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94" w:rsidRPr="003C63D0" w:rsidRDefault="00141298" w:rsidP="007B6A82">
      <w:pPr>
        <w:spacing w:after="0" w:line="240" w:lineRule="auto"/>
        <w:jc w:val="right"/>
        <w:rPr>
          <w:rFonts w:ascii="Times New Roman" w:hAnsi="Times New Roman"/>
          <w:b/>
          <w:lang w:val="ro-RO"/>
        </w:rPr>
      </w:pPr>
      <w:r>
        <w:rPr>
          <w:rFonts w:ascii="Times New Roman" w:hAnsi="Times New Roman"/>
          <w:b/>
          <w:lang w:val="ro-RO"/>
        </w:rPr>
        <w:t>A</w:t>
      </w:r>
      <w:r w:rsidR="006A4D94" w:rsidRPr="003C63D0">
        <w:rPr>
          <w:rFonts w:ascii="Times New Roman" w:hAnsi="Times New Roman"/>
          <w:b/>
          <w:lang w:val="ro-RO"/>
        </w:rPr>
        <w:t>nexa nr. 2</w:t>
      </w:r>
    </w:p>
    <w:p w:rsidR="006A4D94" w:rsidRPr="003C63D0" w:rsidRDefault="006A4D94" w:rsidP="007B6A82">
      <w:pPr>
        <w:spacing w:after="0" w:line="240" w:lineRule="auto"/>
        <w:jc w:val="both"/>
        <w:rPr>
          <w:rFonts w:ascii="Times New Roman" w:hAnsi="Times New Roman"/>
          <w:lang w:val="ro-RO"/>
        </w:rPr>
      </w:pPr>
    </w:p>
    <w:p w:rsidR="006A4D94" w:rsidRPr="003C63D0" w:rsidRDefault="006A4D94" w:rsidP="007B6A82">
      <w:pPr>
        <w:spacing w:after="0" w:line="240" w:lineRule="auto"/>
        <w:jc w:val="center"/>
        <w:rPr>
          <w:rFonts w:ascii="Times New Roman" w:hAnsi="Times New Roman"/>
          <w:b/>
          <w:lang w:val="ro-RO"/>
        </w:rPr>
      </w:pPr>
      <w:r w:rsidRPr="003C63D0">
        <w:rPr>
          <w:rFonts w:ascii="Times New Roman" w:hAnsi="Times New Roman"/>
          <w:b/>
          <w:lang w:val="ro-RO"/>
        </w:rPr>
        <w:t>Ghidul practic privind Protocolul de la Nagoya</w:t>
      </w:r>
    </w:p>
    <w:p w:rsidR="00DD3B5F" w:rsidRPr="003C63D0" w:rsidRDefault="00DD3B5F" w:rsidP="007B6A82">
      <w:pPr>
        <w:spacing w:after="0" w:line="240" w:lineRule="auto"/>
        <w:jc w:val="both"/>
        <w:rPr>
          <w:rFonts w:ascii="Times New Roman" w:hAnsi="Times New Roman"/>
          <w:lang w:val="ro-RO"/>
        </w:rPr>
      </w:pPr>
    </w:p>
    <w:p w:rsidR="00DD3B5F" w:rsidRPr="003C63D0" w:rsidRDefault="00DD3B5F" w:rsidP="007B6A82">
      <w:pPr>
        <w:spacing w:after="0" w:line="240" w:lineRule="auto"/>
        <w:jc w:val="both"/>
        <w:rPr>
          <w:rFonts w:ascii="Times New Roman" w:hAnsi="Times New Roman"/>
          <w:lang w:val="ro-RO"/>
        </w:rPr>
      </w:pPr>
    </w:p>
    <w:p w:rsidR="003C0B39" w:rsidRPr="003C63D0" w:rsidRDefault="003C0B39" w:rsidP="007B6A82">
      <w:pPr>
        <w:spacing w:after="0" w:line="240" w:lineRule="auto"/>
        <w:jc w:val="both"/>
        <w:rPr>
          <w:rFonts w:ascii="Times New Roman" w:hAnsi="Times New Roman"/>
          <w:lang w:val="ro-RO"/>
        </w:rPr>
      </w:pPr>
      <w:r w:rsidRPr="003C63D0">
        <w:rPr>
          <w:rFonts w:ascii="Times New Roman" w:hAnsi="Times New Roman"/>
          <w:lang w:val="ro-RO"/>
        </w:rPr>
        <w:t>Ghidul a fost elaborat de către Universitatea din București - Centrul de Cercetări în Ecologie Sistemică și Sustenabilitate și Academia Română - Institutul de Biologie București</w:t>
      </w:r>
    </w:p>
    <w:p w:rsidR="003C0B39" w:rsidRPr="003C63D0" w:rsidRDefault="003C0B39" w:rsidP="007B6A82">
      <w:pPr>
        <w:spacing w:after="0" w:line="240" w:lineRule="auto"/>
        <w:jc w:val="both"/>
        <w:rPr>
          <w:rFonts w:ascii="Times New Roman" w:hAnsi="Times New Roman"/>
          <w:lang w:val="ro-RO"/>
        </w:rPr>
      </w:pPr>
    </w:p>
    <w:p w:rsidR="003C0B39" w:rsidRPr="003C63D0" w:rsidRDefault="003C0B39" w:rsidP="007B6A82">
      <w:pPr>
        <w:spacing w:after="0" w:line="240" w:lineRule="auto"/>
        <w:jc w:val="both"/>
        <w:rPr>
          <w:rFonts w:ascii="Times New Roman" w:hAnsi="Times New Roman"/>
          <w:lang w:val="ro-RO"/>
        </w:rPr>
      </w:pPr>
      <w:r w:rsidRPr="003C63D0">
        <w:rPr>
          <w:rFonts w:ascii="Times New Roman" w:hAnsi="Times New Roman"/>
          <w:lang w:val="ro-RO"/>
        </w:rPr>
        <w:t>Colectivul de autori:</w:t>
      </w:r>
    </w:p>
    <w:p w:rsidR="00DD3B5F" w:rsidRPr="003C63D0" w:rsidRDefault="003C0B39" w:rsidP="007B6A82">
      <w:pPr>
        <w:spacing w:after="0" w:line="240" w:lineRule="auto"/>
        <w:jc w:val="both"/>
        <w:rPr>
          <w:rFonts w:ascii="Times New Roman" w:hAnsi="Times New Roman"/>
          <w:lang w:val="ro-RO"/>
        </w:rPr>
      </w:pPr>
      <w:r w:rsidRPr="003C63D0">
        <w:rPr>
          <w:rFonts w:ascii="Times New Roman" w:hAnsi="Times New Roman"/>
          <w:lang w:val="ro-RO"/>
        </w:rPr>
        <w:t>Dr. Mihai Adamescu, Dr. Georgia Arhire, Dr. Nicoleta Geamănă, Dr. Magdalena Bucur, Dr. Elena Preda, Dr. Relu Giucă, Dr. Tudor Racoviceanu, Dr. Sorin Ştefănu</w:t>
      </w:r>
      <w:r w:rsidR="00F13A30" w:rsidRPr="003C63D0">
        <w:rPr>
          <w:rFonts w:ascii="Times New Roman" w:hAnsi="Times New Roman"/>
          <w:lang w:val="ro-RO"/>
        </w:rPr>
        <w:t>ț</w:t>
      </w:r>
      <w:r w:rsidRPr="003C63D0">
        <w:rPr>
          <w:rFonts w:ascii="Times New Roman" w:hAnsi="Times New Roman"/>
          <w:lang w:val="ro-RO"/>
        </w:rPr>
        <w:t>, Dr. Anca Manole, Drd. Constan</w:t>
      </w:r>
      <w:r w:rsidR="00F13A30" w:rsidRPr="003C63D0">
        <w:rPr>
          <w:rFonts w:ascii="Times New Roman" w:hAnsi="Times New Roman"/>
          <w:lang w:val="ro-RO"/>
        </w:rPr>
        <w:t>ț</w:t>
      </w:r>
      <w:r w:rsidRPr="003C63D0">
        <w:rPr>
          <w:rFonts w:ascii="Times New Roman" w:hAnsi="Times New Roman"/>
          <w:lang w:val="ro-RO"/>
        </w:rPr>
        <w:t>a Mihaela Ion, Dr. Constantin – Ciprian Bîrsan, Gabriela Tamas, Dr. Marian Constantin, Dr. Kinga – Ágnes Öllerer</w:t>
      </w:r>
    </w:p>
    <w:p w:rsidR="00DD3B5F" w:rsidRPr="003C63D0" w:rsidRDefault="00DD3B5F" w:rsidP="007B6A82">
      <w:pPr>
        <w:spacing w:after="0" w:line="240" w:lineRule="auto"/>
        <w:jc w:val="both"/>
        <w:rPr>
          <w:rFonts w:ascii="Times New Roman" w:hAnsi="Times New Roman"/>
          <w:lang w:val="ro-RO"/>
        </w:rPr>
      </w:pPr>
    </w:p>
    <w:p w:rsidR="00DD3B5F" w:rsidRDefault="001D7D3F" w:rsidP="007B6A82">
      <w:pPr>
        <w:keepNext/>
        <w:keepLines/>
        <w:pBdr>
          <w:top w:val="nil"/>
          <w:left w:val="nil"/>
          <w:bottom w:val="nil"/>
          <w:right w:val="nil"/>
          <w:between w:val="nil"/>
        </w:pBdr>
        <w:spacing w:after="0" w:line="240" w:lineRule="auto"/>
        <w:rPr>
          <w:rFonts w:ascii="Times New Roman" w:eastAsia="Times New Roman" w:hAnsi="Times New Roman"/>
          <w:b/>
          <w:color w:val="2F5496"/>
          <w:lang w:val="ro-RO" w:eastAsia="en-GB"/>
        </w:rPr>
      </w:pPr>
      <w:r w:rsidRPr="003C63D0">
        <w:rPr>
          <w:rFonts w:ascii="Times New Roman" w:eastAsia="Times New Roman" w:hAnsi="Times New Roman"/>
          <w:b/>
          <w:color w:val="2F5496"/>
          <w:lang w:val="ro-RO" w:eastAsia="en-GB"/>
        </w:rPr>
        <w:t>Cuprins</w:t>
      </w:r>
    </w:p>
    <w:p w:rsidR="003C63D0" w:rsidRPr="003C63D0" w:rsidRDefault="003C63D0" w:rsidP="007B6A82">
      <w:pPr>
        <w:keepNext/>
        <w:keepLines/>
        <w:pBdr>
          <w:top w:val="nil"/>
          <w:left w:val="nil"/>
          <w:bottom w:val="nil"/>
          <w:right w:val="nil"/>
          <w:between w:val="nil"/>
        </w:pBdr>
        <w:spacing w:after="0" w:line="240" w:lineRule="auto"/>
        <w:rPr>
          <w:rFonts w:ascii="Times New Roman" w:eastAsia="Times New Roman" w:hAnsi="Times New Roman"/>
          <w:b/>
          <w:color w:val="2F5496"/>
          <w:lang w:val="ro-RO" w:eastAsia="en-GB"/>
        </w:rPr>
      </w:pPr>
    </w:p>
    <w:sdt>
      <w:sdtPr>
        <w:rPr>
          <w:rFonts w:ascii="Times New Roman" w:eastAsia="Times New Roman" w:hAnsi="Times New Roman"/>
          <w:lang w:val="ro-RO" w:eastAsia="en-GB"/>
        </w:rPr>
        <w:id w:val="1200973397"/>
        <w:docPartObj>
          <w:docPartGallery w:val="Table of Contents"/>
          <w:docPartUnique/>
        </w:docPartObj>
      </w:sdtPr>
      <w:sdtEndPr/>
      <w:sdtContent>
        <w:p w:rsidR="004D197F" w:rsidRDefault="00DD3B5F" w:rsidP="004D197F">
          <w:pPr>
            <w:pStyle w:val="TOC1"/>
            <w:tabs>
              <w:tab w:val="right" w:pos="9800"/>
            </w:tabs>
            <w:spacing w:after="0" w:line="240" w:lineRule="auto"/>
            <w:rPr>
              <w:rFonts w:asciiTheme="minorHAnsi" w:eastAsiaTheme="minorEastAsia" w:hAnsiTheme="minorHAnsi" w:cstheme="minorBidi"/>
              <w:noProof/>
              <w:lang w:val="ro-RO" w:eastAsia="ro-RO"/>
            </w:rPr>
          </w:pPr>
          <w:r w:rsidRPr="003C63D0">
            <w:rPr>
              <w:rFonts w:ascii="Times New Roman" w:eastAsia="Times New Roman" w:hAnsi="Times New Roman"/>
              <w:lang w:val="ro-RO" w:eastAsia="en-GB"/>
            </w:rPr>
            <w:fldChar w:fldCharType="begin"/>
          </w:r>
          <w:r w:rsidRPr="003C63D0">
            <w:rPr>
              <w:rFonts w:ascii="Times New Roman" w:eastAsia="Times New Roman" w:hAnsi="Times New Roman"/>
              <w:lang w:val="ro-RO" w:eastAsia="en-GB"/>
            </w:rPr>
            <w:instrText xml:space="preserve"> TOC \h \u \z </w:instrText>
          </w:r>
          <w:r w:rsidRPr="003C63D0">
            <w:rPr>
              <w:rFonts w:ascii="Times New Roman" w:eastAsia="Times New Roman" w:hAnsi="Times New Roman"/>
              <w:lang w:val="ro-RO" w:eastAsia="en-GB"/>
            </w:rPr>
            <w:fldChar w:fldCharType="separate"/>
          </w:r>
          <w:hyperlink w:anchor="_Toc120616320" w:history="1">
            <w:r w:rsidR="004D197F" w:rsidRPr="00BC6FF0">
              <w:rPr>
                <w:rStyle w:val="Hyperlink"/>
                <w:rFonts w:ascii="Times New Roman" w:eastAsia="Times New Roman" w:hAnsi="Times New Roman"/>
                <w:b/>
                <w:noProof/>
                <w:lang w:val="ro-RO"/>
              </w:rPr>
              <w:t>Abrevieri</w:t>
            </w:r>
            <w:r w:rsidR="004D197F">
              <w:rPr>
                <w:noProof/>
                <w:webHidden/>
              </w:rPr>
              <w:tab/>
            </w:r>
            <w:r w:rsidR="004D197F">
              <w:rPr>
                <w:noProof/>
                <w:webHidden/>
              </w:rPr>
              <w:fldChar w:fldCharType="begin"/>
            </w:r>
            <w:r w:rsidR="004D197F">
              <w:rPr>
                <w:noProof/>
                <w:webHidden/>
              </w:rPr>
              <w:instrText xml:space="preserve"> PAGEREF _Toc120616320 \h </w:instrText>
            </w:r>
            <w:r w:rsidR="004D197F">
              <w:rPr>
                <w:noProof/>
                <w:webHidden/>
              </w:rPr>
            </w:r>
            <w:r w:rsidR="004D197F">
              <w:rPr>
                <w:noProof/>
                <w:webHidden/>
              </w:rPr>
              <w:fldChar w:fldCharType="separate"/>
            </w:r>
            <w:r w:rsidR="00FE416F">
              <w:rPr>
                <w:noProof/>
                <w:webHidden/>
              </w:rPr>
              <w:t>27</w:t>
            </w:r>
            <w:r w:rsidR="004D197F">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21" w:history="1">
            <w:r w:rsidRPr="00BC6FF0">
              <w:rPr>
                <w:rStyle w:val="Hyperlink"/>
                <w:rFonts w:ascii="Times New Roman" w:eastAsia="Times New Roman" w:hAnsi="Times New Roman"/>
                <w:b/>
                <w:noProof/>
                <w:lang w:val="ro-RO"/>
              </w:rPr>
              <w:t>Scop</w:t>
            </w:r>
            <w:r>
              <w:rPr>
                <w:noProof/>
                <w:webHidden/>
              </w:rPr>
              <w:tab/>
            </w:r>
            <w:r>
              <w:rPr>
                <w:noProof/>
                <w:webHidden/>
              </w:rPr>
              <w:fldChar w:fldCharType="begin"/>
            </w:r>
            <w:r>
              <w:rPr>
                <w:noProof/>
                <w:webHidden/>
              </w:rPr>
              <w:instrText xml:space="preserve"> PAGEREF _Toc120616321 \h </w:instrText>
            </w:r>
            <w:r>
              <w:rPr>
                <w:noProof/>
                <w:webHidden/>
              </w:rPr>
            </w:r>
            <w:r>
              <w:rPr>
                <w:noProof/>
                <w:webHidden/>
              </w:rPr>
              <w:fldChar w:fldCharType="separate"/>
            </w:r>
            <w:r w:rsidR="00FE416F">
              <w:rPr>
                <w:noProof/>
                <w:webHidden/>
              </w:rPr>
              <w:t>28</w:t>
            </w:r>
            <w:r>
              <w:rPr>
                <w:noProof/>
                <w:webHidden/>
              </w:rPr>
              <w:fldChar w:fldCharType="end"/>
            </w:r>
          </w:hyperlink>
        </w:p>
        <w:p w:rsidR="004D197F" w:rsidRDefault="004D197F" w:rsidP="004D197F">
          <w:pPr>
            <w:pStyle w:val="TOC1"/>
            <w:tabs>
              <w:tab w:val="left" w:pos="440"/>
              <w:tab w:val="right" w:pos="9800"/>
            </w:tabs>
            <w:spacing w:after="0" w:line="240" w:lineRule="auto"/>
            <w:rPr>
              <w:rFonts w:asciiTheme="minorHAnsi" w:eastAsiaTheme="minorEastAsia" w:hAnsiTheme="minorHAnsi" w:cstheme="minorBidi"/>
              <w:noProof/>
              <w:lang w:val="ro-RO" w:eastAsia="ro-RO"/>
            </w:rPr>
          </w:pPr>
          <w:hyperlink w:anchor="_Toc120616322" w:history="1">
            <w:r w:rsidRPr="00BC6FF0">
              <w:rPr>
                <w:rStyle w:val="Hyperlink"/>
                <w:rFonts w:ascii="Times New Roman" w:eastAsia="Times New Roman" w:hAnsi="Times New Roman"/>
                <w:b/>
                <w:noProof/>
                <w:lang w:val="ro-RO"/>
              </w:rPr>
              <w:t>1.</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Domeniul de aplicare</w:t>
            </w:r>
            <w:r>
              <w:rPr>
                <w:noProof/>
                <w:webHidden/>
              </w:rPr>
              <w:tab/>
            </w:r>
            <w:r>
              <w:rPr>
                <w:noProof/>
                <w:webHidden/>
              </w:rPr>
              <w:fldChar w:fldCharType="begin"/>
            </w:r>
            <w:r>
              <w:rPr>
                <w:noProof/>
                <w:webHidden/>
              </w:rPr>
              <w:instrText xml:space="preserve"> PAGEREF _Toc120616322 \h </w:instrText>
            </w:r>
            <w:r>
              <w:rPr>
                <w:noProof/>
                <w:webHidden/>
              </w:rPr>
            </w:r>
            <w:r>
              <w:rPr>
                <w:noProof/>
                <w:webHidden/>
              </w:rPr>
              <w:fldChar w:fldCharType="separate"/>
            </w:r>
            <w:r w:rsidR="00FE416F">
              <w:rPr>
                <w:noProof/>
                <w:webHidden/>
              </w:rPr>
              <w:t>28</w:t>
            </w:r>
            <w:r>
              <w:rPr>
                <w:noProof/>
                <w:webHidden/>
              </w:rPr>
              <w:fldChar w:fldCharType="end"/>
            </w:r>
          </w:hyperlink>
        </w:p>
        <w:p w:rsidR="004D197F" w:rsidRDefault="004D197F" w:rsidP="004D197F">
          <w:pPr>
            <w:pStyle w:val="TOC1"/>
            <w:tabs>
              <w:tab w:val="left" w:pos="440"/>
              <w:tab w:val="right" w:pos="9800"/>
            </w:tabs>
            <w:spacing w:after="0" w:line="240" w:lineRule="auto"/>
            <w:rPr>
              <w:rFonts w:asciiTheme="minorHAnsi" w:eastAsiaTheme="minorEastAsia" w:hAnsiTheme="minorHAnsi" w:cstheme="minorBidi"/>
              <w:noProof/>
              <w:lang w:val="ro-RO" w:eastAsia="ro-RO"/>
            </w:rPr>
          </w:pPr>
          <w:hyperlink w:anchor="_Toc120616323" w:history="1">
            <w:r w:rsidRPr="00BC6FF0">
              <w:rPr>
                <w:rStyle w:val="Hyperlink"/>
                <w:rFonts w:ascii="Times New Roman" w:eastAsia="Times New Roman" w:hAnsi="Times New Roman"/>
                <w:b/>
                <w:noProof/>
                <w:lang w:val="ro-RO"/>
              </w:rPr>
              <w:t>2.</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Cadrul instituțional</w:t>
            </w:r>
            <w:r>
              <w:rPr>
                <w:noProof/>
                <w:webHidden/>
              </w:rPr>
              <w:tab/>
            </w:r>
            <w:r>
              <w:rPr>
                <w:noProof/>
                <w:webHidden/>
              </w:rPr>
              <w:fldChar w:fldCharType="begin"/>
            </w:r>
            <w:r>
              <w:rPr>
                <w:noProof/>
                <w:webHidden/>
              </w:rPr>
              <w:instrText xml:space="preserve"> PAGEREF _Toc120616323 \h </w:instrText>
            </w:r>
            <w:r>
              <w:rPr>
                <w:noProof/>
                <w:webHidden/>
              </w:rPr>
            </w:r>
            <w:r>
              <w:rPr>
                <w:noProof/>
                <w:webHidden/>
              </w:rPr>
              <w:fldChar w:fldCharType="separate"/>
            </w:r>
            <w:r w:rsidR="00FE416F">
              <w:rPr>
                <w:noProof/>
                <w:webHidden/>
              </w:rPr>
              <w:t>29</w:t>
            </w:r>
            <w:r>
              <w:rPr>
                <w:noProof/>
                <w:webHidden/>
              </w:rPr>
              <w:fldChar w:fldCharType="end"/>
            </w:r>
          </w:hyperlink>
        </w:p>
        <w:p w:rsidR="004D197F" w:rsidRDefault="004D197F" w:rsidP="004D197F">
          <w:pPr>
            <w:pStyle w:val="TOC2"/>
            <w:tabs>
              <w:tab w:val="left" w:pos="880"/>
              <w:tab w:val="right" w:pos="9800"/>
            </w:tabs>
            <w:spacing w:after="0" w:line="240" w:lineRule="auto"/>
            <w:rPr>
              <w:rFonts w:asciiTheme="minorHAnsi" w:eastAsiaTheme="minorEastAsia" w:hAnsiTheme="minorHAnsi" w:cstheme="minorBidi"/>
              <w:noProof/>
              <w:lang w:val="ro-RO" w:eastAsia="ro-RO"/>
            </w:rPr>
          </w:pPr>
          <w:hyperlink w:anchor="_Toc120616324" w:history="1">
            <w:r w:rsidRPr="00BC6FF0">
              <w:rPr>
                <w:rStyle w:val="Hyperlink"/>
                <w:rFonts w:ascii="Times New Roman" w:eastAsia="Times New Roman" w:hAnsi="Times New Roman"/>
                <w:b/>
                <w:noProof/>
                <w:lang w:val="ro-RO"/>
              </w:rPr>
              <w:t>2.1.</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Punctul de contact național (NFP)</w:t>
            </w:r>
            <w:r>
              <w:rPr>
                <w:noProof/>
                <w:webHidden/>
              </w:rPr>
              <w:tab/>
            </w:r>
            <w:r>
              <w:rPr>
                <w:noProof/>
                <w:webHidden/>
              </w:rPr>
              <w:fldChar w:fldCharType="begin"/>
            </w:r>
            <w:r>
              <w:rPr>
                <w:noProof/>
                <w:webHidden/>
              </w:rPr>
              <w:instrText xml:space="preserve"> PAGEREF _Toc120616324 \h </w:instrText>
            </w:r>
            <w:r>
              <w:rPr>
                <w:noProof/>
                <w:webHidden/>
              </w:rPr>
            </w:r>
            <w:r>
              <w:rPr>
                <w:noProof/>
                <w:webHidden/>
              </w:rPr>
              <w:fldChar w:fldCharType="separate"/>
            </w:r>
            <w:r w:rsidR="00FE416F">
              <w:rPr>
                <w:noProof/>
                <w:webHidden/>
              </w:rPr>
              <w:t>29</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25" w:history="1">
            <w:r w:rsidRPr="00BC6FF0">
              <w:rPr>
                <w:rStyle w:val="Hyperlink"/>
                <w:rFonts w:ascii="Times New Roman" w:eastAsia="Times New Roman" w:hAnsi="Times New Roman"/>
                <w:b/>
                <w:noProof/>
                <w:lang w:val="ro-RO"/>
              </w:rPr>
              <w:t>2.2 Autoritatea națională competentă (CNA)</w:t>
            </w:r>
            <w:r>
              <w:rPr>
                <w:noProof/>
                <w:webHidden/>
              </w:rPr>
              <w:tab/>
            </w:r>
            <w:r>
              <w:rPr>
                <w:noProof/>
                <w:webHidden/>
              </w:rPr>
              <w:fldChar w:fldCharType="begin"/>
            </w:r>
            <w:r>
              <w:rPr>
                <w:noProof/>
                <w:webHidden/>
              </w:rPr>
              <w:instrText xml:space="preserve"> PAGEREF _Toc120616325 \h </w:instrText>
            </w:r>
            <w:r>
              <w:rPr>
                <w:noProof/>
                <w:webHidden/>
              </w:rPr>
            </w:r>
            <w:r>
              <w:rPr>
                <w:noProof/>
                <w:webHidden/>
              </w:rPr>
              <w:fldChar w:fldCharType="separate"/>
            </w:r>
            <w:r w:rsidR="00FE416F">
              <w:rPr>
                <w:noProof/>
                <w:webHidden/>
              </w:rPr>
              <w:t>29</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26" w:history="1">
            <w:r w:rsidRPr="00BC6FF0">
              <w:rPr>
                <w:rStyle w:val="Hyperlink"/>
                <w:rFonts w:ascii="Times New Roman" w:eastAsia="Times New Roman" w:hAnsi="Times New Roman"/>
                <w:b/>
                <w:noProof/>
                <w:lang w:val="ro-RO"/>
              </w:rPr>
              <w:t>2.3 Autoritatea națională de control</w:t>
            </w:r>
            <w:r>
              <w:rPr>
                <w:noProof/>
                <w:webHidden/>
              </w:rPr>
              <w:tab/>
            </w:r>
            <w:r>
              <w:rPr>
                <w:noProof/>
                <w:webHidden/>
              </w:rPr>
              <w:fldChar w:fldCharType="begin"/>
            </w:r>
            <w:r>
              <w:rPr>
                <w:noProof/>
                <w:webHidden/>
              </w:rPr>
              <w:instrText xml:space="preserve"> PAGEREF _Toc120616326 \h </w:instrText>
            </w:r>
            <w:r>
              <w:rPr>
                <w:noProof/>
                <w:webHidden/>
              </w:rPr>
            </w:r>
            <w:r>
              <w:rPr>
                <w:noProof/>
                <w:webHidden/>
              </w:rPr>
              <w:fldChar w:fldCharType="separate"/>
            </w:r>
            <w:r w:rsidR="00FE416F">
              <w:rPr>
                <w:noProof/>
                <w:webHidden/>
              </w:rPr>
              <w:t>30</w:t>
            </w:r>
            <w:r>
              <w:rPr>
                <w:noProof/>
                <w:webHidden/>
              </w:rPr>
              <w:fldChar w:fldCharType="end"/>
            </w:r>
          </w:hyperlink>
        </w:p>
        <w:p w:rsidR="004D197F" w:rsidRDefault="004D197F" w:rsidP="004D197F">
          <w:pPr>
            <w:pStyle w:val="TOC2"/>
            <w:tabs>
              <w:tab w:val="left" w:pos="880"/>
              <w:tab w:val="right" w:pos="9800"/>
            </w:tabs>
            <w:spacing w:after="0" w:line="240" w:lineRule="auto"/>
            <w:rPr>
              <w:rFonts w:asciiTheme="minorHAnsi" w:eastAsiaTheme="minorEastAsia" w:hAnsiTheme="minorHAnsi" w:cstheme="minorBidi"/>
              <w:noProof/>
              <w:lang w:val="ro-RO" w:eastAsia="ro-RO"/>
            </w:rPr>
          </w:pPr>
          <w:hyperlink w:anchor="_Toc120616327" w:history="1">
            <w:r w:rsidRPr="00BC6FF0">
              <w:rPr>
                <w:rStyle w:val="Hyperlink"/>
                <w:rFonts w:ascii="Times New Roman" w:eastAsia="Times New Roman" w:hAnsi="Times New Roman"/>
                <w:b/>
                <w:noProof/>
                <w:lang w:val="ro-RO"/>
              </w:rPr>
              <w:t>2.4.</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Utilizatorii</w:t>
            </w:r>
            <w:r>
              <w:rPr>
                <w:noProof/>
                <w:webHidden/>
              </w:rPr>
              <w:tab/>
            </w:r>
            <w:r>
              <w:rPr>
                <w:noProof/>
                <w:webHidden/>
              </w:rPr>
              <w:fldChar w:fldCharType="begin"/>
            </w:r>
            <w:r>
              <w:rPr>
                <w:noProof/>
                <w:webHidden/>
              </w:rPr>
              <w:instrText xml:space="preserve"> PAGEREF _Toc120616327 \h </w:instrText>
            </w:r>
            <w:r>
              <w:rPr>
                <w:noProof/>
                <w:webHidden/>
              </w:rPr>
            </w:r>
            <w:r>
              <w:rPr>
                <w:noProof/>
                <w:webHidden/>
              </w:rPr>
              <w:fldChar w:fldCharType="separate"/>
            </w:r>
            <w:r w:rsidR="00FE416F">
              <w:rPr>
                <w:noProof/>
                <w:webHidden/>
              </w:rPr>
              <w:t>30</w:t>
            </w:r>
            <w:r>
              <w:rPr>
                <w:noProof/>
                <w:webHidden/>
              </w:rPr>
              <w:fldChar w:fldCharType="end"/>
            </w:r>
          </w:hyperlink>
        </w:p>
        <w:p w:rsidR="004D197F" w:rsidRDefault="004D197F" w:rsidP="004D197F">
          <w:pPr>
            <w:pStyle w:val="TOC3"/>
            <w:tabs>
              <w:tab w:val="right" w:pos="9800"/>
            </w:tabs>
            <w:spacing w:after="0" w:line="240" w:lineRule="auto"/>
            <w:rPr>
              <w:rFonts w:asciiTheme="minorHAnsi" w:eastAsiaTheme="minorEastAsia" w:hAnsiTheme="minorHAnsi" w:cstheme="minorBidi"/>
              <w:noProof/>
              <w:lang w:val="ro-RO" w:eastAsia="ro-RO"/>
            </w:rPr>
          </w:pPr>
          <w:hyperlink w:anchor="_Toc120616328" w:history="1">
            <w:r w:rsidRPr="00BC6FF0">
              <w:rPr>
                <w:rStyle w:val="Hyperlink"/>
                <w:rFonts w:ascii="Times New Roman" w:eastAsia="Times New Roman" w:hAnsi="Times New Roman"/>
                <w:b/>
                <w:noProof/>
                <w:lang w:val="ro-RO"/>
              </w:rPr>
              <w:t>2.4.1. Utilizatorii externi</w:t>
            </w:r>
            <w:r>
              <w:rPr>
                <w:noProof/>
                <w:webHidden/>
              </w:rPr>
              <w:tab/>
            </w:r>
            <w:r>
              <w:rPr>
                <w:noProof/>
                <w:webHidden/>
              </w:rPr>
              <w:fldChar w:fldCharType="begin"/>
            </w:r>
            <w:r>
              <w:rPr>
                <w:noProof/>
                <w:webHidden/>
              </w:rPr>
              <w:instrText xml:space="preserve"> PAGEREF _Toc120616328 \h </w:instrText>
            </w:r>
            <w:r>
              <w:rPr>
                <w:noProof/>
                <w:webHidden/>
              </w:rPr>
            </w:r>
            <w:r>
              <w:rPr>
                <w:noProof/>
                <w:webHidden/>
              </w:rPr>
              <w:fldChar w:fldCharType="separate"/>
            </w:r>
            <w:r w:rsidR="00FE416F">
              <w:rPr>
                <w:noProof/>
                <w:webHidden/>
              </w:rPr>
              <w:t>30</w:t>
            </w:r>
            <w:r>
              <w:rPr>
                <w:noProof/>
                <w:webHidden/>
              </w:rPr>
              <w:fldChar w:fldCharType="end"/>
            </w:r>
          </w:hyperlink>
        </w:p>
        <w:p w:rsidR="004D197F" w:rsidRDefault="004D197F" w:rsidP="004D197F">
          <w:pPr>
            <w:pStyle w:val="TOC3"/>
            <w:tabs>
              <w:tab w:val="right" w:pos="9800"/>
            </w:tabs>
            <w:spacing w:after="0" w:line="240" w:lineRule="auto"/>
            <w:rPr>
              <w:rFonts w:asciiTheme="minorHAnsi" w:eastAsiaTheme="minorEastAsia" w:hAnsiTheme="minorHAnsi" w:cstheme="minorBidi"/>
              <w:noProof/>
              <w:lang w:val="ro-RO" w:eastAsia="ro-RO"/>
            </w:rPr>
          </w:pPr>
          <w:hyperlink w:anchor="_Toc120616329" w:history="1">
            <w:r w:rsidRPr="00BC6FF0">
              <w:rPr>
                <w:rStyle w:val="Hyperlink"/>
                <w:rFonts w:ascii="Times New Roman" w:eastAsia="Times New Roman" w:hAnsi="Times New Roman"/>
                <w:b/>
                <w:noProof/>
                <w:lang w:val="ro-RO"/>
              </w:rPr>
              <w:t>2.4.2. Utilizatorii români</w:t>
            </w:r>
            <w:r>
              <w:rPr>
                <w:noProof/>
                <w:webHidden/>
              </w:rPr>
              <w:tab/>
            </w:r>
            <w:r>
              <w:rPr>
                <w:noProof/>
                <w:webHidden/>
              </w:rPr>
              <w:fldChar w:fldCharType="begin"/>
            </w:r>
            <w:r>
              <w:rPr>
                <w:noProof/>
                <w:webHidden/>
              </w:rPr>
              <w:instrText xml:space="preserve"> PAGEREF _Toc120616329 \h </w:instrText>
            </w:r>
            <w:r>
              <w:rPr>
                <w:noProof/>
                <w:webHidden/>
              </w:rPr>
            </w:r>
            <w:r>
              <w:rPr>
                <w:noProof/>
                <w:webHidden/>
              </w:rPr>
              <w:fldChar w:fldCharType="separate"/>
            </w:r>
            <w:r w:rsidR="00FE416F">
              <w:rPr>
                <w:noProof/>
                <w:webHidden/>
              </w:rPr>
              <w:t>31</w:t>
            </w:r>
            <w:r>
              <w:rPr>
                <w:noProof/>
                <w:webHidden/>
              </w:rPr>
              <w:fldChar w:fldCharType="end"/>
            </w:r>
          </w:hyperlink>
        </w:p>
        <w:p w:rsidR="004D197F" w:rsidRDefault="004D197F" w:rsidP="004D197F">
          <w:pPr>
            <w:pStyle w:val="TOC1"/>
            <w:tabs>
              <w:tab w:val="left" w:pos="440"/>
              <w:tab w:val="right" w:pos="9800"/>
            </w:tabs>
            <w:spacing w:after="0" w:line="240" w:lineRule="auto"/>
            <w:rPr>
              <w:rFonts w:asciiTheme="minorHAnsi" w:eastAsiaTheme="minorEastAsia" w:hAnsiTheme="minorHAnsi" w:cstheme="minorBidi"/>
              <w:noProof/>
              <w:lang w:val="ro-RO" w:eastAsia="ro-RO"/>
            </w:rPr>
          </w:pPr>
          <w:hyperlink w:anchor="_Toc120616330" w:history="1">
            <w:r w:rsidRPr="00BC6FF0">
              <w:rPr>
                <w:rStyle w:val="Hyperlink"/>
                <w:rFonts w:ascii="Times New Roman" w:eastAsia="Times New Roman" w:hAnsi="Times New Roman"/>
                <w:b/>
                <w:noProof/>
                <w:lang w:val="ro-RO"/>
              </w:rPr>
              <w:t>3.</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Procedura privind accesul la resursele genetice și împărțirea corectă și echitabilă a beneficiilor care rezultă din utilizarea acestora (ABS)</w:t>
            </w:r>
            <w:r>
              <w:rPr>
                <w:noProof/>
                <w:webHidden/>
              </w:rPr>
              <w:tab/>
            </w:r>
            <w:r>
              <w:rPr>
                <w:noProof/>
                <w:webHidden/>
              </w:rPr>
              <w:fldChar w:fldCharType="begin"/>
            </w:r>
            <w:r>
              <w:rPr>
                <w:noProof/>
                <w:webHidden/>
              </w:rPr>
              <w:instrText xml:space="preserve"> PAGEREF _Toc120616330 \h </w:instrText>
            </w:r>
            <w:r>
              <w:rPr>
                <w:noProof/>
                <w:webHidden/>
              </w:rPr>
            </w:r>
            <w:r>
              <w:rPr>
                <w:noProof/>
                <w:webHidden/>
              </w:rPr>
              <w:fldChar w:fldCharType="separate"/>
            </w:r>
            <w:r w:rsidR="00FE416F">
              <w:rPr>
                <w:noProof/>
                <w:webHidden/>
              </w:rPr>
              <w:t>31</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1" w:history="1">
            <w:r w:rsidRPr="00BC6FF0">
              <w:rPr>
                <w:rStyle w:val="Hyperlink"/>
                <w:rFonts w:ascii="Times New Roman" w:eastAsia="Times New Roman" w:hAnsi="Times New Roman"/>
                <w:b/>
                <w:noProof/>
                <w:lang w:val="ro-RO"/>
              </w:rPr>
              <w:t>3.1. Depunerea și analiza cererii</w:t>
            </w:r>
            <w:r>
              <w:rPr>
                <w:noProof/>
                <w:webHidden/>
              </w:rPr>
              <w:tab/>
            </w:r>
            <w:r>
              <w:rPr>
                <w:noProof/>
                <w:webHidden/>
              </w:rPr>
              <w:fldChar w:fldCharType="begin"/>
            </w:r>
            <w:r>
              <w:rPr>
                <w:noProof/>
                <w:webHidden/>
              </w:rPr>
              <w:instrText xml:space="preserve"> PAGEREF _Toc120616331 \h </w:instrText>
            </w:r>
            <w:r>
              <w:rPr>
                <w:noProof/>
                <w:webHidden/>
              </w:rPr>
            </w:r>
            <w:r>
              <w:rPr>
                <w:noProof/>
                <w:webHidden/>
              </w:rPr>
              <w:fldChar w:fldCharType="separate"/>
            </w:r>
            <w:r w:rsidR="00FE416F">
              <w:rPr>
                <w:noProof/>
                <w:webHidden/>
              </w:rPr>
              <w:t>31</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2" w:history="1">
            <w:r w:rsidRPr="00BC6FF0">
              <w:rPr>
                <w:rStyle w:val="Hyperlink"/>
                <w:rFonts w:ascii="Times New Roman" w:eastAsia="Times New Roman" w:hAnsi="Times New Roman"/>
                <w:b/>
                <w:noProof/>
                <w:lang w:val="ro-RO"/>
              </w:rPr>
              <w:t>3.2. Etapa emiterii consimțământului prealabil în cunoștință de cauză - PIC</w:t>
            </w:r>
            <w:r>
              <w:rPr>
                <w:noProof/>
                <w:webHidden/>
              </w:rPr>
              <w:tab/>
            </w:r>
            <w:r>
              <w:rPr>
                <w:noProof/>
                <w:webHidden/>
              </w:rPr>
              <w:fldChar w:fldCharType="begin"/>
            </w:r>
            <w:r>
              <w:rPr>
                <w:noProof/>
                <w:webHidden/>
              </w:rPr>
              <w:instrText xml:space="preserve"> PAGEREF _Toc120616332 \h </w:instrText>
            </w:r>
            <w:r>
              <w:rPr>
                <w:noProof/>
                <w:webHidden/>
              </w:rPr>
            </w:r>
            <w:r>
              <w:rPr>
                <w:noProof/>
                <w:webHidden/>
              </w:rPr>
              <w:fldChar w:fldCharType="separate"/>
            </w:r>
            <w:r w:rsidR="00FE416F">
              <w:rPr>
                <w:noProof/>
                <w:webHidden/>
              </w:rPr>
              <w:t>31</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3" w:history="1">
            <w:r w:rsidRPr="00BC6FF0">
              <w:rPr>
                <w:rStyle w:val="Hyperlink"/>
                <w:rFonts w:ascii="Times New Roman" w:eastAsia="Times New Roman" w:hAnsi="Times New Roman"/>
                <w:b/>
                <w:noProof/>
                <w:lang w:val="ro-RO"/>
              </w:rPr>
              <w:t>3.3. Etapa negocierii termenilor conveniți de comun acord - MAT</w:t>
            </w:r>
            <w:r>
              <w:rPr>
                <w:noProof/>
                <w:webHidden/>
              </w:rPr>
              <w:tab/>
            </w:r>
            <w:r>
              <w:rPr>
                <w:noProof/>
                <w:webHidden/>
              </w:rPr>
              <w:fldChar w:fldCharType="begin"/>
            </w:r>
            <w:r>
              <w:rPr>
                <w:noProof/>
                <w:webHidden/>
              </w:rPr>
              <w:instrText xml:space="preserve"> PAGEREF _Toc120616333 \h </w:instrText>
            </w:r>
            <w:r>
              <w:rPr>
                <w:noProof/>
                <w:webHidden/>
              </w:rPr>
            </w:r>
            <w:r>
              <w:rPr>
                <w:noProof/>
                <w:webHidden/>
              </w:rPr>
              <w:fldChar w:fldCharType="separate"/>
            </w:r>
            <w:r w:rsidR="00FE416F">
              <w:rPr>
                <w:noProof/>
                <w:webHidden/>
              </w:rPr>
              <w:t>32</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4" w:history="1">
            <w:r w:rsidRPr="00BC6FF0">
              <w:rPr>
                <w:rStyle w:val="Hyperlink"/>
                <w:rFonts w:ascii="Times New Roman" w:eastAsia="Times New Roman" w:hAnsi="Times New Roman"/>
                <w:b/>
                <w:noProof/>
                <w:lang w:val="ro-RO"/>
              </w:rPr>
              <w:t>3.4. Etapa emiterii permisului de acces și transmiterea către platforma ABS-CH</w:t>
            </w:r>
            <w:r>
              <w:rPr>
                <w:noProof/>
                <w:webHidden/>
              </w:rPr>
              <w:tab/>
            </w:r>
            <w:r>
              <w:rPr>
                <w:noProof/>
                <w:webHidden/>
              </w:rPr>
              <w:fldChar w:fldCharType="begin"/>
            </w:r>
            <w:r>
              <w:rPr>
                <w:noProof/>
                <w:webHidden/>
              </w:rPr>
              <w:instrText xml:space="preserve"> PAGEREF _Toc120616334 \h </w:instrText>
            </w:r>
            <w:r>
              <w:rPr>
                <w:noProof/>
                <w:webHidden/>
              </w:rPr>
            </w:r>
            <w:r>
              <w:rPr>
                <w:noProof/>
                <w:webHidden/>
              </w:rPr>
              <w:fldChar w:fldCharType="separate"/>
            </w:r>
            <w:r w:rsidR="00FE416F">
              <w:rPr>
                <w:noProof/>
                <w:webHidden/>
              </w:rPr>
              <w:t>32</w:t>
            </w:r>
            <w:r>
              <w:rPr>
                <w:noProof/>
                <w:webHidden/>
              </w:rPr>
              <w:fldChar w:fldCharType="end"/>
            </w:r>
          </w:hyperlink>
        </w:p>
        <w:p w:rsidR="004D197F" w:rsidRDefault="004D197F" w:rsidP="004D197F">
          <w:pPr>
            <w:pStyle w:val="TOC1"/>
            <w:tabs>
              <w:tab w:val="left" w:pos="440"/>
              <w:tab w:val="right" w:pos="9800"/>
            </w:tabs>
            <w:spacing w:after="0" w:line="240" w:lineRule="auto"/>
            <w:rPr>
              <w:rFonts w:asciiTheme="minorHAnsi" w:eastAsiaTheme="minorEastAsia" w:hAnsiTheme="minorHAnsi" w:cstheme="minorBidi"/>
              <w:noProof/>
              <w:lang w:val="ro-RO" w:eastAsia="ro-RO"/>
            </w:rPr>
          </w:pPr>
          <w:hyperlink w:anchor="_Toc120616335" w:history="1">
            <w:r w:rsidRPr="00BC6FF0">
              <w:rPr>
                <w:rStyle w:val="Hyperlink"/>
                <w:rFonts w:ascii="Times New Roman" w:eastAsia="Times New Roman" w:hAnsi="Times New Roman"/>
                <w:b/>
                <w:noProof/>
                <w:lang w:val="ro-RO"/>
              </w:rPr>
              <w:t>4.</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Monitorizarea în România a utilizatorilor de resurse genetice</w:t>
            </w:r>
            <w:r>
              <w:rPr>
                <w:noProof/>
                <w:webHidden/>
              </w:rPr>
              <w:tab/>
            </w:r>
            <w:r>
              <w:rPr>
                <w:noProof/>
                <w:webHidden/>
              </w:rPr>
              <w:fldChar w:fldCharType="begin"/>
            </w:r>
            <w:r>
              <w:rPr>
                <w:noProof/>
                <w:webHidden/>
              </w:rPr>
              <w:instrText xml:space="preserve"> PAGEREF _Toc120616335 \h </w:instrText>
            </w:r>
            <w:r>
              <w:rPr>
                <w:noProof/>
                <w:webHidden/>
              </w:rPr>
            </w:r>
            <w:r>
              <w:rPr>
                <w:noProof/>
                <w:webHidden/>
              </w:rPr>
              <w:fldChar w:fldCharType="separate"/>
            </w:r>
            <w:r w:rsidR="00FE416F">
              <w:rPr>
                <w:noProof/>
                <w:webHidden/>
              </w:rPr>
              <w:t>32</w:t>
            </w:r>
            <w:r>
              <w:rPr>
                <w:noProof/>
                <w:webHidden/>
              </w:rPr>
              <w:fldChar w:fldCharType="end"/>
            </w:r>
          </w:hyperlink>
        </w:p>
        <w:p w:rsidR="004D197F" w:rsidRDefault="004D197F" w:rsidP="004D197F">
          <w:pPr>
            <w:pStyle w:val="TOC2"/>
            <w:tabs>
              <w:tab w:val="left" w:pos="880"/>
              <w:tab w:val="right" w:pos="9800"/>
            </w:tabs>
            <w:spacing w:after="0" w:line="240" w:lineRule="auto"/>
            <w:rPr>
              <w:rFonts w:asciiTheme="minorHAnsi" w:eastAsiaTheme="minorEastAsia" w:hAnsiTheme="minorHAnsi" w:cstheme="minorBidi"/>
              <w:noProof/>
              <w:lang w:val="ro-RO" w:eastAsia="ro-RO"/>
            </w:rPr>
          </w:pPr>
          <w:hyperlink w:anchor="_Toc120616336" w:history="1">
            <w:r w:rsidRPr="00BC6FF0">
              <w:rPr>
                <w:rStyle w:val="Hyperlink"/>
                <w:rFonts w:ascii="Times New Roman" w:eastAsia="Times New Roman" w:hAnsi="Times New Roman"/>
                <w:b/>
                <w:noProof/>
                <w:lang w:val="ro-RO"/>
              </w:rPr>
              <w:t>4.1.</w:t>
            </w:r>
            <w:r>
              <w:rPr>
                <w:rFonts w:asciiTheme="minorHAnsi" w:eastAsiaTheme="minorEastAsia" w:hAnsiTheme="minorHAnsi" w:cstheme="minorBidi"/>
                <w:noProof/>
                <w:lang w:val="ro-RO" w:eastAsia="ro-RO"/>
              </w:rPr>
              <w:tab/>
            </w:r>
            <w:r w:rsidRPr="00BC6FF0">
              <w:rPr>
                <w:rStyle w:val="Hyperlink"/>
                <w:rFonts w:ascii="Times New Roman" w:eastAsia="Times New Roman" w:hAnsi="Times New Roman"/>
                <w:b/>
                <w:noProof/>
                <w:lang w:val="ro-RO"/>
              </w:rPr>
              <w:t xml:space="preserve">Monitorizarea în urma primirii declarației de diligență privind accesarea granturilor </w:t>
            </w:r>
            <w:r w:rsidRPr="00BC6FF0">
              <w:rPr>
                <w:rStyle w:val="Hyperlink"/>
                <w:rFonts w:ascii="Times New Roman" w:eastAsia="Times New Roman" w:hAnsi="Times New Roman"/>
                <w:noProof/>
                <w:lang w:val="ro-RO"/>
              </w:rPr>
              <w:t xml:space="preserve"> </w:t>
            </w:r>
            <w:r w:rsidRPr="00BC6FF0">
              <w:rPr>
                <w:rStyle w:val="Hyperlink"/>
                <w:rFonts w:ascii="Times New Roman" w:eastAsia="Times New Roman" w:hAnsi="Times New Roman"/>
                <w:b/>
                <w:noProof/>
                <w:lang w:val="ro-RO"/>
              </w:rPr>
              <w:t>pentru cercetare și dezvoltare</w:t>
            </w:r>
            <w:r>
              <w:rPr>
                <w:noProof/>
                <w:webHidden/>
              </w:rPr>
              <w:tab/>
            </w:r>
            <w:r>
              <w:rPr>
                <w:noProof/>
                <w:webHidden/>
              </w:rPr>
              <w:fldChar w:fldCharType="begin"/>
            </w:r>
            <w:r>
              <w:rPr>
                <w:noProof/>
                <w:webHidden/>
              </w:rPr>
              <w:instrText xml:space="preserve"> PAGEREF _Toc120616336 \h </w:instrText>
            </w:r>
            <w:r>
              <w:rPr>
                <w:noProof/>
                <w:webHidden/>
              </w:rPr>
            </w:r>
            <w:r>
              <w:rPr>
                <w:noProof/>
                <w:webHidden/>
              </w:rPr>
              <w:fldChar w:fldCharType="separate"/>
            </w:r>
            <w:r w:rsidR="00FE416F">
              <w:rPr>
                <w:noProof/>
                <w:webHidden/>
              </w:rPr>
              <w:t>33</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7" w:history="1">
            <w:r w:rsidRPr="00BC6FF0">
              <w:rPr>
                <w:rStyle w:val="Hyperlink"/>
                <w:rFonts w:ascii="Times New Roman" w:eastAsia="Times New Roman" w:hAnsi="Times New Roman"/>
                <w:b/>
                <w:noProof/>
                <w:lang w:val="ro-RO"/>
              </w:rPr>
              <w:t>4.2. Monitorizarea în urma primirii declarației de diligență referitoare la dezvoltarea finală a unui produs</w:t>
            </w:r>
            <w:r>
              <w:rPr>
                <w:noProof/>
                <w:webHidden/>
              </w:rPr>
              <w:tab/>
            </w:r>
            <w:r>
              <w:rPr>
                <w:noProof/>
                <w:webHidden/>
              </w:rPr>
              <w:fldChar w:fldCharType="begin"/>
            </w:r>
            <w:r>
              <w:rPr>
                <w:noProof/>
                <w:webHidden/>
              </w:rPr>
              <w:instrText xml:space="preserve"> PAGEREF _Toc120616337 \h </w:instrText>
            </w:r>
            <w:r>
              <w:rPr>
                <w:noProof/>
                <w:webHidden/>
              </w:rPr>
            </w:r>
            <w:r>
              <w:rPr>
                <w:noProof/>
                <w:webHidden/>
              </w:rPr>
              <w:fldChar w:fldCharType="separate"/>
            </w:r>
            <w:r w:rsidR="00FE416F">
              <w:rPr>
                <w:noProof/>
                <w:webHidden/>
              </w:rPr>
              <w:t>33</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8" w:history="1">
            <w:r w:rsidRPr="00BC6FF0">
              <w:rPr>
                <w:rStyle w:val="Hyperlink"/>
                <w:rFonts w:ascii="Times New Roman" w:eastAsia="Times New Roman" w:hAnsi="Times New Roman"/>
                <w:b/>
                <w:noProof/>
                <w:lang w:val="ro-RO"/>
              </w:rPr>
              <w:t>4.3. Monitorizarea în urma notificărilor primite prin ABS-CH</w:t>
            </w:r>
            <w:r>
              <w:rPr>
                <w:noProof/>
                <w:webHidden/>
              </w:rPr>
              <w:tab/>
            </w:r>
            <w:r>
              <w:rPr>
                <w:noProof/>
                <w:webHidden/>
              </w:rPr>
              <w:fldChar w:fldCharType="begin"/>
            </w:r>
            <w:r>
              <w:rPr>
                <w:noProof/>
                <w:webHidden/>
              </w:rPr>
              <w:instrText xml:space="preserve"> PAGEREF _Toc120616338 \h </w:instrText>
            </w:r>
            <w:r>
              <w:rPr>
                <w:noProof/>
                <w:webHidden/>
              </w:rPr>
            </w:r>
            <w:r>
              <w:rPr>
                <w:noProof/>
                <w:webHidden/>
              </w:rPr>
              <w:fldChar w:fldCharType="separate"/>
            </w:r>
            <w:r w:rsidR="00FE416F">
              <w:rPr>
                <w:noProof/>
                <w:webHidden/>
              </w:rPr>
              <w:t>33</w:t>
            </w:r>
            <w:r>
              <w:rPr>
                <w:noProof/>
                <w:webHidden/>
              </w:rPr>
              <w:fldChar w:fldCharType="end"/>
            </w:r>
          </w:hyperlink>
        </w:p>
        <w:p w:rsidR="004D197F" w:rsidRDefault="004D197F" w:rsidP="004D197F">
          <w:pPr>
            <w:pStyle w:val="TOC2"/>
            <w:tabs>
              <w:tab w:val="right" w:pos="9800"/>
            </w:tabs>
            <w:spacing w:after="0" w:line="240" w:lineRule="auto"/>
            <w:rPr>
              <w:rFonts w:asciiTheme="minorHAnsi" w:eastAsiaTheme="minorEastAsia" w:hAnsiTheme="minorHAnsi" w:cstheme="minorBidi"/>
              <w:noProof/>
              <w:lang w:val="ro-RO" w:eastAsia="ro-RO"/>
            </w:rPr>
          </w:pPr>
          <w:hyperlink w:anchor="_Toc120616339" w:history="1">
            <w:r w:rsidRPr="00BC6FF0">
              <w:rPr>
                <w:rStyle w:val="Hyperlink"/>
                <w:rFonts w:ascii="Times New Roman" w:eastAsia="Times New Roman" w:hAnsi="Times New Roman"/>
                <w:b/>
                <w:noProof/>
                <w:lang w:val="ro-RO"/>
              </w:rPr>
              <w:t>4.4. Monitorizarea realizată în urma controalelor sau la semnalarea unor terțe părți</w:t>
            </w:r>
            <w:r>
              <w:rPr>
                <w:noProof/>
                <w:webHidden/>
              </w:rPr>
              <w:tab/>
            </w:r>
            <w:r>
              <w:rPr>
                <w:noProof/>
                <w:webHidden/>
              </w:rPr>
              <w:fldChar w:fldCharType="begin"/>
            </w:r>
            <w:r>
              <w:rPr>
                <w:noProof/>
                <w:webHidden/>
              </w:rPr>
              <w:instrText xml:space="preserve"> PAGEREF _Toc120616339 \h </w:instrText>
            </w:r>
            <w:r>
              <w:rPr>
                <w:noProof/>
                <w:webHidden/>
              </w:rPr>
            </w:r>
            <w:r>
              <w:rPr>
                <w:noProof/>
                <w:webHidden/>
              </w:rPr>
              <w:fldChar w:fldCharType="separate"/>
            </w:r>
            <w:r w:rsidR="00FE416F">
              <w:rPr>
                <w:noProof/>
                <w:webHidden/>
              </w:rPr>
              <w:t>33</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0" w:history="1">
            <w:r w:rsidRPr="00BC6FF0">
              <w:rPr>
                <w:rStyle w:val="Hyperlink"/>
                <w:rFonts w:ascii="Times New Roman" w:eastAsia="Times New Roman" w:hAnsi="Times New Roman"/>
                <w:b/>
                <w:noProof/>
                <w:lang w:val="ro-RO"/>
              </w:rPr>
              <w:t>Anexa nr. 1 - Cerere de acces (Secțiunea A) și consimțământ prealabil în cunoștință de cauză (Secțiunea B)</w:t>
            </w:r>
            <w:r>
              <w:rPr>
                <w:noProof/>
                <w:webHidden/>
              </w:rPr>
              <w:tab/>
            </w:r>
            <w:r>
              <w:rPr>
                <w:noProof/>
                <w:webHidden/>
              </w:rPr>
              <w:fldChar w:fldCharType="begin"/>
            </w:r>
            <w:r>
              <w:rPr>
                <w:noProof/>
                <w:webHidden/>
              </w:rPr>
              <w:instrText xml:space="preserve"> PAGEREF _Toc120616340 \h </w:instrText>
            </w:r>
            <w:r>
              <w:rPr>
                <w:noProof/>
                <w:webHidden/>
              </w:rPr>
            </w:r>
            <w:r>
              <w:rPr>
                <w:noProof/>
                <w:webHidden/>
              </w:rPr>
              <w:fldChar w:fldCharType="separate"/>
            </w:r>
            <w:r w:rsidR="00FE416F">
              <w:rPr>
                <w:noProof/>
                <w:webHidden/>
              </w:rPr>
              <w:t>35</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1" w:history="1">
            <w:r w:rsidRPr="00BC6FF0">
              <w:rPr>
                <w:rStyle w:val="Hyperlink"/>
                <w:rFonts w:ascii="Times New Roman" w:eastAsia="Times New Roman" w:hAnsi="Times New Roman"/>
                <w:b/>
                <w:noProof/>
                <w:lang w:val="ro-RO"/>
              </w:rPr>
              <w:t>Anexa nr. 2. Termeni conveniți de comun acord</w:t>
            </w:r>
            <w:r>
              <w:rPr>
                <w:noProof/>
                <w:webHidden/>
              </w:rPr>
              <w:tab/>
            </w:r>
            <w:r>
              <w:rPr>
                <w:noProof/>
                <w:webHidden/>
              </w:rPr>
              <w:fldChar w:fldCharType="begin"/>
            </w:r>
            <w:r>
              <w:rPr>
                <w:noProof/>
                <w:webHidden/>
              </w:rPr>
              <w:instrText xml:space="preserve"> PAGEREF _Toc120616341 \h </w:instrText>
            </w:r>
            <w:r>
              <w:rPr>
                <w:noProof/>
                <w:webHidden/>
              </w:rPr>
            </w:r>
            <w:r>
              <w:rPr>
                <w:noProof/>
                <w:webHidden/>
              </w:rPr>
              <w:fldChar w:fldCharType="separate"/>
            </w:r>
            <w:r w:rsidR="00FE416F">
              <w:rPr>
                <w:noProof/>
                <w:webHidden/>
              </w:rPr>
              <w:t>38</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2" w:history="1">
            <w:r w:rsidRPr="00BC6FF0">
              <w:rPr>
                <w:rStyle w:val="Hyperlink"/>
                <w:rFonts w:ascii="Times New Roman" w:eastAsia="Times New Roman" w:hAnsi="Times New Roman"/>
                <w:b/>
                <w:noProof/>
                <w:lang w:val="ro-RO"/>
              </w:rPr>
              <w:t>Anexa nr. 3. Permisul de acces</w:t>
            </w:r>
            <w:r>
              <w:rPr>
                <w:noProof/>
                <w:webHidden/>
              </w:rPr>
              <w:tab/>
            </w:r>
            <w:r>
              <w:rPr>
                <w:noProof/>
                <w:webHidden/>
              </w:rPr>
              <w:fldChar w:fldCharType="begin"/>
            </w:r>
            <w:r>
              <w:rPr>
                <w:noProof/>
                <w:webHidden/>
              </w:rPr>
              <w:instrText xml:space="preserve"> PAGEREF _Toc120616342 \h </w:instrText>
            </w:r>
            <w:r>
              <w:rPr>
                <w:noProof/>
                <w:webHidden/>
              </w:rPr>
            </w:r>
            <w:r>
              <w:rPr>
                <w:noProof/>
                <w:webHidden/>
              </w:rPr>
              <w:fldChar w:fldCharType="separate"/>
            </w:r>
            <w:r w:rsidR="00FE416F">
              <w:rPr>
                <w:noProof/>
                <w:webHidden/>
              </w:rPr>
              <w:t>41</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3" w:history="1">
            <w:r w:rsidRPr="00BC6FF0">
              <w:rPr>
                <w:rStyle w:val="Hyperlink"/>
                <w:rFonts w:ascii="Times New Roman" w:eastAsia="Times New Roman" w:hAnsi="Times New Roman"/>
                <w:b/>
                <w:noProof/>
                <w:lang w:val="ro-RO"/>
              </w:rPr>
              <w:t>Anexa nr. 4. Model de declarație privind diligența necesară care trebuie prezentată în etapa de finanțare a lucrărilor de cercetare</w:t>
            </w:r>
            <w:r>
              <w:rPr>
                <w:noProof/>
                <w:webHidden/>
              </w:rPr>
              <w:tab/>
            </w:r>
            <w:r>
              <w:rPr>
                <w:noProof/>
                <w:webHidden/>
              </w:rPr>
              <w:fldChar w:fldCharType="begin"/>
            </w:r>
            <w:r>
              <w:rPr>
                <w:noProof/>
                <w:webHidden/>
              </w:rPr>
              <w:instrText xml:space="preserve"> PAGEREF _Toc120616343 \h </w:instrText>
            </w:r>
            <w:r>
              <w:rPr>
                <w:noProof/>
                <w:webHidden/>
              </w:rPr>
            </w:r>
            <w:r>
              <w:rPr>
                <w:noProof/>
                <w:webHidden/>
              </w:rPr>
              <w:fldChar w:fldCharType="separate"/>
            </w:r>
            <w:r w:rsidR="00FE416F">
              <w:rPr>
                <w:noProof/>
                <w:webHidden/>
              </w:rPr>
              <w:t>43</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4" w:history="1">
            <w:r w:rsidRPr="00BC6FF0">
              <w:rPr>
                <w:rStyle w:val="Hyperlink"/>
                <w:rFonts w:ascii="Times New Roman" w:eastAsia="Times New Roman" w:hAnsi="Times New Roman"/>
                <w:b/>
                <w:noProof/>
                <w:lang w:val="ro-RO"/>
              </w:rPr>
              <w:t>Anexa nr. 5. Model de declarație privind diligența necesară care trebuie prezentată în etapa finală a dezvoltării unui produs</w:t>
            </w:r>
            <w:r>
              <w:rPr>
                <w:noProof/>
                <w:webHidden/>
              </w:rPr>
              <w:tab/>
            </w:r>
            <w:r>
              <w:rPr>
                <w:noProof/>
                <w:webHidden/>
              </w:rPr>
              <w:fldChar w:fldCharType="begin"/>
            </w:r>
            <w:r>
              <w:rPr>
                <w:noProof/>
                <w:webHidden/>
              </w:rPr>
              <w:instrText xml:space="preserve"> PAGEREF _Toc120616344 \h </w:instrText>
            </w:r>
            <w:r>
              <w:rPr>
                <w:noProof/>
                <w:webHidden/>
              </w:rPr>
            </w:r>
            <w:r>
              <w:rPr>
                <w:noProof/>
                <w:webHidden/>
              </w:rPr>
              <w:fldChar w:fldCharType="separate"/>
            </w:r>
            <w:r w:rsidR="00FE416F">
              <w:rPr>
                <w:noProof/>
                <w:webHidden/>
              </w:rPr>
              <w:t>46</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5" w:history="1">
            <w:r w:rsidRPr="00BC6FF0">
              <w:rPr>
                <w:rStyle w:val="Hyperlink"/>
                <w:rFonts w:ascii="Times New Roman" w:eastAsia="Times New Roman" w:hAnsi="Times New Roman"/>
                <w:b/>
                <w:noProof/>
                <w:lang w:val="ro-RO"/>
              </w:rPr>
              <w:t>Anexa nr. 6. Legislație sectorială și acte administrative necesare eliberării permisului de acces</w:t>
            </w:r>
            <w:r>
              <w:rPr>
                <w:noProof/>
                <w:webHidden/>
              </w:rPr>
              <w:tab/>
            </w:r>
            <w:r>
              <w:rPr>
                <w:noProof/>
                <w:webHidden/>
              </w:rPr>
              <w:fldChar w:fldCharType="begin"/>
            </w:r>
            <w:r>
              <w:rPr>
                <w:noProof/>
                <w:webHidden/>
              </w:rPr>
              <w:instrText xml:space="preserve"> PAGEREF _Toc120616345 \h </w:instrText>
            </w:r>
            <w:r>
              <w:rPr>
                <w:noProof/>
                <w:webHidden/>
              </w:rPr>
            </w:r>
            <w:r>
              <w:rPr>
                <w:noProof/>
                <w:webHidden/>
              </w:rPr>
              <w:fldChar w:fldCharType="separate"/>
            </w:r>
            <w:r w:rsidR="00FE416F">
              <w:rPr>
                <w:noProof/>
                <w:webHidden/>
              </w:rPr>
              <w:t>50</w:t>
            </w:r>
            <w:r>
              <w:rPr>
                <w:noProof/>
                <w:webHidden/>
              </w:rPr>
              <w:fldChar w:fldCharType="end"/>
            </w:r>
          </w:hyperlink>
        </w:p>
        <w:p w:rsidR="004D197F" w:rsidRDefault="004D197F" w:rsidP="004D197F">
          <w:pPr>
            <w:pStyle w:val="TOC1"/>
            <w:tabs>
              <w:tab w:val="right" w:pos="9800"/>
            </w:tabs>
            <w:spacing w:after="0" w:line="240" w:lineRule="auto"/>
            <w:rPr>
              <w:rFonts w:asciiTheme="minorHAnsi" w:eastAsiaTheme="minorEastAsia" w:hAnsiTheme="minorHAnsi" w:cstheme="minorBidi"/>
              <w:noProof/>
              <w:lang w:val="ro-RO" w:eastAsia="ro-RO"/>
            </w:rPr>
          </w:pPr>
          <w:hyperlink w:anchor="_Toc120616346" w:history="1">
            <w:r w:rsidRPr="00BC6FF0">
              <w:rPr>
                <w:rStyle w:val="Hyperlink"/>
                <w:rFonts w:ascii="Times New Roman" w:eastAsia="Times New Roman" w:hAnsi="Times New Roman"/>
                <w:b/>
                <w:noProof/>
                <w:lang w:val="ro-RO"/>
              </w:rPr>
              <w:t>Anexa nr. 7. Beneficii conform Protocolului de la Nagoya</w:t>
            </w:r>
            <w:r>
              <w:rPr>
                <w:noProof/>
                <w:webHidden/>
              </w:rPr>
              <w:tab/>
            </w:r>
            <w:r>
              <w:rPr>
                <w:noProof/>
                <w:webHidden/>
              </w:rPr>
              <w:fldChar w:fldCharType="begin"/>
            </w:r>
            <w:r>
              <w:rPr>
                <w:noProof/>
                <w:webHidden/>
              </w:rPr>
              <w:instrText xml:space="preserve"> PAGEREF _Toc120616346 \h </w:instrText>
            </w:r>
            <w:r>
              <w:rPr>
                <w:noProof/>
                <w:webHidden/>
              </w:rPr>
            </w:r>
            <w:r>
              <w:rPr>
                <w:noProof/>
                <w:webHidden/>
              </w:rPr>
              <w:fldChar w:fldCharType="separate"/>
            </w:r>
            <w:r w:rsidR="00FE416F">
              <w:rPr>
                <w:noProof/>
                <w:webHidden/>
              </w:rPr>
              <w:t>55</w:t>
            </w:r>
            <w:r>
              <w:rPr>
                <w:noProof/>
                <w:webHidden/>
              </w:rPr>
              <w:fldChar w:fldCharType="end"/>
            </w:r>
          </w:hyperlink>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fldChar w:fldCharType="end"/>
          </w:r>
        </w:p>
      </w:sdtContent>
    </w:sdt>
    <w:p w:rsidR="00DD3B5F" w:rsidRPr="003C63D0" w:rsidRDefault="00DD3B5F" w:rsidP="007B6A82">
      <w:pPr>
        <w:spacing w:after="0" w:line="240" w:lineRule="auto"/>
        <w:jc w:val="center"/>
        <w:rPr>
          <w:rFonts w:ascii="Times New Roman" w:eastAsia="Times New Roman" w:hAnsi="Times New Roman"/>
          <w:b/>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lang w:val="ro-RO" w:eastAsia="en-GB"/>
        </w:rPr>
        <w:br w:type="page"/>
      </w:r>
    </w:p>
    <w:p w:rsidR="00DD3B5F" w:rsidRPr="003C63D0" w:rsidRDefault="00DD3B5F" w:rsidP="007B6A82">
      <w:pPr>
        <w:keepNext/>
        <w:keepLines/>
        <w:spacing w:after="0" w:line="240" w:lineRule="auto"/>
        <w:outlineLvl w:val="0"/>
        <w:rPr>
          <w:rFonts w:ascii="Times New Roman" w:eastAsia="Times New Roman" w:hAnsi="Times New Roman"/>
          <w:b/>
          <w:color w:val="2F5496"/>
          <w:lang w:val="ro-RO"/>
        </w:rPr>
      </w:pPr>
      <w:bookmarkStart w:id="0" w:name="_Toc120616320"/>
      <w:r w:rsidRPr="003C63D0">
        <w:rPr>
          <w:rFonts w:ascii="Times New Roman" w:eastAsia="Times New Roman" w:hAnsi="Times New Roman"/>
          <w:b/>
          <w:color w:val="2F5496"/>
          <w:lang w:val="ro-RO"/>
        </w:rPr>
        <w:lastRenderedPageBreak/>
        <w:t>Abrevieri</w:t>
      </w:r>
      <w:bookmarkEnd w:id="0"/>
    </w:p>
    <w:p w:rsidR="00A54A2A" w:rsidRPr="003C63D0" w:rsidRDefault="00A54A2A" w:rsidP="007B6A82">
      <w:pPr>
        <w:keepNext/>
        <w:keepLines/>
        <w:spacing w:after="0" w:line="240" w:lineRule="auto"/>
        <w:outlineLvl w:val="0"/>
        <w:rPr>
          <w:rFonts w:ascii="Times New Roman" w:eastAsia="Times New Roman" w:hAnsi="Times New Roman"/>
          <w:b/>
          <w:color w:val="2F5496"/>
          <w:lang w:val="ro-RO"/>
        </w:rPr>
      </w:pPr>
    </w:p>
    <w:tbl>
      <w:tblPr>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55"/>
        <w:gridCol w:w="4050"/>
        <w:gridCol w:w="4500"/>
      </w:tblGrid>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Abreviere</w:t>
            </w:r>
          </w:p>
          <w:p w:rsidR="00DD3B5F" w:rsidRPr="003C63D0" w:rsidRDefault="00DD3B5F" w:rsidP="007B6A82">
            <w:pPr>
              <w:spacing w:after="0" w:line="240" w:lineRule="auto"/>
              <w:jc w:val="both"/>
              <w:rPr>
                <w:rFonts w:ascii="Times New Roman" w:eastAsia="Times New Roman" w:hAnsi="Times New Roman"/>
                <w:b/>
                <w:lang w:val="ro-RO" w:eastAsia="en-GB"/>
              </w:rPr>
            </w:pPr>
          </w:p>
        </w:tc>
        <w:tc>
          <w:tcPr>
            <w:tcW w:w="4050"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Termen</w:t>
            </w:r>
          </w:p>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(în limba engleză)</w:t>
            </w:r>
          </w:p>
        </w:tc>
        <w:tc>
          <w:tcPr>
            <w:tcW w:w="4500"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Termen</w:t>
            </w:r>
          </w:p>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(în limba română)</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ABS</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Access and Benefit-sharing</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Accesul și Împăr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irea Beneficiilor </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ABS-CH</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Access and Benefit-sharing - Clearing House</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Centrul pentru schimbul de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privind accesul și împăr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irea beneficiilor</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ANANP</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The National Agency for Protected Natural Areas</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Agen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pentru Arii Naturale Protejate</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ANPM</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National Environmental Protection Agency</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Agen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pentru Protec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Mediului</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CBD</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Convention on Biological Diversity</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Conven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privind Diversitatea Biologică</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CNA</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Competent National Authority</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CPC</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Checkpoint communique</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Comunicatul punctului de monitorizare</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GNM</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National Environmental Guard</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Garda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de Mediu</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IRCC</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Internationally Recognized Certificate of Compliance</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Certificat de conformitate recunoscut la nivel interna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MAT</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Mutually Agreed Term</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Termeni conveni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de comun acord</w:t>
            </w:r>
          </w:p>
        </w:tc>
      </w:tr>
      <w:tr w:rsidR="00DD3B5F" w:rsidRPr="003C63D0" w:rsidTr="00970626">
        <w:trPr>
          <w:trHeight w:val="748"/>
        </w:trPr>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MMAP</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Ministry of Environment, Water and Forests</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Ministerul Mediului, Apelor și Pădurilor</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NFP</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National Focal Point</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Punct de Contact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NP</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Nagoya Protocol</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Protocolul Nagoya</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OMS</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World Health Organization</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Organiza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Mondială a Sănătă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PIC</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Prior Informed Consent</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Consim</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ământ prealabil în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de cauză</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lang w:val="ro-RO" w:eastAsia="en-GB"/>
              </w:rPr>
              <w:t>RG</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Genetic resources</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Resurse genetice</w:t>
            </w:r>
          </w:p>
        </w:tc>
      </w:tr>
      <w:tr w:rsidR="00DD3B5F" w:rsidRPr="003C63D0" w:rsidTr="00970626">
        <w:tc>
          <w:tcPr>
            <w:tcW w:w="1255" w:type="dxa"/>
          </w:tcPr>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UE</w:t>
            </w:r>
          </w:p>
        </w:tc>
        <w:tc>
          <w:tcPr>
            <w:tcW w:w="405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European Union</w:t>
            </w:r>
          </w:p>
        </w:tc>
        <w:tc>
          <w:tcPr>
            <w:tcW w:w="4500" w:type="dxa"/>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Uniunea Europeană</w:t>
            </w:r>
          </w:p>
        </w:tc>
      </w:tr>
    </w:tbl>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br w:type="page"/>
      </w:r>
    </w:p>
    <w:p w:rsidR="00DD3B5F" w:rsidRPr="003C63D0" w:rsidRDefault="00DD3B5F" w:rsidP="007B6A82">
      <w:pPr>
        <w:keepNext/>
        <w:keepLines/>
        <w:spacing w:after="0" w:line="240" w:lineRule="auto"/>
        <w:outlineLvl w:val="0"/>
        <w:rPr>
          <w:rFonts w:ascii="Times New Roman" w:eastAsia="Times New Roman" w:hAnsi="Times New Roman"/>
          <w:b/>
          <w:color w:val="2F5496"/>
          <w:lang w:val="ro-RO"/>
        </w:rPr>
      </w:pPr>
      <w:bookmarkStart w:id="1" w:name="_Toc120616321"/>
      <w:r w:rsidRPr="003C63D0">
        <w:rPr>
          <w:rFonts w:ascii="Times New Roman" w:eastAsia="Times New Roman" w:hAnsi="Times New Roman"/>
          <w:b/>
          <w:color w:val="2F5496"/>
          <w:lang w:val="ro-RO"/>
        </w:rPr>
        <w:lastRenderedPageBreak/>
        <w:t>Scop</w:t>
      </w:r>
      <w:bookmarkEnd w:id="1"/>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 xml:space="preserve">Ghidul practic privind implementarea în România a </w:t>
      </w:r>
      <w:r w:rsidRPr="003C63D0">
        <w:rPr>
          <w:rFonts w:ascii="Times New Roman" w:eastAsia="Times New Roman" w:hAnsi="Times New Roman"/>
          <w:i/>
          <w:lang w:val="ro-RO" w:eastAsia="en-GB"/>
        </w:rPr>
        <w:t>Protocolului de la Nagoya (NP) privind accesul la resursele genetice și împăr</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irea corectă și echitabilă a beneficiilor care rezultă din utilizarea acestora la Conven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ia privind diversitatea biologică</w:t>
      </w:r>
      <w:r w:rsidRPr="003C63D0">
        <w:rPr>
          <w:rFonts w:ascii="Times New Roman" w:eastAsia="Times New Roman" w:hAnsi="Times New Roman"/>
          <w:lang w:val="ro-RO" w:eastAsia="en-GB"/>
        </w:rPr>
        <w:t xml:space="preserve"> (CBD) și a </w:t>
      </w:r>
      <w:r w:rsidRPr="003C63D0">
        <w:rPr>
          <w:rFonts w:ascii="Times New Roman" w:eastAsia="Times New Roman" w:hAnsi="Times New Roman"/>
          <w:i/>
          <w:lang w:val="ro-RO" w:eastAsia="en-GB"/>
        </w:rPr>
        <w:t>Regulamentului (UE) nr. 511/2014 al Parlamentului European și al Consiliului privind măsurile de conformitate destinate utilizatorilor prevăzute în Protocolul de la Nagoya privind accesul la resursele genetice și împăr</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irea corectă și echitabilă a beneficiilor care rezultă din utilizarea acestora în Uniune </w:t>
      </w:r>
      <w:r w:rsidRPr="003C63D0">
        <w:rPr>
          <w:rFonts w:ascii="Times New Roman" w:eastAsia="Times New Roman" w:hAnsi="Times New Roman"/>
          <w:lang w:val="ro-RO" w:eastAsia="en-GB"/>
        </w:rPr>
        <w:t>(Regulamentul UE privind ABS),</w:t>
      </w:r>
      <w:r w:rsidRPr="003C63D0">
        <w:rPr>
          <w:rFonts w:ascii="Times New Roman" w:eastAsia="Times New Roman" w:hAnsi="Times New Roman"/>
          <w:i/>
          <w:lang w:val="ro-RO" w:eastAsia="en-GB"/>
        </w:rPr>
        <w:t xml:space="preserve"> </w:t>
      </w:r>
      <w:r w:rsidRPr="003C63D0">
        <w:rPr>
          <w:rFonts w:ascii="Times New Roman" w:eastAsia="Times New Roman" w:hAnsi="Times New Roman"/>
          <w:lang w:val="ro-RO" w:eastAsia="en-GB"/>
        </w:rPr>
        <w:t>descrie procedura prin care se realizează accesul la resursele genetice și se asigură împăr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irea beneficiilor (ABS) pe teritoriul României, precum și activitatea de monitorizare a utilizatorilor de RG, cu respectarea legisla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 existente,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și comunitare.</w:t>
      </w:r>
    </w:p>
    <w:p w:rsidR="00A54A2A" w:rsidRPr="003C63D0" w:rsidRDefault="00A54A2A"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Ghidul este destinat institu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iilor cu responsabilită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 privind măsurile de implementare a NP în România, respectiv </w:t>
      </w:r>
      <w:r w:rsidRPr="003C63D0">
        <w:rPr>
          <w:rFonts w:ascii="Times New Roman" w:eastAsia="Times New Roman" w:hAnsi="Times New Roman"/>
          <w:color w:val="000000"/>
          <w:lang w:val="ro-RO" w:eastAsia="en-GB"/>
        </w:rPr>
        <w:t>autorită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publice centrale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ia mediului, </w:t>
      </w:r>
      <w:r w:rsidRPr="003C63D0">
        <w:rPr>
          <w:rFonts w:ascii="Times New Roman" w:eastAsia="Times New Roman" w:hAnsi="Times New Roman"/>
          <w:lang w:val="ro-RO" w:eastAsia="en-GB"/>
        </w:rPr>
        <w:t>institu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iilor</w:t>
      </w:r>
      <w:r w:rsidRPr="003C63D0">
        <w:rPr>
          <w:rFonts w:ascii="Times New Roman" w:eastAsia="Times New Roman" w:hAnsi="Times New Roman"/>
          <w:color w:val="000000"/>
          <w:lang w:val="ro-RO" w:eastAsia="en-GB"/>
        </w:rPr>
        <w:t xml:space="preserve"> aflate în subordinea și coordonarea </w:t>
      </w:r>
      <w:r w:rsidRPr="003C63D0">
        <w:rPr>
          <w:rFonts w:ascii="Times New Roman" w:eastAsia="Times New Roman" w:hAnsi="Times New Roman"/>
          <w:lang w:val="ro-RO" w:eastAsia="en-GB"/>
        </w:rPr>
        <w:t>acesteia, institu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iilor semnatare MAT din partea statului român și utilizatorilor de RG, în vederea aplicării în România a  NP și a Regulamentului UE privind ABS.</w:t>
      </w:r>
    </w:p>
    <w:p w:rsidR="00A54A2A" w:rsidRPr="003C63D0" w:rsidRDefault="00A54A2A" w:rsidP="007B6A82">
      <w:pPr>
        <w:pBdr>
          <w:top w:val="nil"/>
          <w:left w:val="nil"/>
          <w:bottom w:val="nil"/>
          <w:right w:val="nil"/>
          <w:between w:val="nil"/>
        </w:pBdr>
        <w:spacing w:after="0" w:line="240" w:lineRule="auto"/>
        <w:jc w:val="both"/>
        <w:rPr>
          <w:rFonts w:ascii="Times New Roman" w:eastAsia="Times New Roman" w:hAnsi="Times New Roman"/>
          <w:b/>
          <w:color w:val="000000"/>
          <w:lang w:val="ro-RO" w:eastAsia="en-GB"/>
        </w:rPr>
      </w:pPr>
    </w:p>
    <w:p w:rsidR="00DD3B5F" w:rsidRPr="003C63D0" w:rsidRDefault="00DD3B5F" w:rsidP="007B6A82">
      <w:pPr>
        <w:keepNext/>
        <w:keepLines/>
        <w:numPr>
          <w:ilvl w:val="0"/>
          <w:numId w:val="36"/>
        </w:numPr>
        <w:spacing w:after="0" w:line="240" w:lineRule="auto"/>
        <w:outlineLvl w:val="0"/>
        <w:rPr>
          <w:rFonts w:ascii="Times New Roman" w:eastAsia="Times New Roman" w:hAnsi="Times New Roman"/>
          <w:b/>
          <w:color w:val="2F5496"/>
          <w:lang w:val="ro-RO"/>
        </w:rPr>
      </w:pPr>
      <w:bookmarkStart w:id="2" w:name="_Toc120616322"/>
      <w:r w:rsidRPr="003C63D0">
        <w:rPr>
          <w:rFonts w:ascii="Times New Roman" w:eastAsia="Times New Roman" w:hAnsi="Times New Roman"/>
          <w:b/>
          <w:color w:val="2F5496"/>
          <w:lang w:val="ro-RO"/>
        </w:rPr>
        <w:t>Domeniul de aplicare</w:t>
      </w:r>
      <w:bookmarkEnd w:id="2"/>
    </w:p>
    <w:p w:rsidR="00A54A2A" w:rsidRPr="003C63D0" w:rsidRDefault="00A54A2A"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 xml:space="preserve">Ghidul practic de implementare a NP și a Regulamentului UE privind ABS se aplică pentru resursele genetice (RG) asupra cărora statul român este suveran, indiferent dacă acestea sunt </w:t>
      </w:r>
      <w:r w:rsidRPr="003C63D0">
        <w:rPr>
          <w:rFonts w:ascii="Times New Roman" w:eastAsia="Times New Roman" w:hAnsi="Times New Roman"/>
          <w:i/>
          <w:lang w:val="ro-RO" w:eastAsia="en-GB"/>
        </w:rPr>
        <w:t>in-situ</w:t>
      </w:r>
      <w:r w:rsidRPr="003C63D0">
        <w:rPr>
          <w:rFonts w:ascii="Times New Roman" w:eastAsia="Times New Roman" w:hAnsi="Times New Roman"/>
          <w:lang w:val="ro-RO" w:eastAsia="en-GB"/>
        </w:rPr>
        <w:t xml:space="preserve"> sau </w:t>
      </w:r>
      <w:r w:rsidRPr="003C63D0">
        <w:rPr>
          <w:rFonts w:ascii="Times New Roman" w:eastAsia="Times New Roman" w:hAnsi="Times New Roman"/>
          <w:i/>
          <w:lang w:val="ro-RO" w:eastAsia="en-GB"/>
        </w:rPr>
        <w:t>ex-situ</w:t>
      </w:r>
      <w:r w:rsidRPr="003C63D0">
        <w:rPr>
          <w:rFonts w:ascii="Times New Roman" w:eastAsia="Times New Roman" w:hAnsi="Times New Roman"/>
          <w:lang w:val="ro-RO" w:eastAsia="en-GB"/>
        </w:rPr>
        <w:t>, în condi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în care utilizarea lor presupune, cumulativ,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de cercetare-dezvoltare privind compozi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genetică și/sau biochimică împreună cu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inerea de beneficii. NP și Regulamentul UE privind ABS se aplică în cazul existen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ei oricăror beneficii, monetare și/sau non-monetare, rezultate din utilizarea RG.</w:t>
      </w:r>
    </w:p>
    <w:p w:rsidR="00A54A2A" w:rsidRPr="003C63D0" w:rsidRDefault="00A54A2A"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RG se pot identifica, atât în mediul lor natural</w:t>
      </w:r>
      <w:r w:rsidRPr="003C63D0">
        <w:rPr>
          <w:rFonts w:ascii="Times New Roman" w:eastAsia="Times New Roman" w:hAnsi="Times New Roman"/>
          <w:i/>
          <w:lang w:val="ro-RO" w:eastAsia="en-GB"/>
        </w:rPr>
        <w:t xml:space="preserve"> </w:t>
      </w:r>
      <w:r w:rsidRPr="003C63D0">
        <w:rPr>
          <w:rFonts w:ascii="Times New Roman" w:eastAsia="Times New Roman" w:hAnsi="Times New Roman"/>
          <w:lang w:val="ro-RO" w:eastAsia="en-GB"/>
        </w:rPr>
        <w:t>(</w:t>
      </w:r>
      <w:r w:rsidRPr="003C63D0">
        <w:rPr>
          <w:rFonts w:ascii="Times New Roman" w:eastAsia="Times New Roman" w:hAnsi="Times New Roman"/>
          <w:i/>
          <w:lang w:val="ro-RO" w:eastAsia="en-GB"/>
        </w:rPr>
        <w:t>in-situ</w:t>
      </w:r>
      <w:r w:rsidRPr="003C63D0">
        <w:rPr>
          <w:rFonts w:ascii="Times New Roman" w:eastAsia="Times New Roman" w:hAnsi="Times New Roman"/>
          <w:lang w:val="ro-RO" w:eastAsia="en-GB"/>
        </w:rPr>
        <w:t>), cât și în colec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ii/bănci de gene, grădini botanice, grădini zoologice etc. (</w:t>
      </w:r>
      <w:r w:rsidRPr="003C63D0">
        <w:rPr>
          <w:rFonts w:ascii="Times New Roman" w:eastAsia="Times New Roman" w:hAnsi="Times New Roman"/>
          <w:i/>
          <w:lang w:val="ro-RO" w:eastAsia="en-GB"/>
        </w:rPr>
        <w:t>ex-situ</w:t>
      </w:r>
      <w:r w:rsidRPr="003C63D0">
        <w:rPr>
          <w:rFonts w:ascii="Times New Roman" w:eastAsia="Times New Roman" w:hAnsi="Times New Roman"/>
          <w:lang w:val="ro-RO" w:eastAsia="en-GB"/>
        </w:rPr>
        <w:t>) și, în func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de scopul utilizării, acestea pot fi supuse unor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comerciale sau necomerciale.</w:t>
      </w:r>
    </w:p>
    <w:p w:rsidR="00A54A2A" w:rsidRPr="003C63D0" w:rsidRDefault="00A54A2A" w:rsidP="007B6A8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ile </w:t>
      </w:r>
      <w:r w:rsidRPr="003C63D0">
        <w:rPr>
          <w:rFonts w:ascii="Times New Roman" w:eastAsia="Times New Roman" w:hAnsi="Times New Roman"/>
          <w:b/>
          <w:lang w:val="ro-RO" w:eastAsia="en-GB"/>
        </w:rPr>
        <w:t>comerciale</w:t>
      </w:r>
      <w:r w:rsidRPr="003C63D0">
        <w:rPr>
          <w:rFonts w:ascii="Times New Roman" w:eastAsia="Times New Roman" w:hAnsi="Times New Roman"/>
          <w:lang w:val="ro-RO" w:eastAsia="en-GB"/>
        </w:rPr>
        <w:t xml:space="preserve"> care intră sub inciden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a NP și a Regulamentului UE privind ABS se referă la cercetări asupra RG, </w:t>
      </w:r>
      <w:r w:rsidRPr="003C63D0">
        <w:rPr>
          <w:rFonts w:ascii="Times New Roman" w:eastAsia="Times New Roman" w:hAnsi="Times New Roman"/>
          <w:i/>
          <w:lang w:val="ro-RO" w:eastAsia="en-GB"/>
        </w:rPr>
        <w:t>in-situ</w:t>
      </w:r>
      <w:r w:rsidRPr="003C63D0">
        <w:rPr>
          <w:rFonts w:ascii="Times New Roman" w:eastAsia="Times New Roman" w:hAnsi="Times New Roman"/>
          <w:lang w:val="ro-RO" w:eastAsia="en-GB"/>
        </w:rPr>
        <w:t xml:space="preserve"> sau </w:t>
      </w:r>
      <w:r w:rsidRPr="003C63D0">
        <w:rPr>
          <w:rFonts w:ascii="Times New Roman" w:eastAsia="Times New Roman" w:hAnsi="Times New Roman"/>
          <w:i/>
          <w:lang w:val="ro-RO" w:eastAsia="en-GB"/>
        </w:rPr>
        <w:t>ex-situ,</w:t>
      </w:r>
      <w:r w:rsidRPr="003C63D0">
        <w:rPr>
          <w:rFonts w:ascii="Times New Roman" w:eastAsia="Times New Roman" w:hAnsi="Times New Roman"/>
          <w:lang w:val="ro-RO" w:eastAsia="en-GB"/>
        </w:rPr>
        <w:t xml:space="preserve"> pentru descoperirea unor gene, compuși biochimici sau proprietă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(func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ale acestora care se utilizează ulterior în scop comercial direct în domenii precum biotehnologia, horticultura, farmacologia, industria cosmetică, fără a se limita la acestea.</w:t>
      </w:r>
    </w:p>
    <w:p w:rsidR="00A54A2A" w:rsidRPr="003C63D0" w:rsidRDefault="00A54A2A" w:rsidP="007B6A8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ile </w:t>
      </w:r>
      <w:r w:rsidRPr="003C63D0">
        <w:rPr>
          <w:rFonts w:ascii="Times New Roman" w:eastAsia="Times New Roman" w:hAnsi="Times New Roman"/>
          <w:b/>
          <w:lang w:val="ro-RO" w:eastAsia="en-GB"/>
        </w:rPr>
        <w:t>necomerciale</w:t>
      </w:r>
      <w:r w:rsidRPr="003C63D0">
        <w:rPr>
          <w:rFonts w:ascii="Times New Roman" w:eastAsia="Times New Roman" w:hAnsi="Times New Roman"/>
          <w:lang w:val="ro-RO" w:eastAsia="en-GB"/>
        </w:rPr>
        <w:t xml:space="preserve"> care intră sub inciden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a NP și a Regulamentului UE privind ABS constau în cercetări taxonomice sau de conservare asupra RG, </w:t>
      </w:r>
      <w:r w:rsidRPr="003C63D0">
        <w:rPr>
          <w:rFonts w:ascii="Times New Roman" w:eastAsia="Times New Roman" w:hAnsi="Times New Roman"/>
          <w:i/>
          <w:lang w:val="ro-RO" w:eastAsia="en-GB"/>
        </w:rPr>
        <w:t>in-situ</w:t>
      </w:r>
      <w:r w:rsidRPr="003C63D0">
        <w:rPr>
          <w:rFonts w:ascii="Times New Roman" w:eastAsia="Times New Roman" w:hAnsi="Times New Roman"/>
          <w:lang w:val="ro-RO" w:eastAsia="en-GB"/>
        </w:rPr>
        <w:t xml:space="preserve"> sau</w:t>
      </w:r>
      <w:r w:rsidRPr="003C63D0">
        <w:rPr>
          <w:rFonts w:ascii="Times New Roman" w:eastAsia="Times New Roman" w:hAnsi="Times New Roman"/>
          <w:i/>
          <w:lang w:val="ro-RO" w:eastAsia="en-GB"/>
        </w:rPr>
        <w:t xml:space="preserve"> ex-situ,</w:t>
      </w:r>
      <w:r w:rsidRPr="003C63D0">
        <w:rPr>
          <w:rFonts w:ascii="Times New Roman" w:eastAsia="Times New Roman" w:hAnsi="Times New Roman"/>
          <w:lang w:val="ro-RO" w:eastAsia="en-GB"/>
        </w:rPr>
        <w:t xml:space="preserve"> pentru descoperirea unor gene sau proprietă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(func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ii) ale acestora care creează bazele unor cercetări și dezvoltări ulterioare, fără un scop comercial direct. </w:t>
      </w:r>
    </w:p>
    <w:p w:rsidR="00A54A2A" w:rsidRPr="003C63D0" w:rsidRDefault="00A54A2A"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În România, </w:t>
      </w:r>
      <w:r w:rsidRPr="003C63D0">
        <w:rPr>
          <w:rFonts w:ascii="Times New Roman" w:eastAsia="Times New Roman" w:hAnsi="Times New Roman"/>
          <w:b/>
          <w:color w:val="000000"/>
          <w:lang w:val="ro-RO" w:eastAsia="en-GB"/>
        </w:rPr>
        <w:t xml:space="preserve">sunt exceptate de la aplicarea NP </w:t>
      </w:r>
      <w:r w:rsidRPr="003C63D0">
        <w:rPr>
          <w:rFonts w:ascii="Times New Roman" w:eastAsia="Times New Roman" w:hAnsi="Times New Roman"/>
          <w:b/>
          <w:lang w:val="ro-RO" w:eastAsia="en-GB"/>
        </w:rPr>
        <w:t>și a Regulamentului UE privind ABS</w:t>
      </w:r>
      <w:r w:rsidRPr="003C63D0">
        <w:rPr>
          <w:rFonts w:ascii="Times New Roman" w:eastAsia="Times New Roman" w:hAnsi="Times New Roman"/>
          <w:lang w:val="ro-RO" w:eastAsia="en-GB"/>
        </w:rPr>
        <w:t xml:space="preserve"> </w:t>
      </w:r>
      <w:r w:rsidRPr="003C63D0">
        <w:rPr>
          <w:rFonts w:ascii="Times New Roman" w:eastAsia="Times New Roman" w:hAnsi="Times New Roman"/>
          <w:color w:val="000000"/>
          <w:lang w:val="ro-RO" w:eastAsia="en-GB"/>
        </w:rPr>
        <w:t>situa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în care se solicită accesul la resursele genetice reglementate de alte acorduri interna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sectoriale care sunt complementare cu obiectivele CBD și ale NP și nu contravin acestor obiective, precum și alte situa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care se regăsesc mai jos:</w:t>
      </w:r>
    </w:p>
    <w:p w:rsidR="00A54A2A" w:rsidRPr="003C63D0" w:rsidRDefault="00A54A2A"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Accesarea resurselor genetice înainte de data intrării în vigoare a NP;</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Accesarea resurselor genetice umane;</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Accesarea resurselor genetice marine din zone situate în afara jurisdic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iei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ionale;</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care provin din regiunea Antarcticii;</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reglementate în conformitate cu prevederile „Cadrului OMS de pregătire pentru situa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de gripă pandemică”;</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Accesarea resurselor genetice care sunt produse de bază comercializate</w:t>
      </w:r>
      <w:r w:rsidRPr="003C63D0">
        <w:rPr>
          <w:rFonts w:ascii="Times New Roman" w:eastAsia="Times New Roman" w:hAnsi="Times New Roman"/>
          <w:i/>
          <w:lang w:val="ro-RO" w:eastAsia="en-GB"/>
        </w:rPr>
        <w:t>;</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lang w:val="ro-RO" w:eastAsia="en-GB"/>
        </w:rPr>
        <w:t>Accesarea resurselor genetice pentru comercializare directă;</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derivatelor</w:t>
      </w:r>
      <w:r w:rsidRPr="003C63D0">
        <w:rPr>
          <w:rFonts w:ascii="Times New Roman" w:eastAsia="Times New Roman" w:hAnsi="Times New Roman"/>
          <w:lang w:val="ro-RO" w:eastAsia="en-GB"/>
        </w:rPr>
        <w:t xml:space="preserve"> </w:t>
      </w:r>
      <w:r w:rsidRPr="003C63D0">
        <w:rPr>
          <w:rFonts w:ascii="Times New Roman" w:eastAsia="Times New Roman" w:hAnsi="Times New Roman"/>
          <w:i/>
          <w:color w:val="000000"/>
          <w:lang w:val="ro-RO" w:eastAsia="en-GB"/>
        </w:rPr>
        <w:t xml:space="preserve"> independent de resursa genetică</w:t>
      </w:r>
      <w:r w:rsidRPr="003C63D0">
        <w:rPr>
          <w:rFonts w:ascii="Times New Roman" w:eastAsia="Times New Roman" w:hAnsi="Times New Roman"/>
          <w:i/>
          <w:lang w:val="ro-RO" w:eastAsia="en-GB"/>
        </w:rPr>
        <w:t>;</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care provin dintr-o varietate nouă de plante;</w:t>
      </w:r>
    </w:p>
    <w:p w:rsidR="00DD3B5F" w:rsidRPr="003C63D0" w:rsidRDefault="00DD3B5F" w:rsidP="007B6A82">
      <w:pPr>
        <w:numPr>
          <w:ilvl w:val="0"/>
          <w:numId w:val="37"/>
        </w:numPr>
        <w:pBdr>
          <w:top w:val="nil"/>
          <w:left w:val="nil"/>
          <w:bottom w:val="nil"/>
          <w:right w:val="nil"/>
          <w:between w:val="nil"/>
        </w:pBdr>
        <w:spacing w:after="0" w:line="240" w:lineRule="auto"/>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care vor fi utilizate în alimenta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 și/sau agricultură</w:t>
      </w:r>
      <w:r w:rsidRPr="003C63D0">
        <w:rPr>
          <w:rFonts w:ascii="Times New Roman" w:eastAsia="Times New Roman" w:hAnsi="Times New Roman"/>
          <w:i/>
          <w:lang w:val="ro-RO" w:eastAsia="en-GB"/>
        </w:rPr>
        <w:t>;</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lastRenderedPageBreak/>
        <w:t>Accesarea resurselor genetice care nu vor fi utilizate pentru cercetare şi dezvoltare privind compozi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ia genetică şi/sau biochimică, inclusiv prin aplicarea biotehnologiei; </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care vor fi utilizate doar pentru activită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de cercetare fundamentală fără nicio aplicare sau utilizare comercială directă;</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Accesarea resurselor genetice care prin cercetarea realizat</w:t>
      </w:r>
      <w:r w:rsidRPr="003C63D0">
        <w:rPr>
          <w:rFonts w:ascii="Times New Roman" w:eastAsia="Times New Roman" w:hAnsi="Times New Roman"/>
          <w:i/>
          <w:lang w:val="ro-RO" w:eastAsia="en-GB"/>
        </w:rPr>
        <w:t>ă</w:t>
      </w:r>
      <w:r w:rsidRPr="003C63D0">
        <w:rPr>
          <w:rFonts w:ascii="Times New Roman" w:eastAsia="Times New Roman" w:hAnsi="Times New Roman"/>
          <w:i/>
          <w:color w:val="000000"/>
          <w:lang w:val="ro-RO" w:eastAsia="en-GB"/>
        </w:rPr>
        <w:t xml:space="preserve"> nu va crea o nouă perspectivă asupra caracteristicilor lor, nereprezentând un poten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 beneficiu în procesul de dezvoltare al unui produs;</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i/>
          <w:lang w:val="ro-RO" w:eastAsia="en-GB"/>
        </w:rPr>
        <w:t>Accesarea microorganismelor, fungilor sau virusurilor care nu fac parte din colec</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ii;</w:t>
      </w:r>
    </w:p>
    <w:p w:rsidR="00DD3B5F" w:rsidRPr="003C63D0" w:rsidRDefault="00DD3B5F" w:rsidP="007B6A82">
      <w:pPr>
        <w:numPr>
          <w:ilvl w:val="0"/>
          <w:numId w:val="37"/>
        </w:num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i/>
          <w:lang w:val="ro-RO" w:eastAsia="en-GB"/>
        </w:rPr>
        <w:t>Accesarea resurselor genetice care provin de la specii de animale domestice sau plante cultivate care nu fac parte din colec</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ii.</w:t>
      </w:r>
    </w:p>
    <w:p w:rsidR="00A54A2A" w:rsidRPr="003C63D0" w:rsidRDefault="00A54A2A"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keepNext/>
        <w:keepLines/>
        <w:numPr>
          <w:ilvl w:val="0"/>
          <w:numId w:val="36"/>
        </w:numPr>
        <w:spacing w:after="0" w:line="240" w:lineRule="auto"/>
        <w:jc w:val="both"/>
        <w:outlineLvl w:val="0"/>
        <w:rPr>
          <w:rFonts w:ascii="Times New Roman" w:eastAsia="Times New Roman" w:hAnsi="Times New Roman"/>
          <w:b/>
          <w:color w:val="2F5496"/>
          <w:lang w:val="ro-RO"/>
        </w:rPr>
      </w:pPr>
      <w:bookmarkStart w:id="3" w:name="_Toc120616323"/>
      <w:r w:rsidRPr="003C63D0">
        <w:rPr>
          <w:rFonts w:ascii="Times New Roman" w:eastAsia="Times New Roman" w:hAnsi="Times New Roman"/>
          <w:b/>
          <w:color w:val="2F5496"/>
          <w:lang w:val="ro-RO"/>
        </w:rPr>
        <w:t>Cadrul institu</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ional</w:t>
      </w:r>
      <w:bookmarkEnd w:id="3"/>
    </w:p>
    <w:p w:rsidR="00A54A2A" w:rsidRPr="003C63D0" w:rsidRDefault="00A54A2A" w:rsidP="007B6A82">
      <w:pPr>
        <w:keepNext/>
        <w:keepLines/>
        <w:spacing w:after="0" w:line="240" w:lineRule="auto"/>
        <w:jc w:val="both"/>
        <w:outlineLvl w:val="0"/>
        <w:rPr>
          <w:rFonts w:ascii="Times New Roman" w:eastAsia="Times New Roman" w:hAnsi="Times New Roman"/>
          <w:b/>
          <w:color w:val="2F5496"/>
          <w:lang w:val="ro-RO"/>
        </w:rPr>
      </w:pPr>
    </w:p>
    <w:p w:rsidR="00DD3B5F" w:rsidRPr="003C63D0" w:rsidRDefault="00DD3B5F" w:rsidP="007B6A82">
      <w:pPr>
        <w:keepNext/>
        <w:keepLines/>
        <w:numPr>
          <w:ilvl w:val="1"/>
          <w:numId w:val="36"/>
        </w:numPr>
        <w:tabs>
          <w:tab w:val="left" w:pos="360"/>
        </w:tabs>
        <w:spacing w:after="0" w:line="240" w:lineRule="auto"/>
        <w:ind w:left="0" w:firstLine="0"/>
        <w:jc w:val="both"/>
        <w:outlineLvl w:val="1"/>
        <w:rPr>
          <w:rFonts w:ascii="Times New Roman" w:eastAsia="Times New Roman" w:hAnsi="Times New Roman"/>
          <w:b/>
          <w:color w:val="2F5496"/>
          <w:lang w:val="ro-RO"/>
        </w:rPr>
      </w:pPr>
      <w:bookmarkStart w:id="4" w:name="_Toc120616324"/>
      <w:r w:rsidRPr="003C63D0">
        <w:rPr>
          <w:rFonts w:ascii="Times New Roman" w:eastAsia="Times New Roman" w:hAnsi="Times New Roman"/>
          <w:b/>
          <w:color w:val="2F5496"/>
          <w:lang w:val="ro-RO"/>
        </w:rPr>
        <w:t>Punctul de contact na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ional (NFP)</w:t>
      </w:r>
      <w:bookmarkEnd w:id="4"/>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color w:val="000000"/>
          <w:lang w:val="ro-RO" w:eastAsia="en-GB"/>
        </w:rPr>
        <w:t>În România, punctul de contact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 (NFP) este reprezentat de autoritatea publică centrală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 respectiv,</w:t>
      </w:r>
      <w:r w:rsidRPr="003C63D0">
        <w:rPr>
          <w:rFonts w:ascii="Times New Roman" w:eastAsia="Times New Roman" w:hAnsi="Times New Roman"/>
          <w:b/>
          <w:color w:val="000000"/>
          <w:lang w:val="ro-RO" w:eastAsia="en-GB"/>
        </w:rPr>
        <w:t xml:space="preserve"> Ministerul Mediului, Apelor și Pădurilor (MMAP).</w:t>
      </w:r>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b/>
          <w:i/>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b/>
          <w:i/>
          <w:lang w:val="ro-RO" w:eastAsia="en-GB"/>
        </w:rPr>
        <w:t>Responsabilită</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 xml:space="preserve">i ale </w:t>
      </w:r>
      <w:r w:rsidRPr="003C63D0">
        <w:rPr>
          <w:rFonts w:ascii="Times New Roman" w:eastAsia="Times New Roman" w:hAnsi="Times New Roman"/>
          <w:b/>
          <w:i/>
          <w:color w:val="000000"/>
          <w:lang w:val="ro-RO" w:eastAsia="en-GB"/>
        </w:rPr>
        <w:t>autorită</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ii publice centrale pentru protec</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 xml:space="preserve">ia mediului </w:t>
      </w:r>
      <w:r w:rsidRPr="003C63D0">
        <w:rPr>
          <w:rFonts w:ascii="Times New Roman" w:eastAsia="Times New Roman" w:hAnsi="Times New Roman"/>
          <w:b/>
          <w:i/>
          <w:lang w:val="ro-RO" w:eastAsia="en-GB"/>
        </w:rPr>
        <w:t xml:space="preserve">privind implementarea </w:t>
      </w:r>
      <w:r w:rsidRPr="003C63D0">
        <w:rPr>
          <w:rFonts w:ascii="Times New Roman" w:eastAsia="Times New Roman" w:hAnsi="Times New Roman"/>
          <w:i/>
          <w:lang w:val="ro-RO" w:eastAsia="en-GB"/>
        </w:rPr>
        <w:t>PN și a Regulmentului UE privind ABS:</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i</w:t>
      </w:r>
      <w:r w:rsidRPr="003C63D0">
        <w:rPr>
          <w:rFonts w:ascii="Times New Roman" w:eastAsia="Times New Roman" w:hAnsi="Times New Roman"/>
          <w:i/>
          <w:color w:val="000000"/>
          <w:lang w:val="ro-RO" w:eastAsia="en-GB"/>
        </w:rPr>
        <w:t>nformează poten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ialii utilizatori </w:t>
      </w:r>
      <w:r w:rsidRPr="003C63D0">
        <w:rPr>
          <w:rFonts w:ascii="Times New Roman" w:eastAsia="Times New Roman" w:hAnsi="Times New Roman"/>
          <w:i/>
          <w:lang w:val="ro-RO" w:eastAsia="en-GB"/>
        </w:rPr>
        <w:t xml:space="preserve">referitor la </w:t>
      </w:r>
      <w:r w:rsidRPr="003C63D0">
        <w:rPr>
          <w:rFonts w:ascii="Times New Roman" w:eastAsia="Times New Roman" w:hAnsi="Times New Roman"/>
          <w:i/>
          <w:color w:val="000000"/>
          <w:lang w:val="ro-RO" w:eastAsia="en-GB"/>
        </w:rPr>
        <w:t xml:space="preserve">procedurile, </w:t>
      </w:r>
      <w:r w:rsidRPr="003C63D0">
        <w:rPr>
          <w:rFonts w:ascii="Times New Roman" w:eastAsia="Times New Roman" w:hAnsi="Times New Roman"/>
          <w:i/>
          <w:lang w:val="ro-RO" w:eastAsia="en-GB"/>
        </w:rPr>
        <w:t>măsurile</w:t>
      </w:r>
      <w:r w:rsidRPr="003C63D0">
        <w:rPr>
          <w:rFonts w:ascii="Times New Roman" w:eastAsia="Times New Roman" w:hAnsi="Times New Roman"/>
          <w:i/>
          <w:color w:val="000000"/>
          <w:lang w:val="ro-RO" w:eastAsia="en-GB"/>
        </w:rPr>
        <w:t>, regulile care trebuie urmărite în vederea accesului la RG;</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informează poten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ialii semnatari ai MAT referitor la procedurile, măsurile, regulile care trebuie urmărite în vederea accesului la RG;</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o</w:t>
      </w:r>
      <w:r w:rsidRPr="003C63D0">
        <w:rPr>
          <w:rFonts w:ascii="Times New Roman" w:eastAsia="Times New Roman" w:hAnsi="Times New Roman"/>
          <w:i/>
          <w:color w:val="000000"/>
          <w:lang w:val="ro-RO" w:eastAsia="en-GB"/>
        </w:rPr>
        <w:t>feră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privind autorit</w:t>
      </w:r>
      <w:r w:rsidRPr="003C63D0">
        <w:rPr>
          <w:rFonts w:ascii="Times New Roman" w:eastAsia="Times New Roman" w:hAnsi="Times New Roman"/>
          <w:i/>
          <w:lang w:val="ro-RO" w:eastAsia="en-GB"/>
        </w:rPr>
        <w:t>atea</w:t>
      </w:r>
      <w:r w:rsidRPr="003C63D0">
        <w:rPr>
          <w:rFonts w:ascii="Times New Roman" w:eastAsia="Times New Roman" w:hAnsi="Times New Roman"/>
          <w:i/>
          <w:color w:val="000000"/>
          <w:lang w:val="ro-RO" w:eastAsia="en-GB"/>
        </w:rPr>
        <w:t xml:space="preserve">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w:t>
      </w:r>
      <w:r w:rsidRPr="003C63D0">
        <w:rPr>
          <w:rFonts w:ascii="Times New Roman" w:eastAsia="Times New Roman" w:hAnsi="Times New Roman"/>
          <w:i/>
          <w:lang w:val="ro-RO" w:eastAsia="en-GB"/>
        </w:rPr>
        <w:t>ă</w:t>
      </w:r>
      <w:r w:rsidRPr="003C63D0">
        <w:rPr>
          <w:rFonts w:ascii="Times New Roman" w:eastAsia="Times New Roman" w:hAnsi="Times New Roman"/>
          <w:i/>
          <w:color w:val="000000"/>
          <w:lang w:val="ro-RO" w:eastAsia="en-GB"/>
        </w:rPr>
        <w:t xml:space="preserve"> competent</w:t>
      </w:r>
      <w:r w:rsidRPr="003C63D0">
        <w:rPr>
          <w:rFonts w:ascii="Times New Roman" w:eastAsia="Times New Roman" w:hAnsi="Times New Roman"/>
          <w:i/>
          <w:lang w:val="ro-RO" w:eastAsia="en-GB"/>
        </w:rPr>
        <w:t>ă</w:t>
      </w:r>
      <w:r w:rsidRPr="003C63D0">
        <w:rPr>
          <w:rFonts w:ascii="Times New Roman" w:eastAsia="Times New Roman" w:hAnsi="Times New Roman"/>
          <w:i/>
          <w:color w:val="000000"/>
          <w:lang w:val="ro-RO" w:eastAsia="en-GB"/>
        </w:rPr>
        <w:t xml:space="preserve"> (CNA) din România responsabil</w:t>
      </w:r>
      <w:r w:rsidRPr="003C63D0">
        <w:rPr>
          <w:rFonts w:ascii="Times New Roman" w:eastAsia="Times New Roman" w:hAnsi="Times New Roman"/>
          <w:i/>
          <w:lang w:val="ro-RO" w:eastAsia="en-GB"/>
        </w:rPr>
        <w:t>ă</w:t>
      </w:r>
      <w:r w:rsidRPr="003C63D0">
        <w:rPr>
          <w:rFonts w:ascii="Times New Roman" w:eastAsia="Times New Roman" w:hAnsi="Times New Roman"/>
          <w:i/>
          <w:color w:val="000000"/>
          <w:lang w:val="ro-RO" w:eastAsia="en-GB"/>
        </w:rPr>
        <w:t xml:space="preserve"> cu acordarea permis</w:t>
      </w:r>
      <w:r w:rsidRPr="003C63D0">
        <w:rPr>
          <w:rFonts w:ascii="Times New Roman" w:eastAsia="Times New Roman" w:hAnsi="Times New Roman"/>
          <w:i/>
          <w:lang w:val="ro-RO" w:eastAsia="en-GB"/>
        </w:rPr>
        <w:t>ului</w:t>
      </w:r>
      <w:r w:rsidRPr="003C63D0">
        <w:rPr>
          <w:rFonts w:ascii="Times New Roman" w:eastAsia="Times New Roman" w:hAnsi="Times New Roman"/>
          <w:i/>
          <w:color w:val="000000"/>
          <w:lang w:val="ro-RO" w:eastAsia="en-GB"/>
        </w:rPr>
        <w:t xml:space="preserve"> de acces la RG</w:t>
      </w:r>
      <w:r w:rsidRPr="003C63D0">
        <w:rPr>
          <w:rFonts w:ascii="Times New Roman" w:eastAsia="Times New Roman" w:hAnsi="Times New Roman"/>
          <w:i/>
          <w:lang w:val="ro-RO" w:eastAsia="en-GB"/>
        </w:rPr>
        <w:t>;</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sprijină CNA în procesul de luare a deciziilor;</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oferă informa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ii</w:t>
      </w:r>
      <w:r w:rsidRPr="003C63D0">
        <w:rPr>
          <w:rFonts w:ascii="Times New Roman" w:eastAsia="Times New Roman" w:hAnsi="Times New Roman"/>
          <w:i/>
          <w:color w:val="000000"/>
          <w:lang w:val="ro-RO" w:eastAsia="en-GB"/>
        </w:rPr>
        <w:t xml:space="preserve"> referitoare la 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ile interesate relevante, atunci când este posibil</w:t>
      </w:r>
      <w:r w:rsidRPr="003C63D0">
        <w:rPr>
          <w:rFonts w:ascii="Times New Roman" w:eastAsia="Times New Roman" w:hAnsi="Times New Roman"/>
          <w:i/>
          <w:lang w:val="ro-RO" w:eastAsia="en-GB"/>
        </w:rPr>
        <w:t>;</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men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ine</w:t>
      </w:r>
      <w:r w:rsidRPr="003C63D0">
        <w:rPr>
          <w:rFonts w:ascii="Times New Roman" w:eastAsia="Times New Roman" w:hAnsi="Times New Roman"/>
          <w:i/>
          <w:color w:val="000000"/>
          <w:lang w:val="ro-RO" w:eastAsia="en-GB"/>
        </w:rPr>
        <w:t xml:space="preserve"> legătura dintre România, ca </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ar</w:t>
      </w:r>
      <w:r w:rsidRPr="003C63D0">
        <w:rPr>
          <w:rFonts w:ascii="Times New Roman" w:eastAsia="Times New Roman" w:hAnsi="Times New Roman"/>
          <w:i/>
          <w:lang w:val="ro-RO" w:eastAsia="en-GB"/>
        </w:rPr>
        <w:t>ă</w:t>
      </w:r>
      <w:r w:rsidRPr="003C63D0">
        <w:rPr>
          <w:rFonts w:ascii="Times New Roman" w:eastAsia="Times New Roman" w:hAnsi="Times New Roman"/>
          <w:i/>
          <w:color w:val="000000"/>
          <w:lang w:val="ro-RO" w:eastAsia="en-GB"/>
        </w:rPr>
        <w:t xml:space="preserve"> semnatară a NP</w:t>
      </w:r>
      <w:r w:rsidRPr="003C63D0">
        <w:rPr>
          <w:rFonts w:ascii="Times New Roman" w:eastAsia="Times New Roman" w:hAnsi="Times New Roman"/>
          <w:i/>
          <w:lang w:val="ro-RO" w:eastAsia="en-GB"/>
        </w:rPr>
        <w:t xml:space="preserve"> </w:t>
      </w:r>
      <w:r w:rsidRPr="003C63D0">
        <w:rPr>
          <w:rFonts w:ascii="Times New Roman" w:eastAsia="Times New Roman" w:hAnsi="Times New Roman"/>
          <w:i/>
          <w:color w:val="000000"/>
          <w:lang w:val="ro-RO" w:eastAsia="en-GB"/>
        </w:rPr>
        <w:t>și secretariatul CBD;</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a</w:t>
      </w:r>
      <w:r w:rsidRPr="003C63D0">
        <w:rPr>
          <w:rFonts w:ascii="Times New Roman" w:eastAsia="Times New Roman" w:hAnsi="Times New Roman"/>
          <w:i/>
          <w:color w:val="000000"/>
          <w:lang w:val="ro-RO" w:eastAsia="en-GB"/>
        </w:rPr>
        <w:t>sigură informarea publicului;</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primește notificările prin intermediul platformei informatice a Centrului pentru schimbul de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privind accesul și împăr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irea beneficiilor (ABS-CH) disponibil la adresa: </w:t>
      </w:r>
      <w:hyperlink r:id="rId8">
        <w:r w:rsidRPr="003C63D0">
          <w:rPr>
            <w:rFonts w:ascii="Times New Roman" w:eastAsia="Times New Roman" w:hAnsi="Times New Roman"/>
            <w:i/>
            <w:color w:val="0563C1"/>
            <w:u w:val="single"/>
            <w:lang w:val="ro-RO" w:eastAsia="en-GB"/>
          </w:rPr>
          <w:t>http://absch.cbd.int</w:t>
        </w:r>
      </w:hyperlink>
      <w:r w:rsidRPr="003C63D0">
        <w:rPr>
          <w:rFonts w:ascii="Times New Roman" w:eastAsia="Times New Roman" w:hAnsi="Times New Roman"/>
          <w:i/>
          <w:color w:val="000000"/>
          <w:lang w:val="ro-RO" w:eastAsia="en-GB"/>
        </w:rPr>
        <w:t>;</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transmite notificările către Autoritatea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ională Competentă sau GNM, după caz;</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transmite comunicări către ABS-CH în urma monitorizării  utilizatorilor de RG în România;</w:t>
      </w:r>
    </w:p>
    <w:p w:rsidR="00DD3B5F" w:rsidRPr="003C63D0" w:rsidRDefault="00DD3B5F" w:rsidP="007B6A82">
      <w:pPr>
        <w:numPr>
          <w:ilvl w:val="0"/>
          <w:numId w:val="28"/>
        </w:numPr>
        <w:pBdr>
          <w:top w:val="nil"/>
          <w:left w:val="nil"/>
          <w:bottom w:val="nil"/>
          <w:right w:val="nil"/>
          <w:between w:val="nil"/>
        </w:pBdr>
        <w:spacing w:after="0" w:line="240" w:lineRule="auto"/>
        <w:ind w:left="357" w:hanging="357"/>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t</w:t>
      </w:r>
      <w:r w:rsidRPr="003C63D0">
        <w:rPr>
          <w:rFonts w:ascii="Times New Roman" w:eastAsia="Times New Roman" w:hAnsi="Times New Roman"/>
          <w:i/>
          <w:color w:val="000000"/>
          <w:lang w:val="ro-RO" w:eastAsia="en-GB"/>
        </w:rPr>
        <w:t>ransmite către ABS-CH,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ce se regăsesc în partea A din Anexa nr. 4 și Anexa nr. 5,  fără întârzieri nejustificate și cel târziu în termen de o lună de la data la care au fost primite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w:t>
      </w:r>
    </w:p>
    <w:p w:rsidR="00DD3B5F" w:rsidRPr="003C63D0" w:rsidRDefault="00DD3B5F" w:rsidP="007B6A82">
      <w:pPr>
        <w:numPr>
          <w:ilvl w:val="0"/>
          <w:numId w:val="28"/>
        </w:numPr>
        <w:pBdr>
          <w:top w:val="nil"/>
          <w:left w:val="nil"/>
          <w:bottom w:val="nil"/>
          <w:right w:val="nil"/>
          <w:between w:val="nil"/>
        </w:pBdr>
        <w:spacing w:after="0" w:line="240" w:lineRule="auto"/>
        <w:ind w:left="448" w:hanging="357"/>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emite un Comunicat al punctului de monitorizare</w:t>
      </w:r>
      <w:r w:rsidRPr="003C63D0">
        <w:rPr>
          <w:rFonts w:ascii="Times New Roman" w:eastAsia="Times New Roman" w:hAnsi="Times New Roman"/>
          <w:i/>
          <w:color w:val="000000"/>
          <w:vertAlign w:val="superscript"/>
          <w:lang w:val="ro-RO" w:eastAsia="en-GB"/>
        </w:rPr>
        <w:footnoteReference w:id="1"/>
      </w:r>
      <w:r w:rsidRPr="003C63D0">
        <w:rPr>
          <w:rFonts w:ascii="Times New Roman" w:eastAsia="Times New Roman" w:hAnsi="Times New Roman"/>
          <w:i/>
          <w:color w:val="000000"/>
          <w:lang w:val="ro-RO" w:eastAsia="en-GB"/>
        </w:rPr>
        <w:t xml:space="preserve"> către ABS-CH, în baza documentelor primite (de ex. IRCC sau Anexa nr. 4); </w:t>
      </w:r>
    </w:p>
    <w:p w:rsidR="00DD3B5F" w:rsidRPr="003C63D0" w:rsidRDefault="00DD3B5F" w:rsidP="007B6A82">
      <w:pPr>
        <w:numPr>
          <w:ilvl w:val="0"/>
          <w:numId w:val="28"/>
        </w:numPr>
        <w:pBdr>
          <w:top w:val="nil"/>
          <w:left w:val="nil"/>
          <w:bottom w:val="nil"/>
          <w:right w:val="nil"/>
          <w:between w:val="nil"/>
        </w:pBdr>
        <w:spacing w:after="0" w:line="240" w:lineRule="auto"/>
        <w:ind w:left="448" w:hanging="357"/>
        <w:jc w:val="both"/>
        <w:rPr>
          <w:rFonts w:ascii="Times New Roman" w:eastAsia="Arial" w:hAnsi="Times New Roman"/>
          <w:i/>
          <w:lang w:val="ro-RO" w:eastAsia="en-GB"/>
        </w:rPr>
      </w:pPr>
      <w:r w:rsidRPr="003C63D0">
        <w:rPr>
          <w:rFonts w:ascii="Times New Roman" w:eastAsia="Times New Roman" w:hAnsi="Times New Roman"/>
          <w:i/>
          <w:color w:val="000000"/>
          <w:lang w:val="ro-RO" w:eastAsia="en-GB"/>
        </w:rPr>
        <w:t>semnează și negociază termenii MAT în cazul în care RG este accesată din flora sau fauna salbatică.</w:t>
      </w:r>
    </w:p>
    <w:p w:rsidR="00451593" w:rsidRPr="003C63D0" w:rsidRDefault="00451593" w:rsidP="007B6A82">
      <w:pPr>
        <w:keepNext/>
        <w:keepLines/>
        <w:spacing w:after="0" w:line="240" w:lineRule="auto"/>
        <w:ind w:left="90"/>
        <w:outlineLvl w:val="1"/>
        <w:rPr>
          <w:rFonts w:ascii="Times New Roman" w:eastAsia="Times New Roman" w:hAnsi="Times New Roman"/>
          <w:b/>
          <w:color w:val="2F5496"/>
          <w:lang w:val="ro-RO"/>
        </w:rPr>
      </w:pPr>
    </w:p>
    <w:p w:rsidR="00DD3B5F" w:rsidRPr="003C63D0" w:rsidRDefault="00DD3B5F" w:rsidP="007B6A82">
      <w:pPr>
        <w:keepNext/>
        <w:keepLines/>
        <w:spacing w:after="0" w:line="240" w:lineRule="auto"/>
        <w:outlineLvl w:val="1"/>
        <w:rPr>
          <w:rFonts w:ascii="Times New Roman" w:eastAsia="Times New Roman" w:hAnsi="Times New Roman"/>
          <w:b/>
          <w:color w:val="2F5496"/>
          <w:lang w:val="ro-RO"/>
        </w:rPr>
      </w:pPr>
      <w:bookmarkStart w:id="5" w:name="_Toc120616325"/>
      <w:r w:rsidRPr="003C63D0">
        <w:rPr>
          <w:rFonts w:ascii="Times New Roman" w:eastAsia="Times New Roman" w:hAnsi="Times New Roman"/>
          <w:b/>
          <w:color w:val="2F5496"/>
          <w:lang w:val="ro-RO"/>
        </w:rPr>
        <w:t>2.2 Autoritatea na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ională competentă (CNA)</w:t>
      </w:r>
      <w:bookmarkEnd w:id="5"/>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România, rolul de Autoritate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Competentă (CNA) este îndeplinit de</w:t>
      </w:r>
      <w:r w:rsidRPr="003C63D0">
        <w:rPr>
          <w:rFonts w:ascii="Times New Roman" w:eastAsia="Times New Roman" w:hAnsi="Times New Roman"/>
          <w:b/>
          <w:color w:val="000000"/>
          <w:lang w:val="ro-RO" w:eastAsia="en-GB"/>
        </w:rPr>
        <w:t xml:space="preserve"> </w:t>
      </w:r>
      <w:r w:rsidRPr="003C63D0">
        <w:rPr>
          <w:rFonts w:ascii="Times New Roman" w:eastAsia="Times New Roman" w:hAnsi="Times New Roman"/>
          <w:color w:val="000000"/>
          <w:lang w:val="ro-RO" w:eastAsia="en-GB"/>
        </w:rPr>
        <w:t>Agen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ia Mediului (ANPM). </w:t>
      </w:r>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b/>
          <w:i/>
          <w:lang w:val="ro-RO" w:eastAsia="en-GB"/>
        </w:rPr>
      </w:pPr>
      <w:r w:rsidRPr="003C63D0">
        <w:rPr>
          <w:rFonts w:ascii="Times New Roman" w:eastAsia="Times New Roman" w:hAnsi="Times New Roman"/>
          <w:b/>
          <w:i/>
          <w:lang w:val="ro-RO" w:eastAsia="en-GB"/>
        </w:rPr>
        <w:t>Responsabilită</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 ale Autorită</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ii Na</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 xml:space="preserve">ionale Competente (CNA) privind implementarea </w:t>
      </w:r>
      <w:r w:rsidRPr="003C63D0">
        <w:rPr>
          <w:rFonts w:ascii="Times New Roman" w:eastAsia="Times New Roman" w:hAnsi="Times New Roman"/>
          <w:i/>
          <w:lang w:val="ro-RO" w:eastAsia="en-GB"/>
        </w:rPr>
        <w:t>PN și a Regulamentului UE privind ABS</w:t>
      </w:r>
      <w:r w:rsidRPr="003C63D0">
        <w:rPr>
          <w:rFonts w:ascii="Times New Roman" w:eastAsia="Times New Roman" w:hAnsi="Times New Roman"/>
          <w:b/>
          <w:i/>
          <w:lang w:val="ro-RO" w:eastAsia="en-GB"/>
        </w:rPr>
        <w:t xml:space="preserve">: </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lastRenderedPageBreak/>
        <w:t xml:space="preserve">parcurge </w:t>
      </w:r>
      <w:r w:rsidRPr="003C63D0">
        <w:rPr>
          <w:rFonts w:ascii="Times New Roman" w:eastAsia="Times New Roman" w:hAnsi="Times New Roman"/>
          <w:i/>
          <w:color w:val="000000"/>
          <w:lang w:val="ro-RO" w:eastAsia="en-GB"/>
        </w:rPr>
        <w:t>procedura de emitere a accesului la resursele genetice;</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asigură suport/helpdesk na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ional privind accesul la RG;</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comunică</w:t>
      </w:r>
      <w:r w:rsidRPr="003C63D0">
        <w:rPr>
          <w:rFonts w:ascii="Times New Roman" w:eastAsia="Times New Roman" w:hAnsi="Times New Roman"/>
          <w:i/>
          <w:color w:val="000000"/>
          <w:lang w:val="ro-RO" w:eastAsia="en-GB"/>
        </w:rPr>
        <w:t xml:space="preserve"> NFP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relevante necesare pentru raportare către ABS-CH;</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 xml:space="preserve">informează NFP </w:t>
      </w:r>
      <w:r w:rsidRPr="003C63D0">
        <w:rPr>
          <w:rFonts w:ascii="Times New Roman" w:eastAsia="Times New Roman" w:hAnsi="Times New Roman"/>
          <w:i/>
          <w:color w:val="000000"/>
          <w:lang w:val="ro-RO" w:eastAsia="en-GB"/>
        </w:rPr>
        <w:t>despre rezultatul verificărilor efectuate referitoare la conformitatea utilizatorilor;</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colaborează cu NFP și Autoritatea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ională de Control,  în procesul de monitorizare a utilizatorilor;</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asigură i</w:t>
      </w:r>
      <w:r w:rsidRPr="003C63D0">
        <w:rPr>
          <w:rFonts w:ascii="Times New Roman" w:eastAsia="Times New Roman" w:hAnsi="Times New Roman"/>
          <w:i/>
          <w:color w:val="000000"/>
          <w:lang w:val="ro-RO" w:eastAsia="en-GB"/>
        </w:rPr>
        <w:t>nformarea publicului în conformitate cu legisla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 în vigoare;</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color w:val="000000"/>
          <w:lang w:val="ro-RO" w:eastAsia="en-GB"/>
        </w:rPr>
        <w:t>informează NFP cu privire la necesitatea efectuării de verificări suplimentare de către Garda Na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ională de Mediu</w:t>
      </w:r>
      <w:r w:rsidRPr="003C63D0">
        <w:rPr>
          <w:rFonts w:ascii="Times New Roman" w:eastAsia="Times New Roman" w:hAnsi="Times New Roman"/>
          <w:i/>
          <w:color w:val="000000"/>
          <w:lang w:val="ro-RO" w:eastAsia="en-GB"/>
        </w:rPr>
        <w:t>, în urma comunicărilor primite de la ABS-CH (dacă este cazul);</w:t>
      </w:r>
    </w:p>
    <w:p w:rsidR="00DD3B5F"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informează NFP cu privire la orice încălc</w:t>
      </w:r>
      <w:r w:rsidRPr="003C63D0">
        <w:rPr>
          <w:rFonts w:ascii="Times New Roman" w:eastAsia="Times New Roman" w:hAnsi="Times New Roman"/>
          <w:i/>
          <w:lang w:val="ro-RO" w:eastAsia="en-GB"/>
        </w:rPr>
        <w:t>are</w:t>
      </w:r>
      <w:r w:rsidRPr="003C63D0">
        <w:rPr>
          <w:rFonts w:ascii="Times New Roman" w:eastAsia="Times New Roman" w:hAnsi="Times New Roman"/>
          <w:i/>
          <w:color w:val="000000"/>
          <w:lang w:val="ro-RO" w:eastAsia="en-GB"/>
        </w:rPr>
        <w:t xml:space="preserve"> a prevederilor NP și a Regulamentului UE privind ABS pe care o sesizează pentru a semnala ABS-CH (dacă este cazul).</w:t>
      </w:r>
    </w:p>
    <w:p w:rsidR="00451593" w:rsidRPr="003C63D0" w:rsidRDefault="00DD3B5F" w:rsidP="007B6A82">
      <w:pPr>
        <w:numPr>
          <w:ilvl w:val="0"/>
          <w:numId w:val="3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gestionează registrul de monitorizare a utilizatorilor</w:t>
      </w:r>
    </w:p>
    <w:p w:rsidR="00DD3B5F" w:rsidRPr="003C63D0" w:rsidRDefault="00DD3B5F" w:rsidP="007B6A82">
      <w:pPr>
        <w:pBdr>
          <w:top w:val="nil"/>
          <w:left w:val="nil"/>
          <w:bottom w:val="nil"/>
          <w:right w:val="nil"/>
          <w:between w:val="nil"/>
        </w:pBdr>
        <w:tabs>
          <w:tab w:val="left" w:pos="360"/>
        </w:tabs>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 xml:space="preserve"> </w:t>
      </w:r>
    </w:p>
    <w:p w:rsidR="00DD3B5F" w:rsidRPr="003C63D0" w:rsidRDefault="00DD3B5F" w:rsidP="007B6A82">
      <w:pPr>
        <w:keepNext/>
        <w:keepLines/>
        <w:spacing w:after="0" w:line="240" w:lineRule="auto"/>
        <w:ind w:left="90"/>
        <w:outlineLvl w:val="1"/>
        <w:rPr>
          <w:rFonts w:ascii="Times New Roman" w:eastAsia="Times New Roman" w:hAnsi="Times New Roman"/>
          <w:b/>
          <w:color w:val="2F5496"/>
          <w:lang w:val="ro-RO"/>
        </w:rPr>
      </w:pPr>
      <w:bookmarkStart w:id="6" w:name="_Toc120616326"/>
      <w:r w:rsidRPr="003C63D0">
        <w:rPr>
          <w:rFonts w:ascii="Times New Roman" w:eastAsia="Times New Roman" w:hAnsi="Times New Roman"/>
          <w:b/>
          <w:color w:val="2F5496"/>
          <w:lang w:val="ro-RO"/>
        </w:rPr>
        <w:t>2.3 Autoritatea na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ională de control</w:t>
      </w:r>
      <w:bookmarkEnd w:id="6"/>
      <w:r w:rsidRPr="003C63D0">
        <w:rPr>
          <w:rFonts w:ascii="Times New Roman" w:eastAsia="Times New Roman" w:hAnsi="Times New Roman"/>
          <w:b/>
          <w:color w:val="2F5496"/>
          <w:lang w:val="ro-RO"/>
        </w:rPr>
        <w:t xml:space="preserve"> </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lang w:val="ro-RO" w:eastAsia="en-GB"/>
        </w:rPr>
        <w:t>În România, rolul de autoritate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de control este îndeplinit de</w:t>
      </w:r>
      <w:r w:rsidRPr="003C63D0">
        <w:rPr>
          <w:rFonts w:ascii="Times New Roman" w:eastAsia="Times New Roman" w:hAnsi="Times New Roman"/>
          <w:b/>
          <w:lang w:val="ro-RO" w:eastAsia="en-GB"/>
        </w:rPr>
        <w:t xml:space="preserve"> </w:t>
      </w:r>
      <w:r w:rsidRPr="003C63D0">
        <w:rPr>
          <w:rFonts w:ascii="Times New Roman" w:eastAsia="Times New Roman" w:hAnsi="Times New Roman"/>
          <w:color w:val="000000"/>
          <w:lang w:val="ro-RO" w:eastAsia="en-GB"/>
        </w:rPr>
        <w:t>Garda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ională de Mediu (GNM). </w:t>
      </w:r>
    </w:p>
    <w:p w:rsidR="00451593" w:rsidRPr="003C63D0" w:rsidRDefault="00451593"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i/>
          <w:lang w:val="ro-RO" w:eastAsia="en-GB"/>
        </w:rPr>
      </w:pPr>
      <w:r w:rsidRPr="003C63D0">
        <w:rPr>
          <w:rFonts w:ascii="Times New Roman" w:eastAsia="Times New Roman" w:hAnsi="Times New Roman"/>
          <w:b/>
          <w:i/>
          <w:lang w:val="ro-RO" w:eastAsia="en-GB"/>
        </w:rPr>
        <w:t>Responsabilită</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 ale Gărzii Na</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 xml:space="preserve">ionale de Mediu (GNM) privind implementarea </w:t>
      </w:r>
      <w:r w:rsidRPr="003C63D0">
        <w:rPr>
          <w:rFonts w:ascii="Times New Roman" w:eastAsia="Times New Roman" w:hAnsi="Times New Roman"/>
          <w:i/>
          <w:lang w:val="ro-RO" w:eastAsia="en-GB"/>
        </w:rPr>
        <w:t>NP și a Regulamentului UE privind ABS:</w:t>
      </w:r>
    </w:p>
    <w:p w:rsidR="00DD3B5F" w:rsidRPr="003C63D0" w:rsidRDefault="00DD3B5F" w:rsidP="007B6A82">
      <w:pPr>
        <w:numPr>
          <w:ilvl w:val="0"/>
          <w:numId w:val="29"/>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lang w:val="ro-RO" w:eastAsia="en-GB"/>
        </w:rPr>
        <w:t>realizează</w:t>
      </w:r>
      <w:r w:rsidRPr="003C63D0">
        <w:rPr>
          <w:rFonts w:ascii="Times New Roman" w:eastAsia="Times New Roman" w:hAnsi="Times New Roman"/>
          <w:i/>
          <w:color w:val="000000"/>
          <w:lang w:val="ro-RO" w:eastAsia="en-GB"/>
        </w:rPr>
        <w:t xml:space="preserve"> ac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iuni de verificare și control asupra utilizatorilor de RG privind respectarea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elor necesare </w:t>
      </w:r>
      <w:r w:rsidRPr="003C63D0">
        <w:rPr>
          <w:rFonts w:ascii="Times New Roman" w:eastAsia="Times New Roman" w:hAnsi="Times New Roman"/>
          <w:i/>
          <w:lang w:val="ro-RO" w:eastAsia="en-GB"/>
        </w:rPr>
        <w:t>în</w:t>
      </w:r>
      <w:r w:rsidRPr="003C63D0">
        <w:rPr>
          <w:rFonts w:ascii="Times New Roman" w:eastAsia="Times New Roman" w:hAnsi="Times New Roman"/>
          <w:i/>
          <w:color w:val="000000"/>
          <w:lang w:val="ro-RO" w:eastAsia="en-GB"/>
        </w:rPr>
        <w:t xml:space="preserve"> utilizarea RG, existen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 și con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inutul IRCC sau a documentelor echivalente;</w:t>
      </w:r>
    </w:p>
    <w:p w:rsidR="00DD3B5F" w:rsidRPr="003C63D0" w:rsidRDefault="00DD3B5F" w:rsidP="007B6A82">
      <w:pPr>
        <w:numPr>
          <w:ilvl w:val="0"/>
          <w:numId w:val="3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transmite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către CNA pentru verificări suplimentare, în cazul existen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ei unor suspiciuni de nerespectare a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elor sau a sesizării unor neconformită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în raport cu con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inutul IRCC sau a 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iei de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ă; </w:t>
      </w:r>
    </w:p>
    <w:p w:rsidR="00DD3B5F" w:rsidRPr="003C63D0" w:rsidRDefault="00DD3B5F" w:rsidP="007B6A82">
      <w:pPr>
        <w:numPr>
          <w:ilvl w:val="0"/>
          <w:numId w:val="3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aplică măsuri de sanc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ionare, pentru nerespectarea condi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iilor impuse prin actele de reglementare și a măsurilor stabilite în notele de constatare și în rapoartele de inspec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ie și control, în cazul în care se constată abateri de la prevederile implementării NP și </w:t>
      </w:r>
      <w:r w:rsidRPr="003C63D0">
        <w:rPr>
          <w:rFonts w:ascii="Times New Roman" w:eastAsia="Times New Roman" w:hAnsi="Times New Roman"/>
          <w:i/>
          <w:lang w:val="ro-RO" w:eastAsia="en-GB"/>
        </w:rPr>
        <w:t>a Regulamentului UE privind ABS;</w:t>
      </w:r>
    </w:p>
    <w:p w:rsidR="00DD3B5F" w:rsidRPr="003C63D0" w:rsidRDefault="00DD3B5F" w:rsidP="007B6A82">
      <w:pPr>
        <w:numPr>
          <w:ilvl w:val="0"/>
          <w:numId w:val="3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 xml:space="preserve">verifică </w:t>
      </w:r>
      <w:r w:rsidRPr="003C63D0">
        <w:rPr>
          <w:rFonts w:ascii="Times New Roman" w:eastAsia="Times New Roman" w:hAnsi="Times New Roman"/>
          <w:i/>
          <w:lang w:val="ro-RO" w:eastAsia="en-GB"/>
        </w:rPr>
        <w:t>existen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a</w:t>
      </w:r>
      <w:r w:rsidRPr="003C63D0">
        <w:rPr>
          <w:rFonts w:ascii="Times New Roman" w:eastAsia="Times New Roman" w:hAnsi="Times New Roman"/>
          <w:i/>
          <w:color w:val="000000"/>
          <w:lang w:val="ro-RO" w:eastAsia="en-GB"/>
        </w:rPr>
        <w:t xml:space="preserve"> documentel</w:t>
      </w:r>
      <w:r w:rsidRPr="003C63D0">
        <w:rPr>
          <w:rFonts w:ascii="Times New Roman" w:eastAsia="Times New Roman" w:hAnsi="Times New Roman"/>
          <w:i/>
          <w:lang w:val="ro-RO" w:eastAsia="en-GB"/>
        </w:rPr>
        <w:t>or</w:t>
      </w:r>
      <w:r w:rsidRPr="003C63D0">
        <w:rPr>
          <w:rFonts w:ascii="Times New Roman" w:eastAsia="Times New Roman" w:hAnsi="Times New Roman"/>
          <w:i/>
          <w:color w:val="000000"/>
          <w:lang w:val="ro-RO" w:eastAsia="en-GB"/>
        </w:rPr>
        <w:t xml:space="preserve"> de acces din </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ara de origine (IRCC, PIC sau MAT sau alte documente</w:t>
      </w:r>
      <w:r w:rsidRPr="003C63D0">
        <w:rPr>
          <w:rFonts w:ascii="Times New Roman" w:eastAsia="Times New Roman" w:hAnsi="Times New Roman"/>
          <w:i/>
          <w:lang w:val="ro-RO" w:eastAsia="en-GB"/>
        </w:rPr>
        <w:t xml:space="preserve"> </w:t>
      </w:r>
      <w:r w:rsidRPr="003C63D0">
        <w:rPr>
          <w:rFonts w:ascii="Times New Roman" w:eastAsia="Times New Roman" w:hAnsi="Times New Roman"/>
          <w:i/>
          <w:color w:val="000000"/>
          <w:lang w:val="ro-RO" w:eastAsia="en-GB"/>
        </w:rPr>
        <w:t>echivalente) pentru de</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inerea, utilizarea, transportul și/sau comercializarea de resurse genetice de pe teritoriul României în scopul utilizării conform prevederilor NP și a Regulamentului UE privind ABS, sau faptul c</w:t>
      </w:r>
      <w:r w:rsidRPr="003C63D0">
        <w:rPr>
          <w:rFonts w:ascii="Times New Roman" w:eastAsia="Times New Roman" w:hAnsi="Times New Roman"/>
          <w:i/>
          <w:lang w:val="ro-RO" w:eastAsia="en-GB"/>
        </w:rPr>
        <w:t>ă utilizatorul român a îndeplinit diligen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ele necesare pentru accesarea RG; </w:t>
      </w:r>
    </w:p>
    <w:p w:rsidR="00DD3B5F" w:rsidRPr="003C63D0" w:rsidRDefault="00DD3B5F" w:rsidP="007B6A82">
      <w:pPr>
        <w:numPr>
          <w:ilvl w:val="0"/>
          <w:numId w:val="38"/>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informează NFP și CNA cu privire la rezultatele verificărilor și la sanc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iunile aplicate, </w:t>
      </w:r>
      <w:r w:rsidRPr="003C63D0">
        <w:rPr>
          <w:rFonts w:ascii="Times New Roman" w:eastAsia="Times New Roman" w:hAnsi="Times New Roman"/>
          <w:i/>
          <w:lang w:val="ro-RO" w:eastAsia="en-GB"/>
        </w:rPr>
        <w:t>după</w:t>
      </w:r>
      <w:r w:rsidRPr="003C63D0">
        <w:rPr>
          <w:rFonts w:ascii="Times New Roman" w:eastAsia="Times New Roman" w:hAnsi="Times New Roman"/>
          <w:i/>
          <w:color w:val="000000"/>
          <w:lang w:val="ro-RO" w:eastAsia="en-GB"/>
        </w:rPr>
        <w:t xml:space="preserve"> caz.</w:t>
      </w:r>
    </w:p>
    <w:p w:rsidR="00451593" w:rsidRPr="003C63D0" w:rsidRDefault="00451593" w:rsidP="007B6A82">
      <w:pPr>
        <w:pBdr>
          <w:top w:val="nil"/>
          <w:left w:val="nil"/>
          <w:bottom w:val="nil"/>
          <w:right w:val="nil"/>
          <w:between w:val="nil"/>
        </w:pBdr>
        <w:tabs>
          <w:tab w:val="left" w:pos="36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keepNext/>
        <w:keepLines/>
        <w:numPr>
          <w:ilvl w:val="1"/>
          <w:numId w:val="41"/>
        </w:numPr>
        <w:tabs>
          <w:tab w:val="left" w:pos="360"/>
        </w:tabs>
        <w:spacing w:after="0" w:line="240" w:lineRule="auto"/>
        <w:ind w:left="0" w:firstLine="0"/>
        <w:outlineLvl w:val="1"/>
        <w:rPr>
          <w:rFonts w:ascii="Times New Roman" w:eastAsia="Times New Roman" w:hAnsi="Times New Roman"/>
          <w:b/>
          <w:color w:val="2F5496"/>
          <w:lang w:val="ro-RO"/>
        </w:rPr>
      </w:pPr>
      <w:bookmarkStart w:id="7" w:name="_Toc120616327"/>
      <w:r w:rsidRPr="003C63D0">
        <w:rPr>
          <w:rFonts w:ascii="Times New Roman" w:eastAsia="Times New Roman" w:hAnsi="Times New Roman"/>
          <w:b/>
          <w:color w:val="2F5496"/>
          <w:lang w:val="ro-RO"/>
        </w:rPr>
        <w:t>Utilizatorii</w:t>
      </w:r>
      <w:bookmarkEnd w:id="7"/>
    </w:p>
    <w:p w:rsidR="00451593" w:rsidRPr="003C63D0" w:rsidRDefault="00451593"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 xml:space="preserve">Utilizator reprezintă orice persoană fizică sau juridică din România sau din afara </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ării care utilizează resursele genetice în scop de cercetare și dezvoltare asupra compozi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 genetice și/sau biochimice a resurselor genetice cu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inerea de beneficii.</w:t>
      </w:r>
    </w:p>
    <w:p w:rsidR="00451593" w:rsidRPr="003C63D0" w:rsidRDefault="00451593" w:rsidP="007B6A82">
      <w:pPr>
        <w:spacing w:after="0" w:line="240" w:lineRule="auto"/>
        <w:jc w:val="both"/>
        <w:rPr>
          <w:rFonts w:ascii="Times New Roman" w:eastAsia="Times New Roman" w:hAnsi="Times New Roman"/>
          <w:lang w:val="ro-RO" w:eastAsia="en-GB"/>
        </w:rPr>
      </w:pPr>
    </w:p>
    <w:p w:rsidR="00DD3B5F" w:rsidRPr="003C63D0" w:rsidRDefault="00DD3B5F" w:rsidP="007B6A82">
      <w:pPr>
        <w:keepNext/>
        <w:keepLines/>
        <w:spacing w:after="0" w:line="240" w:lineRule="auto"/>
        <w:outlineLvl w:val="2"/>
        <w:rPr>
          <w:rFonts w:ascii="Times New Roman" w:eastAsia="Times New Roman" w:hAnsi="Times New Roman"/>
          <w:b/>
          <w:color w:val="2F5496"/>
          <w:lang w:val="ro-RO"/>
        </w:rPr>
      </w:pPr>
      <w:bookmarkStart w:id="8" w:name="_Toc120616328"/>
      <w:r w:rsidRPr="003C63D0">
        <w:rPr>
          <w:rFonts w:ascii="Times New Roman" w:eastAsia="Times New Roman" w:hAnsi="Times New Roman"/>
          <w:b/>
          <w:color w:val="1F3763"/>
          <w:lang w:val="ro-RO"/>
        </w:rPr>
        <w:t>2.4</w:t>
      </w:r>
      <w:r w:rsidRPr="003C63D0">
        <w:rPr>
          <w:rFonts w:ascii="Times New Roman" w:eastAsia="Times New Roman" w:hAnsi="Times New Roman"/>
          <w:b/>
          <w:color w:val="2F5496"/>
          <w:lang w:val="ro-RO"/>
        </w:rPr>
        <w:t>.1. Utilizatorii externi</w:t>
      </w:r>
      <w:bookmarkEnd w:id="8"/>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Utilizatorii externi sunt persoane fizice sau juridice din afara României care doresc să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ină accesul la resursele genetice din România.</w:t>
      </w:r>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Pentru a accesa RG, utilizatorii externi au următoarele obliga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w:t>
      </w:r>
      <w:r w:rsidRPr="003C63D0">
        <w:rPr>
          <w:rFonts w:ascii="Times New Roman" w:eastAsia="Times New Roman" w:hAnsi="Times New Roman"/>
          <w:lang w:val="ro-RO" w:eastAsia="en-GB"/>
        </w:rPr>
        <w:t xml:space="preserve"> </w:t>
      </w:r>
      <w:r w:rsidRPr="003C63D0">
        <w:rPr>
          <w:rFonts w:ascii="Times New Roman" w:eastAsia="Times New Roman" w:hAnsi="Times New Roman"/>
          <w:i/>
          <w:lang w:val="ro-RO" w:eastAsia="en-GB"/>
        </w:rPr>
        <w:t>completeze în format electronic cererea de acces la RG (Anexa nr. 1, Sec</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iunea A), în platforma na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ională Nagoya, disponibilă la adresa: </w:t>
      </w:r>
      <w:hyperlink r:id="rId9">
        <w:r w:rsidRPr="003C63D0">
          <w:rPr>
            <w:rFonts w:ascii="Times New Roman" w:eastAsia="Times New Roman" w:hAnsi="Times New Roman"/>
            <w:i/>
            <w:lang w:val="ro-RO" w:eastAsia="en-GB"/>
          </w:rPr>
          <w:t>https://nagoya.anpm.ro</w:t>
        </w:r>
      </w:hyperlink>
      <w:r w:rsidRPr="003C63D0">
        <w:rPr>
          <w:rFonts w:ascii="Times New Roman" w:eastAsia="Times New Roman" w:hAnsi="Times New Roman"/>
          <w:i/>
          <w:lang w:val="ro-RO" w:eastAsia="en-GB"/>
        </w:rPr>
        <w:t>;</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 ob</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ină PIC - consim</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ământul prealabil în cunoștin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ă de cauză (Anexa nr. 1. Sec</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iunea B); </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 ob</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ină MAT - termenii conveni</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 de comun acord (Anexa nr. 2), după caz; </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 ob</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ină permisul de acces care devine certificat de conformitate recunoscut la nivel interna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ional (IRCC) în momentul în care acesta este transmis către ABS-CH (Anexa nr. 3), după caz;</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 furnizeze informa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ii suplimentare la solicitarea CNA; </w:t>
      </w:r>
    </w:p>
    <w:p w:rsidR="00DD3B5F" w:rsidRPr="003C63D0" w:rsidRDefault="00DD3B5F" w:rsidP="007B6A82">
      <w:pPr>
        <w:numPr>
          <w:ilvl w:val="0"/>
          <w:numId w:val="3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lang w:val="ro-RO" w:eastAsia="en-GB"/>
        </w:rPr>
      </w:pPr>
      <w:r w:rsidRPr="003C63D0">
        <w:rPr>
          <w:rFonts w:ascii="Times New Roman" w:eastAsia="Times New Roman" w:hAnsi="Times New Roman"/>
          <w:i/>
          <w:lang w:val="ro-RO" w:eastAsia="en-GB"/>
        </w:rPr>
        <w:t>să furnizeze autorită</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ilor de mediu documentele și informa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iile necesare desfășurării activită</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ilor de monitorizare a utilizării de resurse genetice.</w:t>
      </w:r>
    </w:p>
    <w:p w:rsidR="00DD3B5F" w:rsidRPr="003C63D0" w:rsidRDefault="00DD3B5F" w:rsidP="007B6A82">
      <w:pPr>
        <w:pBdr>
          <w:top w:val="nil"/>
          <w:left w:val="nil"/>
          <w:bottom w:val="nil"/>
          <w:right w:val="nil"/>
          <w:between w:val="nil"/>
        </w:pBdr>
        <w:spacing w:after="0" w:line="240" w:lineRule="auto"/>
        <w:ind w:left="720"/>
        <w:jc w:val="both"/>
        <w:rPr>
          <w:rFonts w:ascii="Times New Roman" w:eastAsia="Times New Roman" w:hAnsi="Times New Roman"/>
          <w:i/>
          <w:lang w:val="ro-RO" w:eastAsia="en-GB"/>
        </w:rPr>
      </w:pPr>
    </w:p>
    <w:p w:rsidR="00DD3B5F" w:rsidRPr="003C63D0" w:rsidRDefault="00DD3B5F" w:rsidP="007B6A82">
      <w:pPr>
        <w:keepNext/>
        <w:keepLines/>
        <w:spacing w:after="0" w:line="240" w:lineRule="auto"/>
        <w:outlineLvl w:val="2"/>
        <w:rPr>
          <w:rFonts w:ascii="Times New Roman" w:eastAsia="Times New Roman" w:hAnsi="Times New Roman"/>
          <w:b/>
          <w:color w:val="1F3763"/>
          <w:lang w:val="ro-RO"/>
        </w:rPr>
      </w:pPr>
      <w:bookmarkStart w:id="9" w:name="_Toc120616329"/>
      <w:r w:rsidRPr="003C63D0">
        <w:rPr>
          <w:rFonts w:ascii="Times New Roman" w:eastAsia="Times New Roman" w:hAnsi="Times New Roman"/>
          <w:b/>
          <w:color w:val="1F3763"/>
          <w:lang w:val="ro-RO"/>
        </w:rPr>
        <w:t>2.4.2. Utilizatorii români</w:t>
      </w:r>
      <w:bookmarkEnd w:id="9"/>
    </w:p>
    <w:p w:rsidR="00451593" w:rsidRPr="003C63D0" w:rsidRDefault="00451593"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Persoanele fizice sau juridice din România care utilizează resursele genetice și/sau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ele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ionale asociate, care au fost accesate </w:t>
      </w:r>
      <w:r w:rsidRPr="003C63D0">
        <w:rPr>
          <w:rFonts w:ascii="Times New Roman" w:eastAsia="Times New Roman" w:hAnsi="Times New Roman"/>
          <w:b/>
          <w:lang w:val="ro-RO" w:eastAsia="en-GB"/>
        </w:rPr>
        <w:t>de pe teritoriul altor state</w:t>
      </w:r>
      <w:r w:rsidRPr="003C63D0">
        <w:rPr>
          <w:rFonts w:ascii="Times New Roman" w:eastAsia="Times New Roman" w:hAnsi="Times New Roman"/>
          <w:lang w:val="ro-RO" w:eastAsia="en-GB"/>
        </w:rPr>
        <w:t>, au următoarele obliga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p w:rsidR="00DD3B5F" w:rsidRPr="003C63D0" w:rsidRDefault="00DD3B5F" w:rsidP="007B6A82">
      <w:pPr>
        <w:numPr>
          <w:ilvl w:val="0"/>
          <w:numId w:val="3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să se înregistreze pe platforma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ională Nagoya </w:t>
      </w:r>
      <w:r w:rsidRPr="003C63D0">
        <w:rPr>
          <w:rFonts w:ascii="Times New Roman" w:eastAsia="Times New Roman" w:hAnsi="Times New Roman"/>
          <w:i/>
          <w:lang w:val="ro-RO" w:eastAsia="en-GB"/>
        </w:rPr>
        <w:t>(</w:t>
      </w:r>
      <w:hyperlink r:id="rId10">
        <w:r w:rsidRPr="003C63D0">
          <w:rPr>
            <w:rFonts w:ascii="Times New Roman" w:eastAsia="Times New Roman" w:hAnsi="Times New Roman"/>
            <w:i/>
            <w:color w:val="0563C1"/>
            <w:u w:val="single"/>
            <w:lang w:val="ro-RO" w:eastAsia="en-GB"/>
          </w:rPr>
          <w:t>https://nagoya.anpm.ro</w:t>
        </w:r>
      </w:hyperlink>
      <w:r w:rsidRPr="003C63D0">
        <w:rPr>
          <w:rFonts w:ascii="Times New Roman" w:eastAsia="Times New Roman" w:hAnsi="Times New Roman"/>
          <w:i/>
          <w:lang w:val="ro-RO" w:eastAsia="en-GB"/>
        </w:rPr>
        <w:t xml:space="preserve">) în vederea </w:t>
      </w:r>
      <w:r w:rsidRPr="003C63D0">
        <w:rPr>
          <w:rFonts w:ascii="Times New Roman" w:eastAsia="Times New Roman" w:hAnsi="Times New Roman"/>
          <w:i/>
          <w:color w:val="000000"/>
          <w:lang w:val="ro-RO" w:eastAsia="en-GB"/>
        </w:rPr>
        <w:t>încărcării documentelor doveditoare ale IRCC sau a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ei necesare, în func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 de etapa în care se află, respectiv cea de finan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are a activită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ilor de cercetare (Anexa nr. 4) sau cea finală a dezvoltării unui produs (Anexa nr. 5);</w:t>
      </w:r>
    </w:p>
    <w:p w:rsidR="00DD3B5F" w:rsidRPr="003C63D0" w:rsidRDefault="00DD3B5F" w:rsidP="007B6A82">
      <w:pPr>
        <w:numPr>
          <w:ilvl w:val="0"/>
          <w:numId w:val="3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să permită și să furnizeze autorită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ilor documentele și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necesare în cadrul activită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ilor</w:t>
      </w:r>
      <w:r w:rsidRPr="003C63D0">
        <w:rPr>
          <w:rFonts w:ascii="Times New Roman" w:eastAsia="Times New Roman" w:hAnsi="Times New Roman"/>
          <w:i/>
          <w:lang w:val="ro-RO" w:eastAsia="en-GB"/>
        </w:rPr>
        <w:t xml:space="preserve"> </w:t>
      </w:r>
      <w:r w:rsidRPr="003C63D0">
        <w:rPr>
          <w:rFonts w:ascii="Times New Roman" w:eastAsia="Times New Roman" w:hAnsi="Times New Roman"/>
          <w:i/>
          <w:color w:val="000000"/>
          <w:lang w:val="ro-RO" w:eastAsia="en-GB"/>
        </w:rPr>
        <w:t>de monitorizare (IRCC, 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 de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ă, </w:t>
      </w:r>
      <w:r w:rsidRPr="003C63D0">
        <w:rPr>
          <w:rFonts w:ascii="Times New Roman" w:eastAsia="Times New Roman" w:hAnsi="Times New Roman"/>
          <w:i/>
          <w:lang w:val="ro-RO" w:eastAsia="en-GB"/>
        </w:rPr>
        <w:t>alte</w:t>
      </w:r>
      <w:r w:rsidRPr="003C63D0">
        <w:rPr>
          <w:rFonts w:ascii="Times New Roman" w:eastAsia="Times New Roman" w:hAnsi="Times New Roman"/>
          <w:i/>
          <w:color w:val="000000"/>
          <w:lang w:val="ro-RO" w:eastAsia="en-GB"/>
        </w:rPr>
        <w:t xml:space="preserve"> documente echivalente etc);</w:t>
      </w:r>
    </w:p>
    <w:p w:rsidR="00DD3B5F" w:rsidRPr="003C63D0" w:rsidRDefault="00DD3B5F" w:rsidP="007B6A82">
      <w:pPr>
        <w:numPr>
          <w:ilvl w:val="0"/>
          <w:numId w:val="34"/>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i/>
          <w:color w:val="000000"/>
          <w:lang w:val="ro-RO" w:eastAsia="en-GB"/>
        </w:rPr>
      </w:pPr>
      <w:r w:rsidRPr="003C63D0">
        <w:rPr>
          <w:rFonts w:ascii="Times New Roman" w:eastAsia="Times New Roman" w:hAnsi="Times New Roman"/>
          <w:i/>
          <w:color w:val="000000"/>
          <w:lang w:val="ro-RO" w:eastAsia="en-GB"/>
        </w:rPr>
        <w:t>să păstreze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relevante pentru acces și împăr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irea beneficiilor timp de douăzeci de ani de la încheierea perioadei de utilizare în calitate de utilizatori.</w:t>
      </w:r>
      <w:r w:rsidRPr="003C63D0">
        <w:rPr>
          <w:rFonts w:ascii="Times New Roman" w:eastAsia="Times New Roman" w:hAnsi="Times New Roman"/>
          <w:i/>
          <w:lang w:val="ro-RO" w:eastAsia="en-GB"/>
        </w:rPr>
        <w:t xml:space="preserve"> </w:t>
      </w:r>
    </w:p>
    <w:p w:rsidR="00451593" w:rsidRPr="003C63D0" w:rsidRDefault="00451593" w:rsidP="007B6A82">
      <w:pPr>
        <w:keepNext/>
        <w:keepLines/>
        <w:spacing w:after="0" w:line="240" w:lineRule="auto"/>
        <w:ind w:left="360"/>
        <w:jc w:val="both"/>
        <w:outlineLvl w:val="0"/>
        <w:rPr>
          <w:rFonts w:ascii="Times New Roman" w:eastAsia="Times New Roman" w:hAnsi="Times New Roman"/>
          <w:b/>
          <w:color w:val="2F5496"/>
          <w:lang w:val="ro-RO"/>
        </w:rPr>
      </w:pPr>
    </w:p>
    <w:p w:rsidR="00DD3B5F" w:rsidRPr="003C63D0" w:rsidRDefault="00DD3B5F" w:rsidP="007B6A82">
      <w:pPr>
        <w:keepNext/>
        <w:keepLines/>
        <w:numPr>
          <w:ilvl w:val="0"/>
          <w:numId w:val="41"/>
        </w:numPr>
        <w:tabs>
          <w:tab w:val="left" w:pos="360"/>
        </w:tabs>
        <w:spacing w:after="0" w:line="240" w:lineRule="auto"/>
        <w:ind w:left="0" w:firstLine="0"/>
        <w:jc w:val="both"/>
        <w:outlineLvl w:val="0"/>
        <w:rPr>
          <w:rFonts w:ascii="Times New Roman" w:eastAsia="Times New Roman" w:hAnsi="Times New Roman"/>
          <w:b/>
          <w:color w:val="2F5496"/>
          <w:lang w:val="ro-RO"/>
        </w:rPr>
      </w:pPr>
      <w:bookmarkStart w:id="10" w:name="_Toc120616330"/>
      <w:r w:rsidRPr="003C63D0">
        <w:rPr>
          <w:rFonts w:ascii="Times New Roman" w:eastAsia="Times New Roman" w:hAnsi="Times New Roman"/>
          <w:b/>
          <w:color w:val="2F5496"/>
          <w:lang w:val="ro-RO"/>
        </w:rPr>
        <w:t>Procedura privind accesul la resursele genetice și împăr</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irea corectă și echitabilă a beneficiilor care rezultă din utilizarea acestora (ABS)</w:t>
      </w:r>
      <w:bookmarkEnd w:id="10"/>
      <w:r w:rsidRPr="003C63D0">
        <w:rPr>
          <w:rFonts w:ascii="Times New Roman" w:eastAsia="Times New Roman" w:hAnsi="Times New Roman"/>
          <w:b/>
          <w:color w:val="2F5496"/>
          <w:lang w:val="ro-RO"/>
        </w:rPr>
        <w:t xml:space="preserve"> </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Accesul la RG din colec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și din flora și fauna salbatică este permis in baza PIC/MAT/Permis de acces, cu condi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respectării procedurii prezentate în acest ghid.</w:t>
      </w:r>
    </w:p>
    <w:p w:rsidR="000C3EE7" w:rsidRDefault="000C3EE7"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Pe platforma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ională Nagoya </w:t>
      </w:r>
      <w:r w:rsidRPr="003C63D0">
        <w:rPr>
          <w:rFonts w:ascii="Times New Roman" w:eastAsia="Times New Roman" w:hAnsi="Times New Roman"/>
          <w:i/>
          <w:lang w:val="ro-RO" w:eastAsia="en-GB"/>
        </w:rPr>
        <w:t>(</w:t>
      </w:r>
      <w:hyperlink r:id="rId11">
        <w:r w:rsidRPr="003C63D0">
          <w:rPr>
            <w:rFonts w:ascii="Times New Roman" w:eastAsia="Times New Roman" w:hAnsi="Times New Roman"/>
            <w:i/>
            <w:color w:val="0563C1"/>
            <w:u w:val="single"/>
            <w:lang w:val="ro-RO" w:eastAsia="en-GB"/>
          </w:rPr>
          <w:t>https://nagoya.anpm.ro</w:t>
        </w:r>
      </w:hyperlink>
      <w:r w:rsidRPr="003C63D0">
        <w:rPr>
          <w:rFonts w:ascii="Times New Roman" w:eastAsia="Times New Roman" w:hAnsi="Times New Roman"/>
          <w:i/>
          <w:color w:val="0563C1"/>
          <w:u w:val="single"/>
          <w:lang w:val="ro-RO" w:eastAsia="en-GB"/>
        </w:rPr>
        <w:t>)</w:t>
      </w:r>
      <w:r w:rsidRPr="003C63D0">
        <w:rPr>
          <w:rFonts w:ascii="Times New Roman" w:eastAsia="Times New Roman" w:hAnsi="Times New Roman"/>
          <w:lang w:val="ro-RO" w:eastAsia="en-GB"/>
        </w:rPr>
        <w:t>, utilizatorul poate accesa:</w:t>
      </w:r>
    </w:p>
    <w:p w:rsidR="00DD3B5F" w:rsidRPr="003C63D0" w:rsidRDefault="00DD3B5F" w:rsidP="007B6A82">
      <w:pPr>
        <w:numPr>
          <w:ilvl w:val="0"/>
          <w:numId w:val="39"/>
        </w:numPr>
        <w:tabs>
          <w:tab w:val="left" w:pos="360"/>
        </w:tabs>
        <w:spacing w:after="0" w:line="240" w:lineRule="auto"/>
        <w:ind w:left="0" w:firstLine="0"/>
        <w:jc w:val="both"/>
        <w:rPr>
          <w:rFonts w:ascii="Times New Roman" w:eastAsia="Times New Roman" w:hAnsi="Times New Roman"/>
          <w:lang w:val="ro-RO" w:eastAsia="en-GB"/>
        </w:rPr>
      </w:pPr>
      <w:r w:rsidRPr="003C63D0">
        <w:rPr>
          <w:rFonts w:ascii="Times New Roman" w:eastAsia="Times New Roman" w:hAnsi="Times New Roman"/>
          <w:lang w:val="ro-RO" w:eastAsia="en-GB"/>
        </w:rPr>
        <w:t>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ii generale privind implementarea NP și a </w:t>
      </w:r>
      <w:r w:rsidRPr="003C63D0">
        <w:rPr>
          <w:rFonts w:ascii="Times New Roman" w:eastAsia="Times New Roman" w:hAnsi="Times New Roman"/>
          <w:color w:val="000000"/>
          <w:lang w:val="ro-RO" w:eastAsia="en-GB"/>
        </w:rPr>
        <w:t xml:space="preserve">Regulamentului </w:t>
      </w:r>
      <w:r w:rsidRPr="003C63D0">
        <w:rPr>
          <w:rFonts w:ascii="Times New Roman" w:eastAsia="Times New Roman" w:hAnsi="Times New Roman"/>
          <w:lang w:val="ro-RO" w:eastAsia="en-GB"/>
        </w:rPr>
        <w:t>UE privind ABS în România;</w:t>
      </w:r>
    </w:p>
    <w:p w:rsidR="00DD3B5F" w:rsidRPr="003C63D0" w:rsidRDefault="00DD3B5F" w:rsidP="007B6A82">
      <w:pPr>
        <w:numPr>
          <w:ilvl w:val="0"/>
          <w:numId w:val="39"/>
        </w:numPr>
        <w:tabs>
          <w:tab w:val="left" w:pos="360"/>
        </w:tabs>
        <w:spacing w:after="0" w:line="240" w:lineRule="auto"/>
        <w:ind w:left="0" w:firstLine="0"/>
        <w:jc w:val="both"/>
        <w:rPr>
          <w:rFonts w:ascii="Times New Roman" w:eastAsia="Times New Roman" w:hAnsi="Times New Roman"/>
          <w:lang w:val="ro-RO" w:eastAsia="en-GB"/>
        </w:rPr>
      </w:pPr>
      <w:r w:rsidRPr="003C63D0">
        <w:rPr>
          <w:rFonts w:ascii="Times New Roman" w:eastAsia="Times New Roman" w:hAnsi="Times New Roman"/>
          <w:lang w:val="ro-RO" w:eastAsia="en-GB"/>
        </w:rPr>
        <w:t>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privind înregistrarea în platforma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Nagoya și completarea cererii de acces la resursele genetice.</w:t>
      </w:r>
    </w:p>
    <w:p w:rsidR="00F13A30" w:rsidRPr="003C63D0" w:rsidRDefault="00F13A30" w:rsidP="007B6A82">
      <w:pPr>
        <w:keepNext/>
        <w:keepLines/>
        <w:spacing w:after="0" w:line="240" w:lineRule="auto"/>
        <w:jc w:val="both"/>
        <w:outlineLvl w:val="1"/>
        <w:rPr>
          <w:rFonts w:ascii="Times New Roman" w:eastAsia="Times New Roman" w:hAnsi="Times New Roman"/>
          <w:b/>
          <w:color w:val="2F5496"/>
          <w:lang w:val="ro-RO"/>
        </w:rPr>
      </w:pPr>
    </w:p>
    <w:p w:rsidR="00DD3B5F" w:rsidRPr="003C63D0" w:rsidRDefault="00DD3B5F" w:rsidP="007B6A82">
      <w:pPr>
        <w:keepNext/>
        <w:keepLines/>
        <w:spacing w:after="0" w:line="240" w:lineRule="auto"/>
        <w:jc w:val="both"/>
        <w:outlineLvl w:val="1"/>
        <w:rPr>
          <w:rFonts w:ascii="Times New Roman" w:eastAsia="Times New Roman" w:hAnsi="Times New Roman"/>
          <w:b/>
          <w:color w:val="2F5496"/>
          <w:lang w:val="ro-RO"/>
        </w:rPr>
      </w:pPr>
      <w:bookmarkStart w:id="11" w:name="_Toc120616331"/>
      <w:r w:rsidRPr="003C63D0">
        <w:rPr>
          <w:rFonts w:ascii="Times New Roman" w:eastAsia="Times New Roman" w:hAnsi="Times New Roman"/>
          <w:b/>
          <w:color w:val="2F5496"/>
          <w:lang w:val="ro-RO"/>
        </w:rPr>
        <w:t>3.1. Depunerea și analiza cererii</w:t>
      </w:r>
      <w:bookmarkEnd w:id="11"/>
    </w:p>
    <w:p w:rsidR="00F13A30" w:rsidRPr="003C63D0" w:rsidRDefault="00F13A30"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 xml:space="preserve">Utilizatorul de resurse genetice solicită accesul la RG prin depunerea cererii de acces </w:t>
      </w:r>
      <w:r w:rsidRPr="003C63D0">
        <w:rPr>
          <w:rFonts w:ascii="Times New Roman" w:eastAsia="Times New Roman" w:hAnsi="Times New Roman"/>
          <w:i/>
          <w:lang w:val="ro-RO" w:eastAsia="en-GB"/>
        </w:rPr>
        <w:t>în format electronic,</w:t>
      </w:r>
      <w:r w:rsidRPr="003C63D0">
        <w:rPr>
          <w:rFonts w:ascii="Times New Roman" w:eastAsia="Times New Roman" w:hAnsi="Times New Roman"/>
          <w:lang w:val="ro-RO" w:eastAsia="en-GB"/>
        </w:rPr>
        <w:t xml:space="preserve"> la 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 în conformitate cu Anexa nr. 1 - Sec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iunea A. În urma depunerii cererii, 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 analizează şi decide dacă solicitarea primită intră sau nu sub inciden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NP și a Regulamentului UE privind ABS.</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 func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de natura cererii de acces, 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 va consulta NFP și, după caz, alte institu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ii/autorită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care de</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 și/sau gestionează RG în func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ie de tipul de resurse solicitate (resurse </w:t>
      </w:r>
      <w:r w:rsidRPr="003C63D0">
        <w:rPr>
          <w:rFonts w:ascii="Times New Roman" w:eastAsia="Times New Roman" w:hAnsi="Times New Roman"/>
          <w:color w:val="000000"/>
          <w:lang w:val="ro-RO" w:eastAsia="en-GB"/>
        </w:rPr>
        <w:t xml:space="preserve">microbiene, fungi, virusuri, resurse vegetale, resurse animale) sau </w:t>
      </w:r>
      <w:r w:rsidRPr="003C63D0">
        <w:rPr>
          <w:rFonts w:ascii="Times New Roman" w:eastAsia="Times New Roman" w:hAnsi="Times New Roman"/>
          <w:lang w:val="ro-RO" w:eastAsia="en-GB"/>
        </w:rPr>
        <w:t>de localizarea acestora (</w:t>
      </w:r>
      <w:r w:rsidRPr="003C63D0">
        <w:rPr>
          <w:rFonts w:ascii="Times New Roman" w:eastAsia="Times New Roman" w:hAnsi="Times New Roman"/>
          <w:i/>
          <w:lang w:val="ro-RO" w:eastAsia="en-GB"/>
        </w:rPr>
        <w:t>in situ, ex situ</w:t>
      </w:r>
      <w:r w:rsidRPr="003C63D0">
        <w:rPr>
          <w:rFonts w:ascii="Times New Roman" w:eastAsia="Times New Roman" w:hAnsi="Times New Roman"/>
          <w:lang w:val="ro-RO" w:eastAsia="en-GB"/>
        </w:rPr>
        <w:t>) și va analiza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transmise, în cadrul procedurii de acordare a accesului la resursele genetice.</w:t>
      </w:r>
    </w:p>
    <w:p w:rsidR="00F13A30" w:rsidRPr="003C63D0" w:rsidRDefault="00F13A30"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 situa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în care sunt necesare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suplimentare, utilizatorul va transmite prin e-mail sau platforma Nagoya, completările solicitate de către 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w:t>
      </w:r>
      <w:r w:rsidRPr="003C63D0">
        <w:rPr>
          <w:rFonts w:ascii="Times New Roman" w:eastAsia="Times New Roman" w:hAnsi="Times New Roman"/>
          <w:color w:val="000000"/>
          <w:lang w:val="ro-RO" w:eastAsia="en-GB"/>
        </w:rPr>
        <w:t>,</w:t>
      </w:r>
      <w:r w:rsidRPr="003C63D0">
        <w:rPr>
          <w:rFonts w:ascii="Times New Roman" w:eastAsia="Times New Roman" w:hAnsi="Times New Roman"/>
          <w:lang w:val="ro-RO" w:eastAsia="en-GB"/>
        </w:rPr>
        <w:t xml:space="preserve"> </w:t>
      </w:r>
      <w:r w:rsidRPr="003C63D0">
        <w:rPr>
          <w:rFonts w:ascii="Times New Roman" w:eastAsia="Times New Roman" w:hAnsi="Times New Roman"/>
          <w:color w:val="000000"/>
          <w:lang w:val="ro-RO" w:eastAsia="en-GB"/>
        </w:rPr>
        <w:t>în termen de cel mult 15 zile de la solicitare.</w:t>
      </w:r>
      <w:r w:rsidRPr="003C63D0">
        <w:rPr>
          <w:rFonts w:ascii="Times New Roman" w:eastAsia="Times New Roman" w:hAnsi="Times New Roman"/>
          <w:lang w:val="ro-RO" w:eastAsia="en-GB"/>
        </w:rPr>
        <w:t xml:space="preserve"> În situa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în care utilizatorul nu furnizeaza în termenul prevăzut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respective, cererea nu va fi aprobată, fără însă a aduce atingere dreptului acestuia de a depune o nouă cerere.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keepNext/>
        <w:keepLines/>
        <w:spacing w:after="0" w:line="240" w:lineRule="auto"/>
        <w:jc w:val="both"/>
        <w:outlineLvl w:val="1"/>
        <w:rPr>
          <w:rFonts w:ascii="Times New Roman" w:eastAsia="Times New Roman" w:hAnsi="Times New Roman"/>
          <w:b/>
          <w:color w:val="2F5496"/>
          <w:lang w:val="ro-RO"/>
        </w:rPr>
      </w:pPr>
      <w:bookmarkStart w:id="12" w:name="_Toc120616332"/>
      <w:r w:rsidRPr="003C63D0">
        <w:rPr>
          <w:rFonts w:ascii="Times New Roman" w:eastAsia="Times New Roman" w:hAnsi="Times New Roman"/>
          <w:b/>
          <w:color w:val="2F5496"/>
          <w:lang w:val="ro-RO"/>
        </w:rPr>
        <w:t>3.2. Etapa emiterii consim</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ământului prealabil în cunoștin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ă de cauză - PIC</w:t>
      </w:r>
      <w:bookmarkEnd w:id="12"/>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 După analiza cererii, dacă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ile de utilizare a RG </w:t>
      </w:r>
      <w:r w:rsidRPr="003C63D0">
        <w:rPr>
          <w:rFonts w:ascii="Times New Roman" w:eastAsia="Times New Roman" w:hAnsi="Times New Roman"/>
          <w:b/>
          <w:color w:val="000000"/>
          <w:lang w:val="ro-RO" w:eastAsia="en-GB"/>
        </w:rPr>
        <w:t>se încadrează</w:t>
      </w:r>
      <w:r w:rsidRPr="003C63D0">
        <w:rPr>
          <w:rFonts w:ascii="Times New Roman" w:eastAsia="Times New Roman" w:hAnsi="Times New Roman"/>
          <w:color w:val="000000"/>
          <w:lang w:val="ro-RO" w:eastAsia="en-GB"/>
        </w:rPr>
        <w:t xml:space="preserve"> în prevederile </w:t>
      </w:r>
      <w:r w:rsidRPr="003C63D0">
        <w:rPr>
          <w:rFonts w:ascii="Times New Roman" w:eastAsia="Times New Roman" w:hAnsi="Times New Roman"/>
          <w:lang w:val="ro-RO" w:eastAsia="en-GB"/>
        </w:rPr>
        <w:t>NP și a Regulamentului UE privind ABS,</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lang w:val="ro-RO" w:eastAsia="en-GB"/>
        </w:rPr>
        <w:t>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ională competentă emite PIC (Anexa </w:t>
      </w:r>
      <w:r w:rsidRPr="003C63D0">
        <w:rPr>
          <w:rFonts w:ascii="Times New Roman" w:eastAsia="Times New Roman" w:hAnsi="Times New Roman"/>
          <w:color w:val="000000"/>
          <w:lang w:val="ro-RO" w:eastAsia="en-GB"/>
        </w:rPr>
        <w:t>nr.</w:t>
      </w:r>
      <w:r w:rsidRPr="003C63D0">
        <w:rPr>
          <w:rFonts w:ascii="Times New Roman" w:eastAsia="Times New Roman" w:hAnsi="Times New Roman"/>
          <w:lang w:val="ro-RO" w:eastAsia="en-GB"/>
        </w:rPr>
        <w:t xml:space="preserve"> 1).</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PIC va con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 atât condi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referitoare la obligativitatea respectării legisla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 sectoriale, respectiv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inerea documentelor necesare accesării resurselor genetice din flora și fauna sălbatică sau din colec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după caz, cât și obligativitatea depunerii acestora la CNA în vederea emiterii permisului de acces (IRCC). Legisla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sectorială și actele administrative necesare eliberării permisului de acces la aceste RG</w:t>
      </w:r>
      <w:r w:rsidRPr="003C63D0">
        <w:rPr>
          <w:rFonts w:ascii="Times New Roman" w:eastAsia="Times New Roman" w:hAnsi="Times New Roman"/>
          <w:b/>
          <w:lang w:val="ro-RO" w:eastAsia="en-GB"/>
        </w:rPr>
        <w:t xml:space="preserve"> </w:t>
      </w:r>
      <w:r w:rsidRPr="003C63D0">
        <w:rPr>
          <w:rFonts w:ascii="Times New Roman" w:eastAsia="Times New Roman" w:hAnsi="Times New Roman"/>
          <w:lang w:val="ro-RO" w:eastAsia="en-GB"/>
        </w:rPr>
        <w:t>sunt</w:t>
      </w:r>
      <w:r w:rsidRPr="003C63D0">
        <w:rPr>
          <w:rFonts w:ascii="Times New Roman" w:eastAsia="Times New Roman" w:hAnsi="Times New Roman"/>
          <w:b/>
          <w:lang w:val="ro-RO" w:eastAsia="en-GB"/>
        </w:rPr>
        <w:t xml:space="preserve"> </w:t>
      </w:r>
      <w:r w:rsidRPr="003C63D0">
        <w:rPr>
          <w:rFonts w:ascii="Times New Roman" w:eastAsia="Times New Roman" w:hAnsi="Times New Roman"/>
          <w:lang w:val="ro-RO" w:eastAsia="en-GB"/>
        </w:rPr>
        <w:t>men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ionate în Anexa nr. 6, dar nu se limitează la această anexă.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lastRenderedPageBreak/>
        <w:t>b. După analiza cererii, dacă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ile de utilizare a RG </w:t>
      </w:r>
      <w:r w:rsidRPr="003C63D0">
        <w:rPr>
          <w:rFonts w:ascii="Times New Roman" w:eastAsia="Times New Roman" w:hAnsi="Times New Roman"/>
          <w:b/>
          <w:lang w:val="ro-RO" w:eastAsia="en-GB"/>
        </w:rPr>
        <w:t>nu</w:t>
      </w:r>
      <w:r w:rsidRPr="003C63D0">
        <w:rPr>
          <w:rFonts w:ascii="Times New Roman" w:eastAsia="Times New Roman" w:hAnsi="Times New Roman"/>
          <w:lang w:val="ro-RO" w:eastAsia="en-GB"/>
        </w:rPr>
        <w:t xml:space="preserve"> </w:t>
      </w:r>
      <w:r w:rsidRPr="003C63D0">
        <w:rPr>
          <w:rFonts w:ascii="Times New Roman" w:eastAsia="Times New Roman" w:hAnsi="Times New Roman"/>
          <w:b/>
          <w:color w:val="000000"/>
          <w:lang w:val="ro-RO" w:eastAsia="en-GB"/>
        </w:rPr>
        <w:t>se încadrează</w:t>
      </w:r>
      <w:r w:rsidRPr="003C63D0">
        <w:rPr>
          <w:rFonts w:ascii="Times New Roman" w:eastAsia="Times New Roman" w:hAnsi="Times New Roman"/>
          <w:color w:val="000000"/>
          <w:lang w:val="ro-RO" w:eastAsia="en-GB"/>
        </w:rPr>
        <w:t xml:space="preserve"> în </w:t>
      </w:r>
      <w:r w:rsidRPr="003C63D0">
        <w:rPr>
          <w:rFonts w:ascii="Times New Roman" w:eastAsia="Times New Roman" w:hAnsi="Times New Roman"/>
          <w:lang w:val="ro-RO" w:eastAsia="en-GB"/>
        </w:rPr>
        <w:t xml:space="preserve">prevederile PN și a Regulamentului UE privind ABS sau fac obiectul </w:t>
      </w:r>
      <w:r w:rsidRPr="003C63D0">
        <w:rPr>
          <w:rFonts w:ascii="Times New Roman" w:eastAsia="Times New Roman" w:hAnsi="Times New Roman"/>
          <w:color w:val="000000"/>
          <w:lang w:val="ro-RO" w:eastAsia="en-GB"/>
        </w:rPr>
        <w:t>excep</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iilor enumerate la capitolul 1 – Domeniul de aplicare, </w:t>
      </w:r>
      <w:r w:rsidRPr="003C63D0">
        <w:rPr>
          <w:rFonts w:ascii="Times New Roman" w:eastAsia="Times New Roman" w:hAnsi="Times New Roman"/>
          <w:lang w:val="ro-RO" w:eastAsia="en-GB"/>
        </w:rPr>
        <w:t>CNA emite PIC prin care se atestă faptul că diligen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necesară pentru respectarea NP și a Regulamentului UE privind ABS</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lang w:val="ro-RO" w:eastAsia="en-GB"/>
        </w:rPr>
        <w:t>a fost îndeplinită și nu se impune încheierea MAT sau emiterea permisului de acces.</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keepNext/>
        <w:keepLines/>
        <w:spacing w:after="0" w:line="240" w:lineRule="auto"/>
        <w:jc w:val="both"/>
        <w:outlineLvl w:val="1"/>
        <w:rPr>
          <w:rFonts w:ascii="Times New Roman" w:eastAsia="Times New Roman" w:hAnsi="Times New Roman"/>
          <w:b/>
          <w:color w:val="2F5496"/>
          <w:lang w:val="ro-RO"/>
        </w:rPr>
      </w:pPr>
      <w:bookmarkStart w:id="13" w:name="_Toc120616333"/>
      <w:r w:rsidRPr="003C63D0">
        <w:rPr>
          <w:rFonts w:ascii="Times New Roman" w:eastAsia="Times New Roman" w:hAnsi="Times New Roman"/>
          <w:b/>
          <w:color w:val="2F5496"/>
          <w:lang w:val="ro-RO"/>
        </w:rPr>
        <w:t>3.3. Etapa negocierii termenilor conveni</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 de comun acord - MAT</w:t>
      </w:r>
      <w:bookmarkEnd w:id="13"/>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MAT reprezintă documentul care include c</w:t>
      </w:r>
      <w:r w:rsidRPr="003C63D0">
        <w:rPr>
          <w:rFonts w:ascii="Times New Roman" w:eastAsia="Times New Roman" w:hAnsi="Times New Roman"/>
          <w:color w:val="000000"/>
          <w:lang w:val="ro-RO" w:eastAsia="en-GB"/>
        </w:rPr>
        <w:t>ondi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și prevederi de acces și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ire a beneficiilor, negociate între </w:t>
      </w:r>
      <w:r w:rsidRPr="003C63D0">
        <w:rPr>
          <w:rFonts w:ascii="Times New Roman" w:eastAsia="Times New Roman" w:hAnsi="Times New Roman"/>
          <w:lang w:val="ro-RO" w:eastAsia="en-GB"/>
        </w:rPr>
        <w:t xml:space="preserve">utilizatorul de resurse genetice și </w:t>
      </w:r>
      <w:r w:rsidRPr="003C63D0">
        <w:rPr>
          <w:rFonts w:ascii="Times New Roman" w:eastAsia="Times New Roman" w:hAnsi="Times New Roman"/>
          <w:color w:val="000000"/>
          <w:lang w:val="ro-RO" w:eastAsia="en-GB"/>
        </w:rPr>
        <w:t>furnizorul de RG,</w:t>
      </w:r>
      <w:r w:rsidRPr="003C63D0">
        <w:rPr>
          <w:rFonts w:ascii="Times New Roman" w:eastAsia="Times New Roman" w:hAnsi="Times New Roman"/>
          <w:lang w:val="ro-RO" w:eastAsia="en-GB"/>
        </w:rPr>
        <w:t xml:space="preserve"> </w:t>
      </w:r>
      <w:r w:rsidRPr="003C63D0">
        <w:rPr>
          <w:rFonts w:ascii="Times New Roman" w:eastAsia="Times New Roman" w:hAnsi="Times New Roman"/>
          <w:color w:val="000000"/>
          <w:lang w:val="ro-RO" w:eastAsia="en-GB"/>
        </w:rPr>
        <w:t>reprezentat de:</w:t>
      </w:r>
    </w:p>
    <w:p w:rsidR="00DD3B5F" w:rsidRPr="003C63D0" w:rsidRDefault="00DD3B5F" w:rsidP="007B6A82">
      <w:pPr>
        <w:numPr>
          <w:ilvl w:val="0"/>
          <w:numId w:val="4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autoritatea publică centrală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 în cazul resurselor genetice de floră și faună sălbatică;</w:t>
      </w:r>
    </w:p>
    <w:p w:rsidR="00DD3B5F" w:rsidRPr="003C63D0" w:rsidRDefault="00DD3B5F" w:rsidP="007B6A82">
      <w:pPr>
        <w:numPr>
          <w:ilvl w:val="0"/>
          <w:numId w:val="42"/>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inătorul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iei, în cazul resurselor genetice din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MAT trebuie să con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ină cel pu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in </w:t>
      </w:r>
      <w:r w:rsidRPr="003C63D0">
        <w:rPr>
          <w:rFonts w:ascii="Times New Roman" w:eastAsia="Times New Roman" w:hAnsi="Times New Roman"/>
          <w:lang w:val="ro-RO" w:eastAsia="en-GB"/>
        </w:rPr>
        <w:t>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w:t>
      </w:r>
      <w:r w:rsidRPr="003C63D0">
        <w:rPr>
          <w:rFonts w:ascii="Times New Roman" w:eastAsia="Times New Roman" w:hAnsi="Times New Roman"/>
          <w:color w:val="000000"/>
          <w:lang w:val="ro-RO" w:eastAsia="en-GB"/>
        </w:rPr>
        <w:t xml:space="preserve"> men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ionate în Anexa nr. 2, fără a se limita însă la acestea. </w:t>
      </w:r>
    </w:p>
    <w:p w:rsidR="00F13A30" w:rsidRPr="003C63D0" w:rsidRDefault="00F13A30"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xml:space="preserve">Tipurile de beneficii care pot fi negociate între utilizator și </w:t>
      </w:r>
      <w:r w:rsidRPr="003C63D0">
        <w:rPr>
          <w:rFonts w:ascii="Times New Roman" w:eastAsia="Times New Roman" w:hAnsi="Times New Roman"/>
          <w:lang w:val="ro-RO" w:eastAsia="en-GB"/>
        </w:rPr>
        <w:t xml:space="preserve">furnizor sunt prezentate în Anexa nr. 7, </w:t>
      </w:r>
      <w:r w:rsidRPr="003C63D0">
        <w:rPr>
          <w:rFonts w:ascii="Times New Roman" w:eastAsia="Times New Roman" w:hAnsi="Times New Roman"/>
          <w:color w:val="000000"/>
          <w:lang w:val="ro-RO" w:eastAsia="en-GB"/>
        </w:rPr>
        <w:t>fără a se limita însă la acestea.</w:t>
      </w:r>
    </w:p>
    <w:p w:rsidR="00F13A30" w:rsidRPr="003C63D0" w:rsidRDefault="00F13A30" w:rsidP="007B6A82">
      <w:pPr>
        <w:keepNext/>
        <w:keepLines/>
        <w:spacing w:after="0" w:line="240" w:lineRule="auto"/>
        <w:jc w:val="both"/>
        <w:outlineLvl w:val="1"/>
        <w:rPr>
          <w:rFonts w:ascii="Times New Roman" w:eastAsia="Times New Roman" w:hAnsi="Times New Roman"/>
          <w:b/>
          <w:color w:val="2F5496"/>
          <w:lang w:val="ro-RO"/>
        </w:rPr>
      </w:pPr>
    </w:p>
    <w:p w:rsidR="00DD3B5F" w:rsidRPr="003C63D0" w:rsidRDefault="00DD3B5F" w:rsidP="007B6A82">
      <w:pPr>
        <w:keepNext/>
        <w:keepLines/>
        <w:spacing w:after="0" w:line="240" w:lineRule="auto"/>
        <w:jc w:val="both"/>
        <w:outlineLvl w:val="1"/>
        <w:rPr>
          <w:rFonts w:ascii="Times New Roman" w:eastAsia="Times New Roman" w:hAnsi="Times New Roman"/>
          <w:b/>
          <w:color w:val="2F5496"/>
          <w:lang w:val="ro-RO"/>
        </w:rPr>
      </w:pPr>
      <w:bookmarkStart w:id="14" w:name="_Toc120616334"/>
      <w:r w:rsidRPr="003C63D0">
        <w:rPr>
          <w:rFonts w:ascii="Times New Roman" w:eastAsia="Times New Roman" w:hAnsi="Times New Roman"/>
          <w:b/>
          <w:color w:val="2F5496"/>
          <w:lang w:val="ro-RO"/>
        </w:rPr>
        <w:t>3.4. Etapa emiterii permisului de acces și transmiterea către platforma ABS-CH</w:t>
      </w:r>
      <w:bookmarkEnd w:id="14"/>
      <w:r w:rsidRPr="003C63D0">
        <w:rPr>
          <w:rFonts w:ascii="Times New Roman" w:eastAsia="Times New Roman" w:hAnsi="Times New Roman"/>
          <w:b/>
          <w:color w:val="2F5496"/>
          <w:lang w:val="ro-RO"/>
        </w:rPr>
        <w:t xml:space="preserv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 vederea emiterii permisului de acces (Anexa nr. 3), CNA verifică existen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MAT și îndeplinirea cerin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elor de acces la RG din PIC.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Permisul de acces se emite dacă sunt îndeplinite condi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solicitate de CNA în PIC și este valabil pe durata men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ionată în MAT.</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 cazul în care se constată că documenta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nu este completă, 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 notifică utilizatorul despre documentele lipsă, iar permisul de acces se va emite după depunerea acestora.</w:t>
      </w:r>
    </w:p>
    <w:p w:rsidR="00F13A30" w:rsidRPr="003C63D0" w:rsidRDefault="00F13A30"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ională competentă transmite permisul de acces către utilizator și către punctul de contact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 (NFP), în vederea încărcării acestuia pe platforma ABS-CH.</w:t>
      </w:r>
    </w:p>
    <w:p w:rsidR="00F13A30" w:rsidRPr="003C63D0" w:rsidRDefault="00F13A30" w:rsidP="007B6A82">
      <w:pPr>
        <w:spacing w:after="0" w:line="240" w:lineRule="auto"/>
        <w:jc w:val="both"/>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Certificatul de conformitate recunoscut la nivel interna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 (IRCC) se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 în urma transmiterii de către NFP a permisului de acces către platforma ABS-CH.</w:t>
      </w:r>
    </w:p>
    <w:p w:rsidR="00F13A30" w:rsidRPr="003C63D0" w:rsidRDefault="00F13A30" w:rsidP="007B6A82">
      <w:pPr>
        <w:spacing w:after="0" w:line="240" w:lineRule="auto"/>
        <w:jc w:val="both"/>
        <w:rPr>
          <w:rFonts w:ascii="Times New Roman" w:eastAsia="Times New Roman" w:hAnsi="Times New Roman"/>
          <w:b/>
          <w:i/>
          <w:lang w:val="ro-RO" w:eastAsia="en-GB"/>
        </w:rPr>
      </w:pPr>
      <w:bookmarkStart w:id="15" w:name="_heading=h.z337ya" w:colFirst="0" w:colLast="0"/>
      <w:bookmarkEnd w:id="15"/>
    </w:p>
    <w:p w:rsidR="00DD3B5F" w:rsidRPr="003C63D0" w:rsidRDefault="00DD3B5F" w:rsidP="007B6A82">
      <w:pPr>
        <w:spacing w:after="0" w:line="240" w:lineRule="auto"/>
        <w:jc w:val="both"/>
        <w:rPr>
          <w:rFonts w:ascii="Times New Roman" w:eastAsia="Times New Roman" w:hAnsi="Times New Roman"/>
          <w:b/>
          <w:i/>
          <w:lang w:val="ro-RO" w:eastAsia="en-GB"/>
        </w:rPr>
      </w:pPr>
      <w:r w:rsidRPr="003C63D0">
        <w:rPr>
          <w:rFonts w:ascii="Times New Roman" w:eastAsia="Times New Roman" w:hAnsi="Times New Roman"/>
          <w:b/>
          <w:i/>
          <w:lang w:val="ro-RO" w:eastAsia="en-GB"/>
        </w:rPr>
        <w:t>Permisul de acces acordat nu este transferabil unor ter</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 În eventualitatea în care se dorește transferul rezultatelor utilizării unor ter</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 ter</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ii au obliga</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ia de a parcurge procedura de acces.</w:t>
      </w:r>
    </w:p>
    <w:p w:rsidR="00F13A30" w:rsidRPr="003C63D0" w:rsidRDefault="00F13A30" w:rsidP="007B6A82">
      <w:pPr>
        <w:spacing w:after="0" w:line="240" w:lineRule="auto"/>
        <w:jc w:val="both"/>
        <w:rPr>
          <w:rFonts w:ascii="Times New Roman" w:eastAsia="Times New Roman" w:hAnsi="Times New Roman"/>
          <w:lang w:val="ro-RO" w:eastAsia="en-GB"/>
        </w:rPr>
      </w:pPr>
    </w:p>
    <w:p w:rsidR="00DD3B5F" w:rsidRPr="003C63D0" w:rsidRDefault="00DD3B5F" w:rsidP="007B6A82">
      <w:pPr>
        <w:keepNext/>
        <w:keepLines/>
        <w:numPr>
          <w:ilvl w:val="0"/>
          <w:numId w:val="35"/>
        </w:numPr>
        <w:tabs>
          <w:tab w:val="left" w:pos="360"/>
        </w:tabs>
        <w:spacing w:after="0" w:line="240" w:lineRule="auto"/>
        <w:ind w:left="0" w:firstLine="0"/>
        <w:jc w:val="both"/>
        <w:outlineLvl w:val="0"/>
        <w:rPr>
          <w:rFonts w:ascii="Times New Roman" w:eastAsia="Times New Roman" w:hAnsi="Times New Roman"/>
          <w:b/>
          <w:color w:val="2F5496"/>
          <w:lang w:val="ro-RO"/>
        </w:rPr>
      </w:pPr>
      <w:bookmarkStart w:id="16" w:name="_Toc120616335"/>
      <w:r w:rsidRPr="003C63D0">
        <w:rPr>
          <w:rFonts w:ascii="Times New Roman" w:eastAsia="Times New Roman" w:hAnsi="Times New Roman"/>
          <w:b/>
          <w:color w:val="2F5496"/>
          <w:lang w:val="ro-RO"/>
        </w:rPr>
        <w:t>Monitorizarea în România a utilizatorilor de resurse genetice</w:t>
      </w:r>
      <w:bookmarkEnd w:id="16"/>
      <w:r w:rsidRPr="003C63D0">
        <w:rPr>
          <w:rFonts w:ascii="Times New Roman" w:eastAsia="Times New Roman" w:hAnsi="Times New Roman"/>
          <w:b/>
          <w:color w:val="2F5496"/>
          <w:lang w:val="ro-RO"/>
        </w:rPr>
        <w:t xml:space="preserv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Prin monitorizarea utilizării resurselor genetice sau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se stabilește dacă resursa genetică este utilizată în conformitate cu consim</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ământul prealabil în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de cauză (PIC), termenii conveni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 de comun acord (MAT), permisul de acces/IRCC sau orice alt document echivalent, emise de </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ara furnizoare.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Prin intermediul platformei ABS-CH, pusă la dispozi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de secretariatul CBD, se asigură comunicarea între autorită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ile responsabile cu implementarea PN și a Reg ABS din </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ările furnizoare și </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ările în care are loc utilizarea RG, cu privire la modul în care sunt utilizate resursele genetice.</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iile colectate sau primite de punctele de control/monitorizare din </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ările furnizoare și cele utilizatoare sunt puse la dispozi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ca o înregistrare în platforma ABS-CH numită comunicat al punctului de control/monitorizare (CPC).</w:t>
      </w:r>
    </w:p>
    <w:p w:rsidR="00F13A30" w:rsidRPr="003C63D0" w:rsidRDefault="00F13A30"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color w:val="000000"/>
          <w:lang w:val="ro-RO" w:eastAsia="en-GB"/>
        </w:rPr>
        <w:lastRenderedPageBreak/>
        <w:t>Pe teritoriul României,</w:t>
      </w:r>
      <w:r w:rsidRPr="003C63D0">
        <w:rPr>
          <w:rFonts w:ascii="Times New Roman" w:eastAsia="Times New Roman" w:hAnsi="Times New Roman"/>
          <w:lang w:val="ro-RO" w:eastAsia="en-GB"/>
        </w:rPr>
        <w:t xml:space="preserve"> </w:t>
      </w:r>
      <w:r w:rsidRPr="003C63D0">
        <w:rPr>
          <w:rFonts w:ascii="Times New Roman" w:eastAsia="Times New Roman" w:hAnsi="Times New Roman"/>
          <w:color w:val="000000"/>
          <w:lang w:val="ro-RO" w:eastAsia="en-GB"/>
        </w:rPr>
        <w:t>monitorizarea conformită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utilizatorilor de resurse genetice, se realizează prin</w:t>
      </w:r>
      <w:r w:rsidRPr="003C63D0">
        <w:rPr>
          <w:rFonts w:ascii="Times New Roman" w:eastAsia="Times New Roman" w:hAnsi="Times New Roman"/>
          <w:lang w:val="ro-RO" w:eastAsia="en-GB"/>
        </w:rPr>
        <w:t xml:space="preserve"> </w:t>
      </w:r>
      <w:r w:rsidRPr="003C63D0">
        <w:rPr>
          <w:rFonts w:ascii="Times New Roman" w:eastAsia="Times New Roman" w:hAnsi="Times New Roman"/>
          <w:b/>
          <w:i/>
          <w:lang w:val="ro-RO" w:eastAsia="en-GB"/>
        </w:rPr>
        <w:t xml:space="preserve">Registrul de monitorizare </w:t>
      </w:r>
      <w:r w:rsidRPr="003C63D0">
        <w:rPr>
          <w:rFonts w:ascii="Times New Roman" w:eastAsia="Times New Roman" w:hAnsi="Times New Roman"/>
          <w:lang w:val="ro-RO" w:eastAsia="en-GB"/>
        </w:rPr>
        <w:t xml:space="preserve">din platforma Nagoya, </w:t>
      </w:r>
      <w:r w:rsidRPr="003C63D0">
        <w:rPr>
          <w:rFonts w:ascii="Times New Roman" w:eastAsia="Times New Roman" w:hAnsi="Times New Roman"/>
          <w:color w:val="000000"/>
          <w:lang w:val="ro-RO" w:eastAsia="en-GB"/>
        </w:rPr>
        <w:t xml:space="preserve">ca urmare a </w:t>
      </w:r>
      <w:r w:rsidRPr="003C63D0">
        <w:rPr>
          <w:rFonts w:ascii="Times New Roman" w:eastAsia="Times New Roman" w:hAnsi="Times New Roman"/>
          <w:lang w:val="ro-RO" w:eastAsia="en-GB"/>
        </w:rPr>
        <w:t>colaborării</w:t>
      </w:r>
      <w:r w:rsidRPr="003C63D0">
        <w:rPr>
          <w:rFonts w:ascii="Times New Roman" w:eastAsia="Times New Roman" w:hAnsi="Times New Roman"/>
          <w:color w:val="000000"/>
          <w:lang w:val="ro-RO" w:eastAsia="en-GB"/>
        </w:rPr>
        <w:t xml:space="preserve"> NFP, CNA, GNM - puncte de monitorizare, </w:t>
      </w:r>
      <w:r w:rsidRPr="003C63D0">
        <w:rPr>
          <w:rFonts w:ascii="Times New Roman" w:eastAsia="Times New Roman" w:hAnsi="Times New Roman"/>
          <w:b/>
          <w:color w:val="000000"/>
          <w:lang w:val="ro-RO" w:eastAsia="en-GB"/>
        </w:rPr>
        <w:t xml:space="preserve">în următoarele </w:t>
      </w:r>
      <w:r w:rsidRPr="003C63D0">
        <w:rPr>
          <w:rFonts w:ascii="Times New Roman" w:eastAsia="Times New Roman" w:hAnsi="Times New Roman"/>
          <w:b/>
          <w:lang w:val="ro-RO" w:eastAsia="en-GB"/>
        </w:rPr>
        <w:t>situa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w:t>
      </w:r>
      <w:r w:rsidRPr="003C63D0">
        <w:rPr>
          <w:rFonts w:ascii="Times New Roman" w:eastAsia="Times New Roman" w:hAnsi="Times New Roman"/>
          <w:b/>
          <w:color w:val="000000"/>
          <w:lang w:val="ro-RO" w:eastAsia="en-GB"/>
        </w:rPr>
        <w:t>:</w:t>
      </w:r>
    </w:p>
    <w:p w:rsidR="00DD3B5F" w:rsidRPr="003C63D0" w:rsidRDefault="00DD3B5F" w:rsidP="007B6A82">
      <w:pPr>
        <w:spacing w:after="0" w:line="240" w:lineRule="auto"/>
        <w:jc w:val="both"/>
        <w:rPr>
          <w:rFonts w:ascii="Times New Roman" w:eastAsia="Times New Roman" w:hAnsi="Times New Roman"/>
          <w:highlight w:val="cyan"/>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bookmarkStart w:id="17" w:name="_heading=h.1y810tw" w:colFirst="0" w:colLast="0"/>
      <w:bookmarkEnd w:id="17"/>
      <w:r w:rsidRPr="003C63D0">
        <w:rPr>
          <w:rFonts w:ascii="Times New Roman" w:eastAsia="Times New Roman" w:hAnsi="Times New Roman"/>
          <w:b/>
          <w:color w:val="000000"/>
          <w:lang w:val="ro-RO" w:eastAsia="en-GB"/>
        </w:rPr>
        <w:t xml:space="preserve">4.1. </w:t>
      </w:r>
      <w:r w:rsidRPr="003C63D0">
        <w:rPr>
          <w:rFonts w:ascii="Times New Roman" w:eastAsia="Times New Roman" w:hAnsi="Times New Roman"/>
          <w:lang w:val="ro-RO" w:eastAsia="en-GB"/>
        </w:rPr>
        <w:t>în urma primirii declara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 de diligen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ă privind </w:t>
      </w:r>
      <w:r w:rsidRPr="003C63D0">
        <w:rPr>
          <w:rFonts w:ascii="Times New Roman" w:eastAsia="Times New Roman" w:hAnsi="Times New Roman"/>
          <w:color w:val="000000"/>
          <w:lang w:val="ro-RO" w:eastAsia="en-GB"/>
        </w:rPr>
        <w:t xml:space="preserve">accesarea fondurilor de cercetare </w:t>
      </w:r>
      <w:r w:rsidRPr="003C63D0">
        <w:rPr>
          <w:rFonts w:ascii="Times New Roman" w:eastAsia="Times New Roman" w:hAnsi="Times New Roman"/>
          <w:lang w:val="ro-RO" w:eastAsia="en-GB"/>
        </w:rPr>
        <w:t>și</w:t>
      </w:r>
      <w:r w:rsidRPr="003C63D0">
        <w:rPr>
          <w:rFonts w:ascii="Times New Roman" w:eastAsia="Times New Roman" w:hAnsi="Times New Roman"/>
          <w:color w:val="000000"/>
          <w:lang w:val="ro-RO" w:eastAsia="en-GB"/>
        </w:rPr>
        <w:t xml:space="preserve"> dezvoltare; </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4.2</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lang w:val="ro-RO" w:eastAsia="en-GB"/>
        </w:rPr>
        <w:t>în urma primirii declara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 de diligen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ă referitoare la dezvoltarea finală a unui produs; </w:t>
      </w:r>
    </w:p>
    <w:p w:rsidR="00DD3B5F" w:rsidRPr="003C63D0" w:rsidRDefault="00DD3B5F" w:rsidP="007B6A82">
      <w:pPr>
        <w:spacing w:after="0" w:line="240" w:lineRule="auto"/>
        <w:jc w:val="both"/>
        <w:rPr>
          <w:rFonts w:ascii="Times New Roman" w:eastAsia="Times New Roman" w:hAnsi="Times New Roman"/>
          <w:lang w:val="ro-RO" w:eastAsia="en-GB"/>
        </w:rPr>
      </w:pPr>
      <w:bookmarkStart w:id="18" w:name="_heading=h.4i7ojhp" w:colFirst="0" w:colLast="0"/>
      <w:bookmarkEnd w:id="18"/>
      <w:r w:rsidRPr="003C63D0">
        <w:rPr>
          <w:rFonts w:ascii="Times New Roman" w:eastAsia="Times New Roman" w:hAnsi="Times New Roman"/>
          <w:b/>
          <w:color w:val="000000"/>
          <w:lang w:val="ro-RO" w:eastAsia="en-GB"/>
        </w:rPr>
        <w:t>4.3.</w:t>
      </w:r>
      <w:r w:rsidRPr="003C63D0">
        <w:rPr>
          <w:rFonts w:ascii="Times New Roman" w:eastAsia="Times New Roman" w:hAnsi="Times New Roman"/>
          <w:color w:val="000000"/>
          <w:lang w:val="ro-RO" w:eastAsia="en-GB"/>
        </w:rPr>
        <w:t xml:space="preserve"> în urma notificărilor primite prin ABS-CH </w:t>
      </w:r>
      <w:r w:rsidRPr="003C63D0">
        <w:rPr>
          <w:rFonts w:ascii="Times New Roman" w:eastAsia="Times New Roman" w:hAnsi="Times New Roman"/>
          <w:lang w:val="ro-RO" w:eastAsia="en-GB"/>
        </w:rPr>
        <w:t xml:space="preserve">cu privire la utilizarea pe teritoriul altor state a RG accesate din România, în vederea </w:t>
      </w:r>
      <w:r w:rsidRPr="003C63D0">
        <w:rPr>
          <w:rFonts w:ascii="Times New Roman" w:eastAsia="Times New Roman" w:hAnsi="Times New Roman"/>
          <w:color w:val="000000"/>
          <w:lang w:val="ro-RO" w:eastAsia="en-GB"/>
        </w:rPr>
        <w:t>acordării suportului necesar</w:t>
      </w:r>
      <w:r w:rsidRPr="003C63D0">
        <w:rPr>
          <w:rFonts w:ascii="Times New Roman" w:eastAsia="Times New Roman" w:hAnsi="Times New Roman"/>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lang w:val="ro-RO" w:eastAsia="en-GB"/>
        </w:rPr>
        <w:t xml:space="preserve">4.4. </w:t>
      </w:r>
      <w:r w:rsidRPr="003C63D0">
        <w:rPr>
          <w:rFonts w:ascii="Times New Roman" w:eastAsia="Times New Roman" w:hAnsi="Times New Roman"/>
          <w:lang w:val="ro-RO" w:eastAsia="en-GB"/>
        </w:rPr>
        <w:t>în urma controalelor sau la semnalarea unor păr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ter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e. </w:t>
      </w:r>
    </w:p>
    <w:p w:rsidR="00DD3B5F" w:rsidRPr="003C63D0" w:rsidRDefault="00DD3B5F" w:rsidP="007B6A82">
      <w:pPr>
        <w:spacing w:after="0" w:line="240" w:lineRule="auto"/>
        <w:rPr>
          <w:rFonts w:ascii="Times New Roman" w:eastAsia="Times New Roman" w:hAnsi="Times New Roman"/>
          <w:lang w:val="ro-RO" w:eastAsia="en-GB"/>
        </w:rPr>
      </w:pPr>
      <w:bookmarkStart w:id="19" w:name="_heading=h.w108uaqbyv5r" w:colFirst="0" w:colLast="0"/>
      <w:bookmarkEnd w:id="19"/>
    </w:p>
    <w:p w:rsidR="00DD3B5F" w:rsidRPr="003C63D0" w:rsidRDefault="00DD3B5F" w:rsidP="007B6A82">
      <w:pPr>
        <w:keepNext/>
        <w:keepLines/>
        <w:numPr>
          <w:ilvl w:val="1"/>
          <w:numId w:val="35"/>
        </w:numPr>
        <w:tabs>
          <w:tab w:val="left" w:pos="360"/>
        </w:tabs>
        <w:spacing w:after="0" w:line="240" w:lineRule="auto"/>
        <w:ind w:left="0" w:firstLine="0"/>
        <w:jc w:val="both"/>
        <w:outlineLvl w:val="1"/>
        <w:rPr>
          <w:rFonts w:ascii="Times New Roman" w:eastAsia="Times New Roman" w:hAnsi="Times New Roman"/>
          <w:b/>
          <w:color w:val="2F5496"/>
          <w:lang w:val="ro-RO"/>
        </w:rPr>
      </w:pPr>
      <w:bookmarkStart w:id="20" w:name="_Toc120616336"/>
      <w:r w:rsidRPr="003C63D0">
        <w:rPr>
          <w:rFonts w:ascii="Times New Roman" w:eastAsia="Times New Roman" w:hAnsi="Times New Roman"/>
          <w:b/>
          <w:color w:val="2F5496"/>
          <w:lang w:val="ro-RO"/>
        </w:rPr>
        <w:t>Monitorizarea în urma primirii declara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iei de diligen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 xml:space="preserve">ă privind accesarea granturilor </w:t>
      </w:r>
      <w:r w:rsidRPr="003C63D0">
        <w:rPr>
          <w:rFonts w:ascii="Times New Roman" w:eastAsia="Times New Roman" w:hAnsi="Times New Roman"/>
          <w:color w:val="000000"/>
          <w:lang w:val="ro-RO"/>
        </w:rPr>
        <w:t xml:space="preserve"> </w:t>
      </w:r>
      <w:r w:rsidRPr="003C63D0">
        <w:rPr>
          <w:rFonts w:ascii="Times New Roman" w:eastAsia="Times New Roman" w:hAnsi="Times New Roman"/>
          <w:b/>
          <w:color w:val="2F5496"/>
          <w:lang w:val="ro-RO"/>
        </w:rPr>
        <w:t>pentru cercetare și dezvoltare</w:t>
      </w:r>
      <w:bookmarkEnd w:id="20"/>
    </w:p>
    <w:p w:rsidR="00F13A30" w:rsidRPr="003C63D0" w:rsidRDefault="00F13A30"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Utilizatorii din Romania, beneficiari de granturi pentru cercetare și dezvoltare care accesează RG </w:t>
      </w:r>
      <w:r w:rsidRPr="003C63D0">
        <w:rPr>
          <w:rFonts w:ascii="Times New Roman" w:eastAsia="Times New Roman" w:hAnsi="Times New Roman"/>
          <w:b/>
          <w:color w:val="000000"/>
          <w:lang w:val="ro-RO" w:eastAsia="en-GB"/>
        </w:rPr>
        <w:t xml:space="preserve">din alte state </w:t>
      </w:r>
      <w:r w:rsidRPr="003C63D0">
        <w:rPr>
          <w:rFonts w:ascii="Times New Roman" w:eastAsia="Times New Roman" w:hAnsi="Times New Roman"/>
          <w:b/>
          <w:lang w:val="ro-RO" w:eastAsia="en-GB"/>
        </w:rPr>
        <w:t xml:space="preserve">și </w:t>
      </w:r>
      <w:r w:rsidRPr="003C63D0">
        <w:rPr>
          <w:rFonts w:ascii="Times New Roman" w:eastAsia="Times New Roman" w:hAnsi="Times New Roman"/>
          <w:b/>
          <w:color w:val="000000"/>
          <w:lang w:val="ro-RO" w:eastAsia="en-GB"/>
        </w:rPr>
        <w:t>le utilizează în România</w:t>
      </w:r>
      <w:r w:rsidRPr="003C63D0">
        <w:rPr>
          <w:rFonts w:ascii="Times New Roman" w:eastAsia="Times New Roman" w:hAnsi="Times New Roman"/>
          <w:color w:val="000000"/>
          <w:lang w:val="ro-RO" w:eastAsia="en-GB"/>
        </w:rPr>
        <w:t>, se înregistrează și completează în platforma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Nagoya (</w:t>
      </w:r>
      <w:hyperlink r:id="rId12">
        <w:r w:rsidRPr="003C63D0">
          <w:rPr>
            <w:rFonts w:ascii="Times New Roman" w:eastAsia="Times New Roman" w:hAnsi="Times New Roman"/>
            <w:color w:val="0000FF"/>
            <w:u w:val="single"/>
            <w:lang w:val="ro-RO" w:eastAsia="en-GB"/>
          </w:rPr>
          <w:t>https://nagoya.anpm.ro</w:t>
        </w:r>
      </w:hyperlink>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i/>
          <w:color w:val="000000"/>
          <w:lang w:val="ro-RO" w:eastAsia="en-GB"/>
        </w:rPr>
        <w:t>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 privind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 necesară</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b/>
          <w:color w:val="000000"/>
          <w:lang w:val="ro-RO" w:eastAsia="en-GB"/>
        </w:rPr>
        <w:t>Anexa nr. 4</w:t>
      </w:r>
      <w:r w:rsidRPr="003C63D0">
        <w:rPr>
          <w:rFonts w:ascii="Times New Roman" w:eastAsia="Times New Roman" w:hAnsi="Times New Roman"/>
          <w:color w:val="000000"/>
          <w:lang w:val="ro-RO" w:eastAsia="en-GB"/>
        </w:rPr>
        <w:t>), necesară în etapa de finan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are.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lang w:val="ro-RO" w:eastAsia="en-GB"/>
        </w:rPr>
        <w:t>În cazul existen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ei unui</w:t>
      </w:r>
      <w:r w:rsidRPr="003C63D0">
        <w:rPr>
          <w:rFonts w:ascii="Times New Roman" w:eastAsia="Times New Roman" w:hAnsi="Times New Roman"/>
          <w:color w:val="000000"/>
          <w:lang w:val="ro-RO" w:eastAsia="en-GB"/>
        </w:rPr>
        <w:t xml:space="preserve"> parteneriat cu al</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utilizatori care nu sunt din România, se depune o singură declara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asumată de coordonatorul de proiect. Dacă lucrările de cercetare se desfășoară în România, dar coordonatorul proiectului nu este stabilit în România, declara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privind diligen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necesară va fi depusă de către partenerul român.</w:t>
      </w:r>
    </w:p>
    <w:p w:rsidR="00F13A30" w:rsidRPr="003C63D0" w:rsidRDefault="00F13A30" w:rsidP="007B6A82">
      <w:pPr>
        <w:keepNext/>
        <w:keepLines/>
        <w:spacing w:after="0" w:line="240" w:lineRule="auto"/>
        <w:jc w:val="both"/>
        <w:outlineLvl w:val="1"/>
        <w:rPr>
          <w:rFonts w:ascii="Times New Roman" w:eastAsia="Times New Roman" w:hAnsi="Times New Roman"/>
          <w:b/>
          <w:color w:val="2F5496"/>
          <w:lang w:val="ro-RO"/>
        </w:rPr>
      </w:pPr>
    </w:p>
    <w:p w:rsidR="00DD3B5F" w:rsidRPr="003C63D0" w:rsidRDefault="00DD3B5F" w:rsidP="007B6A82">
      <w:pPr>
        <w:keepNext/>
        <w:keepLines/>
        <w:spacing w:after="0" w:line="240" w:lineRule="auto"/>
        <w:jc w:val="both"/>
        <w:outlineLvl w:val="1"/>
        <w:rPr>
          <w:rFonts w:ascii="Times New Roman" w:eastAsia="Times New Roman" w:hAnsi="Times New Roman"/>
          <w:b/>
          <w:color w:val="2F5496"/>
          <w:lang w:val="ro-RO"/>
        </w:rPr>
      </w:pPr>
      <w:bookmarkStart w:id="21" w:name="_Toc120616337"/>
      <w:r w:rsidRPr="003C63D0">
        <w:rPr>
          <w:rFonts w:ascii="Times New Roman" w:eastAsia="Times New Roman" w:hAnsi="Times New Roman"/>
          <w:b/>
          <w:color w:val="2F5496"/>
          <w:lang w:val="ro-RO"/>
        </w:rPr>
        <w:t>4.2. Monitorizarea în urma primirii declara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iei de diligen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ă referitoare la dezvoltarea finală a unui produs</w:t>
      </w:r>
      <w:bookmarkEnd w:id="21"/>
      <w:r w:rsidRPr="003C63D0">
        <w:rPr>
          <w:rFonts w:ascii="Times New Roman" w:eastAsia="Times New Roman" w:hAnsi="Times New Roman"/>
          <w:b/>
          <w:color w:val="2F5496"/>
          <w:lang w:val="ro-RO"/>
        </w:rPr>
        <w:t xml:space="preserv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etapa dezvoltării finale a unui produs realizat prin utilizarea de resurse genetice, utilizatorii de RG din Romania, beneficiari de granturi pentru cercetare și dezvoltare care accesează RG din alte state, utilizate în România, se înregistrează și completează în platforma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Nagoya (</w:t>
      </w:r>
      <w:hyperlink r:id="rId13">
        <w:r w:rsidRPr="003C63D0">
          <w:rPr>
            <w:rFonts w:ascii="Times New Roman" w:eastAsia="Times New Roman" w:hAnsi="Times New Roman"/>
            <w:color w:val="0000FF"/>
            <w:u w:val="single"/>
            <w:lang w:val="ro-RO" w:eastAsia="en-GB"/>
          </w:rPr>
          <w:t>https://nagoya.anpm.ro</w:t>
        </w:r>
      </w:hyperlink>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i/>
          <w:color w:val="000000"/>
          <w:lang w:val="ro-RO" w:eastAsia="en-GB"/>
        </w:rPr>
        <w:t>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 privind diligen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a necesară </w:t>
      </w:r>
      <w:r w:rsidRPr="003C63D0">
        <w:rPr>
          <w:rFonts w:ascii="Times New Roman" w:eastAsia="Times New Roman" w:hAnsi="Times New Roman"/>
          <w:color w:val="000000"/>
          <w:lang w:val="ro-RO" w:eastAsia="en-GB"/>
        </w:rPr>
        <w:t>(</w:t>
      </w:r>
      <w:r w:rsidRPr="003C63D0">
        <w:rPr>
          <w:rFonts w:ascii="Times New Roman" w:eastAsia="Times New Roman" w:hAnsi="Times New Roman"/>
          <w:b/>
          <w:color w:val="000000"/>
          <w:lang w:val="ro-RO" w:eastAsia="en-GB"/>
        </w:rPr>
        <w:t>Anexa nr. 5</w:t>
      </w:r>
      <w:r w:rsidRPr="003C63D0">
        <w:rPr>
          <w:rFonts w:ascii="Times New Roman" w:eastAsia="Times New Roman" w:hAnsi="Times New Roman"/>
          <w:color w:val="000000"/>
          <w:lang w:val="ro-RO" w:eastAsia="en-GB"/>
        </w:rPr>
        <w:t>),</w:t>
      </w:r>
      <w:r w:rsidRPr="003C63D0">
        <w:rPr>
          <w:rFonts w:ascii="Times New Roman" w:eastAsia="Times New Roman" w:hAnsi="Times New Roman"/>
          <w:i/>
          <w:color w:val="000000"/>
          <w:lang w:val="ro-RO" w:eastAsia="en-GB"/>
        </w:rPr>
        <w:t xml:space="preserve"> </w:t>
      </w:r>
      <w:r w:rsidRPr="003C63D0">
        <w:rPr>
          <w:rFonts w:ascii="Times New Roman" w:eastAsia="Times New Roman" w:hAnsi="Times New Roman"/>
          <w:color w:val="000000"/>
          <w:lang w:val="ro-RO" w:eastAsia="en-GB"/>
        </w:rPr>
        <w:t>o singură dată, la unul dintre momentele de mai jos:</w:t>
      </w:r>
    </w:p>
    <w:p w:rsidR="00DD3B5F" w:rsidRPr="003C63D0" w:rsidRDefault="00DD3B5F" w:rsidP="007B6A82">
      <w:pPr>
        <w:numPr>
          <w:ilvl w:val="1"/>
          <w:numId w:val="40"/>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fie înainte de depunerea solicitării de aprobare a introducerii pe pia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ă/brevet de inven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ie/marcă înregistrată a unui produs, dezvoltat prin utilizarea resurselor genetice și a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tradi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asociate cu resursele genetice;</w:t>
      </w:r>
    </w:p>
    <w:p w:rsidR="00DD3B5F" w:rsidRPr="003C63D0" w:rsidRDefault="00DD3B5F" w:rsidP="007B6A82">
      <w:pPr>
        <w:numPr>
          <w:ilvl w:val="1"/>
          <w:numId w:val="40"/>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fie înainte de introducerea pentru prima dată pe pia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Uniunii Europene a unui produs dezvoltat prin utilizarea resurselor genetice și a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tradi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asociate cu resursele genetice;</w:t>
      </w:r>
    </w:p>
    <w:p w:rsidR="00DD3B5F" w:rsidRPr="003C63D0" w:rsidRDefault="00DD3B5F" w:rsidP="007B6A82">
      <w:pPr>
        <w:numPr>
          <w:ilvl w:val="1"/>
          <w:numId w:val="40"/>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fie înainte ca rezultatul utilizării sa fie vândut sau transferat în orice alt mod unei persoane fizice sau juridice din interiorul sau din afara Uniunii Europene.</w:t>
      </w:r>
    </w:p>
    <w:p w:rsidR="00F13A30" w:rsidRPr="003C63D0" w:rsidRDefault="00F13A30" w:rsidP="007B6A82">
      <w:pPr>
        <w:keepNext/>
        <w:keepLines/>
        <w:tabs>
          <w:tab w:val="right" w:pos="9360"/>
        </w:tabs>
        <w:spacing w:after="0" w:line="240" w:lineRule="auto"/>
        <w:outlineLvl w:val="1"/>
        <w:rPr>
          <w:rFonts w:ascii="Times New Roman" w:eastAsia="Times New Roman" w:hAnsi="Times New Roman"/>
          <w:b/>
          <w:color w:val="2F5496"/>
          <w:lang w:val="ro-RO"/>
        </w:rPr>
      </w:pPr>
    </w:p>
    <w:p w:rsidR="00DD3B5F" w:rsidRPr="003C63D0" w:rsidRDefault="00DD3B5F" w:rsidP="007B6A82">
      <w:pPr>
        <w:keepNext/>
        <w:keepLines/>
        <w:tabs>
          <w:tab w:val="right" w:pos="9360"/>
        </w:tabs>
        <w:spacing w:after="0" w:line="240" w:lineRule="auto"/>
        <w:outlineLvl w:val="1"/>
        <w:rPr>
          <w:rFonts w:ascii="Times New Roman" w:eastAsia="Times New Roman" w:hAnsi="Times New Roman"/>
          <w:b/>
          <w:color w:val="2F5496"/>
          <w:lang w:val="ro-RO"/>
        </w:rPr>
      </w:pPr>
      <w:bookmarkStart w:id="22" w:name="_Toc120616338"/>
      <w:r w:rsidRPr="003C63D0">
        <w:rPr>
          <w:rFonts w:ascii="Times New Roman" w:eastAsia="Times New Roman" w:hAnsi="Times New Roman"/>
          <w:b/>
          <w:color w:val="2F5496"/>
          <w:lang w:val="ro-RO"/>
        </w:rPr>
        <w:t>4.3. Monitorizarea în urma notificărilor primite prin ABS-CH</w:t>
      </w:r>
      <w:bookmarkEnd w:id="22"/>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bookmarkStart w:id="23" w:name="_heading=h.qsh70q" w:colFirst="0" w:colLast="0"/>
      <w:bookmarkEnd w:id="23"/>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NFP și CNA primesc notificari (CPC), de la alte state prin intermediul ABS-CH, după cum urmează:</w:t>
      </w:r>
    </w:p>
    <w:p w:rsidR="00DD3B5F" w:rsidRPr="003C63D0" w:rsidRDefault="00DD3B5F" w:rsidP="007B6A82">
      <w:pPr>
        <w:numPr>
          <w:ilvl w:val="0"/>
          <w:numId w:val="3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de la </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ările</w:t>
      </w:r>
      <w:r w:rsidRPr="003C63D0">
        <w:rPr>
          <w:rFonts w:ascii="Times New Roman" w:eastAsia="Times New Roman" w:hAnsi="Times New Roman"/>
          <w:b/>
          <w:color w:val="000000"/>
          <w:lang w:val="ro-RO" w:eastAsia="en-GB"/>
        </w:rPr>
        <w:t xml:space="preserve"> care au furnizat RG</w:t>
      </w:r>
      <w:r w:rsidRPr="003C63D0">
        <w:rPr>
          <w:rFonts w:ascii="Times New Roman" w:eastAsia="Times New Roman" w:hAnsi="Times New Roman"/>
          <w:color w:val="000000"/>
          <w:lang w:val="ro-RO" w:eastAsia="en-GB"/>
        </w:rPr>
        <w:t xml:space="preserve"> pentru utilizatorii români </w:t>
      </w:r>
    </w:p>
    <w:p w:rsidR="00DD3B5F" w:rsidRPr="003C63D0" w:rsidRDefault="00DD3B5F" w:rsidP="007B6A82">
      <w:pPr>
        <w:numPr>
          <w:ilvl w:val="0"/>
          <w:numId w:val="33"/>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b/>
          <w:color w:val="000000"/>
          <w:lang w:val="ro-RO" w:eastAsia="en-GB"/>
        </w:rPr>
      </w:pPr>
      <w:r w:rsidRPr="003C63D0">
        <w:rPr>
          <w:rFonts w:ascii="Times New Roman" w:eastAsia="Times New Roman" w:hAnsi="Times New Roman"/>
          <w:color w:val="000000"/>
          <w:lang w:val="ro-RO" w:eastAsia="en-GB"/>
        </w:rPr>
        <w:t xml:space="preserve">de la </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ările</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b/>
          <w:color w:val="000000"/>
          <w:lang w:val="ro-RO" w:eastAsia="en-GB"/>
        </w:rPr>
        <w:t>în care are loc utilizarea RG</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lang w:val="ro-RO" w:eastAsia="en-GB"/>
        </w:rPr>
        <w:t>accesate</w:t>
      </w:r>
      <w:r w:rsidRPr="003C63D0">
        <w:rPr>
          <w:rFonts w:ascii="Times New Roman" w:eastAsia="Times New Roman" w:hAnsi="Times New Roman"/>
          <w:color w:val="000000"/>
          <w:lang w:val="ro-RO" w:eastAsia="en-GB"/>
        </w:rPr>
        <w:t xml:space="preserve"> din România</w:t>
      </w:r>
      <w:r w:rsidRPr="003C63D0">
        <w:rPr>
          <w:rFonts w:ascii="Times New Roman" w:eastAsia="Times New Roman" w:hAnsi="Times New Roman"/>
          <w:b/>
          <w:color w:val="000000"/>
          <w:lang w:val="ro-RO" w:eastAsia="en-GB"/>
        </w:rPr>
        <w:t xml:space="preserve"> </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NFP/CNA analizează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primite prin CPC cu cele din</w:t>
      </w:r>
      <w:r w:rsidRPr="003C63D0">
        <w:rPr>
          <w:rFonts w:ascii="Times New Roman" w:eastAsia="Times New Roman" w:hAnsi="Times New Roman"/>
          <w:b/>
          <w:color w:val="000000"/>
          <w:lang w:val="ro-RO" w:eastAsia="en-GB"/>
        </w:rPr>
        <w:t xml:space="preserve"> </w:t>
      </w:r>
      <w:r w:rsidRPr="003C63D0">
        <w:rPr>
          <w:rFonts w:ascii="Times New Roman" w:eastAsia="Times New Roman" w:hAnsi="Times New Roman"/>
          <w:color w:val="000000"/>
          <w:lang w:val="ro-RO" w:eastAsia="en-GB"/>
        </w:rPr>
        <w:t>PIC/MAT/IRCC sau alte documente echivalente și comunică prin intermediul ABS-CH cu statele implicate în furnizarea sau utilizarea RG respective, pentru solu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ionarea eventualelor neconcordan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 constatate.</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 asemenea NFP/CNA poate solicita GNM să efectueze controale în cazul în care sunt suspiciuni cu privire la utilizarea RG în România, accesate din alte state semnatare ale PN.</w:t>
      </w:r>
    </w:p>
    <w:p w:rsidR="00F13A30" w:rsidRPr="003C63D0" w:rsidRDefault="00F13A30"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Rezultatul monitorizării efectuate, se completează de către NFP sau CNA în platforma ABS-CH.</w:t>
      </w:r>
    </w:p>
    <w:p w:rsidR="00F13A30" w:rsidRPr="003C63D0" w:rsidRDefault="00F13A30" w:rsidP="007B6A82">
      <w:pPr>
        <w:keepNext/>
        <w:keepLines/>
        <w:spacing w:after="0" w:line="240" w:lineRule="auto"/>
        <w:outlineLvl w:val="1"/>
        <w:rPr>
          <w:rFonts w:ascii="Times New Roman" w:eastAsia="Times New Roman" w:hAnsi="Times New Roman"/>
          <w:b/>
          <w:color w:val="2F5496"/>
          <w:lang w:val="ro-RO"/>
        </w:rPr>
      </w:pPr>
    </w:p>
    <w:p w:rsidR="00DD3B5F" w:rsidRPr="003C63D0" w:rsidRDefault="00DD3B5F" w:rsidP="007B6A82">
      <w:pPr>
        <w:keepNext/>
        <w:keepLines/>
        <w:spacing w:after="0" w:line="240" w:lineRule="auto"/>
        <w:outlineLvl w:val="1"/>
        <w:rPr>
          <w:rFonts w:ascii="Times New Roman" w:eastAsia="Times New Roman" w:hAnsi="Times New Roman"/>
          <w:b/>
          <w:color w:val="2F5496"/>
          <w:lang w:val="ro-RO"/>
        </w:rPr>
      </w:pPr>
      <w:bookmarkStart w:id="24" w:name="_Toc120616339"/>
      <w:r w:rsidRPr="003C63D0">
        <w:rPr>
          <w:rFonts w:ascii="Times New Roman" w:eastAsia="Times New Roman" w:hAnsi="Times New Roman"/>
          <w:b/>
          <w:color w:val="2F5496"/>
          <w:lang w:val="ro-RO"/>
        </w:rPr>
        <w:t>4.4. Monitorizarea realizată în urma controalelor sau la semnalarea unor ter</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e păr</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w:t>
      </w:r>
      <w:bookmarkEnd w:id="24"/>
    </w:p>
    <w:p w:rsidR="00F13A30" w:rsidRPr="003C63D0" w:rsidRDefault="00F13A30" w:rsidP="007B6A82">
      <w:pPr>
        <w:spacing w:after="0" w:line="240" w:lineRule="auto"/>
        <w:jc w:val="both"/>
        <w:rPr>
          <w:rFonts w:ascii="Times New Roman" w:eastAsia="Times New Roman" w:hAnsi="Times New Roman"/>
          <w:color w:val="000000"/>
          <w:lang w:val="ro-RO" w:eastAsia="en-GB"/>
        </w:rPr>
      </w:pPr>
    </w:p>
    <w:p w:rsidR="00E94755" w:rsidRDefault="00DD3B5F" w:rsidP="00E94755">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lastRenderedPageBreak/>
        <w:t>În caz de suspiciuni privind nerespectarea normelor NP sau a Regulamentului UE privind ABS pentru RG utilizate pe teritoriul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 NFP sau CNA s</w:t>
      </w:r>
      <w:r w:rsidRPr="003C63D0">
        <w:rPr>
          <w:rFonts w:ascii="Times New Roman" w:eastAsia="Times New Roman" w:hAnsi="Times New Roman"/>
          <w:lang w:val="ro-RO" w:eastAsia="en-GB"/>
        </w:rPr>
        <w:t xml:space="preserve">esizează </w:t>
      </w:r>
      <w:r w:rsidRPr="003C63D0">
        <w:rPr>
          <w:rFonts w:ascii="Times New Roman" w:eastAsia="Times New Roman" w:hAnsi="Times New Roman"/>
          <w:color w:val="000000"/>
          <w:lang w:val="ro-RO" w:eastAsia="en-GB"/>
        </w:rPr>
        <w:t xml:space="preserve">GNM pentru </w:t>
      </w:r>
      <w:r w:rsidRPr="003C63D0">
        <w:rPr>
          <w:rFonts w:ascii="Times New Roman" w:eastAsia="Times New Roman" w:hAnsi="Times New Roman"/>
          <w:i/>
          <w:color w:val="000000"/>
          <w:lang w:val="ro-RO" w:eastAsia="en-GB"/>
        </w:rPr>
        <w:t>a realiza  ac</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iuni de verificare</w:t>
      </w:r>
      <w:r w:rsidRPr="003C63D0">
        <w:rPr>
          <w:rFonts w:ascii="Times New Roman" w:eastAsia="Times New Roman" w:hAnsi="Times New Roman"/>
          <w:color w:val="000000"/>
          <w:lang w:val="ro-RO" w:eastAsia="en-GB"/>
        </w:rPr>
        <w:t xml:space="preserve"> și control conform atribu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iilor. GNM informează NFP și CNA cu privire la rezultatele verificării, inclusiv sanc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iunile </w:t>
      </w:r>
      <w:r w:rsidR="00141298">
        <w:rPr>
          <w:rFonts w:ascii="Times New Roman" w:eastAsia="Times New Roman" w:hAnsi="Times New Roman"/>
          <w:color w:val="000000"/>
          <w:lang w:val="ro-RO" w:eastAsia="en-GB"/>
        </w:rPr>
        <w:t>a</w:t>
      </w:r>
      <w:r w:rsidRPr="003C63D0">
        <w:rPr>
          <w:rFonts w:ascii="Times New Roman" w:eastAsia="Times New Roman" w:hAnsi="Times New Roman"/>
          <w:color w:val="000000"/>
          <w:lang w:val="ro-RO" w:eastAsia="en-GB"/>
        </w:rPr>
        <w:t>plicate (dacă este cazul), Rezultatul monitorizării efectuate, se completează de către NFP sau CNA în platforma ABS-CH.</w:t>
      </w:r>
    </w:p>
    <w:p w:rsidR="00E94755" w:rsidRDefault="00E94755" w:rsidP="00E94755">
      <w:pPr>
        <w:spacing w:after="0" w:line="240" w:lineRule="auto"/>
        <w:jc w:val="both"/>
        <w:rPr>
          <w:rFonts w:ascii="Times New Roman" w:eastAsia="Times New Roman" w:hAnsi="Times New Roman"/>
          <w:color w:val="000000"/>
          <w:lang w:val="ro-RO" w:eastAsia="en-GB"/>
        </w:rPr>
      </w:pPr>
    </w:p>
    <w:p w:rsidR="00DD3B5F" w:rsidRPr="003C63D0" w:rsidRDefault="00DD3B5F" w:rsidP="00E94755">
      <w:pPr>
        <w:spacing w:after="0" w:line="240" w:lineRule="auto"/>
        <w:jc w:val="both"/>
        <w:rPr>
          <w:rFonts w:ascii="Times New Roman" w:eastAsia="Times New Roman" w:hAnsi="Times New Roman"/>
          <w:b/>
          <w:color w:val="2F5496"/>
          <w:lang w:val="ro-RO"/>
        </w:rPr>
      </w:pPr>
      <w:r w:rsidRPr="003C63D0">
        <w:rPr>
          <w:rFonts w:ascii="Times New Roman" w:eastAsia="Times New Roman" w:hAnsi="Times New Roman"/>
          <w:b/>
          <w:color w:val="2F5496"/>
          <w:lang w:val="ro-RO"/>
        </w:rPr>
        <w:t>Lista anexelor la Ghidul practic</w:t>
      </w:r>
    </w:p>
    <w:p w:rsidR="00DD3B5F" w:rsidRPr="003C63D0" w:rsidRDefault="00DD3B5F" w:rsidP="007B6A82">
      <w:pPr>
        <w:spacing w:after="0" w:line="240" w:lineRule="auto"/>
        <w:rPr>
          <w:rFonts w:ascii="Times New Roman" w:eastAsia="Times New Roman" w:hAnsi="Times New Roman"/>
          <w:lang w:val="ro-RO" w:eastAsia="en-GB"/>
        </w:rPr>
      </w:pPr>
    </w:p>
    <w:p w:rsidR="00DD3B5F" w:rsidRDefault="00DD3B5F" w:rsidP="007B6A82">
      <w:pPr>
        <w:spacing w:after="0" w:line="240" w:lineRule="auto"/>
        <w:jc w:val="both"/>
        <w:rPr>
          <w:rFonts w:ascii="Times New Roman" w:eastAsia="Times New Roman" w:hAnsi="Times New Roman"/>
          <w:color w:val="000000"/>
          <w:lang w:val="ro-RO" w:eastAsia="en-GB"/>
        </w:rPr>
      </w:pPr>
      <w:r w:rsidRPr="00E94755">
        <w:rPr>
          <w:rFonts w:ascii="Times New Roman" w:eastAsia="Times New Roman" w:hAnsi="Times New Roman"/>
          <w:color w:val="000000"/>
          <w:lang w:val="ro-RO" w:eastAsia="en-GB"/>
        </w:rPr>
        <w:t>Anexa nr. 1. Cerere de acces (Sec</w:t>
      </w:r>
      <w:r w:rsidR="00F13A30" w:rsidRPr="00E94755">
        <w:rPr>
          <w:rFonts w:ascii="Times New Roman" w:eastAsia="Times New Roman" w:hAnsi="Times New Roman"/>
          <w:color w:val="000000"/>
          <w:lang w:val="ro-RO" w:eastAsia="en-GB"/>
        </w:rPr>
        <w:t>ț</w:t>
      </w:r>
      <w:r w:rsidRPr="00E94755">
        <w:rPr>
          <w:rFonts w:ascii="Times New Roman" w:eastAsia="Times New Roman" w:hAnsi="Times New Roman"/>
          <w:color w:val="000000"/>
          <w:lang w:val="ro-RO" w:eastAsia="en-GB"/>
        </w:rPr>
        <w:t>iunea A) şi consim</w:t>
      </w:r>
      <w:r w:rsidR="00F13A30" w:rsidRPr="00E94755">
        <w:rPr>
          <w:rFonts w:ascii="Times New Roman" w:eastAsia="Times New Roman" w:hAnsi="Times New Roman"/>
          <w:color w:val="000000"/>
          <w:lang w:val="ro-RO" w:eastAsia="en-GB"/>
        </w:rPr>
        <w:t>ț</w:t>
      </w:r>
      <w:r w:rsidRPr="00E94755">
        <w:rPr>
          <w:rFonts w:ascii="Times New Roman" w:eastAsia="Times New Roman" w:hAnsi="Times New Roman"/>
          <w:color w:val="000000"/>
          <w:lang w:val="ro-RO" w:eastAsia="en-GB"/>
        </w:rPr>
        <w:t>ământ prealabil în cunoştin</w:t>
      </w:r>
      <w:r w:rsidR="00F13A30" w:rsidRPr="00E94755">
        <w:rPr>
          <w:rFonts w:ascii="Times New Roman" w:eastAsia="Times New Roman" w:hAnsi="Times New Roman"/>
          <w:color w:val="000000"/>
          <w:lang w:val="ro-RO" w:eastAsia="en-GB"/>
        </w:rPr>
        <w:t>ț</w:t>
      </w:r>
      <w:r w:rsidRPr="00E94755">
        <w:rPr>
          <w:rFonts w:ascii="Times New Roman" w:eastAsia="Times New Roman" w:hAnsi="Times New Roman"/>
          <w:color w:val="000000"/>
          <w:lang w:val="ro-RO" w:eastAsia="en-GB"/>
        </w:rPr>
        <w:t>ă de cauză (Sec</w:t>
      </w:r>
      <w:r w:rsidR="00F13A30" w:rsidRPr="00E94755">
        <w:rPr>
          <w:rFonts w:ascii="Times New Roman" w:eastAsia="Times New Roman" w:hAnsi="Times New Roman"/>
          <w:color w:val="000000"/>
          <w:lang w:val="ro-RO" w:eastAsia="en-GB"/>
        </w:rPr>
        <w:t>ț</w:t>
      </w:r>
      <w:r w:rsidRPr="00E94755">
        <w:rPr>
          <w:rFonts w:ascii="Times New Roman" w:eastAsia="Times New Roman" w:hAnsi="Times New Roman"/>
          <w:color w:val="000000"/>
          <w:lang w:val="ro-RO" w:eastAsia="en-GB"/>
        </w:rPr>
        <w:t>iunea B)</w:t>
      </w:r>
    </w:p>
    <w:p w:rsidR="00E94755" w:rsidRPr="00E94755" w:rsidRDefault="00E94755" w:rsidP="007B6A82">
      <w:pPr>
        <w:spacing w:after="0" w:line="240" w:lineRule="auto"/>
        <w:jc w:val="both"/>
        <w:rPr>
          <w:rFonts w:ascii="Times New Roman" w:eastAsia="Times New Roman" w:hAnsi="Times New Roman"/>
          <w:lang w:val="ro-RO" w:eastAsia="en-GB"/>
        </w:rPr>
      </w:pPr>
    </w:p>
    <w:p w:rsidR="00DD3B5F" w:rsidRDefault="00DD3B5F" w:rsidP="007B6A82">
      <w:pPr>
        <w:spacing w:after="0" w:line="240" w:lineRule="auto"/>
        <w:jc w:val="both"/>
        <w:rPr>
          <w:rFonts w:ascii="Times New Roman" w:eastAsia="Times New Roman" w:hAnsi="Times New Roman"/>
          <w:lang w:val="ro-RO" w:eastAsia="en-GB"/>
        </w:rPr>
      </w:pPr>
      <w:r w:rsidRPr="00E94755">
        <w:rPr>
          <w:rFonts w:ascii="Times New Roman" w:eastAsia="Times New Roman" w:hAnsi="Times New Roman"/>
          <w:lang w:val="ro-RO" w:eastAsia="en-GB"/>
        </w:rPr>
        <w:t xml:space="preserve">Anexa </w:t>
      </w:r>
      <w:r w:rsidRPr="00E94755">
        <w:rPr>
          <w:rFonts w:ascii="Times New Roman" w:eastAsia="Times New Roman" w:hAnsi="Times New Roman"/>
          <w:color w:val="000000"/>
          <w:lang w:val="ro-RO" w:eastAsia="en-GB"/>
        </w:rPr>
        <w:t xml:space="preserve">nr. </w:t>
      </w:r>
      <w:r w:rsidRPr="00E94755">
        <w:rPr>
          <w:rFonts w:ascii="Times New Roman" w:eastAsia="Times New Roman" w:hAnsi="Times New Roman"/>
          <w:lang w:val="ro-RO" w:eastAsia="en-GB"/>
        </w:rPr>
        <w:t>2. Termeni conveni</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i de comun acord</w:t>
      </w:r>
    </w:p>
    <w:p w:rsidR="00E94755" w:rsidRPr="00E94755" w:rsidRDefault="00E94755" w:rsidP="007B6A82">
      <w:pPr>
        <w:spacing w:after="0" w:line="240" w:lineRule="auto"/>
        <w:jc w:val="both"/>
        <w:rPr>
          <w:rFonts w:ascii="Times New Roman" w:eastAsia="Times New Roman" w:hAnsi="Times New Roman"/>
          <w:lang w:val="ro-RO" w:eastAsia="en-GB"/>
        </w:rPr>
      </w:pPr>
    </w:p>
    <w:p w:rsidR="00DD3B5F" w:rsidRDefault="00DD3B5F" w:rsidP="007B6A82">
      <w:pPr>
        <w:spacing w:after="0" w:line="240" w:lineRule="auto"/>
        <w:jc w:val="both"/>
        <w:rPr>
          <w:rFonts w:ascii="Times New Roman" w:eastAsia="Times New Roman" w:hAnsi="Times New Roman"/>
          <w:lang w:val="ro-RO" w:eastAsia="en-GB"/>
        </w:rPr>
      </w:pPr>
      <w:r w:rsidRPr="00E94755">
        <w:rPr>
          <w:rFonts w:ascii="Times New Roman" w:eastAsia="Times New Roman" w:hAnsi="Times New Roman"/>
          <w:lang w:val="ro-RO" w:eastAsia="en-GB"/>
        </w:rPr>
        <w:t xml:space="preserve">Anexa </w:t>
      </w:r>
      <w:r w:rsidRPr="00E94755">
        <w:rPr>
          <w:rFonts w:ascii="Times New Roman" w:eastAsia="Times New Roman" w:hAnsi="Times New Roman"/>
          <w:color w:val="000000"/>
          <w:lang w:val="ro-RO" w:eastAsia="en-GB"/>
        </w:rPr>
        <w:t xml:space="preserve">nr. </w:t>
      </w:r>
      <w:r w:rsidRPr="00E94755">
        <w:rPr>
          <w:rFonts w:ascii="Times New Roman" w:eastAsia="Times New Roman" w:hAnsi="Times New Roman"/>
          <w:lang w:val="ro-RO" w:eastAsia="en-GB"/>
        </w:rPr>
        <w:t>3. Permis de acces</w:t>
      </w:r>
    </w:p>
    <w:p w:rsidR="00E94755" w:rsidRPr="00E94755" w:rsidRDefault="00E94755" w:rsidP="007B6A82">
      <w:pPr>
        <w:spacing w:after="0" w:line="240" w:lineRule="auto"/>
        <w:jc w:val="both"/>
        <w:rPr>
          <w:rFonts w:ascii="Times New Roman" w:eastAsia="Times New Roman" w:hAnsi="Times New Roman"/>
          <w:lang w:val="ro-RO" w:eastAsia="en-GB"/>
        </w:rPr>
      </w:pPr>
    </w:p>
    <w:p w:rsidR="00DD3B5F" w:rsidRDefault="00DD3B5F" w:rsidP="007B6A82">
      <w:pPr>
        <w:spacing w:after="0" w:line="240" w:lineRule="auto"/>
        <w:jc w:val="both"/>
        <w:rPr>
          <w:rFonts w:ascii="Times New Roman" w:eastAsia="Times New Roman" w:hAnsi="Times New Roman"/>
          <w:lang w:val="ro-RO" w:eastAsia="en-GB"/>
        </w:rPr>
      </w:pPr>
      <w:r w:rsidRPr="00E94755">
        <w:rPr>
          <w:rFonts w:ascii="Times New Roman" w:eastAsia="Times New Roman" w:hAnsi="Times New Roman"/>
          <w:lang w:val="ro-RO" w:eastAsia="en-GB"/>
        </w:rPr>
        <w:t xml:space="preserve">Anexa </w:t>
      </w:r>
      <w:r w:rsidRPr="00E94755">
        <w:rPr>
          <w:rFonts w:ascii="Times New Roman" w:eastAsia="Times New Roman" w:hAnsi="Times New Roman"/>
          <w:color w:val="000000"/>
          <w:lang w:val="ro-RO" w:eastAsia="en-GB"/>
        </w:rPr>
        <w:t xml:space="preserve">nr. </w:t>
      </w:r>
      <w:r w:rsidRPr="00E94755">
        <w:rPr>
          <w:rFonts w:ascii="Times New Roman" w:eastAsia="Times New Roman" w:hAnsi="Times New Roman"/>
          <w:lang w:val="ro-RO" w:eastAsia="en-GB"/>
        </w:rPr>
        <w:t>4. Model de declara</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ie privind diligen</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a necesară care trebuie prezentată în etapa de finan</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are a lucrărilor de cercetare</w:t>
      </w:r>
    </w:p>
    <w:p w:rsidR="00E94755" w:rsidRPr="00E94755" w:rsidRDefault="00E94755" w:rsidP="007B6A82">
      <w:pPr>
        <w:spacing w:after="0" w:line="240" w:lineRule="auto"/>
        <w:jc w:val="both"/>
        <w:rPr>
          <w:rFonts w:ascii="Times New Roman" w:eastAsia="Times New Roman" w:hAnsi="Times New Roman"/>
          <w:lang w:val="ro-RO" w:eastAsia="en-GB"/>
        </w:rPr>
      </w:pPr>
    </w:p>
    <w:p w:rsidR="00DD3B5F" w:rsidRDefault="00DD3B5F" w:rsidP="007B6A82">
      <w:pPr>
        <w:spacing w:after="0" w:line="240" w:lineRule="auto"/>
        <w:jc w:val="both"/>
        <w:rPr>
          <w:rFonts w:ascii="Times New Roman" w:eastAsia="Times New Roman" w:hAnsi="Times New Roman"/>
          <w:lang w:val="ro-RO" w:eastAsia="en-GB"/>
        </w:rPr>
      </w:pPr>
      <w:r w:rsidRPr="00E94755">
        <w:rPr>
          <w:rFonts w:ascii="Times New Roman" w:eastAsia="Times New Roman" w:hAnsi="Times New Roman"/>
          <w:lang w:val="ro-RO" w:eastAsia="en-GB"/>
        </w:rPr>
        <w:t xml:space="preserve">Anexa </w:t>
      </w:r>
      <w:r w:rsidRPr="00E94755">
        <w:rPr>
          <w:rFonts w:ascii="Times New Roman" w:eastAsia="Times New Roman" w:hAnsi="Times New Roman"/>
          <w:color w:val="000000"/>
          <w:lang w:val="ro-RO" w:eastAsia="en-GB"/>
        </w:rPr>
        <w:t xml:space="preserve">nr. </w:t>
      </w:r>
      <w:r w:rsidRPr="00E94755">
        <w:rPr>
          <w:rFonts w:ascii="Times New Roman" w:eastAsia="Times New Roman" w:hAnsi="Times New Roman"/>
          <w:lang w:val="ro-RO" w:eastAsia="en-GB"/>
        </w:rPr>
        <w:t>5. Model de declara</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ie privind diligen</w:t>
      </w:r>
      <w:r w:rsidR="00F13A30" w:rsidRPr="00E94755">
        <w:rPr>
          <w:rFonts w:ascii="Times New Roman" w:eastAsia="Times New Roman" w:hAnsi="Times New Roman"/>
          <w:lang w:val="ro-RO" w:eastAsia="en-GB"/>
        </w:rPr>
        <w:t>ț</w:t>
      </w:r>
      <w:r w:rsidRPr="00E94755">
        <w:rPr>
          <w:rFonts w:ascii="Times New Roman" w:eastAsia="Times New Roman" w:hAnsi="Times New Roman"/>
          <w:lang w:val="ro-RO" w:eastAsia="en-GB"/>
        </w:rPr>
        <w:t>a necesară care trebuie prezentată în etapa finală a dezvoltării unui produs</w:t>
      </w:r>
    </w:p>
    <w:p w:rsidR="00E94755" w:rsidRPr="00E94755" w:rsidRDefault="00E94755" w:rsidP="007B6A82">
      <w:pPr>
        <w:spacing w:after="0" w:line="240" w:lineRule="auto"/>
        <w:jc w:val="both"/>
        <w:rPr>
          <w:rFonts w:ascii="Times New Roman" w:eastAsia="Times New Roman" w:hAnsi="Times New Roman"/>
          <w:lang w:val="ro-RO" w:eastAsia="en-GB"/>
        </w:rPr>
      </w:pPr>
    </w:p>
    <w:p w:rsidR="00DD3B5F"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r w:rsidRPr="00E94755">
        <w:rPr>
          <w:rFonts w:ascii="Times New Roman" w:eastAsia="Times New Roman" w:hAnsi="Times New Roman"/>
          <w:color w:val="000000"/>
          <w:lang w:val="ro-RO" w:eastAsia="en-GB"/>
        </w:rPr>
        <w:t>Anexa nr. 6. Legisla</w:t>
      </w:r>
      <w:r w:rsidR="00F13A30" w:rsidRPr="00E94755">
        <w:rPr>
          <w:rFonts w:ascii="Times New Roman" w:eastAsia="Times New Roman" w:hAnsi="Times New Roman"/>
          <w:color w:val="000000"/>
          <w:lang w:val="ro-RO" w:eastAsia="en-GB"/>
        </w:rPr>
        <w:t>ț</w:t>
      </w:r>
      <w:r w:rsidRPr="00E94755">
        <w:rPr>
          <w:rFonts w:ascii="Times New Roman" w:eastAsia="Times New Roman" w:hAnsi="Times New Roman"/>
          <w:color w:val="000000"/>
          <w:lang w:val="ro-RO" w:eastAsia="en-GB"/>
        </w:rPr>
        <w:t>ie sectorială și acte administrative necesare eliberării permisului de acces</w:t>
      </w:r>
    </w:p>
    <w:p w:rsidR="00E94755" w:rsidRPr="00E94755" w:rsidRDefault="00E94755"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E94755" w:rsidRDefault="00DD3B5F" w:rsidP="007B6A82">
      <w:pPr>
        <w:spacing w:after="0" w:line="240" w:lineRule="auto"/>
        <w:rPr>
          <w:rFonts w:ascii="Times New Roman" w:eastAsia="Times New Roman" w:hAnsi="Times New Roman"/>
          <w:color w:val="000000"/>
          <w:lang w:val="ro-RO" w:eastAsia="en-GB"/>
        </w:rPr>
      </w:pPr>
      <w:r w:rsidRPr="00E94755">
        <w:rPr>
          <w:rFonts w:ascii="Times New Roman" w:eastAsia="Times New Roman" w:hAnsi="Times New Roman"/>
          <w:color w:val="000000"/>
          <w:lang w:val="ro-RO" w:eastAsia="en-GB"/>
        </w:rPr>
        <w:t>Anexa nr. 7. Beneficii conform NP</w:t>
      </w: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lang w:val="ro-RO" w:eastAsia="en-GB"/>
        </w:rPr>
        <w:br w:type="page"/>
      </w:r>
      <w:bookmarkStart w:id="25" w:name="_GoBack"/>
      <w:bookmarkEnd w:id="25"/>
    </w:p>
    <w:p w:rsidR="00DD3B5F" w:rsidRPr="003C63D0" w:rsidRDefault="00DD3B5F" w:rsidP="007B6A82">
      <w:pPr>
        <w:keepNext/>
        <w:keepLines/>
        <w:spacing w:after="0" w:line="240" w:lineRule="auto"/>
        <w:outlineLvl w:val="0"/>
        <w:rPr>
          <w:rFonts w:ascii="Times New Roman" w:eastAsia="Times New Roman" w:hAnsi="Times New Roman"/>
          <w:b/>
          <w:color w:val="2F5496"/>
          <w:lang w:val="ro-RO"/>
        </w:rPr>
      </w:pPr>
      <w:bookmarkStart w:id="26" w:name="_Toc120616340"/>
      <w:r w:rsidRPr="003C63D0">
        <w:rPr>
          <w:rFonts w:ascii="Times New Roman" w:eastAsia="Times New Roman" w:hAnsi="Times New Roman"/>
          <w:b/>
          <w:color w:val="2F5496"/>
          <w:lang w:val="ro-RO"/>
        </w:rPr>
        <w:lastRenderedPageBreak/>
        <w:t>A</w:t>
      </w:r>
      <w:r w:rsidR="00F13A30"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1 - Cerere de acces (Sec</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iunea A) și consim</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ământ prealabil în cunoștin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ă de cauză (Sec</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iunea B)</w:t>
      </w:r>
      <w:bookmarkEnd w:id="26"/>
    </w:p>
    <w:p w:rsidR="00DD3B5F" w:rsidRPr="003C63D0" w:rsidRDefault="00DD3B5F" w:rsidP="007B6A82">
      <w:pPr>
        <w:spacing w:after="0" w:line="240" w:lineRule="auto"/>
        <w:rPr>
          <w:rFonts w:ascii="Times New Roman" w:eastAsia="Times New Roman" w:hAnsi="Times New Roman"/>
          <w:b/>
          <w:color w:val="000000"/>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Sec</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iunea A - Cerere de acces la resurse genetice și împăr</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irea beneficiilor</w:t>
      </w:r>
    </w:p>
    <w:p w:rsidR="00DD3B5F" w:rsidRPr="003C63D0" w:rsidRDefault="00DD3B5F" w:rsidP="007B6A82">
      <w:pPr>
        <w:spacing w:after="0" w:line="240" w:lineRule="auto"/>
        <w:rPr>
          <w:rFonts w:ascii="Times New Roman" w:eastAsia="Times New Roman" w:hAnsi="Times New Roman"/>
          <w:b/>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i/>
          <w:lang w:val="ro-RO" w:eastAsia="en-GB"/>
        </w:rPr>
        <w:t>(Toate câmpurile trebuie completate de către utilizator)</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privind utilizatorul</w:t>
      </w:r>
      <w:r w:rsidR="00F13A30" w:rsidRPr="003C63D0">
        <w:rPr>
          <w:rFonts w:ascii="Times New Roman" w:eastAsia="Times New Roman" w:hAnsi="Times New Roman"/>
          <w:b/>
          <w:color w:val="000000"/>
          <w:lang w:val="ro-RO" w:eastAsia="en-GB"/>
        </w:rPr>
        <w:t>:</w:t>
      </w:r>
    </w:p>
    <w:p w:rsidR="00DD3B5F" w:rsidRPr="003C63D0" w:rsidRDefault="00DD3B5F" w:rsidP="007B6A82">
      <w:pPr>
        <w:spacing w:after="0" w:line="240" w:lineRule="auto"/>
        <w:ind w:firstLine="708"/>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Date de identificare</w:t>
      </w:r>
    </w:p>
    <w:p w:rsidR="00DD3B5F" w:rsidRPr="003C63D0" w:rsidRDefault="00DD3B5F" w:rsidP="007B6A82">
      <w:pPr>
        <w:spacing w:after="0" w:line="240" w:lineRule="auto"/>
        <w:ind w:left="1416"/>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Nume...................................................................</w:t>
      </w:r>
    </w:p>
    <w:p w:rsidR="00DD3B5F" w:rsidRPr="003C63D0" w:rsidRDefault="00DD3B5F" w:rsidP="007B6A82">
      <w:pPr>
        <w:spacing w:after="0" w:line="240" w:lineRule="auto"/>
        <w:ind w:left="1416"/>
        <w:rPr>
          <w:rFonts w:ascii="Times New Roman" w:eastAsia="Times New Roman" w:hAnsi="Times New Roman"/>
          <w:lang w:val="ro-RO" w:eastAsia="en-GB"/>
        </w:rPr>
      </w:pPr>
      <w:r w:rsidRPr="003C63D0">
        <w:rPr>
          <w:rFonts w:ascii="Times New Roman" w:eastAsia="Times New Roman" w:hAnsi="Times New Roman"/>
          <w:color w:val="000000"/>
          <w:lang w:val="ro-RO" w:eastAsia="en-GB"/>
        </w:rPr>
        <w:t>Reprezentat legal................................................................</w:t>
      </w:r>
    </w:p>
    <w:p w:rsidR="00DD3B5F" w:rsidRPr="003C63D0" w:rsidRDefault="00DD3B5F" w:rsidP="007B6A82">
      <w:pPr>
        <w:spacing w:after="0" w:line="240" w:lineRule="auto"/>
        <w:ind w:left="1416"/>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Adresă.................................................................................</w:t>
      </w:r>
    </w:p>
    <w:p w:rsidR="00DD3B5F" w:rsidRPr="003C63D0" w:rsidRDefault="00F13A30" w:rsidP="007B6A82">
      <w:pPr>
        <w:spacing w:after="0" w:line="240" w:lineRule="auto"/>
        <w:ind w:left="1416"/>
        <w:rPr>
          <w:rFonts w:ascii="Times New Roman" w:eastAsia="Times New Roman" w:hAnsi="Times New Roman"/>
          <w:lang w:val="ro-RO" w:eastAsia="en-GB"/>
        </w:rPr>
      </w:pPr>
      <w:r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ara.....................................................................................</w:t>
      </w:r>
    </w:p>
    <w:p w:rsidR="00DD3B5F" w:rsidRPr="003C63D0" w:rsidRDefault="00DD3B5F" w:rsidP="007B6A82">
      <w:pPr>
        <w:spacing w:after="0" w:line="240" w:lineRule="auto"/>
        <w:ind w:left="1416"/>
        <w:rPr>
          <w:rFonts w:ascii="Times New Roman" w:eastAsia="Times New Roman" w:hAnsi="Times New Roman"/>
          <w:lang w:val="ro-RO" w:eastAsia="en-GB"/>
        </w:rPr>
      </w:pPr>
      <w:r w:rsidRPr="003C63D0">
        <w:rPr>
          <w:rFonts w:ascii="Times New Roman" w:eastAsia="Times New Roman" w:hAnsi="Times New Roman"/>
          <w:color w:val="000000"/>
          <w:lang w:val="ro-RO" w:eastAsia="en-GB"/>
        </w:rPr>
        <w:t>Date de contact (tel/</w:t>
      </w:r>
      <w:r w:rsidR="00F13A30" w:rsidRPr="003C63D0">
        <w:rPr>
          <w:rFonts w:ascii="Times New Roman" w:eastAsia="Times New Roman" w:hAnsi="Times New Roman"/>
          <w:color w:val="000000"/>
          <w:lang w:val="ro-RO" w:eastAsia="en-GB"/>
        </w:rPr>
        <w:t>e-</w:t>
      </w:r>
      <w:r w:rsidRPr="003C63D0">
        <w:rPr>
          <w:rFonts w:ascii="Times New Roman" w:eastAsia="Times New Roman" w:hAnsi="Times New Roman"/>
          <w:color w:val="000000"/>
          <w:lang w:val="ro-RO" w:eastAsia="en-GB"/>
        </w:rPr>
        <w:t>mail)....................................................</w:t>
      </w:r>
    </w:p>
    <w:p w:rsidR="00DD3B5F" w:rsidRPr="003C63D0" w:rsidRDefault="00DD3B5F" w:rsidP="007B6A82">
      <w:pPr>
        <w:spacing w:after="0" w:line="240" w:lineRule="auto"/>
        <w:ind w:left="1416"/>
        <w:rPr>
          <w:rFonts w:ascii="Times New Roman" w:eastAsia="Times New Roman" w:hAnsi="Times New Roman"/>
          <w:lang w:val="ro-RO" w:eastAsia="en-GB"/>
        </w:rPr>
      </w:pPr>
      <w:r w:rsidRPr="003C63D0">
        <w:rPr>
          <w:rFonts w:ascii="Times New Roman" w:eastAsia="Times New Roman" w:hAnsi="Times New Roman"/>
          <w:color w:val="000000"/>
          <w:lang w:val="ro-RO" w:eastAsia="en-GB"/>
        </w:rPr>
        <w:t>Parteneriate..........................................................................</w:t>
      </w:r>
    </w:p>
    <w:p w:rsidR="00DD3B5F" w:rsidRPr="003C63D0" w:rsidRDefault="00DD3B5F" w:rsidP="007B6A82">
      <w:pPr>
        <w:spacing w:after="0" w:line="240" w:lineRule="auto"/>
        <w:ind w:firstLine="284"/>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privind furnizorul:</w:t>
      </w:r>
    </w:p>
    <w:p w:rsidR="00DD3B5F" w:rsidRPr="003C63D0" w:rsidRDefault="00DD3B5F" w:rsidP="007B6A82">
      <w:pPr>
        <w:spacing w:after="0" w:line="240" w:lineRule="auto"/>
        <w:ind w:firstLine="708"/>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Date de identificare</w:t>
      </w:r>
    </w:p>
    <w:p w:rsidR="00DD3B5F" w:rsidRPr="003C63D0" w:rsidRDefault="00DD3B5F" w:rsidP="007B6A82">
      <w:pPr>
        <w:spacing w:after="0" w:line="240" w:lineRule="auto"/>
        <w:ind w:left="708" w:firstLine="708"/>
        <w:rPr>
          <w:rFonts w:ascii="Times New Roman" w:eastAsia="Times New Roman" w:hAnsi="Times New Roman"/>
          <w:b/>
          <w:color w:val="000000"/>
          <w:lang w:val="ro-RO" w:eastAsia="en-GB"/>
        </w:rPr>
      </w:pPr>
      <w:r w:rsidRPr="003C63D0">
        <w:rPr>
          <w:rFonts w:ascii="Times New Roman" w:eastAsia="Times New Roman" w:hAnsi="Times New Roman"/>
          <w:color w:val="000000"/>
          <w:lang w:val="ro-RO" w:eastAsia="en-GB"/>
        </w:rPr>
        <w:t>Nume institu</w:t>
      </w:r>
      <w:r w:rsidR="00F13A30" w:rsidRPr="003C63D0">
        <w:rPr>
          <w:rFonts w:ascii="Times New Roman" w:eastAsia="Times New Roman" w:hAnsi="Times New Roman"/>
          <w:color w:val="000000"/>
          <w:lang w:val="ro-RO" w:eastAsia="en-GB"/>
        </w:rPr>
        <w:t>ție</w:t>
      </w:r>
      <w:r w:rsidR="00F13A30"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Autoritatea publică centrală pentru protec</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 xml:space="preserve">ia mediului / </w:t>
      </w:r>
    </w:p>
    <w:p w:rsidR="00DD3B5F" w:rsidRPr="003C63D0" w:rsidRDefault="00DD3B5F" w:rsidP="007B6A82">
      <w:pPr>
        <w:spacing w:after="0" w:line="240" w:lineRule="auto"/>
        <w:ind w:left="2832" w:firstLine="708"/>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De</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inător colec</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ie</w:t>
      </w:r>
      <w:r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ind w:left="1416"/>
        <w:rPr>
          <w:rFonts w:ascii="Times New Roman" w:eastAsia="Times New Roman" w:hAnsi="Times New Roman"/>
          <w:lang w:val="ro-RO" w:eastAsia="en-GB"/>
        </w:rPr>
      </w:pPr>
      <w:r w:rsidRPr="003C63D0">
        <w:rPr>
          <w:rFonts w:ascii="Times New Roman" w:eastAsia="Times New Roman" w:hAnsi="Times New Roman"/>
          <w:color w:val="000000"/>
          <w:lang w:val="ro-RO" w:eastAsia="en-GB"/>
        </w:rPr>
        <w:t>Reprezentat legal................................................................</w:t>
      </w:r>
    </w:p>
    <w:p w:rsidR="00DD3B5F" w:rsidRPr="003C63D0" w:rsidRDefault="00DD3B5F" w:rsidP="007B6A82">
      <w:pPr>
        <w:spacing w:after="0" w:line="240" w:lineRule="auto"/>
        <w:ind w:left="708" w:firstLine="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Adresă.................................................................................</w:t>
      </w:r>
    </w:p>
    <w:p w:rsidR="00DD3B5F" w:rsidRPr="003C63D0" w:rsidRDefault="00F13A30" w:rsidP="007B6A82">
      <w:pPr>
        <w:spacing w:after="0" w:line="240" w:lineRule="auto"/>
        <w:ind w:left="708" w:firstLine="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ara.....................................................................................</w:t>
      </w:r>
    </w:p>
    <w:p w:rsidR="00DD3B5F" w:rsidRPr="003C63D0" w:rsidRDefault="00DD3B5F" w:rsidP="007B6A82">
      <w:pPr>
        <w:spacing w:after="0" w:line="240" w:lineRule="auto"/>
        <w:ind w:left="708" w:firstLine="708"/>
        <w:rPr>
          <w:rFonts w:ascii="Times New Roman" w:eastAsia="Times New Roman" w:hAnsi="Times New Roman"/>
          <w:lang w:val="ro-RO" w:eastAsia="en-GB"/>
        </w:rPr>
      </w:pPr>
      <w:r w:rsidRPr="003C63D0">
        <w:rPr>
          <w:rFonts w:ascii="Times New Roman" w:eastAsia="Times New Roman" w:hAnsi="Times New Roman"/>
          <w:color w:val="000000"/>
          <w:lang w:val="ro-RO" w:eastAsia="en-GB"/>
        </w:rPr>
        <w:t>Date de contact (tel/mail)....................................................</w:t>
      </w:r>
    </w:p>
    <w:p w:rsidR="00DD3B5F" w:rsidRPr="003C63D0" w:rsidRDefault="00DD3B5F" w:rsidP="007B6A82">
      <w:pPr>
        <w:pBdr>
          <w:top w:val="nil"/>
          <w:left w:val="nil"/>
          <w:bottom w:val="nil"/>
          <w:right w:val="nil"/>
          <w:between w:val="nil"/>
        </w:pBd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privind resursele genetice</w:t>
      </w: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Tipul de resursă genetică ...........................................................................................................</w:t>
      </w:r>
      <w:r w:rsidR="00E17CD8">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 xml:space="preserve"> </w:t>
      </w: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Locul prelevării (in situ - zona prelevării, ex situ – nume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w:t>
      </w:r>
      <w:r w:rsidR="00AF545E"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 xml:space="preserve"> </w:t>
      </w: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color w:val="000000"/>
          <w:lang w:val="ro-RO" w:eastAsia="en-GB"/>
        </w:rPr>
        <w:t>Scopul utilizării ...........................................................................................</w:t>
      </w:r>
      <w:r w:rsidR="00AF545E"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color w:val="000000"/>
          <w:lang w:val="ro-RO" w:eastAsia="en-GB"/>
        </w:rPr>
        <w:t>Tipul utilizării (comercial / necomercial) ....................................................................................</w:t>
      </w:r>
      <w:r w:rsidR="00AF545E"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color w:val="000000"/>
          <w:lang w:val="ro-RO" w:eastAsia="en-GB"/>
        </w:rPr>
        <w:t>Cantitatea ................................................................................</w:t>
      </w:r>
      <w:r w:rsidR="00AF545E"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Sursa de finan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are a cercetării .....................................................................................................</w:t>
      </w:r>
      <w:r w:rsidR="00AF545E"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Beneficiarul beneficiarii finan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ării, inclusiv datele lor de contact (nume, adresă, e-mail, telefon)............................................................................................</w:t>
      </w:r>
      <w:r w:rsidR="00AF545E"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Alte date considerate necesare .....................................................................................................</w:t>
      </w:r>
      <w:r w:rsidR="00AF545E"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Descrierea activită</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 xml:space="preserve">ii desfăşurate cu resursele genetice </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 xml:space="preserve">ii referitoare la tipurile de beneficii preconizate: </w:t>
      </w:r>
    </w:p>
    <w:p w:rsidR="00AF545E" w:rsidRPr="003C63D0" w:rsidRDefault="00AF545E" w:rsidP="007B6A82">
      <w:pPr>
        <w:spacing w:after="0" w:line="240" w:lineRule="auto"/>
        <w:rPr>
          <w:rFonts w:ascii="Times New Roman" w:eastAsia="Times New Roman" w:hAnsi="Times New Roman"/>
          <w:b/>
          <w:color w:val="000000"/>
          <w:lang w:val="ro-RO" w:eastAsia="en-GB"/>
        </w:rPr>
      </w:pPr>
    </w:p>
    <w:p w:rsidR="00AF545E" w:rsidRPr="003C63D0" w:rsidRDefault="00F70CB1" w:rsidP="007B6A82">
      <w:pPr>
        <w:spacing w:after="0" w:line="240" w:lineRule="auto"/>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0"/>
          <w:id w:val="634688469"/>
        </w:sdtPr>
        <w:sdtEndPr/>
        <w:sdtContent>
          <w:r w:rsidR="00AF545E" w:rsidRPr="003C63D0">
            <w:rPr>
              <w:rFonts w:ascii="Segoe UI Symbol" w:eastAsia="Arial Unicode MS" w:hAnsi="Segoe UI Symbol" w:cs="Segoe UI Symbol"/>
              <w:color w:val="000000"/>
              <w:lang w:val="ro-RO" w:eastAsia="en-GB"/>
            </w:rPr>
            <w:t>☐</w:t>
          </w:r>
        </w:sdtContent>
      </w:sdt>
      <w:r w:rsidR="00AF545E" w:rsidRPr="003C63D0">
        <w:rPr>
          <w:rFonts w:ascii="Times New Roman" w:eastAsia="Times New Roman" w:hAnsi="Times New Roman"/>
          <w:color w:val="000000"/>
          <w:lang w:val="ro-RO" w:eastAsia="en-GB"/>
        </w:rPr>
        <w:t xml:space="preserve"> monetare</w:t>
      </w:r>
    </w:p>
    <w:p w:rsidR="00AF545E" w:rsidRPr="003C63D0" w:rsidRDefault="00AF545E"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w:t>
      </w:r>
    </w:p>
    <w:p w:rsidR="00AF545E" w:rsidRPr="003C63D0" w:rsidRDefault="00AF545E" w:rsidP="007B6A82">
      <w:pPr>
        <w:spacing w:after="0" w:line="240" w:lineRule="auto"/>
        <w:rPr>
          <w:rFonts w:ascii="Times New Roman" w:eastAsia="Times New Roman" w:hAnsi="Times New Roman"/>
          <w:b/>
          <w:color w:val="000000"/>
          <w:lang w:val="ro-RO" w:eastAsia="en-GB"/>
        </w:rPr>
      </w:pPr>
    </w:p>
    <w:p w:rsidR="00AF545E" w:rsidRPr="003C63D0" w:rsidRDefault="00F70CB1" w:rsidP="007B6A82">
      <w:pPr>
        <w:spacing w:after="0" w:line="240" w:lineRule="auto"/>
        <w:rPr>
          <w:rFonts w:ascii="Times New Roman" w:eastAsia="Times New Roman" w:hAnsi="Times New Roman"/>
          <w:b/>
          <w:color w:val="000000"/>
          <w:lang w:val="ro-RO" w:eastAsia="en-GB"/>
        </w:rPr>
      </w:pPr>
      <w:sdt>
        <w:sdtPr>
          <w:rPr>
            <w:rFonts w:ascii="Times New Roman" w:eastAsia="Times New Roman" w:hAnsi="Times New Roman"/>
            <w:lang w:val="ro-RO" w:eastAsia="en-GB"/>
          </w:rPr>
          <w:tag w:val="goog_rdk_1"/>
          <w:id w:val="-1522472704"/>
        </w:sdtPr>
        <w:sdtEndPr/>
        <w:sdtContent>
          <w:r w:rsidR="00AF545E" w:rsidRPr="003C63D0">
            <w:rPr>
              <w:rFonts w:ascii="Segoe UI Symbol" w:eastAsia="Arial Unicode MS" w:hAnsi="Segoe UI Symbol" w:cs="Segoe UI Symbol"/>
              <w:lang w:val="ro-RO" w:eastAsia="en-GB"/>
            </w:rPr>
            <w:t>☐</w:t>
          </w:r>
        </w:sdtContent>
      </w:sdt>
      <w:r w:rsidR="00AF545E" w:rsidRPr="003C63D0">
        <w:rPr>
          <w:rFonts w:ascii="Times New Roman" w:eastAsia="Times New Roman" w:hAnsi="Times New Roman"/>
          <w:lang w:val="ro-RO" w:eastAsia="en-GB"/>
        </w:rPr>
        <w:t xml:space="preserve"> non monetare</w:t>
      </w:r>
    </w:p>
    <w:p w:rsidR="00AF545E" w:rsidRPr="003C63D0" w:rsidRDefault="00AF545E"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lastRenderedPageBreak/>
        <w:t>..................................................................................................................................................................................................................................................</w:t>
      </w:r>
    </w:p>
    <w:p w:rsidR="00AF545E" w:rsidRPr="003C63D0" w:rsidRDefault="00AF545E"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ind w:left="708"/>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Modalită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de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 a beneficiilor ......................................................................................</w:t>
      </w:r>
      <w:r w:rsidR="00AF545E" w:rsidRPr="003C63D0">
        <w:rPr>
          <w:rFonts w:ascii="Times New Roman" w:eastAsia="Times New Roman" w:hAnsi="Times New Roman"/>
          <w:color w:val="000000"/>
          <w:lang w:val="ro-RO" w:eastAsia="en-GB"/>
        </w:rPr>
        <w:t>..........................</w:t>
      </w:r>
    </w:p>
    <w:p w:rsidR="00DD3B5F" w:rsidRPr="003C63D0" w:rsidRDefault="00DD3B5F" w:rsidP="007B6A82">
      <w:pPr>
        <w:pBdr>
          <w:top w:val="nil"/>
          <w:left w:val="nil"/>
          <w:bottom w:val="nil"/>
          <w:right w:val="nil"/>
          <w:between w:val="nil"/>
        </w:pBd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Perioada utilizării resurselor genetice</w:t>
      </w:r>
      <w:r w:rsidRPr="003C63D0">
        <w:rPr>
          <w:rFonts w:ascii="Times New Roman" w:eastAsia="Times New Roman" w:hAnsi="Times New Roman"/>
          <w:b/>
          <w:color w:val="000000"/>
          <w:lang w:val="ro-RO" w:eastAsia="en-GB"/>
        </w:rPr>
        <w:tab/>
        <w:t xml:space="preserve"> </w:t>
      </w:r>
      <w:r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confiden</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 xml:space="preserve">iale/justificare </w:t>
      </w:r>
      <w:r w:rsidRPr="003C63D0">
        <w:rPr>
          <w:rFonts w:ascii="Times New Roman" w:eastAsia="Times New Roman" w:hAnsi="Times New Roman"/>
          <w:i/>
          <w:color w:val="000000"/>
          <w:lang w:val="ro-RO" w:eastAsia="en-GB"/>
        </w:rPr>
        <w:t>(</w:t>
      </w:r>
      <w:r w:rsidRPr="003C63D0">
        <w:rPr>
          <w:rFonts w:ascii="Times New Roman" w:eastAsia="Times New Roman" w:hAnsi="Times New Roman"/>
          <w:i/>
          <w:lang w:val="ro-RO" w:eastAsia="en-GB"/>
        </w:rPr>
        <w:t>se vor mentiona care sunt informatiile confiden</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iale cu justificarile aferente)</w:t>
      </w:r>
      <w:r w:rsidR="00AF545E" w:rsidRPr="003C63D0">
        <w:rPr>
          <w:rFonts w:ascii="Times New Roman" w:eastAsia="Times New Roman" w:hAnsi="Times New Roman"/>
          <w:i/>
          <w:lang w:val="ro-RO" w:eastAsia="en-GB"/>
        </w:rPr>
        <w:t xml:space="preserve"> </w:t>
      </w:r>
      <w:r w:rsidRPr="003C63D0">
        <w:rPr>
          <w:rFonts w:ascii="Times New Roman" w:eastAsia="Times New Roman" w:hAnsi="Times New Roman"/>
          <w:color w:val="000000"/>
          <w:lang w:val="ro-RO" w:eastAsia="en-GB"/>
        </w:rPr>
        <w:t>......................................................................................................................</w:t>
      </w:r>
      <w:r w:rsidR="00AF545E" w:rsidRPr="003C63D0">
        <w:rPr>
          <w:rFonts w:ascii="Times New Roman" w:eastAsia="Times New Roman" w:hAnsi="Times New Roman"/>
          <w:color w:val="000000"/>
          <w:lang w:val="ro-RO" w:eastAsia="en-GB"/>
        </w:rPr>
        <w:t>...</w:t>
      </w:r>
    </w:p>
    <w:p w:rsidR="00AF545E"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AF545E"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AF545E" w:rsidRPr="003C63D0">
        <w:rPr>
          <w:rFonts w:ascii="Times New Roman" w:eastAsia="Times New Roman" w:hAnsi="Times New Roman"/>
          <w:lang w:val="ro-RO" w:eastAsia="en-GB"/>
        </w:rPr>
        <w:t xml:space="preserve"> </w:t>
      </w:r>
    </w:p>
    <w:p w:rsidR="00AF545E" w:rsidRPr="003C63D0" w:rsidRDefault="00AF545E"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 suplimentare (dacă este cazul)</w:t>
      </w:r>
    </w:p>
    <w:p w:rsidR="00AF545E" w:rsidRPr="003C63D0" w:rsidRDefault="00AF545E"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w:t>
      </w:r>
    </w:p>
    <w:p w:rsidR="00AF545E" w:rsidRPr="003C63D0" w:rsidRDefault="00AF545E"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Pr="003C63D0">
        <w:rPr>
          <w:rFonts w:ascii="Times New Roman" w:eastAsia="Times New Roman" w:hAnsi="Times New Roman"/>
          <w:lang w:val="ro-RO" w:eastAsia="en-GB"/>
        </w:rPr>
        <w:t xml:space="preserve"> </w:t>
      </w:r>
    </w:p>
    <w:p w:rsidR="00DD3B5F" w:rsidRPr="003C63D0" w:rsidRDefault="00DD3B5F" w:rsidP="007B6A82">
      <w:pPr>
        <w:spacing w:after="0" w:line="240" w:lineRule="auto"/>
        <w:rPr>
          <w:rFonts w:ascii="Times New Roman" w:eastAsia="Times New Roman" w:hAnsi="Times New Roman"/>
          <w:color w:val="000000"/>
          <w:lang w:val="ro-RO" w:eastAsia="en-GB"/>
        </w:rPr>
      </w:pPr>
    </w:p>
    <w:p w:rsidR="00DD3B5F" w:rsidRPr="003C63D0" w:rsidRDefault="00AF545E"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Agentia Națională Pentru Protecția Mediului</w:t>
      </w:r>
      <w:r w:rsidR="00DD3B5F" w:rsidRPr="003C63D0">
        <w:rPr>
          <w:rFonts w:ascii="Times New Roman" w:eastAsia="Times New Roman" w:hAnsi="Times New Roman"/>
          <w:color w:val="000000"/>
          <w:lang w:val="ro-RO" w:eastAsia="en-GB"/>
        </w:rPr>
        <w:t xml:space="preserve"> (A</w:t>
      </w:r>
      <w:r w:rsidRPr="003C63D0">
        <w:rPr>
          <w:rFonts w:ascii="Times New Roman" w:eastAsia="Times New Roman" w:hAnsi="Times New Roman"/>
          <w:color w:val="000000"/>
          <w:lang w:val="ro-RO" w:eastAsia="en-GB"/>
        </w:rPr>
        <w:t>NPM)</w:t>
      </w:r>
      <w:r w:rsidR="00DD3B5F" w:rsidRPr="003C63D0">
        <w:rPr>
          <w:rFonts w:ascii="Times New Roman" w:eastAsia="Times New Roman" w:hAnsi="Times New Roman"/>
          <w:color w:val="000000"/>
          <w:lang w:val="ro-RO" w:eastAsia="en-GB"/>
        </w:rPr>
        <w:t xml:space="preserve"> situată în București, Splaiul Independen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ei, nr. 294, în calitate de Operator conform GDPR, colectează date cu caracter personal, în scopul, identificării persoanei împuternicite și pentru păstrarea dovezii transmiterii documentului.</w:t>
      </w:r>
    </w:p>
    <w:p w:rsidR="00AF545E" w:rsidRPr="003C63D0" w:rsidRDefault="00AF545E"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Durata păstrării datelor cu caracter personal se va face pe perioda de valabilitate a documentului emis de către </w:t>
      </w:r>
      <w:r w:rsidR="00AF545E" w:rsidRPr="003C63D0">
        <w:rPr>
          <w:rFonts w:ascii="Times New Roman" w:eastAsia="Times New Roman" w:hAnsi="Times New Roman"/>
          <w:color w:val="000000"/>
          <w:lang w:val="ro-RO" w:eastAsia="en-GB"/>
        </w:rPr>
        <w:t>ANPM</w:t>
      </w:r>
      <w:r w:rsidR="00DD0B45" w:rsidRPr="003C63D0">
        <w:rPr>
          <w:rFonts w:ascii="Times New Roman" w:eastAsia="Times New Roman" w:hAnsi="Times New Roman"/>
          <w:color w:val="000000"/>
          <w:lang w:val="ro-RO" w:eastAsia="en-GB"/>
        </w:rPr>
        <w:t>.</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Datele cu caracter personal colectate de către </w:t>
      </w:r>
      <w:r w:rsidR="00AF545E" w:rsidRPr="003C63D0">
        <w:rPr>
          <w:rFonts w:ascii="Times New Roman" w:eastAsia="Times New Roman" w:hAnsi="Times New Roman"/>
          <w:color w:val="000000"/>
          <w:lang w:val="ro-RO" w:eastAsia="en-GB"/>
        </w:rPr>
        <w:t>ANPM</w:t>
      </w:r>
      <w:r w:rsidRPr="003C63D0">
        <w:rPr>
          <w:rFonts w:ascii="Times New Roman" w:eastAsia="Times New Roman" w:hAnsi="Times New Roman"/>
          <w:color w:val="000000"/>
          <w:lang w:val="ro-RO" w:eastAsia="en-GB"/>
        </w:rPr>
        <w:t xml:space="preserve"> nu se vor transmite către alte unită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Conform GDPR ave</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următoarele drepturi: dreptul la informare; dreptul de acces la date; dreptul de interven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asupra datelor (rectificare, actualizare, portare, blocare sau ștergere); dreptul de opozi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dreptul de a nu fi supus unei decizii individuale; dreptul de a se adresa justi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iei; dreptul de a adresa o plângere A.N.S.P.D.C.P.</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Solicitările privind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ia datelor cu caracter personal în cadrul </w:t>
      </w:r>
      <w:r w:rsidR="00AF545E" w:rsidRPr="003C63D0">
        <w:rPr>
          <w:rFonts w:ascii="Times New Roman" w:eastAsia="Times New Roman" w:hAnsi="Times New Roman"/>
          <w:color w:val="000000"/>
          <w:lang w:val="ro-RO" w:eastAsia="en-GB"/>
        </w:rPr>
        <w:t>ANPM</w:t>
      </w:r>
      <w:r w:rsidRPr="003C63D0">
        <w:rPr>
          <w:rFonts w:ascii="Times New Roman" w:eastAsia="Times New Roman" w:hAnsi="Times New Roman"/>
          <w:color w:val="000000"/>
          <w:lang w:val="ro-RO" w:eastAsia="en-GB"/>
        </w:rPr>
        <w:t xml:space="preserve"> pot fi adresate de persoana vizată printr-o cerere scrisă, datată şi semnată, către Responsabilul cu </w:t>
      </w:r>
      <w:r w:rsidRPr="004F2230">
        <w:rPr>
          <w:rFonts w:ascii="Times New Roman" w:eastAsia="Times New Roman" w:hAnsi="Times New Roman"/>
          <w:color w:val="000000"/>
          <w:lang w:val="ro-RO" w:eastAsia="en-GB"/>
        </w:rPr>
        <w:t>Protec</w:t>
      </w:r>
      <w:r w:rsidR="00F13A30" w:rsidRPr="004F2230">
        <w:rPr>
          <w:rFonts w:ascii="Times New Roman" w:eastAsia="Times New Roman" w:hAnsi="Times New Roman"/>
          <w:color w:val="000000"/>
          <w:lang w:val="ro-RO" w:eastAsia="en-GB"/>
        </w:rPr>
        <w:t>ț</w:t>
      </w:r>
      <w:r w:rsidRPr="004F2230">
        <w:rPr>
          <w:rFonts w:ascii="Times New Roman" w:eastAsia="Times New Roman" w:hAnsi="Times New Roman"/>
          <w:color w:val="000000"/>
          <w:lang w:val="ro-RO" w:eastAsia="en-GB"/>
        </w:rPr>
        <w:t xml:space="preserve">ia Datelor, Dl. Adrian Magda, prin e-mail la adresa: </w:t>
      </w:r>
      <w:hyperlink r:id="rId14">
        <w:r w:rsidRPr="004F2230">
          <w:rPr>
            <w:rFonts w:ascii="Times New Roman" w:eastAsia="Times New Roman" w:hAnsi="Times New Roman"/>
            <w:color w:val="000000"/>
            <w:u w:val="single"/>
            <w:lang w:val="ro-RO" w:eastAsia="en-GB"/>
          </w:rPr>
          <w:t>adrian.magda@gdprservicii.ro</w:t>
        </w:r>
      </w:hyperlink>
      <w:r w:rsidRPr="004F2230">
        <w:rPr>
          <w:rFonts w:ascii="Times New Roman" w:eastAsia="Times New Roman" w:hAnsi="Times New Roman"/>
          <w:color w:val="000000"/>
          <w:lang w:val="ro-RO" w:eastAsia="en-GB"/>
        </w:rPr>
        <w:t xml:space="preserve"> sau la sediul </w:t>
      </w:r>
      <w:r w:rsidR="00AF545E" w:rsidRPr="004F2230">
        <w:rPr>
          <w:rFonts w:ascii="Times New Roman" w:eastAsia="Times New Roman" w:hAnsi="Times New Roman"/>
          <w:color w:val="000000"/>
          <w:lang w:val="ro-RO" w:eastAsia="en-GB"/>
        </w:rPr>
        <w:t>ANPM</w:t>
      </w:r>
      <w:r w:rsidR="00DD0B45"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 xml:space="preserve"> </w:t>
      </w:r>
    </w:p>
    <w:p w:rsidR="00DD3B5F" w:rsidRPr="003C63D0" w:rsidRDefault="00DD3B5F" w:rsidP="007B6A82">
      <w:pPr>
        <w:spacing w:after="0" w:line="240" w:lineRule="auto"/>
        <w:jc w:val="both"/>
        <w:rPr>
          <w:rFonts w:ascii="Times New Roman" w:eastAsia="Times New Roman" w:hAnsi="Times New Roman"/>
          <w:color w:val="454545"/>
          <w:lang w:val="ro-RO" w:eastAsia="en-GB"/>
        </w:rPr>
      </w:pPr>
    </w:p>
    <w:p w:rsidR="00DD3B5F" w:rsidRPr="003C63D0" w:rsidRDefault="00DD3B5F" w:rsidP="007B6A82">
      <w:pPr>
        <w:pBdr>
          <w:bottom w:val="single" w:sz="12" w:space="1" w:color="000000"/>
        </w:pBd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Declar că am în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eles termenii și scopul acestei informări și sunt de acord.</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Declara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ie pe proprie răspundere privind veridicitatea 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iilor furnizate</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Declar pe proprie răspundere că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furnizate sunt veridice</w:t>
      </w:r>
    </w:p>
    <w:p w:rsidR="00DD3B5F" w:rsidRPr="003C63D0" w:rsidRDefault="00DD0B45" w:rsidP="007B6A82">
      <w:pPr>
        <w:spacing w:after="0" w:line="240" w:lineRule="auto"/>
        <w:ind w:firstLine="567"/>
        <w:rPr>
          <w:rFonts w:ascii="Times New Roman" w:eastAsia="Times New Roman" w:hAnsi="Times New Roman"/>
          <w:lang w:val="ro-RO" w:eastAsia="en-GB"/>
        </w:rPr>
      </w:pPr>
      <w:r w:rsidRPr="003C63D0">
        <w:rPr>
          <w:rFonts w:ascii="Times New Roman" w:eastAsia="Times New Roman" w:hAnsi="Times New Roman"/>
          <w:noProof/>
          <w:lang w:val="ro-RO" w:eastAsia="ro-RO"/>
        </w:rPr>
        <mc:AlternateContent>
          <mc:Choice Requires="wps">
            <w:drawing>
              <wp:anchor distT="0" distB="0" distL="114300" distR="114300" simplePos="0" relativeHeight="251659264" behindDoc="0" locked="0" layoutInCell="1" hidden="0" allowOverlap="1" wp14:anchorId="613DEC17" wp14:editId="1F970AD2">
                <wp:simplePos x="0" y="0"/>
                <wp:positionH relativeFrom="column">
                  <wp:posOffset>4850130</wp:posOffset>
                </wp:positionH>
                <wp:positionV relativeFrom="paragraph">
                  <wp:posOffset>107950</wp:posOffset>
                </wp:positionV>
                <wp:extent cx="1164590" cy="864235"/>
                <wp:effectExtent l="0" t="0" r="16510" b="1206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164590" cy="864235"/>
                        </a:xfrm>
                        <a:prstGeom prst="rect">
                          <a:avLst/>
                        </a:prstGeom>
                        <a:solidFill>
                          <a:srgbClr val="D8D8D8"/>
                        </a:solidFill>
                        <a:ln w="12700" cap="flat" cmpd="sng">
                          <a:solidFill>
                            <a:sysClr val="windowText" lastClr="000000"/>
                          </a:solidFill>
                          <a:prstDash val="solid"/>
                          <a:miter lim="800000"/>
                          <a:headEnd type="none" w="sm" len="sm"/>
                          <a:tailEnd type="none" w="sm" len="sm"/>
                        </a:ln>
                      </wps:spPr>
                      <wps:txbx>
                        <w:txbxContent>
                          <w:p w:rsidR="00141298" w:rsidRDefault="00141298" w:rsidP="00DD3B5F">
                            <w:pPr>
                              <w:spacing w:line="275" w:lineRule="auto"/>
                              <w:jc w:val="center"/>
                              <w:textDirection w:val="btLr"/>
                            </w:pPr>
                            <w:r>
                              <w:rPr>
                                <w:rFonts w:ascii="Times New Roman" w:eastAsia="Times New Roman" w:hAnsi="Times New Roman"/>
                                <w:color w:val="000000"/>
                                <w:sz w:val="18"/>
                              </w:rPr>
                              <w:t xml:space="preserve">SEMNATURA </w:t>
                            </w:r>
                          </w:p>
                          <w:p w:rsidR="00141298" w:rsidRDefault="00141298" w:rsidP="00DD3B5F">
                            <w:pPr>
                              <w:spacing w:line="275" w:lineRule="auto"/>
                              <w:jc w:val="center"/>
                              <w:textDirection w:val="btLr"/>
                            </w:pPr>
                            <w:r>
                              <w:rPr>
                                <w:rFonts w:ascii="Times New Roman" w:eastAsia="Times New Roman" w:hAnsi="Times New Roman"/>
                                <w:color w:val="000000"/>
                                <w:sz w:val="18"/>
                              </w:rPr>
                              <w:t>ÎMPUTERNICIT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3DEC17" id="Rectangle 3" o:spid="_x0000_s1026" style="position:absolute;left:0;text-align:left;margin-left:381.9pt;margin-top:8.5pt;width:91.7pt;height:6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" fillcolor="#d8d8d8" strokecolor="windowText" strokeweight="1pt">
                <v:stroke startarrowwidth="narrow" startarrowlength="short" endarrowwidth="narrow" endarrowlength="short"/>
                <v:textbox inset="2.53958mm,1.2694mm,2.53958mm,1.2694mm">
                  <w:txbxContent>
                    <w:p w:rsidR="00141298" w:rsidRDefault="00141298" w:rsidP="00DD3B5F">
                      <w:pPr>
                        <w:spacing w:line="275" w:lineRule="auto"/>
                        <w:jc w:val="center"/>
                        <w:textDirection w:val="btLr"/>
                      </w:pPr>
                      <w:r>
                        <w:rPr>
                          <w:rFonts w:ascii="Times New Roman" w:eastAsia="Times New Roman" w:hAnsi="Times New Roman"/>
                          <w:color w:val="000000"/>
                          <w:sz w:val="18"/>
                        </w:rPr>
                        <w:t xml:space="preserve">SEMNATURA </w:t>
                      </w:r>
                    </w:p>
                    <w:p w:rsidR="00141298" w:rsidRDefault="00141298" w:rsidP="00DD3B5F">
                      <w:pPr>
                        <w:spacing w:line="275" w:lineRule="auto"/>
                        <w:jc w:val="center"/>
                        <w:textDirection w:val="btLr"/>
                      </w:pPr>
                      <w:r>
                        <w:rPr>
                          <w:rFonts w:ascii="Times New Roman" w:eastAsia="Times New Roman" w:hAnsi="Times New Roman"/>
                          <w:color w:val="000000"/>
                          <w:sz w:val="18"/>
                        </w:rPr>
                        <w:t>ÎMPUTERNICIT</w:t>
                      </w:r>
                    </w:p>
                  </w:txbxContent>
                </v:textbox>
                <w10:wrap type="square"/>
              </v:rect>
            </w:pict>
          </mc:Fallback>
        </mc:AlternateContent>
      </w:r>
    </w:p>
    <w:p w:rsidR="00DD3B5F" w:rsidRPr="003C63D0" w:rsidRDefault="00F70CB1" w:rsidP="007B6A82">
      <w:pPr>
        <w:spacing w:after="0" w:line="240" w:lineRule="auto"/>
        <w:ind w:firstLine="567"/>
        <w:rPr>
          <w:rFonts w:ascii="Times New Roman" w:eastAsia="Times New Roman" w:hAnsi="Times New Roman"/>
          <w:lang w:val="ro-RO" w:eastAsia="en-GB"/>
        </w:rPr>
      </w:pPr>
      <w:sdt>
        <w:sdtPr>
          <w:rPr>
            <w:rFonts w:ascii="Times New Roman" w:eastAsia="Times New Roman" w:hAnsi="Times New Roman"/>
            <w:lang w:val="ro-RO" w:eastAsia="en-GB"/>
          </w:rPr>
          <w:tag w:val="goog_rdk_2"/>
          <w:id w:val="331267298"/>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DA</w:t>
      </w:r>
    </w:p>
    <w:p w:rsidR="00DD3B5F" w:rsidRPr="003C63D0" w:rsidRDefault="00F70CB1" w:rsidP="007B6A82">
      <w:pPr>
        <w:spacing w:after="0" w:line="240" w:lineRule="auto"/>
        <w:ind w:firstLine="567"/>
        <w:rPr>
          <w:rFonts w:ascii="Times New Roman" w:eastAsia="Times New Roman" w:hAnsi="Times New Roman"/>
          <w:lang w:val="ro-RO" w:eastAsia="en-GB"/>
        </w:rPr>
      </w:pPr>
      <w:sdt>
        <w:sdtPr>
          <w:rPr>
            <w:rFonts w:ascii="Times New Roman" w:eastAsia="Times New Roman" w:hAnsi="Times New Roman"/>
            <w:lang w:val="ro-RO" w:eastAsia="en-GB"/>
          </w:rPr>
          <w:tag w:val="goog_rdk_3"/>
          <w:id w:val="-1683195249"/>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NU</w:t>
      </w:r>
    </w:p>
    <w:p w:rsidR="00DD0B45" w:rsidRPr="003C63D0" w:rsidRDefault="00DD0B45" w:rsidP="007B6A82">
      <w:pPr>
        <w:spacing w:after="0" w:line="240" w:lineRule="auto"/>
        <w:rPr>
          <w:rFonts w:ascii="Times New Roman" w:eastAsia="Times New Roman" w:hAnsi="Times New Roman"/>
          <w:b/>
          <w:color w:val="000000"/>
          <w:lang w:val="ro-RO" w:eastAsia="en-GB"/>
        </w:rPr>
      </w:pP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Semnătura:</w:t>
      </w:r>
    </w:p>
    <w:p w:rsidR="00DD0B45" w:rsidRPr="003C63D0" w:rsidRDefault="00DD0B45" w:rsidP="007B6A82">
      <w:pPr>
        <w:spacing w:after="0" w:line="240" w:lineRule="auto"/>
        <w:rPr>
          <w:rFonts w:ascii="Times New Roman" w:eastAsia="Times New Roman" w:hAnsi="Times New Roman"/>
          <w:b/>
          <w:color w:val="000000"/>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Data:</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br w:type="page"/>
      </w: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lastRenderedPageBreak/>
        <w:t>ANTET CNA</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Sec</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iunea B - Consim</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ământ prealabil în cunoștin</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ă de cauză</w:t>
      </w:r>
    </w:p>
    <w:p w:rsidR="00DD3B5F" w:rsidRPr="003C63D0" w:rsidRDefault="00DD3B5F" w:rsidP="007B6A82">
      <w:pPr>
        <w:spacing w:after="0" w:line="240" w:lineRule="auto"/>
        <w:rPr>
          <w:rFonts w:ascii="Times New Roman" w:eastAsia="Times New Roman" w:hAnsi="Times New Roman"/>
          <w:b/>
          <w:lang w:val="ro-RO" w:eastAsia="en-GB"/>
        </w:rPr>
      </w:pPr>
    </w:p>
    <w:p w:rsidR="00DD3B5F" w:rsidRPr="003C63D0" w:rsidRDefault="00DD3B5F" w:rsidP="007B6A82">
      <w:pPr>
        <w:spacing w:after="0" w:line="240" w:lineRule="auto"/>
        <w:rPr>
          <w:rFonts w:ascii="Times New Roman" w:eastAsia="Times New Roman" w:hAnsi="Times New Roman"/>
          <w:b/>
          <w:i/>
          <w:lang w:val="ro-RO" w:eastAsia="en-GB"/>
        </w:rPr>
      </w:pPr>
      <w:r w:rsidRPr="003C63D0">
        <w:rPr>
          <w:rFonts w:ascii="Times New Roman" w:eastAsia="Times New Roman" w:hAnsi="Times New Roman"/>
          <w:b/>
          <w:i/>
          <w:lang w:val="ro-RO" w:eastAsia="en-GB"/>
        </w:rPr>
        <w:t>(se completează de către</w:t>
      </w:r>
      <w:r w:rsidRPr="003C63D0">
        <w:rPr>
          <w:rFonts w:ascii="Times New Roman" w:eastAsia="Times New Roman" w:hAnsi="Times New Roman"/>
          <w:b/>
          <w:i/>
          <w:color w:val="000000"/>
          <w:lang w:val="ro-RO" w:eastAsia="en-GB"/>
        </w:rPr>
        <w:t xml:space="preserve"> Autoritatea Na</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ională Competentă)</w:t>
      </w:r>
    </w:p>
    <w:p w:rsidR="00DD3B5F" w:rsidRPr="003C63D0" w:rsidRDefault="00DD3B5F" w:rsidP="007B6A82">
      <w:pPr>
        <w:spacing w:after="0" w:line="240" w:lineRule="auto"/>
        <w:rPr>
          <w:rFonts w:ascii="Times New Roman" w:eastAsia="Times New Roman" w:hAnsi="Times New Roman"/>
          <w:b/>
          <w:color w:val="000000"/>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color w:val="000000"/>
          <w:lang w:val="ro-RO" w:eastAsia="en-GB"/>
        </w:rPr>
        <w:t>Autoritatea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Competentă – Agen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w:t>
      </w:r>
    </w:p>
    <w:p w:rsidR="00DD0B45" w:rsidRPr="003C63D0" w:rsidRDefault="00DD0B45"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Date de contact .........................................................................................................................</w:t>
      </w:r>
    </w:p>
    <w:p w:rsidR="00DD3B5F" w:rsidRPr="003C63D0" w:rsidRDefault="00DD3B5F"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b/>
          <w:i/>
          <w:color w:val="000000"/>
          <w:lang w:val="ro-RO" w:eastAsia="en-GB"/>
        </w:rPr>
        <w:t>Condi</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iile Autorită</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ii Na</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 xml:space="preserve">ionale Competente pentru accesul la resursele genetice </w:t>
      </w:r>
      <w:r w:rsidRPr="003C63D0">
        <w:rPr>
          <w:rFonts w:ascii="Times New Roman" w:eastAsia="Times New Roman" w:hAnsi="Times New Roman"/>
          <w:i/>
          <w:color w:val="000000"/>
          <w:lang w:val="ro-RO" w:eastAsia="en-GB"/>
        </w:rPr>
        <w:t>(se vor completa de către Autoritatea Na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ională Competentă din România)</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Semnătură reprezentant legal:</w:t>
      </w:r>
    </w:p>
    <w:p w:rsidR="00DD0B45" w:rsidRPr="003C63D0" w:rsidRDefault="00DD0B45" w:rsidP="007B6A82">
      <w:pPr>
        <w:spacing w:after="0" w:line="240" w:lineRule="auto"/>
        <w:rPr>
          <w:rFonts w:ascii="Times New Roman" w:eastAsia="Times New Roman" w:hAnsi="Times New Roman"/>
          <w:b/>
          <w:color w:val="000000"/>
          <w:lang w:val="ro-RO" w:eastAsia="en-GB"/>
        </w:rPr>
      </w:pPr>
    </w:p>
    <w:p w:rsidR="00DD3B5F" w:rsidRPr="003C63D0" w:rsidRDefault="00DD3B5F" w:rsidP="007B6A82">
      <w:pPr>
        <w:spacing w:after="0" w:line="240" w:lineRule="auto"/>
        <w:rPr>
          <w:rFonts w:ascii="Times New Roman" w:eastAsia="Times New Roman" w:hAnsi="Times New Roman"/>
          <w:b/>
          <w:color w:val="000000"/>
          <w:lang w:val="ro-RO" w:eastAsia="en-GB"/>
        </w:rPr>
        <w:sectPr w:rsidR="00DD3B5F" w:rsidRPr="003C63D0" w:rsidSect="004D197F">
          <w:headerReference w:type="even" r:id="rId15"/>
          <w:headerReference w:type="default" r:id="rId16"/>
          <w:footerReference w:type="default" r:id="rId17"/>
          <w:headerReference w:type="first" r:id="rId18"/>
          <w:pgSz w:w="12240" w:h="15840"/>
          <w:pgMar w:top="450" w:right="990" w:bottom="1080" w:left="1440" w:header="720" w:footer="0" w:gutter="0"/>
          <w:pgNumType w:start="26"/>
          <w:cols w:space="708"/>
        </w:sectPr>
      </w:pPr>
      <w:r w:rsidRPr="003C63D0">
        <w:rPr>
          <w:rFonts w:ascii="Times New Roman" w:eastAsia="Times New Roman" w:hAnsi="Times New Roman"/>
          <w:b/>
          <w:color w:val="000000"/>
          <w:lang w:val="ro-RO" w:eastAsia="en-GB"/>
        </w:rPr>
        <w:t>Data</w:t>
      </w:r>
    </w:p>
    <w:p w:rsidR="00DD3B5F" w:rsidRPr="003C63D0" w:rsidRDefault="00DD3B5F" w:rsidP="007B6A82">
      <w:pPr>
        <w:keepNext/>
        <w:keepLines/>
        <w:spacing w:after="0" w:line="240" w:lineRule="auto"/>
        <w:jc w:val="right"/>
        <w:outlineLvl w:val="0"/>
        <w:rPr>
          <w:rFonts w:ascii="Times New Roman" w:eastAsia="Times New Roman" w:hAnsi="Times New Roman"/>
          <w:b/>
          <w:color w:val="2F5496"/>
          <w:lang w:val="ro-RO"/>
        </w:rPr>
      </w:pPr>
      <w:bookmarkStart w:id="27" w:name="_Toc120616341"/>
      <w:r w:rsidRPr="003C63D0">
        <w:rPr>
          <w:rFonts w:ascii="Times New Roman" w:eastAsia="Times New Roman" w:hAnsi="Times New Roman"/>
          <w:b/>
          <w:color w:val="2F5496"/>
          <w:lang w:val="ro-RO"/>
        </w:rPr>
        <w:lastRenderedPageBreak/>
        <w:t>A</w:t>
      </w:r>
      <w:r w:rsidR="00DD0B45"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2. Termeni conveni</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 de comun acord</w:t>
      </w:r>
      <w:bookmarkEnd w:id="27"/>
    </w:p>
    <w:p w:rsidR="00DD0B45" w:rsidRPr="003C63D0" w:rsidRDefault="00DD0B45" w:rsidP="007B6A82">
      <w:pPr>
        <w:spacing w:after="0" w:line="240" w:lineRule="auto"/>
        <w:jc w:val="center"/>
        <w:rPr>
          <w:rFonts w:ascii="Times New Roman" w:eastAsia="Times New Roman" w:hAnsi="Times New Roman"/>
          <w:b/>
          <w:color w:val="000000"/>
          <w:lang w:val="ro-RO" w:eastAsia="en-GB"/>
        </w:rPr>
      </w:pPr>
    </w:p>
    <w:p w:rsidR="00DD3B5F" w:rsidRPr="003C63D0" w:rsidRDefault="00DD0B45" w:rsidP="007B6A82">
      <w:pPr>
        <w:spacing w:after="0" w:line="240" w:lineRule="auto"/>
        <w:jc w:val="center"/>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Model standard de împărțire a beneficiilor ce rezultă din utilizarea resurselor genetice accesate de pe teritoriul național</w:t>
      </w:r>
    </w:p>
    <w:p w:rsidR="00DD3B5F" w:rsidRPr="003C63D0" w:rsidRDefault="00DD3B5F" w:rsidP="007B6A82">
      <w:pPr>
        <w:spacing w:after="0" w:line="240" w:lineRule="auto"/>
        <w:jc w:val="center"/>
        <w:rPr>
          <w:rFonts w:ascii="Times New Roman" w:eastAsia="Times New Roman" w:hAnsi="Times New Roman"/>
          <w:lang w:val="ro-RO" w:eastAsia="en-GB"/>
        </w:rPr>
      </w:pPr>
    </w:p>
    <w:p w:rsidR="00DD0B45" w:rsidRPr="003C63D0" w:rsidRDefault="00DD3B5F" w:rsidP="007B6A82">
      <w:pPr>
        <w:pBdr>
          <w:top w:val="nil"/>
          <w:left w:val="nil"/>
          <w:bottom w:val="nil"/>
          <w:right w:val="nil"/>
          <w:between w:val="nil"/>
        </w:pBdr>
        <w:tabs>
          <w:tab w:val="center" w:pos="4513"/>
          <w:tab w:val="right" w:pos="9026"/>
        </w:tabs>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Nr. contract utilizator......... / Data........                           Nr. contract furnizor......... / </w:t>
      </w:r>
    </w:p>
    <w:p w:rsidR="00DD0B45" w:rsidRPr="003C63D0" w:rsidRDefault="00DD0B45" w:rsidP="007B6A82">
      <w:pPr>
        <w:pBdr>
          <w:top w:val="nil"/>
          <w:left w:val="nil"/>
          <w:bottom w:val="nil"/>
          <w:right w:val="nil"/>
          <w:between w:val="nil"/>
        </w:pBdr>
        <w:tabs>
          <w:tab w:val="center" w:pos="4513"/>
          <w:tab w:val="right" w:pos="9026"/>
        </w:tabs>
        <w:spacing w:after="0" w:line="240" w:lineRule="auto"/>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tabs>
          <w:tab w:val="center" w:pos="4513"/>
          <w:tab w:val="right" w:pos="9026"/>
        </w:tabs>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Data</w:t>
      </w:r>
      <w:r w:rsidR="00DD0B45"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Acest contract este încheiat între:</w:t>
      </w:r>
    </w:p>
    <w:p w:rsidR="00DD0B45" w:rsidRPr="003C63D0" w:rsidRDefault="00DD0B45"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Autoritatea publică centrală pentru protec</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ia mediului</w:t>
      </w: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sau </w:t>
      </w:r>
    </w:p>
    <w:p w:rsidR="00DD0B45" w:rsidRPr="003C63D0" w:rsidRDefault="00DD0B45"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b/>
          <w:color w:val="000000"/>
          <w:lang w:val="ro-RO" w:eastAsia="en-GB"/>
        </w:rPr>
        <w:t>De</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inătorul colec</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iei</w:t>
      </w:r>
      <w:r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cu sediul social/domiciliu în: ……………………………., CUI/CIF...................; J.........................; Codul de înregistrare al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iei (dacă există)..........................;  reprezentat prin............................., în calitate de: …………………., tel....mail..... denumit în continuare </w:t>
      </w:r>
      <w:r w:rsidRPr="003C63D0">
        <w:rPr>
          <w:rFonts w:ascii="Times New Roman" w:eastAsia="Times New Roman" w:hAnsi="Times New Roman"/>
          <w:b/>
          <w:color w:val="000000"/>
          <w:lang w:val="ro-RO" w:eastAsia="en-GB"/>
        </w:rPr>
        <w:t>Furnizor,</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Pe de-o parte, și:</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xml:space="preserve">……………………, cu sediul social/domiciliu în: ……………………………., reprezentat prin............................., în calitate de: …………………., act de identitate..................., tel....mail......., denumit în continuare </w:t>
      </w:r>
      <w:r w:rsidRPr="003C63D0">
        <w:rPr>
          <w:rFonts w:ascii="Times New Roman" w:eastAsia="Times New Roman" w:hAnsi="Times New Roman"/>
          <w:b/>
          <w:color w:val="000000"/>
          <w:lang w:val="ro-RO" w:eastAsia="en-GB"/>
        </w:rPr>
        <w:t>Utilizator</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Pe de altă parte,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Denumite în continuare împreună sau separat „partea sau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Având în vederea Legea nr. 36 din 17 ianuarie 2019 pentru ratificarea Protocolului Nagoya privind accesul la resursele genetice și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irea corectă și echitabilă a beneficiilor care rezultă din utilizarea acestora, adoptat la Nagoya la 29 octombrie 2010, semnat de România la 20 septembrie 2011 la New York, la Conven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privind diversitatea biologică, semnată la 5 iunie 1992 la Rio de Janeiro, precum și prevederile Regulamentului (UE) nr. 511/2014 al Parlamentului European și al Consiliului din 16 aprilie 2014 privind măsurile de conformitate destinate utilizatorilor prevăzute în Protocolul de la Nagoya referitoare la accesul la resursele genetice și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irea corectă și echitabilă a beneficiilor care rezultă din utilizarea acestora în Uniune,</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Ca urmare a ob</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inerii consim</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ământului prealabil în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de cauză / depunerii cererii de acces la resurse genetice și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irea beneficiilor cu ID:..........................</w:t>
      </w:r>
    </w:p>
    <w:p w:rsidR="00DD0B45" w:rsidRPr="003C63D0" w:rsidRDefault="00DD0B45"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au convenit semnarea următorului contract:</w:t>
      </w:r>
    </w:p>
    <w:p w:rsidR="00DD0B45" w:rsidRPr="003C63D0" w:rsidRDefault="00DD0B45"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1.</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Obiectul contractului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xml:space="preserve">Obiectul prezentului contract este de a stabili </w:t>
      </w:r>
      <w:r w:rsidRPr="003C63D0">
        <w:rPr>
          <w:rFonts w:ascii="Times New Roman" w:eastAsia="Times New Roman" w:hAnsi="Times New Roman"/>
          <w:lang w:val="ro-RO" w:eastAsia="en-GB"/>
        </w:rPr>
        <w:t>drepturile și obliga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ii convenite în ceea ce privește </w:t>
      </w:r>
      <w:r w:rsidRPr="003C63D0">
        <w:rPr>
          <w:rFonts w:ascii="Times New Roman" w:eastAsia="Times New Roman" w:hAnsi="Times New Roman"/>
          <w:color w:val="000000"/>
          <w:lang w:val="ro-RO" w:eastAsia="en-GB"/>
        </w:rPr>
        <w:t>condi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iile de utilizare a resurselor genetice, </w:t>
      </w:r>
      <w:r w:rsidRPr="003C63D0">
        <w:rPr>
          <w:rFonts w:ascii="Times New Roman" w:eastAsia="Times New Roman" w:hAnsi="Times New Roman"/>
          <w:lang w:val="ro-RO" w:eastAsia="en-GB"/>
        </w:rPr>
        <w:t>aplica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iile și comercializarea ulterioare,</w:t>
      </w:r>
      <w:r w:rsidRPr="003C63D0">
        <w:rPr>
          <w:rFonts w:ascii="Times New Roman" w:eastAsia="Times New Roman" w:hAnsi="Times New Roman"/>
          <w:color w:val="000000"/>
          <w:lang w:val="ro-RO" w:eastAsia="en-GB"/>
        </w:rPr>
        <w:t xml:space="preserve"> sub rezerva cărora a fost dat consim</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ământul prealabil în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de cauză, precum și condi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de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 a beneficiilor care decurg din această utilizare.</w:t>
      </w:r>
    </w:p>
    <w:p w:rsidR="00DD3B5F" w:rsidRPr="003C63D0" w:rsidRDefault="00DD3B5F" w:rsidP="007B6A82">
      <w:pPr>
        <w:pBdr>
          <w:top w:val="nil"/>
          <w:left w:val="nil"/>
          <w:bottom w:val="nil"/>
          <w:right w:val="nil"/>
          <w:between w:val="nil"/>
        </w:pBdr>
        <w:spacing w:after="0" w:line="240" w:lineRule="auto"/>
        <w:jc w:val="both"/>
        <w:rPr>
          <w:rFonts w:ascii="Times New Roman" w:eastAsia="Times New Roman" w:hAnsi="Times New Roman"/>
          <w:color w:val="000000"/>
          <w:lang w:val="ro-RO" w:eastAsia="en-GB"/>
        </w:rPr>
      </w:pP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Tipul resursei genetice...................</w:t>
      </w: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rPr>
          <w:rFonts w:ascii="Times New Roman" w:eastAsia="Times New Roman" w:hAnsi="Times New Roman"/>
          <w:lang w:val="ro-RO" w:eastAsia="en-GB"/>
        </w:rPr>
      </w:pPr>
      <w:r w:rsidRPr="003C63D0">
        <w:rPr>
          <w:rFonts w:ascii="Times New Roman" w:eastAsia="Times New Roman" w:hAnsi="Times New Roman"/>
          <w:color w:val="000000"/>
          <w:lang w:val="ro-RO" w:eastAsia="en-GB"/>
        </w:rPr>
        <w:t>Locul prelevării (</w:t>
      </w:r>
      <w:r w:rsidRPr="003C63D0">
        <w:rPr>
          <w:rFonts w:ascii="Times New Roman" w:eastAsia="Times New Roman" w:hAnsi="Times New Roman"/>
          <w:i/>
          <w:color w:val="000000"/>
          <w:lang w:val="ro-RO" w:eastAsia="en-GB"/>
        </w:rPr>
        <w:t>in situ</w:t>
      </w:r>
      <w:r w:rsidRPr="003C63D0">
        <w:rPr>
          <w:rFonts w:ascii="Times New Roman" w:eastAsia="Times New Roman" w:hAnsi="Times New Roman"/>
          <w:color w:val="000000"/>
          <w:lang w:val="ro-RO" w:eastAsia="en-GB"/>
        </w:rPr>
        <w:t xml:space="preserve"> - zona prelevării, </w:t>
      </w:r>
      <w:r w:rsidRPr="003C63D0">
        <w:rPr>
          <w:rFonts w:ascii="Times New Roman" w:eastAsia="Times New Roman" w:hAnsi="Times New Roman"/>
          <w:i/>
          <w:color w:val="000000"/>
          <w:lang w:val="ro-RO" w:eastAsia="en-GB"/>
        </w:rPr>
        <w:t>ex situ</w:t>
      </w:r>
      <w:r w:rsidRPr="003C63D0">
        <w:rPr>
          <w:rFonts w:ascii="Times New Roman" w:eastAsia="Times New Roman" w:hAnsi="Times New Roman"/>
          <w:color w:val="000000"/>
          <w:lang w:val="ro-RO" w:eastAsia="en-GB"/>
        </w:rPr>
        <w:t xml:space="preserve"> – nume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w:t>
      </w: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rPr>
          <w:rFonts w:ascii="Times New Roman" w:eastAsia="Times New Roman" w:hAnsi="Times New Roman"/>
          <w:lang w:val="ro-RO" w:eastAsia="en-GB"/>
        </w:rPr>
      </w:pPr>
      <w:r w:rsidRPr="003C63D0">
        <w:rPr>
          <w:rFonts w:ascii="Times New Roman" w:eastAsia="Times New Roman" w:hAnsi="Times New Roman"/>
          <w:color w:val="000000"/>
          <w:lang w:val="ro-RO" w:eastAsia="en-GB"/>
        </w:rPr>
        <w:t>Scopul utilizării...................</w:t>
      </w: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rPr>
          <w:rFonts w:ascii="Times New Roman" w:eastAsia="Times New Roman" w:hAnsi="Times New Roman"/>
          <w:lang w:val="ro-RO" w:eastAsia="en-GB"/>
        </w:rPr>
      </w:pPr>
      <w:r w:rsidRPr="003C63D0">
        <w:rPr>
          <w:rFonts w:ascii="Times New Roman" w:eastAsia="Times New Roman" w:hAnsi="Times New Roman"/>
          <w:color w:val="000000"/>
          <w:lang w:val="ro-RO" w:eastAsia="en-GB"/>
        </w:rPr>
        <w:lastRenderedPageBreak/>
        <w:t>Tipul utilizării (comercial, non-comercial) ...................</w:t>
      </w:r>
      <w:r w:rsidR="000052DE">
        <w:rPr>
          <w:rFonts w:ascii="Times New Roman" w:eastAsia="Times New Roman" w:hAnsi="Times New Roman"/>
          <w:color w:val="000000"/>
          <w:lang w:val="ro-RO" w:eastAsia="en-GB"/>
        </w:rPr>
        <w:t>...........................................................................</w:t>
      </w: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rPr>
          <w:rFonts w:ascii="Times New Roman" w:eastAsia="Times New Roman" w:hAnsi="Times New Roman"/>
          <w:lang w:val="ro-RO" w:eastAsia="en-GB"/>
        </w:rPr>
      </w:pPr>
      <w:r w:rsidRPr="003C63D0">
        <w:rPr>
          <w:rFonts w:ascii="Times New Roman" w:eastAsia="Times New Roman" w:hAnsi="Times New Roman"/>
          <w:color w:val="000000"/>
          <w:lang w:val="ro-RO" w:eastAsia="en-GB"/>
        </w:rPr>
        <w:t>Cantitatea</w:t>
      </w:r>
      <w:r w:rsidR="000052DE">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DD3B5F" w:rsidRPr="003C63D0" w:rsidRDefault="00DD3B5F" w:rsidP="007B6A82">
      <w:pPr>
        <w:numPr>
          <w:ilvl w:val="0"/>
          <w:numId w:val="30"/>
        </w:numPr>
        <w:pBdr>
          <w:top w:val="nil"/>
          <w:left w:val="nil"/>
          <w:bottom w:val="nil"/>
          <w:right w:val="nil"/>
          <w:between w:val="nil"/>
        </w:pBdr>
        <w:tabs>
          <w:tab w:val="left" w:pos="360"/>
        </w:tabs>
        <w:spacing w:after="0" w:line="240" w:lineRule="auto"/>
        <w:ind w:left="0" w:firstLine="0"/>
        <w:rPr>
          <w:rFonts w:ascii="Times New Roman" w:eastAsia="Times New Roman" w:hAnsi="Times New Roman"/>
          <w:lang w:val="ro-RO" w:eastAsia="en-GB"/>
        </w:rPr>
      </w:pPr>
      <w:r w:rsidRPr="003C63D0">
        <w:rPr>
          <w:rFonts w:ascii="Times New Roman" w:eastAsia="Times New Roman" w:hAnsi="Times New Roman"/>
          <w:color w:val="000000"/>
          <w:lang w:val="ro-RO" w:eastAsia="en-GB"/>
        </w:rPr>
        <w:t>Alte date considerate necesare...................</w:t>
      </w:r>
      <w:r w:rsidR="000052DE">
        <w:rPr>
          <w:rFonts w:ascii="Times New Roman" w:eastAsia="Times New Roman" w:hAnsi="Times New Roman"/>
          <w:color w:val="000000"/>
          <w:lang w:val="ro-RO" w:eastAsia="en-GB"/>
        </w:rPr>
        <w:t>...............................................................................................</w:t>
      </w:r>
    </w:p>
    <w:p w:rsidR="00DD0B45" w:rsidRPr="003C63D0" w:rsidRDefault="00DD0B45"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2.</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Condi</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de utilizare a resursei genetice</w:t>
      </w:r>
    </w:p>
    <w:p w:rsidR="00DD3B5F" w:rsidRPr="003C63D0" w:rsidRDefault="00DD3B5F" w:rsidP="00E17CD8">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0B45" w:rsidRPr="003C63D0" w:rsidRDefault="00DD0B45"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3.</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 xml:space="preserve">Beneficii rezultate din utilizare </w:t>
      </w:r>
      <w:r w:rsidRPr="003C63D0">
        <w:rPr>
          <w:rFonts w:ascii="Times New Roman" w:eastAsia="Times New Roman" w:hAnsi="Times New Roman"/>
          <w:color w:val="000000"/>
          <w:lang w:val="ro-RO" w:eastAsia="en-GB"/>
        </w:rPr>
        <w:t>(a se vedea Anexa 7)</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EA0B79" w:rsidRPr="003C63D0" w:rsidRDefault="00EA0B79"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EA0B79" w:rsidP="007B6A82">
      <w:pPr>
        <w:spacing w:after="0" w:line="240" w:lineRule="auto"/>
        <w:ind w:left="360" w:hanging="360"/>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 xml:space="preserve">4. </w:t>
      </w:r>
      <w:r w:rsidR="00DD3B5F" w:rsidRPr="003C63D0">
        <w:rPr>
          <w:rFonts w:ascii="Times New Roman" w:eastAsia="Times New Roman" w:hAnsi="Times New Roman"/>
          <w:b/>
          <w:color w:val="000000"/>
          <w:lang w:val="ro-RO" w:eastAsia="en-GB"/>
        </w:rPr>
        <w:t>Drepturi și obliga</w:t>
      </w:r>
      <w:r w:rsidR="00F13A30" w:rsidRPr="003C63D0">
        <w:rPr>
          <w:rFonts w:ascii="Times New Roman" w:eastAsia="Times New Roman" w:hAnsi="Times New Roman"/>
          <w:b/>
          <w:color w:val="000000"/>
          <w:lang w:val="ro-RO" w:eastAsia="en-GB"/>
        </w:rPr>
        <w:t>ț</w:t>
      </w:r>
      <w:r w:rsidR="00DD3B5F" w:rsidRPr="003C63D0">
        <w:rPr>
          <w:rFonts w:ascii="Times New Roman" w:eastAsia="Times New Roman" w:hAnsi="Times New Roman"/>
          <w:b/>
          <w:color w:val="000000"/>
          <w:lang w:val="ro-RO" w:eastAsia="en-GB"/>
        </w:rPr>
        <w:t>ii convenite în ceea ce privește publicarea rezultatelor, aplica</w:t>
      </w:r>
      <w:r w:rsidR="00F13A30" w:rsidRPr="003C63D0">
        <w:rPr>
          <w:rFonts w:ascii="Times New Roman" w:eastAsia="Times New Roman" w:hAnsi="Times New Roman"/>
          <w:b/>
          <w:color w:val="000000"/>
          <w:lang w:val="ro-RO" w:eastAsia="en-GB"/>
        </w:rPr>
        <w:t>ț</w:t>
      </w:r>
      <w:r w:rsidR="00DD3B5F" w:rsidRPr="003C63D0">
        <w:rPr>
          <w:rFonts w:ascii="Times New Roman" w:eastAsia="Times New Roman" w:hAnsi="Times New Roman"/>
          <w:b/>
          <w:color w:val="000000"/>
          <w:lang w:val="ro-RO" w:eastAsia="en-GB"/>
        </w:rPr>
        <w:t xml:space="preserve">iile și comercializarea ulterioare </w:t>
      </w:r>
    </w:p>
    <w:p w:rsidR="00DD3B5F" w:rsidRPr="003C63D0" w:rsidRDefault="00DD3B5F" w:rsidP="000052DE">
      <w:pPr>
        <w:pBdr>
          <w:top w:val="nil"/>
          <w:left w:val="nil"/>
          <w:bottom w:val="nil"/>
          <w:right w:val="nil"/>
          <w:between w:val="nil"/>
        </w:pBdr>
        <w:spacing w:after="0" w:line="240" w:lineRule="auto"/>
        <w:ind w:left="360"/>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cazul în care în urma activită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de cercetare-dezvoltare asupra resurselor genetice rezultă publica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știin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ifice sau destinate publicului larg se va men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 originea resursei genetice și numărul certificatului de conformitate recunoscut interna</w:t>
      </w:r>
      <w:r w:rsidR="00F13A30" w:rsidRPr="003C63D0">
        <w:rPr>
          <w:rFonts w:ascii="Times New Roman" w:eastAsia="Times New Roman" w:hAnsi="Times New Roman"/>
          <w:color w:val="000000"/>
          <w:lang w:val="ro-RO" w:eastAsia="en-GB"/>
        </w:rPr>
        <w:t>ț</w:t>
      </w:r>
      <w:r w:rsidR="000052DE">
        <w:rPr>
          <w:rFonts w:ascii="Times New Roman" w:eastAsia="Times New Roman" w:hAnsi="Times New Roman"/>
          <w:color w:val="000000"/>
          <w:lang w:val="ro-RO" w:eastAsia="en-GB"/>
        </w:rPr>
        <w:t>ional – IRCC.</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E17CD8">
        <w:rPr>
          <w:rFonts w:ascii="Times New Roman" w:eastAsia="Times New Roman" w:hAnsi="Times New Roman"/>
          <w:color w:val="000000"/>
          <w:lang w:val="ro-RO" w:eastAsia="en-GB"/>
        </w:rPr>
        <w:t>.......................................................</w:t>
      </w:r>
    </w:p>
    <w:p w:rsidR="00DD3B5F" w:rsidRPr="003C63D0" w:rsidRDefault="00DD3B5F" w:rsidP="007B6A82">
      <w:pPr>
        <w:pBdr>
          <w:top w:val="nil"/>
          <w:left w:val="nil"/>
          <w:bottom w:val="nil"/>
          <w:right w:val="nil"/>
          <w:between w:val="nil"/>
        </w:pBdr>
        <w:spacing w:after="0" w:line="240" w:lineRule="auto"/>
        <w:ind w:left="720"/>
        <w:rPr>
          <w:rFonts w:ascii="Times New Roman" w:eastAsia="Times New Roman" w:hAnsi="Times New Roman"/>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Alte drepturi și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w:t>
      </w:r>
      <w:r w:rsidR="00E17CD8">
        <w:rPr>
          <w:rFonts w:ascii="Times New Roman" w:eastAsia="Times New Roman" w:hAnsi="Times New Roman"/>
          <w:color w:val="000000"/>
          <w:lang w:val="ro-RO" w:eastAsia="en-GB"/>
        </w:rPr>
        <w:t>.............................................................................................................................</w:t>
      </w:r>
    </w:p>
    <w:p w:rsidR="00EA0B79" w:rsidRPr="003C63D0" w:rsidRDefault="00EA0B79" w:rsidP="007B6A82">
      <w:pPr>
        <w:pBdr>
          <w:top w:val="nil"/>
          <w:left w:val="nil"/>
          <w:bottom w:val="nil"/>
          <w:right w:val="nil"/>
          <w:between w:val="nil"/>
        </w:pBdr>
        <w:spacing w:after="0" w:line="240" w:lineRule="auto"/>
        <w:jc w:val="both"/>
        <w:rPr>
          <w:rFonts w:ascii="Times New Roman" w:eastAsia="Times New Roman" w:hAnsi="Times New Roman"/>
          <w:b/>
          <w:i/>
          <w:color w:val="000000"/>
          <w:lang w:val="ro-RO" w:eastAsia="en-GB"/>
        </w:rPr>
      </w:pPr>
    </w:p>
    <w:p w:rsidR="00DD3B5F" w:rsidRPr="003C63D0" w:rsidRDefault="00EA0B79" w:rsidP="007B6A82">
      <w:pPr>
        <w:pBdr>
          <w:top w:val="nil"/>
          <w:left w:val="nil"/>
          <w:bottom w:val="nil"/>
          <w:right w:val="nil"/>
          <w:between w:val="nil"/>
        </w:pBdr>
        <w:spacing w:after="0" w:line="240" w:lineRule="auto"/>
        <w:jc w:val="both"/>
        <w:rPr>
          <w:rFonts w:ascii="Times New Roman" w:eastAsia="Times New Roman" w:hAnsi="Times New Roman"/>
          <w:i/>
          <w:color w:val="000000"/>
          <w:lang w:val="ro-RO" w:eastAsia="en-GB"/>
        </w:rPr>
      </w:pPr>
      <w:r w:rsidRPr="003C63D0">
        <w:rPr>
          <w:rFonts w:ascii="Times New Roman" w:eastAsia="Times New Roman" w:hAnsi="Times New Roman"/>
          <w:b/>
          <w:i/>
          <w:color w:val="000000"/>
          <w:lang w:val="ro-RO" w:eastAsia="en-GB"/>
        </w:rPr>
        <w:t xml:space="preserve">5. </w:t>
      </w:r>
      <w:r w:rsidR="00DD3B5F" w:rsidRPr="003C63D0">
        <w:rPr>
          <w:rFonts w:ascii="Times New Roman" w:eastAsia="Times New Roman" w:hAnsi="Times New Roman"/>
          <w:b/>
          <w:i/>
          <w:color w:val="000000"/>
          <w:lang w:val="ro-RO" w:eastAsia="en-GB"/>
        </w:rPr>
        <w:t>Informa</w:t>
      </w:r>
      <w:r w:rsidR="00F13A30" w:rsidRPr="003C63D0">
        <w:rPr>
          <w:rFonts w:ascii="Times New Roman" w:eastAsia="Times New Roman" w:hAnsi="Times New Roman"/>
          <w:b/>
          <w:i/>
          <w:color w:val="000000"/>
          <w:lang w:val="ro-RO" w:eastAsia="en-GB"/>
        </w:rPr>
        <w:t>ț</w:t>
      </w:r>
      <w:r w:rsidR="00DD3B5F" w:rsidRPr="003C63D0">
        <w:rPr>
          <w:rFonts w:ascii="Times New Roman" w:eastAsia="Times New Roman" w:hAnsi="Times New Roman"/>
          <w:b/>
          <w:i/>
          <w:color w:val="000000"/>
          <w:lang w:val="ro-RO" w:eastAsia="en-GB"/>
        </w:rPr>
        <w:t>ii confiden</w:t>
      </w:r>
      <w:r w:rsidR="00F13A30" w:rsidRPr="003C63D0">
        <w:rPr>
          <w:rFonts w:ascii="Times New Roman" w:eastAsia="Times New Roman" w:hAnsi="Times New Roman"/>
          <w:b/>
          <w:i/>
          <w:color w:val="000000"/>
          <w:lang w:val="ro-RO" w:eastAsia="en-GB"/>
        </w:rPr>
        <w:t>ț</w:t>
      </w:r>
      <w:r w:rsidR="00DD3B5F" w:rsidRPr="003C63D0">
        <w:rPr>
          <w:rFonts w:ascii="Times New Roman" w:eastAsia="Times New Roman" w:hAnsi="Times New Roman"/>
          <w:b/>
          <w:i/>
          <w:color w:val="000000"/>
          <w:lang w:val="ro-RO" w:eastAsia="en-GB"/>
        </w:rPr>
        <w:t>iale/justificare (se vor mentiona care sunt informatiile confiden</w:t>
      </w:r>
      <w:r w:rsidR="00F13A30" w:rsidRPr="003C63D0">
        <w:rPr>
          <w:rFonts w:ascii="Times New Roman" w:eastAsia="Times New Roman" w:hAnsi="Times New Roman"/>
          <w:b/>
          <w:i/>
          <w:color w:val="000000"/>
          <w:lang w:val="ro-RO" w:eastAsia="en-GB"/>
        </w:rPr>
        <w:t>ț</w:t>
      </w:r>
      <w:r w:rsidR="00DD3B5F" w:rsidRPr="003C63D0">
        <w:rPr>
          <w:rFonts w:ascii="Times New Roman" w:eastAsia="Times New Roman" w:hAnsi="Times New Roman"/>
          <w:b/>
          <w:i/>
          <w:color w:val="000000"/>
          <w:lang w:val="ro-RO" w:eastAsia="en-GB"/>
        </w:rPr>
        <w:t>iale</w:t>
      </w:r>
      <w:r w:rsidR="00DD3B5F" w:rsidRPr="003C63D0">
        <w:rPr>
          <w:rFonts w:ascii="Times New Roman" w:eastAsia="Times New Roman" w:hAnsi="Times New Roman"/>
          <w:i/>
          <w:color w:val="000000"/>
          <w:lang w:val="ro-RO" w:eastAsia="en-GB"/>
        </w:rPr>
        <w:t xml:space="preserve"> cu justificarile aferente):</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EA0B79" w:rsidRPr="003C63D0" w:rsidRDefault="00EA0B79"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6.</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Durata și încetarea contractului</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(1). Prezentul contract intră în vigoare la data emiterii permisului de acces de către Autoritatea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Competentă, reprezentată prin Agen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 și încetează de drept, la îndeplinirea obiectului contractului, dar nu mai tarziu de ..........................</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Contractul poate fi reziliat unilateral în cazul în care: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oricare dintre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nu îşi execută una dintre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asumate prin prezentul contract.</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 oricare dintre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nu remediază problema cu privire la încălcarea clauzelor contractuale, în decurs de 30 de zile calendaristice de la primirea notificării în scris.</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Rezilierea își va produce efectele</w:t>
      </w:r>
      <w:r w:rsidRPr="003C63D0">
        <w:rPr>
          <w:rFonts w:ascii="Times New Roman" w:eastAsia="Times New Roman" w:hAnsi="Times New Roman"/>
          <w:color w:val="FF0000"/>
          <w:lang w:val="ro-RO" w:eastAsia="en-GB"/>
        </w:rPr>
        <w:t xml:space="preserve"> </w:t>
      </w:r>
      <w:r w:rsidRPr="003C63D0">
        <w:rPr>
          <w:rFonts w:ascii="Times New Roman" w:eastAsia="Times New Roman" w:hAnsi="Times New Roman"/>
          <w:color w:val="000000"/>
          <w:lang w:val="ro-RO" w:eastAsia="en-GB"/>
        </w:rPr>
        <w:t>automat în termen de 30 de zile calendaristice de la trimiterea în scris a notificării, comunicată prin scrisoare recomandată cu confirmare de primire.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(2). Încetarea contractului nu are nici un efect asupra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iilor deja scadente între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(3). Încetarea/rezilierea înainte de termen se comunică în scris de către utilizator Autorită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Competente, reprezentată prin Agen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 în termen de 30 de zile calendaristice.</w:t>
      </w:r>
    </w:p>
    <w:p w:rsidR="00EA0B79" w:rsidRPr="003C63D0" w:rsidRDefault="00EA0B79"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7.</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Procedura de solu</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ionare amiabilă</w:t>
      </w:r>
    </w:p>
    <w:p w:rsidR="00DD3B5F" w:rsidRPr="003C63D0" w:rsidRDefault="00DD3B5F" w:rsidP="007B6A82">
      <w:pPr>
        <w:pBdr>
          <w:top w:val="nil"/>
          <w:left w:val="nil"/>
          <w:bottom w:val="nil"/>
          <w:right w:val="nil"/>
          <w:between w:val="nil"/>
        </w:pBdr>
        <w:shd w:val="clear" w:color="auto" w:fill="FFFFFF"/>
        <w:spacing w:after="0" w:line="240" w:lineRule="auto"/>
        <w:rPr>
          <w:rFonts w:ascii="Times New Roman" w:eastAsia="Times New Roman" w:hAnsi="Times New Roman"/>
          <w:color w:val="000000"/>
          <w:lang w:val="ro-RO" w:eastAsia="en-GB"/>
        </w:rPr>
      </w:pPr>
    </w:p>
    <w:p w:rsidR="00DD3B5F" w:rsidRPr="003C63D0" w:rsidRDefault="00DD3B5F" w:rsidP="007B6A82">
      <w:pPr>
        <w:pBdr>
          <w:top w:val="nil"/>
          <w:left w:val="nil"/>
          <w:bottom w:val="nil"/>
          <w:right w:val="nil"/>
          <w:between w:val="nil"/>
        </w:pBdr>
        <w:shd w:val="clear" w:color="auto" w:fill="FFFFFF"/>
        <w:spacing w:after="0" w:line="240" w:lineRule="auto"/>
        <w:rPr>
          <w:rFonts w:ascii="Times New Roman" w:eastAsia="Times New Roman" w:hAnsi="Times New Roman"/>
          <w:color w:val="222222"/>
          <w:lang w:val="ro-RO" w:eastAsia="en-GB"/>
        </w:rPr>
      </w:pPr>
      <w:r w:rsidRPr="003C63D0">
        <w:rPr>
          <w:rFonts w:ascii="Times New Roman" w:eastAsia="Times New Roman" w:hAnsi="Times New Roman"/>
          <w:color w:val="000000"/>
          <w:lang w:val="ro-RO" w:eastAsia="en-GB"/>
        </w:rPr>
        <w:t>În cazul în care apar dispute în baza prezentului Contractului,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vor depune toate eforturile pentru a solu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 pe cale amiabila toate diferen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ele sau disputele care apar în legătură cu prezentul Contract.</w:t>
      </w:r>
    </w:p>
    <w:p w:rsidR="00DD3B5F" w:rsidRPr="003C63D0" w:rsidRDefault="00DD3B5F" w:rsidP="007B6A82">
      <w:pPr>
        <w:shd w:val="clear" w:color="auto" w:fill="FFFFFF"/>
        <w:spacing w:after="0" w:line="240" w:lineRule="auto"/>
        <w:jc w:val="both"/>
        <w:rPr>
          <w:rFonts w:ascii="Times New Roman" w:eastAsia="Times New Roman" w:hAnsi="Times New Roman"/>
          <w:color w:val="222222"/>
          <w:lang w:val="ro-RO" w:eastAsia="en-GB"/>
        </w:rPr>
      </w:pPr>
      <w:r w:rsidRPr="003C63D0">
        <w:rPr>
          <w:rFonts w:ascii="Times New Roman" w:eastAsia="Times New Roman" w:hAnsi="Times New Roman"/>
          <w:color w:val="000000"/>
          <w:lang w:val="ro-RO" w:eastAsia="en-GB"/>
        </w:rPr>
        <w:lastRenderedPageBreak/>
        <w:t>În cazul în care există un litigiu, Partea vătămată va notifica celeilalte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în scris natura litigiului, cu cât mai multe detalii posibil despre presupusa încălcare de către cealaltă Parte.</w:t>
      </w:r>
    </w:p>
    <w:p w:rsidR="00DD3B5F" w:rsidRPr="003C63D0" w:rsidRDefault="00DD3B5F" w:rsidP="007B6A82">
      <w:pPr>
        <w:shd w:val="clear" w:color="auto" w:fill="FFFFFF"/>
        <w:spacing w:after="0" w:line="240" w:lineRule="auto"/>
        <w:jc w:val="both"/>
        <w:rPr>
          <w:rFonts w:ascii="Times New Roman" w:eastAsia="Times New Roman" w:hAnsi="Times New Roman"/>
          <w:color w:val="222222"/>
          <w:lang w:val="ro-RO" w:eastAsia="en-GB"/>
        </w:rPr>
      </w:pPr>
      <w:r w:rsidRPr="003C63D0">
        <w:rPr>
          <w:rFonts w:ascii="Times New Roman" w:eastAsia="Times New Roman" w:hAnsi="Times New Roman"/>
          <w:color w:val="000000"/>
          <w:lang w:val="ro-RO" w:eastAsia="en-GB"/>
        </w:rPr>
        <w:t>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se vor strădui apoi să găsească o solu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pe cale amiabilă.</w:t>
      </w:r>
    </w:p>
    <w:p w:rsidR="00EA0B79" w:rsidRPr="003C63D0" w:rsidRDefault="00EA0B79"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spacing w:after="0" w:line="240" w:lineRule="auto"/>
        <w:ind w:left="360" w:hanging="360"/>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8.</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Legea aplicabilă și jurisdic</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ia competentă</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Acest contract este supus legii Române.</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În cazul unui litigiu referitor la interpretarea, executarea sau valabilitatea acestui contract și neîndeplinirea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iilor și în lipsa unei solu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ionări pe cale amiabilă, litigiul poate fi adus în fa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instan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de judecată competente.</w:t>
      </w:r>
    </w:p>
    <w:p w:rsidR="00EA0B79" w:rsidRPr="003C63D0" w:rsidRDefault="00EA0B79"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tabs>
          <w:tab w:val="left" w:pos="36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9.</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color w:val="000000"/>
          <w:lang w:val="ro-RO" w:eastAsia="en-GB"/>
        </w:rPr>
        <w:tab/>
      </w:r>
      <w:r w:rsidRPr="003C63D0">
        <w:rPr>
          <w:rFonts w:ascii="Times New Roman" w:eastAsia="Times New Roman" w:hAnsi="Times New Roman"/>
          <w:b/>
          <w:color w:val="000000"/>
          <w:lang w:val="ro-RO" w:eastAsia="en-GB"/>
        </w:rPr>
        <w:t>For</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ă majoră</w:t>
      </w:r>
    </w:p>
    <w:p w:rsidR="00EA0B79" w:rsidRPr="003C63D0" w:rsidRDefault="00EA0B79" w:rsidP="007B6A82">
      <w:pPr>
        <w:tabs>
          <w:tab w:val="left" w:pos="36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(1) Nici una dintre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contractante nu răspunde de neexecutarea la termen sau/şi de executarea în mod necorespunzător – total sau par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ial – a oricărei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care îi revine în baza prezentului contract, dacă neexecutarea sau executarea necorespunzătoare a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iei respective a fost cauzată de for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majoră, aşa cum este definită de lege.</w:t>
      </w:r>
    </w:p>
    <w:p w:rsidR="00EA0B79" w:rsidRPr="003C63D0" w:rsidRDefault="00EA0B79" w:rsidP="007B6A82">
      <w:pPr>
        <w:tabs>
          <w:tab w:val="left" w:pos="36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(2) Partea care invocă for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majoră este obligată să o notifice celeilalte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în termen de 3 zile de la producerea evenimentului şi să ia toate măsurile posibile în vederea limitării consecin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lui.</w:t>
      </w:r>
    </w:p>
    <w:p w:rsidR="00EA0B79" w:rsidRPr="003C63D0" w:rsidRDefault="00EA0B79" w:rsidP="007B6A82">
      <w:pPr>
        <w:tabs>
          <w:tab w:val="left" w:pos="36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(3) Dacă, în termen de 30 de zile de la producere, evenimentul respectiv nu încetează,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au dreptul să-şi notifice încetarea de plin drept a prezentului contract, fără ca vreuna dintre ele să pretindă daune-interese.</w:t>
      </w:r>
    </w:p>
    <w:p w:rsidR="00EA0B79" w:rsidRPr="003C63D0" w:rsidRDefault="00EA0B79" w:rsidP="007B6A82">
      <w:pPr>
        <w:spacing w:after="0" w:line="240" w:lineRule="auto"/>
        <w:ind w:left="360" w:hanging="360"/>
        <w:jc w:val="both"/>
        <w:rPr>
          <w:rFonts w:ascii="Times New Roman" w:eastAsia="Times New Roman" w:hAnsi="Times New Roman"/>
          <w:b/>
          <w:color w:val="000000"/>
          <w:lang w:val="ro-RO" w:eastAsia="en-GB"/>
        </w:rPr>
      </w:pPr>
    </w:p>
    <w:p w:rsidR="00DD3B5F" w:rsidRPr="003C63D0" w:rsidRDefault="00DD3B5F" w:rsidP="007B6A82">
      <w:pPr>
        <w:tabs>
          <w:tab w:val="left" w:pos="36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10.</w:t>
      </w:r>
      <w:r w:rsidRPr="003C63D0">
        <w:rPr>
          <w:rFonts w:ascii="Times New Roman" w:eastAsia="Times New Roman" w:hAnsi="Times New Roman"/>
          <w:color w:val="000000"/>
          <w:lang w:val="ro-RO" w:eastAsia="en-GB"/>
        </w:rPr>
        <w:t xml:space="preserve"> </w:t>
      </w:r>
      <w:r w:rsidRPr="003C63D0">
        <w:rPr>
          <w:rFonts w:ascii="Times New Roman" w:eastAsia="Times New Roman" w:hAnsi="Times New Roman"/>
          <w:b/>
          <w:color w:val="000000"/>
          <w:lang w:val="ro-RO" w:eastAsia="en-GB"/>
        </w:rPr>
        <w:t>Prevederi finale</w:t>
      </w:r>
    </w:p>
    <w:p w:rsidR="00EA0B79" w:rsidRPr="003C63D0" w:rsidRDefault="00EA0B79" w:rsidP="007B6A82">
      <w:pPr>
        <w:tabs>
          <w:tab w:val="left" w:pos="360"/>
          <w:tab w:val="left" w:pos="45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 w:val="left" w:pos="45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(1)  În accep</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iunea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 contractante, orice notificare adresată de una dintre acestea celeilalte este valabil îndeplinită dacă va fi transmisă la adresa prevăzută/sediul prevăzut în prezentul contract, la datele de identificare ale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w:t>
      </w:r>
    </w:p>
    <w:p w:rsidR="00EA0B79" w:rsidRPr="003C63D0" w:rsidRDefault="00EA0B79" w:rsidP="007B6A82">
      <w:pPr>
        <w:tabs>
          <w:tab w:val="left" w:pos="360"/>
          <w:tab w:val="left" w:pos="45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 w:val="left" w:pos="45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(2)  Modificarea prezentului contract se poate face numai prin acordul 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 în formă scrisă, ca parte integrantă a acestuia, sub forma unui act adi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w:t>
      </w:r>
    </w:p>
    <w:p w:rsidR="00EA0B79" w:rsidRPr="003C63D0" w:rsidRDefault="00EA0B79" w:rsidP="007B6A82">
      <w:pPr>
        <w:tabs>
          <w:tab w:val="left" w:pos="360"/>
          <w:tab w:val="left" w:pos="450"/>
        </w:tabs>
        <w:spacing w:after="0" w:line="240" w:lineRule="auto"/>
        <w:jc w:val="both"/>
        <w:rPr>
          <w:rFonts w:ascii="Times New Roman" w:eastAsia="Times New Roman" w:hAnsi="Times New Roman"/>
          <w:color w:val="000000"/>
          <w:lang w:val="ro-RO" w:eastAsia="en-GB"/>
        </w:rPr>
      </w:pPr>
    </w:p>
    <w:p w:rsidR="00DD3B5F" w:rsidRPr="003C63D0" w:rsidRDefault="00DD3B5F" w:rsidP="007B6A82">
      <w:pPr>
        <w:tabs>
          <w:tab w:val="left" w:pos="360"/>
          <w:tab w:val="left" w:pos="450"/>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(3)  Prezentul contract con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ine un număr de.......... pagini şi a fost încheiat azi ..............., în 2 (două) exemplare originale, ambele cu aceeaşi valoare juridică, câte unul pentru fiecare parte.</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Semnat la data:</w:t>
      </w:r>
      <w:r w:rsidRPr="003C63D0">
        <w:rPr>
          <w:rFonts w:ascii="Times New Roman" w:eastAsia="Times New Roman" w:hAnsi="Times New Roman"/>
          <w:lang w:val="ro-RO" w:eastAsia="en-GB"/>
        </w:rPr>
        <w:t xml:space="preserve"> </w:t>
      </w:r>
    </w:p>
    <w:p w:rsidR="00EA0B79" w:rsidRPr="003C63D0" w:rsidRDefault="00EA0B79"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Furnizor                                                                                                                    Utilizator</w:t>
      </w:r>
      <w:r w:rsidRPr="003C63D0">
        <w:rPr>
          <w:rFonts w:ascii="Times New Roman" w:eastAsia="Times New Roman" w:hAnsi="Times New Roman"/>
          <w:lang w:val="ro-RO" w:eastAsia="en-GB"/>
        </w:rPr>
        <w:br w:type="page"/>
      </w:r>
    </w:p>
    <w:p w:rsidR="00DD3B5F" w:rsidRPr="003C63D0" w:rsidRDefault="00DD3B5F" w:rsidP="000052DE">
      <w:pPr>
        <w:keepNext/>
        <w:keepLines/>
        <w:spacing w:after="0" w:line="240" w:lineRule="auto"/>
        <w:jc w:val="right"/>
        <w:outlineLvl w:val="0"/>
        <w:rPr>
          <w:rFonts w:ascii="Times New Roman" w:eastAsia="Times New Roman" w:hAnsi="Times New Roman"/>
          <w:b/>
          <w:color w:val="2F5496"/>
          <w:lang w:val="ro-RO"/>
        </w:rPr>
      </w:pPr>
      <w:bookmarkStart w:id="28" w:name="_Toc120616342"/>
      <w:r w:rsidRPr="003C63D0">
        <w:rPr>
          <w:rFonts w:ascii="Times New Roman" w:eastAsia="Times New Roman" w:hAnsi="Times New Roman"/>
          <w:b/>
          <w:color w:val="366091"/>
          <w:lang w:val="ro-RO"/>
        </w:rPr>
        <w:lastRenderedPageBreak/>
        <w:t>A</w:t>
      </w:r>
      <w:r w:rsidR="00EA0B79" w:rsidRPr="003C63D0">
        <w:rPr>
          <w:rFonts w:ascii="Times New Roman" w:eastAsia="Times New Roman" w:hAnsi="Times New Roman"/>
          <w:b/>
          <w:color w:val="366091"/>
          <w:lang w:val="ro-RO"/>
        </w:rPr>
        <w:t>nexa</w:t>
      </w:r>
      <w:r w:rsidRPr="003C63D0">
        <w:rPr>
          <w:rFonts w:ascii="Times New Roman" w:eastAsia="Times New Roman" w:hAnsi="Times New Roman"/>
          <w:b/>
          <w:color w:val="366091"/>
          <w:lang w:val="ro-RO"/>
        </w:rPr>
        <w:t xml:space="preserve"> nr. 3</w:t>
      </w:r>
      <w:r w:rsidRPr="003C63D0">
        <w:rPr>
          <w:rFonts w:ascii="Times New Roman" w:eastAsia="Times New Roman" w:hAnsi="Times New Roman"/>
          <w:b/>
          <w:color w:val="2F5496"/>
          <w:lang w:val="ro-RO"/>
        </w:rPr>
        <w:t>. Permisul de acces</w:t>
      </w:r>
      <w:bookmarkEnd w:id="28"/>
    </w:p>
    <w:p w:rsidR="00DD3B5F" w:rsidRPr="003C63D0" w:rsidRDefault="00DD3B5F" w:rsidP="007B6A82">
      <w:pPr>
        <w:spacing w:after="0" w:line="240" w:lineRule="auto"/>
        <w:rPr>
          <w:rFonts w:ascii="Times New Roman" w:eastAsia="Times New Roman" w:hAnsi="Times New Roman"/>
          <w:b/>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ANTET CNA</w:t>
      </w:r>
    </w:p>
    <w:p w:rsidR="000052DE" w:rsidRDefault="000052DE" w:rsidP="007B6A82">
      <w:pPr>
        <w:spacing w:after="0" w:line="240" w:lineRule="auto"/>
        <w:jc w:val="center"/>
        <w:rPr>
          <w:rFonts w:ascii="Times New Roman" w:eastAsia="Times New Roman" w:hAnsi="Times New Roman"/>
          <w:b/>
          <w:lang w:val="ro-RO" w:eastAsia="en-GB"/>
        </w:rPr>
      </w:pPr>
    </w:p>
    <w:p w:rsidR="00DD3B5F" w:rsidRPr="003C63D0" w:rsidRDefault="00DD3B5F" w:rsidP="007B6A82">
      <w:pPr>
        <w:spacing w:after="0" w:line="240" w:lineRule="auto"/>
        <w:jc w:val="center"/>
        <w:rPr>
          <w:rFonts w:ascii="Times New Roman" w:eastAsia="Times New Roman" w:hAnsi="Times New Roman"/>
          <w:b/>
          <w:lang w:val="ro-RO" w:eastAsia="en-GB"/>
        </w:rPr>
      </w:pPr>
      <w:r w:rsidRPr="003C63D0">
        <w:rPr>
          <w:rFonts w:ascii="Times New Roman" w:eastAsia="Times New Roman" w:hAnsi="Times New Roman"/>
          <w:b/>
          <w:lang w:val="ro-RO" w:eastAsia="en-GB"/>
        </w:rPr>
        <w:t>Permis de acces la resursele genetice</w:t>
      </w:r>
    </w:p>
    <w:p w:rsidR="00DD3B5F" w:rsidRPr="003C63D0" w:rsidRDefault="00DD3B5F" w:rsidP="007B6A82">
      <w:pPr>
        <w:spacing w:after="0" w:line="240" w:lineRule="auto"/>
        <w:rPr>
          <w:rFonts w:ascii="Times New Roman" w:eastAsia="Times New Roman" w:hAnsi="Times New Roman"/>
          <w:b/>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generale/General information</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F13A30"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ara emitentă – România</w:t>
      </w:r>
    </w:p>
    <w:p w:rsidR="00DD3B5F" w:rsidRPr="003C63D0" w:rsidRDefault="00DD3B5F" w:rsidP="007B6A82">
      <w:pPr>
        <w:spacing w:after="0" w:line="240" w:lineRule="auto"/>
        <w:ind w:firstLine="284"/>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Autoritatea emitentă</w:t>
      </w:r>
    </w:p>
    <w:p w:rsidR="00136BD6" w:rsidRPr="003C63D0" w:rsidRDefault="00136BD6" w:rsidP="007B6A82">
      <w:pPr>
        <w:spacing w:after="0" w:line="240" w:lineRule="auto"/>
        <w:ind w:left="708"/>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Autoritatea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ională Competentă </w:t>
      </w:r>
      <w:r w:rsidRPr="003C63D0">
        <w:rPr>
          <w:rFonts w:ascii="Times New Roman" w:eastAsia="Times New Roman" w:hAnsi="Times New Roman"/>
          <w:b/>
          <w:color w:val="000000"/>
          <w:lang w:val="ro-RO" w:eastAsia="en-GB"/>
        </w:rPr>
        <w:t>–</w:t>
      </w:r>
      <w:r w:rsidRPr="003C63D0">
        <w:rPr>
          <w:rFonts w:ascii="Times New Roman" w:eastAsia="Times New Roman" w:hAnsi="Times New Roman"/>
          <w:color w:val="000000"/>
          <w:lang w:val="ro-RO" w:eastAsia="en-GB"/>
        </w:rPr>
        <w:t xml:space="preserve"> Agen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ională pentru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Mediului</w:t>
      </w:r>
    </w:p>
    <w:p w:rsidR="00136BD6" w:rsidRPr="003C63D0" w:rsidRDefault="00136BD6" w:rsidP="007B6A82">
      <w:pPr>
        <w:spacing w:after="0" w:line="240" w:lineRule="auto"/>
        <w:ind w:left="708"/>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Date de contact .............................................................................................................</w:t>
      </w:r>
      <w:r w:rsidR="000052DE">
        <w:rPr>
          <w:rFonts w:ascii="Times New Roman" w:eastAsia="Times New Roman" w:hAnsi="Times New Roman"/>
          <w:lang w:val="ro-RO" w:eastAsia="en-GB"/>
        </w:rPr>
        <w:t>.......</w:t>
      </w:r>
    </w:p>
    <w:p w:rsidR="00DD3B5F" w:rsidRPr="003C63D0" w:rsidRDefault="00DD3B5F" w:rsidP="007B6A82">
      <w:pPr>
        <w:spacing w:after="0" w:line="240" w:lineRule="auto"/>
        <w:ind w:firstLine="284"/>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Date ale permisului de acces</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Număr de înregistrare ........................................................................................................</w:t>
      </w:r>
      <w:r w:rsidR="00136BD6" w:rsidRPr="003C63D0">
        <w:rPr>
          <w:rFonts w:ascii="Times New Roman" w:eastAsia="Times New Roman" w:hAnsi="Times New Roman"/>
          <w:lang w:val="ro-RO" w:eastAsia="en-GB"/>
        </w:rPr>
        <w:t>.....</w:t>
      </w:r>
    </w:p>
    <w:p w:rsidR="00136BD6" w:rsidRPr="003C63D0" w:rsidRDefault="00136BD6" w:rsidP="007B6A82">
      <w:pPr>
        <w:spacing w:after="0" w:line="240" w:lineRule="auto"/>
        <w:ind w:left="708"/>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Valabil de la ..................................... p</w:t>
      </w:r>
      <w:r w:rsidR="00136BD6" w:rsidRPr="003C63D0">
        <w:rPr>
          <w:rFonts w:ascii="Times New Roman" w:eastAsia="Times New Roman" w:hAnsi="Times New Roman"/>
          <w:lang w:val="ro-RO" w:eastAsia="en-GB"/>
        </w:rPr>
        <w:t>â</w:t>
      </w:r>
      <w:r w:rsidRPr="003C63D0">
        <w:rPr>
          <w:rFonts w:ascii="Times New Roman" w:eastAsia="Times New Roman" w:hAnsi="Times New Roman"/>
          <w:lang w:val="ro-RO" w:eastAsia="en-GB"/>
        </w:rPr>
        <w:t>na la ..................................</w:t>
      </w:r>
      <w:r w:rsidR="00136BD6"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DD3B5F" w:rsidRPr="003C63D0" w:rsidRDefault="00DD3B5F" w:rsidP="007B6A82">
      <w:pPr>
        <w:spacing w:after="0" w:line="240" w:lineRule="auto"/>
        <w:ind w:firstLine="284"/>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privind PIC</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PIC nr. înregistrare ............................................................................................................</w:t>
      </w:r>
      <w:r w:rsidR="00136BD6"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Fur</w:t>
      </w:r>
      <w:r w:rsidR="00136BD6" w:rsidRPr="003C63D0">
        <w:rPr>
          <w:rFonts w:ascii="Times New Roman" w:eastAsia="Times New Roman" w:hAnsi="Times New Roman"/>
          <w:lang w:val="ro-RO" w:eastAsia="en-GB"/>
        </w:rPr>
        <w:t>nizorul (date de identificare )</w:t>
      </w:r>
    </w:p>
    <w:p w:rsidR="00136BD6" w:rsidRPr="003C63D0" w:rsidRDefault="00136BD6" w:rsidP="007B6A82">
      <w:pPr>
        <w:spacing w:after="0" w:line="240" w:lineRule="auto"/>
        <w:ind w:firstLine="708"/>
        <w:rPr>
          <w:rFonts w:ascii="Times New Roman" w:eastAsia="Times New Roman" w:hAnsi="Times New Roman"/>
          <w:lang w:val="ro-RO" w:eastAsia="en-GB"/>
        </w:rPr>
      </w:pPr>
    </w:p>
    <w:p w:rsidR="00136BD6" w:rsidRPr="003C63D0" w:rsidRDefault="00F70CB1" w:rsidP="007B6A82">
      <w:pPr>
        <w:spacing w:after="0" w:line="240" w:lineRule="auto"/>
        <w:ind w:firstLine="708"/>
        <w:rPr>
          <w:rFonts w:ascii="Times New Roman" w:eastAsia="Times New Roman" w:hAnsi="Times New Roman"/>
          <w:lang w:val="ro-RO" w:eastAsia="en-GB"/>
        </w:rPr>
      </w:pPr>
      <w:sdt>
        <w:sdtPr>
          <w:rPr>
            <w:rFonts w:ascii="Times New Roman" w:eastAsia="Times New Roman" w:hAnsi="Times New Roman"/>
            <w:lang w:val="ro-RO" w:eastAsia="en-GB"/>
          </w:rPr>
          <w:tag w:val="goog_rdk_4"/>
          <w:id w:val="1193034045"/>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p w:rsidR="00DD3B5F" w:rsidRPr="003C63D0" w:rsidRDefault="00DD3B5F"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ind w:left="708"/>
        <w:rPr>
          <w:rFonts w:ascii="Times New Roman" w:eastAsia="Times New Roman" w:hAnsi="Times New Roman"/>
          <w:lang w:val="ro-RO" w:eastAsia="en-GB"/>
        </w:rPr>
      </w:pPr>
      <w:r w:rsidRPr="003C63D0">
        <w:rPr>
          <w:rFonts w:ascii="Times New Roman" w:eastAsia="Times New Roman" w:hAnsi="Times New Roman"/>
          <w:lang w:val="ro-RO" w:eastAsia="en-GB"/>
        </w:rPr>
        <w:t>Utilizatorul (date de identificare) .........................................................................................</w:t>
      </w:r>
      <w:r w:rsidR="00136BD6"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r w:rsidRPr="003C63D0">
        <w:rPr>
          <w:rFonts w:ascii="Times New Roman" w:eastAsia="Times New Roman" w:hAnsi="Times New Roman"/>
          <w:lang w:val="ro-RO" w:eastAsia="en-GB"/>
        </w:rPr>
        <w:t xml:space="preserve">. </w:t>
      </w:r>
    </w:p>
    <w:p w:rsidR="00136BD6" w:rsidRPr="003C63D0" w:rsidRDefault="00136BD6" w:rsidP="007B6A82">
      <w:pPr>
        <w:spacing w:after="0" w:line="240" w:lineRule="auto"/>
        <w:ind w:left="708"/>
        <w:rPr>
          <w:rFonts w:ascii="Times New Roman" w:eastAsia="Times New Roman" w:hAnsi="Times New Roman"/>
          <w:lang w:val="ro-RO" w:eastAsia="en-GB"/>
        </w:rPr>
      </w:pPr>
    </w:p>
    <w:p w:rsidR="00DD3B5F" w:rsidRPr="003C63D0" w:rsidRDefault="00F70CB1" w:rsidP="007B6A82">
      <w:pPr>
        <w:spacing w:after="0" w:line="240" w:lineRule="auto"/>
        <w:ind w:firstLine="708"/>
        <w:rPr>
          <w:rFonts w:ascii="Times New Roman" w:eastAsia="Times New Roman" w:hAnsi="Times New Roman"/>
          <w:lang w:val="ro-RO" w:eastAsia="en-GB"/>
        </w:rPr>
      </w:pPr>
      <w:sdt>
        <w:sdtPr>
          <w:rPr>
            <w:rFonts w:ascii="Times New Roman" w:eastAsia="Times New Roman" w:hAnsi="Times New Roman"/>
            <w:lang w:val="ro-RO" w:eastAsia="en-GB"/>
          </w:rPr>
          <w:tag w:val="goog_rdk_5"/>
          <w:id w:val="235219302"/>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privind MAT</w:t>
      </w:r>
    </w:p>
    <w:p w:rsidR="00136BD6" w:rsidRPr="003C63D0" w:rsidRDefault="00136BD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MAT nr.</w:t>
      </w:r>
      <w:r w:rsidR="00136BD6" w:rsidRPr="003C63D0">
        <w:rPr>
          <w:rFonts w:ascii="Times New Roman" w:eastAsia="Times New Roman" w:hAnsi="Times New Roman"/>
          <w:lang w:val="ro-RO" w:eastAsia="en-GB"/>
        </w:rPr>
        <w:t xml:space="preserve"> </w:t>
      </w:r>
      <w:r w:rsidRPr="003C63D0">
        <w:rPr>
          <w:rFonts w:ascii="Times New Roman" w:eastAsia="Times New Roman" w:hAnsi="Times New Roman"/>
          <w:lang w:val="ro-RO" w:eastAsia="en-GB"/>
        </w:rPr>
        <w:t>înregistrare ..............................................................</w:t>
      </w:r>
      <w:r w:rsidR="00136BD6"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136BD6" w:rsidRPr="003C63D0" w:rsidRDefault="00136BD6" w:rsidP="007B6A82">
      <w:pPr>
        <w:spacing w:after="0" w:line="240" w:lineRule="auto"/>
        <w:ind w:firstLine="708"/>
        <w:rPr>
          <w:rFonts w:ascii="Times New Roman" w:eastAsia="Times New Roman" w:hAnsi="Times New Roman"/>
          <w:lang w:val="ro-RO" w:eastAsia="en-GB"/>
        </w:rPr>
      </w:pPr>
    </w:p>
    <w:p w:rsidR="00136BD6" w:rsidRPr="003C63D0" w:rsidRDefault="00DD3B5F"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 xml:space="preserve">Date suplimentare dacă este cazul </w:t>
      </w:r>
    </w:p>
    <w:p w:rsidR="00DD3B5F" w:rsidRPr="003C63D0" w:rsidRDefault="00DD3B5F" w:rsidP="007B6A82">
      <w:pPr>
        <w:spacing w:after="0" w:line="240" w:lineRule="auto"/>
        <w:ind w:firstLine="708"/>
        <w:rPr>
          <w:rFonts w:ascii="Times New Roman" w:eastAsia="Times New Roman" w:hAnsi="Times New Roman"/>
          <w:lang w:val="ro-RO" w:eastAsia="en-GB"/>
        </w:rPr>
      </w:pPr>
      <w:r w:rsidRPr="003C63D0">
        <w:rPr>
          <w:rFonts w:ascii="Times New Roman" w:eastAsia="Times New Roman" w:hAnsi="Times New Roman"/>
          <w:lang w:val="ro-RO" w:eastAsia="en-GB"/>
        </w:rPr>
        <w:t>.........................................</w:t>
      </w:r>
      <w:r w:rsidR="00136BD6"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136BD6" w:rsidRPr="003C63D0" w:rsidRDefault="00136BD6" w:rsidP="007B6A82">
      <w:pPr>
        <w:spacing w:after="0" w:line="240" w:lineRule="auto"/>
        <w:ind w:firstLine="708"/>
        <w:rPr>
          <w:rFonts w:ascii="Times New Roman" w:eastAsia="Times New Roman" w:hAnsi="Times New Roman"/>
          <w:lang w:val="ro-RO" w:eastAsia="en-GB"/>
        </w:rPr>
      </w:pPr>
    </w:p>
    <w:p w:rsidR="00DD3B5F" w:rsidRPr="003C63D0" w:rsidRDefault="00F70CB1" w:rsidP="007B6A82">
      <w:pPr>
        <w:spacing w:after="0" w:line="240" w:lineRule="auto"/>
        <w:ind w:firstLine="708"/>
        <w:rPr>
          <w:rFonts w:ascii="Times New Roman" w:eastAsia="Times New Roman" w:hAnsi="Times New Roman"/>
          <w:lang w:val="ro-RO" w:eastAsia="en-GB"/>
        </w:rPr>
      </w:pPr>
      <w:sdt>
        <w:sdtPr>
          <w:rPr>
            <w:rFonts w:ascii="Times New Roman" w:eastAsia="Times New Roman" w:hAnsi="Times New Roman"/>
            <w:lang w:val="ro-RO" w:eastAsia="en-GB"/>
          </w:rPr>
          <w:tag w:val="goog_rdk_6"/>
          <w:id w:val="2002540609"/>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p w:rsidR="00136BD6" w:rsidRPr="003C63D0" w:rsidRDefault="00136BD6" w:rsidP="007B6A82">
      <w:pPr>
        <w:spacing w:after="0" w:line="240" w:lineRule="auto"/>
        <w:jc w:val="both"/>
        <w:rPr>
          <w:rFonts w:ascii="Times New Roman" w:eastAsia="Times New Roman" w:hAnsi="Times New Roman"/>
          <w:b/>
          <w:lang w:val="ro-RO" w:eastAsia="en-GB"/>
        </w:rPr>
      </w:pPr>
    </w:p>
    <w:p w:rsidR="00DD3B5F" w:rsidRPr="003C63D0" w:rsidRDefault="00DD3B5F" w:rsidP="007B6A82">
      <w:pPr>
        <w:spacing w:after="0" w:line="240" w:lineRule="auto"/>
        <w:jc w:val="both"/>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privind resursele genetice</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Tipul de resursă genetică ..........................................................................................................</w:t>
      </w:r>
      <w:r w:rsidR="009D39A6"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9D39A6" w:rsidRPr="003C63D0" w:rsidRDefault="009D39A6"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lastRenderedPageBreak/>
        <w:t>Locul prelevării (in situ - zona prelevării, ex situ – nume colec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w:t>
      </w:r>
      <w:r w:rsidR="009D39A6"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9D39A6" w:rsidRPr="003C63D0" w:rsidRDefault="009D39A6" w:rsidP="007B6A82">
      <w:pPr>
        <w:spacing w:after="0" w:line="240" w:lineRule="auto"/>
        <w:rPr>
          <w:rFonts w:ascii="Times New Roman" w:eastAsia="Times New Roman" w:hAnsi="Times New Roman"/>
          <w:color w:val="000000"/>
          <w:lang w:val="ro-RO" w:eastAsia="en-GB"/>
        </w:rPr>
      </w:pPr>
    </w:p>
    <w:p w:rsidR="009D39A6"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Cantitatea </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color w:val="000000"/>
          <w:lang w:val="ro-RO" w:eastAsia="en-GB"/>
        </w:rPr>
        <w:t>....................................................................................</w:t>
      </w:r>
      <w:r w:rsidR="009D39A6" w:rsidRPr="003C63D0">
        <w:rPr>
          <w:rFonts w:ascii="Times New Roman" w:eastAsia="Times New Roman" w:hAnsi="Times New Roman"/>
          <w:color w:val="000000"/>
          <w:lang w:val="ro-RO" w:eastAsia="en-GB"/>
        </w:rPr>
        <w:t>..............................</w:t>
      </w:r>
      <w:r w:rsidRPr="003C63D0">
        <w:rPr>
          <w:rFonts w:ascii="Times New Roman" w:eastAsia="Times New Roman" w:hAnsi="Times New Roman"/>
          <w:color w:val="000000"/>
          <w:lang w:val="ro-RO" w:eastAsia="en-GB"/>
        </w:rPr>
        <w:t>.</w:t>
      </w:r>
      <w:r w:rsidR="000052DE">
        <w:rPr>
          <w:rFonts w:ascii="Times New Roman" w:eastAsia="Times New Roman" w:hAnsi="Times New Roman"/>
          <w:color w:val="000000"/>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privind modul de utilizare a resursei genetice:</w:t>
      </w:r>
    </w:p>
    <w:p w:rsidR="009D39A6" w:rsidRPr="003C63D0" w:rsidRDefault="009D39A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Tipul de utilizare (comercială/non-comercială) ...............................................</w:t>
      </w:r>
      <w:r w:rsidR="000052DE">
        <w:rPr>
          <w:rFonts w:ascii="Times New Roman" w:eastAsia="Times New Roman" w:hAnsi="Times New Roman"/>
          <w:lang w:val="ro-RO" w:eastAsia="en-GB"/>
        </w:rPr>
        <w:t>................................................</w:t>
      </w:r>
    </w:p>
    <w:p w:rsidR="009D39A6" w:rsidRPr="003C63D0" w:rsidRDefault="009D39A6"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Descriere....................................................................................................</w:t>
      </w:r>
      <w:r w:rsidR="000052DE">
        <w:rPr>
          <w:rFonts w:ascii="Times New Roman" w:eastAsia="Times New Roman" w:hAnsi="Times New Roman"/>
          <w:lang w:val="ro-RO" w:eastAsia="en-GB"/>
        </w:rPr>
        <w:t>.......................................................</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Informa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suplimentare</w:t>
      </w:r>
    </w:p>
    <w:p w:rsidR="009D39A6"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w:t>
      </w:r>
      <w:r w:rsidR="000052DE">
        <w:rPr>
          <w:rFonts w:ascii="Times New Roman" w:eastAsia="Times New Roman" w:hAnsi="Times New Roman"/>
          <w:lang w:val="ro-RO" w:eastAsia="en-GB"/>
        </w:rPr>
        <w:t>.......................................................</w:t>
      </w:r>
    </w:p>
    <w:p w:rsidR="00DD3B5F" w:rsidRPr="003C63D0" w:rsidRDefault="009D39A6"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 </w:t>
      </w: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i/>
          <w:lang w:val="ro-RO" w:eastAsia="en-GB"/>
        </w:rPr>
        <w:t>Permisul de acces acordat nu este transferabil unor ter</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 În eventualitaea în care se dorește transferul rezultatelor utilizării unor terti, ter</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ii au obliga</w:t>
      </w:r>
      <w:r w:rsidR="00F13A30" w:rsidRPr="003C63D0">
        <w:rPr>
          <w:rFonts w:ascii="Times New Roman" w:eastAsia="Times New Roman" w:hAnsi="Times New Roman"/>
          <w:b/>
          <w:i/>
          <w:lang w:val="ro-RO" w:eastAsia="en-GB"/>
        </w:rPr>
        <w:t>ț</w:t>
      </w:r>
      <w:r w:rsidRPr="003C63D0">
        <w:rPr>
          <w:rFonts w:ascii="Times New Roman" w:eastAsia="Times New Roman" w:hAnsi="Times New Roman"/>
          <w:b/>
          <w:i/>
          <w:lang w:val="ro-RO" w:eastAsia="en-GB"/>
        </w:rPr>
        <w:t>ia de a parcurge procedura de acces.</w:t>
      </w:r>
    </w:p>
    <w:p w:rsidR="009D39A6" w:rsidRPr="003C63D0" w:rsidRDefault="009D39A6"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Semnătură reprezentant legal:</w:t>
      </w:r>
    </w:p>
    <w:p w:rsidR="00DD3B5F" w:rsidRPr="003C63D0" w:rsidRDefault="00DD3B5F" w:rsidP="007B6A82">
      <w:pPr>
        <w:spacing w:after="0" w:line="240" w:lineRule="auto"/>
        <w:rPr>
          <w:rFonts w:ascii="Times New Roman" w:eastAsia="Times New Roman" w:hAnsi="Times New Roman"/>
          <w:b/>
          <w:color w:val="000000"/>
          <w:lang w:val="ro-RO" w:eastAsia="en-GB"/>
        </w:rPr>
      </w:pPr>
      <w:r w:rsidRPr="003C63D0">
        <w:rPr>
          <w:rFonts w:ascii="Times New Roman" w:eastAsia="Times New Roman" w:hAnsi="Times New Roman"/>
          <w:lang w:val="ro-RO" w:eastAsia="en-GB"/>
        </w:rPr>
        <w:br w:type="page"/>
      </w:r>
    </w:p>
    <w:p w:rsidR="00DD3B5F" w:rsidRPr="003C63D0" w:rsidRDefault="00DD3B5F" w:rsidP="000052DE">
      <w:pPr>
        <w:keepNext/>
        <w:keepLines/>
        <w:spacing w:after="0" w:line="240" w:lineRule="auto"/>
        <w:jc w:val="center"/>
        <w:outlineLvl w:val="0"/>
        <w:rPr>
          <w:rFonts w:ascii="Times New Roman" w:eastAsia="Times New Roman" w:hAnsi="Times New Roman"/>
          <w:b/>
          <w:color w:val="2F5496"/>
          <w:lang w:val="ro-RO"/>
        </w:rPr>
      </w:pPr>
      <w:bookmarkStart w:id="29" w:name="_Toc120616343"/>
      <w:r w:rsidRPr="003C63D0">
        <w:rPr>
          <w:rFonts w:ascii="Times New Roman" w:eastAsia="Times New Roman" w:hAnsi="Times New Roman"/>
          <w:b/>
          <w:color w:val="2F5496"/>
          <w:lang w:val="ro-RO"/>
        </w:rPr>
        <w:lastRenderedPageBreak/>
        <w:t>A</w:t>
      </w:r>
      <w:r w:rsidR="00E34177"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4. Model de declara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ie privind diligen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a necesară care trebuie prezentată în etapa de finan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are a lucrărilor de cercetare</w:t>
      </w:r>
      <w:r w:rsidRPr="003C63D0">
        <w:rPr>
          <w:rFonts w:ascii="Times New Roman" w:eastAsia="Times New Roman" w:hAnsi="Times New Roman"/>
          <w:b/>
          <w:color w:val="000000"/>
          <w:vertAlign w:val="superscript"/>
          <w:lang w:val="ro-RO"/>
        </w:rPr>
        <w:footnoteReference w:id="2"/>
      </w:r>
      <w:bookmarkEnd w:id="29"/>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PARTEA A</w:t>
      </w:r>
    </w:p>
    <w:p w:rsidR="00B054D7" w:rsidRPr="003C63D0" w:rsidRDefault="00B054D7"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care trebuie transmise Centrului de informare pentru acces și împăr</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irea beneficiilor în temeiul articolului 7 alineatul (3) din Regulamentul (UE) nr. 511/2014</w:t>
      </w:r>
    </w:p>
    <w:p w:rsidR="00B054D7" w:rsidRPr="003C63D0" w:rsidRDefault="00B054D7"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În cazul în care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furnizate sunt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în sensul articolului 7 alineatul (5) din Regulamentul (UE) nr. 511/2014, vă rugăm totuși să le furniza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să bifa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textul corespunzător și să justifica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caracterul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 la sfârșitul prezentei anexe.</w:t>
      </w:r>
    </w:p>
    <w:p w:rsidR="00B054D7" w:rsidRPr="003C63D0" w:rsidRDefault="00B054D7"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i/>
          <w:color w:val="000000"/>
          <w:lang w:val="ro-RO" w:eastAsia="en-GB"/>
        </w:rPr>
        <w:t>În cazul în care 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marcat drept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esen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(de exemplu,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privind resursele genetice sau cunoștin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ele tradi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ionale asociate cu resursele genetice, locul de acces sau forma de utilizare) si ati precizat sa nu fie publicate pe site-ul Centrului de informare pentru acces și împăr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irea beneficiilor, </w:t>
      </w:r>
      <w:r w:rsidRPr="003C63D0">
        <w:rPr>
          <w:rFonts w:ascii="Times New Roman" w:eastAsia="Times New Roman" w:hAnsi="Times New Roman"/>
          <w:i/>
          <w:lang w:val="ro-RO" w:eastAsia="en-GB"/>
        </w:rPr>
        <w:t>aceste informa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ii nu vor fi comunicate Centrului de informare pentru acces și împăr</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irea beneficiilor, dar pot fi transmise direct autorită</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 xml:space="preserve">ilor competente din </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ara furnizoare.</w:t>
      </w:r>
    </w:p>
    <w:p w:rsidR="00B054D7" w:rsidRPr="003C63D0" w:rsidRDefault="00B054D7" w:rsidP="007B6A82">
      <w:pPr>
        <w:spacing w:after="0" w:line="240" w:lineRule="auto"/>
        <w:jc w:val="both"/>
        <w:rPr>
          <w:rFonts w:ascii="Times New Roman" w:eastAsia="Times New Roman" w:hAnsi="Times New Roman"/>
          <w:i/>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lang w:val="ro-RO" w:eastAsia="en-GB"/>
        </w:rPr>
        <w:t>Pentru fiecare grant primit, este necesară cel pu</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in o declara</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ie: dif</w:t>
      </w:r>
      <w:r w:rsidRPr="003C63D0">
        <w:rPr>
          <w:rFonts w:ascii="Times New Roman" w:eastAsia="Times New Roman" w:hAnsi="Times New Roman"/>
          <w:i/>
          <w:color w:val="000000"/>
          <w:lang w:val="ro-RO" w:eastAsia="en-GB"/>
        </w:rPr>
        <w:t>eri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beneficiari ai unui singur grant pot alege să prezinte fie 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individuale, fie o declara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ie comună, prin intermediul coordonatorului de proiect.</w:t>
      </w:r>
    </w:p>
    <w:p w:rsidR="0082776E" w:rsidRPr="003C63D0" w:rsidRDefault="0082776E" w:rsidP="007B6A82">
      <w:pPr>
        <w:spacing w:after="0" w:line="240" w:lineRule="auto"/>
        <w:jc w:val="both"/>
        <w:rPr>
          <w:rFonts w:ascii="Times New Roman" w:eastAsia="Times New Roman" w:hAnsi="Times New Roman"/>
          <w:color w:val="000000"/>
          <w:lang w:val="ro-RO" w:eastAsia="en-GB"/>
        </w:rPr>
      </w:pPr>
    </w:p>
    <w:p w:rsidR="00DD3B5F" w:rsidRPr="004F2230" w:rsidRDefault="00DD3B5F" w:rsidP="007B6A82">
      <w:pPr>
        <w:spacing w:after="0" w:line="240" w:lineRule="auto"/>
        <w:jc w:val="both"/>
        <w:rPr>
          <w:rFonts w:ascii="Times New Roman" w:eastAsia="Times New Roman" w:hAnsi="Times New Roman"/>
          <w:color w:val="000000"/>
          <w:lang w:val="ro-RO" w:eastAsia="en-GB"/>
        </w:rPr>
      </w:pPr>
      <w:r w:rsidRPr="004F2230">
        <w:rPr>
          <w:rFonts w:ascii="Times New Roman" w:eastAsia="Times New Roman" w:hAnsi="Times New Roman"/>
          <w:color w:val="000000"/>
          <w:lang w:val="ro-RO" w:eastAsia="en-GB"/>
        </w:rPr>
        <w:t>Depun prezenta declara</w:t>
      </w:r>
      <w:r w:rsidR="00F13A30" w:rsidRPr="004F2230">
        <w:rPr>
          <w:rFonts w:ascii="Times New Roman" w:eastAsia="Times New Roman" w:hAnsi="Times New Roman"/>
          <w:color w:val="000000"/>
          <w:lang w:val="ro-RO" w:eastAsia="en-GB"/>
        </w:rPr>
        <w:t>ț</w:t>
      </w:r>
      <w:r w:rsidRPr="004F2230">
        <w:rPr>
          <w:rFonts w:ascii="Times New Roman" w:eastAsia="Times New Roman" w:hAnsi="Times New Roman"/>
          <w:color w:val="000000"/>
          <w:lang w:val="ro-RO" w:eastAsia="en-GB"/>
        </w:rPr>
        <w:t>ie pentru utilizarea de:</w:t>
      </w:r>
    </w:p>
    <w:p w:rsidR="0082776E" w:rsidRPr="004F2230" w:rsidRDefault="0082776E"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i/>
          <w:color w:val="000000"/>
          <w:lang w:val="ro-RO" w:eastAsia="en-GB"/>
        </w:rPr>
      </w:pPr>
      <w:r w:rsidRPr="004F2230">
        <w:rPr>
          <w:rFonts w:ascii="Times New Roman" w:eastAsia="Times New Roman" w:hAnsi="Times New Roman"/>
          <w:i/>
          <w:color w:val="000000"/>
          <w:lang w:val="ro-RO" w:eastAsia="en-GB"/>
        </w:rPr>
        <w:t>Vă rugăm să bifa</w:t>
      </w:r>
      <w:r w:rsidR="00F13A30" w:rsidRPr="004F2230">
        <w:rPr>
          <w:rFonts w:ascii="Times New Roman" w:eastAsia="Times New Roman" w:hAnsi="Times New Roman"/>
          <w:i/>
          <w:color w:val="000000"/>
          <w:lang w:val="ro-RO" w:eastAsia="en-GB"/>
        </w:rPr>
        <w:t>ț</w:t>
      </w:r>
      <w:r w:rsidRPr="004F2230">
        <w:rPr>
          <w:rFonts w:ascii="Times New Roman" w:eastAsia="Times New Roman" w:hAnsi="Times New Roman"/>
          <w:i/>
          <w:color w:val="000000"/>
          <w:lang w:val="ro-RO" w:eastAsia="en-GB"/>
        </w:rPr>
        <w:t>i textul sau textele corespunzătoare:</w:t>
      </w:r>
    </w:p>
    <w:p w:rsidR="0082776E" w:rsidRPr="003C63D0" w:rsidRDefault="0082776E" w:rsidP="007B6A82">
      <w:pPr>
        <w:spacing w:after="0" w:line="240" w:lineRule="auto"/>
        <w:jc w:val="both"/>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8944"/>
      </w:tblGrid>
      <w:tr w:rsidR="00DD3B5F" w:rsidRPr="003C63D0" w:rsidTr="00DD3B5F">
        <w:tc>
          <w:tcPr>
            <w:tcW w:w="9180" w:type="dxa"/>
            <w:gridSpan w:val="2"/>
            <w:shd w:val="clear" w:color="auto" w:fill="FFFFFF"/>
          </w:tcPr>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7"/>
                <w:id w:val="74870406"/>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Resurse genetice:</w:t>
            </w:r>
          </w:p>
        </w:tc>
      </w:tr>
      <w:tr w:rsidR="00DD3B5F" w:rsidRPr="003C63D0" w:rsidTr="00DD3B5F">
        <w:tc>
          <w:tcPr>
            <w:tcW w:w="1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p>
        </w:tc>
        <w:tc>
          <w:tcPr>
            <w:tcW w:w="9170" w:type="dxa"/>
            <w:shd w:val="clear" w:color="auto" w:fill="FFFFFF"/>
          </w:tcPr>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8"/>
                <w:id w:val="1939877063"/>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540" w:type="dxa"/>
        <w:tblLayout w:type="fixed"/>
        <w:tblLook w:val="0400" w:firstRow="0" w:lastRow="0" w:firstColumn="0" w:lastColumn="0" w:noHBand="0" w:noVBand="1"/>
      </w:tblPr>
      <w:tblGrid>
        <w:gridCol w:w="236"/>
        <w:gridCol w:w="209"/>
        <w:gridCol w:w="8735"/>
        <w:gridCol w:w="360"/>
      </w:tblGrid>
      <w:tr w:rsidR="00DD3B5F" w:rsidRPr="003C63D0" w:rsidTr="009F12BB">
        <w:trPr>
          <w:gridAfter w:val="1"/>
          <w:wAfter w:w="360" w:type="dxa"/>
        </w:trPr>
        <w:tc>
          <w:tcPr>
            <w:tcW w:w="445" w:type="dxa"/>
            <w:gridSpan w:val="2"/>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1.</w:t>
            </w:r>
          </w:p>
        </w:tc>
        <w:tc>
          <w:tcPr>
            <w:tcW w:w="8735"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 Obiectul cercetării sau codul de identificare al grantului:</w:t>
            </w:r>
          </w:p>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9"/>
                <w:id w:val="196749039"/>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Confiden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ial</w:t>
            </w:r>
          </w:p>
        </w:tc>
      </w:tr>
      <w:tr w:rsidR="00DD3B5F" w:rsidRPr="003C63D0" w:rsidTr="009F12BB">
        <w:trPr>
          <w:gridAfter w:val="1"/>
          <w:wAfter w:w="360" w:type="dxa"/>
        </w:trPr>
        <w:tc>
          <w:tcPr>
            <w:tcW w:w="445" w:type="dxa"/>
            <w:gridSpan w:val="2"/>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2.</w:t>
            </w:r>
          </w:p>
        </w:tc>
        <w:tc>
          <w:tcPr>
            <w:tcW w:w="8735"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 Beneficiarul sau beneficiarii finan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ării, inclusiv datele lor de contact:</w:t>
            </w:r>
          </w:p>
          <w:tbl>
            <w:tblPr>
              <w:tblW w:w="9000" w:type="dxa"/>
              <w:tblLayout w:type="fixed"/>
              <w:tblLook w:val="0400" w:firstRow="0" w:lastRow="0" w:firstColumn="0" w:lastColumn="0" w:noHBand="0" w:noVBand="1"/>
            </w:tblPr>
            <w:tblGrid>
              <w:gridCol w:w="236"/>
              <w:gridCol w:w="8764"/>
            </w:tblGrid>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Nume:</w:t>
                  </w:r>
                </w:p>
              </w:tc>
            </w:tr>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Adresă:</w:t>
                  </w:r>
                </w:p>
              </w:tc>
            </w:tr>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E-mail:</w:t>
                  </w:r>
                </w:p>
              </w:tc>
            </w:tr>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Telefon:</w:t>
                  </w:r>
                </w:p>
              </w:tc>
            </w:tr>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Site, dacă există:</w:t>
                  </w:r>
                </w:p>
              </w:tc>
            </w:tr>
            <w:tr w:rsidR="00DD3B5F" w:rsidRPr="003C63D0" w:rsidTr="003B09E3">
              <w:tc>
                <w:tcPr>
                  <w:tcW w:w="23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76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r w:rsidR="00DD3B5F" w:rsidRPr="003C63D0" w:rsidTr="009F12BB">
        <w:tc>
          <w:tcPr>
            <w:tcW w:w="236" w:type="dxa"/>
            <w:shd w:val="clear" w:color="auto" w:fill="FFFFFF"/>
          </w:tcPr>
          <w:p w:rsidR="00DD3B5F" w:rsidRPr="003C63D0" w:rsidRDefault="00DD3B5F"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3</w:t>
            </w:r>
          </w:p>
        </w:tc>
        <w:tc>
          <w:tcPr>
            <w:tcW w:w="9304" w:type="dxa"/>
            <w:gridSpan w:val="3"/>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privind exercitarea diligen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ei necesare:</w:t>
            </w:r>
          </w:p>
          <w:tbl>
            <w:tblPr>
              <w:tblW w:w="9199" w:type="dxa"/>
              <w:tblLayout w:type="fixed"/>
              <w:tblLook w:val="0400" w:firstRow="0" w:lastRow="0" w:firstColumn="0" w:lastColumn="0" w:noHBand="0" w:noVBand="1"/>
            </w:tblPr>
            <w:tblGrid>
              <w:gridCol w:w="466"/>
              <w:gridCol w:w="8733"/>
            </w:tblGrid>
            <w:tr w:rsidR="00DD3B5F" w:rsidRPr="003C63D0" w:rsidTr="009F12BB">
              <w:tc>
                <w:tcPr>
                  <w:tcW w:w="46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w:t>
                  </w:r>
                </w:p>
              </w:tc>
              <w:tc>
                <w:tcPr>
                  <w:tcW w:w="8733"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10"/>
                      <w:id w:val="-586993935"/>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Un certificat de conformitate recunoscut la nivel interna</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ional (i) a fost emis pentru accesul meu (entită</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ii mele) sau (ii) acoperă condi</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iile accesului la resursa (resursele) genetică (genetice) și la cunoștin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ele tradi</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ionale asociate cu resursele genetice.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 cazul în care este bifată această căsu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vă rugăm să indica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identificatorul unic al certificatului de conformitate recunoscut la nivel interna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i/>
                      <w:lang w:val="ro-RO" w:eastAsia="en-GB"/>
                    </w:rPr>
                    <w:lastRenderedPageBreak/>
                    <w:t>Vă rugăm să trece</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 la partea B punctul 1.</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276" w:type="dxa"/>
              <w:tblLayout w:type="fixed"/>
              <w:tblLook w:val="0400" w:firstRow="0" w:lastRow="0" w:firstColumn="0" w:lastColumn="0" w:noHBand="0" w:noVBand="1"/>
            </w:tblPr>
            <w:tblGrid>
              <w:gridCol w:w="556"/>
              <w:gridCol w:w="8720"/>
            </w:tblGrid>
            <w:tr w:rsidR="00DD3B5F" w:rsidRPr="003C63D0" w:rsidTr="009F12BB">
              <w:tc>
                <w:tcPr>
                  <w:tcW w:w="55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(b)</w:t>
                  </w:r>
                </w:p>
              </w:tc>
              <w:tc>
                <w:tcPr>
                  <w:tcW w:w="8720" w:type="dxa"/>
                  <w:shd w:val="clear" w:color="auto" w:fill="auto"/>
                </w:tcPr>
                <w:p w:rsidR="00DD3B5F" w:rsidRPr="003C63D0" w:rsidRDefault="00DD3B5F" w:rsidP="00362478">
                  <w:pPr>
                    <w:spacing w:after="0" w:line="240" w:lineRule="auto"/>
                    <w:ind w:right="-28"/>
                    <w:jc w:val="both"/>
                    <w:rPr>
                      <w:rFonts w:ascii="Times New Roman" w:eastAsia="Times New Roman" w:hAnsi="Times New Roman"/>
                      <w:lang w:val="ro-RO" w:eastAsia="en-GB"/>
                    </w:rPr>
                  </w:pPr>
                  <w:r w:rsidRPr="003C63D0">
                    <w:rPr>
                      <w:rFonts w:ascii="Times New Roman" w:eastAsia="Times New Roman" w:hAnsi="Times New Roman"/>
                      <w:lang w:val="ro-RO" w:eastAsia="en-GB"/>
                    </w:rPr>
                    <w:t>În cazul în care căsu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de la litera (a) nu a fost bifată, vă rugăm să completa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următoarele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tbl>
                  <w:tblPr>
                    <w:tblW w:w="8260" w:type="dxa"/>
                    <w:tblLayout w:type="fixed"/>
                    <w:tblLook w:val="0400" w:firstRow="0" w:lastRow="0" w:firstColumn="0" w:lastColumn="0" w:noHBand="0" w:noVBand="1"/>
                  </w:tblPr>
                  <w:tblGrid>
                    <w:gridCol w:w="515"/>
                    <w:gridCol w:w="7745"/>
                  </w:tblGrid>
                  <w:tr w:rsidR="00DD3B5F" w:rsidRPr="003C63D0" w:rsidTr="009F12BB">
                    <w:tc>
                      <w:tcPr>
                        <w:tcW w:w="515" w:type="dxa"/>
                        <w:shd w:val="clear" w:color="auto" w:fill="auto"/>
                      </w:tcPr>
                      <w:p w:rsidR="00DD3B5F" w:rsidRPr="003C63D0" w:rsidRDefault="00DD3B5F" w:rsidP="009F12BB">
                        <w:pPr>
                          <w:tabs>
                            <w:tab w:val="left" w:pos="677"/>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(i)</w:t>
                        </w:r>
                      </w:p>
                    </w:tc>
                    <w:tc>
                      <w:tcPr>
                        <w:tcW w:w="7745" w:type="dxa"/>
                        <w:shd w:val="clear" w:color="auto" w:fill="auto"/>
                      </w:tcPr>
                      <w:p w:rsidR="00DD3B5F" w:rsidRPr="003C63D0" w:rsidRDefault="00DD3B5F" w:rsidP="009F12BB">
                        <w:pPr>
                          <w:tabs>
                            <w:tab w:val="left" w:pos="677"/>
                          </w:tabs>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Locul de acces:</w:t>
                        </w:r>
                      </w:p>
                      <w:p w:rsidR="00DD3B5F" w:rsidRPr="003C63D0" w:rsidRDefault="00F70CB1" w:rsidP="009F12BB">
                        <w:pPr>
                          <w:tabs>
                            <w:tab w:val="left" w:pos="677"/>
                          </w:tabs>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11"/>
                            <w:id w:val="600997168"/>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48" w:type="dxa"/>
                    <w:tblLayout w:type="fixed"/>
                    <w:tblLook w:val="0400" w:firstRow="0" w:lastRow="0" w:firstColumn="0" w:lastColumn="0" w:noHBand="0" w:noVBand="1"/>
                  </w:tblPr>
                  <w:tblGrid>
                    <w:gridCol w:w="522"/>
                    <w:gridCol w:w="8426"/>
                  </w:tblGrid>
                  <w:tr w:rsidR="00DD3B5F" w:rsidRPr="003C63D0" w:rsidTr="00362478">
                    <w:tc>
                      <w:tcPr>
                        <w:tcW w:w="522"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(ii)</w:t>
                        </w:r>
                      </w:p>
                    </w:tc>
                    <w:tc>
                      <w:tcPr>
                        <w:tcW w:w="8426" w:type="dxa"/>
                        <w:shd w:val="clear" w:color="auto" w:fill="auto"/>
                      </w:tcPr>
                      <w:p w:rsidR="00DD3B5F" w:rsidRPr="003C63D0" w:rsidRDefault="00DD3B5F" w:rsidP="00362478">
                        <w:pPr>
                          <w:spacing w:after="0" w:line="240" w:lineRule="auto"/>
                          <w:ind w:right="308"/>
                          <w:jc w:val="both"/>
                          <w:rPr>
                            <w:rFonts w:ascii="Times New Roman" w:eastAsia="Times New Roman" w:hAnsi="Times New Roman"/>
                            <w:lang w:val="ro-RO" w:eastAsia="en-GB"/>
                          </w:rPr>
                        </w:pPr>
                        <w:r w:rsidRPr="003C63D0">
                          <w:rPr>
                            <w:rFonts w:ascii="Times New Roman" w:eastAsia="Times New Roman" w:hAnsi="Times New Roman"/>
                            <w:lang w:val="ro-RO" w:eastAsia="en-GB"/>
                          </w:rPr>
                          <w:t>Descrierea resurselor genetice sau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 utilizate sau identificatorul (identificatorii) unic(i), dacă acesta (aceștia) există:</w:t>
                        </w:r>
                      </w:p>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12"/>
                            <w:id w:val="-337777597"/>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72" w:type="dxa"/>
                    <w:tblLayout w:type="fixed"/>
                    <w:tblLook w:val="0400" w:firstRow="0" w:lastRow="0" w:firstColumn="0" w:lastColumn="0" w:noHBand="0" w:noVBand="1"/>
                  </w:tblPr>
                  <w:tblGrid>
                    <w:gridCol w:w="612"/>
                    <w:gridCol w:w="8360"/>
                  </w:tblGrid>
                  <w:tr w:rsidR="00DD3B5F" w:rsidRPr="003C63D0" w:rsidTr="00362478">
                    <w:tc>
                      <w:tcPr>
                        <w:tcW w:w="612"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(iii)</w:t>
                        </w:r>
                      </w:p>
                    </w:tc>
                    <w:tc>
                      <w:tcPr>
                        <w:tcW w:w="8360" w:type="dxa"/>
                        <w:shd w:val="clear" w:color="auto" w:fill="auto"/>
                      </w:tcPr>
                      <w:p w:rsidR="00DD3B5F" w:rsidRPr="003C63D0" w:rsidRDefault="00DD3B5F" w:rsidP="00362478">
                        <w:pPr>
                          <w:spacing w:after="0" w:line="240" w:lineRule="auto"/>
                          <w:ind w:right="332"/>
                          <w:jc w:val="both"/>
                          <w:rPr>
                            <w:rFonts w:ascii="Times New Roman" w:eastAsia="Times New Roman" w:hAnsi="Times New Roman"/>
                            <w:lang w:val="ro-RO" w:eastAsia="en-GB"/>
                          </w:rPr>
                        </w:pPr>
                        <w:r w:rsidRPr="003C63D0">
                          <w:rPr>
                            <w:rFonts w:ascii="Times New Roman" w:eastAsia="Times New Roman" w:hAnsi="Times New Roman"/>
                            <w:lang w:val="ro-RO" w:eastAsia="en-GB"/>
                          </w:rPr>
                          <w:t>Identificatorul permisului de acces sau al unui document echivalent</w:t>
                        </w:r>
                        <w:hyperlink r:id="rId19" w:anchor="ntr1-L_2015275RO.01001401-E0001">
                          <w:r w:rsidRPr="003C63D0">
                            <w:rPr>
                              <w:rFonts w:ascii="Times New Roman" w:eastAsia="Times New Roman" w:hAnsi="Times New Roman"/>
                              <w:color w:val="337AB7"/>
                              <w:u w:val="single"/>
                              <w:lang w:val="ro-RO" w:eastAsia="en-GB"/>
                            </w:rPr>
                            <w:t>(</w:t>
                          </w:r>
                        </w:hyperlink>
                        <w:hyperlink r:id="rId20" w:anchor="ntr1-L_2015275RO.01001401-E0001">
                          <w:r w:rsidRPr="003C63D0">
                            <w:rPr>
                              <w:rFonts w:ascii="Times New Roman" w:eastAsia="Times New Roman" w:hAnsi="Times New Roman"/>
                              <w:color w:val="337AB7"/>
                              <w:vertAlign w:val="superscript"/>
                              <w:lang w:val="ro-RO" w:eastAsia="en-GB"/>
                            </w:rPr>
                            <w:t>1</w:t>
                          </w:r>
                        </w:hyperlink>
                        <w:hyperlink r:id="rId21" w:anchor="ntr1-L_2015275RO.01001401-E0001">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lang w:val="ro-RO" w:eastAsia="en-GB"/>
                          </w:rPr>
                          <w:t>, dacă acesta există:</w:t>
                        </w:r>
                      </w:p>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13"/>
                            <w:id w:val="1117720675"/>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362478" w:rsidRDefault="00362478" w:rsidP="007B6A82">
                  <w:pPr>
                    <w:spacing w:after="0" w:line="240" w:lineRule="auto"/>
                    <w:rPr>
                      <w:rFonts w:ascii="Times New Roman" w:eastAsia="Times New Roman" w:hAnsi="Times New Roman"/>
                      <w:i/>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i/>
                      <w:lang w:val="ro-RO" w:eastAsia="en-GB"/>
                    </w:rPr>
                    <w:t>Vă rugăm să trece</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 la partea B punctul 2.</w:t>
                  </w: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bl>
    <w:p w:rsidR="009F12BB" w:rsidRDefault="009F12BB"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PARTEA B</w:t>
      </w:r>
    </w:p>
    <w:p w:rsidR="009F12BB" w:rsidRDefault="009F12BB" w:rsidP="007B6A82">
      <w:pPr>
        <w:spacing w:after="0" w:line="240" w:lineRule="auto"/>
        <w:jc w:val="both"/>
        <w:rPr>
          <w:rFonts w:ascii="Times New Roman" w:eastAsia="Times New Roman" w:hAnsi="Times New Roman"/>
          <w:b/>
          <w:color w:val="000000"/>
          <w:lang w:val="ro-RO" w:eastAsia="en-GB"/>
        </w:rPr>
      </w:pPr>
    </w:p>
    <w:p w:rsidR="00DD3B5F"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care nu trebuie transmise Centrului de informare pentru acces și împăr</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irea beneficiilor</w:t>
      </w:r>
    </w:p>
    <w:p w:rsidR="00362478" w:rsidRPr="003C63D0" w:rsidRDefault="00362478" w:rsidP="007B6A82">
      <w:pPr>
        <w:spacing w:after="0" w:line="240" w:lineRule="auto"/>
        <w:jc w:val="both"/>
        <w:rPr>
          <w:rFonts w:ascii="Times New Roman" w:eastAsia="Times New Roman" w:hAnsi="Times New Roman"/>
          <w:b/>
          <w:color w:val="000000"/>
          <w:lang w:val="ro-RO" w:eastAsia="en-GB"/>
        </w:rPr>
      </w:pPr>
    </w:p>
    <w:tbl>
      <w:tblPr>
        <w:tblW w:w="9535" w:type="dxa"/>
        <w:tblLayout w:type="fixed"/>
        <w:tblLook w:val="0400" w:firstRow="0" w:lastRow="0" w:firstColumn="0" w:lastColumn="0" w:noHBand="0" w:noVBand="1"/>
      </w:tblPr>
      <w:tblGrid>
        <w:gridCol w:w="445"/>
        <w:gridCol w:w="9090"/>
      </w:tblGrid>
      <w:tr w:rsidR="009F12BB" w:rsidRPr="003C63D0" w:rsidTr="0077661C">
        <w:tc>
          <w:tcPr>
            <w:tcW w:w="445" w:type="dxa"/>
            <w:shd w:val="clear" w:color="auto" w:fill="FFFFFF"/>
          </w:tcPr>
          <w:p w:rsidR="009F12BB" w:rsidRPr="003C63D0" w:rsidRDefault="009F12BB"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1.</w:t>
            </w:r>
          </w:p>
        </w:tc>
        <w:tc>
          <w:tcPr>
            <w:tcW w:w="9090" w:type="dxa"/>
            <w:shd w:val="clear" w:color="auto" w:fill="FFFFFF"/>
          </w:tcPr>
          <w:p w:rsidR="009F12BB" w:rsidRPr="003C63D0" w:rsidRDefault="009F12BB"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Declar că mă angajez să păstrez și să transfer utilizatorului (utilizatorilor) ulterior(i) o copie a certificatului de conformitate recunoscut la nivel internațional, precum și informații privind conținutul condițiilor convenite de comun acord, relevante pentru utilizatorii ulteriori.</w:t>
            </w:r>
          </w:p>
          <w:p w:rsidR="009F12BB" w:rsidRPr="003C63D0" w:rsidRDefault="009F12BB"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Vă rugăm să treceți la punctul 3.</w:t>
            </w:r>
          </w:p>
        </w:tc>
      </w:tr>
    </w:tbl>
    <w:p w:rsidR="00DD3B5F" w:rsidRPr="003C63D0" w:rsidRDefault="00DD3B5F" w:rsidP="009F12BB">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535" w:type="dxa"/>
        <w:tblLayout w:type="fixed"/>
        <w:tblLook w:val="0400" w:firstRow="0" w:lastRow="0" w:firstColumn="0" w:lastColumn="0" w:noHBand="0" w:noVBand="1"/>
      </w:tblPr>
      <w:tblGrid>
        <w:gridCol w:w="445"/>
        <w:gridCol w:w="9090"/>
      </w:tblGrid>
      <w:tr w:rsidR="00362478" w:rsidRPr="003C63D0" w:rsidTr="0077661C">
        <w:tc>
          <w:tcPr>
            <w:tcW w:w="445" w:type="dxa"/>
            <w:shd w:val="clear" w:color="auto" w:fill="FFFFFF"/>
          </w:tcPr>
          <w:p w:rsidR="00362478" w:rsidRPr="003C63D0" w:rsidRDefault="00362478"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2.</w:t>
            </w:r>
          </w:p>
        </w:tc>
        <w:tc>
          <w:tcPr>
            <w:tcW w:w="9090" w:type="dxa"/>
            <w:shd w:val="clear" w:color="auto" w:fill="FFFFFF"/>
          </w:tcPr>
          <w:p w:rsidR="00362478" w:rsidRPr="003C63D0" w:rsidRDefault="00362478" w:rsidP="00362478">
            <w:pPr>
              <w:spacing w:after="0" w:line="240" w:lineRule="auto"/>
              <w:ind w:right="-18"/>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Declar că sunt în posesia următoarelor informații, pe care le voi păstra și le voi transfera utilizatorului (utilizatorilor) ulterior(i):</w:t>
            </w:r>
          </w:p>
          <w:tbl>
            <w:tblPr>
              <w:tblW w:w="8198" w:type="dxa"/>
              <w:tblLayout w:type="fixed"/>
              <w:tblLook w:val="0400" w:firstRow="0" w:lastRow="0" w:firstColumn="0" w:lastColumn="0" w:noHBand="0" w:noVBand="1"/>
            </w:tblPr>
            <w:tblGrid>
              <w:gridCol w:w="522"/>
              <w:gridCol w:w="7676"/>
            </w:tblGrid>
            <w:tr w:rsidR="00362478" w:rsidRPr="003C63D0" w:rsidTr="00362478">
              <w:tc>
                <w:tcPr>
                  <w:tcW w:w="522"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(a)</w:t>
                  </w:r>
                </w:p>
              </w:tc>
              <w:tc>
                <w:tcPr>
                  <w:tcW w:w="7676"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data accesului;</w:t>
                  </w:r>
                </w:p>
              </w:tc>
            </w:tr>
          </w:tbl>
          <w:p w:rsidR="00362478" w:rsidRPr="003C63D0" w:rsidRDefault="00362478" w:rsidP="00362478">
            <w:pPr>
              <w:widowControl w:val="0"/>
              <w:pBdr>
                <w:top w:val="nil"/>
                <w:left w:val="nil"/>
                <w:bottom w:val="nil"/>
                <w:right w:val="nil"/>
                <w:between w:val="nil"/>
              </w:pBdr>
              <w:spacing w:after="0" w:line="240" w:lineRule="auto"/>
              <w:ind w:right="-18"/>
              <w:rPr>
                <w:rFonts w:ascii="Times New Roman" w:eastAsia="Times New Roman" w:hAnsi="Times New Roman"/>
                <w:lang w:val="ro-RO" w:eastAsia="en-GB"/>
              </w:rPr>
            </w:pPr>
          </w:p>
          <w:tbl>
            <w:tblPr>
              <w:tblW w:w="9236" w:type="dxa"/>
              <w:tblLayout w:type="fixed"/>
              <w:tblLook w:val="0400" w:firstRow="0" w:lastRow="0" w:firstColumn="0" w:lastColumn="0" w:noHBand="0" w:noVBand="1"/>
            </w:tblPr>
            <w:tblGrid>
              <w:gridCol w:w="522"/>
              <w:gridCol w:w="8714"/>
            </w:tblGrid>
            <w:tr w:rsidR="00362478" w:rsidRPr="003C63D0" w:rsidTr="00362478">
              <w:tc>
                <w:tcPr>
                  <w:tcW w:w="522"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(b)</w:t>
                  </w:r>
                </w:p>
              </w:tc>
              <w:tc>
                <w:tcPr>
                  <w:tcW w:w="8714" w:type="dxa"/>
                  <w:shd w:val="clear" w:color="auto" w:fill="auto"/>
                </w:tcPr>
                <w:p w:rsidR="00362478" w:rsidRPr="003C63D0" w:rsidRDefault="00362478" w:rsidP="00362478">
                  <w:pPr>
                    <w:tabs>
                      <w:tab w:val="left" w:pos="8262"/>
                    </w:tabs>
                    <w:spacing w:after="0" w:line="240" w:lineRule="auto"/>
                    <w:ind w:right="236"/>
                    <w:jc w:val="both"/>
                    <w:rPr>
                      <w:rFonts w:ascii="Times New Roman" w:eastAsia="Times New Roman" w:hAnsi="Times New Roman"/>
                      <w:lang w:val="ro-RO" w:eastAsia="en-GB"/>
                    </w:rPr>
                  </w:pPr>
                  <w:r w:rsidRPr="003C63D0">
                    <w:rPr>
                      <w:rFonts w:ascii="Times New Roman" w:eastAsia="Times New Roman" w:hAnsi="Times New Roman"/>
                      <w:lang w:val="ro-RO" w:eastAsia="en-GB"/>
                    </w:rPr>
                    <w:t>persoana sau entitatea care a acordat consimțământul prealabil în cunoștință de cauză, după caz;</w:t>
                  </w:r>
                </w:p>
              </w:tc>
            </w:tr>
          </w:tbl>
          <w:p w:rsidR="00362478" w:rsidRPr="003C63D0" w:rsidRDefault="00362478" w:rsidP="00362478">
            <w:pPr>
              <w:widowControl w:val="0"/>
              <w:pBdr>
                <w:top w:val="nil"/>
                <w:left w:val="nil"/>
                <w:bottom w:val="nil"/>
                <w:right w:val="nil"/>
                <w:between w:val="nil"/>
              </w:pBdr>
              <w:spacing w:after="0" w:line="240" w:lineRule="auto"/>
              <w:ind w:right="-18"/>
              <w:rPr>
                <w:rFonts w:ascii="Times New Roman" w:eastAsia="Times New Roman" w:hAnsi="Times New Roman"/>
                <w:lang w:val="ro-RO" w:eastAsia="en-GB"/>
              </w:rPr>
            </w:pPr>
          </w:p>
          <w:tbl>
            <w:tblPr>
              <w:tblW w:w="9249" w:type="dxa"/>
              <w:tblLayout w:type="fixed"/>
              <w:tblLook w:val="0400" w:firstRow="0" w:lastRow="0" w:firstColumn="0" w:lastColumn="0" w:noHBand="0" w:noVBand="1"/>
            </w:tblPr>
            <w:tblGrid>
              <w:gridCol w:w="522"/>
              <w:gridCol w:w="8727"/>
            </w:tblGrid>
            <w:tr w:rsidR="00362478" w:rsidRPr="003C63D0" w:rsidTr="00362478">
              <w:tc>
                <w:tcPr>
                  <w:tcW w:w="522"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(c)</w:t>
                  </w:r>
                </w:p>
              </w:tc>
              <w:tc>
                <w:tcPr>
                  <w:tcW w:w="8727" w:type="dxa"/>
                  <w:shd w:val="clear" w:color="auto" w:fill="auto"/>
                </w:tcPr>
                <w:p w:rsidR="00362478" w:rsidRPr="003C63D0" w:rsidRDefault="00362478" w:rsidP="00362478">
                  <w:pPr>
                    <w:spacing w:after="0" w:line="240" w:lineRule="auto"/>
                    <w:ind w:right="249"/>
                    <w:jc w:val="both"/>
                    <w:rPr>
                      <w:rFonts w:ascii="Times New Roman" w:eastAsia="Times New Roman" w:hAnsi="Times New Roman"/>
                      <w:lang w:val="ro-RO" w:eastAsia="en-GB"/>
                    </w:rPr>
                  </w:pPr>
                  <w:r w:rsidRPr="003C63D0">
                    <w:rPr>
                      <w:rFonts w:ascii="Times New Roman" w:eastAsia="Times New Roman" w:hAnsi="Times New Roman"/>
                      <w:lang w:val="ro-RO" w:eastAsia="en-GB"/>
                    </w:rPr>
                    <w:t>persoana sau entitatea căreia i-a fost acordat consimțământul prealabil în cunoștință de cauză (după caz), dacă acest consimțământ nu mi-a fost acordat direct mie sau entității mele;</w:t>
                  </w:r>
                </w:p>
              </w:tc>
            </w:tr>
          </w:tbl>
          <w:p w:rsidR="00362478" w:rsidRPr="003C63D0" w:rsidRDefault="00362478" w:rsidP="00362478">
            <w:pPr>
              <w:widowControl w:val="0"/>
              <w:pBdr>
                <w:top w:val="nil"/>
                <w:left w:val="nil"/>
                <w:bottom w:val="nil"/>
                <w:right w:val="nil"/>
                <w:between w:val="nil"/>
              </w:pBdr>
              <w:spacing w:after="0" w:line="240" w:lineRule="auto"/>
              <w:ind w:right="-18"/>
              <w:rPr>
                <w:rFonts w:ascii="Times New Roman" w:eastAsia="Times New Roman" w:hAnsi="Times New Roman"/>
                <w:lang w:val="ro-RO" w:eastAsia="en-GB"/>
              </w:rPr>
            </w:pPr>
          </w:p>
          <w:tbl>
            <w:tblPr>
              <w:tblW w:w="8994" w:type="dxa"/>
              <w:tblLayout w:type="fixed"/>
              <w:tblLook w:val="0400" w:firstRow="0" w:lastRow="0" w:firstColumn="0" w:lastColumn="0" w:noHBand="0" w:noVBand="1"/>
            </w:tblPr>
            <w:tblGrid>
              <w:gridCol w:w="544"/>
              <w:gridCol w:w="8450"/>
            </w:tblGrid>
            <w:tr w:rsidR="00362478" w:rsidRPr="003C63D0" w:rsidTr="00DD3B5F">
              <w:tc>
                <w:tcPr>
                  <w:tcW w:w="544"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(d)</w:t>
                  </w:r>
                </w:p>
              </w:tc>
              <w:tc>
                <w:tcPr>
                  <w:tcW w:w="8450"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condiții convenite de comun acord, după caz;</w:t>
                  </w:r>
                </w:p>
              </w:tc>
            </w:tr>
          </w:tbl>
          <w:p w:rsidR="00362478" w:rsidRPr="003C63D0" w:rsidRDefault="00362478" w:rsidP="00362478">
            <w:pPr>
              <w:widowControl w:val="0"/>
              <w:pBdr>
                <w:top w:val="nil"/>
                <w:left w:val="nil"/>
                <w:bottom w:val="nil"/>
                <w:right w:val="nil"/>
                <w:between w:val="nil"/>
              </w:pBdr>
              <w:spacing w:after="0" w:line="240" w:lineRule="auto"/>
              <w:ind w:right="-18"/>
              <w:rPr>
                <w:rFonts w:ascii="Times New Roman" w:eastAsia="Times New Roman" w:hAnsi="Times New Roman"/>
                <w:lang w:val="ro-RO" w:eastAsia="en-GB"/>
              </w:rPr>
            </w:pPr>
          </w:p>
          <w:tbl>
            <w:tblPr>
              <w:tblW w:w="9249" w:type="dxa"/>
              <w:tblLayout w:type="fixed"/>
              <w:tblLook w:val="0400" w:firstRow="0" w:lastRow="0" w:firstColumn="0" w:lastColumn="0" w:noHBand="0" w:noVBand="1"/>
            </w:tblPr>
            <w:tblGrid>
              <w:gridCol w:w="522"/>
              <w:gridCol w:w="8727"/>
            </w:tblGrid>
            <w:tr w:rsidR="00362478" w:rsidRPr="003C63D0" w:rsidTr="00362478">
              <w:tc>
                <w:tcPr>
                  <w:tcW w:w="522"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(e)</w:t>
                  </w:r>
                </w:p>
              </w:tc>
              <w:tc>
                <w:tcPr>
                  <w:tcW w:w="8727" w:type="dxa"/>
                  <w:shd w:val="clear" w:color="auto" w:fill="auto"/>
                </w:tcPr>
                <w:p w:rsidR="00362478" w:rsidRPr="003C63D0" w:rsidRDefault="00362478" w:rsidP="00362478">
                  <w:pPr>
                    <w:spacing w:after="0" w:line="240" w:lineRule="auto"/>
                    <w:ind w:right="249"/>
                    <w:jc w:val="both"/>
                    <w:rPr>
                      <w:rFonts w:ascii="Times New Roman" w:eastAsia="Times New Roman" w:hAnsi="Times New Roman"/>
                      <w:lang w:val="ro-RO" w:eastAsia="en-GB"/>
                    </w:rPr>
                  </w:pPr>
                  <w:r w:rsidRPr="003C63D0">
                    <w:rPr>
                      <w:rFonts w:ascii="Times New Roman" w:eastAsia="Times New Roman" w:hAnsi="Times New Roman"/>
                      <w:lang w:val="ro-RO" w:eastAsia="en-GB"/>
                    </w:rPr>
                    <w:t>sursa de la care eu sau entitatea mea am obținut resursa genetică și cunoștințele tradiționale asociate cu resursele genetice;</w:t>
                  </w:r>
                </w:p>
              </w:tc>
            </w:tr>
          </w:tbl>
          <w:p w:rsidR="00362478" w:rsidRPr="003C63D0" w:rsidRDefault="00362478" w:rsidP="00362478">
            <w:pPr>
              <w:widowControl w:val="0"/>
              <w:pBdr>
                <w:top w:val="nil"/>
                <w:left w:val="nil"/>
                <w:bottom w:val="nil"/>
                <w:right w:val="nil"/>
                <w:between w:val="nil"/>
              </w:pBdr>
              <w:spacing w:after="0" w:line="240" w:lineRule="auto"/>
              <w:ind w:right="-18"/>
              <w:rPr>
                <w:rFonts w:ascii="Times New Roman" w:eastAsia="Times New Roman" w:hAnsi="Times New Roman"/>
                <w:lang w:val="ro-RO" w:eastAsia="en-GB"/>
              </w:rPr>
            </w:pPr>
          </w:p>
          <w:tbl>
            <w:tblPr>
              <w:tblW w:w="9276" w:type="dxa"/>
              <w:tblLayout w:type="fixed"/>
              <w:tblLook w:val="0400" w:firstRow="0" w:lastRow="0" w:firstColumn="0" w:lastColumn="0" w:noHBand="0" w:noVBand="1"/>
            </w:tblPr>
            <w:tblGrid>
              <w:gridCol w:w="522"/>
              <w:gridCol w:w="8754"/>
            </w:tblGrid>
            <w:tr w:rsidR="00362478" w:rsidRPr="003C63D0" w:rsidTr="00362478">
              <w:tc>
                <w:tcPr>
                  <w:tcW w:w="522" w:type="dxa"/>
                  <w:shd w:val="clear" w:color="auto" w:fill="auto"/>
                </w:tcPr>
                <w:p w:rsidR="00362478" w:rsidRPr="003C63D0" w:rsidRDefault="00362478" w:rsidP="00362478">
                  <w:pPr>
                    <w:spacing w:after="0" w:line="240" w:lineRule="auto"/>
                    <w:ind w:right="-18"/>
                    <w:jc w:val="both"/>
                    <w:rPr>
                      <w:rFonts w:ascii="Times New Roman" w:eastAsia="Times New Roman" w:hAnsi="Times New Roman"/>
                      <w:lang w:val="ro-RO" w:eastAsia="en-GB"/>
                    </w:rPr>
                  </w:pPr>
                  <w:r w:rsidRPr="003C63D0">
                    <w:rPr>
                      <w:rFonts w:ascii="Times New Roman" w:eastAsia="Times New Roman" w:hAnsi="Times New Roman"/>
                      <w:lang w:val="ro-RO" w:eastAsia="en-GB"/>
                    </w:rPr>
                    <w:t>(f)</w:t>
                  </w:r>
                </w:p>
              </w:tc>
              <w:tc>
                <w:tcPr>
                  <w:tcW w:w="8754" w:type="dxa"/>
                  <w:shd w:val="clear" w:color="auto" w:fill="auto"/>
                </w:tcPr>
                <w:p w:rsidR="00362478" w:rsidRPr="003C63D0" w:rsidRDefault="00362478" w:rsidP="00362478">
                  <w:pPr>
                    <w:spacing w:after="0" w:line="240" w:lineRule="auto"/>
                    <w:ind w:right="276"/>
                    <w:jc w:val="both"/>
                    <w:rPr>
                      <w:rFonts w:ascii="Times New Roman" w:eastAsia="Times New Roman" w:hAnsi="Times New Roman"/>
                      <w:lang w:val="ro-RO" w:eastAsia="en-GB"/>
                    </w:rPr>
                  </w:pPr>
                  <w:r w:rsidRPr="003C63D0">
                    <w:rPr>
                      <w:rFonts w:ascii="Times New Roman" w:eastAsia="Times New Roman" w:hAnsi="Times New Roman"/>
                      <w:lang w:val="ro-RO" w:eastAsia="en-GB"/>
                    </w:rPr>
                    <w:t>prezența sau absența unor drepturi și obligații în ceea ce privește accesul și împărțirea beneficiilor, inclusiv a drepturilor și obligațiilor referitoare la aplicațiile și comercializarea ulterioare;</w:t>
                  </w:r>
                </w:p>
              </w:tc>
            </w:tr>
          </w:tbl>
          <w:p w:rsidR="00362478" w:rsidRPr="003C63D0" w:rsidRDefault="00362478" w:rsidP="009F12BB">
            <w:pPr>
              <w:spacing w:after="0" w:line="240" w:lineRule="auto"/>
              <w:rPr>
                <w:rFonts w:ascii="Times New Roman" w:eastAsia="Times New Roman" w:hAnsi="Times New Roman"/>
                <w:color w:val="000000"/>
                <w:lang w:val="ro-RO" w:eastAsia="en-GB"/>
              </w:rPr>
            </w:pPr>
          </w:p>
        </w:tc>
      </w:tr>
    </w:tbl>
    <w:p w:rsidR="00DD3B5F" w:rsidRPr="003C63D0" w:rsidRDefault="00DD3B5F" w:rsidP="009F12BB">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535" w:type="dxa"/>
        <w:tblLayout w:type="fixed"/>
        <w:tblLook w:val="0400" w:firstRow="0" w:lastRow="0" w:firstColumn="0" w:lastColumn="0" w:noHBand="0" w:noVBand="1"/>
      </w:tblPr>
      <w:tblGrid>
        <w:gridCol w:w="445"/>
        <w:gridCol w:w="9090"/>
      </w:tblGrid>
      <w:tr w:rsidR="0077661C" w:rsidRPr="003C63D0" w:rsidTr="0077661C">
        <w:tc>
          <w:tcPr>
            <w:tcW w:w="445"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3.</w:t>
            </w:r>
          </w:p>
        </w:tc>
        <w:tc>
          <w:tcPr>
            <w:tcW w:w="9090"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cazul în care resursa (resursele) genetică (genetice) a (au) fost obținută (obținute) dintr-o colecție înregistrată, vă rugăm să furnizați codul de înregistrare al colecției:</w:t>
            </w:r>
          </w:p>
        </w:tc>
      </w:tr>
    </w:tbl>
    <w:p w:rsidR="00DD3B5F" w:rsidRPr="003C63D0" w:rsidRDefault="00DD3B5F" w:rsidP="009F12BB">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450" w:type="dxa"/>
        <w:tblLayout w:type="fixed"/>
        <w:tblLook w:val="0400" w:firstRow="0" w:lastRow="0" w:firstColumn="0" w:lastColumn="0" w:noHBand="0" w:noVBand="1"/>
      </w:tblPr>
      <w:tblGrid>
        <w:gridCol w:w="445"/>
        <w:gridCol w:w="9005"/>
      </w:tblGrid>
      <w:tr w:rsidR="0077661C" w:rsidRPr="003C63D0" w:rsidTr="0077661C">
        <w:tc>
          <w:tcPr>
            <w:tcW w:w="445"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4.</w:t>
            </w:r>
          </w:p>
        </w:tc>
        <w:tc>
          <w:tcPr>
            <w:tcW w:w="9005"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Grantul pentru cercetare este finanțat din următoarele surse:</w:t>
            </w:r>
          </w:p>
          <w:tbl>
            <w:tblPr>
              <w:tblW w:w="897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64"/>
              <w:gridCol w:w="4414"/>
            </w:tblGrid>
            <w:tr w:rsidR="0077661C" w:rsidRPr="003C63D0" w:rsidTr="0077661C">
              <w:tc>
                <w:tcPr>
                  <w:tcW w:w="4564" w:type="dxa"/>
                  <w:tcBorders>
                    <w:top w:val="single" w:sz="6" w:space="0" w:color="DDDDDD"/>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tcPr>
                <w:p w:rsidR="0077661C" w:rsidRPr="003C63D0" w:rsidRDefault="0077661C" w:rsidP="009F12BB">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lastRenderedPageBreak/>
                    <w:t xml:space="preserve">Private </w:t>
                  </w:r>
                  <w:sdt>
                    <w:sdtPr>
                      <w:rPr>
                        <w:rFonts w:ascii="Times New Roman" w:eastAsia="Times New Roman" w:hAnsi="Times New Roman"/>
                        <w:lang w:val="ro-RO" w:eastAsia="en-GB"/>
                      </w:rPr>
                      <w:tag w:val="goog_rdk_14"/>
                      <w:id w:val="-325516345"/>
                    </w:sdtPr>
                    <w:sdtEndPr/>
                    <w:sdtContent>
                      <w:r w:rsidRPr="003C63D0">
                        <w:rPr>
                          <w:rFonts w:ascii="Segoe UI Symbol" w:eastAsia="Arial Unicode MS" w:hAnsi="Segoe UI Symbol" w:cs="Segoe UI Symbol"/>
                          <w:lang w:val="ro-RO" w:eastAsia="en-GB"/>
                        </w:rPr>
                        <w:t>☐</w:t>
                      </w:r>
                    </w:sdtContent>
                  </w:sdt>
                </w:p>
              </w:tc>
              <w:tc>
                <w:tcPr>
                  <w:tcW w:w="441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7661C" w:rsidRPr="003C63D0" w:rsidRDefault="0077661C" w:rsidP="009F12BB">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Publice </w:t>
                  </w:r>
                  <w:sdt>
                    <w:sdtPr>
                      <w:rPr>
                        <w:rFonts w:ascii="Times New Roman" w:eastAsia="Times New Roman" w:hAnsi="Times New Roman"/>
                        <w:lang w:val="ro-RO" w:eastAsia="en-GB"/>
                      </w:rPr>
                      <w:tag w:val="goog_rdk_15"/>
                      <w:id w:val="809674661"/>
                    </w:sdtPr>
                    <w:sdtEndPr/>
                    <w:sdtContent>
                      <w:r w:rsidRPr="003C63D0">
                        <w:rPr>
                          <w:rFonts w:ascii="Segoe UI Symbol" w:eastAsia="Arial Unicode MS" w:hAnsi="Segoe UI Symbol" w:cs="Segoe UI Symbol"/>
                          <w:lang w:val="ro-RO" w:eastAsia="en-GB"/>
                        </w:rPr>
                        <w:t>☐</w:t>
                      </w:r>
                    </w:sdtContent>
                  </w:sdt>
                </w:p>
              </w:tc>
            </w:tr>
          </w:tbl>
          <w:p w:rsidR="0077661C" w:rsidRPr="003C63D0" w:rsidRDefault="0077661C" w:rsidP="009F12BB">
            <w:pPr>
              <w:spacing w:after="0" w:line="240" w:lineRule="auto"/>
              <w:rPr>
                <w:rFonts w:ascii="Times New Roman" w:eastAsia="Times New Roman" w:hAnsi="Times New Roman"/>
                <w:color w:val="000000"/>
                <w:lang w:val="ro-RO" w:eastAsia="en-GB"/>
              </w:rPr>
            </w:pPr>
          </w:p>
        </w:tc>
      </w:tr>
    </w:tbl>
    <w:p w:rsidR="00DD3B5F" w:rsidRPr="003C63D0" w:rsidRDefault="00DD3B5F" w:rsidP="009F12BB">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8944" w:type="dxa"/>
        <w:tblLayout w:type="fixed"/>
        <w:tblLook w:val="0400" w:firstRow="0" w:lastRow="0" w:firstColumn="0" w:lastColumn="0" w:noHBand="0" w:noVBand="1"/>
      </w:tblPr>
      <w:tblGrid>
        <w:gridCol w:w="445"/>
        <w:gridCol w:w="8499"/>
      </w:tblGrid>
      <w:tr w:rsidR="0077661C" w:rsidRPr="003C63D0" w:rsidTr="0077661C">
        <w:tc>
          <w:tcPr>
            <w:tcW w:w="445"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5.</w:t>
            </w:r>
          </w:p>
        </w:tc>
        <w:tc>
          <w:tcPr>
            <w:tcW w:w="8499" w:type="dxa"/>
            <w:shd w:val="clear" w:color="auto" w:fill="FFFFFF"/>
          </w:tcPr>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Statul membru (statele membre) în care are loc sau a avut loc activitatea de cercetare care implică folosirea de resurse genetice și de cunoștințe tradiționale asociate cu resursele genetice:</w:t>
            </w:r>
          </w:p>
          <w:p w:rsidR="0077661C" w:rsidRDefault="0077661C" w:rsidP="009F12BB">
            <w:pPr>
              <w:spacing w:after="0" w:line="240" w:lineRule="auto"/>
              <w:jc w:val="both"/>
              <w:rPr>
                <w:rFonts w:ascii="Times New Roman" w:eastAsia="Times New Roman" w:hAnsi="Times New Roman"/>
                <w:b/>
                <w:i/>
                <w:color w:val="000000"/>
                <w:lang w:val="ro-RO" w:eastAsia="en-GB"/>
              </w:rPr>
            </w:pPr>
          </w:p>
          <w:p w:rsidR="0077661C" w:rsidRPr="003C63D0" w:rsidRDefault="0077661C" w:rsidP="009F12BB">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i/>
                <w:color w:val="000000"/>
                <w:lang w:val="ro-RO" w:eastAsia="en-GB"/>
              </w:rPr>
              <w:t>Confidențialitate</w:t>
            </w:r>
          </w:p>
          <w:p w:rsidR="0077661C" w:rsidRDefault="0077661C" w:rsidP="009F12BB">
            <w:pPr>
              <w:spacing w:after="0" w:line="240" w:lineRule="auto"/>
              <w:jc w:val="both"/>
              <w:rPr>
                <w:rFonts w:ascii="Times New Roman" w:eastAsia="Times New Roman" w:hAnsi="Times New Roman"/>
                <w:color w:val="000000"/>
                <w:lang w:val="ro-RO" w:eastAsia="en-GB"/>
              </w:rPr>
            </w:pPr>
          </w:p>
          <w:p w:rsidR="0077661C" w:rsidRPr="003C63D0" w:rsidRDefault="0077661C" w:rsidP="009F12BB">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Dacă ați declarat că unele informații sunt confidențiale în sensul articolului 7 alineatul (5) din Regulamentul UE privind ABS nr.511/2014, vă rugăm să precizați, pentru fiecare informație, motivele pentru care ați declarat că se aplică această confidențialitate:</w:t>
            </w:r>
          </w:p>
          <w:tbl>
            <w:tblPr>
              <w:tblW w:w="8994" w:type="dxa"/>
              <w:tblLayout w:type="fixed"/>
              <w:tblLook w:val="0400" w:firstRow="0" w:lastRow="0" w:firstColumn="0" w:lastColumn="0" w:noHBand="0" w:noVBand="1"/>
            </w:tblPr>
            <w:tblGrid>
              <w:gridCol w:w="236"/>
              <w:gridCol w:w="8758"/>
            </w:tblGrid>
            <w:tr w:rsidR="0077661C" w:rsidRPr="003C63D0" w:rsidTr="00DD3B5F">
              <w:tc>
                <w:tcPr>
                  <w:tcW w:w="103"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p>
              </w:tc>
              <w:tc>
                <w:tcPr>
                  <w:tcW w:w="8891"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Data:</w:t>
                  </w:r>
                </w:p>
              </w:tc>
            </w:tr>
          </w:tbl>
          <w:p w:rsidR="0077661C" w:rsidRPr="003C63D0" w:rsidRDefault="0077661C" w:rsidP="009F12BB">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94" w:type="dxa"/>
              <w:tblLayout w:type="fixed"/>
              <w:tblLook w:val="0400" w:firstRow="0" w:lastRow="0" w:firstColumn="0" w:lastColumn="0" w:noHBand="0" w:noVBand="1"/>
            </w:tblPr>
            <w:tblGrid>
              <w:gridCol w:w="236"/>
              <w:gridCol w:w="8758"/>
            </w:tblGrid>
            <w:tr w:rsidR="0077661C" w:rsidRPr="003C63D0" w:rsidTr="00DD3B5F">
              <w:tc>
                <w:tcPr>
                  <w:tcW w:w="85"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p>
              </w:tc>
              <w:tc>
                <w:tcPr>
                  <w:tcW w:w="8909"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Locul:</w:t>
                  </w:r>
                </w:p>
              </w:tc>
            </w:tr>
          </w:tbl>
          <w:p w:rsidR="0077661C" w:rsidRPr="003C63D0" w:rsidRDefault="0077661C" w:rsidP="009F12BB">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94" w:type="dxa"/>
              <w:tblLayout w:type="fixed"/>
              <w:tblLook w:val="0400" w:firstRow="0" w:lastRow="0" w:firstColumn="0" w:lastColumn="0" w:noHBand="0" w:noVBand="1"/>
            </w:tblPr>
            <w:tblGrid>
              <w:gridCol w:w="236"/>
              <w:gridCol w:w="8758"/>
            </w:tblGrid>
            <w:tr w:rsidR="0077661C" w:rsidRPr="003C63D0" w:rsidTr="00DD3B5F">
              <w:tc>
                <w:tcPr>
                  <w:tcW w:w="41"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p>
              </w:tc>
              <w:tc>
                <w:tcPr>
                  <w:tcW w:w="8953" w:type="dxa"/>
                  <w:shd w:val="clear" w:color="auto" w:fill="auto"/>
                </w:tcPr>
                <w:p w:rsidR="0077661C" w:rsidRPr="003C63D0" w:rsidRDefault="0077661C" w:rsidP="009F12BB">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Semnătura</w:t>
                  </w:r>
                  <w:hyperlink r:id="rId22" w:anchor="ntr2-L_2015275RO.01001401-E0002">
                    <w:r w:rsidRPr="003C63D0">
                      <w:rPr>
                        <w:rFonts w:ascii="Times New Roman" w:eastAsia="Times New Roman" w:hAnsi="Times New Roman"/>
                        <w:color w:val="337AB7"/>
                        <w:u w:val="single"/>
                        <w:lang w:val="ro-RO" w:eastAsia="en-GB"/>
                      </w:rPr>
                      <w:t>(</w:t>
                    </w:r>
                  </w:hyperlink>
                  <w:hyperlink r:id="rId23" w:anchor="ntr2-L_2015275RO.01001401-E0002">
                    <w:r w:rsidRPr="003C63D0">
                      <w:rPr>
                        <w:rFonts w:ascii="Times New Roman" w:eastAsia="Times New Roman" w:hAnsi="Times New Roman"/>
                        <w:color w:val="337AB7"/>
                        <w:vertAlign w:val="superscript"/>
                        <w:lang w:val="ro-RO" w:eastAsia="en-GB"/>
                      </w:rPr>
                      <w:t>2</w:t>
                    </w:r>
                  </w:hyperlink>
                  <w:hyperlink r:id="rId24" w:anchor="ntr2-L_2015275RO.01001401-E0002">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lang w:val="ro-RO" w:eastAsia="en-GB"/>
                    </w:rPr>
                    <w:t>:</w:t>
                  </w:r>
                </w:p>
              </w:tc>
            </w:tr>
          </w:tbl>
          <w:p w:rsidR="0077661C" w:rsidRPr="003C63D0" w:rsidRDefault="0077661C" w:rsidP="009F12BB">
            <w:pPr>
              <w:spacing w:after="0" w:line="240" w:lineRule="auto"/>
              <w:rPr>
                <w:rFonts w:ascii="Times New Roman" w:eastAsia="Times New Roman" w:hAnsi="Times New Roman"/>
                <w:color w:val="000000"/>
                <w:lang w:val="ro-RO" w:eastAsia="en-GB"/>
              </w:rPr>
            </w:pPr>
          </w:p>
        </w:tc>
      </w:tr>
    </w:tbl>
    <w:p w:rsidR="00DD3B5F" w:rsidRPr="003C63D0" w:rsidRDefault="00F70CB1" w:rsidP="007B6A82">
      <w:pPr>
        <w:spacing w:after="0" w:line="240" w:lineRule="auto"/>
        <w:rPr>
          <w:rFonts w:ascii="Times New Roman" w:eastAsia="Times New Roman" w:hAnsi="Times New Roman"/>
          <w:lang w:val="ro-RO" w:eastAsia="en-GB"/>
        </w:rPr>
      </w:pPr>
      <w:r>
        <w:rPr>
          <w:rFonts w:ascii="Times New Roman" w:eastAsia="Times New Roman" w:hAnsi="Times New Roman"/>
          <w:lang w:val="ro-RO" w:eastAsia="en-GB"/>
        </w:rPr>
        <w:pict>
          <v:rect id="_x0000_i1025" style="width:0;height:1.5pt" o:hralign="center" o:hrstd="t" o:hr="t" fillcolor="#a0a0a0" stroked="f"/>
        </w:pic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25" w:anchor="ntc1-L_2015275RO.01001401-E0001">
        <w:r w:rsidR="00DD3B5F" w:rsidRPr="003C63D0">
          <w:rPr>
            <w:rFonts w:ascii="Times New Roman" w:eastAsia="Times New Roman" w:hAnsi="Times New Roman"/>
            <w:color w:val="337AB7"/>
            <w:u w:val="single"/>
            <w:lang w:val="ro-RO" w:eastAsia="en-GB"/>
          </w:rPr>
          <w:t>(</w:t>
        </w:r>
      </w:hyperlink>
      <w:hyperlink r:id="rId26" w:anchor="ntc1-L_2015275RO.01001401-E0001">
        <w:r w:rsidR="00DD3B5F" w:rsidRPr="003C63D0">
          <w:rPr>
            <w:rFonts w:ascii="Times New Roman" w:eastAsia="Times New Roman" w:hAnsi="Times New Roman"/>
            <w:color w:val="337AB7"/>
            <w:vertAlign w:val="superscript"/>
            <w:lang w:val="ro-RO" w:eastAsia="en-GB"/>
          </w:rPr>
          <w:t>1</w:t>
        </w:r>
      </w:hyperlink>
      <w:hyperlink r:id="rId27" w:anchor="ntc1-L_2015275RO.01001401-E0001">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Dovada deciziei de a acorda consim</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ământul prealabil în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ă de cauză sau aprobarea pentru accesul la resursele genetice și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ele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w: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28" w:anchor="ntc2-L_2015275RO.01001401-E0002">
        <w:r w:rsidR="00DD3B5F" w:rsidRPr="003C63D0">
          <w:rPr>
            <w:rFonts w:ascii="Times New Roman" w:eastAsia="Times New Roman" w:hAnsi="Times New Roman"/>
            <w:color w:val="337AB7"/>
            <w:u w:val="single"/>
            <w:lang w:val="ro-RO" w:eastAsia="en-GB"/>
          </w:rPr>
          <w:t>(</w:t>
        </w:r>
      </w:hyperlink>
      <w:hyperlink r:id="rId29" w:anchor="ntc2-L_2015275RO.01001401-E0002">
        <w:r w:rsidR="00DD3B5F" w:rsidRPr="003C63D0">
          <w:rPr>
            <w:rFonts w:ascii="Times New Roman" w:eastAsia="Times New Roman" w:hAnsi="Times New Roman"/>
            <w:color w:val="337AB7"/>
            <w:vertAlign w:val="superscript"/>
            <w:lang w:val="ro-RO" w:eastAsia="en-GB"/>
          </w:rPr>
          <w:t>2</w:t>
        </w:r>
      </w:hyperlink>
      <w:hyperlink r:id="rId30" w:anchor="ntc2-L_2015275RO.01001401-E0002">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Semnătura beneficiarului finan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ării sau a persoanei responsabile din cadrul institu</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iei de cercetare.</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br w:type="page"/>
      </w:r>
    </w:p>
    <w:p w:rsidR="00DD3B5F" w:rsidRPr="003C63D0" w:rsidRDefault="00DD3B5F" w:rsidP="007B6A82">
      <w:pPr>
        <w:keepNext/>
        <w:keepLines/>
        <w:spacing w:after="0" w:line="240" w:lineRule="auto"/>
        <w:jc w:val="center"/>
        <w:outlineLvl w:val="0"/>
        <w:rPr>
          <w:rFonts w:ascii="Times New Roman" w:eastAsia="Times New Roman" w:hAnsi="Times New Roman"/>
          <w:b/>
          <w:color w:val="2F5496"/>
          <w:lang w:val="ro-RO"/>
        </w:rPr>
      </w:pPr>
      <w:bookmarkStart w:id="30" w:name="_Toc120616344"/>
      <w:r w:rsidRPr="003C63D0">
        <w:rPr>
          <w:rFonts w:ascii="Times New Roman" w:eastAsia="Times New Roman" w:hAnsi="Times New Roman"/>
          <w:b/>
          <w:color w:val="2F5496"/>
          <w:lang w:val="ro-RO"/>
        </w:rPr>
        <w:lastRenderedPageBreak/>
        <w:t>A</w:t>
      </w:r>
      <w:r w:rsidR="0063637A"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5. Model de declara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ie privind diligen</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a necesară care trebuie prezentată în etapa finală a dezvoltării unui produs</w:t>
      </w:r>
      <w:r w:rsidRPr="003C63D0">
        <w:rPr>
          <w:rFonts w:ascii="Times New Roman" w:eastAsia="Times New Roman" w:hAnsi="Times New Roman"/>
          <w:b/>
          <w:color w:val="000000"/>
          <w:vertAlign w:val="superscript"/>
          <w:lang w:val="ro-RO"/>
        </w:rPr>
        <w:footnoteReference w:id="3"/>
      </w:r>
      <w:bookmarkEnd w:id="30"/>
    </w:p>
    <w:p w:rsidR="007046F8" w:rsidRPr="003C63D0" w:rsidRDefault="007046F8"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PARTEA A</w:t>
      </w:r>
    </w:p>
    <w:p w:rsidR="007046F8" w:rsidRPr="003C63D0" w:rsidRDefault="007046F8"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care trebuie transmise Centrului de informare pentru acces și împăr</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irea beneficiilor în temeiul articolului 7 alineatul (3) din Regulamentul (UE) nr. 511/2014</w:t>
      </w:r>
    </w:p>
    <w:p w:rsidR="007046F8" w:rsidRPr="003C63D0" w:rsidRDefault="007046F8"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În cazul în care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iile furnizate sunt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în sensul articolului 7 alineatul (5) din Regulamentul (UE) nr. 511/2014, vă rugăm totuși să le furniza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să bifa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căsu</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 corespunzătoare și să justifica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caracterul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 la sfârșitul prezentei anexe.</w:t>
      </w:r>
    </w:p>
    <w:p w:rsidR="007046F8" w:rsidRPr="003C63D0" w:rsidRDefault="007046F8"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În cazul în care 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marcat drept confiden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esen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iale (de exemplu,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privind resursele genetice sau cunoștin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ele tradi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ionale asociate cu resursele genetice, locul de acces sau forma de utilizare) si ati precizat sa nu fie publicate pesite-ul Centrului de informare pentru acces și împăr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irea beneficiilor, aceste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nu vor fi comunicate Centrului de informare pentru acces și împăr</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irea beneficiilor, dar pot  fi transmise direct autorită</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 xml:space="preserve">ilor competente din </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ara furnizoare.</w:t>
      </w:r>
    </w:p>
    <w:p w:rsidR="007046F8" w:rsidRPr="003C63D0" w:rsidRDefault="007046F8" w:rsidP="007B6A82">
      <w:pPr>
        <w:spacing w:after="0" w:line="240" w:lineRule="auto"/>
        <w:jc w:val="both"/>
        <w:rPr>
          <w:rFonts w:ascii="Times New Roman" w:eastAsia="Times New Roman" w:hAnsi="Times New Roman"/>
          <w:i/>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În cazul în care utilizarea a implicat mai mult decât o resursă genetică sau cunoștin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 tradi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ionale asociate cu resursele genetice, vă rugăm să furniza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informa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ii relevante pentru fiecare dintre resursele genetice sau cunoștin</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ele tradi</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ionale utilizate.</w:t>
      </w:r>
    </w:p>
    <w:p w:rsidR="007046F8" w:rsidRPr="003C63D0" w:rsidRDefault="007046F8"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Declar că am îndeplinit obliga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care îmi revin în temeiul articolului 4 din Regulamentul (UE) nr. 511/2014. Depun prezenta declara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pentru utilizarea de: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Vă rugăm să bifa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căsu</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 sau căsu</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ele corespunzătoare:</w:t>
      </w:r>
    </w:p>
    <w:tbl>
      <w:tblPr>
        <w:tblW w:w="9180" w:type="dxa"/>
        <w:tblLayout w:type="fixed"/>
        <w:tblLook w:val="0400" w:firstRow="0" w:lastRow="0" w:firstColumn="0" w:lastColumn="0" w:noHBand="0" w:noVBand="1"/>
      </w:tblPr>
      <w:tblGrid>
        <w:gridCol w:w="236"/>
        <w:gridCol w:w="8944"/>
      </w:tblGrid>
      <w:tr w:rsidR="00DD3B5F" w:rsidRPr="003C63D0" w:rsidTr="00DD3B5F">
        <w:tc>
          <w:tcPr>
            <w:tcW w:w="28"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p>
        </w:tc>
        <w:tc>
          <w:tcPr>
            <w:tcW w:w="9152" w:type="dxa"/>
            <w:shd w:val="clear" w:color="auto" w:fill="FFFFFF"/>
          </w:tcPr>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16"/>
                <w:id w:val="-1717735227"/>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Resurse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8944"/>
      </w:tblGrid>
      <w:tr w:rsidR="00DD3B5F" w:rsidRPr="003C63D0" w:rsidTr="00DD3B5F">
        <w:tc>
          <w:tcPr>
            <w:tcW w:w="1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p>
        </w:tc>
        <w:tc>
          <w:tcPr>
            <w:tcW w:w="9170" w:type="dxa"/>
            <w:shd w:val="clear" w:color="auto" w:fill="FFFFFF"/>
          </w:tcPr>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17"/>
                <w:id w:val="-1892336695"/>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8944"/>
      </w:tblGrid>
      <w:tr w:rsidR="00DD3B5F" w:rsidRPr="003C63D0" w:rsidTr="00DD3B5F">
        <w:tc>
          <w:tcPr>
            <w:tcW w:w="18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1.</w:t>
            </w:r>
          </w:p>
        </w:tc>
        <w:tc>
          <w:tcPr>
            <w:tcW w:w="900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Denumirea produsului sau descrierea rezultatului utilizării</w:t>
            </w:r>
            <w:hyperlink r:id="rId31" w:anchor="ntr1-L_2015275RO.01001601-E0001">
              <w:r w:rsidRPr="003C63D0">
                <w:rPr>
                  <w:rFonts w:ascii="Times New Roman" w:eastAsia="Times New Roman" w:hAnsi="Times New Roman"/>
                  <w:color w:val="337AB7"/>
                  <w:u w:val="single"/>
                  <w:lang w:val="ro-RO" w:eastAsia="en-GB"/>
                </w:rPr>
                <w:t>(</w:t>
              </w:r>
            </w:hyperlink>
            <w:hyperlink r:id="rId32" w:anchor="ntr1-L_2015275RO.01001601-E0001">
              <w:r w:rsidRPr="003C63D0">
                <w:rPr>
                  <w:rFonts w:ascii="Times New Roman" w:eastAsia="Times New Roman" w:hAnsi="Times New Roman"/>
                  <w:color w:val="337AB7"/>
                  <w:vertAlign w:val="superscript"/>
                  <w:lang w:val="ro-RO" w:eastAsia="en-GB"/>
                </w:rPr>
                <w:t>1</w:t>
              </w:r>
            </w:hyperlink>
            <w:hyperlink r:id="rId33" w:anchor="ntr1-L_2015275RO.01001601-E0001">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color w:val="000000"/>
                <w:lang w:val="ro-RO" w:eastAsia="en-GB"/>
              </w:rPr>
              <w:t> sau descrierea a ceea ce se ob</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ine în urma utilizării</w:t>
            </w:r>
            <w:hyperlink r:id="rId34" w:anchor="ntr2-L_2015275RO.01001601-E0002">
              <w:r w:rsidRPr="003C63D0">
                <w:rPr>
                  <w:rFonts w:ascii="Times New Roman" w:eastAsia="Times New Roman" w:hAnsi="Times New Roman"/>
                  <w:color w:val="337AB7"/>
                  <w:u w:val="single"/>
                  <w:lang w:val="ro-RO" w:eastAsia="en-GB"/>
                </w:rPr>
                <w:t>(</w:t>
              </w:r>
            </w:hyperlink>
            <w:hyperlink r:id="rId35" w:anchor="ntr2-L_2015275RO.01001601-E0002">
              <w:r w:rsidRPr="003C63D0">
                <w:rPr>
                  <w:rFonts w:ascii="Times New Roman" w:eastAsia="Times New Roman" w:hAnsi="Times New Roman"/>
                  <w:color w:val="337AB7"/>
                  <w:vertAlign w:val="superscript"/>
                  <w:lang w:val="ro-RO" w:eastAsia="en-GB"/>
                </w:rPr>
                <w:t>2</w:t>
              </w:r>
            </w:hyperlink>
            <w:hyperlink r:id="rId36" w:anchor="ntr2-L_2015275RO.01001601-E0002">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color w:val="000000"/>
                <w:lang w:val="ro-RO" w:eastAsia="en-GB"/>
              </w:rPr>
              <w:t>:</w:t>
            </w:r>
          </w:p>
          <w:p w:rsidR="00DD3B5F" w:rsidRPr="003C63D0" w:rsidRDefault="00F70CB1" w:rsidP="007B6A82">
            <w:pPr>
              <w:spacing w:after="0" w:line="240" w:lineRule="auto"/>
              <w:jc w:val="both"/>
              <w:rPr>
                <w:rFonts w:ascii="Times New Roman" w:eastAsia="Times New Roman" w:hAnsi="Times New Roman"/>
                <w:color w:val="000000"/>
                <w:lang w:val="ro-RO" w:eastAsia="en-GB"/>
              </w:rPr>
            </w:pPr>
            <w:sdt>
              <w:sdtPr>
                <w:rPr>
                  <w:rFonts w:ascii="Times New Roman" w:eastAsia="Times New Roman" w:hAnsi="Times New Roman"/>
                  <w:lang w:val="ro-RO" w:eastAsia="en-GB"/>
                </w:rPr>
                <w:tag w:val="goog_rdk_18"/>
                <w:id w:val="-768922561"/>
              </w:sdtPr>
              <w:sdtEndPr/>
              <w:sdtContent>
                <w:r w:rsidR="00DD3B5F" w:rsidRPr="003C63D0">
                  <w:rPr>
                    <w:rFonts w:ascii="Segoe UI Symbol" w:eastAsia="Arial Unicode MS" w:hAnsi="Segoe UI Symbol" w:cs="Segoe UI Symbol"/>
                    <w:color w:val="000000"/>
                    <w:lang w:val="ro-RO" w:eastAsia="en-GB"/>
                  </w:rPr>
                  <w:t>☐</w:t>
                </w:r>
              </w:sdtContent>
            </w:sdt>
            <w:r w:rsidR="00DD3B5F" w:rsidRPr="003C63D0">
              <w:rPr>
                <w:rFonts w:ascii="Times New Roman" w:eastAsia="Times New Roman" w:hAnsi="Times New Roman"/>
                <w:color w:val="000000"/>
                <w:lang w:val="ro-RO" w:eastAsia="en-GB"/>
              </w:rPr>
              <w:t xml:space="preserve"> Confiden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ial</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582"/>
        <w:gridCol w:w="8598"/>
      </w:tblGrid>
      <w:tr w:rsidR="00DD3B5F" w:rsidRPr="003C63D0" w:rsidTr="00DD3B5F">
        <w:tc>
          <w:tcPr>
            <w:tcW w:w="582"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2.</w:t>
            </w:r>
          </w:p>
        </w:tc>
        <w:tc>
          <w:tcPr>
            <w:tcW w:w="8598"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Coordonatele utilizatorului:</w:t>
            </w:r>
          </w:p>
          <w:tbl>
            <w:tblPr>
              <w:tblW w:w="8598" w:type="dxa"/>
              <w:tblLayout w:type="fixed"/>
              <w:tblLook w:val="0400" w:firstRow="0" w:lastRow="0" w:firstColumn="0" w:lastColumn="0" w:noHBand="0" w:noVBand="1"/>
            </w:tblPr>
            <w:tblGrid>
              <w:gridCol w:w="236"/>
              <w:gridCol w:w="8362"/>
            </w:tblGrid>
            <w:tr w:rsidR="00DD3B5F" w:rsidRPr="003C63D0" w:rsidTr="00DD3B5F">
              <w:tc>
                <w:tcPr>
                  <w:tcW w:w="78"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520"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Nume: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598" w:type="dxa"/>
              <w:tblLayout w:type="fixed"/>
              <w:tblLook w:val="0400" w:firstRow="0" w:lastRow="0" w:firstColumn="0" w:lastColumn="0" w:noHBand="0" w:noVBand="1"/>
            </w:tblPr>
            <w:tblGrid>
              <w:gridCol w:w="236"/>
              <w:gridCol w:w="8362"/>
            </w:tblGrid>
            <w:tr w:rsidR="00DD3B5F" w:rsidRPr="003C63D0" w:rsidTr="00DD3B5F">
              <w:tc>
                <w:tcPr>
                  <w:tcW w:w="69"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529"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Adresă:</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598" w:type="dxa"/>
              <w:tblLayout w:type="fixed"/>
              <w:tblLook w:val="0400" w:firstRow="0" w:lastRow="0" w:firstColumn="0" w:lastColumn="0" w:noHBand="0" w:noVBand="1"/>
            </w:tblPr>
            <w:tblGrid>
              <w:gridCol w:w="236"/>
              <w:gridCol w:w="8362"/>
            </w:tblGrid>
            <w:tr w:rsidR="00DD3B5F" w:rsidRPr="003C63D0" w:rsidTr="00DD3B5F">
              <w:tc>
                <w:tcPr>
                  <w:tcW w:w="71"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527"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E-mail:</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598" w:type="dxa"/>
              <w:tblLayout w:type="fixed"/>
              <w:tblLook w:val="0400" w:firstRow="0" w:lastRow="0" w:firstColumn="0" w:lastColumn="0" w:noHBand="0" w:noVBand="1"/>
            </w:tblPr>
            <w:tblGrid>
              <w:gridCol w:w="236"/>
              <w:gridCol w:w="8362"/>
            </w:tblGrid>
            <w:tr w:rsidR="00DD3B5F" w:rsidRPr="003C63D0" w:rsidTr="00DD3B5F">
              <w:tc>
                <w:tcPr>
                  <w:tcW w:w="63"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535"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Telefon:</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598" w:type="dxa"/>
              <w:tblLayout w:type="fixed"/>
              <w:tblLook w:val="0400" w:firstRow="0" w:lastRow="0" w:firstColumn="0" w:lastColumn="0" w:noHBand="0" w:noVBand="1"/>
            </w:tblPr>
            <w:tblGrid>
              <w:gridCol w:w="236"/>
              <w:gridCol w:w="8362"/>
            </w:tblGrid>
            <w:tr w:rsidR="00DD3B5F" w:rsidRPr="003C63D0" w:rsidTr="00DD3B5F">
              <w:tc>
                <w:tcPr>
                  <w:tcW w:w="32"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56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Site, dacă există:</w:t>
                  </w: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8944"/>
      </w:tblGrid>
      <w:tr w:rsidR="00DD3B5F" w:rsidRPr="003C63D0" w:rsidTr="00DD3B5F">
        <w:tc>
          <w:tcPr>
            <w:tcW w:w="18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3.</w:t>
            </w:r>
          </w:p>
        </w:tc>
        <w:tc>
          <w:tcPr>
            <w:tcW w:w="900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Declara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este făcută cu ocazia următorului eveniment:</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i/>
                <w:color w:val="000000"/>
                <w:lang w:val="ro-RO" w:eastAsia="en-GB"/>
              </w:rPr>
              <w:t>Vă rugăm să bifa</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i căsu</w:t>
            </w:r>
            <w:r w:rsidR="00F13A30" w:rsidRPr="003C63D0">
              <w:rPr>
                <w:rFonts w:ascii="Times New Roman" w:eastAsia="Times New Roman" w:hAnsi="Times New Roman"/>
                <w:i/>
                <w:color w:val="000000"/>
                <w:lang w:val="ro-RO" w:eastAsia="en-GB"/>
              </w:rPr>
              <w:t>ț</w:t>
            </w:r>
            <w:r w:rsidRPr="003C63D0">
              <w:rPr>
                <w:rFonts w:ascii="Times New Roman" w:eastAsia="Times New Roman" w:hAnsi="Times New Roman"/>
                <w:i/>
                <w:color w:val="000000"/>
                <w:lang w:val="ro-RO" w:eastAsia="en-GB"/>
              </w:rPr>
              <w:t>a corespunzătoare:</w:t>
            </w:r>
          </w:p>
          <w:tbl>
            <w:tblPr>
              <w:tblW w:w="9000" w:type="dxa"/>
              <w:tblLayout w:type="fixed"/>
              <w:tblLook w:val="0400" w:firstRow="0" w:lastRow="0" w:firstColumn="0" w:lastColumn="0" w:noHBand="0" w:noVBand="1"/>
            </w:tblPr>
            <w:tblGrid>
              <w:gridCol w:w="384"/>
              <w:gridCol w:w="8616"/>
            </w:tblGrid>
            <w:tr w:rsidR="00DD3B5F" w:rsidRPr="003C63D0" w:rsidTr="00DD3B5F">
              <w:tc>
                <w:tcPr>
                  <w:tcW w:w="384"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19"/>
                      <w:id w:val="-811714731"/>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(a)</w:t>
                  </w:r>
                </w:p>
              </w:tc>
              <w:tc>
                <w:tcPr>
                  <w:tcW w:w="8616"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când se depune o cerere de aprobare sau autorizare a introducerii pe pia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pentru un produs elaborat prin utilizarea de resurse genetice și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000" w:type="dxa"/>
              <w:tblLayout w:type="fixed"/>
              <w:tblLook w:val="0400" w:firstRow="0" w:lastRow="0" w:firstColumn="0" w:lastColumn="0" w:noHBand="0" w:noVBand="1"/>
            </w:tblPr>
            <w:tblGrid>
              <w:gridCol w:w="403"/>
              <w:gridCol w:w="8597"/>
            </w:tblGrid>
            <w:tr w:rsidR="00DD3B5F" w:rsidRPr="003C63D0" w:rsidTr="00DD3B5F">
              <w:tc>
                <w:tcPr>
                  <w:tcW w:w="403"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0"/>
                      <w:id w:val="342595167"/>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(b)</w:t>
                  </w:r>
                </w:p>
              </w:tc>
              <w:tc>
                <w:tcPr>
                  <w:tcW w:w="8597"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înainte de introducerea pentru prima dată pe pia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Uniunii pentru un produs elaborat prin utilizarea resurselor genetice și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000" w:type="dxa"/>
              <w:tblLayout w:type="fixed"/>
              <w:tblLook w:val="0400" w:firstRow="0" w:lastRow="0" w:firstColumn="0" w:lastColumn="0" w:noHBand="0" w:noVBand="1"/>
            </w:tblPr>
            <w:tblGrid>
              <w:gridCol w:w="351"/>
              <w:gridCol w:w="8649"/>
            </w:tblGrid>
            <w:tr w:rsidR="00DD3B5F" w:rsidRPr="003C63D0" w:rsidTr="00DD3B5F">
              <w:tc>
                <w:tcPr>
                  <w:tcW w:w="351"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1"/>
                      <w:id w:val="262507216"/>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w:t>
                  </w:r>
                </w:p>
              </w:tc>
              <w:tc>
                <w:tcPr>
                  <w:tcW w:w="8649"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când se introduce pe pia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Uniunii, pentru prima oară, un produs dezvoltat prin utilizarea resurselor genetice și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 pentru care nu se solicită aprobarea sau autorizarea introducerii pe pia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și nicio notificare;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000" w:type="dxa"/>
              <w:tblLayout w:type="fixed"/>
              <w:tblLook w:val="0400" w:firstRow="0" w:lastRow="0" w:firstColumn="0" w:lastColumn="0" w:noHBand="0" w:noVBand="1"/>
            </w:tblPr>
            <w:tblGrid>
              <w:gridCol w:w="380"/>
              <w:gridCol w:w="8620"/>
            </w:tblGrid>
            <w:tr w:rsidR="00DD3B5F" w:rsidRPr="003C63D0" w:rsidTr="00DD3B5F">
              <w:tc>
                <w:tcPr>
                  <w:tcW w:w="380"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2"/>
                      <w:id w:val="-1519924665"/>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(d)</w:t>
                  </w:r>
                </w:p>
              </w:tc>
              <w:tc>
                <w:tcPr>
                  <w:tcW w:w="8620"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când rezultatul utilizării este vândut sau transferat, în orice alt mod, unei persoane fizice sau juridice din cadrul Uniunii pentru ca persoana respectivă să desfășoare una dintre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ile men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ionate la literele (a), (b) și (c);</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000" w:type="dxa"/>
              <w:tblLayout w:type="fixed"/>
              <w:tblLook w:val="0400" w:firstRow="0" w:lastRow="0" w:firstColumn="0" w:lastColumn="0" w:noHBand="0" w:noVBand="1"/>
            </w:tblPr>
            <w:tblGrid>
              <w:gridCol w:w="401"/>
              <w:gridCol w:w="8599"/>
            </w:tblGrid>
            <w:tr w:rsidR="00DD3B5F" w:rsidRPr="003C63D0" w:rsidTr="00DD3B5F">
              <w:tc>
                <w:tcPr>
                  <w:tcW w:w="401"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3"/>
                      <w:id w:val="2115251614"/>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(e)</w:t>
                  </w:r>
                </w:p>
              </w:tc>
              <w:tc>
                <w:tcPr>
                  <w:tcW w:w="8599"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când utilizarea a luat sfârșit în Uniune și ceea ce se ob</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ine în urma utilizării este vândut sau transferat în orice alt mod unei persoane fizice sau juridice din afara Uniunii.</w:t>
                  </w: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pPr w:leftFromText="180" w:rightFromText="180" w:vertAnchor="text" w:tblpY="1"/>
        <w:tblOverlap w:val="never"/>
        <w:tblW w:w="9180" w:type="dxa"/>
        <w:tblLayout w:type="fixed"/>
        <w:tblLook w:val="0400" w:firstRow="0" w:lastRow="0" w:firstColumn="0" w:lastColumn="0" w:noHBand="0" w:noVBand="1"/>
      </w:tblPr>
      <w:tblGrid>
        <w:gridCol w:w="236"/>
        <w:gridCol w:w="8944"/>
      </w:tblGrid>
      <w:tr w:rsidR="00DD3B5F" w:rsidRPr="003C63D0" w:rsidTr="00A2105D">
        <w:tc>
          <w:tcPr>
            <w:tcW w:w="180" w:type="dxa"/>
            <w:shd w:val="clear" w:color="auto" w:fill="FFFFFF"/>
          </w:tcPr>
          <w:p w:rsidR="00DD3B5F" w:rsidRPr="003C63D0" w:rsidRDefault="00DD3B5F" w:rsidP="00A2105D">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4.</w:t>
            </w:r>
          </w:p>
        </w:tc>
        <w:tc>
          <w:tcPr>
            <w:tcW w:w="9000" w:type="dxa"/>
            <w:shd w:val="clear" w:color="auto" w:fill="FFFFFF"/>
          </w:tcPr>
          <w:p w:rsidR="00DD3B5F" w:rsidRPr="003C63D0" w:rsidRDefault="00DD3B5F" w:rsidP="00A2105D">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privind exercitarea diligen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ei necesare:</w:t>
            </w:r>
          </w:p>
          <w:tbl>
            <w:tblPr>
              <w:tblW w:w="9000" w:type="dxa"/>
              <w:tblLayout w:type="fixed"/>
              <w:tblLook w:val="0400" w:firstRow="0" w:lastRow="0" w:firstColumn="0" w:lastColumn="0" w:noHBand="0" w:noVBand="1"/>
            </w:tblPr>
            <w:tblGrid>
              <w:gridCol w:w="267"/>
              <w:gridCol w:w="8733"/>
            </w:tblGrid>
            <w:tr w:rsidR="00DD3B5F" w:rsidRPr="003C63D0" w:rsidTr="00DD3B5F">
              <w:tc>
                <w:tcPr>
                  <w:tcW w:w="267"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(a)</w:t>
                  </w:r>
                </w:p>
              </w:tc>
              <w:tc>
                <w:tcPr>
                  <w:tcW w:w="8733" w:type="dxa"/>
                  <w:shd w:val="clear" w:color="auto" w:fill="auto"/>
                </w:tcPr>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4"/>
                      <w:id w:val="1771974286"/>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Un certificat de conformitate recunoscut la nivel interna</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ional (i) a fost emis pentru accesul meu (entită</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ii mele) sau (ii) acoperă condi</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iile accesului la resursa (resursele) genetică (genetice) și la cunoștin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ele tradi</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ionale asociate cu resursele genetice.</w:t>
                  </w:r>
                </w:p>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În cazul în care este bifată această căsu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vă rugăm să indica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identificatorul unic al certificatului de conformitate recunoscut la nivel interna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w:t>
                  </w:r>
                </w:p>
                <w:p w:rsidR="00DD3B5F" w:rsidRPr="003C63D0" w:rsidRDefault="00DD3B5F" w:rsidP="004D197F">
                  <w:pPr>
                    <w:framePr w:hSpace="180" w:wrap="around" w:vAnchor="text" w:hAnchor="text" w:y="1"/>
                    <w:spacing w:after="0" w:line="240" w:lineRule="auto"/>
                    <w:suppressOverlap/>
                    <w:rPr>
                      <w:rFonts w:ascii="Times New Roman" w:eastAsia="Times New Roman" w:hAnsi="Times New Roman"/>
                      <w:lang w:val="ro-RO" w:eastAsia="en-GB"/>
                    </w:rPr>
                  </w:pPr>
                  <w:r w:rsidRPr="003C63D0">
                    <w:rPr>
                      <w:rFonts w:ascii="Times New Roman" w:eastAsia="Times New Roman" w:hAnsi="Times New Roman"/>
                      <w:i/>
                      <w:lang w:val="ro-RO" w:eastAsia="en-GB"/>
                    </w:rPr>
                    <w:t>Vă rugăm să trece</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 la partea B punctul 2.</w:t>
                  </w:r>
                </w:p>
              </w:tc>
            </w:tr>
          </w:tbl>
          <w:p w:rsidR="00DD3B5F" w:rsidRPr="003C63D0" w:rsidRDefault="00DD3B5F" w:rsidP="00A2105D">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000" w:type="dxa"/>
              <w:tblLayout w:type="fixed"/>
              <w:tblLook w:val="0400" w:firstRow="0" w:lastRow="0" w:firstColumn="0" w:lastColumn="0" w:noHBand="0" w:noVBand="1"/>
            </w:tblPr>
            <w:tblGrid>
              <w:gridCol w:w="280"/>
              <w:gridCol w:w="8720"/>
            </w:tblGrid>
            <w:tr w:rsidR="00DD3B5F" w:rsidRPr="003C63D0" w:rsidTr="00DD3B5F">
              <w:tc>
                <w:tcPr>
                  <w:tcW w:w="280"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(b)</w:t>
                  </w:r>
                </w:p>
              </w:tc>
              <w:tc>
                <w:tcPr>
                  <w:tcW w:w="8720"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În cazul în care căsu</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a de la litera (a) nu a fost bifată, vă rugăm să completa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 următoarele informa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tbl>
                  <w:tblPr>
                    <w:tblW w:w="8720" w:type="dxa"/>
                    <w:tblLayout w:type="fixed"/>
                    <w:tblLook w:val="0400" w:firstRow="0" w:lastRow="0" w:firstColumn="0" w:lastColumn="0" w:noHBand="0" w:noVBand="1"/>
                  </w:tblPr>
                  <w:tblGrid>
                    <w:gridCol w:w="1151"/>
                    <w:gridCol w:w="7569"/>
                  </w:tblGrid>
                  <w:tr w:rsidR="00DD3B5F" w:rsidRPr="003C63D0" w:rsidTr="00DD3B5F">
                    <w:tc>
                      <w:tcPr>
                        <w:tcW w:w="1151"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(i)</w:t>
                        </w:r>
                      </w:p>
                    </w:tc>
                    <w:tc>
                      <w:tcPr>
                        <w:tcW w:w="7569"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Locul de acces:</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5"/>
                            <w:id w:val="1200292631"/>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294"/>
                    <w:gridCol w:w="8426"/>
                  </w:tblGrid>
                  <w:tr w:rsidR="00DD3B5F" w:rsidRPr="003C63D0" w:rsidTr="00DD3B5F">
                    <w:tc>
                      <w:tcPr>
                        <w:tcW w:w="294"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(ii)</w:t>
                        </w:r>
                      </w:p>
                    </w:tc>
                    <w:tc>
                      <w:tcPr>
                        <w:tcW w:w="8426"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Descrierea resursei genetice sau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 utilizate sau identificatorul (identificatorii) unic(i), dacă acesta (aceștia) există;</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6"/>
                            <w:id w:val="-635724406"/>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1713"/>
                    <w:gridCol w:w="7007"/>
                  </w:tblGrid>
                  <w:tr w:rsidR="00DD3B5F" w:rsidRPr="003C63D0" w:rsidTr="00DD3B5F">
                    <w:tc>
                      <w:tcPr>
                        <w:tcW w:w="1713"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(iii)</w:t>
                        </w:r>
                      </w:p>
                    </w:tc>
                    <w:tc>
                      <w:tcPr>
                        <w:tcW w:w="7007"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Data accesului:</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7"/>
                            <w:id w:val="240447944"/>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347"/>
                    <w:gridCol w:w="8373"/>
                  </w:tblGrid>
                  <w:tr w:rsidR="00DD3B5F" w:rsidRPr="003C63D0" w:rsidTr="00DD3B5F">
                    <w:tc>
                      <w:tcPr>
                        <w:tcW w:w="347"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(iv)</w:t>
                        </w:r>
                      </w:p>
                    </w:tc>
                    <w:tc>
                      <w:tcPr>
                        <w:tcW w:w="8373"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Identificatorul permisului de acces sau al unui document echivalent</w:t>
                        </w:r>
                        <w:hyperlink r:id="rId37" w:anchor="ntr3-L_2015275RO.01001601-E0003">
                          <w:r w:rsidRPr="003C63D0">
                            <w:rPr>
                              <w:rFonts w:ascii="Times New Roman" w:eastAsia="Times New Roman" w:hAnsi="Times New Roman"/>
                              <w:color w:val="337AB7"/>
                              <w:u w:val="single"/>
                              <w:lang w:val="ro-RO" w:eastAsia="en-GB"/>
                            </w:rPr>
                            <w:t> (</w:t>
                          </w:r>
                        </w:hyperlink>
                        <w:hyperlink r:id="rId38" w:anchor="ntr3-L_2015275RO.01001601-E0003">
                          <w:r w:rsidRPr="003C63D0">
                            <w:rPr>
                              <w:rFonts w:ascii="Times New Roman" w:eastAsia="Times New Roman" w:hAnsi="Times New Roman"/>
                              <w:color w:val="337AB7"/>
                              <w:vertAlign w:val="superscript"/>
                              <w:lang w:val="ro-RO" w:eastAsia="en-GB"/>
                            </w:rPr>
                            <w:t>3</w:t>
                          </w:r>
                        </w:hyperlink>
                        <w:hyperlink r:id="rId39" w:anchor="ntr3-L_2015275RO.01001601-E0003">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lang w:val="ro-RO" w:eastAsia="en-GB"/>
                          </w:rPr>
                          <w:t>, dacă acesta există:</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8"/>
                            <w:id w:val="84971020"/>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286"/>
                    <w:gridCol w:w="8434"/>
                  </w:tblGrid>
                  <w:tr w:rsidR="00DD3B5F" w:rsidRPr="003C63D0" w:rsidTr="00DD3B5F">
                    <w:tc>
                      <w:tcPr>
                        <w:tcW w:w="286"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(v)</w:t>
                        </w:r>
                      </w:p>
                    </w:tc>
                    <w:tc>
                      <w:tcPr>
                        <w:tcW w:w="8434"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Persoana sau entitatea care a acordat consim</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ământul prealabil în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de cauză:</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29"/>
                            <w:id w:val="-960097498"/>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347"/>
                    <w:gridCol w:w="8373"/>
                  </w:tblGrid>
                  <w:tr w:rsidR="00DD3B5F" w:rsidRPr="003C63D0" w:rsidTr="00DD3B5F">
                    <w:tc>
                      <w:tcPr>
                        <w:tcW w:w="347"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(vi)</w:t>
                        </w:r>
                      </w:p>
                    </w:tc>
                    <w:tc>
                      <w:tcPr>
                        <w:tcW w:w="8373"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Persoana sau entitatea căreia i-a fost acordat consim</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ământul prealabil în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ă de cauză:</w:t>
                        </w:r>
                      </w:p>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30"/>
                            <w:id w:val="-350424170"/>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tc>
                  </w:tr>
                </w:tbl>
                <w:p w:rsidR="00DD3B5F" w:rsidRPr="003C63D0" w:rsidRDefault="00DD3B5F" w:rsidP="004D197F">
                  <w:pPr>
                    <w:framePr w:hSpace="180" w:wrap="around" w:vAnchor="text" w:hAnchor="text" w:y="1"/>
                    <w:widowControl w:val="0"/>
                    <w:pBdr>
                      <w:top w:val="nil"/>
                      <w:left w:val="nil"/>
                      <w:bottom w:val="nil"/>
                      <w:right w:val="nil"/>
                      <w:between w:val="nil"/>
                    </w:pBdr>
                    <w:spacing w:after="0" w:line="240" w:lineRule="auto"/>
                    <w:suppressOverlap/>
                    <w:rPr>
                      <w:rFonts w:ascii="Times New Roman" w:eastAsia="Times New Roman" w:hAnsi="Times New Roman"/>
                      <w:lang w:val="ro-RO" w:eastAsia="en-GB"/>
                    </w:rPr>
                  </w:pPr>
                </w:p>
                <w:tbl>
                  <w:tblPr>
                    <w:tblW w:w="8720" w:type="dxa"/>
                    <w:tblLayout w:type="fixed"/>
                    <w:tblLook w:val="0400" w:firstRow="0" w:lastRow="0" w:firstColumn="0" w:lastColumn="0" w:noHBand="0" w:noVBand="1"/>
                  </w:tblPr>
                  <w:tblGrid>
                    <w:gridCol w:w="414"/>
                    <w:gridCol w:w="8306"/>
                  </w:tblGrid>
                  <w:tr w:rsidR="00DD3B5F" w:rsidRPr="003C63D0" w:rsidTr="00DD3B5F">
                    <w:tc>
                      <w:tcPr>
                        <w:tcW w:w="414"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(vii)</w:t>
                        </w:r>
                      </w:p>
                    </w:tc>
                    <w:tc>
                      <w:tcPr>
                        <w:tcW w:w="8306" w:type="dxa"/>
                        <w:shd w:val="clear" w:color="auto" w:fill="auto"/>
                      </w:tcPr>
                      <w:p w:rsidR="00DD3B5F" w:rsidRPr="003C63D0" w:rsidRDefault="00DD3B5F" w:rsidP="004D197F">
                        <w:pPr>
                          <w:framePr w:hSpace="180" w:wrap="around" w:vAnchor="text" w:hAnchor="text" w:y="1"/>
                          <w:spacing w:after="0" w:line="240" w:lineRule="auto"/>
                          <w:suppressOverlap/>
                          <w:jc w:val="both"/>
                          <w:rPr>
                            <w:rFonts w:ascii="Times New Roman" w:eastAsia="Times New Roman" w:hAnsi="Times New Roman"/>
                            <w:lang w:val="ro-RO" w:eastAsia="en-GB"/>
                          </w:rPr>
                        </w:pPr>
                        <w:r w:rsidRPr="003C63D0">
                          <w:rPr>
                            <w:rFonts w:ascii="Times New Roman" w:eastAsia="Times New Roman" w:hAnsi="Times New Roman"/>
                            <w:lang w:val="ro-RO" w:eastAsia="en-GB"/>
                          </w:rPr>
                          <w:t>Utilizarea resurselor genetice și a cunoștin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elor tradi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ionale asociate cu resursele genetice face obiectul condi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iilor convenite de comun acord?</w:t>
                        </w:r>
                      </w:p>
                      <w:tbl>
                        <w:tblPr>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78"/>
                          <w:gridCol w:w="5412"/>
                        </w:tblGrid>
                        <w:tr w:rsidR="00DD3B5F" w:rsidRPr="003C63D0" w:rsidTr="00A2105D">
                          <w:trPr>
                            <w:trHeight w:val="396"/>
                          </w:trPr>
                          <w:tc>
                            <w:tcPr>
                              <w:tcW w:w="2878"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DD3B5F" w:rsidRPr="003C63D0" w:rsidRDefault="00DD3B5F" w:rsidP="004D197F">
                              <w:pPr>
                                <w:framePr w:hSpace="180" w:wrap="around" w:vAnchor="text" w:hAnchor="text" w:y="1"/>
                                <w:spacing w:after="0" w:line="240" w:lineRule="auto"/>
                                <w:suppressOverlap/>
                                <w:rPr>
                                  <w:rFonts w:ascii="Times New Roman" w:eastAsia="Times New Roman" w:hAnsi="Times New Roman"/>
                                  <w:lang w:val="ro-RO" w:eastAsia="en-GB"/>
                                </w:rPr>
                              </w:pPr>
                              <w:r w:rsidRPr="003C63D0">
                                <w:rPr>
                                  <w:rFonts w:ascii="Times New Roman" w:eastAsia="Times New Roman" w:hAnsi="Times New Roman"/>
                                  <w:lang w:val="ro-RO" w:eastAsia="en-GB"/>
                                </w:rPr>
                                <w:t xml:space="preserve">Da </w:t>
                              </w:r>
                              <w:sdt>
                                <w:sdtPr>
                                  <w:rPr>
                                    <w:rFonts w:ascii="Times New Roman" w:eastAsia="Times New Roman" w:hAnsi="Times New Roman"/>
                                    <w:lang w:val="ro-RO" w:eastAsia="en-GB"/>
                                  </w:rPr>
                                  <w:tag w:val="goog_rdk_31"/>
                                  <w:id w:val="532074912"/>
                                </w:sdtPr>
                                <w:sdtEndPr/>
                                <w:sdtContent>
                                  <w:r w:rsidRPr="003C63D0">
                                    <w:rPr>
                                      <w:rFonts w:ascii="Segoe UI Symbol" w:eastAsia="Arial Unicode MS" w:hAnsi="Segoe UI Symbol" w:cs="Segoe UI Symbol"/>
                                      <w:lang w:val="ro-RO" w:eastAsia="en-GB"/>
                                    </w:rPr>
                                    <w:t>☐</w:t>
                                  </w:r>
                                </w:sdtContent>
                              </w:sdt>
                            </w:p>
                          </w:tc>
                          <w:tc>
                            <w:tcPr>
                              <w:tcW w:w="541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DD3B5F" w:rsidRPr="003C63D0" w:rsidRDefault="00DD3B5F" w:rsidP="004D197F">
                              <w:pPr>
                                <w:framePr w:hSpace="180" w:wrap="around" w:vAnchor="text" w:hAnchor="text" w:y="1"/>
                                <w:spacing w:after="0" w:line="240" w:lineRule="auto"/>
                                <w:suppressOverlap/>
                                <w:rPr>
                                  <w:rFonts w:ascii="Times New Roman" w:eastAsia="Times New Roman" w:hAnsi="Times New Roman"/>
                                  <w:lang w:val="ro-RO" w:eastAsia="en-GB"/>
                                </w:rPr>
                              </w:pPr>
                              <w:r w:rsidRPr="003C63D0">
                                <w:rPr>
                                  <w:rFonts w:ascii="Times New Roman" w:eastAsia="Times New Roman" w:hAnsi="Times New Roman"/>
                                  <w:lang w:val="ro-RO" w:eastAsia="en-GB"/>
                                </w:rPr>
                                <w:t xml:space="preserve">Nu </w:t>
                              </w:r>
                              <w:sdt>
                                <w:sdtPr>
                                  <w:rPr>
                                    <w:rFonts w:ascii="Times New Roman" w:eastAsia="Times New Roman" w:hAnsi="Times New Roman"/>
                                    <w:lang w:val="ro-RO" w:eastAsia="en-GB"/>
                                  </w:rPr>
                                  <w:tag w:val="goog_rdk_32"/>
                                  <w:id w:val="1408192376"/>
                                </w:sdtPr>
                                <w:sdtEndPr/>
                                <w:sdtContent>
                                  <w:r w:rsidRPr="003C63D0">
                                    <w:rPr>
                                      <w:rFonts w:ascii="Segoe UI Symbol" w:eastAsia="Arial Unicode MS" w:hAnsi="Segoe UI Symbol" w:cs="Segoe UI Symbol"/>
                                      <w:lang w:val="ro-RO" w:eastAsia="en-GB"/>
                                    </w:rPr>
                                    <w:t>☐</w:t>
                                  </w:r>
                                </w:sdtContent>
                              </w:sdt>
                            </w:p>
                          </w:tc>
                        </w:tr>
                      </w:tbl>
                      <w:p w:rsidR="00DD3B5F" w:rsidRPr="003C63D0" w:rsidRDefault="00F70CB1" w:rsidP="004D197F">
                        <w:pPr>
                          <w:framePr w:hSpace="180" w:wrap="around" w:vAnchor="text" w:hAnchor="text" w:y="1"/>
                          <w:spacing w:after="0" w:line="240" w:lineRule="auto"/>
                          <w:suppressOverlap/>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33"/>
                            <w:id w:val="-199318973"/>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Confiden</w:t>
                        </w:r>
                        <w:r w:rsidR="00F13A30" w:rsidRPr="003C63D0">
                          <w:rPr>
                            <w:rFonts w:ascii="Times New Roman" w:eastAsia="Times New Roman" w:hAnsi="Times New Roman"/>
                            <w:lang w:val="ro-RO" w:eastAsia="en-GB"/>
                          </w:rPr>
                          <w:t>ț</w:t>
                        </w:r>
                        <w:r w:rsidR="00DD3B5F" w:rsidRPr="003C63D0">
                          <w:rPr>
                            <w:rFonts w:ascii="Times New Roman" w:eastAsia="Times New Roman" w:hAnsi="Times New Roman"/>
                            <w:lang w:val="ro-RO" w:eastAsia="en-GB"/>
                          </w:rPr>
                          <w:t>ial</w:t>
                        </w:r>
                      </w:p>
                      <w:p w:rsidR="00DD3B5F" w:rsidRPr="003C63D0" w:rsidRDefault="00DD3B5F" w:rsidP="004D197F">
                        <w:pPr>
                          <w:framePr w:hSpace="180" w:wrap="around" w:vAnchor="text" w:hAnchor="text" w:y="1"/>
                          <w:spacing w:after="0" w:line="240" w:lineRule="auto"/>
                          <w:suppressOverlap/>
                          <w:rPr>
                            <w:rFonts w:ascii="Times New Roman" w:eastAsia="Times New Roman" w:hAnsi="Times New Roman"/>
                            <w:lang w:val="ro-RO" w:eastAsia="en-GB"/>
                          </w:rPr>
                        </w:pPr>
                        <w:r w:rsidRPr="003C63D0">
                          <w:rPr>
                            <w:rFonts w:ascii="Times New Roman" w:eastAsia="Times New Roman" w:hAnsi="Times New Roman"/>
                            <w:i/>
                            <w:lang w:val="ro-RO" w:eastAsia="en-GB"/>
                          </w:rPr>
                          <w:t>Vă rugăm să trece</w:t>
                        </w:r>
                        <w:r w:rsidR="00F13A30" w:rsidRPr="003C63D0">
                          <w:rPr>
                            <w:rFonts w:ascii="Times New Roman" w:eastAsia="Times New Roman" w:hAnsi="Times New Roman"/>
                            <w:i/>
                            <w:lang w:val="ro-RO" w:eastAsia="en-GB"/>
                          </w:rPr>
                          <w:t>ț</w:t>
                        </w:r>
                        <w:r w:rsidRPr="003C63D0">
                          <w:rPr>
                            <w:rFonts w:ascii="Times New Roman" w:eastAsia="Times New Roman" w:hAnsi="Times New Roman"/>
                            <w:i/>
                            <w:lang w:val="ro-RO" w:eastAsia="en-GB"/>
                          </w:rPr>
                          <w:t>i la partea B punctul 1.</w:t>
                        </w:r>
                      </w:p>
                    </w:tc>
                  </w:tr>
                </w:tbl>
                <w:p w:rsidR="00DD3B5F" w:rsidRPr="003C63D0" w:rsidRDefault="00DD3B5F" w:rsidP="004D197F">
                  <w:pPr>
                    <w:framePr w:hSpace="180" w:wrap="around" w:vAnchor="text" w:hAnchor="text" w:y="1"/>
                    <w:spacing w:after="0" w:line="240" w:lineRule="auto"/>
                    <w:suppressOverlap/>
                    <w:rPr>
                      <w:rFonts w:ascii="Times New Roman" w:eastAsia="Times New Roman" w:hAnsi="Times New Roman"/>
                      <w:lang w:val="ro-RO" w:eastAsia="en-GB"/>
                    </w:rPr>
                  </w:pPr>
                </w:p>
              </w:tc>
            </w:tr>
          </w:tbl>
          <w:p w:rsidR="00DD3B5F" w:rsidRPr="003C63D0" w:rsidRDefault="00DD3B5F" w:rsidP="00A2105D">
            <w:pPr>
              <w:spacing w:after="0" w:line="240" w:lineRule="auto"/>
              <w:rPr>
                <w:rFonts w:ascii="Times New Roman" w:eastAsia="Times New Roman" w:hAnsi="Times New Roman"/>
                <w:color w:val="000000"/>
                <w:lang w:val="ro-RO" w:eastAsia="en-GB"/>
              </w:rPr>
            </w:pPr>
          </w:p>
        </w:tc>
      </w:tr>
    </w:tbl>
    <w:p w:rsidR="007046F8" w:rsidRPr="003C63D0" w:rsidRDefault="00A2105D" w:rsidP="007B6A82">
      <w:pPr>
        <w:spacing w:after="0" w:line="240" w:lineRule="auto"/>
        <w:jc w:val="both"/>
        <w:rPr>
          <w:rFonts w:ascii="Times New Roman" w:eastAsia="Times New Roman" w:hAnsi="Times New Roman"/>
          <w:b/>
          <w:color w:val="000000"/>
          <w:lang w:val="ro-RO" w:eastAsia="en-GB"/>
        </w:rPr>
      </w:pPr>
      <w:r>
        <w:rPr>
          <w:rFonts w:ascii="Times New Roman" w:eastAsia="Times New Roman" w:hAnsi="Times New Roman"/>
          <w:b/>
          <w:color w:val="000000"/>
          <w:lang w:val="ro-RO" w:eastAsia="en-GB"/>
        </w:rPr>
        <w:br w:type="textWrapping" w:clear="all"/>
      </w: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PARTEA B</w:t>
      </w:r>
    </w:p>
    <w:p w:rsidR="007046F8" w:rsidRPr="003C63D0" w:rsidRDefault="007046F8" w:rsidP="007B6A82">
      <w:pPr>
        <w:spacing w:after="0" w:line="240" w:lineRule="auto"/>
        <w:jc w:val="both"/>
        <w:rPr>
          <w:rFonts w:ascii="Times New Roman" w:eastAsia="Times New Roman" w:hAnsi="Times New Roman"/>
          <w:b/>
          <w:color w:val="000000"/>
          <w:lang w:val="ro-RO" w:eastAsia="en-GB"/>
        </w:rPr>
      </w:pPr>
    </w:p>
    <w:p w:rsidR="00DD3B5F"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color w:val="000000"/>
          <w:lang w:val="ro-RO" w:eastAsia="en-GB"/>
        </w:rPr>
        <w:t>Informa</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ii care nu trebuie transmise Centrului de informare pentru acces și împăr</w:t>
      </w:r>
      <w:r w:rsidR="00F13A30" w:rsidRPr="003C63D0">
        <w:rPr>
          <w:rFonts w:ascii="Times New Roman" w:eastAsia="Times New Roman" w:hAnsi="Times New Roman"/>
          <w:b/>
          <w:color w:val="000000"/>
          <w:lang w:val="ro-RO" w:eastAsia="en-GB"/>
        </w:rPr>
        <w:t>ț</w:t>
      </w:r>
      <w:r w:rsidRPr="003C63D0">
        <w:rPr>
          <w:rFonts w:ascii="Times New Roman" w:eastAsia="Times New Roman" w:hAnsi="Times New Roman"/>
          <w:b/>
          <w:color w:val="000000"/>
          <w:lang w:val="ro-RO" w:eastAsia="en-GB"/>
        </w:rPr>
        <w:t>irea beneficiilor</w:t>
      </w:r>
    </w:p>
    <w:p w:rsidR="00A2105D" w:rsidRPr="003C63D0" w:rsidRDefault="00A2105D" w:rsidP="007B6A82">
      <w:pPr>
        <w:spacing w:after="0" w:line="240" w:lineRule="auto"/>
        <w:jc w:val="both"/>
        <w:rPr>
          <w:rFonts w:ascii="Times New Roman" w:eastAsia="Times New Roman" w:hAnsi="Times New Roman"/>
          <w:b/>
          <w:color w:val="000000"/>
          <w:lang w:val="ro-RO" w:eastAsia="en-GB"/>
        </w:rPr>
      </w:pPr>
    </w:p>
    <w:tbl>
      <w:tblPr>
        <w:tblW w:w="9535" w:type="dxa"/>
        <w:tblLayout w:type="fixed"/>
        <w:tblLook w:val="0400" w:firstRow="0" w:lastRow="0" w:firstColumn="0" w:lastColumn="0" w:noHBand="0" w:noVBand="1"/>
      </w:tblPr>
      <w:tblGrid>
        <w:gridCol w:w="445"/>
        <w:gridCol w:w="9090"/>
      </w:tblGrid>
      <w:tr w:rsidR="00A2105D" w:rsidRPr="003C63D0" w:rsidTr="00A2105D">
        <w:tc>
          <w:tcPr>
            <w:tcW w:w="445"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1.</w:t>
            </w:r>
          </w:p>
        </w:tc>
        <w:tc>
          <w:tcPr>
            <w:tcW w:w="9090"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Informații privind exercitarea diligenței necesare:</w:t>
            </w:r>
          </w:p>
          <w:tbl>
            <w:tblPr>
              <w:tblW w:w="9249" w:type="dxa"/>
              <w:tblLayout w:type="fixed"/>
              <w:tblLook w:val="0400" w:firstRow="0" w:lastRow="0" w:firstColumn="0" w:lastColumn="0" w:noHBand="0" w:noVBand="1"/>
            </w:tblPr>
            <w:tblGrid>
              <w:gridCol w:w="522"/>
              <w:gridCol w:w="8727"/>
            </w:tblGrid>
            <w:tr w:rsidR="00A2105D" w:rsidRPr="003C63D0" w:rsidTr="00A2105D">
              <w:tc>
                <w:tcPr>
                  <w:tcW w:w="522" w:type="dxa"/>
                  <w:shd w:val="clear" w:color="auto" w:fill="auto"/>
                </w:tcPr>
                <w:p w:rsidR="00A2105D" w:rsidRPr="003C63D0" w:rsidRDefault="00A2105D"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w:t>
                  </w:r>
                </w:p>
              </w:tc>
              <w:tc>
                <w:tcPr>
                  <w:tcW w:w="8727" w:type="dxa"/>
                  <w:shd w:val="clear" w:color="auto" w:fill="auto"/>
                </w:tcPr>
                <w:p w:rsidR="00A2105D" w:rsidRPr="003C63D0" w:rsidRDefault="00A2105D" w:rsidP="00A2105D">
                  <w:pPr>
                    <w:spacing w:after="0" w:line="240" w:lineRule="auto"/>
                    <w:ind w:right="69"/>
                    <w:jc w:val="both"/>
                    <w:rPr>
                      <w:rFonts w:ascii="Times New Roman" w:eastAsia="Times New Roman" w:hAnsi="Times New Roman"/>
                      <w:lang w:val="ro-RO" w:eastAsia="en-GB"/>
                    </w:rPr>
                  </w:pPr>
                  <w:r w:rsidRPr="003C63D0">
                    <w:rPr>
                      <w:rFonts w:ascii="Times New Roman" w:eastAsia="Times New Roman" w:hAnsi="Times New Roman"/>
                      <w:lang w:val="ro-RO" w:eastAsia="en-GB"/>
                    </w:rPr>
                    <w:t>Sursa directă a resurselor genetice și a cunoștințelor tradiționale asociate cu resursele genetice:</w:t>
                  </w:r>
                </w:p>
              </w:tc>
            </w:tr>
          </w:tbl>
          <w:p w:rsidR="00A2105D" w:rsidRPr="003C63D0" w:rsidRDefault="00A2105D"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202" w:type="dxa"/>
              <w:tblLayout w:type="fixed"/>
              <w:tblLook w:val="0400" w:firstRow="0" w:lastRow="0" w:firstColumn="0" w:lastColumn="0" w:noHBand="0" w:noVBand="1"/>
            </w:tblPr>
            <w:tblGrid>
              <w:gridCol w:w="522"/>
              <w:gridCol w:w="8680"/>
            </w:tblGrid>
            <w:tr w:rsidR="00A2105D" w:rsidRPr="003C63D0" w:rsidTr="00A2105D">
              <w:tc>
                <w:tcPr>
                  <w:tcW w:w="522" w:type="dxa"/>
                  <w:shd w:val="clear" w:color="auto" w:fill="auto"/>
                </w:tcPr>
                <w:p w:rsidR="00A2105D" w:rsidRPr="003C63D0" w:rsidRDefault="00A2105D"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(b)</w:t>
                  </w:r>
                </w:p>
              </w:tc>
              <w:tc>
                <w:tcPr>
                  <w:tcW w:w="8680" w:type="dxa"/>
                  <w:shd w:val="clear" w:color="auto" w:fill="auto"/>
                </w:tcPr>
                <w:p w:rsidR="00A2105D" w:rsidRPr="003C63D0" w:rsidRDefault="00A2105D" w:rsidP="00A2105D">
                  <w:pPr>
                    <w:spacing w:after="0" w:line="240" w:lineRule="auto"/>
                    <w:ind w:right="202"/>
                    <w:jc w:val="both"/>
                    <w:rPr>
                      <w:rFonts w:ascii="Times New Roman" w:eastAsia="Times New Roman" w:hAnsi="Times New Roman"/>
                      <w:lang w:val="ro-RO" w:eastAsia="en-GB"/>
                    </w:rPr>
                  </w:pPr>
                  <w:r w:rsidRPr="003C63D0">
                    <w:rPr>
                      <w:rFonts w:ascii="Times New Roman" w:eastAsia="Times New Roman" w:hAnsi="Times New Roman"/>
                      <w:lang w:val="ro-RO" w:eastAsia="en-GB"/>
                    </w:rPr>
                    <w:t>Există vreo restricție în condițiile convenite de comun acord care limitează posibila utilizare a resursei (resurselor) genetice sau a cunoștințelor tradiționale asociate cu resursele genetice, de exemplu, care să permită utilizarea doar în scopuri necomerciale?</w:t>
                  </w:r>
                </w:p>
                <w:tbl>
                  <w:tblPr>
                    <w:tblW w:w="86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44"/>
                    <w:gridCol w:w="3060"/>
                    <w:gridCol w:w="3194"/>
                  </w:tblGrid>
                  <w:tr w:rsidR="00A2105D" w:rsidRPr="003C63D0" w:rsidTr="00533007">
                    <w:tc>
                      <w:tcPr>
                        <w:tcW w:w="244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Da </w:t>
                        </w:r>
                        <w:sdt>
                          <w:sdtPr>
                            <w:rPr>
                              <w:rFonts w:ascii="Times New Roman" w:eastAsia="Times New Roman" w:hAnsi="Times New Roman"/>
                              <w:lang w:val="ro-RO" w:eastAsia="en-GB"/>
                            </w:rPr>
                            <w:tag w:val="goog_rdk_34"/>
                            <w:id w:val="1376813072"/>
                          </w:sdtPr>
                          <w:sdtEndPr/>
                          <w:sdtContent>
                            <w:r w:rsidRPr="003C63D0">
                              <w:rPr>
                                <w:rFonts w:ascii="Segoe UI Symbol" w:eastAsia="Arial Unicode MS" w:hAnsi="Segoe UI Symbol" w:cs="Segoe UI Symbol"/>
                                <w:lang w:val="ro-RO" w:eastAsia="en-GB"/>
                              </w:rPr>
                              <w:t>☐</w:t>
                            </w:r>
                          </w:sdtContent>
                        </w:sdt>
                      </w:p>
                    </w:tc>
                    <w:tc>
                      <w:tcPr>
                        <w:tcW w:w="3060"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Nu </w:t>
                        </w:r>
                        <w:sdt>
                          <w:sdtPr>
                            <w:rPr>
                              <w:rFonts w:ascii="Times New Roman" w:eastAsia="Times New Roman" w:hAnsi="Times New Roman"/>
                              <w:lang w:val="ro-RO" w:eastAsia="en-GB"/>
                            </w:rPr>
                            <w:tag w:val="goog_rdk_35"/>
                            <w:id w:val="855767912"/>
                          </w:sdtPr>
                          <w:sdtEndPr/>
                          <w:sdtContent>
                            <w:r w:rsidRPr="003C63D0">
                              <w:rPr>
                                <w:rFonts w:ascii="Segoe UI Symbol" w:eastAsia="Arial Unicode MS" w:hAnsi="Segoe UI Symbol" w:cs="Segoe UI Symbol"/>
                                <w:lang w:val="ro-RO" w:eastAsia="en-GB"/>
                              </w:rPr>
                              <w:t>☐</w:t>
                            </w:r>
                          </w:sdtContent>
                        </w:sdt>
                      </w:p>
                    </w:tc>
                    <w:tc>
                      <w:tcPr>
                        <w:tcW w:w="319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Nu se aplică. </w:t>
                        </w:r>
                        <w:sdt>
                          <w:sdtPr>
                            <w:rPr>
                              <w:rFonts w:ascii="Times New Roman" w:eastAsia="Times New Roman" w:hAnsi="Times New Roman"/>
                              <w:lang w:val="ro-RO" w:eastAsia="en-GB"/>
                            </w:rPr>
                            <w:tag w:val="goog_rdk_36"/>
                            <w:id w:val="744462777"/>
                          </w:sdtPr>
                          <w:sdtEndPr/>
                          <w:sdtContent>
                            <w:r w:rsidRPr="003C63D0">
                              <w:rPr>
                                <w:rFonts w:ascii="Segoe UI Symbol" w:eastAsia="Arial Unicode MS" w:hAnsi="Segoe UI Symbol" w:cs="Segoe UI Symbol"/>
                                <w:lang w:val="ro-RO" w:eastAsia="en-GB"/>
                              </w:rPr>
                              <w:t>☐</w:t>
                            </w:r>
                          </w:sdtContent>
                        </w:sdt>
                      </w:p>
                    </w:tc>
                  </w:tr>
                </w:tbl>
                <w:p w:rsidR="00A2105D" w:rsidRPr="003C63D0" w:rsidRDefault="00A2105D" w:rsidP="007B6A82">
                  <w:pPr>
                    <w:spacing w:after="0" w:line="240" w:lineRule="auto"/>
                    <w:rPr>
                      <w:rFonts w:ascii="Times New Roman" w:eastAsia="Times New Roman" w:hAnsi="Times New Roman"/>
                      <w:lang w:val="ro-RO" w:eastAsia="en-GB"/>
                    </w:rPr>
                  </w:pPr>
                </w:p>
              </w:tc>
            </w:tr>
          </w:tbl>
          <w:p w:rsidR="00A2105D" w:rsidRPr="003C63D0" w:rsidRDefault="00A2105D"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9249" w:type="dxa"/>
              <w:tblLayout w:type="fixed"/>
              <w:tblLook w:val="0400" w:firstRow="0" w:lastRow="0" w:firstColumn="0" w:lastColumn="0" w:noHBand="0" w:noVBand="1"/>
            </w:tblPr>
            <w:tblGrid>
              <w:gridCol w:w="522"/>
              <w:gridCol w:w="8727"/>
            </w:tblGrid>
            <w:tr w:rsidR="00A2105D" w:rsidRPr="003C63D0" w:rsidTr="00A2105D">
              <w:tc>
                <w:tcPr>
                  <w:tcW w:w="522" w:type="dxa"/>
                  <w:shd w:val="clear" w:color="auto" w:fill="auto"/>
                </w:tcPr>
                <w:p w:rsidR="00A2105D" w:rsidRPr="003C63D0" w:rsidRDefault="00A2105D"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w:t>
                  </w:r>
                </w:p>
              </w:tc>
              <w:tc>
                <w:tcPr>
                  <w:tcW w:w="8727" w:type="dxa"/>
                  <w:shd w:val="clear" w:color="auto" w:fill="auto"/>
                </w:tcPr>
                <w:p w:rsidR="00A2105D" w:rsidRPr="003C63D0" w:rsidRDefault="00A2105D" w:rsidP="00A2105D">
                  <w:pPr>
                    <w:spacing w:after="0" w:line="240" w:lineRule="auto"/>
                    <w:ind w:right="249"/>
                    <w:jc w:val="both"/>
                    <w:rPr>
                      <w:rFonts w:ascii="Times New Roman" w:eastAsia="Times New Roman" w:hAnsi="Times New Roman"/>
                      <w:lang w:val="ro-RO" w:eastAsia="en-GB"/>
                    </w:rPr>
                  </w:pPr>
                  <w:r w:rsidRPr="003C63D0">
                    <w:rPr>
                      <w:rFonts w:ascii="Times New Roman" w:eastAsia="Times New Roman" w:hAnsi="Times New Roman"/>
                      <w:lang w:val="ro-RO" w:eastAsia="en-GB"/>
                    </w:rPr>
                    <w:t>Condițiile convenite de comun acord prevăd drepturi și obligații convenite în ceea ce privește aplicațiile și comercializarea ulterioare?</w:t>
                  </w:r>
                </w:p>
                <w:tbl>
                  <w:tblPr>
                    <w:tblW w:w="871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57"/>
                    <w:gridCol w:w="3060"/>
                    <w:gridCol w:w="3194"/>
                  </w:tblGrid>
                  <w:tr w:rsidR="00A2105D" w:rsidRPr="003C63D0" w:rsidTr="00A2105D">
                    <w:tc>
                      <w:tcPr>
                        <w:tcW w:w="245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Da </w:t>
                        </w:r>
                        <w:sdt>
                          <w:sdtPr>
                            <w:rPr>
                              <w:rFonts w:ascii="Times New Roman" w:eastAsia="Times New Roman" w:hAnsi="Times New Roman"/>
                              <w:lang w:val="ro-RO" w:eastAsia="en-GB"/>
                            </w:rPr>
                            <w:tag w:val="goog_rdk_37"/>
                            <w:id w:val="-1655525411"/>
                          </w:sdtPr>
                          <w:sdtEndPr/>
                          <w:sdtContent>
                            <w:r w:rsidRPr="003C63D0">
                              <w:rPr>
                                <w:rFonts w:ascii="Segoe UI Symbol" w:eastAsia="Arial Unicode MS" w:hAnsi="Segoe UI Symbol" w:cs="Segoe UI Symbol"/>
                                <w:lang w:val="ro-RO" w:eastAsia="en-GB"/>
                              </w:rPr>
                              <w:t>☐</w:t>
                            </w:r>
                          </w:sdtContent>
                        </w:sdt>
                      </w:p>
                    </w:tc>
                    <w:tc>
                      <w:tcPr>
                        <w:tcW w:w="3060"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Nu </w:t>
                        </w:r>
                        <w:sdt>
                          <w:sdtPr>
                            <w:rPr>
                              <w:rFonts w:ascii="Times New Roman" w:eastAsia="Times New Roman" w:hAnsi="Times New Roman"/>
                              <w:lang w:val="ro-RO" w:eastAsia="en-GB"/>
                            </w:rPr>
                            <w:tag w:val="goog_rdk_38"/>
                            <w:id w:val="342755095"/>
                          </w:sdtPr>
                          <w:sdtEndPr/>
                          <w:sdtContent>
                            <w:r w:rsidRPr="003C63D0">
                              <w:rPr>
                                <w:rFonts w:ascii="Segoe UI Symbol" w:eastAsia="Arial Unicode MS" w:hAnsi="Segoe UI Symbol" w:cs="Segoe UI Symbol"/>
                                <w:lang w:val="ro-RO" w:eastAsia="en-GB"/>
                              </w:rPr>
                              <w:t>☐</w:t>
                            </w:r>
                          </w:sdtContent>
                        </w:sdt>
                      </w:p>
                    </w:tc>
                    <w:tc>
                      <w:tcPr>
                        <w:tcW w:w="319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2105D" w:rsidRPr="003C63D0" w:rsidRDefault="00A2105D"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Nu se aplică </w:t>
                        </w:r>
                        <w:sdt>
                          <w:sdtPr>
                            <w:rPr>
                              <w:rFonts w:ascii="Times New Roman" w:eastAsia="Times New Roman" w:hAnsi="Times New Roman"/>
                              <w:lang w:val="ro-RO" w:eastAsia="en-GB"/>
                            </w:rPr>
                            <w:tag w:val="goog_rdk_39"/>
                            <w:id w:val="1350844442"/>
                          </w:sdtPr>
                          <w:sdtEndPr/>
                          <w:sdtContent>
                            <w:r w:rsidRPr="003C63D0">
                              <w:rPr>
                                <w:rFonts w:ascii="Segoe UI Symbol" w:eastAsia="Arial Unicode MS" w:hAnsi="Segoe UI Symbol" w:cs="Segoe UI Symbol"/>
                                <w:lang w:val="ro-RO" w:eastAsia="en-GB"/>
                              </w:rPr>
                              <w:t>☐</w:t>
                            </w:r>
                          </w:sdtContent>
                        </w:sdt>
                      </w:p>
                    </w:tc>
                  </w:tr>
                </w:tbl>
                <w:p w:rsidR="00A2105D" w:rsidRPr="003C63D0" w:rsidRDefault="00A2105D" w:rsidP="007B6A82">
                  <w:pPr>
                    <w:spacing w:after="0" w:line="240" w:lineRule="auto"/>
                    <w:rPr>
                      <w:rFonts w:ascii="Times New Roman" w:eastAsia="Times New Roman" w:hAnsi="Times New Roman"/>
                      <w:lang w:val="ro-RO" w:eastAsia="en-GB"/>
                    </w:rPr>
                  </w:pPr>
                </w:p>
              </w:tc>
            </w:tr>
          </w:tbl>
          <w:p w:rsidR="00A2105D" w:rsidRPr="003C63D0" w:rsidRDefault="00A2105D" w:rsidP="007B6A82">
            <w:pPr>
              <w:spacing w:after="0" w:line="240" w:lineRule="auto"/>
              <w:rPr>
                <w:rFonts w:ascii="Times New Roman" w:eastAsia="Times New Roman" w:hAnsi="Times New Roman"/>
                <w:color w:val="000000"/>
                <w:lang w:val="ro-RO" w:eastAsia="en-GB"/>
              </w:rPr>
            </w:pP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535" w:type="dxa"/>
        <w:tblLayout w:type="fixed"/>
        <w:tblLook w:val="0400" w:firstRow="0" w:lastRow="0" w:firstColumn="0" w:lastColumn="0" w:noHBand="0" w:noVBand="1"/>
      </w:tblPr>
      <w:tblGrid>
        <w:gridCol w:w="445"/>
        <w:gridCol w:w="9090"/>
      </w:tblGrid>
      <w:tr w:rsidR="00A2105D" w:rsidRPr="003C63D0" w:rsidTr="00A2105D">
        <w:tc>
          <w:tcPr>
            <w:tcW w:w="445"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2.</w:t>
            </w:r>
          </w:p>
        </w:tc>
        <w:tc>
          <w:tcPr>
            <w:tcW w:w="9090"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cazul în care resursa (resursele) genetică (genetice) a (au) fost obținută (obținute) dintr-o colecție înregistrată, vă rugăm să furnizați codul de înregistrare al colecției:</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535" w:type="dxa"/>
        <w:tblLayout w:type="fixed"/>
        <w:tblLook w:val="0400" w:firstRow="0" w:lastRow="0" w:firstColumn="0" w:lastColumn="0" w:noHBand="0" w:noVBand="1"/>
      </w:tblPr>
      <w:tblGrid>
        <w:gridCol w:w="445"/>
        <w:gridCol w:w="9090"/>
      </w:tblGrid>
      <w:tr w:rsidR="00A2105D" w:rsidRPr="003C63D0" w:rsidTr="00A2105D">
        <w:tc>
          <w:tcPr>
            <w:tcW w:w="445"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3.</w:t>
            </w:r>
          </w:p>
        </w:tc>
        <w:tc>
          <w:tcPr>
            <w:tcW w:w="9090" w:type="dxa"/>
            <w:shd w:val="clear" w:color="auto" w:fill="FFFFFF"/>
          </w:tcPr>
          <w:p w:rsidR="00A2105D" w:rsidRPr="003C63D0" w:rsidRDefault="00A2105D"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În cazul în care puneți în aplicare o bună practică recunoscută în temeiul articolului 8 din Regulamentul (UE) nr. 511/2014 (CETAF), vă rugăm să furnizați numărul de înregistrare: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248"/>
        <w:gridCol w:w="8696"/>
      </w:tblGrid>
      <w:tr w:rsidR="00DD3B5F" w:rsidRPr="003C63D0" w:rsidTr="00DD3B5F">
        <w:tc>
          <w:tcPr>
            <w:tcW w:w="8" w:type="dxa"/>
            <w:shd w:val="clear" w:color="auto" w:fill="FFFFFF"/>
          </w:tcPr>
          <w:p w:rsidR="00DD3B5F" w:rsidRPr="003C63D0" w:rsidRDefault="00DD3B5F" w:rsidP="007B6A82">
            <w:pPr>
              <w:spacing w:after="0" w:line="240" w:lineRule="auto"/>
              <w:rPr>
                <w:rFonts w:ascii="Times New Roman" w:eastAsia="Times New Roman" w:hAnsi="Times New Roman"/>
                <w:lang w:val="ro-RO" w:eastAsia="en-GB"/>
              </w:rPr>
            </w:pPr>
          </w:p>
        </w:tc>
        <w:tc>
          <w:tcPr>
            <w:tcW w:w="248"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4.</w:t>
            </w:r>
          </w:p>
        </w:tc>
        <w:tc>
          <w:tcPr>
            <w:tcW w:w="8924"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Ce categorie descrie mai bine produsul dumneavoastră (facultativ)?</w:t>
            </w:r>
          </w:p>
          <w:tbl>
            <w:tblPr>
              <w:tblW w:w="8924" w:type="dxa"/>
              <w:tblLayout w:type="fixed"/>
              <w:tblLook w:val="0400" w:firstRow="0" w:lastRow="0" w:firstColumn="0" w:lastColumn="0" w:noHBand="0" w:noVBand="1"/>
            </w:tblPr>
            <w:tblGrid>
              <w:gridCol w:w="2059"/>
              <w:gridCol w:w="6865"/>
            </w:tblGrid>
            <w:tr w:rsidR="00DD3B5F" w:rsidRPr="003C63D0" w:rsidTr="00DD3B5F">
              <w:tc>
                <w:tcPr>
                  <w:tcW w:w="2059"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0"/>
                      <w:id w:val="1886531242"/>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(a)</w:t>
                  </w:r>
                </w:p>
              </w:tc>
              <w:tc>
                <w:tcPr>
                  <w:tcW w:w="6865"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produse cosmetice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2672"/>
              <w:gridCol w:w="6252"/>
            </w:tblGrid>
            <w:tr w:rsidR="00DD3B5F" w:rsidRPr="003C63D0" w:rsidTr="00DD3B5F">
              <w:tc>
                <w:tcPr>
                  <w:tcW w:w="2672"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1"/>
                      <w:id w:val="2094742103"/>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(b)</w:t>
                  </w:r>
                </w:p>
              </w:tc>
              <w:tc>
                <w:tcPr>
                  <w:tcW w:w="6252"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medicamente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1432"/>
              <w:gridCol w:w="7492"/>
            </w:tblGrid>
            <w:tr w:rsidR="00DD3B5F" w:rsidRPr="003C63D0" w:rsidTr="00DD3B5F">
              <w:tc>
                <w:tcPr>
                  <w:tcW w:w="1432"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2"/>
                      <w:id w:val="1886362892"/>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(c)</w:t>
                  </w:r>
                </w:p>
              </w:tc>
              <w:tc>
                <w:tcPr>
                  <w:tcW w:w="7492"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produse alimentare și băuturi</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2354"/>
              <w:gridCol w:w="6570"/>
            </w:tblGrid>
            <w:tr w:rsidR="00DD3B5F" w:rsidRPr="003C63D0" w:rsidTr="00DD3B5F">
              <w:tc>
                <w:tcPr>
                  <w:tcW w:w="2354"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3"/>
                      <w:id w:val="1073162663"/>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(d)</w:t>
                  </w:r>
                </w:p>
              </w:tc>
              <w:tc>
                <w:tcPr>
                  <w:tcW w:w="6570"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control biologic</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1847"/>
              <w:gridCol w:w="7077"/>
            </w:tblGrid>
            <w:tr w:rsidR="00DD3B5F" w:rsidRPr="003C63D0" w:rsidTr="00DD3B5F">
              <w:tc>
                <w:tcPr>
                  <w:tcW w:w="1847"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4"/>
                      <w:id w:val="1078784535"/>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(e)</w:t>
                  </w:r>
                </w:p>
              </w:tc>
              <w:tc>
                <w:tcPr>
                  <w:tcW w:w="7077"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ameliorarea plantelor</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1850"/>
              <w:gridCol w:w="7074"/>
            </w:tblGrid>
            <w:tr w:rsidR="00DD3B5F" w:rsidRPr="003C63D0" w:rsidTr="00DD3B5F">
              <w:tc>
                <w:tcPr>
                  <w:tcW w:w="1850"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5"/>
                      <w:id w:val="-1049219326"/>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(f)</w:t>
                  </w:r>
                </w:p>
              </w:tc>
              <w:tc>
                <w:tcPr>
                  <w:tcW w:w="7074"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creșterea animalelor</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24" w:type="dxa"/>
              <w:tblLayout w:type="fixed"/>
              <w:tblLook w:val="0400" w:firstRow="0" w:lastRow="0" w:firstColumn="0" w:lastColumn="0" w:noHBand="0" w:noVBand="1"/>
            </w:tblPr>
            <w:tblGrid>
              <w:gridCol w:w="1411"/>
              <w:gridCol w:w="7513"/>
            </w:tblGrid>
            <w:tr w:rsidR="00DD3B5F" w:rsidRPr="003C63D0" w:rsidTr="00DD3B5F">
              <w:tc>
                <w:tcPr>
                  <w:tcW w:w="1411" w:type="dxa"/>
                  <w:shd w:val="clear" w:color="auto" w:fill="auto"/>
                </w:tcPr>
                <w:p w:rsidR="00DD3B5F" w:rsidRPr="003C63D0" w:rsidRDefault="00F70CB1" w:rsidP="007B6A82">
                  <w:pPr>
                    <w:spacing w:after="0" w:line="240" w:lineRule="auto"/>
                    <w:jc w:val="both"/>
                    <w:rPr>
                      <w:rFonts w:ascii="Times New Roman" w:eastAsia="Times New Roman" w:hAnsi="Times New Roman"/>
                      <w:lang w:val="ro-RO" w:eastAsia="en-GB"/>
                    </w:rPr>
                  </w:pPr>
                  <w:sdt>
                    <w:sdtPr>
                      <w:rPr>
                        <w:rFonts w:ascii="Times New Roman" w:eastAsia="Times New Roman" w:hAnsi="Times New Roman"/>
                        <w:lang w:val="ro-RO" w:eastAsia="en-GB"/>
                      </w:rPr>
                      <w:tag w:val="goog_rdk_46"/>
                      <w:id w:val="-1428034716"/>
                    </w:sdtPr>
                    <w:sdtEndPr/>
                    <w:sdtContent>
                      <w:r w:rsidR="00DD3B5F" w:rsidRPr="003C63D0">
                        <w:rPr>
                          <w:rFonts w:ascii="Segoe UI Symbol" w:eastAsia="Arial Unicode MS" w:hAnsi="Segoe UI Symbol" w:cs="Segoe UI Symbol"/>
                          <w:lang w:val="ro-RO" w:eastAsia="en-GB"/>
                        </w:rPr>
                        <w:t>☐</w:t>
                      </w:r>
                    </w:sdtContent>
                  </w:sdt>
                  <w:r w:rsidR="00DD3B5F" w:rsidRPr="003C63D0">
                    <w:rPr>
                      <w:rFonts w:ascii="Times New Roman" w:eastAsia="Times New Roman" w:hAnsi="Times New Roman"/>
                      <w:lang w:val="ro-RO" w:eastAsia="en-GB"/>
                    </w:rPr>
                    <w:t xml:space="preserve"> (g)</w:t>
                  </w:r>
                </w:p>
              </w:tc>
              <w:tc>
                <w:tcPr>
                  <w:tcW w:w="7513"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altele, vă rugăm să specifica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w:t>
                  </w: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236"/>
        <w:gridCol w:w="8708"/>
      </w:tblGrid>
      <w:tr w:rsidR="00DD3B5F" w:rsidRPr="003C63D0" w:rsidTr="00DD3B5F">
        <w:tc>
          <w:tcPr>
            <w:tcW w:w="6" w:type="dxa"/>
            <w:shd w:val="clear" w:color="auto" w:fill="FFFFFF"/>
          </w:tcPr>
          <w:p w:rsidR="00DD3B5F" w:rsidRPr="003C63D0" w:rsidRDefault="00DD3B5F" w:rsidP="007B6A82">
            <w:pPr>
              <w:spacing w:after="0" w:line="240" w:lineRule="auto"/>
              <w:rPr>
                <w:rFonts w:ascii="Times New Roman" w:eastAsia="Times New Roman" w:hAnsi="Times New Roman"/>
                <w:lang w:val="ro-RO" w:eastAsia="en-GB"/>
              </w:rPr>
            </w:pPr>
          </w:p>
        </w:tc>
        <w:tc>
          <w:tcPr>
            <w:tcW w:w="18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5.</w:t>
            </w:r>
          </w:p>
        </w:tc>
        <w:tc>
          <w:tcPr>
            <w:tcW w:w="8994"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Statul membru (statele membre) în care a avut loc utilizarea resurselor genetice și a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tradi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asociate cu resursele genetice:</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color w:val="000000"/>
          <w:lang w:val="ro-RO" w:eastAsia="en-GB"/>
        </w:rPr>
      </w:pPr>
    </w:p>
    <w:tbl>
      <w:tblPr>
        <w:tblW w:w="9180" w:type="dxa"/>
        <w:tblLayout w:type="fixed"/>
        <w:tblLook w:val="0400" w:firstRow="0" w:lastRow="0" w:firstColumn="0" w:lastColumn="0" w:noHBand="0" w:noVBand="1"/>
      </w:tblPr>
      <w:tblGrid>
        <w:gridCol w:w="236"/>
        <w:gridCol w:w="236"/>
        <w:gridCol w:w="8708"/>
      </w:tblGrid>
      <w:tr w:rsidR="00DD3B5F" w:rsidRPr="003C63D0" w:rsidTr="00DD3B5F">
        <w:tc>
          <w:tcPr>
            <w:tcW w:w="6" w:type="dxa"/>
            <w:shd w:val="clear" w:color="auto" w:fill="FFFFFF"/>
          </w:tcPr>
          <w:p w:rsidR="00DD3B5F" w:rsidRPr="003C63D0" w:rsidRDefault="00DD3B5F" w:rsidP="007B6A82">
            <w:pPr>
              <w:spacing w:after="0" w:line="240" w:lineRule="auto"/>
              <w:rPr>
                <w:rFonts w:ascii="Times New Roman" w:eastAsia="Times New Roman" w:hAnsi="Times New Roman"/>
                <w:lang w:val="ro-RO" w:eastAsia="en-GB"/>
              </w:rPr>
            </w:pPr>
          </w:p>
        </w:tc>
        <w:tc>
          <w:tcPr>
            <w:tcW w:w="180"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6.</w:t>
            </w:r>
          </w:p>
        </w:tc>
        <w:tc>
          <w:tcPr>
            <w:tcW w:w="8994" w:type="dxa"/>
            <w:shd w:val="clear" w:color="auto" w:fill="FFFFFF"/>
          </w:tcPr>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Statul membru (statele membre) în care produsul urmează să fie introdus pe pia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ca urmare a procedurii de aprobare, de autorizare sau de notificare men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ionate la articolul 6 alineatul (2) literele (a) și (b) din Regulamentul (EU) 2015/1866 al Comisiei sau introdus pe pia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în conformitate cu articolul 6 alineatul (2) litera (c) din regulamentul respectiv:</w:t>
            </w:r>
          </w:p>
          <w:p w:rsidR="00DD3B5F" w:rsidRPr="003C63D0" w:rsidRDefault="00DD3B5F" w:rsidP="007B6A82">
            <w:pPr>
              <w:spacing w:after="0" w:line="240" w:lineRule="auto"/>
              <w:jc w:val="both"/>
              <w:rPr>
                <w:rFonts w:ascii="Times New Roman" w:eastAsia="Times New Roman" w:hAnsi="Times New Roman"/>
                <w:b/>
                <w:color w:val="000000"/>
                <w:lang w:val="ro-RO" w:eastAsia="en-GB"/>
              </w:rPr>
            </w:pPr>
            <w:r w:rsidRPr="003C63D0">
              <w:rPr>
                <w:rFonts w:ascii="Times New Roman" w:eastAsia="Times New Roman" w:hAnsi="Times New Roman"/>
                <w:b/>
                <w:i/>
                <w:color w:val="000000"/>
                <w:lang w:val="ro-RO" w:eastAsia="en-GB"/>
              </w:rPr>
              <w:t>Confiden</w:t>
            </w:r>
            <w:r w:rsidR="00F13A30" w:rsidRPr="003C63D0">
              <w:rPr>
                <w:rFonts w:ascii="Times New Roman" w:eastAsia="Times New Roman" w:hAnsi="Times New Roman"/>
                <w:b/>
                <w:i/>
                <w:color w:val="000000"/>
                <w:lang w:val="ro-RO" w:eastAsia="en-GB"/>
              </w:rPr>
              <w:t>ț</w:t>
            </w:r>
            <w:r w:rsidRPr="003C63D0">
              <w:rPr>
                <w:rFonts w:ascii="Times New Roman" w:eastAsia="Times New Roman" w:hAnsi="Times New Roman"/>
                <w:b/>
                <w:i/>
                <w:color w:val="000000"/>
                <w:lang w:val="ro-RO" w:eastAsia="en-GB"/>
              </w:rPr>
              <w:t>ialitate</w:t>
            </w: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Dacă 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declarat că unele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sunt confiden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iale în sensul articolului 7 alineatul (5) din Regulamentul (UE) nr.511/2014, vă rugăm să preciza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pentru fiecare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motivele pentru care 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declarat că se aplică această confiden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ialitate:</w:t>
            </w:r>
          </w:p>
          <w:tbl>
            <w:tblPr>
              <w:tblW w:w="8994" w:type="dxa"/>
              <w:tblLayout w:type="fixed"/>
              <w:tblLook w:val="0400" w:firstRow="0" w:lastRow="0" w:firstColumn="0" w:lastColumn="0" w:noHBand="0" w:noVBand="1"/>
            </w:tblPr>
            <w:tblGrid>
              <w:gridCol w:w="236"/>
              <w:gridCol w:w="8758"/>
            </w:tblGrid>
            <w:tr w:rsidR="00DD3B5F" w:rsidRPr="003C63D0" w:rsidTr="00DD3B5F">
              <w:tc>
                <w:tcPr>
                  <w:tcW w:w="103"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891"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Data:</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94" w:type="dxa"/>
              <w:tblLayout w:type="fixed"/>
              <w:tblLook w:val="0400" w:firstRow="0" w:lastRow="0" w:firstColumn="0" w:lastColumn="0" w:noHBand="0" w:noVBand="1"/>
            </w:tblPr>
            <w:tblGrid>
              <w:gridCol w:w="236"/>
              <w:gridCol w:w="8758"/>
            </w:tblGrid>
            <w:tr w:rsidR="00DD3B5F" w:rsidRPr="003C63D0" w:rsidTr="00DD3B5F">
              <w:tc>
                <w:tcPr>
                  <w:tcW w:w="85"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909"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Locul:</w:t>
                  </w:r>
                </w:p>
              </w:tc>
            </w:tr>
          </w:tbl>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bl>
            <w:tblPr>
              <w:tblW w:w="8994" w:type="dxa"/>
              <w:tblLayout w:type="fixed"/>
              <w:tblLook w:val="0400" w:firstRow="0" w:lastRow="0" w:firstColumn="0" w:lastColumn="0" w:noHBand="0" w:noVBand="1"/>
            </w:tblPr>
            <w:tblGrid>
              <w:gridCol w:w="236"/>
              <w:gridCol w:w="8758"/>
            </w:tblGrid>
            <w:tr w:rsidR="00DD3B5F" w:rsidRPr="003C63D0" w:rsidTr="00DD3B5F">
              <w:tc>
                <w:tcPr>
                  <w:tcW w:w="41"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p>
              </w:tc>
              <w:tc>
                <w:tcPr>
                  <w:tcW w:w="8953" w:type="dxa"/>
                  <w:shd w:val="clear" w:color="auto" w:fill="auto"/>
                </w:tcPr>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lang w:val="ro-RO" w:eastAsia="en-GB"/>
                    </w:rPr>
                    <w:t>Semnătura</w:t>
                  </w:r>
                  <w:hyperlink r:id="rId40" w:anchor="ntr4-L_2015275RO.01001601-E0004">
                    <w:r w:rsidRPr="003C63D0">
                      <w:rPr>
                        <w:rFonts w:ascii="Times New Roman" w:eastAsia="Times New Roman" w:hAnsi="Times New Roman"/>
                        <w:color w:val="337AB7"/>
                        <w:u w:val="single"/>
                        <w:lang w:val="ro-RO" w:eastAsia="en-GB"/>
                      </w:rPr>
                      <w:t>(</w:t>
                    </w:r>
                  </w:hyperlink>
                  <w:hyperlink r:id="rId41" w:anchor="ntr4-L_2015275RO.01001601-E0004">
                    <w:r w:rsidRPr="003C63D0">
                      <w:rPr>
                        <w:rFonts w:ascii="Times New Roman" w:eastAsia="Times New Roman" w:hAnsi="Times New Roman"/>
                        <w:color w:val="337AB7"/>
                        <w:vertAlign w:val="superscript"/>
                        <w:lang w:val="ro-RO" w:eastAsia="en-GB"/>
                      </w:rPr>
                      <w:t>4</w:t>
                    </w:r>
                  </w:hyperlink>
                  <w:hyperlink r:id="rId42" w:anchor="ntr4-L_2015275RO.01001601-E0004">
                    <w:r w:rsidRPr="003C63D0">
                      <w:rPr>
                        <w:rFonts w:ascii="Times New Roman" w:eastAsia="Times New Roman" w:hAnsi="Times New Roman"/>
                        <w:color w:val="337AB7"/>
                        <w:u w:val="single"/>
                        <w:lang w:val="ro-RO" w:eastAsia="en-GB"/>
                      </w:rPr>
                      <w:t>)</w:t>
                    </w:r>
                  </w:hyperlink>
                  <w:r w:rsidRPr="003C63D0">
                    <w:rPr>
                      <w:rFonts w:ascii="Times New Roman" w:eastAsia="Times New Roman" w:hAnsi="Times New Roman"/>
                      <w:lang w:val="ro-RO" w:eastAsia="en-GB"/>
                    </w:rPr>
                    <w:t>:</w:t>
                  </w:r>
                </w:p>
              </w:tc>
            </w:tr>
          </w:tbl>
          <w:p w:rsidR="00DD3B5F" w:rsidRPr="003C63D0" w:rsidRDefault="00DD3B5F" w:rsidP="007B6A82">
            <w:pPr>
              <w:spacing w:after="0" w:line="240" w:lineRule="auto"/>
              <w:rPr>
                <w:rFonts w:ascii="Times New Roman" w:eastAsia="Times New Roman" w:hAnsi="Times New Roman"/>
                <w:color w:val="000000"/>
                <w:lang w:val="ro-RO" w:eastAsia="en-GB"/>
              </w:rPr>
            </w:pPr>
          </w:p>
        </w:tc>
      </w:tr>
    </w:tbl>
    <w:p w:rsidR="00DD3B5F" w:rsidRPr="003C63D0" w:rsidRDefault="00F70CB1" w:rsidP="007B6A82">
      <w:pPr>
        <w:spacing w:after="0" w:line="240" w:lineRule="auto"/>
        <w:rPr>
          <w:rFonts w:ascii="Times New Roman" w:eastAsia="Times New Roman" w:hAnsi="Times New Roman"/>
          <w:lang w:val="ro-RO" w:eastAsia="en-GB"/>
        </w:rPr>
      </w:pPr>
      <w:r>
        <w:rPr>
          <w:rFonts w:ascii="Times New Roman" w:eastAsia="Times New Roman" w:hAnsi="Times New Roman"/>
          <w:lang w:val="ro-RO" w:eastAsia="en-GB"/>
        </w:rPr>
        <w:pict>
          <v:rect id="_x0000_i1026" style="width:0;height:1.5pt" o:hralign="center" o:hrstd="t" o:hr="t" fillcolor="#a0a0a0" stroked="f"/>
        </w:pic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43" w:anchor="ntc1-L_2015275RO.01001601-E0001">
        <w:r w:rsidR="00DD3B5F" w:rsidRPr="003C63D0">
          <w:rPr>
            <w:rFonts w:ascii="Times New Roman" w:eastAsia="Times New Roman" w:hAnsi="Times New Roman"/>
            <w:color w:val="337AB7"/>
            <w:u w:val="single"/>
            <w:lang w:val="ro-RO" w:eastAsia="en-GB"/>
          </w:rPr>
          <w:t>(</w:t>
        </w:r>
      </w:hyperlink>
      <w:hyperlink r:id="rId44" w:anchor="ntc1-L_2015275RO.01001601-E0001">
        <w:r w:rsidR="00DD3B5F" w:rsidRPr="003C63D0">
          <w:rPr>
            <w:rFonts w:ascii="Times New Roman" w:eastAsia="Times New Roman" w:hAnsi="Times New Roman"/>
            <w:color w:val="337AB7"/>
            <w:vertAlign w:val="superscript"/>
            <w:lang w:val="ro-RO" w:eastAsia="en-GB"/>
          </w:rPr>
          <w:t>1</w:t>
        </w:r>
      </w:hyperlink>
      <w:hyperlink r:id="rId45" w:anchor="ntc1-L_2015275RO.01001601-E0001">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„Rezultatul utilizării resurselor genetice și a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elor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 înseamnă produsele, precursorii sau predecesorii unui produs, precum și păr</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ile de produse care urmează a fi încorporate într-un produs final, planuri sau proiecte, pe baza cărora s-ar putea realiza fabricarea și produc</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ia fără utilizarea suplimentară de resurse genetice și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w: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46" w:anchor="ntc2-L_2015275RO.01001601-E0002">
        <w:r w:rsidR="00DD3B5F" w:rsidRPr="003C63D0">
          <w:rPr>
            <w:rFonts w:ascii="Times New Roman" w:eastAsia="Times New Roman" w:hAnsi="Times New Roman"/>
            <w:color w:val="337AB7"/>
            <w:u w:val="single"/>
            <w:lang w:val="ro-RO" w:eastAsia="en-GB"/>
          </w:rPr>
          <w:t>(</w:t>
        </w:r>
      </w:hyperlink>
      <w:hyperlink r:id="rId47" w:anchor="ntc2-L_2015275RO.01001601-E0002">
        <w:r w:rsidR="00DD3B5F" w:rsidRPr="003C63D0">
          <w:rPr>
            <w:rFonts w:ascii="Times New Roman" w:eastAsia="Times New Roman" w:hAnsi="Times New Roman"/>
            <w:color w:val="337AB7"/>
            <w:vertAlign w:val="superscript"/>
            <w:lang w:val="ro-RO" w:eastAsia="en-GB"/>
          </w:rPr>
          <w:t>2</w:t>
        </w:r>
      </w:hyperlink>
      <w:hyperlink r:id="rId48" w:anchor="ntc2-L_2015275RO.01001601-E0002">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În cazul în care utilizarea în Uniune a luat sfârșit și ceea ce se ob</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ine în urma utilizării este vândut sau transferat în orice alt mod unei persoane fizice sau juridice din afara Uniunii.</w: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49" w:anchor="ntc3-L_2015275RO.01001601-E0003">
        <w:r w:rsidR="00DD3B5F" w:rsidRPr="003C63D0">
          <w:rPr>
            <w:rFonts w:ascii="Times New Roman" w:eastAsia="Times New Roman" w:hAnsi="Times New Roman"/>
            <w:color w:val="337AB7"/>
            <w:u w:val="single"/>
            <w:lang w:val="ro-RO" w:eastAsia="en-GB"/>
          </w:rPr>
          <w:t>(</w:t>
        </w:r>
      </w:hyperlink>
      <w:hyperlink r:id="rId50" w:anchor="ntc3-L_2015275RO.01001601-E0003">
        <w:r w:rsidR="00DD3B5F" w:rsidRPr="003C63D0">
          <w:rPr>
            <w:rFonts w:ascii="Times New Roman" w:eastAsia="Times New Roman" w:hAnsi="Times New Roman"/>
            <w:color w:val="337AB7"/>
            <w:vertAlign w:val="superscript"/>
            <w:lang w:val="ro-RO" w:eastAsia="en-GB"/>
          </w:rPr>
          <w:t>3</w:t>
        </w:r>
      </w:hyperlink>
      <w:hyperlink r:id="rId51" w:anchor="ntc3-L_2015275RO.01001601-E0003">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 xml:space="preserve"> Dovada deciziei de a acorda consim</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ământul prealabil în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ă de cauză sau aprobarea pentru accesul la resursele genetice și cunoștin</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ele tradi</w:t>
      </w:r>
      <w:r w:rsidR="00F13A30" w:rsidRPr="003C63D0">
        <w:rPr>
          <w:rFonts w:ascii="Times New Roman" w:eastAsia="Times New Roman" w:hAnsi="Times New Roman"/>
          <w:color w:val="000000"/>
          <w:lang w:val="ro-RO" w:eastAsia="en-GB"/>
        </w:rPr>
        <w:t>ț</w:t>
      </w:r>
      <w:r w:rsidR="00DD3B5F" w:rsidRPr="003C63D0">
        <w:rPr>
          <w:rFonts w:ascii="Times New Roman" w:eastAsia="Times New Roman" w:hAnsi="Times New Roman"/>
          <w:color w:val="000000"/>
          <w:lang w:val="ro-RO" w:eastAsia="en-GB"/>
        </w:rPr>
        <w:t>ionale asociate cu resursele genetice.</w:t>
      </w:r>
    </w:p>
    <w:p w:rsidR="00DD3B5F" w:rsidRPr="003C63D0" w:rsidRDefault="00F70CB1" w:rsidP="007B6A82">
      <w:pPr>
        <w:spacing w:after="0" w:line="240" w:lineRule="auto"/>
        <w:jc w:val="both"/>
        <w:rPr>
          <w:rFonts w:ascii="Times New Roman" w:eastAsia="Times New Roman" w:hAnsi="Times New Roman"/>
          <w:color w:val="000000"/>
          <w:lang w:val="ro-RO" w:eastAsia="en-GB"/>
        </w:rPr>
      </w:pPr>
      <w:hyperlink r:id="rId52" w:anchor="ntc4-L_2015275RO.01001601-E0004">
        <w:r w:rsidR="00DD3B5F" w:rsidRPr="003C63D0">
          <w:rPr>
            <w:rFonts w:ascii="Times New Roman" w:eastAsia="Times New Roman" w:hAnsi="Times New Roman"/>
            <w:color w:val="337AB7"/>
            <w:u w:val="single"/>
            <w:lang w:val="ro-RO" w:eastAsia="en-GB"/>
          </w:rPr>
          <w:t>(</w:t>
        </w:r>
      </w:hyperlink>
      <w:hyperlink r:id="rId53" w:anchor="ntc4-L_2015275RO.01001601-E0004">
        <w:r w:rsidR="00DD3B5F" w:rsidRPr="003C63D0">
          <w:rPr>
            <w:rFonts w:ascii="Times New Roman" w:eastAsia="Times New Roman" w:hAnsi="Times New Roman"/>
            <w:color w:val="337AB7"/>
            <w:vertAlign w:val="superscript"/>
            <w:lang w:val="ro-RO" w:eastAsia="en-GB"/>
          </w:rPr>
          <w:t>4</w:t>
        </w:r>
      </w:hyperlink>
      <w:hyperlink r:id="rId54" w:anchor="ntc4-L_2015275RO.01001601-E0004">
        <w:r w:rsidR="00DD3B5F" w:rsidRPr="003C63D0">
          <w:rPr>
            <w:rFonts w:ascii="Times New Roman" w:eastAsia="Times New Roman" w:hAnsi="Times New Roman"/>
            <w:color w:val="337AB7"/>
            <w:u w:val="single"/>
            <w:lang w:val="ro-RO" w:eastAsia="en-GB"/>
          </w:rPr>
          <w:t>)</w:t>
        </w:r>
      </w:hyperlink>
      <w:r w:rsidR="00DD3B5F" w:rsidRPr="003C63D0">
        <w:rPr>
          <w:rFonts w:ascii="Times New Roman" w:eastAsia="Times New Roman" w:hAnsi="Times New Roman"/>
          <w:color w:val="000000"/>
          <w:lang w:val="ro-RO" w:eastAsia="en-GB"/>
        </w:rPr>
        <w:t>Semnătura persoanei responsabile din punct de vedere legal pentru etapa finală a dezvoltării unui produs.</w:t>
      </w:r>
    </w:p>
    <w:p w:rsidR="00DD3B5F" w:rsidRPr="003C63D0" w:rsidRDefault="00DD3B5F" w:rsidP="007B6A82">
      <w:pPr>
        <w:spacing w:after="0" w:line="240" w:lineRule="auto"/>
        <w:rPr>
          <w:rFonts w:ascii="Times New Roman" w:eastAsia="Times New Roman" w:hAnsi="Times New Roman"/>
          <w:lang w:val="ro-RO" w:eastAsia="en-GB"/>
        </w:rPr>
        <w:sectPr w:rsidR="00DD3B5F" w:rsidRPr="003C63D0">
          <w:pgSz w:w="12240" w:h="15840"/>
          <w:pgMar w:top="1440" w:right="1286" w:bottom="1440" w:left="1440" w:header="708" w:footer="708" w:gutter="0"/>
          <w:cols w:space="708"/>
        </w:sectPr>
      </w:pPr>
      <w:r w:rsidRPr="003C63D0">
        <w:rPr>
          <w:rFonts w:ascii="Times New Roman" w:eastAsia="Times New Roman" w:hAnsi="Times New Roman"/>
          <w:lang w:val="ro-RO" w:eastAsia="en-GB"/>
        </w:rPr>
        <w:br w:type="page"/>
      </w:r>
    </w:p>
    <w:p w:rsidR="00DD3B5F" w:rsidRPr="003C63D0" w:rsidRDefault="00DD3B5F" w:rsidP="007B6A82">
      <w:pPr>
        <w:keepNext/>
        <w:keepLines/>
        <w:spacing w:after="0" w:line="240" w:lineRule="auto"/>
        <w:outlineLvl w:val="0"/>
        <w:rPr>
          <w:rFonts w:ascii="Times New Roman" w:eastAsia="Times New Roman" w:hAnsi="Times New Roman"/>
          <w:b/>
          <w:color w:val="2F5496"/>
          <w:lang w:val="ro-RO"/>
        </w:rPr>
      </w:pPr>
      <w:bookmarkStart w:id="31" w:name="_Toc120616345"/>
      <w:r w:rsidRPr="003C63D0">
        <w:rPr>
          <w:rFonts w:ascii="Times New Roman" w:eastAsia="Times New Roman" w:hAnsi="Times New Roman"/>
          <w:b/>
          <w:color w:val="2F5496"/>
          <w:lang w:val="ro-RO"/>
        </w:rPr>
        <w:lastRenderedPageBreak/>
        <w:t>A</w:t>
      </w:r>
      <w:r w:rsidR="007046F8"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6. Legisla</w:t>
      </w:r>
      <w:r w:rsidR="00F13A30" w:rsidRPr="003C63D0">
        <w:rPr>
          <w:rFonts w:ascii="Times New Roman" w:eastAsia="Times New Roman" w:hAnsi="Times New Roman"/>
          <w:b/>
          <w:color w:val="2F5496"/>
          <w:lang w:val="ro-RO"/>
        </w:rPr>
        <w:t>ț</w:t>
      </w:r>
      <w:r w:rsidRPr="003C63D0">
        <w:rPr>
          <w:rFonts w:ascii="Times New Roman" w:eastAsia="Times New Roman" w:hAnsi="Times New Roman"/>
          <w:b/>
          <w:color w:val="2F5496"/>
          <w:lang w:val="ro-RO"/>
        </w:rPr>
        <w:t>ie sectorială și acte administrative necesare eliberării permisului de acces</w:t>
      </w:r>
      <w:bookmarkEnd w:id="31"/>
    </w:p>
    <w:p w:rsidR="00DD3B5F" w:rsidRPr="003C63D0" w:rsidRDefault="00DD3B5F" w:rsidP="007B6A82">
      <w:pPr>
        <w:spacing w:after="0" w:line="240" w:lineRule="auto"/>
        <w:rPr>
          <w:rFonts w:ascii="Times New Roman" w:eastAsia="Times New Roman" w:hAnsi="Times New Roman"/>
          <w:lang w:val="ro-RO" w:eastAsia="en-GB"/>
        </w:rPr>
      </w:pPr>
    </w:p>
    <w:tbl>
      <w:tblPr>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87"/>
        <w:gridCol w:w="3487"/>
        <w:gridCol w:w="3487"/>
        <w:gridCol w:w="3487"/>
      </w:tblGrid>
      <w:tr w:rsidR="00DD3B5F" w:rsidRPr="003C63D0" w:rsidTr="00DD3B5F">
        <w:trPr>
          <w:cantSplit/>
          <w:tblHeader/>
        </w:trPr>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Tip resursă genetică</w:t>
            </w:r>
          </w:p>
        </w:tc>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Semnatari MAT</w:t>
            </w:r>
          </w:p>
        </w:tc>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Acte administrative necesare</w:t>
            </w:r>
          </w:p>
        </w:tc>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Legisla</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ie</w:t>
            </w:r>
          </w:p>
        </w:tc>
      </w:tr>
      <w:tr w:rsidR="00DD3B5F" w:rsidRPr="003C63D0" w:rsidTr="00DD3B5F">
        <w:tc>
          <w:tcPr>
            <w:tcW w:w="3487" w:type="dxa"/>
            <w:vMerge w:val="restart"/>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Floră și faună sălbatică</w:t>
            </w:r>
          </w:p>
        </w:tc>
        <w:tc>
          <w:tcPr>
            <w:tcW w:w="3487" w:type="dxa"/>
            <w:vMerge w:val="restart"/>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Autoritatea publică centrală pentru protec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mediului (MMAP în prezent)</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Autoriza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de recoltare, capturare şi/sau achizi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ie şi/sau comercializare </w:t>
            </w:r>
          </w:p>
        </w:tc>
        <w:tc>
          <w:tcPr>
            <w:tcW w:w="3487" w:type="dxa"/>
          </w:tcPr>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OUG 57/2007 privind regimul ariilor naturale protejate, conservarea habitatelor naturale, a florei şi faunei sălbatice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Ordin nr. 203 din 5 martie 2009 privind Procedura de stabilire a derogărilor de la măsurile de protec</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a speciilor de floră și de faună sălbatice</w:t>
            </w:r>
          </w:p>
          <w:p w:rsidR="00DD3B5F" w:rsidRPr="003C63D0" w:rsidRDefault="00DD3B5F"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lang w:val="ro-RO" w:eastAsia="en-GB"/>
              </w:rPr>
              <w:t>Ordin nr. 410/2008 pentru aprobarea Procedurii de autorizare a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ilor de recoltare, capturare şi/sau achizi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şi/sau comercializare, pe teritoriul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 sau la export, a florilor de mină, a fosilelor de plante şi fosilelor de animale vertebrate şi nevertebrate, precum şi a plantelor şi animalelor din flora şi, respectiv, fauna sălbatice şi a importului acestora, cu modificările și completările ulterioare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Ordin nr. 246 din 14.04.2006 pentru stabilirea Listei ciupercilor comestibile din flora spontană a căror recoltare sau achizi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 şi comercializare sunt permise</w:t>
            </w:r>
          </w:p>
          <w:p w:rsidR="00DD3B5F" w:rsidRPr="003C63D0" w:rsidRDefault="00DD3B5F" w:rsidP="007B6A82">
            <w:pPr>
              <w:spacing w:after="0" w:line="240" w:lineRule="auto"/>
              <w:rPr>
                <w:rFonts w:ascii="Times New Roman" w:eastAsia="Times New Roman" w:hAnsi="Times New Roman"/>
                <w:color w:val="000000"/>
                <w:lang w:val="ro-RO" w:eastAsia="en-GB"/>
              </w:rPr>
            </w:pPr>
          </w:p>
          <w:p w:rsidR="00DD3B5F" w:rsidRPr="003C63D0" w:rsidRDefault="00DD3B5F" w:rsidP="007B6A82">
            <w:pPr>
              <w:spacing w:after="0" w:line="240" w:lineRule="auto"/>
              <w:rPr>
                <w:rFonts w:ascii="Times New Roman" w:eastAsia="Times New Roman" w:hAnsi="Times New Roman"/>
                <w:lang w:val="ro-RO" w:eastAsia="en-GB"/>
              </w:rPr>
            </w:pPr>
          </w:p>
        </w:tc>
      </w:tr>
      <w:tr w:rsidR="00DD3B5F" w:rsidRPr="003C63D0" w:rsidTr="00DD3B5F">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b/>
                <w:lang w:val="ro-RO" w:eastAsia="en-GB"/>
              </w:rPr>
            </w:pPr>
          </w:p>
        </w:tc>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Acord pentru export plante şi/sau animale sălbatice, flori de mină, fosile valabil pentru specii non-CITES</w:t>
            </w:r>
          </w:p>
        </w:tc>
        <w:tc>
          <w:tcPr>
            <w:tcW w:w="3487" w:type="dxa"/>
          </w:tcPr>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lang w:val="ro-RO" w:eastAsia="en-GB"/>
              </w:rPr>
              <w:t>Ordin nr. 410/2008 pentru aprobarea Procedurii de autorizare a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ilor de recoltare, capturare şi/sau achizi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şi/sau comercializare, pe teritoriul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 sau la export, a florilor de mină, a fosilelor de plante şi fosilelor de animale vertebrate şi nevertebrate, precum şi a plantelor şi animalelor din flora şi, respectiv, fauna sălbatice şi a importului acestora, cu modificările și completările ulterioare</w:t>
            </w:r>
          </w:p>
          <w:p w:rsidR="00DD3B5F" w:rsidRPr="003C63D0" w:rsidRDefault="00DD3B5F" w:rsidP="007B6A82">
            <w:pPr>
              <w:spacing w:after="0" w:line="240" w:lineRule="auto"/>
              <w:rPr>
                <w:rFonts w:ascii="Times New Roman" w:eastAsia="Times New Roman" w:hAnsi="Times New Roman"/>
                <w:lang w:val="ro-RO" w:eastAsia="en-GB"/>
              </w:rPr>
            </w:pPr>
          </w:p>
        </w:tc>
      </w:tr>
      <w:tr w:rsidR="00DD3B5F" w:rsidRPr="003C63D0" w:rsidTr="00DD3B5F">
        <w:tc>
          <w:tcPr>
            <w:tcW w:w="3487" w:type="dxa"/>
            <w:vMerge w:val="restart"/>
          </w:tcPr>
          <w:p w:rsidR="00DD3B5F" w:rsidRPr="003C63D0" w:rsidRDefault="00DD3B5F" w:rsidP="007B6A82">
            <w:pPr>
              <w:spacing w:after="0" w:line="240" w:lineRule="auto"/>
              <w:rPr>
                <w:rFonts w:ascii="Times New Roman" w:eastAsia="Times New Roman" w:hAnsi="Times New Roman"/>
                <w:b/>
                <w:lang w:val="ro-RO" w:eastAsia="en-GB"/>
              </w:rPr>
            </w:pPr>
          </w:p>
        </w:tc>
        <w:tc>
          <w:tcPr>
            <w:tcW w:w="3487" w:type="dxa"/>
            <w:vMerge w:val="restart"/>
          </w:tcPr>
          <w:p w:rsidR="00DD3B5F" w:rsidRPr="003C63D0" w:rsidRDefault="00DD3B5F" w:rsidP="007B6A82">
            <w:pP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Acord export, pentru specii CITES - Permisul sau certificatul cites</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Legea nr. 69/1994 pentru aderarea României la Conven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privind comer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ul interna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ional cu specii sălbatice de faună și floră pe cale de dispari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Regulamentul (CE) nr. 338/97, al Consiliului din 9 decembrie 1996 privind protec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speciilor faunei și florei sălbatice prin controlul comer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ului cu acestea</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Regulamentul (CE) nr. 865/2006 al Comisiei din 4 mai 2006 de stabilire a normelor de punere în aplicare a Regulamentului (CE) nr. 338/97 al Consiliului privind protec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ia speciilor faunei și florei sălbatice prin controlul comer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ului cu acestea</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ORDIN nr. 255 din 1 martie 2007 privind unele măsuri pentru aplicarea regulamentelor Uniunii </w:t>
            </w:r>
            <w:r w:rsidRPr="003C63D0">
              <w:rPr>
                <w:rFonts w:ascii="Times New Roman" w:eastAsia="Times New Roman" w:hAnsi="Times New Roman"/>
                <w:lang w:val="ro-RO" w:eastAsia="en-GB"/>
              </w:rPr>
              <w:lastRenderedPageBreak/>
              <w:t>Europene privind comer</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ul cu specii sălbatice de faună şi floră</w:t>
            </w:r>
          </w:p>
        </w:tc>
      </w:tr>
      <w:tr w:rsidR="00DD3B5F" w:rsidRPr="003C63D0" w:rsidTr="00DD3B5F">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b/>
                <w:lang w:val="ro-RO" w:eastAsia="en-GB"/>
              </w:rPr>
            </w:pPr>
          </w:p>
        </w:tc>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Acord scris al proprietarilor sau al administratorilor de terenuri/ape, pentru a avea acces şi a putea recolta/captura aceste resurse.</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Ordin nr. 410/2008 pentru aprobarea Procedurii de autorizare a activită</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ilor de recoltare, capturare şi/sau achizi</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şi/sau comercializare, pe teritoriul na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 xml:space="preserve">ional sau la export, a florilor de mină, a fosilelor de plante şi fosilelor de animale vertebrate şi nevertebrate, precum şi a plantelor şi animalelor din flora şi, respectiv, fauna sălbatice şi a importului acestora, cu modificările și completările ulterioare </w:t>
            </w:r>
          </w:p>
          <w:p w:rsidR="00DD3B5F" w:rsidRPr="003C63D0" w:rsidRDefault="00DD3B5F" w:rsidP="007B6A82">
            <w:pPr>
              <w:spacing w:after="0" w:line="240" w:lineRule="auto"/>
              <w:rPr>
                <w:rFonts w:ascii="Times New Roman" w:eastAsia="Times New Roman" w:hAnsi="Times New Roman"/>
                <w:lang w:val="ro-RO" w:eastAsia="en-GB"/>
              </w:rPr>
            </w:pPr>
          </w:p>
        </w:tc>
      </w:tr>
      <w:tr w:rsidR="00DD3B5F" w:rsidRPr="003C63D0" w:rsidTr="00DD3B5F">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b/>
                <w:lang w:val="ro-RO" w:eastAsia="en-GB"/>
              </w:rPr>
            </w:pPr>
          </w:p>
        </w:tc>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Avizul administratorului ariei naturale protejate</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OM 1822/2022 pentru aprobarea Metodologiei de atribuire în administrare a ariilor naturale protejate</w:t>
            </w:r>
          </w:p>
        </w:tc>
      </w:tr>
      <w:tr w:rsidR="00DD3B5F" w:rsidRPr="003C63D0" w:rsidTr="00DD3B5F">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b/>
                <w:lang w:val="ro-RO" w:eastAsia="en-GB"/>
              </w:rPr>
            </w:pPr>
          </w:p>
        </w:tc>
        <w:tc>
          <w:tcPr>
            <w:tcW w:w="3487" w:type="dxa"/>
            <w:vMerge/>
          </w:tcPr>
          <w:p w:rsidR="00DD3B5F" w:rsidRPr="003C63D0" w:rsidRDefault="00DD3B5F" w:rsidP="007B6A82">
            <w:pPr>
              <w:widowControl w:val="0"/>
              <w:pBdr>
                <w:top w:val="nil"/>
                <w:left w:val="nil"/>
                <w:bottom w:val="nil"/>
                <w:right w:val="nil"/>
                <w:between w:val="nil"/>
              </w:pBd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Autoriza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de pescuit în scop ştiin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ific</w:t>
            </w:r>
          </w:p>
        </w:tc>
        <w:tc>
          <w:tcPr>
            <w:tcW w:w="3487" w:type="dxa"/>
          </w:tcPr>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lang w:val="ro-RO" w:eastAsia="en-GB"/>
              </w:rPr>
              <w:t>OUG 23/2008 privind pescuitul şi acvacultura, cu modificările și completările ulterioare</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 xml:space="preserve">  </w:t>
            </w:r>
          </w:p>
        </w:tc>
      </w:tr>
      <w:tr w:rsidR="00DD3B5F" w:rsidRPr="003C63D0" w:rsidTr="00DD3B5F">
        <w:trPr>
          <w:trHeight w:val="5372"/>
        </w:trPr>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Autoriza</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 de mediu privind introducerea/reintroducerea speciilor alohtone/indigene</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Regulamentul (UE) nr. 1143/2014 al Parlamentului European și al Consiliului din 22 octombrie 2014 privind prevenirea și gestionarea introducerii și răspândirii speciilor alogene invazive</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 Regulamentul de punere în aplicare (UE) 2022/1203 al Comisiei</w:t>
            </w:r>
          </w:p>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color w:val="000000"/>
                <w:lang w:val="ro-RO" w:eastAsia="en-GB"/>
              </w:rPr>
              <w:t>de modificare a Regulamentului de punere în aplicare (UE) 2016/1141 pentru actualizarea listei speciilor alogene invazive de interes pentru Uniune</w:t>
            </w:r>
          </w:p>
          <w:p w:rsidR="00DD3B5F" w:rsidRPr="003C63D0" w:rsidRDefault="00DD3B5F" w:rsidP="007B6A82">
            <w:pPr>
              <w:pBdr>
                <w:top w:val="nil"/>
                <w:left w:val="nil"/>
                <w:bottom w:val="nil"/>
                <w:right w:val="nil"/>
                <w:between w:val="nil"/>
              </w:pBd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 xml:space="preserve">Regulamentul de punere în aplicare (UE) 2016/1141 al Comisiei </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de adoptare a unei liste a speciilor alogene invazive de interes pentru Uniune în temeiul Regulamentului (UE) nr. 1143/2014 al Parlamentului European și al Consiliului</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OM nr. 979/2009 din 10 iulie 2009 privind introducerea de specii alohtone, interven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asupra speciilor invazive, precum și reintroducerea speciilor indigene prevăzute în anexele nr. 4A și 4B la Ordonan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 de urgen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a Guvernului nr. 57/2007 privind regimul ariilor naturale protejate, conservarea habitatelor naturale, a florei și faunei sălbatice, pe teritoriul na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w:t>
            </w:r>
          </w:p>
          <w:p w:rsidR="00DD3B5F" w:rsidRPr="003C63D0" w:rsidRDefault="00DD3B5F" w:rsidP="007B6A82">
            <w:pPr>
              <w:spacing w:after="0" w:line="240" w:lineRule="auto"/>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OM nr. 1798/2007 pentru aprobarea Procedurii de emitere a autoriza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iei </w:t>
            </w:r>
            <w:r w:rsidRPr="003C63D0">
              <w:rPr>
                <w:rFonts w:ascii="Times New Roman" w:eastAsia="Times New Roman" w:hAnsi="Times New Roman"/>
                <w:color w:val="000000"/>
                <w:lang w:val="ro-RO" w:eastAsia="en-GB"/>
              </w:rPr>
              <w:lastRenderedPageBreak/>
              <w:t xml:space="preserve">de mediu, </w:t>
            </w:r>
            <w:r w:rsidRPr="003C63D0">
              <w:rPr>
                <w:rFonts w:ascii="Times New Roman" w:eastAsia="Times New Roman" w:hAnsi="Times New Roman"/>
                <w:lang w:val="ro-RO" w:eastAsia="en-GB"/>
              </w:rPr>
              <w:t>cu modificările și completările ulterioare</w:t>
            </w:r>
          </w:p>
          <w:p w:rsidR="00DD3B5F" w:rsidRPr="003C63D0" w:rsidRDefault="00DD3B5F" w:rsidP="007B6A82">
            <w:pPr>
              <w:spacing w:after="0" w:line="240" w:lineRule="auto"/>
              <w:rPr>
                <w:rFonts w:ascii="Times New Roman" w:eastAsia="Times New Roman" w:hAnsi="Times New Roman"/>
                <w:lang w:val="ro-RO" w:eastAsia="en-GB"/>
              </w:rPr>
            </w:pPr>
          </w:p>
        </w:tc>
      </w:tr>
      <w:tr w:rsidR="00DD3B5F" w:rsidRPr="003C63D0" w:rsidTr="00DD3B5F">
        <w:trPr>
          <w:trHeight w:val="314"/>
        </w:trPr>
        <w:tc>
          <w:tcPr>
            <w:tcW w:w="3487" w:type="dxa"/>
          </w:tcPr>
          <w:p w:rsidR="00DD3B5F" w:rsidRPr="003C63D0" w:rsidRDefault="00DD3B5F" w:rsidP="007B6A82">
            <w:pPr>
              <w:spacing w:after="0" w:line="240" w:lineRule="auto"/>
              <w:rPr>
                <w:rFonts w:ascii="Times New Roman" w:eastAsia="Times New Roman" w:hAnsi="Times New Roman"/>
                <w:b/>
                <w:lang w:val="ro-RO" w:eastAsia="en-GB"/>
              </w:rPr>
            </w:pPr>
            <w:r w:rsidRPr="003C63D0">
              <w:rPr>
                <w:rFonts w:ascii="Times New Roman" w:eastAsia="Times New Roman" w:hAnsi="Times New Roman"/>
                <w:b/>
                <w:lang w:val="ro-RO" w:eastAsia="en-GB"/>
              </w:rPr>
              <w:t>RG din colec</w:t>
            </w:r>
            <w:r w:rsidR="00F13A30" w:rsidRPr="003C63D0">
              <w:rPr>
                <w:rFonts w:ascii="Times New Roman" w:eastAsia="Times New Roman" w:hAnsi="Times New Roman"/>
                <w:b/>
                <w:lang w:val="ro-RO" w:eastAsia="en-GB"/>
              </w:rPr>
              <w:t>ț</w:t>
            </w:r>
            <w:r w:rsidRPr="003C63D0">
              <w:rPr>
                <w:rFonts w:ascii="Times New Roman" w:eastAsia="Times New Roman" w:hAnsi="Times New Roman"/>
                <w:b/>
                <w:lang w:val="ro-RO" w:eastAsia="en-GB"/>
              </w:rPr>
              <w:t>ii </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De</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inătorul colec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iei</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Se vor respecta cerin</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ele de</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inătorilor de colec</w:t>
            </w:r>
            <w:r w:rsidR="00F13A30" w:rsidRPr="003C63D0">
              <w:rPr>
                <w:rFonts w:ascii="Times New Roman" w:eastAsia="Times New Roman" w:hAnsi="Times New Roman"/>
                <w:lang w:val="ro-RO" w:eastAsia="en-GB"/>
              </w:rPr>
              <w:t>ț</w:t>
            </w:r>
            <w:r w:rsidRPr="003C63D0">
              <w:rPr>
                <w:rFonts w:ascii="Times New Roman" w:eastAsia="Times New Roman" w:hAnsi="Times New Roman"/>
                <w:lang w:val="ro-RO" w:eastAsia="en-GB"/>
              </w:rPr>
              <w:t>ii</w:t>
            </w:r>
          </w:p>
        </w:tc>
        <w:tc>
          <w:tcPr>
            <w:tcW w:w="3487" w:type="dxa"/>
          </w:tcPr>
          <w:p w:rsidR="00DD3B5F" w:rsidRPr="003C63D0" w:rsidRDefault="00DD3B5F" w:rsidP="007B6A82">
            <w:pPr>
              <w:spacing w:after="0" w:line="240" w:lineRule="auto"/>
              <w:rPr>
                <w:rFonts w:ascii="Times New Roman" w:eastAsia="Times New Roman" w:hAnsi="Times New Roman"/>
                <w:lang w:val="ro-RO" w:eastAsia="en-GB"/>
              </w:rPr>
            </w:pPr>
            <w:r w:rsidRPr="003C63D0">
              <w:rPr>
                <w:rFonts w:ascii="Times New Roman" w:eastAsia="Times New Roman" w:hAnsi="Times New Roman"/>
                <w:lang w:val="ro-RO" w:eastAsia="en-GB"/>
              </w:rPr>
              <w:t>N/A</w:t>
            </w:r>
          </w:p>
        </w:tc>
      </w:tr>
    </w:tbl>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rPr>
          <w:rFonts w:ascii="Times New Roman" w:eastAsia="Times New Roman" w:hAnsi="Times New Roman"/>
          <w:color w:val="2F5496"/>
          <w:lang w:val="ro-RO"/>
        </w:rPr>
        <w:sectPr w:rsidR="00DD3B5F" w:rsidRPr="003C63D0">
          <w:pgSz w:w="15840" w:h="12240" w:orient="landscape"/>
          <w:pgMar w:top="1440" w:right="1440" w:bottom="1440" w:left="1440" w:header="708" w:footer="708" w:gutter="0"/>
          <w:cols w:space="708"/>
        </w:sectPr>
      </w:pPr>
      <w:r w:rsidRPr="003C63D0">
        <w:rPr>
          <w:rFonts w:ascii="Times New Roman" w:eastAsia="Times New Roman" w:hAnsi="Times New Roman"/>
          <w:lang w:val="ro-RO" w:eastAsia="en-GB"/>
        </w:rPr>
        <w:br w:type="page"/>
      </w:r>
    </w:p>
    <w:p w:rsidR="00DD3B5F" w:rsidRPr="003C63D0" w:rsidRDefault="00DD3B5F" w:rsidP="007B6A82">
      <w:pPr>
        <w:keepNext/>
        <w:keepLines/>
        <w:spacing w:after="0" w:line="240" w:lineRule="auto"/>
        <w:outlineLvl w:val="0"/>
        <w:rPr>
          <w:rFonts w:ascii="Times New Roman" w:eastAsia="Times New Roman" w:hAnsi="Times New Roman"/>
          <w:b/>
          <w:color w:val="2F5496"/>
          <w:lang w:val="ro-RO"/>
        </w:rPr>
      </w:pPr>
      <w:bookmarkStart w:id="32" w:name="_Toc120616346"/>
      <w:r w:rsidRPr="003C63D0">
        <w:rPr>
          <w:rFonts w:ascii="Times New Roman" w:eastAsia="Times New Roman" w:hAnsi="Times New Roman"/>
          <w:b/>
          <w:color w:val="2F5496"/>
          <w:lang w:val="ro-RO"/>
        </w:rPr>
        <w:lastRenderedPageBreak/>
        <w:t>A</w:t>
      </w:r>
      <w:r w:rsidR="007046F8" w:rsidRPr="003C63D0">
        <w:rPr>
          <w:rFonts w:ascii="Times New Roman" w:eastAsia="Times New Roman" w:hAnsi="Times New Roman"/>
          <w:b/>
          <w:color w:val="2F5496"/>
          <w:lang w:val="ro-RO"/>
        </w:rPr>
        <w:t>nexa</w:t>
      </w:r>
      <w:r w:rsidRPr="003C63D0">
        <w:rPr>
          <w:rFonts w:ascii="Times New Roman" w:eastAsia="Times New Roman" w:hAnsi="Times New Roman"/>
          <w:b/>
          <w:color w:val="2F5496"/>
          <w:lang w:val="ro-RO"/>
        </w:rPr>
        <w:t xml:space="preserve"> nr. 7. Beneficii conform Protocolului de la Nagoya</w:t>
      </w:r>
      <w:bookmarkEnd w:id="32"/>
    </w:p>
    <w:p w:rsidR="007046F8" w:rsidRPr="003C63D0" w:rsidRDefault="007046F8"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1. Beneficiile monetare pot include, dar nu se limitează la:</w:t>
      </w:r>
    </w:p>
    <w:p w:rsidR="007046F8" w:rsidRPr="003C63D0" w:rsidRDefault="007046F8"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(a) taxă/taxe de acces per eșantion colectat sau ob</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inut în alt mod;</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(b) plă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în avans;</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(c) plă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eșalonate;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(d) plă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pentru redeven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(e) taxe de licen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 în cazul comercializării;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(f) comisioane speciale care trebuie plătite către fonduri fiduciare pentru sprijinirea conservării și utilizării durabile a biodiversită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(g) salarii și termeni preferen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iali, </w:t>
      </w:r>
      <w:r w:rsidRPr="003C63D0">
        <w:rPr>
          <w:rFonts w:ascii="Times New Roman" w:eastAsia="Times New Roman" w:hAnsi="Times New Roman"/>
          <w:lang w:val="ro-RO" w:eastAsia="en-GB"/>
        </w:rPr>
        <w:t>în cazul în care au fost convenite de comun acord</w:t>
      </w:r>
      <w:r w:rsidRPr="003C63D0">
        <w:rPr>
          <w:rFonts w:ascii="Times New Roman" w:eastAsia="Times New Roman" w:hAnsi="Times New Roman"/>
          <w:color w:val="000000"/>
          <w:lang w:val="ro-RO" w:eastAsia="en-GB"/>
        </w:rPr>
        <w:t>;</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(h) finan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are pentru cercetare;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(i) asocia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în participa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iune.</w:t>
      </w:r>
    </w:p>
    <w:p w:rsidR="007046F8" w:rsidRPr="003C63D0" w:rsidRDefault="007046F8" w:rsidP="007B6A82">
      <w:pPr>
        <w:spacing w:after="0" w:line="240" w:lineRule="auto"/>
        <w:jc w:val="both"/>
        <w:rPr>
          <w:rFonts w:ascii="Times New Roman" w:eastAsia="Times New Roman" w:hAnsi="Times New Roman"/>
          <w:b/>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b/>
          <w:color w:val="000000"/>
          <w:lang w:val="ro-RO" w:eastAsia="en-GB"/>
        </w:rPr>
        <w:t>2. Beneficiile nemonetare pot include, dar nu se limitează la:</w:t>
      </w:r>
    </w:p>
    <w:p w:rsidR="007046F8" w:rsidRPr="003C63D0" w:rsidRDefault="007046F8" w:rsidP="007B6A82">
      <w:pPr>
        <w:spacing w:after="0" w:line="240" w:lineRule="auto"/>
        <w:jc w:val="both"/>
        <w:rPr>
          <w:rFonts w:ascii="Times New Roman" w:eastAsia="Times New Roman" w:hAnsi="Times New Roman"/>
          <w:color w:val="000000"/>
          <w:lang w:val="ro-RO" w:eastAsia="en-GB"/>
        </w:rPr>
      </w:pP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(a)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irea rezultatelor cercetării și dezvoltării;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(b) colaborarea, cooperarea și contribu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la programe de cercetare și dezvoltare știin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ifică, în special la activită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ile de cercetare biotehnologică, în cazul în care este posibil în partea care furnizează resursele genetice;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(c) participarea la dezvoltarea de produse;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(d) colaborarea, cooperarea și contribu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 în domeniul educa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iei și al formării profesionale;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(e) accesul la instala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iile </w:t>
      </w:r>
      <w:r w:rsidRPr="003C63D0">
        <w:rPr>
          <w:rFonts w:ascii="Times New Roman" w:eastAsia="Times New Roman" w:hAnsi="Times New Roman"/>
          <w:i/>
          <w:color w:val="000000"/>
          <w:lang w:val="ro-RO" w:eastAsia="en-GB"/>
        </w:rPr>
        <w:t xml:space="preserve">ex situ </w:t>
      </w:r>
      <w:r w:rsidRPr="003C63D0">
        <w:rPr>
          <w:rFonts w:ascii="Times New Roman" w:eastAsia="Times New Roman" w:hAnsi="Times New Roman"/>
          <w:color w:val="000000"/>
          <w:lang w:val="ro-RO" w:eastAsia="en-GB"/>
        </w:rPr>
        <w:t>aferente resurselor genetice și la baze de date;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(f) transferul către furnizorul resurselor genetice al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elor și tehnologiei în condi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echitabile și cât mai favorabile, inclusiv în condi</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privilegiate și preferen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iale acolo unde s-a convenit astfel, în special cunoștin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e și tehnologie care utilizează resurse genetice, inclusiv biotehnologie sau care sunt relevante pentru conservarea și utilizarea durabilă a diversită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biologice;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(g) consolidarea capacită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 pentru transferul de tehnologie;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(h) construirea capacită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institu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(i) resursele umane și materiale pentru consolidarea capacită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 de administrare și aplicare a reglementărilor referitoare la acces;</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(j) activită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i de formare legate de resursele genetice, cu participarea deplină a </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 xml:space="preserve">ărilor care furnizează resurse genetice și, acolo unde este posibil, în aceste </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ări;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(k) accesul la informa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iile știin</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ifice relevante pentru conservarea și utilizarea durabilă a diversită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biologice, inclusiv inventare biologice și studii taxonomice;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(l) contribu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la economia locală;</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(m) activită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 de cercetare îndreptate către nevoi prioritare, precum sănătatea și securitatea alimentară, luând în considerare utilizările la nivel intern ale resurselor genetice în partea care furnizează resurse genetice;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(n) rela</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ii institu</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ionale și profesionale care pot să apară în urma unui acord privind accesul și împăr</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irea beneficiilor și a activită</w:t>
      </w:r>
      <w:r w:rsidR="00F13A30" w:rsidRPr="003C63D0">
        <w:rPr>
          <w:rFonts w:ascii="Times New Roman" w:eastAsia="Times New Roman" w:hAnsi="Times New Roman"/>
          <w:color w:val="000000"/>
          <w:lang w:val="ro-RO" w:eastAsia="en-GB"/>
        </w:rPr>
        <w:t>ț</w:t>
      </w:r>
      <w:r w:rsidRPr="003C63D0">
        <w:rPr>
          <w:rFonts w:ascii="Times New Roman" w:eastAsia="Times New Roman" w:hAnsi="Times New Roman"/>
          <w:color w:val="000000"/>
          <w:lang w:val="ro-RO" w:eastAsia="en-GB"/>
        </w:rPr>
        <w:t>ilor ulterioare de colaborare;</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(o) beneficii în materie de securitate alimentară și a traiului;</w:t>
      </w:r>
    </w:p>
    <w:p w:rsidR="00DD3B5F" w:rsidRPr="003C63D0" w:rsidRDefault="00DD3B5F" w:rsidP="007B6A82">
      <w:pPr>
        <w:spacing w:after="0" w:line="240" w:lineRule="auto"/>
        <w:jc w:val="both"/>
        <w:rPr>
          <w:rFonts w:ascii="Times New Roman" w:eastAsia="Times New Roman" w:hAnsi="Times New Roman"/>
          <w:lang w:val="ro-RO" w:eastAsia="en-GB"/>
        </w:rPr>
      </w:pPr>
      <w:r w:rsidRPr="003C63D0">
        <w:rPr>
          <w:rFonts w:ascii="Times New Roman" w:eastAsia="Times New Roman" w:hAnsi="Times New Roman"/>
          <w:color w:val="000000"/>
          <w:lang w:val="ro-RO" w:eastAsia="en-GB"/>
        </w:rPr>
        <w:t>(p) recunoaștere socială;</w:t>
      </w:r>
    </w:p>
    <w:p w:rsidR="00DD3B5F" w:rsidRPr="003C63D0" w:rsidRDefault="00DD3B5F" w:rsidP="007B6A82">
      <w:pPr>
        <w:spacing w:after="0" w:line="240" w:lineRule="auto"/>
        <w:jc w:val="both"/>
        <w:rPr>
          <w:rFonts w:ascii="Times New Roman" w:eastAsia="Times New Roman" w:hAnsi="Times New Roman"/>
          <w:color w:val="000000"/>
          <w:lang w:val="ro-RO" w:eastAsia="en-GB"/>
        </w:rPr>
      </w:pPr>
      <w:r w:rsidRPr="003C63D0">
        <w:rPr>
          <w:rFonts w:ascii="Times New Roman" w:eastAsia="Times New Roman" w:hAnsi="Times New Roman"/>
          <w:color w:val="000000"/>
          <w:lang w:val="ro-RO" w:eastAsia="en-GB"/>
        </w:rPr>
        <w:t>(q) proprietatea comună asupra unor drepturi de proprietate intelectuală relevante.</w:t>
      </w:r>
    </w:p>
    <w:p w:rsidR="00DD3B5F" w:rsidRPr="003C63D0" w:rsidRDefault="00DD3B5F" w:rsidP="007B6A82">
      <w:pPr>
        <w:spacing w:after="0" w:line="240" w:lineRule="auto"/>
        <w:rPr>
          <w:rFonts w:ascii="Times New Roman" w:eastAsia="Times New Roman" w:hAnsi="Times New Roman"/>
          <w:lang w:val="ro-RO" w:eastAsia="en-GB"/>
        </w:rPr>
      </w:pPr>
    </w:p>
    <w:p w:rsidR="00DD3B5F" w:rsidRPr="003C63D0" w:rsidRDefault="00DD3B5F" w:rsidP="007B6A82">
      <w:pPr>
        <w:spacing w:after="0" w:line="240" w:lineRule="auto"/>
        <w:jc w:val="both"/>
        <w:rPr>
          <w:rFonts w:ascii="Times New Roman" w:hAnsi="Times New Roman"/>
          <w:lang w:val="ro-RO"/>
        </w:rPr>
      </w:pPr>
    </w:p>
    <w:sectPr w:rsidR="00DD3B5F" w:rsidRPr="003C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B1" w:rsidRDefault="00F70CB1" w:rsidP="00DD3B5F">
      <w:pPr>
        <w:spacing w:after="0" w:line="240" w:lineRule="auto"/>
      </w:pPr>
      <w:r>
        <w:separator/>
      </w:r>
    </w:p>
  </w:endnote>
  <w:endnote w:type="continuationSeparator" w:id="0">
    <w:p w:rsidR="00F70CB1" w:rsidRDefault="00F70CB1" w:rsidP="00DD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98" w:rsidRDefault="0014129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E416F">
      <w:rPr>
        <w:noProof/>
        <w:color w:val="000000"/>
      </w:rPr>
      <w:t>54</w:t>
    </w:r>
    <w:r>
      <w:rPr>
        <w:color w:val="000000"/>
      </w:rPr>
      <w:fldChar w:fldCharType="end"/>
    </w:r>
  </w:p>
  <w:p w:rsidR="00141298" w:rsidRDefault="0014129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B1" w:rsidRDefault="00F70CB1" w:rsidP="00DD3B5F">
      <w:pPr>
        <w:spacing w:after="0" w:line="240" w:lineRule="auto"/>
      </w:pPr>
      <w:r>
        <w:separator/>
      </w:r>
    </w:p>
  </w:footnote>
  <w:footnote w:type="continuationSeparator" w:id="0">
    <w:p w:rsidR="00F70CB1" w:rsidRDefault="00F70CB1" w:rsidP="00DD3B5F">
      <w:pPr>
        <w:spacing w:after="0" w:line="240" w:lineRule="auto"/>
      </w:pPr>
      <w:r>
        <w:continuationSeparator/>
      </w:r>
    </w:p>
  </w:footnote>
  <w:footnote w:id="1">
    <w:p w:rsidR="00141298" w:rsidRDefault="00141298" w:rsidP="00DD3B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”Comunicatul punctului de monitorizare” corespunde termenului ”Checkpoint communique” utilizat pe platforma ABS-CH</w:t>
      </w:r>
    </w:p>
    <w:p w:rsidR="00141298" w:rsidRDefault="00141298" w:rsidP="00DD3B5F">
      <w:pPr>
        <w:widowControl w:val="0"/>
        <w:pBdr>
          <w:top w:val="nil"/>
          <w:left w:val="nil"/>
          <w:bottom w:val="nil"/>
          <w:right w:val="nil"/>
          <w:between w:val="nil"/>
        </w:pBdr>
        <w:rPr>
          <w:color w:val="000000"/>
          <w:sz w:val="20"/>
          <w:szCs w:val="20"/>
        </w:rPr>
      </w:pPr>
    </w:p>
  </w:footnote>
  <w:footnote w:id="2">
    <w:p w:rsidR="00141298" w:rsidRDefault="00141298" w:rsidP="00DD3B5F">
      <w:pPr>
        <w:pBdr>
          <w:top w:val="nil"/>
          <w:left w:val="nil"/>
          <w:bottom w:val="nil"/>
          <w:right w:val="nil"/>
          <w:between w:val="nil"/>
        </w:pBdr>
        <w:jc w:val="both"/>
        <w:rPr>
          <w:color w:val="000000"/>
          <w:sz w:val="20"/>
          <w:szCs w:val="20"/>
        </w:rPr>
      </w:pPr>
      <w:r>
        <w:rPr>
          <w:vertAlign w:val="superscript"/>
        </w:rPr>
        <w:footnoteRef/>
      </w:r>
      <w:r>
        <w:rPr>
          <w:color w:val="000000"/>
          <w:sz w:val="20"/>
          <w:szCs w:val="20"/>
        </w:rPr>
        <w:t>Această declarație se depune în conformitate cu articolul 5 alineatul (2) al AL COMISIEI din 13 octombrie 2015 de stabilire a normelor de aplicare a Regulamentului (UE) nr. 511/2014 al Parlamentului European și al Consiliului în ceea ce privește registrul colecțiilor, monitorizarea respectării normelor de către utilizatori și cele mai bune practici</w:t>
      </w:r>
    </w:p>
  </w:footnote>
  <w:footnote w:id="3">
    <w:p w:rsidR="00141298" w:rsidRDefault="00141298" w:rsidP="00DD3B5F">
      <w:pPr>
        <w:pBdr>
          <w:top w:val="nil"/>
          <w:left w:val="nil"/>
          <w:bottom w:val="nil"/>
          <w:right w:val="nil"/>
          <w:between w:val="nil"/>
        </w:pBdr>
        <w:jc w:val="both"/>
        <w:rPr>
          <w:color w:val="000000"/>
          <w:sz w:val="20"/>
          <w:szCs w:val="20"/>
        </w:rPr>
      </w:pPr>
      <w:r>
        <w:rPr>
          <w:vertAlign w:val="superscript"/>
        </w:rPr>
        <w:footnoteRef/>
      </w:r>
      <w:r>
        <w:rPr>
          <w:color w:val="000000"/>
          <w:sz w:val="20"/>
          <w:szCs w:val="20"/>
        </w:rPr>
        <w:t>Această declarație se depune în conformitate cu articolul 6 alineatul (1) al REGULAMENTULUI DE PUNERE ÎN APLICARE (UE) 2015/1866 AL COMISIEI din 13 octombrie 2015 de stabilire a normelor de aplicare a Regulamentului (UE) nr. 511/2014 al Parlamentului European și al Consiliului în ceea ce privește registrul colecțiilor, monitorizarea respectării normelor de către utilizatori și cele mai bune practici</w:t>
      </w:r>
    </w:p>
    <w:p w:rsidR="00141298" w:rsidRDefault="00141298" w:rsidP="00DD3B5F">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B0" w:rsidRDefault="00F70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8882" o:spid="_x0000_s2050" type="#_x0000_t136" style="position:absolute;margin-left:0;margin-top:0;width:537.9pt;height:153.65pt;rotation:315;z-index:-251655168;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98" w:rsidRDefault="00F70CB1">
    <w:pPr>
      <w:pBdr>
        <w:top w:val="nil"/>
        <w:left w:val="nil"/>
        <w:bottom w:val="nil"/>
        <w:right w:val="nil"/>
        <w:between w:val="nil"/>
      </w:pBdr>
      <w:tabs>
        <w:tab w:val="center" w:pos="4513"/>
        <w:tab w:val="right" w:pos="9026"/>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8883" o:spid="_x0000_s2051" type="#_x0000_t136" style="position:absolute;margin-left:0;margin-top:0;width:537.9pt;height:153.65pt;rotation:315;z-index:-251653120;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B0" w:rsidRDefault="00F70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8881" o:spid="_x0000_s2049" type="#_x0000_t136" style="position:absolute;margin-left:0;margin-top:0;width:537.9pt;height:153.65pt;rotation:315;z-index:-251657216;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C5E"/>
    <w:multiLevelType w:val="multilevel"/>
    <w:tmpl w:val="B396018A"/>
    <w:lvl w:ilvl="0">
      <w:start w:val="1"/>
      <w:numFmt w:val="bullet"/>
      <w:lvlText w:val="●"/>
      <w:lvlJc w:val="left"/>
      <w:pPr>
        <w:ind w:left="720" w:hanging="360"/>
      </w:pPr>
      <w:rPr>
        <w:rFonts w:ascii="Noto Sans" w:eastAsia="Noto Sans" w:hAnsi="Noto Sans" w:cs="Noto San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53F6EFE"/>
    <w:multiLevelType w:val="multilevel"/>
    <w:tmpl w:val="CBB0D024"/>
    <w:lvl w:ilvl="0">
      <w:start w:val="1"/>
      <w:numFmt w:val="lowerLetter"/>
      <w:lvlText w:val="%1."/>
      <w:lvlJc w:val="left"/>
      <w:pPr>
        <w:ind w:left="523" w:hanging="360"/>
      </w:pPr>
    </w:lvl>
    <w:lvl w:ilvl="1">
      <w:start w:val="1"/>
      <w:numFmt w:val="lowerLetter"/>
      <w:lvlText w:val="%2."/>
      <w:lvlJc w:val="left"/>
      <w:pPr>
        <w:ind w:left="1243" w:hanging="360"/>
      </w:pPr>
    </w:lvl>
    <w:lvl w:ilvl="2">
      <w:start w:val="1"/>
      <w:numFmt w:val="lowerRoman"/>
      <w:lvlText w:val="%3."/>
      <w:lvlJc w:val="right"/>
      <w:pPr>
        <w:ind w:left="1963" w:hanging="180"/>
      </w:pPr>
    </w:lvl>
    <w:lvl w:ilvl="3">
      <w:start w:val="1"/>
      <w:numFmt w:val="decimal"/>
      <w:lvlText w:val="%4."/>
      <w:lvlJc w:val="left"/>
      <w:pPr>
        <w:ind w:left="2683" w:hanging="360"/>
      </w:pPr>
    </w:lvl>
    <w:lvl w:ilvl="4">
      <w:start w:val="1"/>
      <w:numFmt w:val="lowerLetter"/>
      <w:lvlText w:val="%5."/>
      <w:lvlJc w:val="left"/>
      <w:pPr>
        <w:ind w:left="3403" w:hanging="360"/>
      </w:pPr>
    </w:lvl>
    <w:lvl w:ilvl="5">
      <w:start w:val="1"/>
      <w:numFmt w:val="lowerRoman"/>
      <w:lvlText w:val="%6."/>
      <w:lvlJc w:val="right"/>
      <w:pPr>
        <w:ind w:left="4123" w:hanging="180"/>
      </w:pPr>
    </w:lvl>
    <w:lvl w:ilvl="6">
      <w:start w:val="1"/>
      <w:numFmt w:val="decimal"/>
      <w:lvlText w:val="%7."/>
      <w:lvlJc w:val="left"/>
      <w:pPr>
        <w:ind w:left="4843" w:hanging="360"/>
      </w:pPr>
    </w:lvl>
    <w:lvl w:ilvl="7">
      <w:start w:val="1"/>
      <w:numFmt w:val="lowerLetter"/>
      <w:lvlText w:val="%8."/>
      <w:lvlJc w:val="left"/>
      <w:pPr>
        <w:ind w:left="5563" w:hanging="360"/>
      </w:pPr>
    </w:lvl>
    <w:lvl w:ilvl="8">
      <w:start w:val="1"/>
      <w:numFmt w:val="lowerRoman"/>
      <w:lvlText w:val="%9."/>
      <w:lvlJc w:val="right"/>
      <w:pPr>
        <w:ind w:left="6283" w:hanging="180"/>
      </w:pPr>
    </w:lvl>
  </w:abstractNum>
  <w:abstractNum w:abstractNumId="2" w15:restartNumberingAfterBreak="0">
    <w:nsid w:val="0BB67ADF"/>
    <w:multiLevelType w:val="multilevel"/>
    <w:tmpl w:val="FD9010C4"/>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DE370A0"/>
    <w:multiLevelType w:val="multilevel"/>
    <w:tmpl w:val="E71254D2"/>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F026363"/>
    <w:multiLevelType w:val="multilevel"/>
    <w:tmpl w:val="315E3C1E"/>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5D836D7"/>
    <w:multiLevelType w:val="multilevel"/>
    <w:tmpl w:val="34CCC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753D81"/>
    <w:multiLevelType w:val="multilevel"/>
    <w:tmpl w:val="8E24A74C"/>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6810A85"/>
    <w:multiLevelType w:val="multilevel"/>
    <w:tmpl w:val="87F07EA8"/>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9337D97"/>
    <w:multiLevelType w:val="multilevel"/>
    <w:tmpl w:val="AE4AE3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1EA01F37"/>
    <w:multiLevelType w:val="multilevel"/>
    <w:tmpl w:val="53B25C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1ED33F32"/>
    <w:multiLevelType w:val="multilevel"/>
    <w:tmpl w:val="60AE8C88"/>
    <w:lvl w:ilvl="0">
      <w:start w:val="1"/>
      <w:numFmt w:val="bullet"/>
      <w:lvlText w:val="●"/>
      <w:lvlJc w:val="left"/>
      <w:pPr>
        <w:ind w:left="436" w:hanging="360"/>
      </w:pPr>
      <w:rPr>
        <w:rFonts w:ascii="Noto Sans" w:eastAsia="Noto Sans" w:hAnsi="Noto Sans" w:cs="Noto Sans"/>
        <w:sz w:val="18"/>
        <w:szCs w:val="18"/>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w:eastAsia="Noto Sans" w:hAnsi="Noto Sans" w:cs="Noto Sans"/>
      </w:rPr>
    </w:lvl>
    <w:lvl w:ilvl="3">
      <w:start w:val="1"/>
      <w:numFmt w:val="bullet"/>
      <w:lvlText w:val="●"/>
      <w:lvlJc w:val="left"/>
      <w:pPr>
        <w:ind w:left="2596" w:hanging="360"/>
      </w:pPr>
      <w:rPr>
        <w:rFonts w:ascii="Noto Sans" w:eastAsia="Noto Sans" w:hAnsi="Noto Sans" w:cs="Noto San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w:eastAsia="Noto Sans" w:hAnsi="Noto Sans" w:cs="Noto Sans"/>
      </w:rPr>
    </w:lvl>
    <w:lvl w:ilvl="6">
      <w:start w:val="1"/>
      <w:numFmt w:val="bullet"/>
      <w:lvlText w:val="●"/>
      <w:lvlJc w:val="left"/>
      <w:pPr>
        <w:ind w:left="4756" w:hanging="360"/>
      </w:pPr>
      <w:rPr>
        <w:rFonts w:ascii="Noto Sans" w:eastAsia="Noto Sans" w:hAnsi="Noto Sans" w:cs="Noto San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w:eastAsia="Noto Sans" w:hAnsi="Noto Sans" w:cs="Noto Sans"/>
      </w:rPr>
    </w:lvl>
  </w:abstractNum>
  <w:abstractNum w:abstractNumId="11" w15:restartNumberingAfterBreak="0">
    <w:nsid w:val="23E5438C"/>
    <w:multiLevelType w:val="multilevel"/>
    <w:tmpl w:val="38CE92E6"/>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5141F29"/>
    <w:multiLevelType w:val="multilevel"/>
    <w:tmpl w:val="2B8CE008"/>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57703E1"/>
    <w:multiLevelType w:val="multilevel"/>
    <w:tmpl w:val="E9CE47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15225F"/>
    <w:multiLevelType w:val="multilevel"/>
    <w:tmpl w:val="90D81166"/>
    <w:lvl w:ilvl="0">
      <w:start w:val="1"/>
      <w:numFmt w:val="bullet"/>
      <w:lvlText w:val=""/>
      <w:lvlJc w:val="left"/>
      <w:pPr>
        <w:ind w:left="720" w:hanging="360"/>
      </w:pPr>
      <w:rPr>
        <w:rFonts w:ascii="Symbol" w:hAnsi="Symbol" w:hint="default"/>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2FDA7E77"/>
    <w:multiLevelType w:val="multilevel"/>
    <w:tmpl w:val="E82676D0"/>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3F75053"/>
    <w:multiLevelType w:val="multilevel"/>
    <w:tmpl w:val="A53A45DC"/>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F1298"/>
    <w:multiLevelType w:val="multilevel"/>
    <w:tmpl w:val="E856CD02"/>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369E0CA0"/>
    <w:multiLevelType w:val="multilevel"/>
    <w:tmpl w:val="FCFCF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7F1944"/>
    <w:multiLevelType w:val="multilevel"/>
    <w:tmpl w:val="F2A2CE0A"/>
    <w:lvl w:ilvl="0">
      <w:start w:val="4"/>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392A318C"/>
    <w:multiLevelType w:val="multilevel"/>
    <w:tmpl w:val="09184464"/>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3DF94642"/>
    <w:multiLevelType w:val="multilevel"/>
    <w:tmpl w:val="4A423A6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F031CD4"/>
    <w:multiLevelType w:val="multilevel"/>
    <w:tmpl w:val="6C5EECD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45C31967"/>
    <w:multiLevelType w:val="multilevel"/>
    <w:tmpl w:val="54A6F606"/>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461E24FE"/>
    <w:multiLevelType w:val="multilevel"/>
    <w:tmpl w:val="97A8A988"/>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
      <w:lvlJc w:val="left"/>
      <w:pPr>
        <w:ind w:left="1440" w:hanging="360"/>
      </w:pPr>
      <w:rPr>
        <w:rFonts w:ascii="Trebuchet MS" w:eastAsia="Trebuchet MS" w:hAnsi="Trebuchet MS" w:cs="Trebuchet MS"/>
        <w:sz w:val="18"/>
        <w:szCs w:val="18"/>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47FE0C1B"/>
    <w:multiLevelType w:val="multilevel"/>
    <w:tmpl w:val="3FA86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FE1038"/>
    <w:multiLevelType w:val="multilevel"/>
    <w:tmpl w:val="ED547364"/>
    <w:lvl w:ilvl="0">
      <w:start w:val="1"/>
      <w:numFmt w:val="bullet"/>
      <w:lvlText w:val="●"/>
      <w:lvlJc w:val="left"/>
      <w:pPr>
        <w:ind w:left="578" w:hanging="360"/>
      </w:pPr>
      <w:rPr>
        <w:rFonts w:ascii="Noto Sans" w:eastAsia="Noto Sans" w:hAnsi="Noto Sans" w:cs="Noto Sans"/>
        <w:color w:val="000000"/>
        <w:sz w:val="18"/>
        <w:szCs w:val="18"/>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w:eastAsia="Noto Sans" w:hAnsi="Noto Sans" w:cs="Noto Sans"/>
      </w:rPr>
    </w:lvl>
    <w:lvl w:ilvl="3">
      <w:start w:val="1"/>
      <w:numFmt w:val="bullet"/>
      <w:lvlText w:val="●"/>
      <w:lvlJc w:val="left"/>
      <w:pPr>
        <w:ind w:left="2738" w:hanging="360"/>
      </w:pPr>
      <w:rPr>
        <w:rFonts w:ascii="Noto Sans" w:eastAsia="Noto Sans" w:hAnsi="Noto Sans" w:cs="Noto San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w:eastAsia="Noto Sans" w:hAnsi="Noto Sans" w:cs="Noto Sans"/>
      </w:rPr>
    </w:lvl>
    <w:lvl w:ilvl="6">
      <w:start w:val="1"/>
      <w:numFmt w:val="bullet"/>
      <w:lvlText w:val="●"/>
      <w:lvlJc w:val="left"/>
      <w:pPr>
        <w:ind w:left="4898" w:hanging="360"/>
      </w:pPr>
      <w:rPr>
        <w:rFonts w:ascii="Noto Sans" w:eastAsia="Noto Sans" w:hAnsi="Noto Sans" w:cs="Noto San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w:eastAsia="Noto Sans" w:hAnsi="Noto Sans" w:cs="Noto Sans"/>
      </w:rPr>
    </w:lvl>
  </w:abstractNum>
  <w:abstractNum w:abstractNumId="27" w15:restartNumberingAfterBreak="0">
    <w:nsid w:val="4B832182"/>
    <w:multiLevelType w:val="multilevel"/>
    <w:tmpl w:val="6A58249E"/>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BB07485"/>
    <w:multiLevelType w:val="multilevel"/>
    <w:tmpl w:val="DD06B17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4F7345FE"/>
    <w:multiLevelType w:val="multilevel"/>
    <w:tmpl w:val="D20A81EC"/>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56542255"/>
    <w:multiLevelType w:val="hybridMultilevel"/>
    <w:tmpl w:val="BCA238A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A2F0FD1"/>
    <w:multiLevelType w:val="multilevel"/>
    <w:tmpl w:val="CAEA072A"/>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5BBD1B50"/>
    <w:multiLevelType w:val="hybridMultilevel"/>
    <w:tmpl w:val="C5A0FD8E"/>
    <w:lvl w:ilvl="0" w:tplc="03E60F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F800B9"/>
    <w:multiLevelType w:val="multilevel"/>
    <w:tmpl w:val="E084B9E8"/>
    <w:lvl w:ilvl="0">
      <w:start w:val="1"/>
      <w:numFmt w:val="lowerLetter"/>
      <w:lvlText w:val="%1."/>
      <w:lvlJc w:val="left"/>
      <w:pPr>
        <w:ind w:left="450" w:hanging="360"/>
      </w:pPr>
      <w:rPr>
        <w:b w:val="0"/>
        <w:sz w:val="24"/>
        <w:szCs w:val="24"/>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 w15:restartNumberingAfterBreak="0">
    <w:nsid w:val="63212336"/>
    <w:multiLevelType w:val="multilevel"/>
    <w:tmpl w:val="3424AE8C"/>
    <w:lvl w:ilvl="0">
      <w:start w:val="1"/>
      <w:numFmt w:val="bullet"/>
      <w:lvlText w:val="●"/>
      <w:lvlJc w:val="left"/>
      <w:pPr>
        <w:ind w:left="360" w:hanging="360"/>
      </w:pPr>
      <w:rPr>
        <w:rFonts w:ascii="Noto Sans" w:eastAsia="Noto Sans" w:hAnsi="Noto Sans" w:cs="Noto Sans"/>
        <w:b/>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5" w15:restartNumberingAfterBreak="0">
    <w:nsid w:val="66DD7BE6"/>
    <w:multiLevelType w:val="multilevel"/>
    <w:tmpl w:val="D11CDAF0"/>
    <w:lvl w:ilvl="0">
      <w:start w:val="1"/>
      <w:numFmt w:val="decimal"/>
      <w:lvlText w:val="%1."/>
      <w:lvlJc w:val="left"/>
      <w:pPr>
        <w:ind w:left="360" w:hanging="360"/>
      </w:pPr>
    </w:lvl>
    <w:lvl w:ilvl="1">
      <w:start w:val="1"/>
      <w:numFmt w:val="decimal"/>
      <w:lvlText w:val="%1.%2."/>
      <w:lvlJc w:val="left"/>
      <w:pPr>
        <w:ind w:left="190" w:hanging="4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C8D1C36"/>
    <w:multiLevelType w:val="multilevel"/>
    <w:tmpl w:val="E5D47C4E"/>
    <w:lvl w:ilvl="0">
      <w:start w:val="1"/>
      <w:numFmt w:val="bullet"/>
      <w:lvlText w:val="✔"/>
      <w:lvlJc w:val="left"/>
      <w:pPr>
        <w:ind w:left="720" w:hanging="360"/>
      </w:pPr>
      <w:rPr>
        <w:rFonts w:ascii="Noto Sans" w:eastAsia="Noto Sans" w:hAnsi="Noto Sans" w:cs="Noto San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6C9A2C85"/>
    <w:multiLevelType w:val="multilevel"/>
    <w:tmpl w:val="527CF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1E51A6"/>
    <w:multiLevelType w:val="multilevel"/>
    <w:tmpl w:val="3CDE5FB4"/>
    <w:lvl w:ilvl="0">
      <w:start w:val="1"/>
      <w:numFmt w:val="decimal"/>
      <w:lvlText w:val="%1."/>
      <w:lvlJc w:val="left"/>
      <w:pPr>
        <w:ind w:left="36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39" w15:restartNumberingAfterBreak="0">
    <w:nsid w:val="726E2FA0"/>
    <w:multiLevelType w:val="multilevel"/>
    <w:tmpl w:val="7C9A949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40" w15:restartNumberingAfterBreak="0">
    <w:nsid w:val="77EF5FEA"/>
    <w:multiLevelType w:val="multilevel"/>
    <w:tmpl w:val="A2067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B41C47"/>
    <w:multiLevelType w:val="multilevel"/>
    <w:tmpl w:val="EBFE0A88"/>
    <w:lvl w:ilvl="0">
      <w:numFmt w:val="bullet"/>
      <w:lvlText w:val="-"/>
      <w:lvlJc w:val="left"/>
      <w:pPr>
        <w:ind w:left="81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6"/>
  </w:num>
  <w:num w:numId="4">
    <w:abstractNumId w:val="8"/>
  </w:num>
  <w:num w:numId="5">
    <w:abstractNumId w:val="6"/>
  </w:num>
  <w:num w:numId="6">
    <w:abstractNumId w:val="21"/>
  </w:num>
  <w:num w:numId="7">
    <w:abstractNumId w:val="39"/>
  </w:num>
  <w:num w:numId="8">
    <w:abstractNumId w:val="31"/>
  </w:num>
  <w:num w:numId="9">
    <w:abstractNumId w:val="7"/>
  </w:num>
  <w:num w:numId="10">
    <w:abstractNumId w:val="15"/>
  </w:num>
  <w:num w:numId="11">
    <w:abstractNumId w:val="24"/>
  </w:num>
  <w:num w:numId="12">
    <w:abstractNumId w:val="20"/>
  </w:num>
  <w:num w:numId="13">
    <w:abstractNumId w:val="4"/>
  </w:num>
  <w:num w:numId="14">
    <w:abstractNumId w:val="34"/>
  </w:num>
  <w:num w:numId="15">
    <w:abstractNumId w:val="37"/>
  </w:num>
  <w:num w:numId="16">
    <w:abstractNumId w:val="2"/>
  </w:num>
  <w:num w:numId="17">
    <w:abstractNumId w:val="22"/>
  </w:num>
  <w:num w:numId="18">
    <w:abstractNumId w:val="27"/>
  </w:num>
  <w:num w:numId="19">
    <w:abstractNumId w:val="10"/>
  </w:num>
  <w:num w:numId="20">
    <w:abstractNumId w:val="36"/>
  </w:num>
  <w:num w:numId="21">
    <w:abstractNumId w:val="9"/>
  </w:num>
  <w:num w:numId="22">
    <w:abstractNumId w:val="23"/>
  </w:num>
  <w:num w:numId="23">
    <w:abstractNumId w:val="0"/>
  </w:num>
  <w:num w:numId="24">
    <w:abstractNumId w:val="30"/>
  </w:num>
  <w:num w:numId="25">
    <w:abstractNumId w:val="32"/>
  </w:num>
  <w:num w:numId="26">
    <w:abstractNumId w:val="29"/>
  </w:num>
  <w:num w:numId="27">
    <w:abstractNumId w:val="14"/>
  </w:num>
  <w:num w:numId="28">
    <w:abstractNumId w:val="33"/>
  </w:num>
  <w:num w:numId="29">
    <w:abstractNumId w:val="16"/>
  </w:num>
  <w:num w:numId="30">
    <w:abstractNumId w:val="28"/>
  </w:num>
  <w:num w:numId="31">
    <w:abstractNumId w:val="25"/>
  </w:num>
  <w:num w:numId="32">
    <w:abstractNumId w:val="13"/>
  </w:num>
  <w:num w:numId="33">
    <w:abstractNumId w:val="5"/>
  </w:num>
  <w:num w:numId="34">
    <w:abstractNumId w:val="1"/>
  </w:num>
  <w:num w:numId="35">
    <w:abstractNumId w:val="19"/>
  </w:num>
  <w:num w:numId="36">
    <w:abstractNumId w:val="35"/>
  </w:num>
  <w:num w:numId="37">
    <w:abstractNumId w:val="38"/>
  </w:num>
  <w:num w:numId="38">
    <w:abstractNumId w:val="41"/>
  </w:num>
  <w:num w:numId="39">
    <w:abstractNumId w:val="17"/>
  </w:num>
  <w:num w:numId="40">
    <w:abstractNumId w:val="18"/>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93"/>
    <w:rsid w:val="000051C6"/>
    <w:rsid w:val="000052DE"/>
    <w:rsid w:val="000500C4"/>
    <w:rsid w:val="00051250"/>
    <w:rsid w:val="00083E6C"/>
    <w:rsid w:val="000B6270"/>
    <w:rsid w:val="000C3EE7"/>
    <w:rsid w:val="00136BD6"/>
    <w:rsid w:val="00141298"/>
    <w:rsid w:val="001555B5"/>
    <w:rsid w:val="001C4AA0"/>
    <w:rsid w:val="001D7D3F"/>
    <w:rsid w:val="001E03C0"/>
    <w:rsid w:val="002F37B0"/>
    <w:rsid w:val="0034128B"/>
    <w:rsid w:val="00362478"/>
    <w:rsid w:val="003B09E3"/>
    <w:rsid w:val="003B0AB3"/>
    <w:rsid w:val="003C0B39"/>
    <w:rsid w:val="003C63D0"/>
    <w:rsid w:val="003E7443"/>
    <w:rsid w:val="00423D85"/>
    <w:rsid w:val="00451593"/>
    <w:rsid w:val="004D197F"/>
    <w:rsid w:val="004F2230"/>
    <w:rsid w:val="00533007"/>
    <w:rsid w:val="005800FD"/>
    <w:rsid w:val="005E4A79"/>
    <w:rsid w:val="006007E4"/>
    <w:rsid w:val="0063637A"/>
    <w:rsid w:val="00663EB9"/>
    <w:rsid w:val="006A4D94"/>
    <w:rsid w:val="006B6293"/>
    <w:rsid w:val="006C149A"/>
    <w:rsid w:val="006E7030"/>
    <w:rsid w:val="007046F8"/>
    <w:rsid w:val="00723F0E"/>
    <w:rsid w:val="0077661C"/>
    <w:rsid w:val="007B6A82"/>
    <w:rsid w:val="007E4D46"/>
    <w:rsid w:val="0082776E"/>
    <w:rsid w:val="00831366"/>
    <w:rsid w:val="008C0F74"/>
    <w:rsid w:val="008C6F89"/>
    <w:rsid w:val="009060C7"/>
    <w:rsid w:val="0090795C"/>
    <w:rsid w:val="00942559"/>
    <w:rsid w:val="00970626"/>
    <w:rsid w:val="009B5931"/>
    <w:rsid w:val="009D39A6"/>
    <w:rsid w:val="009F12BB"/>
    <w:rsid w:val="00A2105D"/>
    <w:rsid w:val="00A54A2A"/>
    <w:rsid w:val="00AF545E"/>
    <w:rsid w:val="00B054D7"/>
    <w:rsid w:val="00B17DDC"/>
    <w:rsid w:val="00B311F8"/>
    <w:rsid w:val="00B37F54"/>
    <w:rsid w:val="00BF7440"/>
    <w:rsid w:val="00D21E48"/>
    <w:rsid w:val="00D54750"/>
    <w:rsid w:val="00DC295D"/>
    <w:rsid w:val="00DD0B45"/>
    <w:rsid w:val="00DD3B5F"/>
    <w:rsid w:val="00DF7EEF"/>
    <w:rsid w:val="00E17CD8"/>
    <w:rsid w:val="00E34177"/>
    <w:rsid w:val="00E71B6D"/>
    <w:rsid w:val="00E94755"/>
    <w:rsid w:val="00EA0B79"/>
    <w:rsid w:val="00EA4B31"/>
    <w:rsid w:val="00F13A30"/>
    <w:rsid w:val="00F2014C"/>
    <w:rsid w:val="00F70CB1"/>
    <w:rsid w:val="00F73AD8"/>
    <w:rsid w:val="00FB6873"/>
    <w:rsid w:val="00FE41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874FFBB-4DF8-4318-B9B4-2591984A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93"/>
    <w:pPr>
      <w:spacing w:after="200" w:line="276" w:lineRule="auto"/>
    </w:pPr>
    <w:rPr>
      <w:rFonts w:ascii="Calibri" w:eastAsia="Calibri" w:hAnsi="Calibri" w:cs="Times New Roman"/>
      <w:lang w:val="en-US"/>
    </w:rPr>
  </w:style>
  <w:style w:type="paragraph" w:styleId="Heading1">
    <w:name w:val="heading 1"/>
    <w:basedOn w:val="Normal"/>
    <w:next w:val="Normal"/>
    <w:link w:val="Heading1Char1"/>
    <w:uiPriority w:val="9"/>
    <w:qFormat/>
    <w:rsid w:val="00DD3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3B5F"/>
    <w:pPr>
      <w:keepNext/>
      <w:keepLines/>
      <w:spacing w:before="40" w:after="0"/>
      <w:outlineLvl w:val="1"/>
    </w:pPr>
    <w:rPr>
      <w:rFonts w:ascii="Calibri Light" w:eastAsia="Times New Roman" w:hAnsi="Calibri Light"/>
      <w:color w:val="2F5496"/>
      <w:sz w:val="26"/>
      <w:szCs w:val="26"/>
      <w:lang w:val="ro-RO"/>
    </w:rPr>
  </w:style>
  <w:style w:type="paragraph" w:styleId="Heading3">
    <w:name w:val="heading 3"/>
    <w:basedOn w:val="Normal"/>
    <w:next w:val="Normal"/>
    <w:link w:val="Heading3Char"/>
    <w:uiPriority w:val="9"/>
    <w:semiHidden/>
    <w:unhideWhenUsed/>
    <w:qFormat/>
    <w:rsid w:val="00DD3B5F"/>
    <w:pPr>
      <w:keepNext/>
      <w:keepLines/>
      <w:spacing w:before="40" w:after="0"/>
      <w:outlineLvl w:val="2"/>
    </w:pPr>
    <w:rPr>
      <w:rFonts w:ascii="Calibri Light" w:eastAsia="Times New Roman" w:hAnsi="Calibri Light"/>
      <w:color w:val="1F3763"/>
      <w:lang w:val="ro-RO"/>
    </w:rPr>
  </w:style>
  <w:style w:type="paragraph" w:styleId="Heading4">
    <w:name w:val="heading 4"/>
    <w:basedOn w:val="Normal"/>
    <w:next w:val="Normal"/>
    <w:link w:val="Heading4Char"/>
    <w:rsid w:val="00DD3B5F"/>
    <w:pPr>
      <w:keepNext/>
      <w:keepLines/>
      <w:spacing w:before="240" w:after="40" w:line="240" w:lineRule="auto"/>
      <w:outlineLvl w:val="3"/>
    </w:pPr>
    <w:rPr>
      <w:rFonts w:ascii="Times New Roman" w:eastAsia="Times New Roman" w:hAnsi="Times New Roman"/>
      <w:b/>
      <w:sz w:val="24"/>
      <w:szCs w:val="24"/>
      <w:lang w:val="ro-RO" w:eastAsia="en-GB"/>
    </w:rPr>
  </w:style>
  <w:style w:type="paragraph" w:styleId="Heading5">
    <w:name w:val="heading 5"/>
    <w:basedOn w:val="Normal"/>
    <w:next w:val="Normal"/>
    <w:link w:val="Heading5Char"/>
    <w:rsid w:val="00DD3B5F"/>
    <w:pPr>
      <w:keepNext/>
      <w:keepLines/>
      <w:spacing w:before="220" w:after="40" w:line="240" w:lineRule="auto"/>
      <w:outlineLvl w:val="4"/>
    </w:pPr>
    <w:rPr>
      <w:rFonts w:ascii="Times New Roman" w:eastAsia="Times New Roman" w:hAnsi="Times New Roman"/>
      <w:b/>
      <w:lang w:val="ro-RO" w:eastAsia="en-GB"/>
    </w:rPr>
  </w:style>
  <w:style w:type="paragraph" w:styleId="Heading6">
    <w:name w:val="heading 6"/>
    <w:basedOn w:val="Normal"/>
    <w:next w:val="Normal"/>
    <w:link w:val="Heading6Char"/>
    <w:rsid w:val="00DD3B5F"/>
    <w:pPr>
      <w:keepNext/>
      <w:keepLines/>
      <w:spacing w:before="200" w:after="40" w:line="240" w:lineRule="auto"/>
      <w:outlineLvl w:val="5"/>
    </w:pPr>
    <w:rPr>
      <w:rFonts w:ascii="Times New Roman" w:eastAsia="Times New Roman" w:hAnsi="Times New Roman"/>
      <w:b/>
      <w:sz w:val="20"/>
      <w:szCs w:val="20"/>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6C"/>
    <w:pPr>
      <w:ind w:left="720"/>
      <w:contextualSpacing/>
    </w:pPr>
  </w:style>
  <w:style w:type="paragraph" w:styleId="TOC1">
    <w:name w:val="toc 1"/>
    <w:basedOn w:val="Normal"/>
    <w:next w:val="Normal"/>
    <w:autoRedefine/>
    <w:uiPriority w:val="39"/>
    <w:unhideWhenUsed/>
    <w:rsid w:val="000051C6"/>
    <w:pPr>
      <w:spacing w:after="100"/>
    </w:pPr>
  </w:style>
  <w:style w:type="paragraph" w:styleId="TOC2">
    <w:name w:val="toc 2"/>
    <w:basedOn w:val="Normal"/>
    <w:next w:val="Normal"/>
    <w:autoRedefine/>
    <w:uiPriority w:val="39"/>
    <w:unhideWhenUsed/>
    <w:rsid w:val="000051C6"/>
    <w:pPr>
      <w:spacing w:after="100"/>
      <w:ind w:left="220"/>
    </w:pPr>
  </w:style>
  <w:style w:type="character" w:styleId="Hyperlink">
    <w:name w:val="Hyperlink"/>
    <w:basedOn w:val="DefaultParagraphFont"/>
    <w:uiPriority w:val="99"/>
    <w:unhideWhenUsed/>
    <w:rsid w:val="000051C6"/>
    <w:rPr>
      <w:color w:val="0563C1" w:themeColor="hyperlink"/>
      <w:u w:val="single"/>
    </w:rPr>
  </w:style>
  <w:style w:type="paragraph" w:customStyle="1" w:styleId="Heading11">
    <w:name w:val="Heading 11"/>
    <w:basedOn w:val="Normal"/>
    <w:next w:val="Normal"/>
    <w:link w:val="Heading1Char"/>
    <w:uiPriority w:val="9"/>
    <w:qFormat/>
    <w:rsid w:val="00DD3B5F"/>
    <w:pPr>
      <w:keepNext/>
      <w:keepLines/>
      <w:spacing w:before="240" w:after="0" w:line="240" w:lineRule="auto"/>
      <w:outlineLvl w:val="0"/>
    </w:pPr>
    <w:rPr>
      <w:rFonts w:ascii="Calibri Light" w:eastAsia="Times New Roman" w:hAnsi="Calibri Light"/>
      <w:color w:val="2F5496"/>
      <w:sz w:val="32"/>
      <w:szCs w:val="32"/>
      <w:lang w:val="ro-RO"/>
    </w:rPr>
  </w:style>
  <w:style w:type="paragraph" w:customStyle="1" w:styleId="Heading21">
    <w:name w:val="Heading 21"/>
    <w:basedOn w:val="Normal"/>
    <w:next w:val="Normal"/>
    <w:uiPriority w:val="9"/>
    <w:unhideWhenUsed/>
    <w:qFormat/>
    <w:rsid w:val="00DD3B5F"/>
    <w:pPr>
      <w:keepNext/>
      <w:keepLines/>
      <w:spacing w:before="40" w:after="0" w:line="240" w:lineRule="auto"/>
      <w:outlineLvl w:val="1"/>
    </w:pPr>
    <w:rPr>
      <w:rFonts w:ascii="Calibri Light" w:eastAsia="Times New Roman" w:hAnsi="Calibri Light"/>
      <w:color w:val="2F5496"/>
      <w:sz w:val="26"/>
      <w:szCs w:val="26"/>
      <w:lang w:val="ro-RO"/>
    </w:rPr>
  </w:style>
  <w:style w:type="paragraph" w:customStyle="1" w:styleId="Heading31">
    <w:name w:val="Heading 31"/>
    <w:basedOn w:val="Normal"/>
    <w:next w:val="Normal"/>
    <w:uiPriority w:val="9"/>
    <w:unhideWhenUsed/>
    <w:qFormat/>
    <w:rsid w:val="00DD3B5F"/>
    <w:pPr>
      <w:keepNext/>
      <w:keepLines/>
      <w:spacing w:before="40" w:after="0" w:line="240" w:lineRule="auto"/>
      <w:outlineLvl w:val="2"/>
    </w:pPr>
    <w:rPr>
      <w:rFonts w:ascii="Calibri Light" w:eastAsia="Times New Roman" w:hAnsi="Calibri Light"/>
      <w:color w:val="1F3763"/>
      <w:sz w:val="24"/>
      <w:szCs w:val="24"/>
      <w:lang w:val="ro-RO"/>
    </w:rPr>
  </w:style>
  <w:style w:type="character" w:customStyle="1" w:styleId="Heading4Char">
    <w:name w:val="Heading 4 Char"/>
    <w:basedOn w:val="DefaultParagraphFont"/>
    <w:link w:val="Heading4"/>
    <w:rsid w:val="00DD3B5F"/>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rsid w:val="00DD3B5F"/>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DD3B5F"/>
    <w:rPr>
      <w:rFonts w:ascii="Times New Roman" w:eastAsia="Times New Roman" w:hAnsi="Times New Roman" w:cs="Times New Roman"/>
      <w:b/>
      <w:sz w:val="20"/>
      <w:szCs w:val="20"/>
      <w:lang w:eastAsia="en-GB"/>
    </w:rPr>
  </w:style>
  <w:style w:type="numbering" w:customStyle="1" w:styleId="NoList1">
    <w:name w:val="No List1"/>
    <w:next w:val="NoList"/>
    <w:uiPriority w:val="99"/>
    <w:semiHidden/>
    <w:unhideWhenUsed/>
    <w:rsid w:val="00DD3B5F"/>
  </w:style>
  <w:style w:type="paragraph" w:styleId="Title">
    <w:name w:val="Title"/>
    <w:basedOn w:val="Normal"/>
    <w:next w:val="Normal"/>
    <w:link w:val="TitleChar"/>
    <w:rsid w:val="00DD3B5F"/>
    <w:pPr>
      <w:keepNext/>
      <w:keepLines/>
      <w:spacing w:before="480" w:after="120" w:line="240" w:lineRule="auto"/>
    </w:pPr>
    <w:rPr>
      <w:rFonts w:ascii="Times New Roman" w:eastAsia="Times New Roman" w:hAnsi="Times New Roman"/>
      <w:b/>
      <w:sz w:val="72"/>
      <w:szCs w:val="72"/>
      <w:lang w:val="ro-RO" w:eastAsia="en-GB"/>
    </w:rPr>
  </w:style>
  <w:style w:type="character" w:customStyle="1" w:styleId="TitleChar">
    <w:name w:val="Title Char"/>
    <w:basedOn w:val="DefaultParagraphFont"/>
    <w:link w:val="Title"/>
    <w:rsid w:val="00DD3B5F"/>
    <w:rPr>
      <w:rFonts w:ascii="Times New Roman" w:eastAsia="Times New Roman" w:hAnsi="Times New Roman" w:cs="Times New Roman"/>
      <w:b/>
      <w:sz w:val="72"/>
      <w:szCs w:val="72"/>
      <w:lang w:eastAsia="en-GB"/>
    </w:rPr>
  </w:style>
  <w:style w:type="paragraph" w:styleId="Revision">
    <w:name w:val="Revision"/>
    <w:hidden/>
    <w:uiPriority w:val="99"/>
    <w:semiHidden/>
    <w:rsid w:val="00DD3B5F"/>
    <w:pPr>
      <w:spacing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1"/>
    <w:uiPriority w:val="9"/>
    <w:rsid w:val="00DD3B5F"/>
    <w:rPr>
      <w:rFonts w:ascii="Calibri Light" w:eastAsia="Times New Roman" w:hAnsi="Calibri Light" w:cs="Times New Roman"/>
      <w:color w:val="2F5496"/>
      <w:sz w:val="32"/>
      <w:szCs w:val="32"/>
    </w:rPr>
  </w:style>
  <w:style w:type="table" w:customStyle="1" w:styleId="PlainTable11">
    <w:name w:val="Plain Table 11"/>
    <w:basedOn w:val="TableNormal"/>
    <w:next w:val="PlainTable1"/>
    <w:uiPriority w:val="41"/>
    <w:rsid w:val="00DD3B5F"/>
    <w:pPr>
      <w:spacing w:after="0" w:line="240" w:lineRule="auto"/>
    </w:pPr>
    <w:rPr>
      <w:rFonts w:ascii="Times New Roman" w:eastAsia="Times New Roman" w:hAnsi="Times New Roman" w:cs="Times New Roman"/>
      <w:sz w:val="24"/>
      <w:szCs w:val="24"/>
      <w:lang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basedOn w:val="DefaultParagraphFont"/>
    <w:link w:val="Heading2"/>
    <w:uiPriority w:val="9"/>
    <w:rsid w:val="00DD3B5F"/>
    <w:rPr>
      <w:rFonts w:ascii="Calibri Light" w:eastAsia="Times New Roman" w:hAnsi="Calibri Light" w:cs="Times New Roman"/>
      <w:color w:val="2F5496"/>
      <w:sz w:val="26"/>
      <w:szCs w:val="26"/>
    </w:rPr>
  </w:style>
  <w:style w:type="paragraph" w:styleId="CommentText">
    <w:name w:val="annotation text"/>
    <w:basedOn w:val="Normal"/>
    <w:link w:val="CommentTextChar"/>
    <w:uiPriority w:val="99"/>
    <w:unhideWhenUsed/>
    <w:rsid w:val="00DD3B5F"/>
    <w:pPr>
      <w:spacing w:line="240" w:lineRule="auto"/>
    </w:pPr>
    <w:rPr>
      <w:rFonts w:cs="Calibri"/>
      <w:sz w:val="20"/>
      <w:szCs w:val="20"/>
      <w:lang w:val="ro-RO"/>
    </w:rPr>
  </w:style>
  <w:style w:type="character" w:customStyle="1" w:styleId="CommentTextChar">
    <w:name w:val="Comment Text Char"/>
    <w:basedOn w:val="DefaultParagraphFont"/>
    <w:link w:val="CommentText"/>
    <w:uiPriority w:val="99"/>
    <w:rsid w:val="00DD3B5F"/>
    <w:rPr>
      <w:rFonts w:ascii="Calibri" w:eastAsia="Calibri" w:hAnsi="Calibri" w:cs="Calibri"/>
      <w:sz w:val="20"/>
      <w:szCs w:val="20"/>
    </w:rPr>
  </w:style>
  <w:style w:type="character" w:styleId="CommentReference">
    <w:name w:val="annotation reference"/>
    <w:basedOn w:val="DefaultParagraphFont"/>
    <w:uiPriority w:val="99"/>
    <w:semiHidden/>
    <w:unhideWhenUsed/>
    <w:rsid w:val="00DD3B5F"/>
    <w:rPr>
      <w:sz w:val="16"/>
      <w:szCs w:val="16"/>
    </w:rPr>
  </w:style>
  <w:style w:type="character" w:customStyle="1" w:styleId="Heading3Char">
    <w:name w:val="Heading 3 Char"/>
    <w:basedOn w:val="DefaultParagraphFont"/>
    <w:link w:val="Heading3"/>
    <w:uiPriority w:val="9"/>
    <w:rsid w:val="00DD3B5F"/>
    <w:rPr>
      <w:rFonts w:ascii="Calibri Light" w:eastAsia="Times New Roman" w:hAnsi="Calibri Light" w:cs="Times New Roman"/>
      <w:color w:val="1F3763"/>
    </w:rPr>
  </w:style>
  <w:style w:type="paragraph" w:customStyle="1" w:styleId="Normal1">
    <w:name w:val="Normal1"/>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character" w:customStyle="1" w:styleId="italic">
    <w:name w:val="italic"/>
    <w:basedOn w:val="DefaultParagraphFont"/>
    <w:rsid w:val="00DD3B5F"/>
  </w:style>
  <w:style w:type="character" w:customStyle="1" w:styleId="super">
    <w:name w:val="super"/>
    <w:basedOn w:val="DefaultParagraphFont"/>
    <w:rsid w:val="00DD3B5F"/>
  </w:style>
  <w:style w:type="paragraph" w:customStyle="1" w:styleId="ti-grseq-1">
    <w:name w:val="ti-grseq-1"/>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character" w:customStyle="1" w:styleId="bold">
    <w:name w:val="bold"/>
    <w:basedOn w:val="DefaultParagraphFont"/>
    <w:rsid w:val="00DD3B5F"/>
  </w:style>
  <w:style w:type="paragraph" w:customStyle="1" w:styleId="tbl-txt">
    <w:name w:val="tbl-txt"/>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paragraph" w:customStyle="1" w:styleId="note">
    <w:name w:val="note"/>
    <w:basedOn w:val="Normal"/>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table" w:styleId="TableGrid">
    <w:name w:val="Table Grid"/>
    <w:basedOn w:val="TableNormal"/>
    <w:uiPriority w:val="39"/>
    <w:rsid w:val="00DD3B5F"/>
    <w:pPr>
      <w:spacing w:after="0" w:line="240" w:lineRule="auto"/>
    </w:pPr>
    <w:rPr>
      <w:rFonts w:ascii="Times New Roman" w:eastAsia="Times New Roman" w:hAnsi="Times New Roman"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D3B5F"/>
    <w:pPr>
      <w:spacing w:after="0" w:line="240" w:lineRule="auto"/>
    </w:pPr>
    <w:rPr>
      <w:rFonts w:ascii="Times New Roman" w:eastAsia="Times New Roman" w:hAnsi="Times New Roman" w:cs="Times New Roman"/>
      <w:sz w:val="24"/>
      <w:szCs w:val="24"/>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er1">
    <w:name w:val="Header1"/>
    <w:basedOn w:val="Normal"/>
    <w:next w:val="Header"/>
    <w:link w:val="HeaderChar"/>
    <w:uiPriority w:val="99"/>
    <w:unhideWhenUsed/>
    <w:rsid w:val="00DD3B5F"/>
    <w:pPr>
      <w:tabs>
        <w:tab w:val="center" w:pos="4513"/>
        <w:tab w:val="right" w:pos="9026"/>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1"/>
    <w:uiPriority w:val="99"/>
    <w:rsid w:val="00DD3B5F"/>
  </w:style>
  <w:style w:type="paragraph" w:customStyle="1" w:styleId="Footer1">
    <w:name w:val="Footer1"/>
    <w:basedOn w:val="Normal"/>
    <w:next w:val="Footer"/>
    <w:link w:val="FooterChar"/>
    <w:uiPriority w:val="99"/>
    <w:unhideWhenUsed/>
    <w:rsid w:val="00DD3B5F"/>
    <w:pPr>
      <w:tabs>
        <w:tab w:val="center" w:pos="4513"/>
        <w:tab w:val="right" w:pos="9026"/>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1"/>
    <w:uiPriority w:val="99"/>
    <w:rsid w:val="00DD3B5F"/>
  </w:style>
  <w:style w:type="paragraph" w:customStyle="1" w:styleId="CommentSubject1">
    <w:name w:val="Comment Subject1"/>
    <w:basedOn w:val="CommentText"/>
    <w:next w:val="CommentText"/>
    <w:uiPriority w:val="99"/>
    <w:semiHidden/>
    <w:unhideWhenUsed/>
    <w:rsid w:val="00DD3B5F"/>
    <w:pPr>
      <w:spacing w:after="0"/>
    </w:pPr>
    <w:rPr>
      <w:rFonts w:cs="Times New Roman"/>
      <w:b/>
      <w:bCs/>
    </w:rPr>
  </w:style>
  <w:style w:type="character" w:customStyle="1" w:styleId="CommentSubjectChar">
    <w:name w:val="Comment Subject Char"/>
    <w:basedOn w:val="CommentTextChar"/>
    <w:link w:val="CommentSubject"/>
    <w:uiPriority w:val="99"/>
    <w:semiHidden/>
    <w:rsid w:val="00DD3B5F"/>
    <w:rPr>
      <w:rFonts w:ascii="Calibri" w:eastAsia="Calibri" w:hAnsi="Calibri" w:cs="Calibri"/>
      <w:b/>
      <w:bCs/>
      <w:sz w:val="20"/>
      <w:szCs w:val="20"/>
      <w:lang w:val="ro-RO"/>
    </w:rPr>
  </w:style>
  <w:style w:type="paragraph" w:customStyle="1" w:styleId="BalloonText1">
    <w:name w:val="Balloon Text1"/>
    <w:basedOn w:val="Normal"/>
    <w:next w:val="BalloonText"/>
    <w:link w:val="BalloonTextChar"/>
    <w:uiPriority w:val="99"/>
    <w:semiHidden/>
    <w:unhideWhenUsed/>
    <w:rsid w:val="00DD3B5F"/>
    <w:pPr>
      <w:spacing w:after="0" w:line="240" w:lineRule="auto"/>
    </w:pPr>
    <w:rPr>
      <w:rFonts w:ascii="Segoe UI" w:eastAsiaTheme="minorHAnsi" w:hAnsi="Segoe UI" w:cs="Segoe UI"/>
      <w:sz w:val="18"/>
      <w:szCs w:val="18"/>
      <w:lang w:val="ro-RO"/>
    </w:rPr>
  </w:style>
  <w:style w:type="character" w:customStyle="1" w:styleId="BalloonTextChar">
    <w:name w:val="Balloon Text Char"/>
    <w:basedOn w:val="DefaultParagraphFont"/>
    <w:link w:val="BalloonText1"/>
    <w:uiPriority w:val="99"/>
    <w:semiHidden/>
    <w:rsid w:val="00DD3B5F"/>
    <w:rPr>
      <w:rFonts w:ascii="Segoe UI" w:hAnsi="Segoe UI" w:cs="Segoe UI"/>
      <w:sz w:val="18"/>
      <w:szCs w:val="18"/>
    </w:rPr>
  </w:style>
  <w:style w:type="paragraph" w:customStyle="1" w:styleId="Default">
    <w:name w:val="Default"/>
    <w:rsid w:val="00DD3B5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CM1">
    <w:name w:val="CM1"/>
    <w:basedOn w:val="Default"/>
    <w:next w:val="Default"/>
    <w:uiPriority w:val="99"/>
    <w:rsid w:val="00DD3B5F"/>
    <w:rPr>
      <w:color w:val="auto"/>
    </w:rPr>
  </w:style>
  <w:style w:type="paragraph" w:customStyle="1" w:styleId="CM3">
    <w:name w:val="CM3"/>
    <w:basedOn w:val="Default"/>
    <w:next w:val="Default"/>
    <w:uiPriority w:val="99"/>
    <w:rsid w:val="00DD3B5F"/>
    <w:rPr>
      <w:color w:val="auto"/>
    </w:rPr>
  </w:style>
  <w:style w:type="paragraph" w:customStyle="1" w:styleId="CM4">
    <w:name w:val="CM4"/>
    <w:basedOn w:val="Default"/>
    <w:next w:val="Default"/>
    <w:uiPriority w:val="99"/>
    <w:rsid w:val="00DD3B5F"/>
    <w:rPr>
      <w:color w:val="auto"/>
    </w:rPr>
  </w:style>
  <w:style w:type="character" w:customStyle="1" w:styleId="Heading1Char1">
    <w:name w:val="Heading 1 Char1"/>
    <w:basedOn w:val="DefaultParagraphFont"/>
    <w:link w:val="Heading1"/>
    <w:uiPriority w:val="9"/>
    <w:rsid w:val="00DD3B5F"/>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DD3B5F"/>
    <w:pPr>
      <w:spacing w:before="480"/>
      <w:outlineLvl w:val="9"/>
    </w:pPr>
    <w:rPr>
      <w:b/>
      <w:bCs/>
      <w:sz w:val="28"/>
      <w:szCs w:val="28"/>
      <w:lang w:val="ro-RO"/>
    </w:rPr>
  </w:style>
  <w:style w:type="paragraph" w:customStyle="1" w:styleId="TOC31">
    <w:name w:val="TOC 31"/>
    <w:basedOn w:val="Normal"/>
    <w:next w:val="Normal"/>
    <w:autoRedefine/>
    <w:uiPriority w:val="39"/>
    <w:unhideWhenUsed/>
    <w:rsid w:val="00DD3B5F"/>
    <w:pPr>
      <w:spacing w:after="0" w:line="240" w:lineRule="auto"/>
      <w:ind w:left="480"/>
    </w:pPr>
    <w:rPr>
      <w:rFonts w:cs="Calibri"/>
      <w:sz w:val="20"/>
      <w:szCs w:val="20"/>
      <w:lang w:val="ro-RO"/>
    </w:rPr>
  </w:style>
  <w:style w:type="paragraph" w:customStyle="1" w:styleId="TOC41">
    <w:name w:val="TOC 41"/>
    <w:basedOn w:val="Normal"/>
    <w:next w:val="Normal"/>
    <w:autoRedefine/>
    <w:uiPriority w:val="39"/>
    <w:semiHidden/>
    <w:unhideWhenUsed/>
    <w:rsid w:val="00DD3B5F"/>
    <w:pPr>
      <w:spacing w:after="0" w:line="240" w:lineRule="auto"/>
      <w:ind w:left="720"/>
    </w:pPr>
    <w:rPr>
      <w:rFonts w:cs="Calibri"/>
      <w:sz w:val="20"/>
      <w:szCs w:val="20"/>
      <w:lang w:val="ro-RO"/>
    </w:rPr>
  </w:style>
  <w:style w:type="paragraph" w:customStyle="1" w:styleId="TOC51">
    <w:name w:val="TOC 51"/>
    <w:basedOn w:val="Normal"/>
    <w:next w:val="Normal"/>
    <w:autoRedefine/>
    <w:uiPriority w:val="39"/>
    <w:semiHidden/>
    <w:unhideWhenUsed/>
    <w:rsid w:val="00DD3B5F"/>
    <w:pPr>
      <w:spacing w:after="0" w:line="240" w:lineRule="auto"/>
      <w:ind w:left="960"/>
    </w:pPr>
    <w:rPr>
      <w:rFonts w:cs="Calibri"/>
      <w:sz w:val="20"/>
      <w:szCs w:val="20"/>
      <w:lang w:val="ro-RO"/>
    </w:rPr>
  </w:style>
  <w:style w:type="paragraph" w:customStyle="1" w:styleId="TOC61">
    <w:name w:val="TOC 61"/>
    <w:basedOn w:val="Normal"/>
    <w:next w:val="Normal"/>
    <w:autoRedefine/>
    <w:uiPriority w:val="39"/>
    <w:semiHidden/>
    <w:unhideWhenUsed/>
    <w:rsid w:val="00DD3B5F"/>
    <w:pPr>
      <w:spacing w:after="0" w:line="240" w:lineRule="auto"/>
      <w:ind w:left="1200"/>
    </w:pPr>
    <w:rPr>
      <w:rFonts w:cs="Calibri"/>
      <w:sz w:val="20"/>
      <w:szCs w:val="20"/>
      <w:lang w:val="ro-RO"/>
    </w:rPr>
  </w:style>
  <w:style w:type="paragraph" w:customStyle="1" w:styleId="TOC71">
    <w:name w:val="TOC 71"/>
    <w:basedOn w:val="Normal"/>
    <w:next w:val="Normal"/>
    <w:autoRedefine/>
    <w:uiPriority w:val="39"/>
    <w:semiHidden/>
    <w:unhideWhenUsed/>
    <w:rsid w:val="00DD3B5F"/>
    <w:pPr>
      <w:spacing w:after="0" w:line="240" w:lineRule="auto"/>
      <w:ind w:left="1440"/>
    </w:pPr>
    <w:rPr>
      <w:rFonts w:cs="Calibri"/>
      <w:sz w:val="20"/>
      <w:szCs w:val="20"/>
      <w:lang w:val="ro-RO"/>
    </w:rPr>
  </w:style>
  <w:style w:type="paragraph" w:customStyle="1" w:styleId="TOC81">
    <w:name w:val="TOC 81"/>
    <w:basedOn w:val="Normal"/>
    <w:next w:val="Normal"/>
    <w:autoRedefine/>
    <w:uiPriority w:val="39"/>
    <w:semiHidden/>
    <w:unhideWhenUsed/>
    <w:rsid w:val="00DD3B5F"/>
    <w:pPr>
      <w:spacing w:after="0" w:line="240" w:lineRule="auto"/>
      <w:ind w:left="1680"/>
    </w:pPr>
    <w:rPr>
      <w:rFonts w:cs="Calibri"/>
      <w:sz w:val="20"/>
      <w:szCs w:val="20"/>
      <w:lang w:val="ro-RO"/>
    </w:rPr>
  </w:style>
  <w:style w:type="paragraph" w:customStyle="1" w:styleId="TOC91">
    <w:name w:val="TOC 91"/>
    <w:basedOn w:val="Normal"/>
    <w:next w:val="Normal"/>
    <w:autoRedefine/>
    <w:uiPriority w:val="39"/>
    <w:semiHidden/>
    <w:unhideWhenUsed/>
    <w:rsid w:val="00DD3B5F"/>
    <w:pPr>
      <w:spacing w:after="0" w:line="240" w:lineRule="auto"/>
      <w:ind w:left="1920"/>
    </w:pPr>
    <w:rPr>
      <w:rFonts w:cs="Calibri"/>
      <w:sz w:val="20"/>
      <w:szCs w:val="20"/>
      <w:lang w:val="ro-RO"/>
    </w:rPr>
  </w:style>
  <w:style w:type="paragraph" w:styleId="NormalWeb">
    <w:name w:val="Normal (Web)"/>
    <w:basedOn w:val="Normal"/>
    <w:uiPriority w:val="99"/>
    <w:unhideWhenUsed/>
    <w:rsid w:val="00DD3B5F"/>
    <w:pPr>
      <w:spacing w:before="100" w:beforeAutospacing="1" w:after="100" w:afterAutospacing="1" w:line="240" w:lineRule="auto"/>
    </w:pPr>
    <w:rPr>
      <w:rFonts w:ascii="Times New Roman" w:eastAsia="Times New Roman" w:hAnsi="Times New Roman"/>
      <w:sz w:val="24"/>
      <w:szCs w:val="24"/>
      <w:lang w:val="ro-RO" w:eastAsia="en-GB"/>
    </w:rPr>
  </w:style>
  <w:style w:type="table" w:customStyle="1" w:styleId="15">
    <w:name w:val="15"/>
    <w:basedOn w:val="TableNormal"/>
    <w:rsid w:val="00DD3B5F"/>
    <w:pPr>
      <w:spacing w:after="200" w:line="276" w:lineRule="auto"/>
    </w:pPr>
    <w:rPr>
      <w:rFonts w:ascii="Calibri" w:eastAsia="Calibri" w:hAnsi="Calibri" w:cs="Calibri"/>
      <w:lang w:eastAsia="en-GB"/>
    </w:rPr>
    <w:tblPr>
      <w:tblStyleRowBandSize w:val="1"/>
      <w:tblStyleColBandSize w:val="1"/>
      <w:tblCellMar>
        <w:left w:w="115" w:type="dxa"/>
        <w:right w:w="115" w:type="dxa"/>
      </w:tblCellMar>
    </w:tblPr>
  </w:style>
  <w:style w:type="paragraph" w:styleId="Subtitle">
    <w:name w:val="Subtitle"/>
    <w:basedOn w:val="Normal"/>
    <w:next w:val="Normal"/>
    <w:link w:val="SubtitleChar"/>
    <w:rsid w:val="00DD3B5F"/>
    <w:pPr>
      <w:keepNext/>
      <w:keepLines/>
      <w:spacing w:before="360" w:after="80" w:line="240" w:lineRule="auto"/>
    </w:pPr>
    <w:rPr>
      <w:rFonts w:ascii="Georgia" w:eastAsia="Georgia" w:hAnsi="Georgia" w:cs="Georgia"/>
      <w:i/>
      <w:color w:val="666666"/>
      <w:sz w:val="48"/>
      <w:szCs w:val="48"/>
      <w:lang w:val="ro-RO" w:eastAsia="en-GB"/>
    </w:rPr>
  </w:style>
  <w:style w:type="character" w:customStyle="1" w:styleId="SubtitleChar">
    <w:name w:val="Subtitle Char"/>
    <w:basedOn w:val="DefaultParagraphFont"/>
    <w:link w:val="Subtitle"/>
    <w:rsid w:val="00DD3B5F"/>
    <w:rPr>
      <w:rFonts w:ascii="Georgia" w:eastAsia="Georgia" w:hAnsi="Georgia" w:cs="Georgia"/>
      <w:i/>
      <w:color w:val="666666"/>
      <w:sz w:val="48"/>
      <w:szCs w:val="48"/>
      <w:lang w:eastAsia="en-GB"/>
    </w:rPr>
  </w:style>
  <w:style w:type="table" w:styleId="PlainTable1">
    <w:name w:val="Plain Table 1"/>
    <w:basedOn w:val="TableNormal"/>
    <w:uiPriority w:val="41"/>
    <w:rsid w:val="00DD3B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uiPriority w:val="9"/>
    <w:semiHidden/>
    <w:rsid w:val="00DD3B5F"/>
    <w:rPr>
      <w:rFonts w:asciiTheme="majorHAnsi" w:eastAsiaTheme="majorEastAsia" w:hAnsiTheme="majorHAnsi" w:cstheme="majorBidi"/>
      <w:color w:val="2E74B5" w:themeColor="accent1" w:themeShade="BF"/>
      <w:sz w:val="26"/>
      <w:szCs w:val="26"/>
      <w:lang w:val="en-US"/>
    </w:rPr>
  </w:style>
  <w:style w:type="character" w:customStyle="1" w:styleId="Heading3Char1">
    <w:name w:val="Heading 3 Char1"/>
    <w:basedOn w:val="DefaultParagraphFont"/>
    <w:uiPriority w:val="9"/>
    <w:semiHidden/>
    <w:rsid w:val="00DD3B5F"/>
    <w:rPr>
      <w:rFonts w:asciiTheme="majorHAnsi" w:eastAsiaTheme="majorEastAsia" w:hAnsiTheme="majorHAnsi" w:cstheme="majorBidi"/>
      <w:color w:val="1F4D78" w:themeColor="accent1" w:themeShade="7F"/>
      <w:sz w:val="24"/>
      <w:szCs w:val="24"/>
      <w:lang w:val="en-US"/>
    </w:rPr>
  </w:style>
  <w:style w:type="table" w:styleId="TableGridLight">
    <w:name w:val="Grid Table Light"/>
    <w:basedOn w:val="TableNormal"/>
    <w:uiPriority w:val="40"/>
    <w:rsid w:val="00DD3B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1"/>
    <w:uiPriority w:val="99"/>
    <w:unhideWhenUsed/>
    <w:rsid w:val="00DD3B5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D3B5F"/>
    <w:rPr>
      <w:rFonts w:ascii="Calibri" w:eastAsia="Calibri" w:hAnsi="Calibri" w:cs="Times New Roman"/>
      <w:lang w:val="en-US"/>
    </w:rPr>
  </w:style>
  <w:style w:type="paragraph" w:styleId="Footer">
    <w:name w:val="footer"/>
    <w:basedOn w:val="Normal"/>
    <w:link w:val="FooterChar1"/>
    <w:uiPriority w:val="99"/>
    <w:unhideWhenUsed/>
    <w:rsid w:val="00DD3B5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D3B5F"/>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D3B5F"/>
    <w:rPr>
      <w:b/>
      <w:bCs/>
    </w:rPr>
  </w:style>
  <w:style w:type="character" w:customStyle="1" w:styleId="CommentSubjectChar1">
    <w:name w:val="Comment Subject Char1"/>
    <w:basedOn w:val="CommentTextChar"/>
    <w:uiPriority w:val="99"/>
    <w:semiHidden/>
    <w:rsid w:val="00DD3B5F"/>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DD3B5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D3B5F"/>
    <w:rPr>
      <w:rFonts w:ascii="Segoe UI" w:eastAsia="Calibri" w:hAnsi="Segoe UI" w:cs="Segoe UI"/>
      <w:sz w:val="18"/>
      <w:szCs w:val="18"/>
      <w:lang w:val="en-US"/>
    </w:rPr>
  </w:style>
  <w:style w:type="paragraph" w:styleId="TOC3">
    <w:name w:val="toc 3"/>
    <w:basedOn w:val="Normal"/>
    <w:next w:val="Normal"/>
    <w:autoRedefine/>
    <w:uiPriority w:val="39"/>
    <w:unhideWhenUsed/>
    <w:rsid w:val="004D19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goya.anpm.ro" TargetMode="External"/><Relationship Id="rId18" Type="http://schemas.openxmlformats.org/officeDocument/2006/relationships/header" Target="header3.xml"/><Relationship Id="rId26" Type="http://schemas.openxmlformats.org/officeDocument/2006/relationships/hyperlink" Target="https://eur-lex.europa.eu/legal-content/RO/TXT/HTML/?uri=CELEX:32015R1866&amp;from=RO" TargetMode="External"/><Relationship Id="rId39" Type="http://schemas.openxmlformats.org/officeDocument/2006/relationships/hyperlink" Target="https://eur-lex.europa.eu/legal-content/RO/TXT/HTML/?uri=CELEX:32015R1866&amp;from=RO" TargetMode="External"/><Relationship Id="rId21" Type="http://schemas.openxmlformats.org/officeDocument/2006/relationships/hyperlink" Target="https://eur-lex.europa.eu/legal-content/RO/TXT/HTML/?uri=CELEX:32015R1866&amp;from=RO" TargetMode="External"/><Relationship Id="rId34" Type="http://schemas.openxmlformats.org/officeDocument/2006/relationships/hyperlink" Target="https://eur-lex.europa.eu/legal-content/RO/TXT/HTML/?uri=CELEX:32015R1866&amp;from=RO" TargetMode="External"/><Relationship Id="rId42" Type="http://schemas.openxmlformats.org/officeDocument/2006/relationships/hyperlink" Target="https://eur-lex.europa.eu/legal-content/RO/TXT/HTML/?uri=CELEX:32015R1866&amp;from=RO" TargetMode="External"/><Relationship Id="rId47" Type="http://schemas.openxmlformats.org/officeDocument/2006/relationships/hyperlink" Target="https://eur-lex.europa.eu/legal-content/RO/TXT/HTML/?uri=CELEX:32015R1866&amp;from=RO" TargetMode="External"/><Relationship Id="rId50" Type="http://schemas.openxmlformats.org/officeDocument/2006/relationships/hyperlink" Target="https://eur-lex.europa.eu/legal-content/RO/TXT/HTML/?uri=CELEX:32015R1866&amp;from=RO"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eur-lex.europa.eu/legal-content/RO/TXT/HTML/?uri=CELEX:32015R1866&amp;from=RO" TargetMode="External"/><Relationship Id="rId11" Type="http://schemas.openxmlformats.org/officeDocument/2006/relationships/hyperlink" Target="https://nagoya.anpm.ro" TargetMode="External"/><Relationship Id="rId24" Type="http://schemas.openxmlformats.org/officeDocument/2006/relationships/hyperlink" Target="https://eur-lex.europa.eu/legal-content/RO/TXT/HTML/?uri=CELEX:32015R1866&amp;from=RO" TargetMode="External"/><Relationship Id="rId32" Type="http://schemas.openxmlformats.org/officeDocument/2006/relationships/hyperlink" Target="https://eur-lex.europa.eu/legal-content/RO/TXT/HTML/?uri=CELEX:32015R1866&amp;from=RO" TargetMode="External"/><Relationship Id="rId37" Type="http://schemas.openxmlformats.org/officeDocument/2006/relationships/hyperlink" Target="https://eur-lex.europa.eu/legal-content/RO/TXT/HTML/?uri=CELEX:32015R1866&amp;from=RO" TargetMode="External"/><Relationship Id="rId40" Type="http://schemas.openxmlformats.org/officeDocument/2006/relationships/hyperlink" Target="https://eur-lex.europa.eu/legal-content/RO/TXT/HTML/?uri=CELEX:32015R1866&amp;from=RO" TargetMode="External"/><Relationship Id="rId45" Type="http://schemas.openxmlformats.org/officeDocument/2006/relationships/hyperlink" Target="https://eur-lex.europa.eu/legal-content/RO/TXT/HTML/?uri=CELEX:32015R1866&amp;from=RO" TargetMode="External"/><Relationship Id="rId53" Type="http://schemas.openxmlformats.org/officeDocument/2006/relationships/hyperlink" Target="https://eur-lex.europa.eu/legal-content/RO/TXT/HTML/?uri=CELEX:32015R1866&amp;from=RO" TargetMode="External"/><Relationship Id="rId5" Type="http://schemas.openxmlformats.org/officeDocument/2006/relationships/webSettings" Target="webSettings.xml"/><Relationship Id="rId10" Type="http://schemas.openxmlformats.org/officeDocument/2006/relationships/hyperlink" Target="https://nagoya.anpm.ro" TargetMode="External"/><Relationship Id="rId19" Type="http://schemas.openxmlformats.org/officeDocument/2006/relationships/hyperlink" Target="https://eur-lex.europa.eu/legal-content/RO/TXT/HTML/?uri=CELEX:32015R1866&amp;from=RO" TargetMode="External"/><Relationship Id="rId31" Type="http://schemas.openxmlformats.org/officeDocument/2006/relationships/hyperlink" Target="https://eur-lex.europa.eu/legal-content/RO/TXT/HTML/?uri=CELEX:32015R1866&amp;from=RO" TargetMode="External"/><Relationship Id="rId44" Type="http://schemas.openxmlformats.org/officeDocument/2006/relationships/hyperlink" Target="https://eur-lex.europa.eu/legal-content/RO/TXT/HTML/?uri=CELEX:32015R1866&amp;from=RO" TargetMode="External"/><Relationship Id="rId52" Type="http://schemas.openxmlformats.org/officeDocument/2006/relationships/hyperlink" Target="https://eur-lex.europa.eu/legal-content/RO/TXT/HTML/?uri=CELEX:32015R1866&amp;from=RO" TargetMode="External"/><Relationship Id="rId4" Type="http://schemas.openxmlformats.org/officeDocument/2006/relationships/settings" Target="settings.xml"/><Relationship Id="rId9" Type="http://schemas.openxmlformats.org/officeDocument/2006/relationships/hyperlink" Target="https://nagoya.anpm.ro" TargetMode="External"/><Relationship Id="rId14" Type="http://schemas.openxmlformats.org/officeDocument/2006/relationships/hyperlink" Target="mailto:adrian.magda@gdprservicii.ro" TargetMode="External"/><Relationship Id="rId22" Type="http://schemas.openxmlformats.org/officeDocument/2006/relationships/hyperlink" Target="https://eur-lex.europa.eu/legal-content/RO/TXT/HTML/?uri=CELEX:32015R1866&amp;from=RO" TargetMode="External"/><Relationship Id="rId27" Type="http://schemas.openxmlformats.org/officeDocument/2006/relationships/hyperlink" Target="https://eur-lex.europa.eu/legal-content/RO/TXT/HTML/?uri=CELEX:32015R1866&amp;from=RO" TargetMode="External"/><Relationship Id="rId30" Type="http://schemas.openxmlformats.org/officeDocument/2006/relationships/hyperlink" Target="https://eur-lex.europa.eu/legal-content/RO/TXT/HTML/?uri=CELEX:32015R1866&amp;from=RO" TargetMode="External"/><Relationship Id="rId35" Type="http://schemas.openxmlformats.org/officeDocument/2006/relationships/hyperlink" Target="https://eur-lex.europa.eu/legal-content/RO/TXT/HTML/?uri=CELEX:32015R1866&amp;from=RO" TargetMode="External"/><Relationship Id="rId43" Type="http://schemas.openxmlformats.org/officeDocument/2006/relationships/hyperlink" Target="https://eur-lex.europa.eu/legal-content/RO/TXT/HTML/?uri=CELEX:32015R1866&amp;from=RO" TargetMode="External"/><Relationship Id="rId48" Type="http://schemas.openxmlformats.org/officeDocument/2006/relationships/hyperlink" Target="https://eur-lex.europa.eu/legal-content/RO/TXT/HTML/?uri=CELEX:32015R1866&amp;from=RO" TargetMode="External"/><Relationship Id="rId56" Type="http://schemas.openxmlformats.org/officeDocument/2006/relationships/theme" Target="theme/theme1.xml"/><Relationship Id="rId8" Type="http://schemas.openxmlformats.org/officeDocument/2006/relationships/hyperlink" Target="http://absch.cbd.int" TargetMode="External"/><Relationship Id="rId51" Type="http://schemas.openxmlformats.org/officeDocument/2006/relationships/hyperlink" Target="https://eur-lex.europa.eu/legal-content/RO/TXT/HTML/?uri=CELEX:32015R1866&amp;from=RO" TargetMode="External"/><Relationship Id="rId3" Type="http://schemas.openxmlformats.org/officeDocument/2006/relationships/styles" Target="styles.xml"/><Relationship Id="rId12" Type="http://schemas.openxmlformats.org/officeDocument/2006/relationships/hyperlink" Target="https://nagoya.anpm.ro" TargetMode="External"/><Relationship Id="rId17" Type="http://schemas.openxmlformats.org/officeDocument/2006/relationships/footer" Target="footer1.xml"/><Relationship Id="rId25" Type="http://schemas.openxmlformats.org/officeDocument/2006/relationships/hyperlink" Target="https://eur-lex.europa.eu/legal-content/RO/TXT/HTML/?uri=CELEX:32015R1866&amp;from=RO" TargetMode="External"/><Relationship Id="rId33" Type="http://schemas.openxmlformats.org/officeDocument/2006/relationships/hyperlink" Target="https://eur-lex.europa.eu/legal-content/RO/TXT/HTML/?uri=CELEX:32015R1866&amp;from=RO" TargetMode="External"/><Relationship Id="rId38" Type="http://schemas.openxmlformats.org/officeDocument/2006/relationships/hyperlink" Target="https://eur-lex.europa.eu/legal-content/RO/TXT/HTML/?uri=CELEX:32015R1866&amp;from=RO" TargetMode="External"/><Relationship Id="rId46" Type="http://schemas.openxmlformats.org/officeDocument/2006/relationships/hyperlink" Target="https://eur-lex.europa.eu/legal-content/RO/TXT/HTML/?uri=CELEX:32015R1866&amp;from=RO" TargetMode="External"/><Relationship Id="rId20" Type="http://schemas.openxmlformats.org/officeDocument/2006/relationships/hyperlink" Target="https://eur-lex.europa.eu/legal-content/RO/TXT/HTML/?uri=CELEX:32015R1866&amp;from=RO" TargetMode="External"/><Relationship Id="rId41" Type="http://schemas.openxmlformats.org/officeDocument/2006/relationships/hyperlink" Target="https://eur-lex.europa.eu/legal-content/RO/TXT/HTML/?uri=CELEX:32015R1866&amp;from=RO" TargetMode="External"/><Relationship Id="rId54" Type="http://schemas.openxmlformats.org/officeDocument/2006/relationships/hyperlink" Target="https://eur-lex.europa.eu/legal-content/RO/TXT/HTML/?uri=CELEX:32015R1866&amp;from=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eur-lex.europa.eu/legal-content/RO/TXT/HTML/?uri=CELEX:32015R1866&amp;from=RO" TargetMode="External"/><Relationship Id="rId28" Type="http://schemas.openxmlformats.org/officeDocument/2006/relationships/hyperlink" Target="https://eur-lex.europa.eu/legal-content/RO/TXT/HTML/?uri=CELEX:32015R1866&amp;from=RO" TargetMode="External"/><Relationship Id="rId36" Type="http://schemas.openxmlformats.org/officeDocument/2006/relationships/hyperlink" Target="https://eur-lex.europa.eu/legal-content/RO/TXT/HTML/?uri=CELEX:32015R1866&amp;from=RO" TargetMode="External"/><Relationship Id="rId49" Type="http://schemas.openxmlformats.org/officeDocument/2006/relationships/hyperlink" Target="https://eur-lex.europa.eu/legal-content/RO/TXT/HTML/?uri=CELEX:32015R1866&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B2E3-66E1-4730-9010-1F032B7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10612</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Smaranda</dc:creator>
  <cp:keywords/>
  <dc:description/>
  <cp:lastModifiedBy>John Smaranda</cp:lastModifiedBy>
  <cp:revision>12</cp:revision>
  <dcterms:created xsi:type="dcterms:W3CDTF">2022-11-29T08:42:00Z</dcterms:created>
  <dcterms:modified xsi:type="dcterms:W3CDTF">2022-11-29T10:12:00Z</dcterms:modified>
</cp:coreProperties>
</file>