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3FAE3" w14:textId="50178AE4" w:rsidR="00556592" w:rsidRPr="00CE1631" w:rsidRDefault="005408C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360" w:right="-115"/>
        <w:jc w:val="both"/>
        <w:rPr>
          <w:rFonts w:ascii="Trebuchet MS" w:hAnsi="Trebuchet MS"/>
        </w:rPr>
      </w:pPr>
      <w:r w:rsidRPr="00CE1631">
        <w:rPr>
          <w:rFonts w:ascii="Trebuchet MS" w:hAnsi="Trebuchet MS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5E272B0" wp14:editId="7439E8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35325" cy="887730"/>
            <wp:effectExtent l="0" t="0" r="3175" b="7620"/>
            <wp:wrapSquare wrapText="bothSides"/>
            <wp:docPr id="2" name="Picture 2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18" cy="89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592" w:rsidRPr="00CE1631">
        <w:rPr>
          <w:rFonts w:ascii="Trebuchet MS" w:hAnsi="Trebuchet MS"/>
        </w:rPr>
        <w:t xml:space="preserve">                                                            </w:t>
      </w:r>
    </w:p>
    <w:p w14:paraId="036C7AC5" w14:textId="37E9D9BE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FF0000"/>
        </w:rPr>
      </w:pPr>
    </w:p>
    <w:p w14:paraId="73AE8E90" w14:textId="3DE70B3D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  <w:r w:rsidRPr="00CE1631">
        <w:rPr>
          <w:rFonts w:ascii="Trebuchet MS" w:hAnsi="Trebuchet MS"/>
          <w:color w:val="FF0000"/>
        </w:rPr>
        <w:tab/>
      </w:r>
      <w:r w:rsidRPr="00CE1631">
        <w:rPr>
          <w:rFonts w:ascii="Trebuchet MS" w:hAnsi="Trebuchet MS"/>
          <w:color w:val="000000"/>
        </w:rPr>
        <w:tab/>
      </w:r>
    </w:p>
    <w:p w14:paraId="2E4D2438" w14:textId="102CBC17" w:rsidR="00EA1239" w:rsidRPr="00CE1631" w:rsidRDefault="00EA1239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</w:p>
    <w:p w14:paraId="71F39E45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2E32EE8B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05CB19C2" w14:textId="77777777" w:rsidR="00AC075E" w:rsidRPr="00CE1631" w:rsidRDefault="00AC075E" w:rsidP="00567699">
      <w:pPr>
        <w:rPr>
          <w:rFonts w:ascii="Trebuchet MS" w:hAnsi="Trebuchet MS"/>
        </w:rPr>
      </w:pPr>
    </w:p>
    <w:p w14:paraId="659EBBBD" w14:textId="5BC0DF96" w:rsidR="00BC066B" w:rsidRPr="00CE1631" w:rsidRDefault="00BC066B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  <w:lang w:val="ro-RO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ANUNȚ</w:t>
      </w:r>
    </w:p>
    <w:p w14:paraId="7293F63F" w14:textId="77777777" w:rsidR="00EB5797" w:rsidRPr="00CE1631" w:rsidRDefault="00EB5797" w:rsidP="00567699">
      <w:pPr>
        <w:rPr>
          <w:rFonts w:ascii="Trebuchet MS" w:hAnsi="Trebuchet MS"/>
          <w:b/>
          <w:bCs/>
        </w:rPr>
      </w:pPr>
    </w:p>
    <w:p w14:paraId="18D63F46" w14:textId="6FCC6C2E" w:rsidR="00C23393" w:rsidRPr="00CE1631" w:rsidRDefault="00C23393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privind organizarea concursului de recrutare pentru ocuparea 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unui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post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aferent</w:t>
      </w:r>
      <w:r w:rsidR="0085286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funcţi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ei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publice de execuție vacante de </w:t>
      </w:r>
      <w:proofErr w:type="spellStart"/>
      <w:r w:rsidR="002F3744">
        <w:rPr>
          <w:rFonts w:ascii="Trebuchet MS" w:eastAsia="MS Mincho" w:hAnsi="Trebuchet MS"/>
          <w:b/>
          <w:bCs/>
          <w:sz w:val="22"/>
          <w:szCs w:val="22"/>
        </w:rPr>
        <w:t>c</w:t>
      </w:r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>onsilier</w:t>
      </w:r>
      <w:proofErr w:type="spellEnd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 xml:space="preserve">, </w:t>
      </w:r>
      <w:proofErr w:type="spellStart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>clasa</w:t>
      </w:r>
      <w:proofErr w:type="spellEnd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 xml:space="preserve"> I</w:t>
      </w:r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>, grad</w:t>
      </w:r>
      <w:r w:rsidR="00280090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280090">
        <w:rPr>
          <w:rFonts w:ascii="Trebuchet MS" w:eastAsia="MS Mincho" w:hAnsi="Trebuchet MS"/>
          <w:b/>
          <w:bCs/>
          <w:sz w:val="22"/>
          <w:szCs w:val="22"/>
        </w:rPr>
        <w:t>profesional</w:t>
      </w:r>
      <w:proofErr w:type="spellEnd"/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r w:rsidR="0009536E">
        <w:rPr>
          <w:rFonts w:ascii="Trebuchet MS" w:eastAsia="MS Mincho" w:hAnsi="Trebuchet MS"/>
          <w:b/>
          <w:bCs/>
          <w:sz w:val="22"/>
          <w:szCs w:val="22"/>
        </w:rPr>
        <w:t>superior</w:t>
      </w:r>
      <w:r w:rsidR="008C5F5D">
        <w:rPr>
          <w:rFonts w:ascii="Trebuchet MS" w:eastAsia="MS Mincho" w:hAnsi="Trebuchet MS"/>
          <w:b/>
          <w:bCs/>
          <w:sz w:val="22"/>
          <w:szCs w:val="22"/>
        </w:rPr>
        <w:t xml:space="preserve"> la</w:t>
      </w:r>
      <w:r w:rsidR="00470C09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9276E7" w:rsidRPr="009276E7">
        <w:rPr>
          <w:rFonts w:ascii="Trebuchet MS" w:eastAsia="MS Mincho" w:hAnsi="Trebuchet MS"/>
          <w:b/>
          <w:bCs/>
          <w:sz w:val="22"/>
          <w:szCs w:val="22"/>
        </w:rPr>
        <w:t>Compartimentului</w:t>
      </w:r>
      <w:proofErr w:type="spellEnd"/>
      <w:r w:rsidR="009276E7" w:rsidRPr="009276E7">
        <w:rPr>
          <w:rFonts w:ascii="Trebuchet MS" w:eastAsia="MS Mincho" w:hAnsi="Trebuchet MS"/>
          <w:b/>
          <w:bCs/>
          <w:sz w:val="22"/>
          <w:szCs w:val="22"/>
        </w:rPr>
        <w:t xml:space="preserve"> Control </w:t>
      </w:r>
      <w:proofErr w:type="spellStart"/>
      <w:r w:rsidR="009276E7" w:rsidRPr="009276E7">
        <w:rPr>
          <w:rFonts w:ascii="Trebuchet MS" w:eastAsia="MS Mincho" w:hAnsi="Trebuchet MS"/>
          <w:b/>
          <w:bCs/>
          <w:sz w:val="22"/>
          <w:szCs w:val="22"/>
        </w:rPr>
        <w:t>și</w:t>
      </w:r>
      <w:proofErr w:type="spellEnd"/>
      <w:r w:rsidR="009276E7" w:rsidRPr="009276E7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9276E7" w:rsidRPr="009276E7">
        <w:rPr>
          <w:rFonts w:ascii="Trebuchet MS" w:eastAsia="MS Mincho" w:hAnsi="Trebuchet MS"/>
          <w:b/>
          <w:bCs/>
          <w:sz w:val="22"/>
          <w:szCs w:val="22"/>
        </w:rPr>
        <w:t>Stabilire</w:t>
      </w:r>
      <w:proofErr w:type="spellEnd"/>
      <w:r w:rsidR="009276E7" w:rsidRPr="009276E7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9276E7" w:rsidRPr="009276E7">
        <w:rPr>
          <w:rFonts w:ascii="Trebuchet MS" w:eastAsia="MS Mincho" w:hAnsi="Trebuchet MS"/>
          <w:b/>
          <w:bCs/>
          <w:sz w:val="22"/>
          <w:szCs w:val="22"/>
        </w:rPr>
        <w:t>Nereguli</w:t>
      </w:r>
      <w:proofErr w:type="spellEnd"/>
      <w:r w:rsidR="009276E7" w:rsidRPr="009276E7">
        <w:rPr>
          <w:rFonts w:ascii="Trebuchet MS" w:eastAsia="MS Mincho" w:hAnsi="Trebuchet MS"/>
          <w:b/>
          <w:bCs/>
          <w:sz w:val="22"/>
          <w:szCs w:val="22"/>
        </w:rPr>
        <w:t xml:space="preserve"> – </w:t>
      </w:r>
      <w:proofErr w:type="spellStart"/>
      <w:r w:rsidR="009276E7" w:rsidRPr="009276E7">
        <w:rPr>
          <w:rFonts w:ascii="Trebuchet MS" w:eastAsia="MS Mincho" w:hAnsi="Trebuchet MS"/>
          <w:b/>
          <w:bCs/>
          <w:sz w:val="22"/>
          <w:szCs w:val="22"/>
        </w:rPr>
        <w:t>Serviciul</w:t>
      </w:r>
      <w:proofErr w:type="spellEnd"/>
      <w:r w:rsidR="009276E7" w:rsidRPr="009276E7">
        <w:rPr>
          <w:rFonts w:ascii="Trebuchet MS" w:eastAsia="MS Mincho" w:hAnsi="Trebuchet MS"/>
          <w:b/>
          <w:bCs/>
          <w:sz w:val="22"/>
          <w:szCs w:val="22"/>
        </w:rPr>
        <w:t xml:space="preserve"> Juridic </w:t>
      </w:r>
      <w:proofErr w:type="spellStart"/>
      <w:r w:rsidR="009276E7" w:rsidRPr="009276E7">
        <w:rPr>
          <w:rFonts w:ascii="Trebuchet MS" w:eastAsia="MS Mincho" w:hAnsi="Trebuchet MS"/>
          <w:b/>
          <w:bCs/>
          <w:sz w:val="22"/>
          <w:szCs w:val="22"/>
        </w:rPr>
        <w:t>și</w:t>
      </w:r>
      <w:proofErr w:type="spellEnd"/>
      <w:r w:rsidR="009276E7" w:rsidRPr="009276E7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9276E7" w:rsidRPr="009276E7">
        <w:rPr>
          <w:rFonts w:ascii="Trebuchet MS" w:eastAsia="MS Mincho" w:hAnsi="Trebuchet MS"/>
          <w:b/>
          <w:bCs/>
          <w:sz w:val="22"/>
          <w:szCs w:val="22"/>
        </w:rPr>
        <w:t>Recuperare</w:t>
      </w:r>
      <w:proofErr w:type="spellEnd"/>
      <w:r w:rsidR="009276E7" w:rsidRPr="009276E7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9276E7" w:rsidRPr="009276E7">
        <w:rPr>
          <w:rFonts w:ascii="Trebuchet MS" w:eastAsia="MS Mincho" w:hAnsi="Trebuchet MS"/>
          <w:b/>
          <w:bCs/>
          <w:sz w:val="22"/>
          <w:szCs w:val="22"/>
        </w:rPr>
        <w:t>Creanțe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-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Direcția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Generală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Planul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Național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de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Redresare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și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Reziliență</w:t>
      </w:r>
      <w:proofErr w:type="spellEnd"/>
    </w:p>
    <w:p w14:paraId="598DD2C5" w14:textId="5B8BEF86" w:rsidR="00107BBB" w:rsidRPr="00CE1631" w:rsidRDefault="00AA4EE4" w:rsidP="00567699">
      <w:pPr>
        <w:pStyle w:val="Heading1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eastAsia="MS Mincho" w:hAnsi="Trebuchet MS"/>
          <w:b/>
          <w:bCs/>
          <w:sz w:val="22"/>
          <w:szCs w:val="22"/>
          <w:lang w:val="ro-RO"/>
        </w:rPr>
        <w:t>25.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0</w:t>
      </w:r>
      <w:r w:rsidR="005328E6">
        <w:rPr>
          <w:rFonts w:ascii="Trebuchet MS" w:eastAsia="MS Mincho" w:hAnsi="Trebuchet MS"/>
          <w:b/>
          <w:bCs/>
          <w:sz w:val="22"/>
          <w:szCs w:val="22"/>
          <w:lang w:val="ro-RO"/>
        </w:rPr>
        <w:t>2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.202</w:t>
      </w:r>
      <w:r w:rsidR="00EB040C">
        <w:rPr>
          <w:rFonts w:ascii="Trebuchet MS" w:eastAsia="MS Mincho" w:hAnsi="Trebuchet MS"/>
          <w:b/>
          <w:bCs/>
          <w:sz w:val="22"/>
          <w:szCs w:val="22"/>
          <w:lang w:val="ro-RO"/>
        </w:rPr>
        <w:t>5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, </w:t>
      </w:r>
      <w:r w:rsidR="00FC64C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ora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1</w:t>
      </w:r>
      <w:r w:rsidR="00D049B6">
        <w:rPr>
          <w:rFonts w:ascii="Trebuchet MS" w:eastAsia="MS Mincho" w:hAnsi="Trebuchet MS"/>
          <w:b/>
          <w:bCs/>
          <w:sz w:val="22"/>
          <w:szCs w:val="22"/>
          <w:lang w:val="ro-RO"/>
        </w:rPr>
        <w:t>2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vertAlign w:val="superscript"/>
          <w:lang w:val="ro-RO"/>
        </w:rPr>
        <w:t xml:space="preserve">00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- 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proba scrisă</w:t>
      </w:r>
    </w:p>
    <w:p w14:paraId="3C2D2D44" w14:textId="77777777" w:rsidR="00BE2CE1" w:rsidRPr="00CE1631" w:rsidRDefault="00BE2CE1" w:rsidP="009322BB">
      <w:pPr>
        <w:jc w:val="both"/>
        <w:rPr>
          <w:rFonts w:ascii="Trebuchet MS" w:eastAsia="Times New Roman" w:hAnsi="Trebuchet MS"/>
          <w:b/>
          <w:bCs/>
        </w:rPr>
      </w:pPr>
    </w:p>
    <w:p w14:paraId="395ACC99" w14:textId="13D4C095" w:rsidR="00BC066B" w:rsidRPr="00CE1631" w:rsidRDefault="00BC066B" w:rsidP="009322BB">
      <w:pPr>
        <w:tabs>
          <w:tab w:val="left" w:pos="2637"/>
        </w:tabs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 xml:space="preserve">Descrierea </w:t>
      </w:r>
      <w:bookmarkStart w:id="0" w:name="_Hlk106115270"/>
      <w:r w:rsidRPr="00CE1631">
        <w:rPr>
          <w:rFonts w:ascii="Trebuchet MS" w:eastAsia="Times New Roman" w:hAnsi="Trebuchet MS"/>
          <w:b/>
          <w:bCs/>
        </w:rPr>
        <w:t>funcţi</w:t>
      </w:r>
      <w:r w:rsidR="000A00B7" w:rsidRPr="00CE1631">
        <w:rPr>
          <w:rFonts w:ascii="Trebuchet MS" w:eastAsia="Times New Roman" w:hAnsi="Trebuchet MS"/>
          <w:b/>
          <w:bCs/>
        </w:rPr>
        <w:t>ei</w:t>
      </w:r>
      <w:r w:rsidRPr="00CE1631">
        <w:rPr>
          <w:rFonts w:ascii="Trebuchet MS" w:eastAsia="Times New Roman" w:hAnsi="Trebuchet MS"/>
          <w:b/>
          <w:bCs/>
        </w:rPr>
        <w:t xml:space="preserve"> publice vacant</w:t>
      </w:r>
      <w:r w:rsidR="00B27B53" w:rsidRPr="00CE1631">
        <w:rPr>
          <w:rFonts w:ascii="Trebuchet MS" w:eastAsia="Times New Roman" w:hAnsi="Trebuchet MS"/>
          <w:b/>
          <w:bCs/>
        </w:rPr>
        <w:t>e</w:t>
      </w:r>
      <w:bookmarkEnd w:id="0"/>
      <w:r w:rsidRPr="00CE1631">
        <w:rPr>
          <w:rFonts w:ascii="Trebuchet MS" w:eastAsia="Times New Roman" w:hAnsi="Trebuchet MS"/>
          <w:b/>
          <w:bCs/>
        </w:rPr>
        <w:t>:</w:t>
      </w:r>
      <w:r w:rsidR="00FC64C2" w:rsidRPr="00CE1631">
        <w:rPr>
          <w:rFonts w:ascii="Trebuchet MS" w:eastAsia="Times New Roman" w:hAnsi="Trebuchet MS"/>
        </w:rPr>
        <w:t xml:space="preserve"> </w:t>
      </w:r>
      <w:r w:rsidR="002F3744" w:rsidRPr="002F3744">
        <w:rPr>
          <w:rFonts w:ascii="Trebuchet MS" w:eastAsia="Times New Roman" w:hAnsi="Trebuchet MS"/>
        </w:rPr>
        <w:t>Consilier, clasa I</w:t>
      </w:r>
      <w:r w:rsidR="00FC64C2" w:rsidRPr="00CE1631">
        <w:rPr>
          <w:rFonts w:ascii="Trebuchet MS" w:eastAsia="Times New Roman" w:hAnsi="Trebuchet MS"/>
        </w:rPr>
        <w:t xml:space="preserve">, grad profesional </w:t>
      </w:r>
      <w:r w:rsidR="00975BF5">
        <w:rPr>
          <w:rFonts w:ascii="Trebuchet MS" w:eastAsia="Times New Roman" w:hAnsi="Trebuchet MS"/>
        </w:rPr>
        <w:t>superior</w:t>
      </w:r>
    </w:p>
    <w:p w14:paraId="6B67CD9D" w14:textId="3B6E9E2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>Nivelul postu</w:t>
      </w:r>
      <w:r w:rsidR="009A1F75" w:rsidRPr="00CE1631">
        <w:rPr>
          <w:rFonts w:ascii="Trebuchet MS" w:eastAsia="Times New Roman" w:hAnsi="Trebuchet MS"/>
          <w:b/>
          <w:bCs/>
        </w:rPr>
        <w:t>rilor</w:t>
      </w:r>
      <w:r w:rsidRPr="00CE1631">
        <w:rPr>
          <w:rFonts w:ascii="Trebuchet MS" w:eastAsia="Times New Roman" w:hAnsi="Trebuchet MS"/>
          <w:b/>
          <w:bCs/>
        </w:rPr>
        <w:t>:</w:t>
      </w:r>
      <w:r w:rsidRPr="00CE1631">
        <w:rPr>
          <w:rFonts w:ascii="Trebuchet MS" w:eastAsia="Times New Roman" w:hAnsi="Trebuchet MS"/>
        </w:rPr>
        <w:t xml:space="preserve"> execuție</w:t>
      </w:r>
    </w:p>
    <w:p w14:paraId="0847FD8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F6542D">
        <w:rPr>
          <w:rFonts w:ascii="Trebuchet MS" w:eastAsia="Times New Roman" w:hAnsi="Trebuchet MS"/>
          <w:b/>
          <w:bCs/>
        </w:rPr>
        <w:t>Clasa:</w:t>
      </w:r>
      <w:r w:rsidRPr="00CE1631">
        <w:rPr>
          <w:rFonts w:ascii="Trebuchet MS" w:eastAsia="Times New Roman" w:hAnsi="Trebuchet MS"/>
        </w:rPr>
        <w:t xml:space="preserve"> I</w:t>
      </w:r>
    </w:p>
    <w:p w14:paraId="599E9F6A" w14:textId="469CAB96" w:rsidR="000A00B7" w:rsidRPr="00CE1631" w:rsidRDefault="00BC066B" w:rsidP="009322BB">
      <w:pPr>
        <w:jc w:val="both"/>
        <w:rPr>
          <w:rFonts w:ascii="Trebuchet MS" w:hAnsi="Trebuchet MS"/>
          <w:color w:val="000000"/>
        </w:rPr>
      </w:pPr>
      <w:r w:rsidRPr="00CE1631">
        <w:rPr>
          <w:rFonts w:ascii="Trebuchet MS" w:eastAsia="Times New Roman" w:hAnsi="Trebuchet MS"/>
          <w:b/>
          <w:bCs/>
        </w:rPr>
        <w:t xml:space="preserve">Identificarea </w:t>
      </w:r>
      <w:r w:rsidR="000A00B7" w:rsidRPr="00CE1631">
        <w:rPr>
          <w:rFonts w:ascii="Trebuchet MS" w:eastAsia="Times New Roman" w:hAnsi="Trebuchet MS"/>
          <w:b/>
          <w:bCs/>
        </w:rPr>
        <w:t>postu</w:t>
      </w:r>
      <w:r w:rsidR="001A62D3" w:rsidRPr="00CE1631">
        <w:rPr>
          <w:rFonts w:ascii="Trebuchet MS" w:eastAsia="Times New Roman" w:hAnsi="Trebuchet MS"/>
          <w:b/>
          <w:bCs/>
        </w:rPr>
        <w:t>lui</w:t>
      </w:r>
      <w:r w:rsidRPr="00CE1631">
        <w:rPr>
          <w:rFonts w:ascii="Trebuchet MS" w:eastAsia="Times New Roman" w:hAnsi="Trebuchet MS"/>
          <w:b/>
          <w:bCs/>
        </w:rPr>
        <w:t>:</w:t>
      </w:r>
      <w:bookmarkStart w:id="1" w:name="_Hlk106115217"/>
      <w:r w:rsidR="00FC64C2" w:rsidRPr="00CE1631">
        <w:rPr>
          <w:rFonts w:ascii="Trebuchet MS" w:eastAsia="Times New Roman" w:hAnsi="Trebuchet MS"/>
        </w:rPr>
        <w:t xml:space="preserve"> </w:t>
      </w:r>
      <w:r w:rsidR="00761F05" w:rsidRPr="00CE1631">
        <w:rPr>
          <w:rFonts w:ascii="Trebuchet MS" w:eastAsia="Times New Roman" w:hAnsi="Trebuchet MS"/>
        </w:rPr>
        <w:t>1</w:t>
      </w:r>
      <w:r w:rsidR="00FC64C2" w:rsidRPr="00CE1631">
        <w:rPr>
          <w:rFonts w:ascii="Trebuchet MS" w:eastAsia="Times New Roman" w:hAnsi="Trebuchet MS"/>
        </w:rPr>
        <w:t xml:space="preserve"> pos</w:t>
      </w:r>
      <w:r w:rsidR="00761F05" w:rsidRPr="00CE1631">
        <w:rPr>
          <w:rFonts w:ascii="Trebuchet MS" w:eastAsia="Times New Roman" w:hAnsi="Trebuchet MS"/>
        </w:rPr>
        <w:t>t</w:t>
      </w:r>
      <w:r w:rsidR="00B27B53" w:rsidRPr="00CE1631">
        <w:rPr>
          <w:rFonts w:ascii="Trebuchet MS" w:eastAsia="Times New Roman" w:hAnsi="Trebuchet MS"/>
        </w:rPr>
        <w:t xml:space="preserve"> </w:t>
      </w:r>
      <w:r w:rsidR="000A00B7" w:rsidRPr="00CE1631">
        <w:rPr>
          <w:rFonts w:ascii="Trebuchet MS" w:eastAsia="Times New Roman" w:hAnsi="Trebuchet MS"/>
        </w:rPr>
        <w:t>(</w:t>
      </w:r>
      <w:r w:rsidR="00B27B53" w:rsidRPr="00CE1631">
        <w:rPr>
          <w:rFonts w:ascii="Trebuchet MS" w:eastAsia="Times New Roman" w:hAnsi="Trebuchet MS"/>
        </w:rPr>
        <w:t xml:space="preserve">ID </w:t>
      </w:r>
      <w:bookmarkEnd w:id="1"/>
      <w:r w:rsidR="00D14252">
        <w:rPr>
          <w:rFonts w:ascii="Trebuchet MS" w:hAnsi="Trebuchet MS"/>
          <w:color w:val="000000"/>
        </w:rPr>
        <w:t>566703</w:t>
      </w:r>
      <w:r w:rsidR="00FC64C2" w:rsidRPr="00CE1631">
        <w:rPr>
          <w:rFonts w:ascii="Trebuchet MS" w:eastAsia="Times New Roman" w:hAnsi="Trebuchet MS"/>
        </w:rPr>
        <w:t>)</w:t>
      </w:r>
      <w:r w:rsidR="00B27B53" w:rsidRPr="00CE1631">
        <w:rPr>
          <w:rFonts w:ascii="Trebuchet MS" w:eastAsia="Times New Roman" w:hAnsi="Trebuchet MS"/>
        </w:rPr>
        <w:t xml:space="preserve"> </w:t>
      </w:r>
    </w:p>
    <w:p w14:paraId="4E03126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</w:p>
    <w:p w14:paraId="66E66836" w14:textId="2956B0A1" w:rsidR="00BC066B" w:rsidRPr="00CE1631" w:rsidRDefault="00BC066B" w:rsidP="009322BB">
      <w:pPr>
        <w:jc w:val="both"/>
        <w:rPr>
          <w:rFonts w:ascii="Trebuchet MS" w:eastAsia="Times New Roman" w:hAnsi="Trebuchet MS"/>
          <w:b/>
          <w:bCs/>
        </w:rPr>
      </w:pPr>
      <w:r w:rsidRPr="00CE1631">
        <w:rPr>
          <w:rFonts w:ascii="Trebuchet MS" w:eastAsia="Times New Roman" w:hAnsi="Trebuchet MS"/>
          <w:b/>
          <w:bCs/>
        </w:rPr>
        <w:t>Probele stabilite pentru concurs:</w:t>
      </w:r>
    </w:p>
    <w:p w14:paraId="393A0EF9" w14:textId="47518DAE" w:rsidR="00197EF3" w:rsidRPr="00CE1631" w:rsidRDefault="00EE02D9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hAnsi="Trebuchet MS"/>
        </w:rPr>
        <w:t xml:space="preserve">      - </w:t>
      </w:r>
      <w:r w:rsidR="00197EF3" w:rsidRPr="00CE1631">
        <w:rPr>
          <w:rFonts w:ascii="Trebuchet MS" w:hAnsi="Trebuchet MS"/>
        </w:rPr>
        <w:t>probă suplimentară IT;</w:t>
      </w:r>
    </w:p>
    <w:p w14:paraId="39E3C1DF" w14:textId="62DB4EC2" w:rsidR="00EE02D9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prob</w:t>
      </w:r>
      <w:r w:rsidR="00B7104F" w:rsidRPr="00CE1631">
        <w:rPr>
          <w:rFonts w:ascii="Trebuchet MS" w:eastAsia="Times New Roman" w:hAnsi="Trebuchet MS"/>
        </w:rPr>
        <w:t>ă</w:t>
      </w:r>
      <w:r w:rsidRPr="00CE1631">
        <w:rPr>
          <w:rFonts w:ascii="Trebuchet MS" w:eastAsia="Times New Roman" w:hAnsi="Trebuchet MS"/>
        </w:rPr>
        <w:t xml:space="preserve"> scrisă;</w:t>
      </w:r>
    </w:p>
    <w:p w14:paraId="104B7456" w14:textId="183EBCF5" w:rsidR="00BC066B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interviu;</w:t>
      </w:r>
    </w:p>
    <w:p w14:paraId="0DE00F6A" w14:textId="6651EDEB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suplimentare</w:t>
      </w:r>
      <w:proofErr w:type="spellEnd"/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IT</w:t>
      </w:r>
      <w:r w:rsidRPr="00CE1631">
        <w:rPr>
          <w:rFonts w:ascii="Trebuchet MS" w:hAnsi="Trebuchet MS" w:cs="Segoe UI"/>
          <w:b/>
          <w:bCs/>
          <w:lang w:val="en-US" w:eastAsia="ro-RO"/>
        </w:rPr>
        <w:t>:</w:t>
      </w:r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r w:rsidR="00AA4EE4">
        <w:rPr>
          <w:rFonts w:ascii="Trebuchet MS" w:hAnsi="Trebuchet MS" w:cs="Segoe UI"/>
          <w:lang w:val="en-US" w:eastAsia="ro-RO"/>
        </w:rPr>
        <w:t>25.</w:t>
      </w:r>
      <w:r w:rsidR="00772931" w:rsidRPr="00CE1631">
        <w:rPr>
          <w:rFonts w:ascii="Trebuchet MS" w:hAnsi="Trebuchet MS" w:cs="Segoe UI"/>
          <w:lang w:val="en-US" w:eastAsia="ro-RO"/>
        </w:rPr>
        <w:t>0</w:t>
      </w:r>
      <w:r w:rsidR="00EB040C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EB040C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</w:t>
      </w:r>
      <w:r w:rsidR="009276E7">
        <w:rPr>
          <w:rFonts w:ascii="Trebuchet MS" w:hAnsi="Trebuchet MS" w:cs="Segoe UI"/>
          <w:lang w:val="en-US" w:eastAsia="ro-RO"/>
        </w:rPr>
        <w:t>0</w:t>
      </w:r>
      <w:r w:rsidR="00D14252">
        <w:rPr>
          <w:rFonts w:ascii="Trebuchet MS" w:hAnsi="Trebuchet MS" w:cs="Segoe UI"/>
          <w:lang w:val="en-US" w:eastAsia="ro-RO"/>
        </w:rPr>
        <w:t>9</w:t>
      </w:r>
      <w:r w:rsidR="00772931" w:rsidRPr="00CE1631">
        <w:rPr>
          <w:rFonts w:ascii="Trebuchet MS" w:hAnsi="Trebuchet MS" w:cs="Segoe UI"/>
          <w:lang w:val="en-US" w:eastAsia="ro-RO"/>
        </w:rPr>
        <w:t xml:space="preserve">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 xml:space="preserve">și Pădurilor, </w:t>
      </w:r>
      <w:r w:rsidR="007C2992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</w:p>
    <w:p w14:paraId="6F6EF2BB" w14:textId="471A6039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scrise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: </w:t>
      </w:r>
      <w:r w:rsidR="00AA4EE4">
        <w:rPr>
          <w:rFonts w:ascii="Trebuchet MS" w:hAnsi="Trebuchet MS" w:cs="Segoe UI"/>
          <w:lang w:val="en-US" w:eastAsia="ro-RO"/>
        </w:rPr>
        <w:t>25.</w:t>
      </w:r>
      <w:r w:rsidR="00772931" w:rsidRPr="00CE1631">
        <w:rPr>
          <w:rFonts w:ascii="Trebuchet MS" w:hAnsi="Trebuchet MS" w:cs="Segoe UI"/>
          <w:lang w:val="en-US" w:eastAsia="ro-RO"/>
        </w:rPr>
        <w:t>0</w:t>
      </w:r>
      <w:r w:rsidR="00D049B6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D049B6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1</w:t>
      </w:r>
      <w:r w:rsidR="00D14252">
        <w:rPr>
          <w:rFonts w:ascii="Trebuchet MS" w:hAnsi="Trebuchet MS" w:cs="Segoe UI"/>
          <w:lang w:val="en-US" w:eastAsia="ro-RO"/>
        </w:rPr>
        <w:t>3</w:t>
      </w:r>
      <w:r w:rsidR="00772931" w:rsidRPr="00CE1631">
        <w:rPr>
          <w:rFonts w:ascii="Trebuchet MS" w:hAnsi="Trebuchet MS" w:cs="Segoe UI"/>
          <w:lang w:val="en-US" w:eastAsia="ro-RO"/>
        </w:rPr>
        <w:t xml:space="preserve">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>și Pădurilor,</w:t>
      </w:r>
      <w:r w:rsidR="00CA523D" w:rsidRPr="00CE1631">
        <w:rPr>
          <w:rFonts w:ascii="Trebuchet MS" w:hAnsi="Trebuchet MS" w:cs="Segoe UI"/>
          <w:b/>
          <w:bCs/>
          <w:lang w:eastAsia="ro-RO"/>
        </w:rPr>
        <w:t xml:space="preserve"> </w:t>
      </w:r>
      <w:r w:rsidR="0019693F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</w:t>
      </w:r>
      <w:r w:rsidR="0019693F" w:rsidRPr="00CE1631">
        <w:rPr>
          <w:rFonts w:ascii="Trebuchet MS" w:hAnsi="Trebuchet MS" w:cs="Segoe UI"/>
          <w:lang w:val="en-US" w:eastAsia="ro-RO"/>
        </w:rPr>
        <w:t>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 </w:t>
      </w:r>
    </w:p>
    <w:p w14:paraId="1955724F" w14:textId="77777777" w:rsidR="008F5D94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50EF0725" w14:textId="1E15090C" w:rsidR="0019693F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r w:rsidR="004A5DAE">
        <w:rPr>
          <w:rFonts w:ascii="Trebuchet MS" w:hAnsi="Trebuchet MS" w:cs="Segoe UI,Bold"/>
          <w:b/>
          <w:bCs/>
          <w:lang w:val="en-US" w:eastAsia="ro-RO"/>
        </w:rPr>
        <w:t>2</w:t>
      </w:r>
      <w:r w:rsidR="00D14252">
        <w:rPr>
          <w:rFonts w:ascii="Trebuchet MS" w:hAnsi="Trebuchet MS" w:cs="Segoe UI,Bold"/>
          <w:b/>
          <w:bCs/>
          <w:lang w:val="en-US" w:eastAsia="ro-RO"/>
        </w:rPr>
        <w:t>3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 xml:space="preserve">.01.2025 - </w:t>
      </w:r>
      <w:r w:rsidR="004A5DAE">
        <w:rPr>
          <w:rFonts w:ascii="Trebuchet MS" w:hAnsi="Trebuchet MS" w:cs="Segoe UI,Bold"/>
          <w:b/>
          <w:bCs/>
          <w:lang w:val="en-US" w:eastAsia="ro-RO"/>
        </w:rPr>
        <w:t>1</w:t>
      </w:r>
      <w:r w:rsidR="00D14252">
        <w:rPr>
          <w:rFonts w:ascii="Trebuchet MS" w:hAnsi="Trebuchet MS" w:cs="Segoe UI,Bold"/>
          <w:b/>
          <w:bCs/>
          <w:lang w:val="en-US" w:eastAsia="ro-RO"/>
        </w:rPr>
        <w:t>1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>.02.2025</w:t>
      </w:r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inclusiv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.</w:t>
      </w:r>
    </w:p>
    <w:p w14:paraId="69FD5BEB" w14:textId="77777777" w:rsidR="0019693F" w:rsidRPr="00CE1631" w:rsidRDefault="0019693F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66F1866F" w14:textId="7CF1F97E" w:rsidR="001F3787" w:rsidRPr="00CE1631" w:rsidRDefault="001F3787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Condiții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1A618B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postului</w:t>
      </w:r>
      <w:proofErr w:type="spellEnd"/>
    </w:p>
    <w:p w14:paraId="2CA202A3" w14:textId="6EB2FC69" w:rsidR="002F3744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: </w:t>
      </w:r>
      <w:r w:rsidR="00280090" w:rsidRPr="00280090">
        <w:rPr>
          <w:rFonts w:ascii="Trebuchet MS" w:hAnsi="Trebuchet MS" w:cs="Segoe UI"/>
          <w:lang w:val="en-US" w:eastAsia="ro-RO"/>
        </w:rPr>
        <w:t xml:space="preserve">-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studii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universitare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licenţă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absolvite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diplomă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licenţă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sau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echivalentă</w:t>
      </w:r>
      <w:proofErr w:type="spellEnd"/>
    </w:p>
    <w:p w14:paraId="62A447AA" w14:textId="77777777" w:rsidR="00181DF6" w:rsidRDefault="00181DF6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181DF6">
        <w:rPr>
          <w:rFonts w:ascii="Trebuchet MS" w:hAnsi="Trebuchet MS" w:cs="Segoe UI"/>
          <w:lang w:val="en-US" w:eastAsia="ro-RO"/>
        </w:rPr>
        <w:t>Domeniu</w:t>
      </w:r>
      <w:proofErr w:type="spellEnd"/>
      <w:r w:rsidRPr="00181DF6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181DF6">
        <w:rPr>
          <w:rFonts w:ascii="Trebuchet MS" w:hAnsi="Trebuchet MS" w:cs="Segoe UI"/>
          <w:lang w:val="en-US" w:eastAsia="ro-RO"/>
        </w:rPr>
        <w:t>studiu</w:t>
      </w:r>
      <w:proofErr w:type="spellEnd"/>
      <w:r w:rsidRPr="00181DF6">
        <w:rPr>
          <w:rFonts w:ascii="Trebuchet MS" w:hAnsi="Trebuchet MS" w:cs="Segoe UI"/>
          <w:lang w:val="en-US" w:eastAsia="ro-RO"/>
        </w:rPr>
        <w:t xml:space="preserve">: </w:t>
      </w:r>
      <w:proofErr w:type="spellStart"/>
      <w:r w:rsidRPr="00181DF6">
        <w:rPr>
          <w:rFonts w:ascii="Trebuchet MS" w:hAnsi="Trebuchet MS" w:cs="Segoe UI"/>
          <w:lang w:val="en-US" w:eastAsia="ro-RO"/>
        </w:rPr>
        <w:t>Ştiinţe</w:t>
      </w:r>
      <w:proofErr w:type="spellEnd"/>
      <w:r w:rsidRPr="00181DF6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181DF6">
        <w:rPr>
          <w:rFonts w:ascii="Trebuchet MS" w:hAnsi="Trebuchet MS" w:cs="Segoe UI"/>
          <w:lang w:val="en-US" w:eastAsia="ro-RO"/>
        </w:rPr>
        <w:t>inginereşti</w:t>
      </w:r>
      <w:proofErr w:type="spellEnd"/>
      <w:r w:rsidRPr="00181DF6">
        <w:rPr>
          <w:rFonts w:ascii="Trebuchet MS" w:hAnsi="Trebuchet MS" w:cs="Segoe UI"/>
          <w:lang w:val="en-US" w:eastAsia="ro-RO"/>
        </w:rPr>
        <w:t xml:space="preserve"> (</w:t>
      </w:r>
      <w:proofErr w:type="spellStart"/>
      <w:r w:rsidRPr="00181DF6">
        <w:rPr>
          <w:rFonts w:ascii="Trebuchet MS" w:hAnsi="Trebuchet MS" w:cs="Segoe UI"/>
          <w:lang w:val="en-US" w:eastAsia="ro-RO"/>
        </w:rPr>
        <w:t>Domeniul</w:t>
      </w:r>
      <w:proofErr w:type="spellEnd"/>
      <w:r w:rsidRPr="00181DF6">
        <w:rPr>
          <w:rFonts w:ascii="Trebuchet MS" w:hAnsi="Trebuchet MS" w:cs="Segoe UI"/>
          <w:lang w:val="en-US" w:eastAsia="ro-RO"/>
        </w:rPr>
        <w:t xml:space="preserve"> fundamental), </w:t>
      </w:r>
      <w:proofErr w:type="spellStart"/>
      <w:r w:rsidRPr="00181DF6">
        <w:rPr>
          <w:rFonts w:ascii="Trebuchet MS" w:hAnsi="Trebuchet MS" w:cs="Segoe UI"/>
          <w:lang w:val="en-US" w:eastAsia="ro-RO"/>
        </w:rPr>
        <w:t>Ştiinţe</w:t>
      </w:r>
      <w:proofErr w:type="spellEnd"/>
      <w:r w:rsidRPr="00181DF6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181DF6">
        <w:rPr>
          <w:rFonts w:ascii="Trebuchet MS" w:hAnsi="Trebuchet MS" w:cs="Segoe UI"/>
          <w:lang w:val="en-US" w:eastAsia="ro-RO"/>
        </w:rPr>
        <w:t>sociale</w:t>
      </w:r>
      <w:proofErr w:type="spellEnd"/>
      <w:r w:rsidRPr="00181DF6">
        <w:rPr>
          <w:rFonts w:ascii="Trebuchet MS" w:hAnsi="Trebuchet MS" w:cs="Segoe UI"/>
          <w:lang w:val="en-US" w:eastAsia="ro-RO"/>
        </w:rPr>
        <w:t xml:space="preserve"> (</w:t>
      </w:r>
      <w:proofErr w:type="spellStart"/>
      <w:r w:rsidRPr="00181DF6">
        <w:rPr>
          <w:rFonts w:ascii="Trebuchet MS" w:hAnsi="Trebuchet MS" w:cs="Segoe UI"/>
          <w:lang w:val="en-US" w:eastAsia="ro-RO"/>
        </w:rPr>
        <w:t>Domeniul</w:t>
      </w:r>
      <w:proofErr w:type="spellEnd"/>
      <w:r w:rsidRPr="00181DF6">
        <w:rPr>
          <w:rFonts w:ascii="Trebuchet MS" w:hAnsi="Trebuchet MS" w:cs="Segoe UI"/>
          <w:lang w:val="en-US" w:eastAsia="ro-RO"/>
        </w:rPr>
        <w:t xml:space="preserve"> fundamental)</w:t>
      </w:r>
    </w:p>
    <w:p w14:paraId="3051168D" w14:textId="4D161158" w:rsidR="001F3787" w:rsidRPr="00CE1631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minimă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294964">
        <w:rPr>
          <w:rFonts w:ascii="Trebuchet MS" w:hAnsi="Trebuchet MS" w:cs="Segoe UI"/>
          <w:lang w:val="en-US" w:eastAsia="ro-RO"/>
        </w:rPr>
        <w:t>7</w:t>
      </w:r>
      <w:r w:rsidRPr="00CE1631">
        <w:rPr>
          <w:rFonts w:ascii="Trebuchet MS" w:hAnsi="Trebuchet MS" w:cs="Segoe UI"/>
          <w:lang w:val="en-US" w:eastAsia="ro-RO"/>
        </w:rPr>
        <w:t xml:space="preserve"> ani</w:t>
      </w:r>
    </w:p>
    <w:p w14:paraId="31DAE5CE" w14:textId="3803A900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Durată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timp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Pr="00CE1631">
        <w:rPr>
          <w:rFonts w:ascii="Trebuchet MS" w:hAnsi="Trebuchet MS" w:cs="Segoe UI"/>
          <w:lang w:val="en-US" w:eastAsia="ro-RO"/>
        </w:rPr>
        <w:t>: 8h/zi</w:t>
      </w:r>
      <w:r w:rsidR="0071722E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1722E"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="0071722E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>40h/</w:t>
      </w:r>
      <w:proofErr w:type="spellStart"/>
      <w:r w:rsidRPr="00CE1631">
        <w:rPr>
          <w:rFonts w:ascii="Trebuchet MS" w:hAnsi="Trebuchet MS" w:cs="Segoe UI"/>
          <w:lang w:val="en-US" w:eastAsia="ro-RO"/>
        </w:rPr>
        <w:t>saptamân</w:t>
      </w:r>
      <w:r w:rsidR="007D6186" w:rsidRPr="00CE1631">
        <w:rPr>
          <w:rFonts w:ascii="Trebuchet MS" w:hAnsi="Trebuchet MS" w:cs="Segoe UI"/>
          <w:lang w:val="en-US" w:eastAsia="ro-RO"/>
        </w:rPr>
        <w:t>ă</w:t>
      </w:r>
      <w:proofErr w:type="spellEnd"/>
    </w:p>
    <w:p w14:paraId="1025C97C" w14:textId="77777777" w:rsidR="007D6186" w:rsidRPr="00CE1631" w:rsidRDefault="007D618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4108D26D" w14:textId="77777777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Cunoștințe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teoretice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domeniul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tehnologiei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informației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(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necesitate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nivel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cunoaștere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)</w:t>
      </w:r>
    </w:p>
    <w:p w14:paraId="7995C17C" w14:textId="5BDA643F" w:rsidR="001F3787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-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Cunoştinţe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Operare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Concepte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bază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ale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tehnologiei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informaţiei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nivel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baza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dovedeşte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în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cadrul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probei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suplimentare</w:t>
      </w:r>
      <w:proofErr w:type="spellEnd"/>
      <w:r w:rsidR="007C2992" w:rsidRPr="00CE1631">
        <w:rPr>
          <w:rFonts w:ascii="Trebuchet MS" w:hAnsi="Trebuchet MS" w:cs="Segoe UI"/>
          <w:lang w:val="en-US" w:eastAsia="ro-RO"/>
        </w:rPr>
        <w:t>;</w:t>
      </w:r>
    </w:p>
    <w:p w14:paraId="086F0556" w14:textId="77777777" w:rsidR="003643E2" w:rsidRPr="00CE1631" w:rsidRDefault="003643E2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10B2851B" w14:textId="6792DE82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Bibliografie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tematică</w:t>
      </w:r>
      <w:proofErr w:type="spellEnd"/>
    </w:p>
    <w:p w14:paraId="1FB0021A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1. Constituția României, republicată</w:t>
      </w:r>
    </w:p>
    <w:p w14:paraId="3E4D5039" w14:textId="77777777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Constituția României, republicată</w:t>
      </w:r>
    </w:p>
    <w:p w14:paraId="4EF0001B" w14:textId="35E8CD4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2. Ordonanța Guvernului nr. 137/2000 privind prevenirea și sancționarea tuturor formelor de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discriminare, republicată, cu modificările și completările ulterioare</w:t>
      </w:r>
    </w:p>
    <w:p w14:paraId="1EB3AC17" w14:textId="5ECE8BF2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Ordonanța Guvernului nr. 137/2000 privind prevenirea și sancționarea tuturor formelor de</w:t>
      </w:r>
      <w:r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discriminare, republicată, cu modificările și completările ulterioare</w:t>
      </w:r>
    </w:p>
    <w:p w14:paraId="6A70DBBB" w14:textId="73E9C82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3. Legea nr. 202/2002 privind egalitatea de șanse și de tratament între femei și bărbați, republicată, cu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modificările și completările ulterioare</w:t>
      </w:r>
    </w:p>
    <w:p w14:paraId="55A199FE" w14:textId="0F2DB72C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Legea nr. 202/2002 privind egalitatea de șanse și de tratament între femei și bărbați,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republicată, cu modificările și completările ulterioare</w:t>
      </w:r>
    </w:p>
    <w:p w14:paraId="4229A9C9" w14:textId="64D47792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4. Partea I, titlul I şi titlul II ale părții a II- a, titlul I al părții a IV- a, titlul I şi II ale părţii a VI- a din Ordonanța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de urgență a Guvernului nr. 57/2019, cu modificările și completările ulterioare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cu tematica Partea I, titlul I şi titlul II ale părții a II- a, titlul I al părții a IV- a, titlul I şi II ale părţii a VI- a din</w:t>
      </w:r>
      <w:r w:rsidR="00F61C9D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Ordonanța de urgență a Guvernului nr. 57/2019, cu modificările și completările ulterioare</w:t>
      </w:r>
    </w:p>
    <w:p w14:paraId="00F78345" w14:textId="254DE7EF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lastRenderedPageBreak/>
        <w:t>5. Hotărârea Guvernului nr.43/2020 privind organizarea și funcționarea Ministerului Mediului, Apelor și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Pădurilor, cu modificările și completările ulterioare</w:t>
      </w:r>
    </w:p>
    <w:p w14:paraId="15ECE6FF" w14:textId="5C8143F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Funcțiile exercitate de Ministerul Mediului, Apelor şi Pădurilor, în condiţiile legii, în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domeniile proprii de competență, atribuțiile cu caracter general îndeplinite de Ministerului Mediului,</w:t>
      </w:r>
    </w:p>
    <w:p w14:paraId="3C6679CD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Apelor și Pădurilor, atribuțiile îndeplinite de Ministerului Mediului, Apelor şi Pădurilor în exercitarea</w:t>
      </w:r>
    </w:p>
    <w:p w14:paraId="7821B8A9" w14:textId="668A8FE5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funcțiilor sale, unitățile aflate în subordinea, sub autoritatea și în coordonarea Ministerul Mediului, Apelor și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Pădurilor, organismele care funcționează pe lângă Ministerul Mediului, Apelor și Pădurilor, conducerea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Ministerului Mediului, Apelor și Pădurilor</w:t>
      </w:r>
    </w:p>
    <w:p w14:paraId="40B62C1F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6. Legea nr. 98/2016 privind achiziţiile publice</w:t>
      </w:r>
    </w:p>
    <w:p w14:paraId="27C77D80" w14:textId="77777777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achizițiile publice</w:t>
      </w:r>
    </w:p>
    <w:p w14:paraId="45AEE683" w14:textId="72E2ED5A" w:rsidR="0053015B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7. Ordonanţa de urgenţă a Guvernului nr. 70/2022 privind prevenirea, verificarea şi constatarea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neregulilor/dublei finanţări, a neregulilor grave apărute în obţinerea şi utilizarea fondurilor externe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nerambursabile/rambursabile alocate României prin Mecanismul de redresare şi rezilienţă şi/sau 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fondurilor publice naţionale aferente acestora şi recuperarea creanţelor rezultate</w:t>
      </w:r>
      <w:r w:rsidR="0053015B">
        <w:rPr>
          <w:rFonts w:ascii="Trebuchet MS" w:hAnsi="Trebuchet MS"/>
        </w:rPr>
        <w:t xml:space="preserve"> </w:t>
      </w:r>
    </w:p>
    <w:p w14:paraId="4003F04F" w14:textId="399723C3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prevenirea, verificarea şi constatarea neregulilor/dublei finanţări, 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neregulilor grave apărute în obţinerea şi utilizarea fondurilor externe nerambursabile/rambursabile alocate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României prin Mecanismul de redresare şi rezilienţă şi/sau a fondurilor publice naţionale aferente acestora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şi recuperarea creanţelor rezultate</w:t>
      </w:r>
    </w:p>
    <w:p w14:paraId="7226E7E1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8. Ordonanţa de urgenţă a Guvernului nr. 124/2021 privind stabilirea cadrului instituţional şi financiar</w:t>
      </w:r>
    </w:p>
    <w:p w14:paraId="1A0B4483" w14:textId="738C1C9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pentru gestionarea fondurilor europene alocate României prin Mecanismul de redresare şi rezilienţă,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precum şi pentru modificarea şi completarea Ordonanţei de urgenţă a Guvernului nr. 155/2020 privind</w:t>
      </w:r>
    </w:p>
    <w:p w14:paraId="7730C997" w14:textId="6DA02E62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unele măsuri pentru elaborarea Planului naţional de redresare şi rezilienţă necesar României pentru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accesarea de fonduri externe rambursabile şi nerambursabile în cadrul Mecanismului de redresare şi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rezilienţă, cu modificările și completările ulterioare</w:t>
      </w:r>
    </w:p>
    <w:p w14:paraId="25B2A4DC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stabilirea cadrului instituţional şi financiar pentru gestionarea</w:t>
      </w:r>
    </w:p>
    <w:p w14:paraId="68CEA410" w14:textId="77777777" w:rsidR="00440E74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fondurilor europene alocate României prin Mecanismul de redresare şi rezilienţă</w:t>
      </w:r>
    </w:p>
    <w:p w14:paraId="6A42497B" w14:textId="77777777" w:rsidR="00440E74" w:rsidRDefault="00440E74" w:rsidP="00440E7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53E965AD" w14:textId="5A78E050" w:rsidR="003643E2" w:rsidRDefault="003643E2" w:rsidP="00440E74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280090">
        <w:rPr>
          <w:rFonts w:ascii="Trebuchet MS" w:hAnsi="Trebuchet MS" w:cs="Segoe UI,Bold"/>
          <w:b/>
          <w:bCs/>
          <w:lang w:eastAsia="ro-RO"/>
        </w:rPr>
        <w:t>Atribuţii stabilite în fişa postului:</w:t>
      </w:r>
    </w:p>
    <w:p w14:paraId="6BBA4CD0" w14:textId="77777777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50C45">
        <w:rPr>
          <w:rFonts w:ascii="Trebuchet MS" w:hAnsi="Trebuchet MS"/>
        </w:rPr>
        <w:t>a) Verifică, la sesizări punctuale sau prin controale tematice, aspectele referitoare la încălcarea unor</w:t>
      </w:r>
    </w:p>
    <w:p w14:paraId="6521B0FC" w14:textId="77777777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50C45">
        <w:rPr>
          <w:rFonts w:ascii="Trebuchet MS" w:hAnsi="Trebuchet MS"/>
        </w:rPr>
        <w:t>prevederi legale în activitatea proiectelor în ceea ce privește gestionarea și utilizarea fondurilor PNRR;</w:t>
      </w:r>
    </w:p>
    <w:p w14:paraId="0E1A6EAE" w14:textId="4DD2E1F0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50C45">
        <w:rPr>
          <w:rFonts w:ascii="Trebuchet MS" w:hAnsi="Trebuchet MS"/>
        </w:rPr>
        <w:t>b) Declanșează procedura de constatare a neregulilor, procedura de constatare a indiciilor de fraudă, acolo</w:t>
      </w:r>
      <w:r>
        <w:rPr>
          <w:rFonts w:ascii="Trebuchet MS" w:hAnsi="Trebuchet MS"/>
        </w:rPr>
        <w:t xml:space="preserve"> </w:t>
      </w:r>
      <w:r w:rsidRPr="00650C45">
        <w:rPr>
          <w:rFonts w:ascii="Trebuchet MS" w:hAnsi="Trebuchet MS"/>
        </w:rPr>
        <w:t>unde este cazul, pentru fiecare sesizare analizată și validată și pentru fiecare suspiciune de neregulă/fraudă;</w:t>
      </w:r>
    </w:p>
    <w:p w14:paraId="1704DE57" w14:textId="7644D6EA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50C45">
        <w:rPr>
          <w:rFonts w:ascii="Trebuchet MS" w:hAnsi="Trebuchet MS"/>
        </w:rPr>
        <w:t>c) Declanșează, în conformitate cu prevederile procedurilor de lucru ale DGPNRR, procedura de constatare</w:t>
      </w:r>
      <w:r>
        <w:rPr>
          <w:rFonts w:ascii="Trebuchet MS" w:hAnsi="Trebuchet MS"/>
        </w:rPr>
        <w:t xml:space="preserve"> </w:t>
      </w:r>
      <w:r w:rsidRPr="00650C45">
        <w:rPr>
          <w:rFonts w:ascii="Trebuchet MS" w:hAnsi="Trebuchet MS"/>
        </w:rPr>
        <w:t>a nereguli{or ca urmare a recomandărilor/constatărilor formulate de structuri / instituții de control/audit</w:t>
      </w:r>
      <w:r>
        <w:rPr>
          <w:rFonts w:ascii="Trebuchet MS" w:hAnsi="Trebuchet MS"/>
        </w:rPr>
        <w:t xml:space="preserve"> </w:t>
      </w:r>
      <w:r w:rsidRPr="00650C45">
        <w:rPr>
          <w:rFonts w:ascii="Trebuchet MS" w:hAnsi="Trebuchet MS"/>
        </w:rPr>
        <w:t>naționale și europene;</w:t>
      </w:r>
    </w:p>
    <w:p w14:paraId="14B99113" w14:textId="742F9267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50C45">
        <w:rPr>
          <w:rFonts w:ascii="Trebuchet MS" w:hAnsi="Trebuchet MS"/>
        </w:rPr>
        <w:t>d) Solicită în scris, în vederea examinării date, documente, informații și orice alte înscrisuri referitoare la</w:t>
      </w:r>
      <w:r>
        <w:rPr>
          <w:rFonts w:ascii="Trebuchet MS" w:hAnsi="Trebuchet MS"/>
        </w:rPr>
        <w:t xml:space="preserve"> </w:t>
      </w:r>
      <w:r w:rsidRPr="00650C45">
        <w:rPr>
          <w:rFonts w:ascii="Trebuchet MS" w:hAnsi="Trebuchet MS"/>
        </w:rPr>
        <w:t>aspectele care fac obiectul sesizărilor/ tematicilor corespunzătoare activității de control a proiectelor PNRR;</w:t>
      </w:r>
    </w:p>
    <w:p w14:paraId="6112C73C" w14:textId="670A94ED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50C45">
        <w:rPr>
          <w:rFonts w:ascii="Trebuchet MS" w:hAnsi="Trebuchet MS"/>
        </w:rPr>
        <w:t>e) Asigură verificarea, stabilirea și individualizarea neregulilor și fraudelor, ca urmare a activitătii de control,</w:t>
      </w:r>
      <w:r>
        <w:rPr>
          <w:rFonts w:ascii="Trebuchet MS" w:hAnsi="Trebuchet MS"/>
        </w:rPr>
        <w:t xml:space="preserve"> </w:t>
      </w:r>
      <w:r w:rsidRPr="00650C45">
        <w:rPr>
          <w:rFonts w:ascii="Trebuchet MS" w:hAnsi="Trebuchet MS"/>
        </w:rPr>
        <w:t>sub forma unui proces verbal de constatare, în baza legislației în vigoare, în funcție de informațiile, datele și</w:t>
      </w:r>
      <w:r>
        <w:rPr>
          <w:rFonts w:ascii="Trebuchet MS" w:hAnsi="Trebuchet MS"/>
        </w:rPr>
        <w:t xml:space="preserve"> </w:t>
      </w:r>
      <w:r w:rsidRPr="00650C45">
        <w:rPr>
          <w:rFonts w:ascii="Trebuchet MS" w:hAnsi="Trebuchet MS"/>
        </w:rPr>
        <w:t>documentete puse la dispoziție de conducerea structurilor implicate;</w:t>
      </w:r>
    </w:p>
    <w:p w14:paraId="3F1A6834" w14:textId="4D61D781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50C45">
        <w:rPr>
          <w:rFonts w:ascii="Trebuchet MS" w:hAnsi="Trebuchet MS"/>
        </w:rPr>
        <w:t>f) Propune conducerii DGPNRR măsuri de înlăturare a deficiențelor constatate în activitatea de control și,</w:t>
      </w:r>
      <w:r>
        <w:rPr>
          <w:rFonts w:ascii="Trebuchet MS" w:hAnsi="Trebuchet MS"/>
        </w:rPr>
        <w:t xml:space="preserve"> </w:t>
      </w:r>
      <w:r w:rsidRPr="00650C45">
        <w:rPr>
          <w:rFonts w:ascii="Trebuchet MS" w:hAnsi="Trebuchet MS"/>
        </w:rPr>
        <w:t>cu aprobarea ministrului, sesizează organele de urmărire penală în cazul în care, din controlul sau</w:t>
      </w:r>
    </w:p>
    <w:p w14:paraId="731C71BF" w14:textId="77777777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50C45">
        <w:rPr>
          <w:rFonts w:ascii="Trebuchet MS" w:hAnsi="Trebuchet MS"/>
        </w:rPr>
        <w:t>verificările efectuate, rezultă săvârșirea unor fapte penale;</w:t>
      </w:r>
    </w:p>
    <w:p w14:paraId="2DB3D84A" w14:textId="47DEA2CF" w:rsidR="00C071F8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50C45">
        <w:rPr>
          <w:rFonts w:ascii="Trebuchet MS" w:hAnsi="Trebuchet MS"/>
        </w:rPr>
        <w:t>g) Propune conducerii DGPNRR măsuri de înlăturare a deficiențelor constatate în activitatea de control și</w:t>
      </w:r>
      <w:r>
        <w:rPr>
          <w:rFonts w:ascii="Trebuchet MS" w:hAnsi="Trebuchet MS"/>
        </w:rPr>
        <w:t xml:space="preserve"> </w:t>
      </w:r>
      <w:r w:rsidRPr="00650C45">
        <w:rPr>
          <w:rFonts w:ascii="Trebuchet MS" w:hAnsi="Trebuchet MS"/>
        </w:rPr>
        <w:t>cu aprobarea ministrului, sesizează organele de cercetare administrativă în cazul în care, din controlul sau</w:t>
      </w:r>
      <w:r>
        <w:rPr>
          <w:rFonts w:ascii="Trebuchet MS" w:hAnsi="Trebuchet MS"/>
        </w:rPr>
        <w:t xml:space="preserve"> </w:t>
      </w:r>
      <w:r w:rsidRPr="00650C45">
        <w:rPr>
          <w:rFonts w:ascii="Trebuchet MS" w:hAnsi="Trebuchet MS"/>
        </w:rPr>
        <w:t>verificările efectuate, rezultă că au fost săvârșite abateri de natură disciplinară de către personalul MMAP;</w:t>
      </w:r>
    </w:p>
    <w:p w14:paraId="6BE710EE" w14:textId="2438008F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650C45">
        <w:rPr>
          <w:rFonts w:ascii="Trebuchet MS" w:hAnsi="Trebuchet MS"/>
          <w:lang w:val="en-US"/>
        </w:rPr>
        <w:t xml:space="preserve">h) </w:t>
      </w:r>
      <w:proofErr w:type="spellStart"/>
      <w:r w:rsidRPr="00650C45">
        <w:rPr>
          <w:rFonts w:ascii="Trebuchet MS" w:hAnsi="Trebuchet MS"/>
          <w:lang w:val="en-US"/>
        </w:rPr>
        <w:t>Asigură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implementarea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recomandărilor</w:t>
      </w:r>
      <w:proofErr w:type="spellEnd"/>
      <w:r w:rsidRPr="00650C45">
        <w:rPr>
          <w:rFonts w:ascii="Trebuchet MS" w:hAnsi="Trebuchet MS"/>
          <w:lang w:val="en-US"/>
        </w:rPr>
        <w:t xml:space="preserve"> formulate de </w:t>
      </w:r>
      <w:proofErr w:type="spellStart"/>
      <w:r w:rsidRPr="00650C45">
        <w:rPr>
          <w:rFonts w:ascii="Trebuchet MS" w:hAnsi="Trebuchet MS"/>
          <w:lang w:val="en-US"/>
        </w:rPr>
        <w:t>structuri</w:t>
      </w:r>
      <w:proofErr w:type="spellEnd"/>
      <w:r w:rsidRPr="00650C45">
        <w:rPr>
          <w:rFonts w:ascii="Trebuchet MS" w:hAnsi="Trebuchet MS"/>
          <w:lang w:val="en-US"/>
        </w:rPr>
        <w:t>/</w:t>
      </w:r>
      <w:proofErr w:type="spellStart"/>
      <w:r w:rsidRPr="00650C45">
        <w:rPr>
          <w:rFonts w:ascii="Trebuchet MS" w:hAnsi="Trebuchet MS"/>
          <w:lang w:val="en-US"/>
        </w:rPr>
        <w:t>instituții</w:t>
      </w:r>
      <w:proofErr w:type="spellEnd"/>
      <w:r w:rsidRPr="00650C45">
        <w:rPr>
          <w:rFonts w:ascii="Trebuchet MS" w:hAnsi="Trebuchet MS"/>
          <w:lang w:val="en-US"/>
        </w:rPr>
        <w:t xml:space="preserve"> de control/ audit </w:t>
      </w:r>
      <w:proofErr w:type="spellStart"/>
      <w:r w:rsidRPr="00650C45">
        <w:rPr>
          <w:rFonts w:ascii="Trebuchet MS" w:hAnsi="Trebuchet MS"/>
          <w:lang w:val="en-US"/>
        </w:rPr>
        <w:t>naționale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și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europene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privind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constatările</w:t>
      </w:r>
      <w:proofErr w:type="spellEnd"/>
      <w:r w:rsidRPr="00650C45">
        <w:rPr>
          <w:rFonts w:ascii="Trebuchet MS" w:hAnsi="Trebuchet MS"/>
          <w:lang w:val="en-US"/>
        </w:rPr>
        <w:t xml:space="preserve"> cu </w:t>
      </w:r>
      <w:proofErr w:type="spellStart"/>
      <w:r w:rsidRPr="00650C45">
        <w:rPr>
          <w:rFonts w:ascii="Trebuchet MS" w:hAnsi="Trebuchet MS"/>
          <w:lang w:val="en-US"/>
        </w:rPr>
        <w:t>implicații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financiare</w:t>
      </w:r>
      <w:proofErr w:type="spellEnd"/>
      <w:r w:rsidRPr="00650C45">
        <w:rPr>
          <w:rFonts w:ascii="Trebuchet MS" w:hAnsi="Trebuchet MS"/>
          <w:lang w:val="en-US"/>
        </w:rPr>
        <w:t>;</w:t>
      </w:r>
    </w:p>
    <w:p w14:paraId="701B6DD1" w14:textId="53F30FA2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proofErr w:type="spellStart"/>
      <w:r w:rsidRPr="00650C45">
        <w:rPr>
          <w:rFonts w:ascii="Trebuchet MS" w:hAnsi="Trebuchet MS"/>
          <w:lang w:val="en-US"/>
        </w:rPr>
        <w:t>i</w:t>
      </w:r>
      <w:proofErr w:type="spellEnd"/>
      <w:r w:rsidRPr="00650C45">
        <w:rPr>
          <w:rFonts w:ascii="Trebuchet MS" w:hAnsi="Trebuchet MS"/>
          <w:lang w:val="en-US"/>
        </w:rPr>
        <w:t xml:space="preserve">) </w:t>
      </w:r>
      <w:proofErr w:type="spellStart"/>
      <w:r w:rsidRPr="00650C45">
        <w:rPr>
          <w:rFonts w:ascii="Trebuchet MS" w:hAnsi="Trebuchet MS"/>
          <w:lang w:val="en-US"/>
        </w:rPr>
        <w:t>Cooperează</w:t>
      </w:r>
      <w:proofErr w:type="spellEnd"/>
      <w:r w:rsidRPr="00650C45">
        <w:rPr>
          <w:rFonts w:ascii="Trebuchet MS" w:hAnsi="Trebuchet MS"/>
          <w:lang w:val="en-US"/>
        </w:rPr>
        <w:t xml:space="preserve"> cu </w:t>
      </w:r>
      <w:proofErr w:type="spellStart"/>
      <w:r w:rsidRPr="00650C45">
        <w:rPr>
          <w:rFonts w:ascii="Trebuchet MS" w:hAnsi="Trebuchet MS"/>
          <w:lang w:val="en-US"/>
        </w:rPr>
        <w:t>structuri</w:t>
      </w:r>
      <w:proofErr w:type="spellEnd"/>
      <w:r w:rsidRPr="00650C45">
        <w:rPr>
          <w:rFonts w:ascii="Trebuchet MS" w:hAnsi="Trebuchet MS"/>
          <w:lang w:val="en-US"/>
        </w:rPr>
        <w:t xml:space="preserve"> din </w:t>
      </w:r>
      <w:proofErr w:type="spellStart"/>
      <w:r w:rsidRPr="00650C45">
        <w:rPr>
          <w:rFonts w:ascii="Trebuchet MS" w:hAnsi="Trebuchet MS"/>
          <w:lang w:val="en-US"/>
        </w:rPr>
        <w:t>cadrul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ministerului</w:t>
      </w:r>
      <w:proofErr w:type="spellEnd"/>
      <w:r w:rsidRPr="00650C45">
        <w:rPr>
          <w:rFonts w:ascii="Trebuchet MS" w:hAnsi="Trebuchet MS"/>
          <w:lang w:val="en-US"/>
        </w:rPr>
        <w:t xml:space="preserve">, </w:t>
      </w:r>
      <w:proofErr w:type="spellStart"/>
      <w:r w:rsidRPr="00650C45">
        <w:rPr>
          <w:rFonts w:ascii="Trebuchet MS" w:hAnsi="Trebuchet MS"/>
          <w:lang w:val="en-US"/>
        </w:rPr>
        <w:t>în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funcție</w:t>
      </w:r>
      <w:proofErr w:type="spellEnd"/>
      <w:r w:rsidRPr="00650C45">
        <w:rPr>
          <w:rFonts w:ascii="Trebuchet MS" w:hAnsi="Trebuchet MS"/>
          <w:lang w:val="en-US"/>
        </w:rPr>
        <w:t xml:space="preserve"> de </w:t>
      </w:r>
      <w:proofErr w:type="spellStart"/>
      <w:r w:rsidRPr="00650C45">
        <w:rPr>
          <w:rFonts w:ascii="Trebuchet MS" w:hAnsi="Trebuchet MS"/>
          <w:lang w:val="en-US"/>
        </w:rPr>
        <w:t>sfera</w:t>
      </w:r>
      <w:proofErr w:type="spellEnd"/>
      <w:r w:rsidRPr="00650C45">
        <w:rPr>
          <w:rFonts w:ascii="Trebuchet MS" w:hAnsi="Trebuchet MS"/>
          <w:lang w:val="en-US"/>
        </w:rPr>
        <w:t xml:space="preserve"> de </w:t>
      </w:r>
      <w:proofErr w:type="spellStart"/>
      <w:r w:rsidRPr="00650C45">
        <w:rPr>
          <w:rFonts w:ascii="Trebuchet MS" w:hAnsi="Trebuchet MS"/>
          <w:lang w:val="en-US"/>
        </w:rPr>
        <w:t>competență</w:t>
      </w:r>
      <w:proofErr w:type="spellEnd"/>
      <w:r w:rsidRPr="00650C45">
        <w:rPr>
          <w:rFonts w:ascii="Trebuchet MS" w:hAnsi="Trebuchet MS"/>
          <w:lang w:val="en-US"/>
        </w:rPr>
        <w:t xml:space="preserve"> a </w:t>
      </w:r>
      <w:proofErr w:type="spellStart"/>
      <w:r w:rsidRPr="00650C45">
        <w:rPr>
          <w:rFonts w:ascii="Trebuchet MS" w:hAnsi="Trebuchet MS"/>
          <w:lang w:val="en-US"/>
        </w:rPr>
        <w:t>acestora</w:t>
      </w:r>
      <w:proofErr w:type="spellEnd"/>
      <w:r w:rsidRPr="00650C45">
        <w:rPr>
          <w:rFonts w:ascii="Trebuchet MS" w:hAnsi="Trebuchet MS"/>
          <w:lang w:val="en-US"/>
        </w:rPr>
        <w:t xml:space="preserve">, </w:t>
      </w:r>
      <w:proofErr w:type="spellStart"/>
      <w:r w:rsidRPr="00650C45">
        <w:rPr>
          <w:rFonts w:ascii="Trebuchet MS" w:hAnsi="Trebuchet MS"/>
          <w:lang w:val="en-US"/>
        </w:rPr>
        <w:t>în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vederea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asigurării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funcționării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serviciului</w:t>
      </w:r>
      <w:proofErr w:type="spellEnd"/>
      <w:r w:rsidRPr="00650C45">
        <w:rPr>
          <w:rFonts w:ascii="Trebuchet MS" w:hAnsi="Trebuchet MS"/>
          <w:lang w:val="en-US"/>
        </w:rPr>
        <w:t>;</w:t>
      </w:r>
    </w:p>
    <w:p w14:paraId="23036939" w14:textId="08D78D42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650C45">
        <w:rPr>
          <w:rFonts w:ascii="Trebuchet MS" w:hAnsi="Trebuchet MS"/>
          <w:lang w:val="en-US"/>
        </w:rPr>
        <w:t xml:space="preserve">j) </w:t>
      </w:r>
      <w:proofErr w:type="spellStart"/>
      <w:r w:rsidRPr="00650C45">
        <w:rPr>
          <w:rFonts w:ascii="Trebuchet MS" w:hAnsi="Trebuchet MS"/>
          <w:lang w:val="en-US"/>
        </w:rPr>
        <w:t>Asigură</w:t>
      </w:r>
      <w:proofErr w:type="spellEnd"/>
      <w:r w:rsidRPr="00650C45">
        <w:rPr>
          <w:rFonts w:ascii="Trebuchet MS" w:hAnsi="Trebuchet MS"/>
          <w:lang w:val="en-US"/>
        </w:rPr>
        <w:t xml:space="preserve"> conform </w:t>
      </w:r>
      <w:proofErr w:type="spellStart"/>
      <w:r w:rsidRPr="00650C45">
        <w:rPr>
          <w:rFonts w:ascii="Trebuchet MS" w:hAnsi="Trebuchet MS"/>
          <w:lang w:val="en-US"/>
        </w:rPr>
        <w:t>procedurii</w:t>
      </w:r>
      <w:proofErr w:type="spellEnd"/>
      <w:r w:rsidRPr="00650C45">
        <w:rPr>
          <w:rFonts w:ascii="Trebuchet MS" w:hAnsi="Trebuchet MS"/>
          <w:lang w:val="en-US"/>
        </w:rPr>
        <w:t xml:space="preserve"> interne MMAP </w:t>
      </w:r>
      <w:proofErr w:type="spellStart"/>
      <w:r w:rsidRPr="00650C45">
        <w:rPr>
          <w:rFonts w:ascii="Trebuchet MS" w:hAnsi="Trebuchet MS"/>
          <w:lang w:val="en-US"/>
        </w:rPr>
        <w:t>arhivarea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documentelor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emise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în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îndeplinirea</w:t>
      </w:r>
      <w:proofErr w:type="spellEnd"/>
      <w:r w:rsidRPr="00650C45">
        <w:rPr>
          <w:rFonts w:ascii="Trebuchet MS" w:hAnsi="Trebuchet MS"/>
          <w:lang w:val="en-US"/>
        </w:rPr>
        <w:t>/</w:t>
      </w:r>
      <w:proofErr w:type="spellStart"/>
      <w:r w:rsidRPr="00650C45">
        <w:rPr>
          <w:rFonts w:ascii="Trebuchet MS" w:hAnsi="Trebuchet MS"/>
          <w:lang w:val="en-US"/>
        </w:rPr>
        <w:t>sau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în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legătură</w:t>
      </w:r>
      <w:proofErr w:type="spellEnd"/>
      <w:r>
        <w:rPr>
          <w:rFonts w:ascii="Trebuchet MS" w:hAnsi="Trebuchet MS"/>
          <w:lang w:val="en-US"/>
        </w:rPr>
        <w:t xml:space="preserve"> </w:t>
      </w:r>
      <w:r w:rsidRPr="00650C45">
        <w:rPr>
          <w:rFonts w:ascii="Trebuchet MS" w:hAnsi="Trebuchet MS"/>
          <w:lang w:val="en-US"/>
        </w:rPr>
        <w:t xml:space="preserve">cu </w:t>
      </w:r>
      <w:proofErr w:type="spellStart"/>
      <w:r w:rsidRPr="00650C45">
        <w:rPr>
          <w:rFonts w:ascii="Trebuchet MS" w:hAnsi="Trebuchet MS"/>
          <w:lang w:val="en-US"/>
        </w:rPr>
        <w:t>exercitarea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atributiilor</w:t>
      </w:r>
      <w:proofErr w:type="spellEnd"/>
      <w:r w:rsidRPr="00650C45">
        <w:rPr>
          <w:rFonts w:ascii="Trebuchet MS" w:hAnsi="Trebuchet MS"/>
          <w:lang w:val="en-US"/>
        </w:rPr>
        <w:t>;</w:t>
      </w:r>
    </w:p>
    <w:p w14:paraId="54E86CFF" w14:textId="77777777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650C45">
        <w:rPr>
          <w:rFonts w:ascii="Trebuchet MS" w:hAnsi="Trebuchet MS"/>
          <w:lang w:val="en-US"/>
        </w:rPr>
        <w:lastRenderedPageBreak/>
        <w:t xml:space="preserve">k) </w:t>
      </w:r>
      <w:proofErr w:type="spellStart"/>
      <w:r w:rsidRPr="00650C45">
        <w:rPr>
          <w:rFonts w:ascii="Trebuchet MS" w:hAnsi="Trebuchet MS"/>
          <w:lang w:val="en-US"/>
        </w:rPr>
        <w:t>întocmește</w:t>
      </w:r>
      <w:proofErr w:type="spellEnd"/>
      <w:r w:rsidRPr="00650C45">
        <w:rPr>
          <w:rFonts w:ascii="Trebuchet MS" w:hAnsi="Trebuchet MS"/>
          <w:lang w:val="en-US"/>
        </w:rPr>
        <w:t xml:space="preserve">, la </w:t>
      </w:r>
      <w:proofErr w:type="spellStart"/>
      <w:r w:rsidRPr="00650C45">
        <w:rPr>
          <w:rFonts w:ascii="Trebuchet MS" w:hAnsi="Trebuchet MS"/>
          <w:lang w:val="en-US"/>
        </w:rPr>
        <w:t>solicitarea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sefului</w:t>
      </w:r>
      <w:proofErr w:type="spellEnd"/>
      <w:r w:rsidRPr="00650C45">
        <w:rPr>
          <w:rFonts w:ascii="Trebuchet MS" w:hAnsi="Trebuchet MS"/>
          <w:lang w:val="en-US"/>
        </w:rPr>
        <w:t xml:space="preserve"> de </w:t>
      </w:r>
      <w:proofErr w:type="spellStart"/>
      <w:r w:rsidRPr="00650C45">
        <w:rPr>
          <w:rFonts w:ascii="Trebuchet MS" w:hAnsi="Trebuchet MS"/>
          <w:lang w:val="en-US"/>
        </w:rPr>
        <w:t>serviciu</w:t>
      </w:r>
      <w:proofErr w:type="spellEnd"/>
      <w:r w:rsidRPr="00650C45">
        <w:rPr>
          <w:rFonts w:ascii="Trebuchet MS" w:hAnsi="Trebuchet MS"/>
          <w:lang w:val="en-US"/>
        </w:rPr>
        <w:t xml:space="preserve">, </w:t>
      </w:r>
      <w:proofErr w:type="spellStart"/>
      <w:r w:rsidRPr="00650C45">
        <w:rPr>
          <w:rFonts w:ascii="Trebuchet MS" w:hAnsi="Trebuchet MS"/>
          <w:lang w:val="en-US"/>
        </w:rPr>
        <w:t>informări</w:t>
      </w:r>
      <w:proofErr w:type="spellEnd"/>
      <w:r w:rsidRPr="00650C45">
        <w:rPr>
          <w:rFonts w:ascii="Trebuchet MS" w:hAnsi="Trebuchet MS"/>
          <w:lang w:val="en-US"/>
        </w:rPr>
        <w:t xml:space="preserve">, </w:t>
      </w:r>
      <w:proofErr w:type="spellStart"/>
      <w:r w:rsidRPr="00650C45">
        <w:rPr>
          <w:rFonts w:ascii="Trebuchet MS" w:hAnsi="Trebuchet MS"/>
          <w:lang w:val="en-US"/>
        </w:rPr>
        <w:t>situații</w:t>
      </w:r>
      <w:proofErr w:type="spellEnd"/>
      <w:r w:rsidRPr="00650C45">
        <w:rPr>
          <w:rFonts w:ascii="Trebuchet MS" w:hAnsi="Trebuchet MS"/>
          <w:lang w:val="en-US"/>
        </w:rPr>
        <w:t xml:space="preserve">/ </w:t>
      </w:r>
      <w:proofErr w:type="spellStart"/>
      <w:r w:rsidRPr="00650C45">
        <w:rPr>
          <w:rFonts w:ascii="Trebuchet MS" w:hAnsi="Trebuchet MS"/>
          <w:lang w:val="en-US"/>
        </w:rPr>
        <w:t>raportări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privind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neregulile</w:t>
      </w:r>
      <w:proofErr w:type="spellEnd"/>
      <w:r w:rsidRPr="00650C45">
        <w:rPr>
          <w:rFonts w:ascii="Trebuchet MS" w:hAnsi="Trebuchet MS"/>
          <w:lang w:val="en-US"/>
        </w:rPr>
        <w:t xml:space="preserve">/ </w:t>
      </w:r>
      <w:proofErr w:type="spellStart"/>
      <w:r w:rsidRPr="00650C45">
        <w:rPr>
          <w:rFonts w:ascii="Trebuchet MS" w:hAnsi="Trebuchet MS"/>
          <w:lang w:val="en-US"/>
        </w:rPr>
        <w:t>fraudele</w:t>
      </w:r>
      <w:proofErr w:type="spellEnd"/>
      <w:r w:rsidRPr="00650C45">
        <w:rPr>
          <w:rFonts w:ascii="Trebuchet MS" w:hAnsi="Trebuchet MS"/>
          <w:lang w:val="en-US"/>
        </w:rPr>
        <w:t>;</w:t>
      </w:r>
    </w:p>
    <w:p w14:paraId="6A9D4F73" w14:textId="15A351D7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650C45">
        <w:rPr>
          <w:rFonts w:ascii="Trebuchet MS" w:hAnsi="Trebuchet MS"/>
          <w:lang w:val="en-US"/>
        </w:rPr>
        <w:t xml:space="preserve">l) </w:t>
      </w:r>
      <w:proofErr w:type="spellStart"/>
      <w:r w:rsidRPr="00650C45">
        <w:rPr>
          <w:rFonts w:ascii="Trebuchet MS" w:hAnsi="Trebuchet MS"/>
          <w:lang w:val="en-US"/>
        </w:rPr>
        <w:t>contribuie</w:t>
      </w:r>
      <w:proofErr w:type="spellEnd"/>
      <w:r w:rsidRPr="00650C45">
        <w:rPr>
          <w:rFonts w:ascii="Trebuchet MS" w:hAnsi="Trebuchet MS"/>
          <w:lang w:val="en-US"/>
        </w:rPr>
        <w:t xml:space="preserve"> la </w:t>
      </w:r>
      <w:proofErr w:type="spellStart"/>
      <w:r w:rsidRPr="00650C45">
        <w:rPr>
          <w:rFonts w:ascii="Trebuchet MS" w:hAnsi="Trebuchet MS"/>
          <w:lang w:val="en-US"/>
        </w:rPr>
        <w:t>analiza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riscurilor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identificate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în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derularea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proiectelor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finanțate</w:t>
      </w:r>
      <w:proofErr w:type="spellEnd"/>
      <w:r w:rsidRPr="00650C45">
        <w:rPr>
          <w:rFonts w:ascii="Trebuchet MS" w:hAnsi="Trebuchet MS"/>
          <w:lang w:val="en-US"/>
        </w:rPr>
        <w:t xml:space="preserve"> din PNRR </w:t>
      </w:r>
      <w:proofErr w:type="spellStart"/>
      <w:r w:rsidRPr="00650C45">
        <w:rPr>
          <w:rFonts w:ascii="Trebuchet MS" w:hAnsi="Trebuchet MS"/>
          <w:lang w:val="en-US"/>
        </w:rPr>
        <w:t>și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promovarea</w:t>
      </w:r>
      <w:proofErr w:type="spellEnd"/>
      <w:r w:rsidRPr="00650C45">
        <w:rPr>
          <w:rFonts w:ascii="Trebuchet MS" w:hAnsi="Trebuchet MS"/>
          <w:lang w:val="en-US"/>
        </w:rPr>
        <w:t xml:space="preserve"> de</w:t>
      </w:r>
      <w:r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acțiuni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corective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pentru</w:t>
      </w:r>
      <w:proofErr w:type="spellEnd"/>
      <w:r w:rsidRPr="00650C45">
        <w:rPr>
          <w:rFonts w:ascii="Trebuchet MS" w:hAnsi="Trebuchet MS"/>
          <w:lang w:val="en-US"/>
        </w:rPr>
        <w:t xml:space="preserve"> buna </w:t>
      </w:r>
      <w:proofErr w:type="spellStart"/>
      <w:r w:rsidRPr="00650C45">
        <w:rPr>
          <w:rFonts w:ascii="Trebuchet MS" w:hAnsi="Trebuchet MS"/>
          <w:lang w:val="en-US"/>
        </w:rPr>
        <w:t>gestionare</w:t>
      </w:r>
      <w:proofErr w:type="spellEnd"/>
      <w:r w:rsidRPr="00650C45">
        <w:rPr>
          <w:rFonts w:ascii="Trebuchet MS" w:hAnsi="Trebuchet MS"/>
          <w:lang w:val="en-US"/>
        </w:rPr>
        <w:t xml:space="preserve"> a </w:t>
      </w:r>
      <w:proofErr w:type="spellStart"/>
      <w:r w:rsidRPr="00650C45">
        <w:rPr>
          <w:rFonts w:ascii="Trebuchet MS" w:hAnsi="Trebuchet MS"/>
          <w:lang w:val="en-US"/>
        </w:rPr>
        <w:t>programului</w:t>
      </w:r>
      <w:proofErr w:type="spellEnd"/>
      <w:r w:rsidRPr="00650C45">
        <w:rPr>
          <w:rFonts w:ascii="Trebuchet MS" w:hAnsi="Trebuchet MS"/>
          <w:lang w:val="en-US"/>
        </w:rPr>
        <w:t>;</w:t>
      </w:r>
    </w:p>
    <w:p w14:paraId="2FFDEE15" w14:textId="77777777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650C45">
        <w:rPr>
          <w:rFonts w:ascii="Trebuchet MS" w:hAnsi="Trebuchet MS"/>
          <w:lang w:val="en-US"/>
        </w:rPr>
        <w:t xml:space="preserve">m) </w:t>
      </w:r>
      <w:proofErr w:type="spellStart"/>
      <w:r w:rsidRPr="00650C45">
        <w:rPr>
          <w:rFonts w:ascii="Trebuchet MS" w:hAnsi="Trebuchet MS"/>
          <w:lang w:val="en-US"/>
        </w:rPr>
        <w:t>identifică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și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aplică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măsuri</w:t>
      </w:r>
      <w:proofErr w:type="spellEnd"/>
      <w:r w:rsidRPr="00650C45">
        <w:rPr>
          <w:rFonts w:ascii="Trebuchet MS" w:hAnsi="Trebuchet MS"/>
          <w:lang w:val="en-US"/>
        </w:rPr>
        <w:t xml:space="preserve"> de </w:t>
      </w:r>
      <w:proofErr w:type="spellStart"/>
      <w:r w:rsidRPr="00650C45">
        <w:rPr>
          <w:rFonts w:ascii="Trebuchet MS" w:hAnsi="Trebuchet MS"/>
          <w:lang w:val="en-US"/>
        </w:rPr>
        <w:t>prevenire</w:t>
      </w:r>
      <w:proofErr w:type="spellEnd"/>
      <w:r w:rsidRPr="00650C45">
        <w:rPr>
          <w:rFonts w:ascii="Trebuchet MS" w:hAnsi="Trebuchet MS"/>
          <w:lang w:val="en-US"/>
        </w:rPr>
        <w:t xml:space="preserve"> a </w:t>
      </w:r>
      <w:proofErr w:type="spellStart"/>
      <w:r w:rsidRPr="00650C45">
        <w:rPr>
          <w:rFonts w:ascii="Trebuchet MS" w:hAnsi="Trebuchet MS"/>
          <w:lang w:val="en-US"/>
        </w:rPr>
        <w:t>neregulilor</w:t>
      </w:r>
      <w:proofErr w:type="spellEnd"/>
      <w:r w:rsidRPr="00650C45">
        <w:rPr>
          <w:rFonts w:ascii="Trebuchet MS" w:hAnsi="Trebuchet MS"/>
          <w:lang w:val="en-US"/>
        </w:rPr>
        <w:t xml:space="preserve">/ </w:t>
      </w:r>
      <w:proofErr w:type="spellStart"/>
      <w:r w:rsidRPr="00650C45">
        <w:rPr>
          <w:rFonts w:ascii="Trebuchet MS" w:hAnsi="Trebuchet MS"/>
          <w:lang w:val="en-US"/>
        </w:rPr>
        <w:t>fraudelor</w:t>
      </w:r>
      <w:proofErr w:type="spellEnd"/>
      <w:r w:rsidRPr="00650C45">
        <w:rPr>
          <w:rFonts w:ascii="Trebuchet MS" w:hAnsi="Trebuchet MS"/>
          <w:lang w:val="en-US"/>
        </w:rPr>
        <w:t xml:space="preserve"> la </w:t>
      </w:r>
      <w:proofErr w:type="spellStart"/>
      <w:r w:rsidRPr="00650C45">
        <w:rPr>
          <w:rFonts w:ascii="Trebuchet MS" w:hAnsi="Trebuchet MS"/>
          <w:lang w:val="en-US"/>
        </w:rPr>
        <w:t>nivelul</w:t>
      </w:r>
      <w:proofErr w:type="spellEnd"/>
      <w:r w:rsidRPr="00650C45">
        <w:rPr>
          <w:rFonts w:ascii="Trebuchet MS" w:hAnsi="Trebuchet MS"/>
          <w:lang w:val="en-US"/>
        </w:rPr>
        <w:t xml:space="preserve"> DGPNRR;</w:t>
      </w:r>
    </w:p>
    <w:p w14:paraId="069C8844" w14:textId="0D56935A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650C45">
        <w:rPr>
          <w:rFonts w:ascii="Trebuchet MS" w:hAnsi="Trebuchet MS"/>
          <w:lang w:val="en-US"/>
        </w:rPr>
        <w:t xml:space="preserve">n) </w:t>
      </w:r>
      <w:proofErr w:type="spellStart"/>
      <w:r w:rsidRPr="00650C45">
        <w:rPr>
          <w:rFonts w:ascii="Trebuchet MS" w:hAnsi="Trebuchet MS"/>
          <w:lang w:val="en-US"/>
        </w:rPr>
        <w:t>verifică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sesizările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primite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și</w:t>
      </w:r>
      <w:proofErr w:type="spellEnd"/>
      <w:r w:rsidRPr="00650C45">
        <w:rPr>
          <w:rFonts w:ascii="Trebuchet MS" w:hAnsi="Trebuchet MS"/>
          <w:lang w:val="en-US"/>
        </w:rPr>
        <w:t xml:space="preserve">, </w:t>
      </w:r>
      <w:proofErr w:type="spellStart"/>
      <w:r w:rsidRPr="00650C45">
        <w:rPr>
          <w:rFonts w:ascii="Trebuchet MS" w:hAnsi="Trebuchet MS"/>
          <w:lang w:val="en-US"/>
        </w:rPr>
        <w:t>acolo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unde</w:t>
      </w:r>
      <w:proofErr w:type="spellEnd"/>
      <w:r w:rsidRPr="00650C45">
        <w:rPr>
          <w:rFonts w:ascii="Trebuchet MS" w:hAnsi="Trebuchet MS"/>
          <w:lang w:val="en-US"/>
        </w:rPr>
        <w:t xml:space="preserve"> sunt </w:t>
      </w:r>
      <w:proofErr w:type="spellStart"/>
      <w:r w:rsidRPr="00650C45">
        <w:rPr>
          <w:rFonts w:ascii="Trebuchet MS" w:hAnsi="Trebuchet MS"/>
          <w:lang w:val="en-US"/>
        </w:rPr>
        <w:t>îndeplinite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condițiile</w:t>
      </w:r>
      <w:proofErr w:type="spellEnd"/>
      <w:r w:rsidRPr="00650C45">
        <w:rPr>
          <w:rFonts w:ascii="Trebuchet MS" w:hAnsi="Trebuchet MS"/>
          <w:lang w:val="en-US"/>
        </w:rPr>
        <w:t xml:space="preserve">, </w:t>
      </w:r>
      <w:proofErr w:type="spellStart"/>
      <w:r w:rsidRPr="00650C45">
        <w:rPr>
          <w:rFonts w:ascii="Trebuchet MS" w:hAnsi="Trebuchet MS"/>
          <w:lang w:val="en-US"/>
        </w:rPr>
        <w:t>întocmește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suspiciuni</w:t>
      </w:r>
      <w:proofErr w:type="spellEnd"/>
      <w:r w:rsidRPr="00650C45">
        <w:rPr>
          <w:rFonts w:ascii="Trebuchet MS" w:hAnsi="Trebuchet MS"/>
          <w:lang w:val="en-US"/>
        </w:rPr>
        <w:t xml:space="preserve"> de </w:t>
      </w:r>
      <w:proofErr w:type="spellStart"/>
      <w:r w:rsidRPr="00650C45">
        <w:rPr>
          <w:rFonts w:ascii="Trebuchet MS" w:hAnsi="Trebuchet MS"/>
          <w:lang w:val="en-US"/>
        </w:rPr>
        <w:t>neregulă</w:t>
      </w:r>
      <w:proofErr w:type="spellEnd"/>
      <w:r w:rsidRPr="00650C45">
        <w:rPr>
          <w:rFonts w:ascii="Trebuchet MS" w:hAnsi="Trebuchet MS"/>
          <w:lang w:val="en-US"/>
        </w:rPr>
        <w:t>/</w:t>
      </w:r>
      <w:r w:rsidR="00234E26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fraudă</w:t>
      </w:r>
      <w:proofErr w:type="spellEnd"/>
      <w:r w:rsidRPr="00650C45">
        <w:rPr>
          <w:rFonts w:ascii="Trebuchet MS" w:hAnsi="Trebuchet MS"/>
          <w:lang w:val="en-US"/>
        </w:rPr>
        <w:t xml:space="preserve"> pe care le </w:t>
      </w:r>
      <w:proofErr w:type="spellStart"/>
      <w:r w:rsidRPr="00650C45">
        <w:rPr>
          <w:rFonts w:ascii="Trebuchet MS" w:hAnsi="Trebuchet MS"/>
          <w:lang w:val="en-US"/>
        </w:rPr>
        <w:t>transmite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spre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investigare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către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șeful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serviciului</w:t>
      </w:r>
      <w:proofErr w:type="spellEnd"/>
      <w:r w:rsidRPr="00650C45">
        <w:rPr>
          <w:rFonts w:ascii="Trebuchet MS" w:hAnsi="Trebuchet MS"/>
          <w:lang w:val="en-US"/>
        </w:rPr>
        <w:t>;</w:t>
      </w:r>
    </w:p>
    <w:p w14:paraId="3E243C12" w14:textId="77777777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650C45">
        <w:rPr>
          <w:rFonts w:ascii="Trebuchet MS" w:hAnsi="Trebuchet MS"/>
          <w:lang w:val="en-US"/>
        </w:rPr>
        <w:t xml:space="preserve">o) </w:t>
      </w:r>
      <w:proofErr w:type="spellStart"/>
      <w:r w:rsidRPr="00650C45">
        <w:rPr>
          <w:rFonts w:ascii="Trebuchet MS" w:hAnsi="Trebuchet MS"/>
          <w:lang w:val="en-US"/>
        </w:rPr>
        <w:t>transmite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pentru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investigare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către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șeful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serviciului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acele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sesizări</w:t>
      </w:r>
      <w:proofErr w:type="spellEnd"/>
      <w:r w:rsidRPr="00650C45">
        <w:rPr>
          <w:rFonts w:ascii="Trebuchet MS" w:hAnsi="Trebuchet MS"/>
          <w:lang w:val="en-US"/>
        </w:rPr>
        <w:t xml:space="preserve"> care </w:t>
      </w:r>
      <w:proofErr w:type="spellStart"/>
      <w:r w:rsidRPr="00650C45">
        <w:rPr>
          <w:rFonts w:ascii="Trebuchet MS" w:hAnsi="Trebuchet MS"/>
          <w:lang w:val="en-US"/>
        </w:rPr>
        <w:t>intră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în</w:t>
      </w:r>
      <w:proofErr w:type="spellEnd"/>
      <w:r w:rsidRPr="00650C45">
        <w:rPr>
          <w:rFonts w:ascii="Trebuchet MS" w:hAnsi="Trebuchet MS"/>
          <w:lang w:val="en-US"/>
        </w:rPr>
        <w:t xml:space="preserve"> aria </w:t>
      </w:r>
      <w:proofErr w:type="spellStart"/>
      <w:r w:rsidRPr="00650C45">
        <w:rPr>
          <w:rFonts w:ascii="Trebuchet MS" w:hAnsi="Trebuchet MS"/>
          <w:lang w:val="en-US"/>
        </w:rPr>
        <w:t>sa</w:t>
      </w:r>
      <w:proofErr w:type="spellEnd"/>
      <w:r w:rsidRPr="00650C45">
        <w:rPr>
          <w:rFonts w:ascii="Trebuchet MS" w:hAnsi="Trebuchet MS"/>
          <w:lang w:val="en-US"/>
        </w:rPr>
        <w:t xml:space="preserve"> de </w:t>
      </w:r>
      <w:proofErr w:type="spellStart"/>
      <w:r w:rsidRPr="00650C45">
        <w:rPr>
          <w:rFonts w:ascii="Trebuchet MS" w:hAnsi="Trebuchet MS"/>
          <w:lang w:val="en-US"/>
        </w:rPr>
        <w:t>competentă</w:t>
      </w:r>
      <w:proofErr w:type="spellEnd"/>
      <w:r w:rsidRPr="00650C45">
        <w:rPr>
          <w:rFonts w:ascii="Trebuchet MS" w:hAnsi="Trebuchet MS"/>
          <w:lang w:val="en-US"/>
        </w:rPr>
        <w:t>;</w:t>
      </w:r>
    </w:p>
    <w:p w14:paraId="0BC16480" w14:textId="47B0584D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650C45">
        <w:rPr>
          <w:rFonts w:ascii="Trebuchet MS" w:hAnsi="Trebuchet MS"/>
          <w:lang w:val="en-US"/>
        </w:rPr>
        <w:t xml:space="preserve">p) </w:t>
      </w:r>
      <w:proofErr w:type="spellStart"/>
      <w:r w:rsidRPr="00650C45">
        <w:rPr>
          <w:rFonts w:ascii="Trebuchet MS" w:hAnsi="Trebuchet MS"/>
          <w:lang w:val="en-US"/>
        </w:rPr>
        <w:t>verifică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suspiciunea</w:t>
      </w:r>
      <w:proofErr w:type="spellEnd"/>
      <w:r w:rsidRPr="00650C45">
        <w:rPr>
          <w:rFonts w:ascii="Trebuchet MS" w:hAnsi="Trebuchet MS"/>
          <w:lang w:val="en-US"/>
        </w:rPr>
        <w:t xml:space="preserve"> de </w:t>
      </w:r>
      <w:proofErr w:type="spellStart"/>
      <w:r w:rsidRPr="00650C45">
        <w:rPr>
          <w:rFonts w:ascii="Trebuchet MS" w:hAnsi="Trebuchet MS"/>
          <w:lang w:val="en-US"/>
        </w:rPr>
        <w:t>neregulă</w:t>
      </w:r>
      <w:proofErr w:type="spellEnd"/>
      <w:r w:rsidRPr="00650C45">
        <w:rPr>
          <w:rFonts w:ascii="Trebuchet MS" w:hAnsi="Trebuchet MS"/>
          <w:lang w:val="en-US"/>
        </w:rPr>
        <w:t xml:space="preserve">/ </w:t>
      </w:r>
      <w:proofErr w:type="spellStart"/>
      <w:r w:rsidRPr="00650C45">
        <w:rPr>
          <w:rFonts w:ascii="Trebuchet MS" w:hAnsi="Trebuchet MS"/>
          <w:lang w:val="en-US"/>
        </w:rPr>
        <w:t>fraudă</w:t>
      </w:r>
      <w:proofErr w:type="spellEnd"/>
      <w:r w:rsidRPr="00650C45">
        <w:rPr>
          <w:rFonts w:ascii="Trebuchet MS" w:hAnsi="Trebuchet MS"/>
          <w:lang w:val="en-US"/>
        </w:rPr>
        <w:t xml:space="preserve">/ </w:t>
      </w:r>
      <w:proofErr w:type="spellStart"/>
      <w:r w:rsidRPr="00650C45">
        <w:rPr>
          <w:rFonts w:ascii="Trebuchet MS" w:hAnsi="Trebuchet MS"/>
          <w:lang w:val="en-US"/>
        </w:rPr>
        <w:t>formularul</w:t>
      </w:r>
      <w:proofErr w:type="spellEnd"/>
      <w:r w:rsidRPr="00650C45">
        <w:rPr>
          <w:rFonts w:ascii="Trebuchet MS" w:hAnsi="Trebuchet MS"/>
          <w:lang w:val="en-US"/>
        </w:rPr>
        <w:t xml:space="preserve"> de </w:t>
      </w:r>
      <w:proofErr w:type="spellStart"/>
      <w:r w:rsidRPr="00650C45">
        <w:rPr>
          <w:rFonts w:ascii="Trebuchet MS" w:hAnsi="Trebuchet MS"/>
          <w:lang w:val="en-US"/>
        </w:rPr>
        <w:t>alertă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si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asigură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transrniterea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acestora</w:t>
      </w:r>
      <w:proofErr w:type="spellEnd"/>
      <w:r w:rsidRPr="00650C45">
        <w:rPr>
          <w:rFonts w:ascii="Trebuchet MS" w:hAnsi="Trebuchet MS"/>
          <w:lang w:val="en-US"/>
        </w:rPr>
        <w:t xml:space="preserve"> la</w:t>
      </w:r>
      <w:r w:rsidR="00234E26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autorităšile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comoetente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si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structurilor</w:t>
      </w:r>
      <w:proofErr w:type="spellEnd"/>
      <w:r w:rsidRPr="00650C45">
        <w:rPr>
          <w:rFonts w:ascii="Trebuchet MS" w:hAnsi="Trebuchet MS"/>
          <w:lang w:val="en-US"/>
        </w:rPr>
        <w:t xml:space="preserve"> implicate din </w:t>
      </w:r>
      <w:proofErr w:type="spellStart"/>
      <w:r w:rsidRPr="00650C45">
        <w:rPr>
          <w:rFonts w:ascii="Trebuchet MS" w:hAnsi="Trebuchet MS"/>
          <w:lang w:val="en-US"/>
        </w:rPr>
        <w:t>cadrul</w:t>
      </w:r>
      <w:proofErr w:type="spellEnd"/>
      <w:r w:rsidRPr="00650C45">
        <w:rPr>
          <w:rFonts w:ascii="Trebuchet MS" w:hAnsi="Trebuchet MS"/>
          <w:lang w:val="en-US"/>
        </w:rPr>
        <w:t xml:space="preserve"> DGPNRR;</w:t>
      </w:r>
    </w:p>
    <w:p w14:paraId="524821EB" w14:textId="69118F51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650C45">
        <w:rPr>
          <w:rFonts w:ascii="Trebuchet MS" w:hAnsi="Trebuchet MS"/>
          <w:lang w:val="en-US"/>
        </w:rPr>
        <w:t xml:space="preserve">q) </w:t>
      </w:r>
      <w:proofErr w:type="spellStart"/>
      <w:r w:rsidRPr="00650C45">
        <w:rPr>
          <w:rFonts w:ascii="Trebuchet MS" w:hAnsi="Trebuchet MS"/>
          <w:lang w:val="en-US"/>
        </w:rPr>
        <w:t>transmite</w:t>
      </w:r>
      <w:proofErr w:type="spellEnd"/>
      <w:r w:rsidRPr="00650C45">
        <w:rPr>
          <w:rFonts w:ascii="Trebuchet MS" w:hAnsi="Trebuchet MS"/>
          <w:lang w:val="en-US"/>
        </w:rPr>
        <w:t xml:space="preserve"> DLAF </w:t>
      </w:r>
      <w:proofErr w:type="spellStart"/>
      <w:r w:rsidRPr="00650C45">
        <w:rPr>
          <w:rFonts w:ascii="Trebuchet MS" w:hAnsi="Trebuchet MS"/>
          <w:lang w:val="en-US"/>
        </w:rPr>
        <w:t>actele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întocmite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privind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indicille</w:t>
      </w:r>
      <w:proofErr w:type="spellEnd"/>
      <w:r w:rsidRPr="00650C45">
        <w:rPr>
          <w:rFonts w:ascii="Trebuchet MS" w:hAnsi="Trebuchet MS"/>
          <w:lang w:val="en-US"/>
        </w:rPr>
        <w:t xml:space="preserve"> de </w:t>
      </w:r>
      <w:proofErr w:type="spellStart"/>
      <w:r w:rsidRPr="00650C45">
        <w:rPr>
          <w:rFonts w:ascii="Trebuchet MS" w:hAnsi="Trebuchet MS"/>
          <w:lang w:val="en-US"/>
        </w:rPr>
        <w:t>fraudă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identificate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și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documentele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suport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pentru</w:t>
      </w:r>
      <w:proofErr w:type="spellEnd"/>
      <w:r w:rsidR="00234E26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investigarea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acestora</w:t>
      </w:r>
      <w:proofErr w:type="spellEnd"/>
      <w:r w:rsidRPr="00650C45">
        <w:rPr>
          <w:rFonts w:ascii="Trebuchet MS" w:hAnsi="Trebuchet MS"/>
          <w:lang w:val="en-US"/>
        </w:rPr>
        <w:t>;</w:t>
      </w:r>
    </w:p>
    <w:p w14:paraId="344A12B5" w14:textId="77777777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650C45">
        <w:rPr>
          <w:rFonts w:ascii="Trebuchet MS" w:hAnsi="Trebuchet MS"/>
          <w:lang w:val="en-US"/>
        </w:rPr>
        <w:t xml:space="preserve">r) </w:t>
      </w:r>
      <w:proofErr w:type="spellStart"/>
      <w:r w:rsidRPr="00650C45">
        <w:rPr>
          <w:rFonts w:ascii="Trebuchet MS" w:hAnsi="Trebuchet MS"/>
          <w:lang w:val="en-US"/>
        </w:rPr>
        <w:t>gestionează</w:t>
      </w:r>
      <w:proofErr w:type="spellEnd"/>
      <w:r w:rsidRPr="00650C45">
        <w:rPr>
          <w:rFonts w:ascii="Trebuchet MS" w:hAnsi="Trebuchet MS"/>
          <w:lang w:val="en-US"/>
        </w:rPr>
        <w:t xml:space="preserve">, conform </w:t>
      </w:r>
      <w:proofErr w:type="spellStart"/>
      <w:r w:rsidRPr="00650C45">
        <w:rPr>
          <w:rFonts w:ascii="Trebuchet MS" w:hAnsi="Trebuchet MS"/>
          <w:lang w:val="en-US"/>
        </w:rPr>
        <w:t>datelor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aflate</w:t>
      </w:r>
      <w:proofErr w:type="spellEnd"/>
      <w:r w:rsidRPr="00650C45">
        <w:rPr>
          <w:rFonts w:ascii="Trebuchet MS" w:hAnsi="Trebuchet MS"/>
          <w:lang w:val="en-US"/>
        </w:rPr>
        <w:t xml:space="preserve"> la </w:t>
      </w:r>
      <w:proofErr w:type="spellStart"/>
      <w:r w:rsidRPr="00650C45">
        <w:rPr>
          <w:rFonts w:ascii="Trebuchet MS" w:hAnsi="Trebuchet MS"/>
          <w:lang w:val="en-US"/>
        </w:rPr>
        <w:t>dispoziție</w:t>
      </w:r>
      <w:proofErr w:type="spellEnd"/>
      <w:r w:rsidRPr="00650C45">
        <w:rPr>
          <w:rFonts w:ascii="Trebuchet MS" w:hAnsi="Trebuchet MS"/>
          <w:lang w:val="en-US"/>
        </w:rPr>
        <w:t xml:space="preserve">, </w:t>
      </w:r>
      <w:proofErr w:type="spellStart"/>
      <w:r w:rsidRPr="00650C45">
        <w:rPr>
          <w:rFonts w:ascii="Trebuchet MS" w:hAnsi="Trebuchet MS"/>
          <w:lang w:val="en-US"/>
        </w:rPr>
        <w:t>evidența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cauzelor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aflate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în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investigare</w:t>
      </w:r>
      <w:proofErr w:type="spellEnd"/>
      <w:r w:rsidRPr="00650C45">
        <w:rPr>
          <w:rFonts w:ascii="Trebuchet MS" w:hAnsi="Trebuchet MS"/>
          <w:lang w:val="en-US"/>
        </w:rPr>
        <w:t xml:space="preserve"> DLAF/ANI/</w:t>
      </w:r>
    </w:p>
    <w:p w14:paraId="18BC7788" w14:textId="77777777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proofErr w:type="spellStart"/>
      <w:r w:rsidRPr="00650C45">
        <w:rPr>
          <w:rFonts w:ascii="Trebuchet MS" w:hAnsi="Trebuchet MS"/>
          <w:lang w:val="en-US"/>
        </w:rPr>
        <w:t>Curtea</w:t>
      </w:r>
      <w:proofErr w:type="spellEnd"/>
      <w:r w:rsidRPr="00650C45">
        <w:rPr>
          <w:rFonts w:ascii="Trebuchet MS" w:hAnsi="Trebuchet MS"/>
          <w:lang w:val="en-US"/>
        </w:rPr>
        <w:t xml:space="preserve"> de </w:t>
      </w:r>
      <w:proofErr w:type="spellStart"/>
      <w:r w:rsidRPr="00650C45">
        <w:rPr>
          <w:rFonts w:ascii="Trebuchet MS" w:hAnsi="Trebuchet MS"/>
          <w:lang w:val="en-US"/>
        </w:rPr>
        <w:t>Conturi</w:t>
      </w:r>
      <w:proofErr w:type="spellEnd"/>
      <w:r w:rsidRPr="00650C45">
        <w:rPr>
          <w:rFonts w:ascii="Trebuchet MS" w:hAnsi="Trebuchet MS"/>
          <w:lang w:val="en-US"/>
        </w:rPr>
        <w:t xml:space="preserve">/ </w:t>
      </w:r>
      <w:proofErr w:type="spellStart"/>
      <w:r w:rsidRPr="00650C45">
        <w:rPr>
          <w:rFonts w:ascii="Trebuchet MS" w:hAnsi="Trebuchet MS"/>
          <w:lang w:val="en-US"/>
        </w:rPr>
        <w:t>organelor</w:t>
      </w:r>
      <w:proofErr w:type="spellEnd"/>
      <w:r w:rsidRPr="00650C45">
        <w:rPr>
          <w:rFonts w:ascii="Trebuchet MS" w:hAnsi="Trebuchet MS"/>
          <w:lang w:val="en-US"/>
        </w:rPr>
        <w:t xml:space="preserve"> de </w:t>
      </w:r>
      <w:proofErr w:type="spellStart"/>
      <w:r w:rsidRPr="00650C45">
        <w:rPr>
          <w:rFonts w:ascii="Trebuchet MS" w:hAnsi="Trebuchet MS"/>
          <w:lang w:val="en-US"/>
        </w:rPr>
        <w:t>cercetare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penală</w:t>
      </w:r>
      <w:proofErr w:type="spellEnd"/>
      <w:r w:rsidRPr="00650C45">
        <w:rPr>
          <w:rFonts w:ascii="Trebuchet MS" w:hAnsi="Trebuchet MS"/>
          <w:lang w:val="en-US"/>
        </w:rPr>
        <w:t>;</w:t>
      </w:r>
    </w:p>
    <w:p w14:paraId="26AFC510" w14:textId="114264B7" w:rsid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650C45">
        <w:rPr>
          <w:rFonts w:ascii="Trebuchet MS" w:hAnsi="Trebuchet MS"/>
          <w:lang w:val="en-US"/>
        </w:rPr>
        <w:t xml:space="preserve">s) </w:t>
      </w:r>
      <w:proofErr w:type="spellStart"/>
      <w:r w:rsidRPr="00650C45">
        <w:rPr>
          <w:rFonts w:ascii="Trebuchet MS" w:hAnsi="Trebuchet MS"/>
          <w:lang w:val="en-US"/>
        </w:rPr>
        <w:t>întocmește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Rapoarte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specifice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privind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neregulile</w:t>
      </w:r>
      <w:proofErr w:type="spellEnd"/>
      <w:r w:rsidRPr="00650C45">
        <w:rPr>
          <w:rFonts w:ascii="Trebuchet MS" w:hAnsi="Trebuchet MS"/>
          <w:lang w:val="en-US"/>
        </w:rPr>
        <w:t>.</w:t>
      </w:r>
    </w:p>
    <w:p w14:paraId="509940EA" w14:textId="77777777" w:rsidR="00234E26" w:rsidRDefault="00234E26" w:rsidP="00650C45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58C1A4CA" w14:textId="7C8D5621" w:rsidR="002E5E18" w:rsidRPr="00CE1631" w:rsidRDefault="002E5E18" w:rsidP="00F61C9D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CE1631">
        <w:rPr>
          <w:rFonts w:ascii="Trebuchet MS" w:hAnsi="Trebuchet MS" w:cs="Segoe UI,Bold"/>
          <w:b/>
          <w:bCs/>
          <w:lang w:eastAsia="ro-RO"/>
        </w:rPr>
        <w:t xml:space="preserve">Conţinutul dosarului de concurs </w:t>
      </w:r>
    </w:p>
    <w:p w14:paraId="17DBCDAD" w14:textId="77777777" w:rsidR="002E5E18" w:rsidRPr="00CE1631" w:rsidRDefault="002E5E18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eastAsia="ro-RO"/>
        </w:rPr>
      </w:pPr>
      <w:r w:rsidRPr="00CE1631">
        <w:rPr>
          <w:rFonts w:ascii="Trebuchet MS" w:hAnsi="Trebuchet MS" w:cs="Segoe UI"/>
          <w:lang w:eastAsia="ro-RO"/>
        </w:rPr>
        <w:t>Dosarul de concurs conţine, în mod obligatoriu:</w:t>
      </w:r>
    </w:p>
    <w:p w14:paraId="28445D09" w14:textId="1B9436EC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a)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4C5D3E" w:rsidRPr="00CE1631">
        <w:rPr>
          <w:rFonts w:ascii="Trebuchet MS" w:hAnsi="Trebuchet MS"/>
          <w:sz w:val="22"/>
          <w:szCs w:val="22"/>
          <w:lang w:val="ro-RO"/>
        </w:rPr>
        <w:t xml:space="preserve">în </w:t>
      </w:r>
      <w:r w:rsidR="004C5D3E" w:rsidRPr="00CE1631">
        <w:rPr>
          <w:rFonts w:ascii="Trebuchet MS" w:hAnsi="Trebuchet MS"/>
          <w:iCs/>
          <w:color w:val="365F91" w:themeColor="accent1" w:themeShade="BF"/>
          <w:sz w:val="22"/>
          <w:szCs w:val="22"/>
          <w:u w:val="single"/>
          <w:lang w:val="ro-RO"/>
        </w:rPr>
        <w:t>Anexa nr. 1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1B1DB4A" w14:textId="1B27A6C1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cărţii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identitate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A1EFEBF" w14:textId="16A6E18D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doveditor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emis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autorităţile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intervenit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schimbarea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numelui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consemnat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naştere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0A9EDBCD" w14:textId="4A0AAD4B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d)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carnetului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/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necesare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ocuparea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postului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prevederilor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prezentul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cod,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E257AC0" w14:textId="607D82AA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e)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diplomelor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echivalente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documente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efectuarea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specializări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perfecţionări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competenţe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2F884723" w14:textId="77777777" w:rsidR="00CE1631" w:rsidRPr="00CE1631" w:rsidRDefault="002E5E18" w:rsidP="00CE1631">
      <w:pPr>
        <w:ind w:right="-22" w:firstLine="709"/>
        <w:jc w:val="both"/>
        <w:rPr>
          <w:rFonts w:ascii="Trebuchet MS" w:hAnsi="Trebuchet MS"/>
          <w:bCs/>
        </w:rPr>
      </w:pPr>
      <w:r w:rsidRPr="00CE1631">
        <w:rPr>
          <w:rFonts w:ascii="Trebuchet MS" w:hAnsi="Trebuchet MS" w:cs="Segoe UI"/>
          <w:lang w:eastAsia="ro-RO"/>
        </w:rPr>
        <w:t xml:space="preserve">f) 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copia adeverinţei care atestă starea de sănătate corespunzătoare, eliberată cu cel mult 6 </w:t>
      </w:r>
      <w:r w:rsidR="00CE1631" w:rsidRPr="00CE1631">
        <w:rPr>
          <w:rStyle w:val="l5def10"/>
          <w:rFonts w:ascii="Trebuchet MS" w:hAnsi="Trebuchet MS"/>
          <w:bCs/>
          <w:sz w:val="22"/>
          <w:szCs w:val="22"/>
        </w:rPr>
        <w:t>luni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 anterior demarării etapei de selecţie de către medicul de familie al candidatului, şi a avizului psihologic eliberat pe baza unei evaluări psihologice organizate prin intermediul unităţilor specializate acreditate în condiţiile legii, valabil potrivit prevederilor legale</w:t>
      </w:r>
      <w:r w:rsidR="00CE1631" w:rsidRPr="00CE1631">
        <w:rPr>
          <w:rFonts w:ascii="Trebuchet MS" w:hAnsi="Trebuchet MS"/>
          <w:bCs/>
        </w:rPr>
        <w:t xml:space="preserve">; </w:t>
      </w:r>
    </w:p>
    <w:p w14:paraId="3973B004" w14:textId="408F2704" w:rsidR="002E5E18" w:rsidRPr="00CE1631" w:rsidRDefault="00CE1631" w:rsidP="00CE1631">
      <w:pPr>
        <w:ind w:right="-22"/>
        <w:jc w:val="both"/>
        <w:rPr>
          <w:rFonts w:ascii="Trebuchet MS" w:hAnsi="Trebuchet MS" w:cs="Arial"/>
        </w:rPr>
      </w:pPr>
      <w:r w:rsidRPr="00CE1631">
        <w:rPr>
          <w:rFonts w:ascii="Trebuchet MS" w:hAnsi="Trebuchet MS" w:cs="Arial"/>
          <w:bCs/>
          <w:color w:val="000000"/>
        </w:rPr>
        <w:t>Pentru candidaţii cu dizabilităţi, în situaţia solicitării de adaptare rezonabilă, adeverinţa care atestă starea de sănătate trebuie însoţită de copia certificatului de încadrare într-un grad de</w:t>
      </w:r>
      <w:r w:rsidRPr="00CE1631">
        <w:rPr>
          <w:rFonts w:ascii="Trebuchet MS" w:hAnsi="Trebuchet MS" w:cs="Arial"/>
          <w:color w:val="000000"/>
        </w:rPr>
        <w:t xml:space="preserve"> handicap, emis în condiţiile legii;</w:t>
      </w:r>
    </w:p>
    <w:p w14:paraId="26344B18" w14:textId="77777777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g)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344D9293" w14:textId="79A24A38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h)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lipsa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lucrător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Securităţii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colaborator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acesteia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condiţiile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legislaţia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74ACA291" w14:textId="474CA80E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privind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faptul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ultimii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3 ani,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persoana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destituită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-a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încetat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contractual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individual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motive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disciplinare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</w:t>
      </w:r>
    </w:p>
    <w:p w14:paraId="5F1B9108" w14:textId="49FE9FD9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fi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înlocuit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o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>n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admis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proba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verificare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eligibilităţii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concurs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obligaţia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completeze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dosarul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concurs pe tot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parcursul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desfăşurării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etapei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selecţie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mai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târziu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data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organizării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interviului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, sub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sancţiunea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neemiterii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administrativ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numire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funcţia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situaţia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care,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concurs,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="00464F45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extrasul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pe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procedurii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aprobate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nivel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instituţional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</w:t>
      </w:r>
    </w:p>
    <w:p w14:paraId="76C86AC9" w14:textId="53BADB5E" w:rsidR="007C7EBF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Conform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dispozițiilor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(15) din OUG nr. 121/2023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coroborate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art. 38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 (7) din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Anexa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10 la OUG nr. 57/2019,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modificările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și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ulterioare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modelul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orientativ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>Anexa</w:t>
      </w:r>
      <w:proofErr w:type="spellEnd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 xml:space="preserve"> nr. 2</w:t>
      </w:r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40A2E5E6" w14:textId="23CC616A" w:rsidR="001A618B" w:rsidRDefault="002D67FB" w:rsidP="009322BB">
      <w:pPr>
        <w:ind w:firstLine="720"/>
        <w:jc w:val="both"/>
        <w:rPr>
          <w:rFonts w:ascii="Trebuchet MS" w:eastAsia="MS Mincho" w:hAnsi="Trebuchet MS"/>
        </w:rPr>
      </w:pPr>
      <w:r w:rsidRPr="00CE1631">
        <w:rPr>
          <w:rFonts w:ascii="Trebuchet MS" w:eastAsia="MS Mincho" w:hAnsi="Trebuchet MS"/>
        </w:rPr>
        <w:t xml:space="preserve">                             </w:t>
      </w:r>
      <w:r w:rsidR="006C1FD2" w:rsidRPr="00CE1631">
        <w:rPr>
          <w:rFonts w:ascii="Trebuchet MS" w:eastAsia="MS Mincho" w:hAnsi="Trebuchet MS"/>
        </w:rPr>
        <w:t xml:space="preserve">   </w:t>
      </w:r>
    </w:p>
    <w:p w14:paraId="6100FA93" w14:textId="77777777" w:rsidR="001A618B" w:rsidRDefault="001A618B" w:rsidP="009322BB">
      <w:pPr>
        <w:ind w:firstLine="720"/>
        <w:jc w:val="both"/>
        <w:rPr>
          <w:rFonts w:ascii="Trebuchet MS" w:eastAsia="MS Mincho" w:hAnsi="Trebuchet MS"/>
        </w:rPr>
      </w:pPr>
    </w:p>
    <w:p w14:paraId="35889C54" w14:textId="77777777" w:rsidR="00234E26" w:rsidRDefault="00234E26" w:rsidP="009322BB">
      <w:pPr>
        <w:ind w:firstLine="720"/>
        <w:jc w:val="both"/>
        <w:rPr>
          <w:rFonts w:ascii="Trebuchet MS" w:eastAsia="MS Mincho" w:hAnsi="Trebuchet MS"/>
        </w:rPr>
      </w:pPr>
    </w:p>
    <w:p w14:paraId="2A3E87C8" w14:textId="75799723" w:rsidR="002D67FB" w:rsidRPr="001A618B" w:rsidRDefault="002D67FB" w:rsidP="001A618B">
      <w:pPr>
        <w:ind w:firstLine="720"/>
        <w:rPr>
          <w:rFonts w:ascii="Trebuchet MS" w:eastAsia="MS Mincho" w:hAnsi="Trebuchet MS"/>
          <w:b/>
          <w:bCs/>
        </w:rPr>
      </w:pPr>
      <w:r w:rsidRPr="001A618B">
        <w:rPr>
          <w:rFonts w:ascii="Trebuchet MS" w:eastAsia="MS Mincho" w:hAnsi="Trebuchet MS"/>
          <w:b/>
          <w:bCs/>
        </w:rPr>
        <w:lastRenderedPageBreak/>
        <w:t xml:space="preserve">PUBLICAT ÎN DATA DE </w:t>
      </w:r>
      <w:r w:rsidR="004A5DAE">
        <w:rPr>
          <w:rFonts w:ascii="Trebuchet MS" w:eastAsia="MS Mincho" w:hAnsi="Trebuchet MS"/>
          <w:b/>
          <w:bCs/>
        </w:rPr>
        <w:t>2</w:t>
      </w:r>
      <w:r w:rsidR="00D14252">
        <w:rPr>
          <w:rFonts w:ascii="Trebuchet MS" w:eastAsia="MS Mincho" w:hAnsi="Trebuchet MS"/>
          <w:b/>
          <w:bCs/>
        </w:rPr>
        <w:t>3</w:t>
      </w:r>
      <w:r w:rsidR="007C7EBF" w:rsidRPr="001A618B">
        <w:rPr>
          <w:rFonts w:ascii="Trebuchet MS" w:eastAsia="MS Mincho" w:hAnsi="Trebuchet MS"/>
          <w:b/>
          <w:bCs/>
        </w:rPr>
        <w:t>.</w:t>
      </w:r>
      <w:r w:rsidR="00761F05" w:rsidRPr="001A618B">
        <w:rPr>
          <w:rFonts w:ascii="Trebuchet MS" w:eastAsia="MS Mincho" w:hAnsi="Trebuchet MS"/>
          <w:b/>
          <w:bCs/>
        </w:rPr>
        <w:t>0</w:t>
      </w:r>
      <w:r w:rsidR="00EB040C">
        <w:rPr>
          <w:rFonts w:ascii="Trebuchet MS" w:eastAsia="MS Mincho" w:hAnsi="Trebuchet MS"/>
          <w:b/>
          <w:bCs/>
        </w:rPr>
        <w:t>1</w:t>
      </w:r>
      <w:r w:rsidR="004B5B9D" w:rsidRPr="001A618B">
        <w:rPr>
          <w:rFonts w:ascii="Trebuchet MS" w:eastAsia="MS Mincho" w:hAnsi="Trebuchet MS"/>
          <w:b/>
          <w:bCs/>
        </w:rPr>
        <w:t>.202</w:t>
      </w:r>
      <w:r w:rsidR="00EB040C">
        <w:rPr>
          <w:rFonts w:ascii="Trebuchet MS" w:eastAsia="MS Mincho" w:hAnsi="Trebuchet MS"/>
          <w:b/>
          <w:bCs/>
        </w:rPr>
        <w:t>5</w:t>
      </w:r>
    </w:p>
    <w:p w14:paraId="01B58D25" w14:textId="77777777" w:rsidR="007C7EBF" w:rsidRPr="00CE1631" w:rsidRDefault="007C7EBF" w:rsidP="009322BB">
      <w:pPr>
        <w:ind w:firstLine="720"/>
        <w:jc w:val="both"/>
        <w:rPr>
          <w:rFonts w:ascii="Trebuchet MS" w:eastAsia="MS Mincho" w:hAnsi="Trebuchet MS"/>
        </w:rPr>
      </w:pPr>
    </w:p>
    <w:p w14:paraId="4F82A179" w14:textId="426E9158" w:rsidR="004F4AE0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 xml:space="preserve">După verificarea de către comisia de concurs a </w:t>
      </w:r>
      <w:r w:rsidR="003C3A7B" w:rsidRPr="00CE1631">
        <w:rPr>
          <w:rFonts w:ascii="Trebuchet MS" w:hAnsi="Trebuchet MS"/>
        </w:rPr>
        <w:t>eligibilității</w:t>
      </w:r>
      <w:r w:rsidR="00A47692" w:rsidRPr="00CE1631">
        <w:rPr>
          <w:rFonts w:ascii="Trebuchet MS" w:hAnsi="Trebuchet MS"/>
        </w:rPr>
        <w:t xml:space="preserve"> candidaților</w:t>
      </w:r>
      <w:r w:rsidR="00FA16AE" w:rsidRPr="00CE1631">
        <w:rPr>
          <w:rFonts w:ascii="Trebuchet MS" w:hAnsi="Trebuchet MS"/>
        </w:rPr>
        <w:t xml:space="preserve"> în etapa de selecție a dosarelor</w:t>
      </w:r>
      <w:r w:rsidRPr="00CE1631">
        <w:rPr>
          <w:rFonts w:ascii="Trebuchet MS" w:hAnsi="Trebuchet MS"/>
        </w:rPr>
        <w:t xml:space="preserve">, se va afişa pe site și la locul desfășurării concursului lista cu candidaţii care întrunesc condiţiile de participare la </w:t>
      </w:r>
      <w:r w:rsidR="003C3A7B" w:rsidRPr="00CE1631">
        <w:rPr>
          <w:rFonts w:ascii="Trebuchet MS" w:hAnsi="Trebuchet MS"/>
        </w:rPr>
        <w:t xml:space="preserve">proba suplimentară IT, respectiv </w:t>
      </w:r>
      <w:r w:rsidR="007A3674" w:rsidRPr="00CE1631">
        <w:rPr>
          <w:rFonts w:ascii="Trebuchet MS" w:hAnsi="Trebuchet MS"/>
        </w:rPr>
        <w:t>proba scrisă a concursului.</w:t>
      </w:r>
    </w:p>
    <w:p w14:paraId="709ED7CE" w14:textId="16548F95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P</w:t>
      </w:r>
      <w:r w:rsidR="00113670" w:rsidRPr="00CE1631">
        <w:rPr>
          <w:rFonts w:ascii="Trebuchet MS" w:hAnsi="Trebuchet MS"/>
        </w:rPr>
        <w:t>entru susținerea p</w:t>
      </w:r>
      <w:r w:rsidRPr="00CE1631">
        <w:rPr>
          <w:rFonts w:ascii="Trebuchet MS" w:hAnsi="Trebuchet MS"/>
        </w:rPr>
        <w:t>rob</w:t>
      </w:r>
      <w:r w:rsidR="00113670" w:rsidRPr="00CE1631">
        <w:rPr>
          <w:rFonts w:ascii="Trebuchet MS" w:hAnsi="Trebuchet MS"/>
        </w:rPr>
        <w:t>ei</w:t>
      </w:r>
      <w:r w:rsidRPr="00CE1631">
        <w:rPr>
          <w:rFonts w:ascii="Trebuchet MS" w:hAnsi="Trebuchet MS"/>
        </w:rPr>
        <w:t xml:space="preserve"> suplimentar</w:t>
      </w:r>
      <w:r w:rsidR="00113670" w:rsidRPr="00CE1631">
        <w:rPr>
          <w:rFonts w:ascii="Trebuchet MS" w:hAnsi="Trebuchet MS"/>
        </w:rPr>
        <w:t>e</w:t>
      </w:r>
      <w:r w:rsidRPr="00CE1631">
        <w:rPr>
          <w:rFonts w:ascii="Trebuchet MS" w:hAnsi="Trebuchet MS"/>
        </w:rPr>
        <w:t xml:space="preserve"> de competențe în domeniul tehnologiei informației – nivel </w:t>
      </w:r>
      <w:r w:rsidR="004C4983">
        <w:rPr>
          <w:rFonts w:ascii="Trebuchet MS" w:hAnsi="Trebuchet MS"/>
        </w:rPr>
        <w:t>de bază</w:t>
      </w:r>
      <w:r w:rsidR="00D95153" w:rsidRPr="00CE1631">
        <w:rPr>
          <w:rFonts w:ascii="Trebuchet MS" w:hAnsi="Trebuchet MS"/>
        </w:rPr>
        <w:t>,</w:t>
      </w:r>
      <w:r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candidații vor fi prezenți în data de </w:t>
      </w:r>
      <w:r w:rsidR="00AA4EE4">
        <w:rPr>
          <w:rFonts w:ascii="Trebuchet MS" w:hAnsi="Trebuchet MS"/>
        </w:rPr>
        <w:t>25.</w:t>
      </w:r>
      <w:r w:rsidR="0000148F" w:rsidRPr="00CE1631">
        <w:rPr>
          <w:rFonts w:ascii="Trebuchet MS" w:hAnsi="Trebuchet MS"/>
        </w:rPr>
        <w:t>0</w:t>
      </w:r>
      <w:r w:rsidR="004A6ACA">
        <w:rPr>
          <w:rFonts w:ascii="Trebuchet MS" w:hAnsi="Trebuchet MS"/>
        </w:rPr>
        <w:t>2</w:t>
      </w:r>
      <w:r w:rsidR="0000148F" w:rsidRPr="00CE1631">
        <w:rPr>
          <w:rFonts w:ascii="Trebuchet MS" w:hAnsi="Trebuchet MS"/>
        </w:rPr>
        <w:t>.202</w:t>
      </w:r>
      <w:r w:rsidR="004A6ACA">
        <w:rPr>
          <w:rFonts w:ascii="Trebuchet MS" w:hAnsi="Trebuchet MS"/>
        </w:rPr>
        <w:t>5</w:t>
      </w:r>
      <w:r w:rsidR="0000148F" w:rsidRPr="00CE1631">
        <w:rPr>
          <w:rFonts w:ascii="Trebuchet MS" w:hAnsi="Trebuchet MS"/>
        </w:rPr>
        <w:t xml:space="preserve"> începând cu ora </w:t>
      </w:r>
      <w:r w:rsidR="00AD54AF">
        <w:rPr>
          <w:rFonts w:ascii="Trebuchet MS" w:hAnsi="Trebuchet MS"/>
        </w:rPr>
        <w:t>08</w:t>
      </w:r>
      <w:r w:rsidR="0000148F" w:rsidRPr="00CE1631">
        <w:rPr>
          <w:rFonts w:ascii="Trebuchet MS" w:hAnsi="Trebuchet MS"/>
        </w:rPr>
        <w:t>:</w:t>
      </w:r>
      <w:r w:rsidR="004A6ACA">
        <w:rPr>
          <w:rFonts w:ascii="Trebuchet MS" w:hAnsi="Trebuchet MS"/>
        </w:rPr>
        <w:t>45</w:t>
      </w:r>
      <w:r w:rsidR="0000148F"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la sediul </w:t>
      </w:r>
      <w:r w:rsidR="0000148F" w:rsidRPr="00CE1631">
        <w:rPr>
          <w:rFonts w:ascii="Trebuchet MS" w:hAnsi="Trebuchet MS"/>
        </w:rPr>
        <w:t>Ministerului Mediului, Apelor și Pădurilor</w:t>
      </w:r>
      <w:r w:rsidR="00113670" w:rsidRPr="00CE1631">
        <w:rPr>
          <w:rFonts w:ascii="Trebuchet MS" w:hAnsi="Trebuchet MS"/>
        </w:rPr>
        <w:t>, intrarea B</w:t>
      </w:r>
      <w:r w:rsidR="00CE23DE" w:rsidRPr="00CE1631">
        <w:rPr>
          <w:rFonts w:ascii="Trebuchet MS" w:hAnsi="Trebuchet MS"/>
        </w:rPr>
        <w:t xml:space="preserve">, bld. Libertății, Nr. 12,  Sector 5, București </w:t>
      </w:r>
      <w:r w:rsidR="00113670" w:rsidRPr="00CE1631">
        <w:rPr>
          <w:rFonts w:ascii="Trebuchet MS" w:hAnsi="Trebuchet MS"/>
        </w:rPr>
        <w:t>cu actul de identitate (C.I.)</w:t>
      </w:r>
      <w:r w:rsidR="0000148F" w:rsidRPr="00CE1631">
        <w:rPr>
          <w:rFonts w:ascii="Trebuchet MS" w:hAnsi="Trebuchet MS"/>
        </w:rPr>
        <w:t>.</w:t>
      </w:r>
    </w:p>
    <w:p w14:paraId="18C9DC5F" w14:textId="53574187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 xml:space="preserve">În vederea participării la proba scrisă, candidaţii admişi la selecţia dosarelor, respectiv la proba suplimentară de competențe în domeniul tehnologiei informației vor fi prezenţi în data de </w:t>
      </w:r>
      <w:r w:rsidR="00AA4EE4">
        <w:rPr>
          <w:rFonts w:ascii="Trebuchet MS" w:hAnsi="Trebuchet MS"/>
        </w:rPr>
        <w:t>25.</w:t>
      </w:r>
      <w:r w:rsidRPr="00CE1631">
        <w:rPr>
          <w:rFonts w:ascii="Trebuchet MS" w:hAnsi="Trebuchet MS"/>
        </w:rPr>
        <w:t>0</w:t>
      </w:r>
      <w:r w:rsidR="009A1D47">
        <w:rPr>
          <w:rFonts w:ascii="Trebuchet MS" w:hAnsi="Trebuchet MS"/>
        </w:rPr>
        <w:t>2</w:t>
      </w:r>
      <w:r w:rsidRPr="00CE1631">
        <w:rPr>
          <w:rFonts w:ascii="Trebuchet MS" w:hAnsi="Trebuchet MS"/>
        </w:rPr>
        <w:t>.202</w:t>
      </w:r>
      <w:r w:rsidR="004A6ACA">
        <w:rPr>
          <w:rFonts w:ascii="Trebuchet MS" w:hAnsi="Trebuchet MS"/>
        </w:rPr>
        <w:t>5</w:t>
      </w:r>
      <w:r w:rsidRPr="00CE1631">
        <w:rPr>
          <w:rFonts w:ascii="Trebuchet MS" w:hAnsi="Trebuchet MS"/>
        </w:rPr>
        <w:t xml:space="preserve"> </w:t>
      </w:r>
      <w:r w:rsidR="00D95153" w:rsidRPr="00CE1631">
        <w:rPr>
          <w:rFonts w:ascii="Trebuchet MS" w:hAnsi="Trebuchet MS"/>
        </w:rPr>
        <w:t>începând cu</w:t>
      </w:r>
      <w:r w:rsidRPr="00CE1631">
        <w:rPr>
          <w:rFonts w:ascii="Trebuchet MS" w:hAnsi="Trebuchet MS"/>
        </w:rPr>
        <w:t xml:space="preserve"> ora </w:t>
      </w:r>
      <w:r w:rsidR="009A1D47">
        <w:rPr>
          <w:rFonts w:ascii="Trebuchet MS" w:hAnsi="Trebuchet MS"/>
        </w:rPr>
        <w:t>1</w:t>
      </w:r>
      <w:r w:rsidR="00AD54AF">
        <w:rPr>
          <w:rFonts w:ascii="Trebuchet MS" w:hAnsi="Trebuchet MS"/>
        </w:rPr>
        <w:t>2</w:t>
      </w:r>
      <w:r w:rsidR="004A6ACA" w:rsidRPr="004A6ACA">
        <w:rPr>
          <w:rFonts w:ascii="Trebuchet MS" w:hAnsi="Trebuchet MS"/>
        </w:rPr>
        <w:t xml:space="preserve">:45 </w:t>
      </w:r>
      <w:r w:rsidRPr="00CE1631">
        <w:rPr>
          <w:rFonts w:ascii="Trebuchet MS" w:hAnsi="Trebuchet MS"/>
        </w:rPr>
        <w:t xml:space="preserve">la sediul </w:t>
      </w:r>
      <w:r w:rsidR="00376770" w:rsidRPr="00CE1631">
        <w:rPr>
          <w:rFonts w:ascii="Trebuchet MS" w:hAnsi="Trebuchet MS"/>
        </w:rPr>
        <w:t>Ministerului Mediului, Apelor și Pădurilor, intrarea B , bld. Libertății, Nr. 12,  Sector 5, București cu actul de identitate (C.I.).</w:t>
      </w:r>
    </w:p>
    <w:p w14:paraId="55C83E9A" w14:textId="077A9638" w:rsidR="00B604F9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Informaţii suplimentare privind concursul pot fi obţinute la telefon 021/408.95.</w:t>
      </w:r>
      <w:r w:rsidR="003C3A7B" w:rsidRPr="00CE1631">
        <w:rPr>
          <w:rFonts w:ascii="Trebuchet MS" w:hAnsi="Trebuchet MS"/>
        </w:rPr>
        <w:t>65</w:t>
      </w:r>
      <w:r w:rsidRPr="00CE1631">
        <w:rPr>
          <w:rFonts w:ascii="Trebuchet MS" w:hAnsi="Trebuchet MS"/>
        </w:rPr>
        <w:t xml:space="preserve"> </w:t>
      </w:r>
      <w:r w:rsidR="0081058A" w:rsidRPr="00CE1631">
        <w:rPr>
          <w:rFonts w:ascii="Trebuchet MS" w:hAnsi="Trebuchet MS"/>
        </w:rPr>
        <w:t xml:space="preserve">de la doamna </w:t>
      </w:r>
      <w:r w:rsidR="00D14252">
        <w:rPr>
          <w:rFonts w:ascii="Trebuchet MS" w:hAnsi="Trebuchet MS"/>
        </w:rPr>
        <w:t>Andreea BUDALĂ</w:t>
      </w:r>
      <w:r w:rsidR="0081058A" w:rsidRPr="00CE1631">
        <w:rPr>
          <w:rFonts w:ascii="Trebuchet MS" w:hAnsi="Trebuchet MS"/>
        </w:rPr>
        <w:t xml:space="preserve">, consilier în cadrul Serviciului Gestionare Resurse Umane care va asigura </w:t>
      </w:r>
      <w:r w:rsidRPr="00CE1631">
        <w:rPr>
          <w:rFonts w:ascii="Trebuchet MS" w:hAnsi="Trebuchet MS"/>
        </w:rPr>
        <w:t>secretariatul concursului</w:t>
      </w:r>
      <w:r w:rsidR="00B604F9" w:rsidRPr="00CE1631">
        <w:rPr>
          <w:rFonts w:ascii="Trebuchet MS" w:hAnsi="Trebuchet MS"/>
        </w:rPr>
        <w:t xml:space="preserve">, </w:t>
      </w:r>
      <w:r w:rsidR="006C1FD2" w:rsidRPr="00CE1631">
        <w:rPr>
          <w:rFonts w:ascii="Trebuchet MS" w:hAnsi="Trebuchet MS"/>
        </w:rPr>
        <w:t xml:space="preserve">e-mail: </w:t>
      </w:r>
      <w:r w:rsidR="00AD54AF">
        <w:rPr>
          <w:rFonts w:ascii="Trebuchet MS" w:hAnsi="Trebuchet MS"/>
        </w:rPr>
        <w:fldChar w:fldCharType="begin"/>
      </w:r>
      <w:r w:rsidR="00AD54AF">
        <w:rPr>
          <w:rFonts w:ascii="Trebuchet MS" w:hAnsi="Trebuchet MS"/>
        </w:rPr>
        <w:instrText>HYPERLINK "mailto:</w:instrText>
      </w:r>
      <w:r w:rsidR="00AD54AF" w:rsidRPr="00AD54AF">
        <w:rPr>
          <w:rFonts w:ascii="Trebuchet MS" w:hAnsi="Trebuchet MS"/>
        </w:rPr>
        <w:instrText>andreea.budala@mmediu.ro</w:instrText>
      </w:r>
      <w:r w:rsidR="00AD54AF">
        <w:rPr>
          <w:rFonts w:ascii="Trebuchet MS" w:hAnsi="Trebuchet MS"/>
        </w:rPr>
        <w:instrText>"</w:instrText>
      </w:r>
      <w:r w:rsidR="00AD54AF">
        <w:rPr>
          <w:rFonts w:ascii="Trebuchet MS" w:hAnsi="Trebuchet MS"/>
        </w:rPr>
        <w:fldChar w:fldCharType="separate"/>
      </w:r>
      <w:r w:rsidR="00AD54AF" w:rsidRPr="00C90B18">
        <w:rPr>
          <w:rStyle w:val="Hyperlink"/>
          <w:rFonts w:ascii="Trebuchet MS" w:hAnsi="Trebuchet MS"/>
        </w:rPr>
        <w:t>andreea.budala@mmediu.ro</w:t>
      </w:r>
      <w:r w:rsidR="00AD54AF">
        <w:rPr>
          <w:rFonts w:ascii="Trebuchet MS" w:hAnsi="Trebuchet MS"/>
        </w:rPr>
        <w:fldChar w:fldCharType="end"/>
      </w:r>
      <w:r w:rsidR="00B604F9" w:rsidRPr="00CE1631">
        <w:rPr>
          <w:rFonts w:ascii="Trebuchet MS" w:hAnsi="Trebuchet MS"/>
        </w:rPr>
        <w:t>.</w:t>
      </w:r>
    </w:p>
    <w:p w14:paraId="44386BCD" w14:textId="77777777" w:rsidR="004F4AE0" w:rsidRPr="00CE1631" w:rsidRDefault="004F4AE0" w:rsidP="009322BB">
      <w:pPr>
        <w:jc w:val="both"/>
        <w:rPr>
          <w:rFonts w:ascii="Trebuchet MS" w:hAnsi="Trebuchet MS"/>
        </w:rPr>
      </w:pPr>
    </w:p>
    <w:p w14:paraId="10F414F1" w14:textId="20684572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Condițiile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unei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funcții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art. 465 din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Codul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administrativ</w:t>
      </w:r>
      <w:proofErr w:type="spellEnd"/>
    </w:p>
    <w:p w14:paraId="2AB5CE04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a)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cetăţenia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domiciliul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România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BAD3DE8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lang w:val="en-US" w:eastAsia="ro-RO"/>
        </w:rPr>
        <w:t>cunoaşte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limba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scris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vorbit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602CA793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c)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vârsta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minimum 18 ani </w:t>
      </w:r>
      <w:proofErr w:type="spellStart"/>
      <w:r w:rsidRPr="00CE1631">
        <w:rPr>
          <w:rFonts w:ascii="Trebuchet MS" w:hAnsi="Trebuchet MS" w:cs="Segoe UI"/>
          <w:lang w:val="en-US" w:eastAsia="ro-RO"/>
        </w:rPr>
        <w:t>împliniţi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C259862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d) are capacitate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deplină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exerciţiu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DDE29A9" w14:textId="07B55936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e)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apt din </w:t>
      </w:r>
      <w:proofErr w:type="spellStart"/>
      <w:r w:rsidRPr="00CE1631">
        <w:rPr>
          <w:rFonts w:ascii="Trebuchet MS" w:hAnsi="Trebuchet MS" w:cs="Segoe UI"/>
          <w:lang w:val="en-US" w:eastAsia="ro-RO"/>
        </w:rPr>
        <w:t>punct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vedere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medical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lang w:val="en-US" w:eastAsia="ro-RO"/>
        </w:rPr>
        <w:t>Atestarea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</w:t>
      </w:r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sănătate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face 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examen medical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medicul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familie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evaluare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organizată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unităţilor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specializate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acreditate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FF6A93F" w14:textId="26C869F9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f)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îndeplineşte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, </w:t>
      </w:r>
      <w:r w:rsidRPr="00CE1631">
        <w:rPr>
          <w:rFonts w:ascii="Trebuchet MS" w:hAnsi="Trebuchet MS" w:cs="Segoe UI"/>
          <w:lang w:val="en-US" w:eastAsia="ro-RO"/>
        </w:rPr>
        <w:t xml:space="preserve">conform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informațiilor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mai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sus din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anunț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472FEEBF" w14:textId="23112403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g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umanităţii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statului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corupţie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împiedică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înfăptuirea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justiţiei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fals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intenţie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face-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incompatibilă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,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excepţia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situaţiei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intervenit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reabilitarea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amnistia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post-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condamnatorie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dezincriminarea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77F91252" w14:textId="13149CC1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h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le-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interzis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dreptul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ocupa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profesia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activitatea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executarea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căreia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hotărâre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judecătorească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definitivă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3581FAEC" w14:textId="721AC6FB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destituită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dintr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nu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încetat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contractul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individual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motive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disciplinare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ultimii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3 ani;</w:t>
      </w:r>
    </w:p>
    <w:p w14:paraId="56840680" w14:textId="35A43F01" w:rsidR="005911B0" w:rsidRPr="00CE1631" w:rsidRDefault="009322BB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j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lucrător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Securităţii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colaborator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acesteia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legislaţia</w:t>
      </w:r>
      <w:proofErr w:type="spellEnd"/>
    </w:p>
    <w:p w14:paraId="21FA4361" w14:textId="77777777" w:rsidR="005911B0" w:rsidRPr="00CE1631" w:rsidRDefault="005911B0" w:rsidP="00203B85">
      <w:pPr>
        <w:autoSpaceDE w:val="0"/>
        <w:autoSpaceDN w:val="0"/>
        <w:adjustRightInd w:val="0"/>
        <w:spacing w:after="12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specifică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1A4FD21" w14:textId="32657CD5" w:rsidR="007C7EBF" w:rsidRPr="00CE1631" w:rsidRDefault="00B37E54" w:rsidP="0093521A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Modalitatea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înscriere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la concurs</w:t>
      </w:r>
    </w:p>
    <w:p w14:paraId="0AE3EFBC" w14:textId="3F12978C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dispozițiilor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lang w:val="en-US" w:eastAsia="ro-RO"/>
        </w:rPr>
        <w:t>alin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(17) din OUG nr. 121/2023,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personal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curierat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format electronic,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concurs.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transmise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candidaţi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după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terminarea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programului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dar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concurs, li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atribuie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număr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înregistrare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ziua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următoare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iar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considerat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 </w:t>
      </w:r>
      <w:proofErr w:type="spellStart"/>
      <w:r w:rsidRPr="00CE1631">
        <w:rPr>
          <w:rFonts w:ascii="Trebuchet MS" w:hAnsi="Trebuchet MS" w:cs="Segoe UI"/>
          <w:lang w:val="en-US" w:eastAsia="ro-RO"/>
        </w:rPr>
        <w:t>fiind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termen.</w:t>
      </w:r>
    </w:p>
    <w:p w14:paraId="5728A7EA" w14:textId="233164FF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Documentele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constituie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copie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obligaţia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prezenta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secretarului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comisiei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acestor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documente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certificare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conformitate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cel </w:t>
      </w:r>
      <w:proofErr w:type="spellStart"/>
      <w:r w:rsidRPr="00CE1631">
        <w:rPr>
          <w:rFonts w:ascii="Trebuchet MS" w:hAnsi="Trebuchet MS" w:cs="Segoe UI"/>
          <w:lang w:val="en-US" w:eastAsia="ro-RO"/>
        </w:rPr>
        <w:t>târziu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data </w:t>
      </w:r>
      <w:proofErr w:type="spellStart"/>
      <w:r w:rsidRPr="00CE1631">
        <w:rPr>
          <w:rFonts w:ascii="Trebuchet MS" w:hAnsi="Trebuchet MS" w:cs="Segoe UI"/>
          <w:lang w:val="en-US" w:eastAsia="ro-RO"/>
        </w:rPr>
        <w:t>desfăşurării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interviului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sub </w:t>
      </w:r>
      <w:proofErr w:type="spellStart"/>
      <w:r w:rsidRPr="00CE1631">
        <w:rPr>
          <w:rFonts w:ascii="Trebuchet MS" w:hAnsi="Trebuchet MS" w:cs="Segoe UI"/>
          <w:lang w:val="en-US" w:eastAsia="ro-RO"/>
        </w:rPr>
        <w:t>sancţiunea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neemiterii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administrativ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numire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cazul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promovării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concursului</w:t>
      </w:r>
      <w:proofErr w:type="spellEnd"/>
      <w:r w:rsidRPr="00CE1631">
        <w:rPr>
          <w:rFonts w:ascii="Trebuchet MS" w:hAnsi="Trebuchet MS" w:cs="Segoe UI"/>
          <w:lang w:val="en-US" w:eastAsia="ro-RO"/>
        </w:rPr>
        <w:t>.</w:t>
      </w:r>
    </w:p>
    <w:p w14:paraId="769F3CD7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266D44EE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5DDCA7F6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0F7C6111" w14:textId="5C097CB3" w:rsidR="00E900B5" w:rsidRPr="00CE1631" w:rsidRDefault="00E900B5" w:rsidP="00E900B5">
      <w:pPr>
        <w:autoSpaceDE w:val="0"/>
        <w:autoSpaceDN w:val="0"/>
        <w:adjustRightInd w:val="0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Secretar</w:t>
      </w:r>
      <w:proofErr w:type="spellEnd"/>
    </w:p>
    <w:sectPr w:rsidR="00E900B5" w:rsidRPr="00CE1631" w:rsidSect="001D6CD2">
      <w:headerReference w:type="default" r:id="rId9"/>
      <w:footerReference w:type="default" r:id="rId10"/>
      <w:pgSz w:w="11906" w:h="16838"/>
      <w:pgMar w:top="0" w:right="849" w:bottom="993" w:left="993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442D5" w14:textId="77777777" w:rsidR="008A4CED" w:rsidRDefault="008A4CED" w:rsidP="000235A4">
      <w:r>
        <w:separator/>
      </w:r>
    </w:p>
  </w:endnote>
  <w:endnote w:type="continuationSeparator" w:id="0">
    <w:p w14:paraId="383ADC5A" w14:textId="77777777" w:rsidR="008A4CED" w:rsidRDefault="008A4CED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,Bold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6B8CB" w14:textId="77777777" w:rsidR="008A4CED" w:rsidRDefault="008A4CED" w:rsidP="000235A4">
      <w:r>
        <w:separator/>
      </w:r>
    </w:p>
  </w:footnote>
  <w:footnote w:type="continuationSeparator" w:id="0">
    <w:p w14:paraId="00DF1473" w14:textId="77777777" w:rsidR="008A4CED" w:rsidRDefault="008A4CED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ACF4F" w14:textId="6A76D9F8" w:rsidR="00DC34F1" w:rsidRDefault="00DC34F1" w:rsidP="00DC34F1">
    <w:pPr>
      <w:pStyle w:val="Header"/>
      <w:tabs>
        <w:tab w:val="clear" w:pos="9072"/>
        <w:tab w:val="left" w:pos="4536"/>
      </w:tabs>
      <w:ind w:hanging="1800"/>
      <w:jc w:val="left"/>
    </w:pPr>
    <w:r>
      <w:t xml:space="preserve">                                                 </w:t>
    </w:r>
  </w:p>
  <w:p w14:paraId="4E4FF718" w14:textId="77777777" w:rsidR="00F51AAD" w:rsidRDefault="00F51AAD" w:rsidP="00E8294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val="ro-RO"/>
      </w:rPr>
    </w:lvl>
  </w:abstractNum>
  <w:abstractNum w:abstractNumId="1" w15:restartNumberingAfterBreak="0">
    <w:nsid w:val="02313904"/>
    <w:multiLevelType w:val="hybridMultilevel"/>
    <w:tmpl w:val="3296F4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312"/>
    <w:multiLevelType w:val="hybridMultilevel"/>
    <w:tmpl w:val="CCA8F11C"/>
    <w:lvl w:ilvl="0" w:tplc="7180D33A">
      <w:start w:val="1"/>
      <w:numFmt w:val="decimal"/>
      <w:lvlText w:val="%1."/>
      <w:lvlJc w:val="left"/>
      <w:pPr>
        <w:ind w:left="227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18B45C">
      <w:start w:val="1"/>
      <w:numFmt w:val="lowerLetter"/>
      <w:lvlText w:val="%2"/>
      <w:lvlJc w:val="left"/>
      <w:pPr>
        <w:ind w:left="13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328CDE">
      <w:start w:val="1"/>
      <w:numFmt w:val="lowerRoman"/>
      <w:lvlText w:val="%3"/>
      <w:lvlJc w:val="left"/>
      <w:pPr>
        <w:ind w:left="21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48DB2A">
      <w:start w:val="1"/>
      <w:numFmt w:val="decimal"/>
      <w:lvlText w:val="%4"/>
      <w:lvlJc w:val="left"/>
      <w:pPr>
        <w:ind w:left="28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A4D258">
      <w:start w:val="1"/>
      <w:numFmt w:val="lowerLetter"/>
      <w:lvlText w:val="%5"/>
      <w:lvlJc w:val="left"/>
      <w:pPr>
        <w:ind w:left="355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20B62">
      <w:start w:val="1"/>
      <w:numFmt w:val="lowerRoman"/>
      <w:lvlText w:val="%6"/>
      <w:lvlJc w:val="left"/>
      <w:pPr>
        <w:ind w:left="427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BC0D72">
      <w:start w:val="1"/>
      <w:numFmt w:val="decimal"/>
      <w:lvlText w:val="%7"/>
      <w:lvlJc w:val="left"/>
      <w:pPr>
        <w:ind w:left="49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AD606">
      <w:start w:val="1"/>
      <w:numFmt w:val="lowerLetter"/>
      <w:lvlText w:val="%8"/>
      <w:lvlJc w:val="left"/>
      <w:pPr>
        <w:ind w:left="57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68C528">
      <w:start w:val="1"/>
      <w:numFmt w:val="lowerRoman"/>
      <w:lvlText w:val="%9"/>
      <w:lvlJc w:val="left"/>
      <w:pPr>
        <w:ind w:left="64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D3774"/>
    <w:multiLevelType w:val="hybridMultilevel"/>
    <w:tmpl w:val="AD982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E4DBE"/>
    <w:multiLevelType w:val="hybridMultilevel"/>
    <w:tmpl w:val="BA54CF06"/>
    <w:lvl w:ilvl="0" w:tplc="9EE2B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144C"/>
    <w:multiLevelType w:val="hybridMultilevel"/>
    <w:tmpl w:val="999C83BE"/>
    <w:lvl w:ilvl="0" w:tplc="90DA5F4A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90343C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28380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E40AB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16235A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413AC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4CC110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9439F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96C560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A5181C"/>
    <w:multiLevelType w:val="hybridMultilevel"/>
    <w:tmpl w:val="BF941866"/>
    <w:lvl w:ilvl="0" w:tplc="122A3320">
      <w:start w:val="9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822887"/>
    <w:multiLevelType w:val="hybridMultilevel"/>
    <w:tmpl w:val="D51C0EEC"/>
    <w:lvl w:ilvl="0" w:tplc="C64AB5B0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B00C7A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E60A4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CE993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F64B8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CE5DEE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964FE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02B44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A20556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DB4865"/>
    <w:multiLevelType w:val="hybridMultilevel"/>
    <w:tmpl w:val="27FC3860"/>
    <w:lvl w:ilvl="0" w:tplc="0E7AB5DE">
      <w:start w:val="1"/>
      <w:numFmt w:val="decimal"/>
      <w:lvlText w:val="%1."/>
      <w:lvlJc w:val="left"/>
      <w:pPr>
        <w:ind w:left="2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CEA474">
      <w:start w:val="1"/>
      <w:numFmt w:val="lowerLetter"/>
      <w:lvlText w:val="%2"/>
      <w:lvlJc w:val="left"/>
      <w:pPr>
        <w:ind w:left="13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14A95E">
      <w:start w:val="1"/>
      <w:numFmt w:val="lowerRoman"/>
      <w:lvlText w:val="%3"/>
      <w:lvlJc w:val="left"/>
      <w:pPr>
        <w:ind w:left="21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CC63CC">
      <w:start w:val="1"/>
      <w:numFmt w:val="decimal"/>
      <w:lvlText w:val="%4"/>
      <w:lvlJc w:val="left"/>
      <w:pPr>
        <w:ind w:left="28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145120">
      <w:start w:val="1"/>
      <w:numFmt w:val="lowerLetter"/>
      <w:lvlText w:val="%5"/>
      <w:lvlJc w:val="left"/>
      <w:pPr>
        <w:ind w:left="355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4E125A">
      <w:start w:val="1"/>
      <w:numFmt w:val="lowerRoman"/>
      <w:lvlText w:val="%6"/>
      <w:lvlJc w:val="left"/>
      <w:pPr>
        <w:ind w:left="42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0A233C">
      <w:start w:val="1"/>
      <w:numFmt w:val="decimal"/>
      <w:lvlText w:val="%7"/>
      <w:lvlJc w:val="left"/>
      <w:pPr>
        <w:ind w:left="49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269702">
      <w:start w:val="1"/>
      <w:numFmt w:val="lowerLetter"/>
      <w:lvlText w:val="%8"/>
      <w:lvlJc w:val="left"/>
      <w:pPr>
        <w:ind w:left="57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FA956C">
      <w:start w:val="1"/>
      <w:numFmt w:val="lowerRoman"/>
      <w:lvlText w:val="%9"/>
      <w:lvlJc w:val="left"/>
      <w:pPr>
        <w:ind w:left="64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C5002B"/>
    <w:multiLevelType w:val="hybridMultilevel"/>
    <w:tmpl w:val="CBF05D78"/>
    <w:lvl w:ilvl="0" w:tplc="1CE2516E">
      <w:start w:val="1"/>
      <w:numFmt w:val="decimal"/>
      <w:lvlText w:val="%1."/>
      <w:lvlJc w:val="left"/>
      <w:pPr>
        <w:ind w:left="2204" w:hanging="360"/>
      </w:pPr>
      <w:rPr>
        <w:rFonts w:ascii="Trebuchet MS" w:eastAsiaTheme="minorHAnsi" w:hAnsi="Trebuchet MS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67698F"/>
    <w:multiLevelType w:val="hybridMultilevel"/>
    <w:tmpl w:val="B978BCDA"/>
    <w:lvl w:ilvl="0" w:tplc="71844892">
      <w:start w:val="1"/>
      <w:numFmt w:val="decimal"/>
      <w:lvlText w:val="%1."/>
      <w:lvlJc w:val="left"/>
      <w:pPr>
        <w:ind w:left="10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966E0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38FEA6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429B8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AA9B92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F6D636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CC41A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A6996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722B7A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A76C8D"/>
    <w:multiLevelType w:val="hybridMultilevel"/>
    <w:tmpl w:val="FD04108A"/>
    <w:lvl w:ilvl="0" w:tplc="C8701B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870" w:hanging="360"/>
      </w:pPr>
    </w:lvl>
    <w:lvl w:ilvl="2" w:tplc="0418001B" w:tentative="1">
      <w:start w:val="1"/>
      <w:numFmt w:val="lowerRoman"/>
      <w:lvlText w:val="%3."/>
      <w:lvlJc w:val="right"/>
      <w:pPr>
        <w:ind w:left="1590" w:hanging="180"/>
      </w:pPr>
    </w:lvl>
    <w:lvl w:ilvl="3" w:tplc="0418000F" w:tentative="1">
      <w:start w:val="1"/>
      <w:numFmt w:val="decimal"/>
      <w:lvlText w:val="%4."/>
      <w:lvlJc w:val="left"/>
      <w:pPr>
        <w:ind w:left="2310" w:hanging="360"/>
      </w:pPr>
    </w:lvl>
    <w:lvl w:ilvl="4" w:tplc="04180019" w:tentative="1">
      <w:start w:val="1"/>
      <w:numFmt w:val="lowerLetter"/>
      <w:lvlText w:val="%5."/>
      <w:lvlJc w:val="left"/>
      <w:pPr>
        <w:ind w:left="3030" w:hanging="360"/>
      </w:pPr>
    </w:lvl>
    <w:lvl w:ilvl="5" w:tplc="0418001B" w:tentative="1">
      <w:start w:val="1"/>
      <w:numFmt w:val="lowerRoman"/>
      <w:lvlText w:val="%6."/>
      <w:lvlJc w:val="right"/>
      <w:pPr>
        <w:ind w:left="3750" w:hanging="180"/>
      </w:pPr>
    </w:lvl>
    <w:lvl w:ilvl="6" w:tplc="0418000F" w:tentative="1">
      <w:start w:val="1"/>
      <w:numFmt w:val="decimal"/>
      <w:lvlText w:val="%7."/>
      <w:lvlJc w:val="left"/>
      <w:pPr>
        <w:ind w:left="4470" w:hanging="360"/>
      </w:pPr>
    </w:lvl>
    <w:lvl w:ilvl="7" w:tplc="04180019" w:tentative="1">
      <w:start w:val="1"/>
      <w:numFmt w:val="lowerLetter"/>
      <w:lvlText w:val="%8."/>
      <w:lvlJc w:val="left"/>
      <w:pPr>
        <w:ind w:left="5190" w:hanging="360"/>
      </w:pPr>
    </w:lvl>
    <w:lvl w:ilvl="8" w:tplc="0418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3" w15:restartNumberingAfterBreak="0">
    <w:nsid w:val="465D2ED6"/>
    <w:multiLevelType w:val="hybridMultilevel"/>
    <w:tmpl w:val="40928032"/>
    <w:lvl w:ilvl="0" w:tplc="F886D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315EA"/>
    <w:multiLevelType w:val="hybridMultilevel"/>
    <w:tmpl w:val="27A68026"/>
    <w:lvl w:ilvl="0" w:tplc="880818C2">
      <w:start w:val="9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B039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F03CC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52FF58AA"/>
    <w:multiLevelType w:val="hybridMultilevel"/>
    <w:tmpl w:val="11C405D0"/>
    <w:lvl w:ilvl="0" w:tplc="DA765F30">
      <w:start w:val="1"/>
      <w:numFmt w:val="decimal"/>
      <w:lvlText w:val="%1."/>
      <w:lvlJc w:val="left"/>
      <w:pPr>
        <w:ind w:left="45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566935FB"/>
    <w:multiLevelType w:val="hybridMultilevel"/>
    <w:tmpl w:val="814251BA"/>
    <w:lvl w:ilvl="0" w:tplc="52285A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D77F4"/>
    <w:multiLevelType w:val="hybridMultilevel"/>
    <w:tmpl w:val="29B44B44"/>
    <w:lvl w:ilvl="0" w:tplc="D8249F7E">
      <w:start w:val="1"/>
      <w:numFmt w:val="bullet"/>
      <w:lvlText w:val="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247F7"/>
    <w:multiLevelType w:val="hybridMultilevel"/>
    <w:tmpl w:val="DD2C8BC6"/>
    <w:lvl w:ilvl="0" w:tplc="D068B376">
      <w:start w:val="1"/>
      <w:numFmt w:val="decimal"/>
      <w:lvlText w:val="%1."/>
      <w:lvlJc w:val="left"/>
      <w:pPr>
        <w:ind w:left="345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E4508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80967A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8C300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1C09A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0F7F8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66BB06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5EEA8E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00835E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354ED7"/>
    <w:multiLevelType w:val="hybridMultilevel"/>
    <w:tmpl w:val="9A100292"/>
    <w:lvl w:ilvl="0" w:tplc="0BB8E602">
      <w:start w:val="9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133BE"/>
    <w:multiLevelType w:val="hybridMultilevel"/>
    <w:tmpl w:val="B97C4512"/>
    <w:lvl w:ilvl="0" w:tplc="25E2A3E2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A84CC1"/>
    <w:multiLevelType w:val="hybridMultilevel"/>
    <w:tmpl w:val="7F403BCC"/>
    <w:lvl w:ilvl="0" w:tplc="6CB6E6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5354887"/>
    <w:multiLevelType w:val="hybridMultilevel"/>
    <w:tmpl w:val="F99C9DD4"/>
    <w:lvl w:ilvl="0" w:tplc="D31EE2E0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4" w:hanging="360"/>
      </w:pPr>
    </w:lvl>
    <w:lvl w:ilvl="2" w:tplc="0809001B" w:tentative="1">
      <w:start w:val="1"/>
      <w:numFmt w:val="lowerRoman"/>
      <w:lvlText w:val="%3."/>
      <w:lvlJc w:val="right"/>
      <w:pPr>
        <w:ind w:left="2414" w:hanging="180"/>
      </w:pPr>
    </w:lvl>
    <w:lvl w:ilvl="3" w:tplc="0809000F" w:tentative="1">
      <w:start w:val="1"/>
      <w:numFmt w:val="decimal"/>
      <w:lvlText w:val="%4."/>
      <w:lvlJc w:val="left"/>
      <w:pPr>
        <w:ind w:left="3134" w:hanging="360"/>
      </w:pPr>
    </w:lvl>
    <w:lvl w:ilvl="4" w:tplc="08090019" w:tentative="1">
      <w:start w:val="1"/>
      <w:numFmt w:val="lowerLetter"/>
      <w:lvlText w:val="%5."/>
      <w:lvlJc w:val="left"/>
      <w:pPr>
        <w:ind w:left="3854" w:hanging="360"/>
      </w:pPr>
    </w:lvl>
    <w:lvl w:ilvl="5" w:tplc="0809001B" w:tentative="1">
      <w:start w:val="1"/>
      <w:numFmt w:val="lowerRoman"/>
      <w:lvlText w:val="%6."/>
      <w:lvlJc w:val="right"/>
      <w:pPr>
        <w:ind w:left="4574" w:hanging="180"/>
      </w:pPr>
    </w:lvl>
    <w:lvl w:ilvl="6" w:tplc="0809000F" w:tentative="1">
      <w:start w:val="1"/>
      <w:numFmt w:val="decimal"/>
      <w:lvlText w:val="%7."/>
      <w:lvlJc w:val="left"/>
      <w:pPr>
        <w:ind w:left="5294" w:hanging="360"/>
      </w:pPr>
    </w:lvl>
    <w:lvl w:ilvl="7" w:tplc="08090019" w:tentative="1">
      <w:start w:val="1"/>
      <w:numFmt w:val="lowerLetter"/>
      <w:lvlText w:val="%8."/>
      <w:lvlJc w:val="left"/>
      <w:pPr>
        <w:ind w:left="6014" w:hanging="360"/>
      </w:pPr>
    </w:lvl>
    <w:lvl w:ilvl="8" w:tplc="08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25" w15:restartNumberingAfterBreak="0">
    <w:nsid w:val="76D76156"/>
    <w:multiLevelType w:val="hybridMultilevel"/>
    <w:tmpl w:val="E66EC9DA"/>
    <w:lvl w:ilvl="0" w:tplc="3F9CBAF8">
      <w:start w:val="1"/>
      <w:numFmt w:val="decimal"/>
      <w:lvlText w:val="%1."/>
      <w:lvlJc w:val="left"/>
      <w:pPr>
        <w:ind w:left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1C3FE2">
      <w:start w:val="1"/>
      <w:numFmt w:val="lowerLetter"/>
      <w:lvlText w:val="%2"/>
      <w:lvlJc w:val="left"/>
      <w:pPr>
        <w:ind w:left="14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FC8458">
      <w:start w:val="1"/>
      <w:numFmt w:val="lowerRoman"/>
      <w:lvlText w:val="%3"/>
      <w:lvlJc w:val="left"/>
      <w:pPr>
        <w:ind w:left="21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2A3F2">
      <w:start w:val="1"/>
      <w:numFmt w:val="decimal"/>
      <w:lvlText w:val="%4"/>
      <w:lvlJc w:val="left"/>
      <w:pPr>
        <w:ind w:left="28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E6570">
      <w:start w:val="1"/>
      <w:numFmt w:val="lowerLetter"/>
      <w:lvlText w:val="%5"/>
      <w:lvlJc w:val="left"/>
      <w:pPr>
        <w:ind w:left="356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3A0F0E">
      <w:start w:val="1"/>
      <w:numFmt w:val="lowerRoman"/>
      <w:lvlText w:val="%6"/>
      <w:lvlJc w:val="left"/>
      <w:pPr>
        <w:ind w:left="428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DA9BAE">
      <w:start w:val="1"/>
      <w:numFmt w:val="decimal"/>
      <w:lvlText w:val="%7"/>
      <w:lvlJc w:val="left"/>
      <w:pPr>
        <w:ind w:left="50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AA568A">
      <w:start w:val="1"/>
      <w:numFmt w:val="lowerLetter"/>
      <w:lvlText w:val="%8"/>
      <w:lvlJc w:val="left"/>
      <w:pPr>
        <w:ind w:left="57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048520">
      <w:start w:val="1"/>
      <w:numFmt w:val="lowerRoman"/>
      <w:lvlText w:val="%9"/>
      <w:lvlJc w:val="left"/>
      <w:pPr>
        <w:ind w:left="64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110897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014379098">
    <w:abstractNumId w:val="3"/>
  </w:num>
  <w:num w:numId="2" w16cid:durableId="1989631231">
    <w:abstractNumId w:val="19"/>
  </w:num>
  <w:num w:numId="3" w16cid:durableId="617641492">
    <w:abstractNumId w:val="22"/>
  </w:num>
  <w:num w:numId="4" w16cid:durableId="1442140101">
    <w:abstractNumId w:val="13"/>
  </w:num>
  <w:num w:numId="5" w16cid:durableId="2085839358">
    <w:abstractNumId w:val="26"/>
  </w:num>
  <w:num w:numId="6" w16cid:durableId="1732539914">
    <w:abstractNumId w:val="16"/>
  </w:num>
  <w:num w:numId="7" w16cid:durableId="1616909344">
    <w:abstractNumId w:val="5"/>
  </w:num>
  <w:num w:numId="8" w16cid:durableId="313339240">
    <w:abstractNumId w:val="17"/>
  </w:num>
  <w:num w:numId="9" w16cid:durableId="1890066289">
    <w:abstractNumId w:val="1"/>
  </w:num>
  <w:num w:numId="10" w16cid:durableId="1550846937">
    <w:abstractNumId w:val="4"/>
  </w:num>
  <w:num w:numId="11" w16cid:durableId="1140418321">
    <w:abstractNumId w:val="24"/>
  </w:num>
  <w:num w:numId="12" w16cid:durableId="1201895786">
    <w:abstractNumId w:val="18"/>
  </w:num>
  <w:num w:numId="13" w16cid:durableId="2166549">
    <w:abstractNumId w:val="10"/>
  </w:num>
  <w:num w:numId="14" w16cid:durableId="1524203055">
    <w:abstractNumId w:val="15"/>
  </w:num>
  <w:num w:numId="15" w16cid:durableId="539126826">
    <w:abstractNumId w:val="23"/>
  </w:num>
  <w:num w:numId="16" w16cid:durableId="1441996758">
    <w:abstractNumId w:val="21"/>
  </w:num>
  <w:num w:numId="17" w16cid:durableId="1174104704">
    <w:abstractNumId w:val="7"/>
  </w:num>
  <w:num w:numId="18" w16cid:durableId="1085879490">
    <w:abstractNumId w:val="14"/>
  </w:num>
  <w:num w:numId="19" w16cid:durableId="474761301">
    <w:abstractNumId w:val="20"/>
  </w:num>
  <w:num w:numId="20" w16cid:durableId="1240477941">
    <w:abstractNumId w:val="2"/>
  </w:num>
  <w:num w:numId="21" w16cid:durableId="299461769">
    <w:abstractNumId w:val="11"/>
  </w:num>
  <w:num w:numId="22" w16cid:durableId="6361101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9485552">
    <w:abstractNumId w:val="25"/>
  </w:num>
  <w:num w:numId="24" w16cid:durableId="1673333284">
    <w:abstractNumId w:val="8"/>
  </w:num>
  <w:num w:numId="25" w16cid:durableId="1939438522">
    <w:abstractNumId w:val="9"/>
  </w:num>
  <w:num w:numId="26" w16cid:durableId="48473655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A4"/>
    <w:rsid w:val="0000148F"/>
    <w:rsid w:val="000039BC"/>
    <w:rsid w:val="00013E91"/>
    <w:rsid w:val="00015C1D"/>
    <w:rsid w:val="000235A4"/>
    <w:rsid w:val="000265ED"/>
    <w:rsid w:val="00045418"/>
    <w:rsid w:val="0005442B"/>
    <w:rsid w:val="00060F07"/>
    <w:rsid w:val="0007118F"/>
    <w:rsid w:val="00093651"/>
    <w:rsid w:val="0009536E"/>
    <w:rsid w:val="00095D61"/>
    <w:rsid w:val="000A00B7"/>
    <w:rsid w:val="000A122B"/>
    <w:rsid w:val="000A32CF"/>
    <w:rsid w:val="000A3630"/>
    <w:rsid w:val="000B0249"/>
    <w:rsid w:val="000C26C2"/>
    <w:rsid w:val="000C7D4B"/>
    <w:rsid w:val="000D07BC"/>
    <w:rsid w:val="000E4B74"/>
    <w:rsid w:val="000E54CC"/>
    <w:rsid w:val="000E5F62"/>
    <w:rsid w:val="000E765B"/>
    <w:rsid w:val="000F3FBD"/>
    <w:rsid w:val="00107BBB"/>
    <w:rsid w:val="00111257"/>
    <w:rsid w:val="00113670"/>
    <w:rsid w:val="00115864"/>
    <w:rsid w:val="00120839"/>
    <w:rsid w:val="00120974"/>
    <w:rsid w:val="00120E95"/>
    <w:rsid w:val="001263F7"/>
    <w:rsid w:val="00127156"/>
    <w:rsid w:val="001305B6"/>
    <w:rsid w:val="00131865"/>
    <w:rsid w:val="00135929"/>
    <w:rsid w:val="00136595"/>
    <w:rsid w:val="0014214C"/>
    <w:rsid w:val="00144B65"/>
    <w:rsid w:val="00145A58"/>
    <w:rsid w:val="00162014"/>
    <w:rsid w:val="00164ED0"/>
    <w:rsid w:val="001655D0"/>
    <w:rsid w:val="00170273"/>
    <w:rsid w:val="001720BC"/>
    <w:rsid w:val="00181DF6"/>
    <w:rsid w:val="00193CE9"/>
    <w:rsid w:val="00193FF1"/>
    <w:rsid w:val="00195629"/>
    <w:rsid w:val="0019693F"/>
    <w:rsid w:val="00196A6D"/>
    <w:rsid w:val="00197EF3"/>
    <w:rsid w:val="001A618B"/>
    <w:rsid w:val="001A62D3"/>
    <w:rsid w:val="001B0CA8"/>
    <w:rsid w:val="001B29D6"/>
    <w:rsid w:val="001C3E77"/>
    <w:rsid w:val="001D25B4"/>
    <w:rsid w:val="001D6CD2"/>
    <w:rsid w:val="001D7FDC"/>
    <w:rsid w:val="001E094F"/>
    <w:rsid w:val="001E70A1"/>
    <w:rsid w:val="001F004D"/>
    <w:rsid w:val="001F15DC"/>
    <w:rsid w:val="001F16F3"/>
    <w:rsid w:val="001F3787"/>
    <w:rsid w:val="00203B85"/>
    <w:rsid w:val="00214DFE"/>
    <w:rsid w:val="00216F9D"/>
    <w:rsid w:val="00217D0B"/>
    <w:rsid w:val="00224060"/>
    <w:rsid w:val="00224583"/>
    <w:rsid w:val="00234E26"/>
    <w:rsid w:val="00237540"/>
    <w:rsid w:val="00244FBB"/>
    <w:rsid w:val="00254FA6"/>
    <w:rsid w:val="0025709F"/>
    <w:rsid w:val="00264B6A"/>
    <w:rsid w:val="002707B0"/>
    <w:rsid w:val="00270D51"/>
    <w:rsid w:val="00274571"/>
    <w:rsid w:val="00280090"/>
    <w:rsid w:val="002825AF"/>
    <w:rsid w:val="0028752F"/>
    <w:rsid w:val="0029022F"/>
    <w:rsid w:val="00290D26"/>
    <w:rsid w:val="00291B72"/>
    <w:rsid w:val="00294964"/>
    <w:rsid w:val="00294EF9"/>
    <w:rsid w:val="002A2A3C"/>
    <w:rsid w:val="002A3246"/>
    <w:rsid w:val="002A4E85"/>
    <w:rsid w:val="002A602D"/>
    <w:rsid w:val="002B220D"/>
    <w:rsid w:val="002C255C"/>
    <w:rsid w:val="002C7A8C"/>
    <w:rsid w:val="002D2D7C"/>
    <w:rsid w:val="002D67FB"/>
    <w:rsid w:val="002E53DF"/>
    <w:rsid w:val="002E5E18"/>
    <w:rsid w:val="002E6343"/>
    <w:rsid w:val="002F0094"/>
    <w:rsid w:val="002F031A"/>
    <w:rsid w:val="002F3744"/>
    <w:rsid w:val="002F3FFB"/>
    <w:rsid w:val="002F42CA"/>
    <w:rsid w:val="002F54A2"/>
    <w:rsid w:val="002F7E2B"/>
    <w:rsid w:val="003027F6"/>
    <w:rsid w:val="0030426D"/>
    <w:rsid w:val="00304772"/>
    <w:rsid w:val="00304C66"/>
    <w:rsid w:val="003276DB"/>
    <w:rsid w:val="0032793A"/>
    <w:rsid w:val="00330053"/>
    <w:rsid w:val="003322AA"/>
    <w:rsid w:val="00346A28"/>
    <w:rsid w:val="00360124"/>
    <w:rsid w:val="00361FE3"/>
    <w:rsid w:val="003620C5"/>
    <w:rsid w:val="003643E2"/>
    <w:rsid w:val="003645B6"/>
    <w:rsid w:val="00367329"/>
    <w:rsid w:val="0037504B"/>
    <w:rsid w:val="00376770"/>
    <w:rsid w:val="00392CC2"/>
    <w:rsid w:val="00392DBE"/>
    <w:rsid w:val="003A1A2A"/>
    <w:rsid w:val="003A3D95"/>
    <w:rsid w:val="003A656D"/>
    <w:rsid w:val="003A6844"/>
    <w:rsid w:val="003B66AB"/>
    <w:rsid w:val="003B7957"/>
    <w:rsid w:val="003C04A1"/>
    <w:rsid w:val="003C1E98"/>
    <w:rsid w:val="003C315C"/>
    <w:rsid w:val="003C3473"/>
    <w:rsid w:val="003C3A7B"/>
    <w:rsid w:val="003C5878"/>
    <w:rsid w:val="003D06EC"/>
    <w:rsid w:val="003D5F87"/>
    <w:rsid w:val="003E5375"/>
    <w:rsid w:val="003E5751"/>
    <w:rsid w:val="003F0BD5"/>
    <w:rsid w:val="003F0C0E"/>
    <w:rsid w:val="003F1099"/>
    <w:rsid w:val="003F6B43"/>
    <w:rsid w:val="00402FE6"/>
    <w:rsid w:val="00406190"/>
    <w:rsid w:val="00410C39"/>
    <w:rsid w:val="00411CAB"/>
    <w:rsid w:val="00414065"/>
    <w:rsid w:val="00415132"/>
    <w:rsid w:val="004168C5"/>
    <w:rsid w:val="00417923"/>
    <w:rsid w:val="004236A9"/>
    <w:rsid w:val="004245F6"/>
    <w:rsid w:val="00425EDE"/>
    <w:rsid w:val="00430958"/>
    <w:rsid w:val="0043317C"/>
    <w:rsid w:val="00434FEF"/>
    <w:rsid w:val="00440B4B"/>
    <w:rsid w:val="00440E74"/>
    <w:rsid w:val="004552CC"/>
    <w:rsid w:val="00455347"/>
    <w:rsid w:val="0045675D"/>
    <w:rsid w:val="00464F45"/>
    <w:rsid w:val="00466348"/>
    <w:rsid w:val="00470C09"/>
    <w:rsid w:val="00471F5B"/>
    <w:rsid w:val="004802FC"/>
    <w:rsid w:val="00483569"/>
    <w:rsid w:val="00484F81"/>
    <w:rsid w:val="0049173C"/>
    <w:rsid w:val="004A1C90"/>
    <w:rsid w:val="004A5DAE"/>
    <w:rsid w:val="004A6ACA"/>
    <w:rsid w:val="004B17D4"/>
    <w:rsid w:val="004B5B9D"/>
    <w:rsid w:val="004C4983"/>
    <w:rsid w:val="004C5D3E"/>
    <w:rsid w:val="004D0F94"/>
    <w:rsid w:val="004D3D57"/>
    <w:rsid w:val="004E5E50"/>
    <w:rsid w:val="004F42D7"/>
    <w:rsid w:val="004F4AE0"/>
    <w:rsid w:val="004F55AD"/>
    <w:rsid w:val="00501D2D"/>
    <w:rsid w:val="005023FD"/>
    <w:rsid w:val="00502D96"/>
    <w:rsid w:val="00504E7B"/>
    <w:rsid w:val="00506C7E"/>
    <w:rsid w:val="00521EC4"/>
    <w:rsid w:val="0053015B"/>
    <w:rsid w:val="005328E6"/>
    <w:rsid w:val="00536FC1"/>
    <w:rsid w:val="005408CE"/>
    <w:rsid w:val="00556592"/>
    <w:rsid w:val="00560C00"/>
    <w:rsid w:val="00567699"/>
    <w:rsid w:val="00571AE6"/>
    <w:rsid w:val="00576F61"/>
    <w:rsid w:val="00577AC6"/>
    <w:rsid w:val="005911B0"/>
    <w:rsid w:val="005941D3"/>
    <w:rsid w:val="00596194"/>
    <w:rsid w:val="005A2639"/>
    <w:rsid w:val="005B4B4E"/>
    <w:rsid w:val="005C4EEE"/>
    <w:rsid w:val="005C5068"/>
    <w:rsid w:val="005C5E32"/>
    <w:rsid w:val="005C6DFD"/>
    <w:rsid w:val="005C70D4"/>
    <w:rsid w:val="005D0BF1"/>
    <w:rsid w:val="005E021E"/>
    <w:rsid w:val="005E382A"/>
    <w:rsid w:val="005E643A"/>
    <w:rsid w:val="005E6D5E"/>
    <w:rsid w:val="005F64A2"/>
    <w:rsid w:val="005F6C02"/>
    <w:rsid w:val="0060493E"/>
    <w:rsid w:val="0061021D"/>
    <w:rsid w:val="00611936"/>
    <w:rsid w:val="0061744F"/>
    <w:rsid w:val="00621B92"/>
    <w:rsid w:val="006226FE"/>
    <w:rsid w:val="00622AAD"/>
    <w:rsid w:val="00623902"/>
    <w:rsid w:val="00630582"/>
    <w:rsid w:val="00633076"/>
    <w:rsid w:val="006363BD"/>
    <w:rsid w:val="00640CC6"/>
    <w:rsid w:val="00641D72"/>
    <w:rsid w:val="00650C45"/>
    <w:rsid w:val="00652C0C"/>
    <w:rsid w:val="00654B14"/>
    <w:rsid w:val="006604C5"/>
    <w:rsid w:val="006634E4"/>
    <w:rsid w:val="0066419C"/>
    <w:rsid w:val="00664DB3"/>
    <w:rsid w:val="00666592"/>
    <w:rsid w:val="006678DC"/>
    <w:rsid w:val="00676B3F"/>
    <w:rsid w:val="006817F9"/>
    <w:rsid w:val="0068547F"/>
    <w:rsid w:val="006909C4"/>
    <w:rsid w:val="0069213C"/>
    <w:rsid w:val="006A1C35"/>
    <w:rsid w:val="006B0C9F"/>
    <w:rsid w:val="006B5DCD"/>
    <w:rsid w:val="006B7A85"/>
    <w:rsid w:val="006C1FD2"/>
    <w:rsid w:val="006C34F8"/>
    <w:rsid w:val="006C45AB"/>
    <w:rsid w:val="006D1CA1"/>
    <w:rsid w:val="006E4777"/>
    <w:rsid w:val="006F013A"/>
    <w:rsid w:val="00700FF1"/>
    <w:rsid w:val="00701F43"/>
    <w:rsid w:val="0070328F"/>
    <w:rsid w:val="00712D17"/>
    <w:rsid w:val="007161A6"/>
    <w:rsid w:val="0071722E"/>
    <w:rsid w:val="0072014D"/>
    <w:rsid w:val="00725E05"/>
    <w:rsid w:val="0073015F"/>
    <w:rsid w:val="00732481"/>
    <w:rsid w:val="0073274C"/>
    <w:rsid w:val="00744978"/>
    <w:rsid w:val="007455B5"/>
    <w:rsid w:val="00761F05"/>
    <w:rsid w:val="00764242"/>
    <w:rsid w:val="00772931"/>
    <w:rsid w:val="00772A6D"/>
    <w:rsid w:val="00774184"/>
    <w:rsid w:val="00775D83"/>
    <w:rsid w:val="00782FA4"/>
    <w:rsid w:val="00785FB3"/>
    <w:rsid w:val="007910C7"/>
    <w:rsid w:val="00791CEB"/>
    <w:rsid w:val="007944ED"/>
    <w:rsid w:val="007979F1"/>
    <w:rsid w:val="007A3674"/>
    <w:rsid w:val="007B5702"/>
    <w:rsid w:val="007B6871"/>
    <w:rsid w:val="007C2992"/>
    <w:rsid w:val="007C4F49"/>
    <w:rsid w:val="007C7EBF"/>
    <w:rsid w:val="007D6186"/>
    <w:rsid w:val="007D6C4F"/>
    <w:rsid w:val="007E1052"/>
    <w:rsid w:val="007F1187"/>
    <w:rsid w:val="00805133"/>
    <w:rsid w:val="0081058A"/>
    <w:rsid w:val="0081600B"/>
    <w:rsid w:val="0082102E"/>
    <w:rsid w:val="008268B4"/>
    <w:rsid w:val="00827377"/>
    <w:rsid w:val="00830D7B"/>
    <w:rsid w:val="00846333"/>
    <w:rsid w:val="00852573"/>
    <w:rsid w:val="00852862"/>
    <w:rsid w:val="00853EBC"/>
    <w:rsid w:val="008605BE"/>
    <w:rsid w:val="00862FAA"/>
    <w:rsid w:val="008633D1"/>
    <w:rsid w:val="00866C2B"/>
    <w:rsid w:val="008716B6"/>
    <w:rsid w:val="00883152"/>
    <w:rsid w:val="00890539"/>
    <w:rsid w:val="00894660"/>
    <w:rsid w:val="0089757B"/>
    <w:rsid w:val="008A0AFD"/>
    <w:rsid w:val="008A1163"/>
    <w:rsid w:val="008A4CED"/>
    <w:rsid w:val="008C183C"/>
    <w:rsid w:val="008C5F5D"/>
    <w:rsid w:val="008C64C1"/>
    <w:rsid w:val="008D214D"/>
    <w:rsid w:val="008D440E"/>
    <w:rsid w:val="008E00B4"/>
    <w:rsid w:val="008E1F43"/>
    <w:rsid w:val="008E26B6"/>
    <w:rsid w:val="008E7CC0"/>
    <w:rsid w:val="008F5D94"/>
    <w:rsid w:val="00912258"/>
    <w:rsid w:val="0091711A"/>
    <w:rsid w:val="00924193"/>
    <w:rsid w:val="009247CE"/>
    <w:rsid w:val="0092497C"/>
    <w:rsid w:val="009267F9"/>
    <w:rsid w:val="009276E7"/>
    <w:rsid w:val="009322BB"/>
    <w:rsid w:val="0093521A"/>
    <w:rsid w:val="00950353"/>
    <w:rsid w:val="0095187A"/>
    <w:rsid w:val="00964621"/>
    <w:rsid w:val="0097111F"/>
    <w:rsid w:val="009723CD"/>
    <w:rsid w:val="00973D52"/>
    <w:rsid w:val="00975BF5"/>
    <w:rsid w:val="00987CE1"/>
    <w:rsid w:val="00992763"/>
    <w:rsid w:val="0099305B"/>
    <w:rsid w:val="00993AC5"/>
    <w:rsid w:val="009A0D44"/>
    <w:rsid w:val="009A1921"/>
    <w:rsid w:val="009A1D47"/>
    <w:rsid w:val="009A1F75"/>
    <w:rsid w:val="009A5F0D"/>
    <w:rsid w:val="009B6FEB"/>
    <w:rsid w:val="009C1E32"/>
    <w:rsid w:val="009C4C52"/>
    <w:rsid w:val="009C7D99"/>
    <w:rsid w:val="009D72DD"/>
    <w:rsid w:val="009E436E"/>
    <w:rsid w:val="009E6064"/>
    <w:rsid w:val="009E7258"/>
    <w:rsid w:val="009E7A48"/>
    <w:rsid w:val="009E7B9E"/>
    <w:rsid w:val="009F0231"/>
    <w:rsid w:val="009F17ED"/>
    <w:rsid w:val="00A00938"/>
    <w:rsid w:val="00A04E45"/>
    <w:rsid w:val="00A10F7C"/>
    <w:rsid w:val="00A16D67"/>
    <w:rsid w:val="00A22357"/>
    <w:rsid w:val="00A25F40"/>
    <w:rsid w:val="00A30AD8"/>
    <w:rsid w:val="00A47692"/>
    <w:rsid w:val="00A749FF"/>
    <w:rsid w:val="00A828A3"/>
    <w:rsid w:val="00A87C5E"/>
    <w:rsid w:val="00A93D9E"/>
    <w:rsid w:val="00A9615F"/>
    <w:rsid w:val="00AA1D7B"/>
    <w:rsid w:val="00AA4EE4"/>
    <w:rsid w:val="00AA6729"/>
    <w:rsid w:val="00AB09D0"/>
    <w:rsid w:val="00AB51FF"/>
    <w:rsid w:val="00AB533A"/>
    <w:rsid w:val="00AC075E"/>
    <w:rsid w:val="00AC1649"/>
    <w:rsid w:val="00AC7427"/>
    <w:rsid w:val="00AC7DDF"/>
    <w:rsid w:val="00AD0E6A"/>
    <w:rsid w:val="00AD22AB"/>
    <w:rsid w:val="00AD4E00"/>
    <w:rsid w:val="00AD54AF"/>
    <w:rsid w:val="00AD626E"/>
    <w:rsid w:val="00AE1898"/>
    <w:rsid w:val="00AE6B63"/>
    <w:rsid w:val="00AE79FC"/>
    <w:rsid w:val="00AF5A71"/>
    <w:rsid w:val="00B04CFF"/>
    <w:rsid w:val="00B10ADF"/>
    <w:rsid w:val="00B152D8"/>
    <w:rsid w:val="00B26254"/>
    <w:rsid w:val="00B26831"/>
    <w:rsid w:val="00B27B53"/>
    <w:rsid w:val="00B33BFC"/>
    <w:rsid w:val="00B34C1C"/>
    <w:rsid w:val="00B37E54"/>
    <w:rsid w:val="00B53946"/>
    <w:rsid w:val="00B604F9"/>
    <w:rsid w:val="00B60E9E"/>
    <w:rsid w:val="00B61310"/>
    <w:rsid w:val="00B61C6D"/>
    <w:rsid w:val="00B6493F"/>
    <w:rsid w:val="00B67321"/>
    <w:rsid w:val="00B7104F"/>
    <w:rsid w:val="00B73008"/>
    <w:rsid w:val="00B73AB4"/>
    <w:rsid w:val="00B76369"/>
    <w:rsid w:val="00B80F77"/>
    <w:rsid w:val="00B83159"/>
    <w:rsid w:val="00BB142B"/>
    <w:rsid w:val="00BB1DC1"/>
    <w:rsid w:val="00BC066B"/>
    <w:rsid w:val="00BC2783"/>
    <w:rsid w:val="00BD017C"/>
    <w:rsid w:val="00BD4451"/>
    <w:rsid w:val="00BD5ADC"/>
    <w:rsid w:val="00BD73B4"/>
    <w:rsid w:val="00BE1A32"/>
    <w:rsid w:val="00BE2CE1"/>
    <w:rsid w:val="00BE757D"/>
    <w:rsid w:val="00BF1D5F"/>
    <w:rsid w:val="00C04E94"/>
    <w:rsid w:val="00C071F8"/>
    <w:rsid w:val="00C07794"/>
    <w:rsid w:val="00C120D1"/>
    <w:rsid w:val="00C20FCF"/>
    <w:rsid w:val="00C230C8"/>
    <w:rsid w:val="00C23393"/>
    <w:rsid w:val="00C3589C"/>
    <w:rsid w:val="00C35E45"/>
    <w:rsid w:val="00C3731C"/>
    <w:rsid w:val="00C37530"/>
    <w:rsid w:val="00C37CC0"/>
    <w:rsid w:val="00C40778"/>
    <w:rsid w:val="00C4304A"/>
    <w:rsid w:val="00C4451E"/>
    <w:rsid w:val="00C53A5D"/>
    <w:rsid w:val="00C53D0E"/>
    <w:rsid w:val="00C66AF3"/>
    <w:rsid w:val="00C746F8"/>
    <w:rsid w:val="00C75BCB"/>
    <w:rsid w:val="00C80C5F"/>
    <w:rsid w:val="00C953D4"/>
    <w:rsid w:val="00CA185D"/>
    <w:rsid w:val="00CA523D"/>
    <w:rsid w:val="00CB50D8"/>
    <w:rsid w:val="00CC420B"/>
    <w:rsid w:val="00CE1631"/>
    <w:rsid w:val="00CE23DE"/>
    <w:rsid w:val="00CE2F1D"/>
    <w:rsid w:val="00CE67BC"/>
    <w:rsid w:val="00CF4A3B"/>
    <w:rsid w:val="00CF68B8"/>
    <w:rsid w:val="00D0082E"/>
    <w:rsid w:val="00D01EB6"/>
    <w:rsid w:val="00D049B6"/>
    <w:rsid w:val="00D07182"/>
    <w:rsid w:val="00D14252"/>
    <w:rsid w:val="00D20BF6"/>
    <w:rsid w:val="00D2609E"/>
    <w:rsid w:val="00D27493"/>
    <w:rsid w:val="00D3121C"/>
    <w:rsid w:val="00D31F14"/>
    <w:rsid w:val="00D3557A"/>
    <w:rsid w:val="00D36B6C"/>
    <w:rsid w:val="00D42BDF"/>
    <w:rsid w:val="00D43759"/>
    <w:rsid w:val="00D46A68"/>
    <w:rsid w:val="00D47108"/>
    <w:rsid w:val="00D5341D"/>
    <w:rsid w:val="00D556B8"/>
    <w:rsid w:val="00D57417"/>
    <w:rsid w:val="00D7005C"/>
    <w:rsid w:val="00D73926"/>
    <w:rsid w:val="00D73E33"/>
    <w:rsid w:val="00D82429"/>
    <w:rsid w:val="00D851C5"/>
    <w:rsid w:val="00D862D3"/>
    <w:rsid w:val="00D868D2"/>
    <w:rsid w:val="00D86A65"/>
    <w:rsid w:val="00D92D3A"/>
    <w:rsid w:val="00D93EFC"/>
    <w:rsid w:val="00D95153"/>
    <w:rsid w:val="00DA00A6"/>
    <w:rsid w:val="00DA554B"/>
    <w:rsid w:val="00DB0971"/>
    <w:rsid w:val="00DC08D0"/>
    <w:rsid w:val="00DC1697"/>
    <w:rsid w:val="00DC2C22"/>
    <w:rsid w:val="00DC34F1"/>
    <w:rsid w:val="00DC54C0"/>
    <w:rsid w:val="00DD04B9"/>
    <w:rsid w:val="00DE0358"/>
    <w:rsid w:val="00DE3745"/>
    <w:rsid w:val="00DF21A8"/>
    <w:rsid w:val="00DF440E"/>
    <w:rsid w:val="00E03298"/>
    <w:rsid w:val="00E063AA"/>
    <w:rsid w:val="00E25A17"/>
    <w:rsid w:val="00E362AB"/>
    <w:rsid w:val="00E36620"/>
    <w:rsid w:val="00E40B03"/>
    <w:rsid w:val="00E41B65"/>
    <w:rsid w:val="00E448E0"/>
    <w:rsid w:val="00E47AEE"/>
    <w:rsid w:val="00E54CFD"/>
    <w:rsid w:val="00E567E7"/>
    <w:rsid w:val="00E65D50"/>
    <w:rsid w:val="00E67A91"/>
    <w:rsid w:val="00E712D7"/>
    <w:rsid w:val="00E745B0"/>
    <w:rsid w:val="00E82946"/>
    <w:rsid w:val="00E900B5"/>
    <w:rsid w:val="00E95C37"/>
    <w:rsid w:val="00E968F4"/>
    <w:rsid w:val="00EA1239"/>
    <w:rsid w:val="00EA3A0E"/>
    <w:rsid w:val="00EA52C4"/>
    <w:rsid w:val="00EB040C"/>
    <w:rsid w:val="00EB5797"/>
    <w:rsid w:val="00EC0B87"/>
    <w:rsid w:val="00EC4C75"/>
    <w:rsid w:val="00EC5388"/>
    <w:rsid w:val="00EC5648"/>
    <w:rsid w:val="00ED63C2"/>
    <w:rsid w:val="00EE02D9"/>
    <w:rsid w:val="00EE60DF"/>
    <w:rsid w:val="00EE7BEB"/>
    <w:rsid w:val="00EF1B67"/>
    <w:rsid w:val="00EF3489"/>
    <w:rsid w:val="00F11AF6"/>
    <w:rsid w:val="00F2182C"/>
    <w:rsid w:val="00F25CF2"/>
    <w:rsid w:val="00F2612D"/>
    <w:rsid w:val="00F34814"/>
    <w:rsid w:val="00F37FEA"/>
    <w:rsid w:val="00F41950"/>
    <w:rsid w:val="00F508BB"/>
    <w:rsid w:val="00F51AAD"/>
    <w:rsid w:val="00F548B3"/>
    <w:rsid w:val="00F61C9D"/>
    <w:rsid w:val="00F6542D"/>
    <w:rsid w:val="00F66CA5"/>
    <w:rsid w:val="00F746B6"/>
    <w:rsid w:val="00F74F93"/>
    <w:rsid w:val="00F806E1"/>
    <w:rsid w:val="00F82A7C"/>
    <w:rsid w:val="00F91DB8"/>
    <w:rsid w:val="00F96DE0"/>
    <w:rsid w:val="00FA16AE"/>
    <w:rsid w:val="00FA184F"/>
    <w:rsid w:val="00FA25B8"/>
    <w:rsid w:val="00FA582C"/>
    <w:rsid w:val="00FB1301"/>
    <w:rsid w:val="00FB2503"/>
    <w:rsid w:val="00FC14BA"/>
    <w:rsid w:val="00FC64C2"/>
    <w:rsid w:val="00FD0501"/>
    <w:rsid w:val="00FD142B"/>
    <w:rsid w:val="00FD1CFC"/>
    <w:rsid w:val="00FE075F"/>
    <w:rsid w:val="00FE2B5A"/>
    <w:rsid w:val="00FE5ADC"/>
    <w:rsid w:val="00FE747C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aliases w:val="body 2,List Paragraph1,List Paragraph11,List Paragraph2"/>
    <w:basedOn w:val="Normal"/>
    <w:link w:val="ListParagraphChar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uiPriority w:val="59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757D"/>
    <w:pPr>
      <w:autoSpaceDE w:val="0"/>
      <w:autoSpaceDN w:val="0"/>
      <w:adjustRightInd w:val="0"/>
    </w:pPr>
    <w:rPr>
      <w:rFonts w:ascii="Tahoma" w:eastAsia="MS Mincho" w:hAnsi="Tahoma" w:cs="Tahoma"/>
      <w:color w:val="000000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rsid w:val="00361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61FE3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04F9"/>
    <w:rPr>
      <w:color w:val="605E5C"/>
      <w:shd w:val="clear" w:color="auto" w:fill="E1DFDD"/>
    </w:rPr>
  </w:style>
  <w:style w:type="character" w:customStyle="1" w:styleId="ListParagraphChar">
    <w:name w:val="List Paragraph Char"/>
    <w:aliases w:val="body 2 Char,List Paragraph1 Char,List Paragraph11 Char,List Paragraph2 Char"/>
    <w:link w:val="ListParagraph"/>
    <w:rsid w:val="0073015F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l5def3">
    <w:name w:val="l5def3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F8E0B-5580-40F3-A149-CF92163E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2362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15798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TEOBI</dc:creator>
  <cp:lastModifiedBy>Andreea Budala</cp:lastModifiedBy>
  <cp:revision>38</cp:revision>
  <cp:lastPrinted>2025-01-20T08:52:00Z</cp:lastPrinted>
  <dcterms:created xsi:type="dcterms:W3CDTF">2024-04-04T06:19:00Z</dcterms:created>
  <dcterms:modified xsi:type="dcterms:W3CDTF">2025-01-20T08:52:00Z</dcterms:modified>
</cp:coreProperties>
</file>