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D423" w14:textId="77777777" w:rsidR="00ED2C4C" w:rsidRDefault="00590B73">
      <w:pPr>
        <w:jc w:val="center"/>
        <w:rPr>
          <w:b/>
          <w:color w:val="000000"/>
        </w:rPr>
      </w:pPr>
      <w:r>
        <w:rPr>
          <w:b/>
          <w:color w:val="000000"/>
        </w:rPr>
        <w:t>COMUNICAT DE PRESĂ</w:t>
      </w:r>
    </w:p>
    <w:p w14:paraId="591B1762" w14:textId="77777777" w:rsidR="00ED2C4C" w:rsidRDefault="00590B7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14:paraId="7F5CEE2D" w14:textId="4CBDF340" w:rsidR="00ED2C4C" w:rsidRDefault="00590B73">
      <w:pPr>
        <w:jc w:val="center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București, </w:t>
      </w:r>
      <w:r w:rsidR="00411F7B">
        <w:rPr>
          <w:b/>
          <w:color w:val="000000"/>
        </w:rPr>
        <w:t>2 iunie</w:t>
      </w:r>
      <w:r>
        <w:rPr>
          <w:b/>
          <w:color w:val="000000"/>
        </w:rPr>
        <w:t xml:space="preserve"> 2022</w:t>
      </w:r>
    </w:p>
    <w:p w14:paraId="2B2A43E9" w14:textId="77777777" w:rsidR="00ED2C4C" w:rsidRDefault="00590B73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</w:t>
      </w:r>
    </w:p>
    <w:p w14:paraId="01010C09" w14:textId="4DAAB4F6" w:rsidR="008D47CA" w:rsidRPr="00EA67C8" w:rsidRDefault="00590B73" w:rsidP="008D47CA">
      <w:pPr>
        <w:tabs>
          <w:tab w:val="left" w:pos="8505"/>
        </w:tabs>
        <w:spacing w:before="120" w:after="120"/>
        <w:ind w:right="-24"/>
      </w:pPr>
      <w:r w:rsidRPr="00EA67C8">
        <w:rPr>
          <w:b/>
          <w:color w:val="000000"/>
        </w:rPr>
        <w:t>Ref</w:t>
      </w:r>
      <w:r w:rsidR="008D47CA" w:rsidRPr="00EA67C8">
        <w:rPr>
          <w:b/>
          <w:color w:val="000000"/>
        </w:rPr>
        <w:t xml:space="preserve">. la: Ministrul Barna Tánczos </w:t>
      </w:r>
      <w:r w:rsidR="008D47CA" w:rsidRPr="00EE5895">
        <w:rPr>
          <w:bCs/>
          <w:color w:val="000000"/>
        </w:rPr>
        <w:t>participă la</w:t>
      </w:r>
      <w:r w:rsidR="008D47CA" w:rsidRPr="00EA67C8">
        <w:rPr>
          <w:b/>
          <w:color w:val="000000"/>
        </w:rPr>
        <w:t xml:space="preserve"> </w:t>
      </w:r>
      <w:r w:rsidR="008D47CA" w:rsidRPr="00EA67C8">
        <w:t>reuniunea internațională</w:t>
      </w:r>
      <w:r w:rsidR="00207A1A" w:rsidRPr="00EA67C8">
        <w:t xml:space="preserve"> la nivel înalt “Stockholm+50”, </w:t>
      </w:r>
      <w:r w:rsidR="00D002A7" w:rsidRPr="00EA67C8">
        <w:t xml:space="preserve">organizată în conexiune cu </w:t>
      </w:r>
      <w:r w:rsidR="00D002A7" w:rsidRPr="00EA67C8">
        <w:rPr>
          <w:b/>
          <w:bCs/>
          <w:i/>
          <w:iCs/>
        </w:rPr>
        <w:t>Conferința Statelor Părți la Convențiile de la Basel, Rotterdam și Stockholm</w:t>
      </w:r>
      <w:r w:rsidR="00D002A7" w:rsidRPr="00EA67C8">
        <w:t xml:space="preserve">, </w:t>
      </w:r>
      <w:r w:rsidR="009C6CC1" w:rsidRPr="00EA67C8">
        <w:t xml:space="preserve">în </w:t>
      </w:r>
      <w:r w:rsidR="00781A36" w:rsidRPr="00EA67C8">
        <w:t>perioada 02</w:t>
      </w:r>
      <w:r w:rsidR="008D47CA" w:rsidRPr="00EA67C8">
        <w:t>-03 iunie 2022</w:t>
      </w:r>
      <w:r w:rsidR="009C6CC1" w:rsidRPr="00EA67C8">
        <w:t xml:space="preserve">, </w:t>
      </w:r>
      <w:r w:rsidR="009C6CC1" w:rsidRPr="00EA67C8">
        <w:rPr>
          <w:b/>
        </w:rPr>
        <w:t>la Stockholm, în Regatul Suediei</w:t>
      </w:r>
    </w:p>
    <w:p w14:paraId="2759B42B" w14:textId="3658A00E" w:rsidR="00ED2C4C" w:rsidRPr="00EA67C8" w:rsidRDefault="00590B73">
      <w:pPr>
        <w:rPr>
          <w:b/>
          <w:color w:val="000000"/>
        </w:rPr>
      </w:pPr>
      <w:r w:rsidRPr="00EA67C8">
        <w:rPr>
          <w:b/>
          <w:color w:val="000000"/>
        </w:rPr>
        <w:tab/>
      </w:r>
      <w:r w:rsidRPr="00EA67C8">
        <w:rPr>
          <w:b/>
          <w:color w:val="000000"/>
        </w:rPr>
        <w:tab/>
      </w:r>
      <w:r w:rsidRPr="00EA67C8">
        <w:rPr>
          <w:b/>
          <w:color w:val="000000"/>
        </w:rPr>
        <w:tab/>
      </w:r>
      <w:r w:rsidRPr="00EA67C8">
        <w:rPr>
          <w:b/>
          <w:color w:val="000000"/>
        </w:rPr>
        <w:tab/>
      </w:r>
      <w:r w:rsidRPr="00EA67C8">
        <w:rPr>
          <w:b/>
          <w:color w:val="000000"/>
        </w:rPr>
        <w:tab/>
      </w:r>
      <w:r w:rsidRPr="00EA67C8">
        <w:rPr>
          <w:b/>
          <w:color w:val="000000"/>
        </w:rPr>
        <w:tab/>
      </w:r>
      <w:r w:rsidRPr="00EA67C8">
        <w:rPr>
          <w:b/>
          <w:color w:val="000000"/>
        </w:rPr>
        <w:tab/>
      </w:r>
      <w:r w:rsidRPr="00EA67C8">
        <w:rPr>
          <w:b/>
          <w:color w:val="000000"/>
        </w:rPr>
        <w:tab/>
        <w:t xml:space="preserve">           </w:t>
      </w:r>
    </w:p>
    <w:p w14:paraId="4127B309" w14:textId="644F0BBC" w:rsidR="00F16BEA" w:rsidRPr="00EA67C8" w:rsidRDefault="00590B73" w:rsidP="001459A4">
      <w:pPr>
        <w:rPr>
          <w:color w:val="000000"/>
        </w:rPr>
      </w:pPr>
      <w:r w:rsidRPr="00EA67C8">
        <w:rPr>
          <w:color w:val="000000"/>
        </w:rPr>
        <w:t>Ministrul mediului, apelor și pădurilor, Barna Tánczos</w:t>
      </w:r>
      <w:r w:rsidR="00D63004" w:rsidRPr="00EA67C8">
        <w:rPr>
          <w:color w:val="000000"/>
        </w:rPr>
        <w:t xml:space="preserve"> conduce delegația României la reuniunea internațională la nivel înalt “Stockholm+50”, care are loc în perioada 2-3 iunie 2022, la Stockholm, în Regatul Suediei. </w:t>
      </w:r>
    </w:p>
    <w:p w14:paraId="3C6EAF76" w14:textId="77777777" w:rsidR="004D3E49" w:rsidRPr="00EA67C8" w:rsidRDefault="001459A4" w:rsidP="001459A4">
      <w:pPr>
        <w:rPr>
          <w:color w:val="000000"/>
        </w:rPr>
      </w:pPr>
      <w:r w:rsidRPr="00EA67C8">
        <w:rPr>
          <w:color w:val="000000"/>
        </w:rPr>
        <w:t>“Stockholm+50” reprezintă un moment de sărbătorire a 50 de ani de la prima Conferință a Națiunilor Unite privind Mediului Uman (1972), care a pregătit raportul „Avem un singur pământ”.</w:t>
      </w:r>
    </w:p>
    <w:p w14:paraId="579E3B0C" w14:textId="2409E9EE" w:rsidR="00922B3C" w:rsidRPr="00EA67C8" w:rsidRDefault="00D63004" w:rsidP="00D63004">
      <w:r w:rsidRPr="00EA67C8">
        <w:rPr>
          <w:color w:val="000000"/>
        </w:rPr>
        <w:t>Tema reuni</w:t>
      </w:r>
      <w:r w:rsidR="0096209C" w:rsidRPr="00EA67C8">
        <w:rPr>
          <w:color w:val="000000"/>
        </w:rPr>
        <w:t>unii</w:t>
      </w:r>
      <w:r w:rsidR="00922B3C" w:rsidRPr="00EA67C8">
        <w:rPr>
          <w:color w:val="000000"/>
        </w:rPr>
        <w:t xml:space="preserve"> din acest an</w:t>
      </w:r>
      <w:r w:rsidRPr="00EA67C8">
        <w:rPr>
          <w:color w:val="000000"/>
        </w:rPr>
        <w:t xml:space="preserve"> este </w:t>
      </w:r>
      <w:r w:rsidR="008963BF" w:rsidRPr="00EA67C8">
        <w:t>„</w:t>
      </w:r>
      <w:r w:rsidR="008963BF" w:rsidRPr="00EA67C8">
        <w:rPr>
          <w:i/>
          <w:iCs/>
        </w:rPr>
        <w:t>O planetă sănătoasă pentru prosperitatea tuturor–Responsabilitatea noastră, oportunitatea noastră</w:t>
      </w:r>
      <w:r w:rsidR="008963BF" w:rsidRPr="00EA67C8">
        <w:t>”</w:t>
      </w:r>
      <w:r w:rsidR="005F16AD">
        <w:t>,</w:t>
      </w:r>
      <w:r w:rsidR="008963BF" w:rsidRPr="00EA67C8">
        <w:t xml:space="preserve"> fiind o oportunitate de implicare a tuturor părților interesate în direcția realizării unui viitor sustenabil în relație cu oamenii și natura, modul de realizare a investițiilor și gestionarea resurselor.</w:t>
      </w:r>
    </w:p>
    <w:p w14:paraId="549D451D" w14:textId="5AE4372C" w:rsidR="00922B3C" w:rsidRPr="00EA67C8" w:rsidRDefault="00302F28" w:rsidP="00D63004">
      <w:pPr>
        <w:rPr>
          <w:bCs/>
          <w:iCs/>
        </w:rPr>
      </w:pPr>
      <w:r w:rsidRPr="00EA67C8">
        <w:rPr>
          <w:bCs/>
          <w:iCs/>
        </w:rPr>
        <w:t>Conferința este co-sponsorizată de către Regatul Suediei și Republica Kenya și reprezintă un eveniment important în continuarea eforturilor pentru o planetă sănătoasă reprezentând o oportunitate de a reflecta asupra unor noi acțiuni și în direcția unor angajamente ambițioase pentru realizarea dezvol</w:t>
      </w:r>
      <w:r w:rsidR="00613D31" w:rsidRPr="00EA67C8">
        <w:rPr>
          <w:bCs/>
          <w:iCs/>
        </w:rPr>
        <w:t>tă</w:t>
      </w:r>
      <w:r w:rsidRPr="00EA67C8">
        <w:rPr>
          <w:bCs/>
          <w:iCs/>
        </w:rPr>
        <w:t>rii durabile</w:t>
      </w:r>
      <w:r w:rsidR="00613D31" w:rsidRPr="00EA67C8">
        <w:rPr>
          <w:bCs/>
          <w:iCs/>
        </w:rPr>
        <w:t>.</w:t>
      </w:r>
    </w:p>
    <w:p w14:paraId="6F0D43F1" w14:textId="2B601B5D" w:rsidR="00227841" w:rsidRPr="00EA67C8" w:rsidRDefault="00613D31" w:rsidP="00460BE2">
      <w:r w:rsidRPr="00EA67C8">
        <w:rPr>
          <w:bCs/>
          <w:iCs/>
        </w:rPr>
        <w:t xml:space="preserve">Formatul Conferinței </w:t>
      </w:r>
      <w:r w:rsidRPr="00EA67C8">
        <w:rPr>
          <w:color w:val="000000"/>
        </w:rPr>
        <w:t>“Stockholm+50”</w:t>
      </w:r>
      <w:r w:rsidR="00460BE2" w:rsidRPr="00EA67C8">
        <w:rPr>
          <w:color w:val="000000"/>
        </w:rPr>
        <w:t xml:space="preserve"> vizează</w:t>
      </w:r>
      <w:r w:rsidR="00781A36" w:rsidRPr="00EA67C8">
        <w:rPr>
          <w:color w:val="000000"/>
        </w:rPr>
        <w:t xml:space="preserve"> organizarea</w:t>
      </w:r>
      <w:r w:rsidR="00460BE2" w:rsidRPr="00EA67C8">
        <w:rPr>
          <w:color w:val="000000"/>
        </w:rPr>
        <w:t xml:space="preserve"> a</w:t>
      </w:r>
      <w:r w:rsidR="00227841" w:rsidRPr="00EA67C8">
        <w:t xml:space="preserve"> 3 dialoguri de leadership </w:t>
      </w:r>
      <w:r w:rsidR="00460BE2" w:rsidRPr="00EA67C8">
        <w:t xml:space="preserve">pentru </w:t>
      </w:r>
      <w:r w:rsidR="00227841" w:rsidRPr="00EA67C8">
        <w:t>identificarea unor modalități de facilitare a implementării Agendei 2030 pentru Dezvoltare Durabilă, a Acordului de la Paris privind schimbările climatice și al Cadrului global pentru biodiversitate post-2020</w:t>
      </w:r>
      <w:r w:rsidR="00D54240">
        <w:t>,</w:t>
      </w:r>
      <w:r w:rsidR="00227841" w:rsidRPr="00EA67C8">
        <w:t xml:space="preserve"> cu referire la următoarele aspecte:</w:t>
      </w:r>
    </w:p>
    <w:p w14:paraId="6AF457C1" w14:textId="0925DC2A" w:rsidR="00227841" w:rsidRPr="00EA67C8" w:rsidRDefault="00227841" w:rsidP="00227841">
      <w:pPr>
        <w:pStyle w:val="ListParagraph"/>
        <w:numPr>
          <w:ilvl w:val="0"/>
          <w:numId w:val="1"/>
        </w:numPr>
        <w:tabs>
          <w:tab w:val="left" w:pos="8505"/>
        </w:tabs>
        <w:spacing w:before="120" w:after="120"/>
        <w:ind w:right="-24"/>
        <w:jc w:val="both"/>
        <w:rPr>
          <w:rFonts w:ascii="Trebuchet MS" w:hAnsi="Trebuchet MS"/>
          <w:lang w:val="fr-BE"/>
        </w:rPr>
      </w:pPr>
      <w:r w:rsidRPr="00EA67C8">
        <w:rPr>
          <w:rFonts w:ascii="Trebuchet MS" w:hAnsi="Trebuchet MS"/>
          <w:lang w:val="fr-BE"/>
        </w:rPr>
        <w:t>1: Reflecție asupra nevoii urgente de acțiune pentru o planetă sănătoasă și prosperitate pentru toți</w:t>
      </w:r>
      <w:r w:rsidR="00EE5895">
        <w:rPr>
          <w:rFonts w:ascii="Trebuchet MS" w:hAnsi="Trebuchet MS"/>
          <w:lang w:val="fr-BE"/>
        </w:rPr>
        <w:t>,</w:t>
      </w:r>
    </w:p>
    <w:p w14:paraId="3AD773D6" w14:textId="08FFFEF0" w:rsidR="00227841" w:rsidRPr="00EA67C8" w:rsidRDefault="00227841" w:rsidP="00227841">
      <w:pPr>
        <w:pStyle w:val="ListParagraph"/>
        <w:numPr>
          <w:ilvl w:val="0"/>
          <w:numId w:val="1"/>
        </w:numPr>
        <w:tabs>
          <w:tab w:val="left" w:pos="8505"/>
        </w:tabs>
        <w:spacing w:before="120" w:after="120"/>
        <w:ind w:right="-24"/>
        <w:jc w:val="both"/>
        <w:rPr>
          <w:rFonts w:ascii="Trebuchet MS" w:hAnsi="Trebuchet MS"/>
          <w:lang w:val="it-IT"/>
        </w:rPr>
      </w:pPr>
      <w:r w:rsidRPr="00EA67C8">
        <w:rPr>
          <w:rFonts w:ascii="Trebuchet MS" w:hAnsi="Trebuchet MS"/>
          <w:lang w:val="it-IT"/>
        </w:rPr>
        <w:t>2: Realizarea unei redresări durabile și incluzive post-COVID19</w:t>
      </w:r>
      <w:r w:rsidR="00EE5895">
        <w:rPr>
          <w:rFonts w:ascii="Trebuchet MS" w:hAnsi="Trebuchet MS"/>
          <w:lang w:val="it-IT"/>
        </w:rPr>
        <w:t>,</w:t>
      </w:r>
    </w:p>
    <w:p w14:paraId="7683A1CB" w14:textId="151CE3AC" w:rsidR="00227841" w:rsidRPr="00EA67C8" w:rsidRDefault="00227841" w:rsidP="00227841">
      <w:pPr>
        <w:pStyle w:val="ListParagraph"/>
        <w:numPr>
          <w:ilvl w:val="0"/>
          <w:numId w:val="1"/>
        </w:numPr>
        <w:tabs>
          <w:tab w:val="left" w:pos="8505"/>
        </w:tabs>
        <w:spacing w:before="120" w:after="120"/>
        <w:ind w:right="-24"/>
        <w:jc w:val="both"/>
        <w:rPr>
          <w:rFonts w:ascii="Trebuchet MS" w:hAnsi="Trebuchet MS"/>
          <w:lang w:val="it-IT"/>
        </w:rPr>
      </w:pPr>
      <w:r w:rsidRPr="00EA67C8">
        <w:rPr>
          <w:rFonts w:ascii="Trebuchet MS" w:hAnsi="Trebuchet MS"/>
          <w:lang w:val="it-IT"/>
        </w:rPr>
        <w:t>3: Accelerarea implementării dimensiunii de mediu a dezvoltării durabile în contextul Decadei de acțiune și pentru realizarea dezvoltării durabile</w:t>
      </w:r>
      <w:r w:rsidR="005F16AD">
        <w:rPr>
          <w:rFonts w:ascii="Trebuchet MS" w:hAnsi="Trebuchet MS"/>
          <w:lang w:val="it-IT"/>
        </w:rPr>
        <w:t>.</w:t>
      </w:r>
    </w:p>
    <w:p w14:paraId="50BFBB5C" w14:textId="784E12E9" w:rsidR="00ED2C4C" w:rsidRPr="00EE5895" w:rsidRDefault="0048759E" w:rsidP="00E5111D">
      <w:pPr>
        <w:rPr>
          <w:i/>
          <w:color w:val="000000"/>
        </w:rPr>
      </w:pPr>
      <w:r w:rsidRPr="00EA67C8">
        <w:lastRenderedPageBreak/>
        <w:t xml:space="preserve">În intervenția sa ministrul </w:t>
      </w:r>
      <w:r w:rsidRPr="00EA67C8">
        <w:rPr>
          <w:lang w:val="ro-MD"/>
        </w:rPr>
        <w:t>Barna Tánczos a menționat</w:t>
      </w:r>
      <w:r w:rsidRPr="00EA67C8">
        <w:rPr>
          <w:lang w:val="en-US"/>
        </w:rPr>
        <w:t>:</w:t>
      </w:r>
      <w:r w:rsidR="007449D6" w:rsidRPr="00EA67C8">
        <w:rPr>
          <w:i/>
          <w:color w:val="000000"/>
        </w:rPr>
        <w:t xml:space="preserve"> </w:t>
      </w:r>
      <w:r w:rsidR="00590B73" w:rsidRPr="00EE5895">
        <w:rPr>
          <w:i/>
          <w:color w:val="000000"/>
        </w:rPr>
        <w:t>„</w:t>
      </w:r>
      <w:r w:rsidR="00E5111D" w:rsidRPr="00EE5895">
        <w:rPr>
          <w:i/>
          <w:color w:val="000000"/>
        </w:rPr>
        <w:t>Cele mai recente rapoarte științifice demonstrează că ne confruntăm cu o triplă criză planetară generată de schimbările climatice, pierderea biodiversității și poluare, inclusiv poluarea cu plastic.</w:t>
      </w:r>
      <w:r w:rsidR="00257EEA" w:rsidRPr="00EE5895">
        <w:rPr>
          <w:i/>
          <w:color w:val="000000"/>
        </w:rPr>
        <w:t xml:space="preserve"> </w:t>
      </w:r>
      <w:r w:rsidR="00E5111D" w:rsidRPr="00EE5895">
        <w:rPr>
          <w:i/>
          <w:color w:val="000000"/>
        </w:rPr>
        <w:t>Credem cu tărie că, în acest moment crucial, Stockholm+50 ne of</w:t>
      </w:r>
      <w:r w:rsidR="00257EEA" w:rsidRPr="00EE5895">
        <w:rPr>
          <w:i/>
          <w:color w:val="000000"/>
        </w:rPr>
        <w:t>eră oportunitatea de a reacționa</w:t>
      </w:r>
      <w:r w:rsidR="00E5111D" w:rsidRPr="00EE5895">
        <w:rPr>
          <w:i/>
          <w:color w:val="000000"/>
        </w:rPr>
        <w:t xml:space="preserve"> urgent </w:t>
      </w:r>
      <w:r w:rsidR="00257EEA" w:rsidRPr="00EE5895">
        <w:rPr>
          <w:i/>
          <w:color w:val="000000"/>
        </w:rPr>
        <w:t>față de starea</w:t>
      </w:r>
      <w:r w:rsidR="00E5111D" w:rsidRPr="00EE5895">
        <w:rPr>
          <w:i/>
          <w:color w:val="000000"/>
        </w:rPr>
        <w:t xml:space="preserve"> planetei noastre, de a aborda eficient problemele de mediu, identificând s</w:t>
      </w:r>
      <w:r w:rsidR="00257EEA" w:rsidRPr="00EE5895">
        <w:rPr>
          <w:i/>
          <w:color w:val="000000"/>
        </w:rPr>
        <w:t xml:space="preserve">oluții concrete pentru a </w:t>
      </w:r>
      <w:r w:rsidR="00D3085A" w:rsidRPr="00EE5895">
        <w:rPr>
          <w:i/>
          <w:color w:val="000000"/>
        </w:rPr>
        <w:t>avea</w:t>
      </w:r>
      <w:r w:rsidR="00E5111D" w:rsidRPr="00EE5895">
        <w:rPr>
          <w:i/>
          <w:color w:val="000000"/>
        </w:rPr>
        <w:t xml:space="preserve"> o planetă sănătoasă pentru noi toți accelerând</w:t>
      </w:r>
      <w:r w:rsidR="00EE5895">
        <w:rPr>
          <w:i/>
          <w:color w:val="000000"/>
        </w:rPr>
        <w:t>,</w:t>
      </w:r>
      <w:r w:rsidR="00E5111D" w:rsidRPr="00EE5895">
        <w:rPr>
          <w:i/>
          <w:color w:val="000000"/>
        </w:rPr>
        <w:t xml:space="preserve"> în</w:t>
      </w:r>
      <w:r w:rsidR="00F64662" w:rsidRPr="00EE5895">
        <w:rPr>
          <w:i/>
          <w:color w:val="000000"/>
        </w:rPr>
        <w:t xml:space="preserve"> același timp</w:t>
      </w:r>
      <w:r w:rsidR="00EE5895">
        <w:rPr>
          <w:i/>
          <w:color w:val="000000"/>
        </w:rPr>
        <w:t>,</w:t>
      </w:r>
      <w:r w:rsidR="00F64662" w:rsidRPr="00EE5895">
        <w:rPr>
          <w:i/>
          <w:color w:val="000000"/>
        </w:rPr>
        <w:t xml:space="preserve"> progresul prin</w:t>
      </w:r>
      <w:r w:rsidR="00E5111D" w:rsidRPr="00EE5895">
        <w:rPr>
          <w:i/>
          <w:color w:val="000000"/>
        </w:rPr>
        <w:t xml:space="preserve"> Obiectivele</w:t>
      </w:r>
      <w:r w:rsidR="00F64662" w:rsidRPr="00EE5895">
        <w:rPr>
          <w:i/>
          <w:color w:val="000000"/>
        </w:rPr>
        <w:t xml:space="preserve"> de Dezvoltare Durabilă pentru o redresare ecologică</w:t>
      </w:r>
      <w:r w:rsidR="00E5111D" w:rsidRPr="00EE5895">
        <w:rPr>
          <w:i/>
          <w:color w:val="000000"/>
        </w:rPr>
        <w:t xml:space="preserve"> mai bună</w:t>
      </w:r>
      <w:r w:rsidR="00D669A0" w:rsidRPr="00EE5895">
        <w:rPr>
          <w:i/>
          <w:color w:val="000000"/>
        </w:rPr>
        <w:t>.</w:t>
      </w:r>
      <w:r w:rsidR="00D669A0" w:rsidRPr="00EE5895">
        <w:rPr>
          <w:i/>
        </w:rPr>
        <w:t xml:space="preserve"> </w:t>
      </w:r>
      <w:r w:rsidR="00D669A0" w:rsidRPr="00EE5895">
        <w:rPr>
          <w:i/>
          <w:color w:val="000000"/>
        </w:rPr>
        <w:t xml:space="preserve">Ca parte a eforturilor </w:t>
      </w:r>
      <w:r w:rsidR="00246AAB" w:rsidRPr="00EE5895">
        <w:rPr>
          <w:i/>
          <w:color w:val="000000"/>
        </w:rPr>
        <w:t>noastre de redresare</w:t>
      </w:r>
      <w:r w:rsidR="00D669A0" w:rsidRPr="00EE5895">
        <w:rPr>
          <w:i/>
          <w:color w:val="000000"/>
        </w:rPr>
        <w:t xml:space="preserve"> după pandemia de COVID-19 ne concentrăm pe implementarea Planului Național de Recuperare și Reziliență, vizând investiții și reforme în </w:t>
      </w:r>
      <w:r w:rsidR="00246644" w:rsidRPr="00EE5895">
        <w:rPr>
          <w:i/>
          <w:color w:val="000000"/>
        </w:rPr>
        <w:t xml:space="preserve">diferite sectoare ale mediului precum </w:t>
      </w:r>
      <w:r w:rsidR="00D669A0" w:rsidRPr="00EE5895">
        <w:rPr>
          <w:i/>
          <w:color w:val="000000"/>
        </w:rPr>
        <w:t>apă, biodiversitate</w:t>
      </w:r>
      <w:r w:rsidR="00246644" w:rsidRPr="00EE5895">
        <w:rPr>
          <w:i/>
          <w:color w:val="000000"/>
        </w:rPr>
        <w:t>, deșeuri și economie circulară</w:t>
      </w:r>
      <w:r w:rsidR="00590B73" w:rsidRPr="00EE5895">
        <w:rPr>
          <w:i/>
          <w:color w:val="000000"/>
        </w:rPr>
        <w:t>”</w:t>
      </w:r>
      <w:r w:rsidR="005F4AA1" w:rsidRPr="00EE5895">
        <w:rPr>
          <w:i/>
          <w:color w:val="000000"/>
        </w:rPr>
        <w:t>.</w:t>
      </w:r>
    </w:p>
    <w:p w14:paraId="378041DB" w14:textId="1BCE1E46" w:rsidR="00F279C8" w:rsidRPr="00EE5895" w:rsidRDefault="00BD414E" w:rsidP="00F279C8">
      <w:pPr>
        <w:rPr>
          <w:color w:val="000000"/>
        </w:rPr>
      </w:pPr>
      <w:r w:rsidRPr="001875D8">
        <w:rPr>
          <w:color w:val="000000"/>
        </w:rPr>
        <w:t xml:space="preserve">Totodată, </w:t>
      </w:r>
      <w:r w:rsidR="00F279C8" w:rsidRPr="001875D8">
        <w:rPr>
          <w:color w:val="000000"/>
        </w:rPr>
        <w:t>secretarul de stat din cadrul MMAP, Ionuț Sorin Banciu a participat</w:t>
      </w:r>
      <w:r w:rsidRPr="001875D8">
        <w:rPr>
          <w:color w:val="000000"/>
        </w:rPr>
        <w:t xml:space="preserve"> alături de delegația României</w:t>
      </w:r>
      <w:r w:rsidR="001B5E30">
        <w:rPr>
          <w:color w:val="000000"/>
        </w:rPr>
        <w:t xml:space="preserve"> și</w:t>
      </w:r>
      <w:r w:rsidR="00F279C8" w:rsidRPr="001875D8">
        <w:rPr>
          <w:color w:val="000000"/>
        </w:rPr>
        <w:t xml:space="preserve"> la segmentul la nivel înalt al Conferinței Statelor Părți la Convențiile de la Basel, Rotterdam și Stockholm din data de 1 iunie 2022</w:t>
      </w:r>
      <w:r w:rsidR="004D2625">
        <w:rPr>
          <w:color w:val="000000"/>
        </w:rPr>
        <w:t>,</w:t>
      </w:r>
      <w:r w:rsidR="00F279C8" w:rsidRPr="001875D8">
        <w:rPr>
          <w:color w:val="000000"/>
        </w:rPr>
        <w:t xml:space="preserve"> care s-a desfășurat în conexiune cu evenimentul </w:t>
      </w:r>
      <w:r w:rsidR="00F279C8" w:rsidRPr="00EE5895">
        <w:rPr>
          <w:color w:val="000000"/>
        </w:rPr>
        <w:t xml:space="preserve">“Stockholm+50”. </w:t>
      </w:r>
    </w:p>
    <w:p w14:paraId="61915D75" w14:textId="74BA4AA6" w:rsidR="001875D8" w:rsidRPr="00EE5895" w:rsidRDefault="001875D8" w:rsidP="001875D8">
      <w:pPr>
        <w:tabs>
          <w:tab w:val="left" w:pos="8505"/>
        </w:tabs>
        <w:spacing w:before="120" w:after="120"/>
        <w:ind w:right="-24"/>
        <w:rPr>
          <w:highlight w:val="yellow"/>
        </w:rPr>
      </w:pPr>
      <w:r w:rsidRPr="00EE5895">
        <w:t>Tema asociată</w:t>
      </w:r>
      <w:r w:rsidR="007F28C3" w:rsidRPr="00EE5895">
        <w:t xml:space="preserve"> a fost</w:t>
      </w:r>
      <w:r w:rsidRPr="00EE5895">
        <w:t xml:space="preserve"> intitulată „</w:t>
      </w:r>
      <w:r w:rsidRPr="00EE5895">
        <w:rPr>
          <w:i/>
          <w:iCs/>
        </w:rPr>
        <w:t>Acorduri globale pentru o planetă sănătoasă: managementul adecvat al substanțelor chimice și al deșeurilor”,</w:t>
      </w:r>
      <w:r w:rsidRPr="00EE5895">
        <w:t xml:space="preserve"> iar obiectivul acestei reuniuni</w:t>
      </w:r>
      <w:r w:rsidR="007F28C3" w:rsidRPr="00EE5895">
        <w:t xml:space="preserve"> a fost</w:t>
      </w:r>
      <w:r w:rsidRPr="00EE5895">
        <w:t xml:space="preserve"> acela de a oferi o platformă interactivă pentru schimbul de experiență și de a realiza un angajament politic reînnoit privind punerea în aplicare a convențiilor. Totodată, prin intermediul Segmentului la nivel înalt</w:t>
      </w:r>
      <w:r w:rsidR="00DC479F" w:rsidRPr="00EE5895">
        <w:t>,</w:t>
      </w:r>
      <w:r w:rsidRPr="00EE5895">
        <w:t xml:space="preserve"> </w:t>
      </w:r>
      <w:r w:rsidR="007F28C3" w:rsidRPr="00EE5895">
        <w:t>s-</w:t>
      </w:r>
      <w:r w:rsidRPr="00EE5895">
        <w:t>a aborda</w:t>
      </w:r>
      <w:r w:rsidR="007F28C3" w:rsidRPr="00EE5895">
        <w:t>t</w:t>
      </w:r>
      <w:r w:rsidRPr="00EE5895">
        <w:t xml:space="preserve"> modul în care convențiile de la Basel, Rotterdam și Stockholm </w:t>
      </w:r>
      <w:r w:rsidR="007F28C3" w:rsidRPr="00EE5895">
        <w:t>au contribuit</w:t>
      </w:r>
      <w:r w:rsidRPr="00EE5895">
        <w:t xml:space="preserve"> la abordarea triplei crize planetare legate de pierderea biodiversității, schimbările climatice și poluarea.</w:t>
      </w:r>
    </w:p>
    <w:p w14:paraId="6CB3CACA" w14:textId="77777777" w:rsidR="00ED2C4C" w:rsidRDefault="00ED2C4C">
      <w:pPr>
        <w:rPr>
          <w:color w:val="000000"/>
        </w:rPr>
      </w:pPr>
    </w:p>
    <w:p w14:paraId="48779D3F" w14:textId="77777777" w:rsidR="00ED2C4C" w:rsidRDefault="00ED2C4C">
      <w:pPr>
        <w:ind w:firstLine="720"/>
        <w:rPr>
          <w:b/>
          <w:color w:val="000000"/>
          <w:highlight w:val="white"/>
        </w:rPr>
      </w:pPr>
    </w:p>
    <w:p w14:paraId="2FD84916" w14:textId="5119776B" w:rsidR="00ED2C4C" w:rsidRDefault="000C5D3F">
      <w:pPr>
        <w:spacing w:after="160" w:line="259" w:lineRule="auto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Direcția Comunicare</w:t>
      </w:r>
    </w:p>
    <w:p w14:paraId="1778AA9C" w14:textId="77777777" w:rsidR="00ED2C4C" w:rsidRDefault="00ED2C4C">
      <w:pPr>
        <w:rPr>
          <w:color w:val="000000"/>
        </w:rPr>
      </w:pPr>
    </w:p>
    <w:sectPr w:rsidR="00ED2C4C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426" w:right="1134" w:bottom="720" w:left="1276" w:header="737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BA8D3" w14:textId="77777777" w:rsidR="00F9603D" w:rsidRDefault="00F9603D">
      <w:pPr>
        <w:spacing w:before="0" w:after="0" w:line="240" w:lineRule="auto"/>
      </w:pPr>
      <w:r>
        <w:separator/>
      </w:r>
    </w:p>
  </w:endnote>
  <w:endnote w:type="continuationSeparator" w:id="0">
    <w:p w14:paraId="091B6202" w14:textId="77777777" w:rsidR="00F9603D" w:rsidRDefault="00F960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rial">
    <w:altName w:val="Questrial"/>
    <w:charset w:val="00"/>
    <w:family w:val="auto"/>
    <w:pitch w:val="variable"/>
    <w:sig w:usb0="E00002FF" w:usb1="4000201F" w:usb2="08000029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5C57" w14:textId="77777777" w:rsidR="00ED2C4C" w:rsidRDefault="00590B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46644">
      <w:rPr>
        <w:noProof/>
        <w:color w:val="000000"/>
      </w:rPr>
      <w:t>2</w:t>
    </w:r>
    <w:r>
      <w:rPr>
        <w:color w:val="000000"/>
      </w:rPr>
      <w:fldChar w:fldCharType="end"/>
    </w:r>
  </w:p>
  <w:p w14:paraId="301B433C" w14:textId="77777777" w:rsidR="00ED2C4C" w:rsidRDefault="00590B73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before="0" w:after="0" w:line="240" w:lineRule="auto"/>
      <w:ind w:left="142"/>
      <w:rPr>
        <w:color w:val="000000"/>
        <w:sz w:val="14"/>
        <w:szCs w:val="14"/>
      </w:rPr>
    </w:pPr>
    <w:r>
      <w:rPr>
        <w:color w:val="000000"/>
        <w:sz w:val="14"/>
        <w:szCs w:val="14"/>
      </w:rPr>
      <w:t>Bd. Libertăţii, nr.12, Sector 5, Bucureşti</w:t>
    </w:r>
  </w:p>
  <w:p w14:paraId="20EF0F2B" w14:textId="77777777" w:rsidR="00ED2C4C" w:rsidRDefault="00590B73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before="0" w:after="0" w:line="240" w:lineRule="auto"/>
      <w:ind w:left="142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 Tel.: +4 021 408 9605</w:t>
    </w:r>
  </w:p>
  <w:p w14:paraId="0E25AB35" w14:textId="77777777" w:rsidR="00ED2C4C" w:rsidRDefault="00590B73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before="0" w:after="0" w:line="240" w:lineRule="auto"/>
      <w:ind w:left="142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 e-mail: </w:t>
    </w:r>
    <w:r>
      <w:rPr>
        <w:color w:val="0563C1"/>
        <w:sz w:val="14"/>
        <w:szCs w:val="14"/>
        <w:u w:val="single"/>
      </w:rPr>
      <w:t>comunicare@mmediu.ro</w:t>
    </w:r>
  </w:p>
  <w:p w14:paraId="5625C7C6" w14:textId="77777777" w:rsidR="00ED2C4C" w:rsidRDefault="00590B73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before="0" w:after="0" w:line="240" w:lineRule="auto"/>
      <w:ind w:left="142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 website: </w:t>
    </w:r>
    <w:hyperlink r:id="rId1">
      <w:r>
        <w:rPr>
          <w:color w:val="0563C1"/>
          <w:sz w:val="14"/>
          <w:szCs w:val="14"/>
          <w:u w:val="single"/>
        </w:rPr>
        <w:t>www.mmediu.ro</w:t>
      </w:r>
    </w:hyperlink>
    <w:r>
      <w:rPr>
        <w:color w:val="000000"/>
        <w:sz w:val="14"/>
        <w:szCs w:val="14"/>
      </w:rPr>
      <w:t xml:space="preserve"> </w:t>
    </w:r>
  </w:p>
  <w:p w14:paraId="026DE7A0" w14:textId="77777777" w:rsidR="00ED2C4C" w:rsidRDefault="00ED2C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298D8" w14:textId="77777777" w:rsidR="00ED2C4C" w:rsidRDefault="00590B73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before="0" w:after="0" w:line="240" w:lineRule="auto"/>
      <w:ind w:left="709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 Bd. Libertăţii, nr.12, Sector 5, Bucureşti</w:t>
    </w:r>
  </w:p>
  <w:p w14:paraId="406E6465" w14:textId="77777777" w:rsidR="00ED2C4C" w:rsidRDefault="00590B73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before="0" w:after="0" w:line="240" w:lineRule="auto"/>
      <w:ind w:left="709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 Tel.: +4 021 408 9605</w:t>
    </w:r>
  </w:p>
  <w:p w14:paraId="660E4CEF" w14:textId="77777777" w:rsidR="00ED2C4C" w:rsidRDefault="00590B73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before="0" w:after="0" w:line="240" w:lineRule="auto"/>
      <w:ind w:left="709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 e-mail: </w:t>
    </w:r>
    <w:r>
      <w:rPr>
        <w:color w:val="0563C1"/>
        <w:sz w:val="14"/>
        <w:szCs w:val="14"/>
        <w:u w:val="single"/>
      </w:rPr>
      <w:t>comunicare@mmediu.ro</w:t>
    </w:r>
  </w:p>
  <w:p w14:paraId="4DAA4949" w14:textId="77777777" w:rsidR="00ED2C4C" w:rsidRDefault="00590B73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before="0" w:after="0" w:line="240" w:lineRule="auto"/>
      <w:ind w:left="709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 website: </w:t>
    </w:r>
    <w:hyperlink r:id="rId1">
      <w:r>
        <w:rPr>
          <w:color w:val="0563C1"/>
          <w:sz w:val="14"/>
          <w:szCs w:val="14"/>
          <w:u w:val="single"/>
        </w:rPr>
        <w:t>www.mmediu.ro</w:t>
      </w:r>
    </w:hyperlink>
    <w:r>
      <w:rPr>
        <w:color w:val="000000"/>
        <w:sz w:val="14"/>
        <w:szCs w:val="14"/>
      </w:rPr>
      <w:t xml:space="preserve"> </w:t>
    </w:r>
  </w:p>
  <w:p w14:paraId="18CA54E8" w14:textId="77777777" w:rsidR="00ED2C4C" w:rsidRDefault="00ED2C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Questrial" w:eastAsia="Questrial" w:hAnsi="Questrial" w:cs="Quest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3BDDF" w14:textId="77777777" w:rsidR="00F9603D" w:rsidRDefault="00F9603D">
      <w:pPr>
        <w:spacing w:before="0" w:after="0" w:line="240" w:lineRule="auto"/>
      </w:pPr>
      <w:r>
        <w:separator/>
      </w:r>
    </w:p>
  </w:footnote>
  <w:footnote w:type="continuationSeparator" w:id="0">
    <w:p w14:paraId="3CA5F22C" w14:textId="77777777" w:rsidR="00F9603D" w:rsidRDefault="00F960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2175" w14:textId="77777777" w:rsidR="00ED2C4C" w:rsidRDefault="00ED2C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49C8578D" w14:textId="77777777" w:rsidR="00ED2C4C" w:rsidRDefault="00ED2C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1134" w14:textId="77777777" w:rsidR="00ED2C4C" w:rsidRDefault="00590B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0D03D768" wp14:editId="676B5E1C">
          <wp:extent cx="3237230" cy="89598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7230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9B6DC4B" w14:textId="77777777" w:rsidR="00ED2C4C" w:rsidRDefault="00ED2C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272E125F" w14:textId="77777777" w:rsidR="00ED2C4C" w:rsidRDefault="00ED2C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403D4"/>
    <w:multiLevelType w:val="hybridMultilevel"/>
    <w:tmpl w:val="2ED883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574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C4C"/>
    <w:rsid w:val="00025654"/>
    <w:rsid w:val="000479A5"/>
    <w:rsid w:val="00097614"/>
    <w:rsid w:val="000A083C"/>
    <w:rsid w:val="000C5D3F"/>
    <w:rsid w:val="000C6A9D"/>
    <w:rsid w:val="000D7B5A"/>
    <w:rsid w:val="000F42DE"/>
    <w:rsid w:val="001256C5"/>
    <w:rsid w:val="001459A4"/>
    <w:rsid w:val="001875D8"/>
    <w:rsid w:val="001B5E30"/>
    <w:rsid w:val="001E3B70"/>
    <w:rsid w:val="00207A1A"/>
    <w:rsid w:val="00227841"/>
    <w:rsid w:val="00246644"/>
    <w:rsid w:val="00246AAB"/>
    <w:rsid w:val="00257EEA"/>
    <w:rsid w:val="002D276C"/>
    <w:rsid w:val="002F6384"/>
    <w:rsid w:val="00302F28"/>
    <w:rsid w:val="0037239E"/>
    <w:rsid w:val="003B0452"/>
    <w:rsid w:val="00411F7B"/>
    <w:rsid w:val="00433E36"/>
    <w:rsid w:val="00447076"/>
    <w:rsid w:val="00460BE2"/>
    <w:rsid w:val="00483C3E"/>
    <w:rsid w:val="0048759E"/>
    <w:rsid w:val="004D2625"/>
    <w:rsid w:val="004D3E49"/>
    <w:rsid w:val="00590B73"/>
    <w:rsid w:val="005A728E"/>
    <w:rsid w:val="005F0B27"/>
    <w:rsid w:val="005F16AD"/>
    <w:rsid w:val="005F4AA1"/>
    <w:rsid w:val="00613D31"/>
    <w:rsid w:val="006D55EB"/>
    <w:rsid w:val="007449D6"/>
    <w:rsid w:val="00754F88"/>
    <w:rsid w:val="00781A36"/>
    <w:rsid w:val="007B4BD3"/>
    <w:rsid w:val="007C74AE"/>
    <w:rsid w:val="007F28C3"/>
    <w:rsid w:val="00821B64"/>
    <w:rsid w:val="008370B6"/>
    <w:rsid w:val="008776C1"/>
    <w:rsid w:val="008963BF"/>
    <w:rsid w:val="008D47CA"/>
    <w:rsid w:val="00922742"/>
    <w:rsid w:val="00922B3C"/>
    <w:rsid w:val="0096209C"/>
    <w:rsid w:val="009A041E"/>
    <w:rsid w:val="009A42D2"/>
    <w:rsid w:val="009C4EB7"/>
    <w:rsid w:val="009C6CC1"/>
    <w:rsid w:val="009F376C"/>
    <w:rsid w:val="00A52601"/>
    <w:rsid w:val="00AC63FB"/>
    <w:rsid w:val="00AE5F56"/>
    <w:rsid w:val="00B227D1"/>
    <w:rsid w:val="00B45149"/>
    <w:rsid w:val="00B47507"/>
    <w:rsid w:val="00B949AE"/>
    <w:rsid w:val="00B958FC"/>
    <w:rsid w:val="00BD414E"/>
    <w:rsid w:val="00C10BC7"/>
    <w:rsid w:val="00C3626B"/>
    <w:rsid w:val="00C5090B"/>
    <w:rsid w:val="00D002A7"/>
    <w:rsid w:val="00D25CF3"/>
    <w:rsid w:val="00D3085A"/>
    <w:rsid w:val="00D310A8"/>
    <w:rsid w:val="00D44867"/>
    <w:rsid w:val="00D54240"/>
    <w:rsid w:val="00D63004"/>
    <w:rsid w:val="00D669A0"/>
    <w:rsid w:val="00DC479F"/>
    <w:rsid w:val="00E5111D"/>
    <w:rsid w:val="00E55694"/>
    <w:rsid w:val="00E55A11"/>
    <w:rsid w:val="00EA67C8"/>
    <w:rsid w:val="00ED2C4C"/>
    <w:rsid w:val="00EE5895"/>
    <w:rsid w:val="00F16BEA"/>
    <w:rsid w:val="00F279C8"/>
    <w:rsid w:val="00F64662"/>
    <w:rsid w:val="00F9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13AA"/>
  <w15:docId w15:val="{82C9D392-9A3F-4FCB-AF76-27909C69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ro-RO" w:eastAsia="en-US" w:bidi="ar-SA"/>
      </w:rPr>
    </w:rPrDefault>
    <w:pPrDefault>
      <w:pPr>
        <w:spacing w:before="160" w:after="24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9C4EB7"/>
    <w:pPr>
      <w:spacing w:before="0" w:after="0" w:line="240" w:lineRule="auto"/>
      <w:jc w:val="left"/>
    </w:pPr>
  </w:style>
  <w:style w:type="paragraph" w:styleId="ListParagraph">
    <w:name w:val="List Paragraph"/>
    <w:aliases w:val="body 2,List_Paragraph,Multilevel para_II,Normal bullet 2,Bullet Points,Liste Paragraf,List Paragraph1,List Paragraph2,Paragraph,Paragraphe de liste PBLH,Bullet list,Figure_name,Equipment,Numbered Indented Text,lp1,List Paragraph11,Dot pt"/>
    <w:basedOn w:val="Normal"/>
    <w:link w:val="ListParagraphChar"/>
    <w:uiPriority w:val="34"/>
    <w:qFormat/>
    <w:rsid w:val="00227841"/>
    <w:pPr>
      <w:spacing w:before="0" w:after="160" w:line="259" w:lineRule="auto"/>
      <w:ind w:left="720"/>
      <w:contextualSpacing/>
      <w:jc w:val="left"/>
    </w:pPr>
    <w:rPr>
      <w:rFonts w:ascii="Calibri" w:eastAsia="Calibri" w:hAnsi="Calibri" w:cs="Calibri"/>
      <w:color w:val="000000"/>
      <w:lang w:val="en-US"/>
    </w:rPr>
  </w:style>
  <w:style w:type="character" w:customStyle="1" w:styleId="ListParagraphChar">
    <w:name w:val="List Paragraph Char"/>
    <w:aliases w:val="body 2 Char,List_Paragraph Char,Multilevel para_II Char,Normal bullet 2 Char,Bullet Points Char,Liste Paragraf Char,List Paragraph1 Char,List Paragraph2 Char,Paragraph Char,Paragraphe de liste PBLH Char,Bullet list Char,lp1 Char"/>
    <w:link w:val="ListParagraph"/>
    <w:uiPriority w:val="34"/>
    <w:locked/>
    <w:rsid w:val="00227841"/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07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MUSAT</dc:creator>
  <cp:lastModifiedBy>Simona Marcusohn</cp:lastModifiedBy>
  <cp:revision>5</cp:revision>
  <cp:lastPrinted>2022-06-02T10:27:00Z</cp:lastPrinted>
  <dcterms:created xsi:type="dcterms:W3CDTF">2022-06-02T15:38:00Z</dcterms:created>
  <dcterms:modified xsi:type="dcterms:W3CDTF">2022-06-02T15:49:00Z</dcterms:modified>
</cp:coreProperties>
</file>