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219A3" w14:textId="2AD334C8" w:rsidR="005D3003" w:rsidRPr="004F1A50" w:rsidRDefault="00CB67D1" w:rsidP="00333E0D">
      <w:pPr>
        <w:spacing w:line="276" w:lineRule="auto"/>
        <w:jc w:val="center"/>
        <w:rPr>
          <w:rFonts w:ascii="Times New Roman" w:hAnsi="Times New Roman" w:cs="Times New Roman"/>
          <w:b/>
          <w:bCs/>
          <w:color w:val="FFFFFF" w:themeColor="background1"/>
          <w:sz w:val="24"/>
          <w:szCs w:val="24"/>
        </w:rPr>
      </w:pPr>
      <w:r w:rsidRPr="00142156">
        <w:rPr>
          <w:rFonts w:ascii="Times New Roman" w:hAnsi="Times New Roman" w:cs="Times New Roman"/>
          <w:b/>
          <w:bCs/>
          <w:color w:val="000000" w:themeColor="text1"/>
          <w:sz w:val="24"/>
          <w:szCs w:val="24"/>
        </w:rPr>
        <w:tab/>
      </w:r>
      <w:r w:rsidRPr="00142156">
        <w:rPr>
          <w:rFonts w:ascii="Times New Roman" w:hAnsi="Times New Roman" w:cs="Times New Roman"/>
          <w:b/>
          <w:bCs/>
          <w:color w:val="000000" w:themeColor="text1"/>
          <w:sz w:val="24"/>
          <w:szCs w:val="24"/>
        </w:rPr>
        <w:tab/>
      </w:r>
      <w:r w:rsidRPr="00142156">
        <w:rPr>
          <w:rFonts w:ascii="Times New Roman" w:hAnsi="Times New Roman" w:cs="Times New Roman"/>
          <w:b/>
          <w:bCs/>
          <w:color w:val="000000" w:themeColor="text1"/>
          <w:sz w:val="24"/>
          <w:szCs w:val="24"/>
        </w:rPr>
        <w:tab/>
      </w:r>
      <w:r w:rsidRPr="00142156">
        <w:rPr>
          <w:rFonts w:ascii="Times New Roman" w:hAnsi="Times New Roman" w:cs="Times New Roman"/>
          <w:b/>
          <w:bCs/>
          <w:color w:val="000000" w:themeColor="text1"/>
          <w:sz w:val="24"/>
          <w:szCs w:val="24"/>
        </w:rPr>
        <w:tab/>
      </w:r>
      <w:r w:rsidRPr="00142156">
        <w:rPr>
          <w:rFonts w:ascii="Times New Roman" w:hAnsi="Times New Roman" w:cs="Times New Roman"/>
          <w:b/>
          <w:bCs/>
          <w:color w:val="000000" w:themeColor="text1"/>
          <w:sz w:val="24"/>
          <w:szCs w:val="24"/>
        </w:rPr>
        <w:tab/>
      </w:r>
      <w:r w:rsidRPr="00142156">
        <w:rPr>
          <w:rFonts w:ascii="Times New Roman" w:hAnsi="Times New Roman" w:cs="Times New Roman"/>
          <w:b/>
          <w:bCs/>
          <w:color w:val="000000" w:themeColor="text1"/>
          <w:sz w:val="24"/>
          <w:szCs w:val="24"/>
        </w:rPr>
        <w:tab/>
      </w:r>
      <w:r w:rsidRPr="00142156">
        <w:rPr>
          <w:rFonts w:ascii="Times New Roman" w:hAnsi="Times New Roman" w:cs="Times New Roman"/>
          <w:b/>
          <w:bCs/>
          <w:color w:val="000000" w:themeColor="text1"/>
          <w:sz w:val="24"/>
          <w:szCs w:val="24"/>
        </w:rPr>
        <w:tab/>
        <w:t xml:space="preserve">     </w:t>
      </w:r>
      <w:r w:rsidRPr="004F1A50">
        <w:rPr>
          <w:rFonts w:ascii="Times New Roman" w:hAnsi="Times New Roman" w:cs="Times New Roman"/>
          <w:color w:val="FFFFFF" w:themeColor="background1"/>
          <w:sz w:val="24"/>
          <w:szCs w:val="24"/>
        </w:rPr>
        <w:t>Anexa nr. 2</w:t>
      </w:r>
    </w:p>
    <w:p w14:paraId="5B56B60E" w14:textId="77777777" w:rsidR="005D3003" w:rsidRPr="00142156" w:rsidRDefault="005D3003" w:rsidP="00333E0D">
      <w:pPr>
        <w:spacing w:line="276" w:lineRule="auto"/>
        <w:jc w:val="center"/>
        <w:rPr>
          <w:rFonts w:ascii="Times New Roman" w:hAnsi="Times New Roman" w:cs="Times New Roman"/>
          <w:b/>
          <w:bCs/>
          <w:color w:val="000000" w:themeColor="text1"/>
          <w:sz w:val="24"/>
          <w:szCs w:val="24"/>
        </w:rPr>
      </w:pPr>
    </w:p>
    <w:p w14:paraId="073AF677" w14:textId="36DAFE14" w:rsidR="00113A62" w:rsidRPr="00142156" w:rsidRDefault="00A96E70"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 </w:t>
      </w:r>
      <w:r w:rsidR="004B5849" w:rsidRPr="00142156">
        <w:rPr>
          <w:rFonts w:ascii="Times New Roman" w:hAnsi="Times New Roman" w:cs="Times New Roman"/>
          <w:b/>
          <w:bCs/>
          <w:color w:val="000000" w:themeColor="text1"/>
          <w:sz w:val="24"/>
          <w:szCs w:val="24"/>
        </w:rPr>
        <w:t>NOTĂ DE FUNDAMENTARE</w:t>
      </w:r>
    </w:p>
    <w:tbl>
      <w:tblPr>
        <w:tblW w:w="10348" w:type="dxa"/>
        <w:tblInd w:w="-572" w:type="dxa"/>
        <w:tblLayout w:type="fixed"/>
        <w:tblLook w:val="0000" w:firstRow="0" w:lastRow="0" w:firstColumn="0" w:lastColumn="0" w:noHBand="0" w:noVBand="0"/>
      </w:tblPr>
      <w:tblGrid>
        <w:gridCol w:w="817"/>
        <w:gridCol w:w="2366"/>
        <w:gridCol w:w="1847"/>
        <w:gridCol w:w="1802"/>
        <w:gridCol w:w="464"/>
        <w:gridCol w:w="465"/>
        <w:gridCol w:w="465"/>
        <w:gridCol w:w="465"/>
        <w:gridCol w:w="1657"/>
      </w:tblGrid>
      <w:tr w:rsidR="00142156" w:rsidRPr="00142156" w14:paraId="2CCF4D4A"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142156" w:rsidRDefault="00D5535A" w:rsidP="00333E0D">
            <w:pPr>
              <w:spacing w:line="276" w:lineRule="auto"/>
              <w:jc w:val="center"/>
              <w:rPr>
                <w:rFonts w:ascii="Times New Roman" w:hAnsi="Times New Roman" w:cs="Times New Roman"/>
                <w:b/>
                <w:bCs/>
                <w:color w:val="000000" w:themeColor="text1"/>
                <w:sz w:val="24"/>
                <w:szCs w:val="24"/>
              </w:rPr>
            </w:pPr>
          </w:p>
          <w:p w14:paraId="66FF7157" w14:textId="77777777" w:rsidR="00113A62"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Secţiunea 1</w:t>
            </w:r>
          </w:p>
          <w:p w14:paraId="112E0054" w14:textId="066FF3D6" w:rsidR="007860E1"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Titlul proiectului de act normativ</w:t>
            </w:r>
          </w:p>
        </w:tc>
      </w:tr>
      <w:tr w:rsidR="00142156" w:rsidRPr="00142156" w14:paraId="2E1C1C46"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142156" w:rsidRDefault="000337C3" w:rsidP="00333E0D">
            <w:pPr>
              <w:spacing w:line="276" w:lineRule="auto"/>
              <w:jc w:val="center"/>
              <w:rPr>
                <w:rFonts w:ascii="Times New Roman" w:hAnsi="Times New Roman" w:cs="Times New Roman"/>
                <w:b/>
                <w:bCs/>
                <w:color w:val="000000" w:themeColor="text1"/>
                <w:sz w:val="24"/>
                <w:szCs w:val="24"/>
              </w:rPr>
            </w:pPr>
          </w:p>
          <w:p w14:paraId="2CD25E7F" w14:textId="77777777" w:rsidR="00DE4C16" w:rsidRPr="00142156" w:rsidRDefault="00DE4C16"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HOTĂRÂRE </w:t>
            </w:r>
          </w:p>
          <w:p w14:paraId="4EB9ED4D" w14:textId="20174FB5" w:rsidR="00153F08"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pentru aprobarea </w:t>
            </w:r>
            <w:r w:rsidR="00057AA7" w:rsidRPr="00142156">
              <w:rPr>
                <w:rFonts w:ascii="Times New Roman" w:hAnsi="Times New Roman" w:cs="Times New Roman"/>
                <w:b/>
                <w:bCs/>
                <w:color w:val="000000" w:themeColor="text1"/>
                <w:sz w:val="24"/>
                <w:szCs w:val="24"/>
              </w:rPr>
              <w:t>bugetului</w:t>
            </w:r>
            <w:r w:rsidRPr="00142156">
              <w:rPr>
                <w:rFonts w:ascii="Times New Roman" w:hAnsi="Times New Roman" w:cs="Times New Roman"/>
                <w:b/>
                <w:bCs/>
                <w:color w:val="000000" w:themeColor="text1"/>
                <w:sz w:val="24"/>
                <w:szCs w:val="24"/>
              </w:rPr>
              <w:t xml:space="preserve"> de venituri şi cheltuieli pe anul </w:t>
            </w:r>
            <w:r w:rsidR="00C847D7" w:rsidRPr="00142156">
              <w:rPr>
                <w:rFonts w:ascii="Times New Roman" w:hAnsi="Times New Roman" w:cs="Times New Roman"/>
                <w:b/>
                <w:bCs/>
                <w:color w:val="000000" w:themeColor="text1"/>
                <w:sz w:val="24"/>
                <w:szCs w:val="24"/>
              </w:rPr>
              <w:t>2023</w:t>
            </w:r>
          </w:p>
          <w:p w14:paraId="4DD17D09" w14:textId="7EB97025" w:rsidR="00E62183"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pentru Administraţia Naţională </w:t>
            </w:r>
            <w:r w:rsidR="00FD3D94" w:rsidRPr="00142156">
              <w:rPr>
                <w:rFonts w:ascii="Times New Roman" w:hAnsi="Times New Roman" w:cs="Times New Roman"/>
                <w:b/>
                <w:bCs/>
                <w:color w:val="000000" w:themeColor="text1"/>
                <w:sz w:val="24"/>
                <w:szCs w:val="24"/>
              </w:rPr>
              <w:t>„</w:t>
            </w:r>
            <w:r w:rsidRPr="00142156">
              <w:rPr>
                <w:rFonts w:ascii="Times New Roman" w:hAnsi="Times New Roman" w:cs="Times New Roman"/>
                <w:b/>
                <w:bCs/>
                <w:color w:val="000000" w:themeColor="text1"/>
                <w:sz w:val="24"/>
                <w:szCs w:val="24"/>
              </w:rPr>
              <w:t xml:space="preserve">Apele Române”, </w:t>
            </w:r>
          </w:p>
          <w:p w14:paraId="78B6A8D8" w14:textId="2C810EA2" w:rsidR="00F4548A"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aflată în coordonarea Ministerului </w:t>
            </w:r>
            <w:r w:rsidR="000F2E4F" w:rsidRPr="00142156">
              <w:rPr>
                <w:rFonts w:ascii="Times New Roman" w:hAnsi="Times New Roman" w:cs="Times New Roman"/>
                <w:b/>
                <w:bCs/>
                <w:color w:val="000000" w:themeColor="text1"/>
                <w:sz w:val="24"/>
                <w:szCs w:val="24"/>
              </w:rPr>
              <w:t xml:space="preserve">Mediului, </w:t>
            </w:r>
            <w:r w:rsidR="005C68ED" w:rsidRPr="00142156">
              <w:rPr>
                <w:rFonts w:ascii="Times New Roman" w:hAnsi="Times New Roman" w:cs="Times New Roman"/>
                <w:b/>
                <w:bCs/>
                <w:color w:val="000000" w:themeColor="text1"/>
                <w:sz w:val="24"/>
                <w:szCs w:val="24"/>
              </w:rPr>
              <w:t>Apelor</w:t>
            </w:r>
            <w:r w:rsidRPr="00142156">
              <w:rPr>
                <w:rFonts w:ascii="Times New Roman" w:hAnsi="Times New Roman" w:cs="Times New Roman"/>
                <w:b/>
                <w:bCs/>
                <w:color w:val="000000" w:themeColor="text1"/>
                <w:sz w:val="24"/>
                <w:szCs w:val="24"/>
              </w:rPr>
              <w:t xml:space="preserve"> şi </w:t>
            </w:r>
            <w:r w:rsidR="00420483" w:rsidRPr="00142156">
              <w:rPr>
                <w:rFonts w:ascii="Times New Roman" w:hAnsi="Times New Roman" w:cs="Times New Roman"/>
                <w:b/>
                <w:bCs/>
                <w:color w:val="000000" w:themeColor="text1"/>
                <w:sz w:val="24"/>
                <w:szCs w:val="24"/>
              </w:rPr>
              <w:t>Pă</w:t>
            </w:r>
            <w:r w:rsidR="005C68ED" w:rsidRPr="00142156">
              <w:rPr>
                <w:rFonts w:ascii="Times New Roman" w:hAnsi="Times New Roman" w:cs="Times New Roman"/>
                <w:b/>
                <w:bCs/>
                <w:color w:val="000000" w:themeColor="text1"/>
                <w:sz w:val="24"/>
                <w:szCs w:val="24"/>
              </w:rPr>
              <w:t>durilor</w:t>
            </w:r>
          </w:p>
          <w:p w14:paraId="127859DD" w14:textId="77777777" w:rsidR="00DE4C16" w:rsidRPr="00142156" w:rsidRDefault="00DE4C16" w:rsidP="00333E0D">
            <w:pPr>
              <w:spacing w:line="276" w:lineRule="auto"/>
              <w:jc w:val="center"/>
              <w:rPr>
                <w:rFonts w:ascii="Times New Roman" w:hAnsi="Times New Roman" w:cs="Times New Roman"/>
                <w:b/>
                <w:bCs/>
                <w:color w:val="000000" w:themeColor="text1"/>
                <w:sz w:val="24"/>
                <w:szCs w:val="24"/>
              </w:rPr>
            </w:pPr>
          </w:p>
        </w:tc>
      </w:tr>
      <w:tr w:rsidR="00142156" w:rsidRPr="00142156" w14:paraId="7D8074A0"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E880A49" w14:textId="77777777" w:rsidR="00113A62"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Secţiunea a 2-a</w:t>
            </w:r>
          </w:p>
          <w:p w14:paraId="03FF7907" w14:textId="77777777" w:rsidR="00B71C59" w:rsidRPr="00142156" w:rsidRDefault="004B5849"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Motivul emiterii actului normativ</w:t>
            </w:r>
          </w:p>
          <w:p w14:paraId="7AD2A13C" w14:textId="77777777" w:rsidR="00EA151C" w:rsidRPr="00142156" w:rsidRDefault="00EA151C" w:rsidP="00333E0D">
            <w:pPr>
              <w:spacing w:line="276" w:lineRule="auto"/>
              <w:jc w:val="center"/>
              <w:rPr>
                <w:rFonts w:ascii="Times New Roman" w:hAnsi="Times New Roman" w:cs="Times New Roman"/>
                <w:b/>
                <w:bCs/>
                <w:color w:val="000000" w:themeColor="text1"/>
                <w:sz w:val="24"/>
                <w:szCs w:val="24"/>
              </w:rPr>
            </w:pPr>
          </w:p>
        </w:tc>
      </w:tr>
      <w:tr w:rsidR="00142156" w:rsidRPr="00142156" w14:paraId="471ECE97" w14:textId="48723CEA"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5A78825" w14:textId="76E0826D" w:rsidR="00D117DA" w:rsidRPr="00142156" w:rsidRDefault="00D117DA"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2.1</w:t>
            </w:r>
          </w:p>
        </w:tc>
        <w:tc>
          <w:tcPr>
            <w:tcW w:w="2366" w:type="dxa"/>
            <w:tcBorders>
              <w:top w:val="single" w:sz="4" w:space="0" w:color="000000"/>
              <w:left w:val="single" w:sz="4" w:space="0" w:color="000000"/>
              <w:bottom w:val="single" w:sz="4" w:space="0" w:color="000000"/>
              <w:right w:val="single" w:sz="4" w:space="0" w:color="auto"/>
            </w:tcBorders>
            <w:shd w:val="clear" w:color="auto" w:fill="auto"/>
          </w:tcPr>
          <w:p w14:paraId="0EE961AF" w14:textId="67D0FA95" w:rsidR="00D117DA" w:rsidRPr="00142156" w:rsidRDefault="00D117DA" w:rsidP="00333E0D">
            <w:pPr>
              <w:spacing w:line="276" w:lineRule="auto"/>
              <w:rPr>
                <w:rFonts w:ascii="Times New Roman" w:hAnsi="Times New Roman" w:cs="Times New Roman"/>
                <w:b/>
                <w:bCs/>
                <w:color w:val="000000" w:themeColor="text1"/>
                <w:sz w:val="24"/>
                <w:szCs w:val="24"/>
              </w:rPr>
            </w:pPr>
            <w:r w:rsidRPr="00142156">
              <w:rPr>
                <w:rFonts w:ascii="Times New Roman" w:hAnsi="Times New Roman" w:cs="Times New Roman"/>
                <w:noProof/>
                <w:color w:val="000000" w:themeColor="text1"/>
                <w:sz w:val="24"/>
                <w:szCs w:val="24"/>
              </w:rPr>
              <w:t>Sursa proiectului de act normativ</w:t>
            </w:r>
          </w:p>
        </w:tc>
        <w:tc>
          <w:tcPr>
            <w:tcW w:w="7165" w:type="dxa"/>
            <w:gridSpan w:val="7"/>
            <w:tcBorders>
              <w:top w:val="single" w:sz="4" w:space="0" w:color="000000"/>
              <w:left w:val="single" w:sz="4" w:space="0" w:color="000000"/>
              <w:bottom w:val="single" w:sz="4" w:space="0" w:color="000000"/>
              <w:right w:val="single" w:sz="4" w:space="0" w:color="auto"/>
            </w:tcBorders>
            <w:shd w:val="clear" w:color="auto" w:fill="auto"/>
          </w:tcPr>
          <w:p w14:paraId="41CF4358" w14:textId="77777777" w:rsidR="00D117DA" w:rsidRPr="00142156" w:rsidRDefault="00D117DA" w:rsidP="00333E0D">
            <w:pPr>
              <w:autoSpaceDE w:val="0"/>
              <w:autoSpaceDN w:val="0"/>
              <w:adjustRightInd w:val="0"/>
              <w:spacing w:line="276" w:lineRule="auto"/>
              <w:jc w:val="both"/>
              <w:rPr>
                <w:rFonts w:ascii="Times New Roman" w:hAnsi="Times New Roman" w:cs="Times New Roman"/>
                <w:bCs/>
                <w:iCs/>
                <w:noProof/>
                <w:color w:val="000000" w:themeColor="text1"/>
                <w:sz w:val="24"/>
                <w:szCs w:val="24"/>
              </w:rPr>
            </w:pPr>
            <w:r w:rsidRPr="00142156">
              <w:rPr>
                <w:rFonts w:ascii="Times New Roman" w:hAnsi="Times New Roman" w:cs="Times New Roman"/>
                <w:bCs/>
                <w:iCs/>
                <w:noProof/>
                <w:color w:val="000000" w:themeColor="text1"/>
                <w:sz w:val="24"/>
                <w:szCs w:val="24"/>
              </w:rPr>
              <w:t>Inițiativa Ministerului Mediului, Apelor și Pădurilor.</w:t>
            </w:r>
          </w:p>
          <w:p w14:paraId="6197C169" w14:textId="26C6D81C" w:rsidR="00D117DA" w:rsidRPr="00142156" w:rsidRDefault="00D117DA" w:rsidP="00333E0D">
            <w:pPr>
              <w:spacing w:line="276" w:lineRule="auto"/>
              <w:jc w:val="both"/>
              <w:rPr>
                <w:rFonts w:ascii="Times New Roman" w:hAnsi="Times New Roman" w:cs="Times New Roman"/>
                <w:b/>
                <w:bCs/>
                <w:color w:val="000000" w:themeColor="text1"/>
                <w:sz w:val="24"/>
                <w:szCs w:val="24"/>
              </w:rPr>
            </w:pPr>
            <w:r w:rsidRPr="00142156">
              <w:rPr>
                <w:rFonts w:ascii="Times New Roman" w:hAnsi="Times New Roman" w:cs="Times New Roman"/>
                <w:bCs/>
                <w:iCs/>
                <w:noProof/>
                <w:color w:val="000000" w:themeColor="text1"/>
                <w:sz w:val="24"/>
                <w:szCs w:val="24"/>
              </w:rPr>
              <w:t>În temeiul art.108 din Constituţia României, republicată și al art.4 alin.(8) din Ordonanţa de urgenţă a Guvernului nr.107/2002 privind înfiinţarea Administraţiei Naţionale „Apele Române”, aprobată cu modificări prin Legea nr. 404/2003, cu modificările şi completările ulterioare.</w:t>
            </w:r>
          </w:p>
        </w:tc>
      </w:tr>
      <w:tr w:rsidR="00142156" w:rsidRPr="00142156" w14:paraId="5CBC20E8" w14:textId="77777777"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4072BD1" w14:textId="2330CBD6"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2.2 </w:t>
            </w:r>
          </w:p>
        </w:tc>
        <w:tc>
          <w:tcPr>
            <w:tcW w:w="2366" w:type="dxa"/>
            <w:tcBorders>
              <w:top w:val="single" w:sz="4" w:space="0" w:color="000000"/>
              <w:left w:val="single" w:sz="4" w:space="0" w:color="auto"/>
              <w:bottom w:val="single" w:sz="4" w:space="0" w:color="000000"/>
              <w:right w:val="single" w:sz="4" w:space="0" w:color="auto"/>
            </w:tcBorders>
            <w:shd w:val="clear" w:color="auto" w:fill="auto"/>
          </w:tcPr>
          <w:p w14:paraId="6228B6FB" w14:textId="77777777"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Descrierea situaţiei actuale</w:t>
            </w:r>
          </w:p>
          <w:p w14:paraId="4F00B504" w14:textId="77777777" w:rsidR="00F72EB8" w:rsidRPr="00142156" w:rsidRDefault="00F72EB8" w:rsidP="00333E0D">
            <w:pPr>
              <w:spacing w:line="276" w:lineRule="auto"/>
              <w:rPr>
                <w:rFonts w:ascii="Times New Roman" w:hAnsi="Times New Roman" w:cs="Times New Roman"/>
                <w:color w:val="000000" w:themeColor="text1"/>
                <w:sz w:val="24"/>
                <w:szCs w:val="24"/>
              </w:rPr>
            </w:pPr>
          </w:p>
        </w:tc>
        <w:tc>
          <w:tcPr>
            <w:tcW w:w="7165" w:type="dxa"/>
            <w:gridSpan w:val="7"/>
            <w:tcBorders>
              <w:top w:val="single" w:sz="4" w:space="0" w:color="000000"/>
              <w:left w:val="single" w:sz="4" w:space="0" w:color="auto"/>
              <w:bottom w:val="single" w:sz="4" w:space="0" w:color="000000"/>
              <w:right w:val="single" w:sz="4" w:space="0" w:color="000000"/>
            </w:tcBorders>
            <w:shd w:val="clear" w:color="auto" w:fill="auto"/>
          </w:tcPr>
          <w:p w14:paraId="13ADF64B"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13CE56D1" w14:textId="3967B875"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Conform actelor normative specifice, Administraţia Naţională „Apele Române</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6DE552E9"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1AA9D53" w14:textId="77777777" w:rsidR="00F72EB8" w:rsidRPr="00142156" w:rsidRDefault="00F72EB8" w:rsidP="00333E0D">
            <w:pPr>
              <w:numPr>
                <w:ilvl w:val="0"/>
                <w:numId w:val="6"/>
              </w:numPr>
              <w:spacing w:line="276" w:lineRule="auto"/>
              <w:ind w:left="348" w:hanging="284"/>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Recuperarea integrală a costurilor managementului apei (cantitate şi calitate); </w:t>
            </w:r>
          </w:p>
          <w:p w14:paraId="59622330" w14:textId="77777777" w:rsidR="00F72EB8" w:rsidRPr="00142156" w:rsidRDefault="00F72EB8" w:rsidP="00333E0D">
            <w:pPr>
              <w:numPr>
                <w:ilvl w:val="0"/>
                <w:numId w:val="6"/>
              </w:numPr>
              <w:spacing w:line="276" w:lineRule="auto"/>
              <w:ind w:left="348" w:hanging="284"/>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24ECBE75" w14:textId="77777777" w:rsidR="00F72EB8" w:rsidRPr="00142156" w:rsidRDefault="00F72EB8" w:rsidP="00333E0D">
            <w:pPr>
              <w:numPr>
                <w:ilvl w:val="0"/>
                <w:numId w:val="6"/>
              </w:numPr>
              <w:spacing w:line="276" w:lineRule="auto"/>
              <w:ind w:left="348" w:hanging="284"/>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Poluatorii apei (sub orice formă de poluare) plătesc;</w:t>
            </w:r>
          </w:p>
          <w:p w14:paraId="29535610" w14:textId="77777777" w:rsidR="00F72EB8" w:rsidRPr="00142156" w:rsidRDefault="00F72EB8" w:rsidP="00333E0D">
            <w:pPr>
              <w:numPr>
                <w:ilvl w:val="0"/>
                <w:numId w:val="6"/>
              </w:numPr>
              <w:spacing w:line="276" w:lineRule="auto"/>
              <w:ind w:left="348" w:hanging="284"/>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Stimularea beneficiarilor de resursă de apă în vederea protecţiei acesteia. </w:t>
            </w:r>
          </w:p>
          <w:p w14:paraId="7D196931" w14:textId="3CC2E2D4"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t>Pentru aplicarea acestor principii, a fost necesară implementarea noului mecanism economic prin Ordonanţa de urgenţă a Guvernului nr. 107/2002 privind înfiinţarea Administraţiei Naţionale „Apele Române</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aprobată cu modificări  şi completări prin  Legea nr. 404/2003, cu modificările şi completările ulterioare.</w:t>
            </w:r>
          </w:p>
          <w:p w14:paraId="52E584A5"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Prin aprobarea acestui act normativ s-au propus următoarele îmbunătăţiri ale mecanismului economic:</w:t>
            </w:r>
          </w:p>
          <w:p w14:paraId="4A1E93EB"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t>- încurajarea utilizatorilor în prognozarea corectă a necesarului de apă;</w:t>
            </w:r>
          </w:p>
          <w:p w14:paraId="121D8061"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t>- penalizarea graduală a acelor operatori care se abat de la normele privind prelevarea apei brute şi evacuarea apelor impurificate;</w:t>
            </w:r>
          </w:p>
          <w:p w14:paraId="10D2D332" w14:textId="02F9087A"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t>De asemenea, prin acest act normativ s-a instituit competenţa Administraţiei Naţionale „Apele Române</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ca singură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02FCE35C"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Pentru a-şi realiza sarcinile, Administraţia Naţională „Apele Române” are ca atribuţii:</w:t>
            </w:r>
          </w:p>
          <w:p w14:paraId="3AAAEAC2"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cunoaşterea, conservarea, utilizarea raţională, protecţia, restaurarea şi valorificarea resurselor de apă;</w:t>
            </w:r>
          </w:p>
          <w:p w14:paraId="49FCE002"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lang w:val="fr-FR"/>
              </w:rPr>
              <w:t xml:space="preserve">- </w:t>
            </w:r>
            <w:r w:rsidRPr="00142156">
              <w:rPr>
                <w:rFonts w:ascii="Times New Roman" w:hAnsi="Times New Roman" w:cs="Times New Roman"/>
                <w:color w:val="000000" w:themeColor="text1"/>
                <w:sz w:val="24"/>
                <w:szCs w:val="24"/>
              </w:rPr>
              <w:t>întreţinerea infrastructurii naţionale de gospodărire a apelor (acumulări, diguri, etc.</w:t>
            </w:r>
            <w:proofErr w:type="gramStart"/>
            <w:r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lang w:val="fr-FR"/>
              </w:rPr>
              <w:t>;</w:t>
            </w:r>
            <w:proofErr w:type="gramEnd"/>
          </w:p>
          <w:p w14:paraId="052A7ACE"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administrarea, exploatarea şi întreţinerea reţelei naţionale de observaţii şi măsurători hidrologice, hidrogeologice şi a infrastructurii „Sistemului Naţional de Gospodărire a Apelor”; </w:t>
            </w:r>
          </w:p>
          <w:p w14:paraId="49B5EEA7"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întreţinerea cursurilor de apă; </w:t>
            </w:r>
          </w:p>
          <w:p w14:paraId="639150E3"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organizarea activităţilor specifice de apărare împotriva inundaţiilor; </w:t>
            </w:r>
          </w:p>
          <w:p w14:paraId="58D8F499"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supravegherea calităţii resurselor de apă, de prevenire şi de avertizare în caz de poluări accidentale; </w:t>
            </w:r>
          </w:p>
          <w:p w14:paraId="162C6D26"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4163FCEF" w14:textId="77777777"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implementarea Directivei Europene 60/2000/EC şi a celorlalte directive ale Uniunii Europene în domeniul gospodăririi cantitative şi calitative a apelor.</w:t>
            </w:r>
          </w:p>
          <w:p w14:paraId="33EB2428" w14:textId="647B1A48" w:rsidR="00F72EB8" w:rsidRPr="00142156" w:rsidRDefault="00F72EB8" w:rsidP="00333E0D">
            <w:pPr>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w:t>
            </w:r>
            <w:r w:rsidR="00C6505F" w:rsidRPr="00142156">
              <w:rPr>
                <w:color w:val="000000" w:themeColor="text1"/>
              </w:rPr>
              <w:t xml:space="preserve">, </w:t>
            </w:r>
            <w:r w:rsidR="00C6505F" w:rsidRPr="00142156">
              <w:rPr>
                <w:rFonts w:ascii="Times New Roman" w:hAnsi="Times New Roman" w:cs="Times New Roman"/>
                <w:color w:val="000000" w:themeColor="text1"/>
                <w:sz w:val="24"/>
                <w:szCs w:val="24"/>
              </w:rPr>
              <w:t>aprobată cu modificări prin Legea nr. 404/2003, cu modificările şi completările ulterioare</w:t>
            </w:r>
            <w:r w:rsidRPr="00142156">
              <w:rPr>
                <w:rFonts w:ascii="Times New Roman" w:hAnsi="Times New Roman" w:cs="Times New Roman"/>
                <w:color w:val="000000" w:themeColor="text1"/>
                <w:sz w:val="24"/>
                <w:szCs w:val="24"/>
              </w:rPr>
              <w:t>, care prevede următoarele contribuţii specifice:</w:t>
            </w:r>
          </w:p>
          <w:p w14:paraId="5ED6E95F" w14:textId="77777777" w:rsidR="00F72EB8" w:rsidRPr="00142156" w:rsidRDefault="00F72EB8" w:rsidP="00333E0D">
            <w:pPr>
              <w:numPr>
                <w:ilvl w:val="0"/>
                <w:numId w:val="6"/>
              </w:numPr>
              <w:spacing w:line="276" w:lineRule="auto"/>
              <w:ind w:left="206" w:hanging="206"/>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contribuţia pentru utilizarea resurselor de apă pe categorii de resursă şi utilizatori;</w:t>
            </w:r>
          </w:p>
          <w:p w14:paraId="75C3CF5B" w14:textId="77777777" w:rsidR="00F72EB8" w:rsidRPr="00142156" w:rsidRDefault="00F72EB8" w:rsidP="00333E0D">
            <w:pPr>
              <w:numPr>
                <w:ilvl w:val="0"/>
                <w:numId w:val="6"/>
              </w:numPr>
              <w:spacing w:line="276" w:lineRule="auto"/>
              <w:ind w:left="206" w:hanging="206"/>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contribuţia pentru primirea apelor uzate în resursele de apă;</w:t>
            </w:r>
          </w:p>
          <w:p w14:paraId="73F6BAD6" w14:textId="77777777" w:rsidR="00F72EB8" w:rsidRPr="00142156" w:rsidRDefault="00F72EB8" w:rsidP="00333E0D">
            <w:pPr>
              <w:numPr>
                <w:ilvl w:val="0"/>
                <w:numId w:val="6"/>
              </w:numPr>
              <w:spacing w:line="276" w:lineRule="auto"/>
              <w:ind w:left="206" w:hanging="206"/>
              <w:jc w:val="both"/>
              <w:rPr>
                <w:rFonts w:ascii="Times New Roman" w:eastAsia="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B6A896B" w14:textId="77777777" w:rsidR="00F72EB8" w:rsidRPr="00142156" w:rsidRDefault="00F72EB8" w:rsidP="00333E0D">
            <w:pPr>
              <w:numPr>
                <w:ilvl w:val="0"/>
                <w:numId w:val="6"/>
              </w:numPr>
              <w:spacing w:line="276" w:lineRule="auto"/>
              <w:ind w:left="206" w:hanging="206"/>
              <w:jc w:val="both"/>
              <w:rPr>
                <w:rFonts w:ascii="Times New Roman" w:eastAsia="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contribuţia pentru exploatarea de agregate minerale din albiile şi malurile cursurilor de apă.</w:t>
            </w:r>
          </w:p>
          <w:p w14:paraId="2126BA72" w14:textId="77777777" w:rsidR="00F72EB8" w:rsidRPr="00142156" w:rsidRDefault="00F72EB8" w:rsidP="00333E0D">
            <w:pPr>
              <w:pStyle w:val="BodyTextIndent"/>
              <w:spacing w:after="0" w:line="276" w:lineRule="auto"/>
              <w:ind w:left="0"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65CB6275" w14:textId="77777777" w:rsidR="00F72EB8" w:rsidRPr="00142156" w:rsidRDefault="00F72EB8" w:rsidP="00333E0D">
            <w:pPr>
              <w:spacing w:line="276" w:lineRule="auto"/>
              <w:ind w:firstLine="672"/>
              <w:jc w:val="both"/>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468D0170" w14:textId="77777777" w:rsidR="00F72EB8" w:rsidRPr="00142156" w:rsidRDefault="00F72EB8" w:rsidP="00333E0D">
            <w:pPr>
              <w:tabs>
                <w:tab w:val="left" w:pos="0"/>
              </w:tabs>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2A7D04D9" w14:textId="77777777" w:rsidR="00F72EB8" w:rsidRPr="00142156" w:rsidRDefault="00F72EB8" w:rsidP="004908AF">
            <w:pPr>
              <w:tabs>
                <w:tab w:val="left" w:pos="0"/>
              </w:tabs>
              <w:spacing w:line="276" w:lineRule="auto"/>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Pe baza autorizaţiilor de gospodărire a apelor, unde sunt aprobate cantităţile maxime de utilizare, se întocmesc contractele de abonament, care stau la baza fundamentării veniturilor.</w:t>
            </w:r>
          </w:p>
          <w:p w14:paraId="08DAEDA6" w14:textId="64BEBABF" w:rsidR="00F72EB8" w:rsidRPr="00142156" w:rsidRDefault="00F72EB8" w:rsidP="004908AF">
            <w:pPr>
              <w:tabs>
                <w:tab w:val="left" w:pos="0"/>
              </w:tabs>
              <w:spacing w:line="276" w:lineRule="auto"/>
              <w:ind w:firstLine="672"/>
              <w:jc w:val="both"/>
              <w:rPr>
                <w:rFonts w:ascii="Times New Roman" w:hAnsi="Times New Roman" w:cs="Times New Roman"/>
                <w:bCs/>
                <w:color w:val="000000" w:themeColor="text1"/>
                <w:sz w:val="24"/>
                <w:szCs w:val="24"/>
              </w:rPr>
            </w:pPr>
            <w:r w:rsidRPr="00142156">
              <w:rPr>
                <w:rFonts w:ascii="Times New Roman" w:hAnsi="Times New Roman" w:cs="Times New Roman"/>
                <w:color w:val="000000" w:themeColor="text1"/>
                <w:sz w:val="24"/>
                <w:szCs w:val="24"/>
              </w:rPr>
              <w:t>Ţinând cont de aceste reglementări, precum şi de prevederile</w:t>
            </w:r>
            <w:r w:rsidR="004908AF" w:rsidRPr="00142156">
              <w:rPr>
                <w:rFonts w:ascii="Times New Roman" w:hAnsi="Times New Roman" w:cs="Times New Roman"/>
                <w:color w:val="000000" w:themeColor="text1"/>
                <w:sz w:val="24"/>
                <w:szCs w:val="24"/>
              </w:rPr>
              <w:t xml:space="preserve"> </w:t>
            </w:r>
            <w:r w:rsidRPr="00142156">
              <w:rPr>
                <w:rFonts w:ascii="Times New Roman" w:hAnsi="Times New Roman" w:cs="Times New Roman"/>
                <w:color w:val="000000" w:themeColor="text1"/>
                <w:sz w:val="24"/>
                <w:szCs w:val="24"/>
              </w:rPr>
              <w:t xml:space="preserve">Scrisorii Cadru nr. </w:t>
            </w:r>
            <w:r w:rsidR="005B3363" w:rsidRPr="00142156">
              <w:rPr>
                <w:rFonts w:ascii="Times New Roman" w:hAnsi="Times New Roman" w:cs="Times New Roman"/>
                <w:color w:val="000000" w:themeColor="text1"/>
                <w:sz w:val="24"/>
                <w:szCs w:val="24"/>
              </w:rPr>
              <w:t>464387/30.09.2022</w:t>
            </w:r>
            <w:r w:rsidRPr="00142156">
              <w:rPr>
                <w:rFonts w:ascii="Times New Roman" w:hAnsi="Times New Roman" w:cs="Times New Roman"/>
                <w:color w:val="000000" w:themeColor="text1"/>
                <w:sz w:val="24"/>
                <w:szCs w:val="24"/>
              </w:rPr>
              <w:t xml:space="preserve"> </w:t>
            </w:r>
            <w:r w:rsidRPr="00142156">
              <w:rPr>
                <w:rFonts w:ascii="Times New Roman" w:hAnsi="Times New Roman" w:cs="Times New Roman"/>
                <w:bCs/>
                <w:color w:val="000000" w:themeColor="text1"/>
                <w:sz w:val="24"/>
                <w:szCs w:val="24"/>
              </w:rPr>
              <w:t>privind contextul macroeconomic, metodologia de elaborare a proiectelor de buget pe anul 202</w:t>
            </w:r>
            <w:r w:rsidR="005B3363" w:rsidRPr="00142156">
              <w:rPr>
                <w:rFonts w:ascii="Times New Roman" w:hAnsi="Times New Roman" w:cs="Times New Roman"/>
                <w:bCs/>
                <w:color w:val="000000" w:themeColor="text1"/>
                <w:sz w:val="24"/>
                <w:szCs w:val="24"/>
              </w:rPr>
              <w:t>3</w:t>
            </w:r>
            <w:r w:rsidRPr="00142156">
              <w:rPr>
                <w:rFonts w:ascii="Times New Roman" w:hAnsi="Times New Roman" w:cs="Times New Roman"/>
                <w:bCs/>
                <w:color w:val="000000" w:themeColor="text1"/>
                <w:sz w:val="24"/>
                <w:szCs w:val="24"/>
              </w:rPr>
              <w:t xml:space="preserve"> şi a estimărilor pentru anii 202</w:t>
            </w:r>
            <w:r w:rsidR="005B3363" w:rsidRPr="00142156">
              <w:rPr>
                <w:rFonts w:ascii="Times New Roman" w:hAnsi="Times New Roman" w:cs="Times New Roman"/>
                <w:bCs/>
                <w:color w:val="000000" w:themeColor="text1"/>
                <w:sz w:val="24"/>
                <w:szCs w:val="24"/>
              </w:rPr>
              <w:t>4</w:t>
            </w:r>
            <w:r w:rsidRPr="00142156">
              <w:rPr>
                <w:rFonts w:ascii="Times New Roman" w:hAnsi="Times New Roman" w:cs="Times New Roman"/>
                <w:bCs/>
                <w:color w:val="000000" w:themeColor="text1"/>
                <w:sz w:val="24"/>
                <w:szCs w:val="24"/>
              </w:rPr>
              <w:t>-202</w:t>
            </w:r>
            <w:r w:rsidR="005B3363" w:rsidRPr="00142156">
              <w:rPr>
                <w:rFonts w:ascii="Times New Roman" w:hAnsi="Times New Roman" w:cs="Times New Roman"/>
                <w:bCs/>
                <w:color w:val="000000" w:themeColor="text1"/>
                <w:sz w:val="24"/>
                <w:szCs w:val="24"/>
              </w:rPr>
              <w:t>6</w:t>
            </w:r>
            <w:r w:rsidR="00C945D7" w:rsidRPr="00142156">
              <w:rPr>
                <w:rFonts w:ascii="Times New Roman" w:hAnsi="Times New Roman" w:cs="Times New Roman"/>
                <w:bCs/>
                <w:color w:val="000000" w:themeColor="text1"/>
                <w:sz w:val="24"/>
                <w:szCs w:val="24"/>
              </w:rPr>
              <w:t>,</w:t>
            </w:r>
            <w:r w:rsidR="00C945D7" w:rsidRPr="00142156">
              <w:rPr>
                <w:rFonts w:ascii="Times New Roman" w:hAnsi="Times New Roman" w:cs="Times New Roman"/>
                <w:color w:val="000000" w:themeColor="text1"/>
                <w:sz w:val="24"/>
                <w:szCs w:val="24"/>
              </w:rPr>
              <w:t xml:space="preserve">  </w:t>
            </w:r>
            <w:r w:rsidR="005B3363" w:rsidRPr="00142156">
              <w:rPr>
                <w:rFonts w:ascii="Times New Roman" w:hAnsi="Times New Roman" w:cs="Times New Roman"/>
                <w:bCs/>
                <w:color w:val="000000" w:themeColor="text1"/>
                <w:sz w:val="24"/>
                <w:szCs w:val="24"/>
              </w:rPr>
              <w:t xml:space="preserve">a Legii nr. 368/2022 </w:t>
            </w:r>
            <w:r w:rsidR="005B3363" w:rsidRPr="00142156">
              <w:rPr>
                <w:rFonts w:ascii="Times New Roman" w:hAnsi="Times New Roman" w:cs="Times New Roman"/>
                <w:bCs/>
                <w:i/>
                <w:iCs/>
                <w:color w:val="000000" w:themeColor="text1"/>
                <w:sz w:val="24"/>
                <w:szCs w:val="24"/>
              </w:rPr>
              <w:t>a bugetului de stat pe anul 2023</w:t>
            </w:r>
            <w:r w:rsidR="005B3363" w:rsidRPr="00142156">
              <w:rPr>
                <w:rFonts w:ascii="Times New Roman" w:hAnsi="Times New Roman" w:cs="Times New Roman"/>
                <w:bCs/>
                <w:color w:val="000000" w:themeColor="text1"/>
                <w:sz w:val="24"/>
                <w:szCs w:val="24"/>
              </w:rPr>
              <w:t xml:space="preserve"> și în baza propunerilor ordonatorilor de credite din subordine, Administraţia Naţională „Apele Române” a întocmit proiectul bugetului de venituri şi cheltuieli pentru anul 2023.</w:t>
            </w:r>
          </w:p>
          <w:p w14:paraId="7EE4DC00" w14:textId="77777777" w:rsidR="005B3363" w:rsidRPr="00142156" w:rsidRDefault="005B3363" w:rsidP="005B3363">
            <w:pPr>
              <w:tabs>
                <w:tab w:val="left" w:pos="0"/>
              </w:tabs>
              <w:ind w:firstLine="67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La fundamentarea acestui proiect de buget a trebuit luată în calcul amploarea fenomenelor naturale soldate cu inundaţii şi îngheţuri, precum şi frecvenţa producerii acestora, dar şi multitudinea poluărilor accidentale.</w:t>
            </w:r>
          </w:p>
          <w:p w14:paraId="2CD8E875" w14:textId="77777777" w:rsidR="005B3363" w:rsidRPr="00142156" w:rsidRDefault="005B3363" w:rsidP="005B3363">
            <w:pPr>
              <w:tabs>
                <w:tab w:val="left" w:pos="0"/>
              </w:tabs>
              <w:ind w:firstLine="672"/>
              <w:jc w:val="both"/>
              <w:rPr>
                <w:rFonts w:ascii="Times New Roman" w:hAnsi="Times New Roman" w:cs="Times New Roman"/>
                <w:color w:val="000000" w:themeColor="text1"/>
                <w:sz w:val="24"/>
                <w:szCs w:val="24"/>
              </w:rPr>
            </w:pPr>
            <w:r w:rsidRPr="00142156">
              <w:rPr>
                <w:rFonts w:ascii="Times New Roman" w:hAnsi="Times New Roman" w:cs="Times New Roman"/>
                <w:bCs/>
                <w:color w:val="000000" w:themeColor="text1"/>
                <w:sz w:val="24"/>
                <w:szCs w:val="24"/>
              </w:rPr>
              <w:t>Prin urmare,</w:t>
            </w:r>
            <w:r w:rsidRPr="00142156">
              <w:rPr>
                <w:rFonts w:ascii="Times New Roman" w:hAnsi="Times New Roman" w:cs="Times New Roman"/>
                <w:color w:val="000000" w:themeColor="text1"/>
                <w:sz w:val="24"/>
                <w:szCs w:val="24"/>
              </w:rPr>
              <w:t xml:space="preserve"> Administraţia Naţională „Apele Române” a fost nevoită, în urma unor analize amănunţite efectuate de către specialişti, să-şi reorganizeze activitatea, astfel încât să poată interveni cu eficienţă maximă pentru salvarea vieţilor omeneşti şi pentru punerea la adăpost a bunurilor materiale.</w:t>
            </w:r>
          </w:p>
          <w:p w14:paraId="185A9F1B" w14:textId="0B1E9958" w:rsidR="005B3363" w:rsidRPr="00142156" w:rsidRDefault="005B3363" w:rsidP="005B3363">
            <w:pPr>
              <w:tabs>
                <w:tab w:val="left" w:pos="0"/>
              </w:tabs>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Ȋn acest sens, bugetul de venituri şi cheltuieli al Administraţiei Naţionale „Apele Române” propus pentru anul 202</w:t>
            </w:r>
            <w:r w:rsidR="00291BBA" w:rsidRPr="00142156">
              <w:rPr>
                <w:rFonts w:ascii="Times New Roman" w:hAnsi="Times New Roman" w:cs="Times New Roman"/>
                <w:color w:val="000000" w:themeColor="text1"/>
                <w:sz w:val="24"/>
                <w:szCs w:val="24"/>
              </w:rPr>
              <w:t>3</w:t>
            </w:r>
            <w:r w:rsidRPr="00142156">
              <w:rPr>
                <w:rFonts w:ascii="Times New Roman" w:hAnsi="Times New Roman" w:cs="Times New Roman"/>
                <w:color w:val="000000" w:themeColor="text1"/>
                <w:sz w:val="24"/>
                <w:szCs w:val="24"/>
              </w:rPr>
              <w:t>, se prezintă astfel:</w:t>
            </w:r>
          </w:p>
          <w:p w14:paraId="50908212" w14:textId="77777777" w:rsidR="002439D7" w:rsidRPr="00142156" w:rsidRDefault="002439D7" w:rsidP="00333E0D">
            <w:pPr>
              <w:spacing w:line="276" w:lineRule="auto"/>
              <w:ind w:firstLine="781"/>
              <w:jc w:val="both"/>
              <w:rPr>
                <w:rFonts w:ascii="Times New Roman" w:hAnsi="Times New Roman" w:cs="Times New Roman"/>
                <w:color w:val="000000" w:themeColor="text1"/>
                <w:sz w:val="24"/>
                <w:szCs w:val="24"/>
              </w:rPr>
            </w:pPr>
          </w:p>
          <w:p w14:paraId="51B199EF" w14:textId="42DEC589" w:rsidR="00291BBA" w:rsidRPr="00142156" w:rsidRDefault="00291BBA" w:rsidP="00291BBA">
            <w:pPr>
              <w:pStyle w:val="ListParagraph"/>
              <w:numPr>
                <w:ilvl w:val="0"/>
                <w:numId w:val="2"/>
              </w:numPr>
              <w:tabs>
                <w:tab w:val="left" w:pos="0"/>
                <w:tab w:val="left" w:pos="1026"/>
              </w:tabs>
              <w:jc w:val="both"/>
              <w:rPr>
                <w:rFonts w:ascii="Times New Roman" w:hAnsi="Times New Roman" w:cs="Times New Roman"/>
                <w:color w:val="000000" w:themeColor="text1"/>
                <w:sz w:val="24"/>
                <w:szCs w:val="24"/>
              </w:rPr>
            </w:pPr>
            <w:r w:rsidRPr="00142156">
              <w:rPr>
                <w:rFonts w:ascii="Times New Roman" w:hAnsi="Times New Roman" w:cs="Times New Roman"/>
                <w:b/>
                <w:color w:val="000000" w:themeColor="text1"/>
                <w:sz w:val="24"/>
                <w:szCs w:val="24"/>
              </w:rPr>
              <w:t xml:space="preserve">LA CAPITOLUL DE VENITURI: </w:t>
            </w:r>
            <w:r w:rsidR="005A00D4" w:rsidRPr="00142156">
              <w:rPr>
                <w:rFonts w:ascii="Times New Roman" w:hAnsi="Times New Roman" w:cs="Times New Roman"/>
                <w:b/>
                <w:color w:val="000000" w:themeColor="text1"/>
                <w:sz w:val="24"/>
                <w:szCs w:val="24"/>
              </w:rPr>
              <w:t>1.</w:t>
            </w:r>
            <w:r w:rsidR="00797EA2" w:rsidRPr="00142156">
              <w:rPr>
                <w:rFonts w:ascii="Times New Roman" w:hAnsi="Times New Roman" w:cs="Times New Roman"/>
                <w:b/>
                <w:color w:val="000000" w:themeColor="text1"/>
                <w:sz w:val="24"/>
                <w:szCs w:val="24"/>
              </w:rPr>
              <w:t>9</w:t>
            </w:r>
            <w:r w:rsidR="00B8235E" w:rsidRPr="00142156">
              <w:rPr>
                <w:rFonts w:ascii="Times New Roman" w:hAnsi="Times New Roman" w:cs="Times New Roman"/>
                <w:b/>
                <w:color w:val="000000" w:themeColor="text1"/>
                <w:sz w:val="24"/>
                <w:szCs w:val="24"/>
              </w:rPr>
              <w:t>71</w:t>
            </w:r>
            <w:r w:rsidR="00797EA2" w:rsidRPr="00142156">
              <w:rPr>
                <w:rFonts w:ascii="Times New Roman" w:hAnsi="Times New Roman" w:cs="Times New Roman"/>
                <w:b/>
                <w:color w:val="000000" w:themeColor="text1"/>
                <w:sz w:val="24"/>
                <w:szCs w:val="24"/>
              </w:rPr>
              <w:t>.519</w:t>
            </w:r>
            <w:r w:rsidRPr="00142156">
              <w:rPr>
                <w:rFonts w:ascii="Times New Roman" w:hAnsi="Times New Roman" w:cs="Times New Roman"/>
                <w:b/>
                <w:color w:val="000000" w:themeColor="text1"/>
                <w:sz w:val="24"/>
                <w:szCs w:val="24"/>
              </w:rPr>
              <w:t xml:space="preserve"> mii lei</w:t>
            </w:r>
            <w:r w:rsidRPr="00142156">
              <w:rPr>
                <w:rFonts w:ascii="Times New Roman" w:hAnsi="Times New Roman" w:cs="Times New Roman"/>
                <w:color w:val="000000" w:themeColor="text1"/>
                <w:sz w:val="24"/>
                <w:szCs w:val="24"/>
              </w:rPr>
              <w:t>.</w:t>
            </w:r>
          </w:p>
          <w:p w14:paraId="256B497B" w14:textId="77777777" w:rsidR="00291BBA" w:rsidRPr="00142156" w:rsidRDefault="00291BBA" w:rsidP="00291BBA">
            <w:pPr>
              <w:tabs>
                <w:tab w:val="left" w:pos="0"/>
                <w:tab w:val="left" w:pos="1026"/>
              </w:tabs>
              <w:jc w:val="both"/>
              <w:rPr>
                <w:rFonts w:ascii="Times New Roman" w:hAnsi="Times New Roman" w:cs="Times New Roman"/>
                <w:color w:val="000000" w:themeColor="text1"/>
                <w:sz w:val="24"/>
                <w:szCs w:val="24"/>
              </w:rPr>
            </w:pPr>
          </w:p>
          <w:p w14:paraId="1FEEBD7E" w14:textId="07F30491" w:rsidR="00291BBA" w:rsidRPr="00142156" w:rsidRDefault="00291BBA" w:rsidP="00291BBA">
            <w:pPr>
              <w:tabs>
                <w:tab w:val="left" w:pos="0"/>
              </w:tabs>
              <w:ind w:firstLine="42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Comparativ cu anul 202</w:t>
            </w:r>
            <w:r w:rsidR="005A00D4"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când au fost aprobate prin H</w:t>
            </w:r>
            <w:r w:rsidR="00C6505F" w:rsidRPr="00142156">
              <w:rPr>
                <w:rFonts w:ascii="Times New Roman" w:hAnsi="Times New Roman" w:cs="Times New Roman"/>
                <w:color w:val="000000" w:themeColor="text1"/>
                <w:sz w:val="24"/>
                <w:szCs w:val="24"/>
              </w:rPr>
              <w:t xml:space="preserve">otărârea </w:t>
            </w:r>
            <w:r w:rsidRPr="00142156">
              <w:rPr>
                <w:rFonts w:ascii="Times New Roman" w:hAnsi="Times New Roman" w:cs="Times New Roman"/>
                <w:color w:val="000000" w:themeColor="text1"/>
                <w:sz w:val="24"/>
                <w:szCs w:val="24"/>
              </w:rPr>
              <w:t>G</w:t>
            </w:r>
            <w:r w:rsidR="00C6505F" w:rsidRPr="00142156">
              <w:rPr>
                <w:rFonts w:ascii="Times New Roman" w:hAnsi="Times New Roman" w:cs="Times New Roman"/>
                <w:color w:val="000000" w:themeColor="text1"/>
                <w:sz w:val="24"/>
                <w:szCs w:val="24"/>
              </w:rPr>
              <w:t>uvernului</w:t>
            </w:r>
            <w:r w:rsidRPr="00142156">
              <w:rPr>
                <w:rFonts w:ascii="Times New Roman" w:hAnsi="Times New Roman" w:cs="Times New Roman"/>
                <w:color w:val="000000" w:themeColor="text1"/>
                <w:sz w:val="24"/>
                <w:szCs w:val="24"/>
              </w:rPr>
              <w:t xml:space="preserve"> nr. </w:t>
            </w:r>
            <w:r w:rsidR="00C37AE6" w:rsidRPr="00142156">
              <w:rPr>
                <w:rFonts w:ascii="Times New Roman" w:hAnsi="Times New Roman" w:cs="Times New Roman"/>
                <w:color w:val="000000" w:themeColor="text1"/>
                <w:sz w:val="24"/>
                <w:szCs w:val="24"/>
              </w:rPr>
              <w:t>1314/2022</w:t>
            </w:r>
            <w:r w:rsidR="00C6505F" w:rsidRPr="00142156">
              <w:rPr>
                <w:color w:val="000000" w:themeColor="text1"/>
              </w:rPr>
              <w:t xml:space="preserve"> </w:t>
            </w:r>
            <w:r w:rsidR="00C6505F" w:rsidRPr="00142156">
              <w:rPr>
                <w:rFonts w:ascii="Times New Roman" w:hAnsi="Times New Roman" w:cs="Times New Roman"/>
                <w:color w:val="000000" w:themeColor="text1"/>
                <w:sz w:val="24"/>
                <w:szCs w:val="24"/>
              </w:rPr>
              <w:t xml:space="preserve">privind aprobarea bugetului de venituri şi cheltuieli rectificat pe anul 2022 pentru Administraţia Naţională „Apele Române”, aflată în coordonarea Ministerului Mediului, Apelor şi Pădurilor, </w:t>
            </w:r>
            <w:r w:rsidRPr="00142156">
              <w:rPr>
                <w:rFonts w:ascii="Times New Roman" w:hAnsi="Times New Roman" w:cs="Times New Roman"/>
                <w:color w:val="000000" w:themeColor="text1"/>
                <w:sz w:val="24"/>
                <w:szCs w:val="24"/>
              </w:rPr>
              <w:t xml:space="preserve">venituri în valoare totală de </w:t>
            </w:r>
            <w:r w:rsidR="005A00D4" w:rsidRPr="00142156">
              <w:rPr>
                <w:rFonts w:ascii="Times New Roman" w:hAnsi="Times New Roman" w:cs="Times New Roman"/>
                <w:color w:val="000000" w:themeColor="text1"/>
                <w:sz w:val="24"/>
                <w:szCs w:val="24"/>
              </w:rPr>
              <w:t>1.757.942</w:t>
            </w:r>
            <w:r w:rsidRPr="00142156">
              <w:rPr>
                <w:rFonts w:ascii="Times New Roman" w:hAnsi="Times New Roman" w:cs="Times New Roman"/>
                <w:color w:val="000000" w:themeColor="text1"/>
                <w:sz w:val="24"/>
                <w:szCs w:val="24"/>
              </w:rPr>
              <w:t xml:space="preserve"> mii lei şi realizate în valoare de 1.</w:t>
            </w:r>
            <w:r w:rsidR="005A00D4" w:rsidRPr="00142156">
              <w:rPr>
                <w:rFonts w:ascii="Times New Roman" w:hAnsi="Times New Roman" w:cs="Times New Roman"/>
                <w:color w:val="000000" w:themeColor="text1"/>
                <w:sz w:val="24"/>
                <w:szCs w:val="24"/>
              </w:rPr>
              <w:t>595</w:t>
            </w:r>
            <w:r w:rsidRPr="00142156">
              <w:rPr>
                <w:rFonts w:ascii="Times New Roman" w:hAnsi="Times New Roman" w:cs="Times New Roman"/>
                <w:color w:val="000000" w:themeColor="text1"/>
                <w:sz w:val="24"/>
                <w:szCs w:val="24"/>
              </w:rPr>
              <w:t>.</w:t>
            </w:r>
            <w:r w:rsidR="005A00D4" w:rsidRPr="00142156">
              <w:rPr>
                <w:rFonts w:ascii="Times New Roman" w:hAnsi="Times New Roman" w:cs="Times New Roman"/>
                <w:color w:val="000000" w:themeColor="text1"/>
                <w:sz w:val="24"/>
                <w:szCs w:val="24"/>
              </w:rPr>
              <w:t>768</w:t>
            </w:r>
            <w:r w:rsidRPr="00142156">
              <w:rPr>
                <w:rFonts w:ascii="Times New Roman" w:hAnsi="Times New Roman" w:cs="Times New Roman"/>
                <w:color w:val="000000" w:themeColor="text1"/>
                <w:sz w:val="24"/>
                <w:szCs w:val="24"/>
              </w:rPr>
              <w:t xml:space="preserve"> mii lei, respectiv 9</w:t>
            </w:r>
            <w:r w:rsidR="005A00D4" w:rsidRPr="00142156">
              <w:rPr>
                <w:rFonts w:ascii="Times New Roman" w:hAnsi="Times New Roman" w:cs="Times New Roman"/>
                <w:color w:val="000000" w:themeColor="text1"/>
                <w:sz w:val="24"/>
                <w:szCs w:val="24"/>
              </w:rPr>
              <w:t>0</w:t>
            </w:r>
            <w:r w:rsidRPr="00142156">
              <w:rPr>
                <w:rFonts w:ascii="Times New Roman" w:hAnsi="Times New Roman" w:cs="Times New Roman"/>
                <w:color w:val="000000" w:themeColor="text1"/>
                <w:sz w:val="24"/>
                <w:szCs w:val="24"/>
              </w:rPr>
              <w:t>,</w:t>
            </w:r>
            <w:r w:rsidR="005A00D4" w:rsidRPr="00142156">
              <w:rPr>
                <w:rFonts w:ascii="Times New Roman" w:hAnsi="Times New Roman" w:cs="Times New Roman"/>
                <w:color w:val="000000" w:themeColor="text1"/>
                <w:sz w:val="24"/>
                <w:szCs w:val="24"/>
              </w:rPr>
              <w:t>77</w:t>
            </w:r>
            <w:r w:rsidRPr="00142156">
              <w:rPr>
                <w:rFonts w:ascii="Times New Roman" w:hAnsi="Times New Roman" w:cs="Times New Roman"/>
                <w:color w:val="000000" w:themeColor="text1"/>
                <w:sz w:val="24"/>
                <w:szCs w:val="24"/>
              </w:rPr>
              <w:t xml:space="preserve"> %, în anul 202</w:t>
            </w:r>
            <w:r w:rsidR="00C37AE6" w:rsidRPr="00142156">
              <w:rPr>
                <w:rFonts w:ascii="Times New Roman" w:hAnsi="Times New Roman" w:cs="Times New Roman"/>
                <w:color w:val="000000" w:themeColor="text1"/>
                <w:sz w:val="24"/>
                <w:szCs w:val="24"/>
              </w:rPr>
              <w:t>3</w:t>
            </w:r>
            <w:r w:rsidRPr="00142156">
              <w:rPr>
                <w:rFonts w:ascii="Times New Roman" w:hAnsi="Times New Roman" w:cs="Times New Roman"/>
                <w:color w:val="000000" w:themeColor="text1"/>
                <w:sz w:val="24"/>
                <w:szCs w:val="24"/>
              </w:rPr>
              <w:t xml:space="preserve"> a fost propus un buget în valoare de </w:t>
            </w:r>
            <w:r w:rsidR="005A00D4" w:rsidRPr="00142156">
              <w:rPr>
                <w:rFonts w:ascii="Times New Roman" w:hAnsi="Times New Roman" w:cs="Times New Roman"/>
                <w:color w:val="000000" w:themeColor="text1"/>
                <w:sz w:val="24"/>
                <w:szCs w:val="24"/>
              </w:rPr>
              <w:t>1.9</w:t>
            </w:r>
            <w:r w:rsidR="00B8235E" w:rsidRPr="00142156">
              <w:rPr>
                <w:rFonts w:ascii="Times New Roman" w:hAnsi="Times New Roman" w:cs="Times New Roman"/>
                <w:color w:val="000000" w:themeColor="text1"/>
                <w:sz w:val="24"/>
                <w:szCs w:val="24"/>
              </w:rPr>
              <w:t>71</w:t>
            </w:r>
            <w:r w:rsidR="005A00D4" w:rsidRPr="00142156">
              <w:rPr>
                <w:rFonts w:ascii="Times New Roman" w:hAnsi="Times New Roman" w:cs="Times New Roman"/>
                <w:color w:val="000000" w:themeColor="text1"/>
                <w:sz w:val="24"/>
                <w:szCs w:val="24"/>
              </w:rPr>
              <w:t>.</w:t>
            </w:r>
            <w:r w:rsidR="00713DEA" w:rsidRPr="00142156">
              <w:rPr>
                <w:rFonts w:ascii="Times New Roman" w:hAnsi="Times New Roman" w:cs="Times New Roman"/>
                <w:color w:val="000000" w:themeColor="text1"/>
                <w:sz w:val="24"/>
                <w:szCs w:val="24"/>
              </w:rPr>
              <w:t>5</w:t>
            </w:r>
            <w:r w:rsidR="00F5436F" w:rsidRPr="00142156">
              <w:rPr>
                <w:rFonts w:ascii="Times New Roman" w:hAnsi="Times New Roman" w:cs="Times New Roman"/>
                <w:color w:val="000000" w:themeColor="text1"/>
                <w:sz w:val="24"/>
                <w:szCs w:val="24"/>
              </w:rPr>
              <w:t>19</w:t>
            </w:r>
            <w:r w:rsidRPr="00142156">
              <w:rPr>
                <w:rFonts w:ascii="Times New Roman" w:hAnsi="Times New Roman" w:cs="Times New Roman"/>
                <w:color w:val="000000" w:themeColor="text1"/>
                <w:sz w:val="24"/>
                <w:szCs w:val="24"/>
              </w:rPr>
              <w:t xml:space="preserve"> mii lei, mai mare faţă de execuția anului precendent cu </w:t>
            </w:r>
            <w:r w:rsidR="005A00D4" w:rsidRPr="00142156">
              <w:rPr>
                <w:rFonts w:ascii="Times New Roman" w:hAnsi="Times New Roman" w:cs="Times New Roman"/>
                <w:color w:val="000000" w:themeColor="text1"/>
                <w:sz w:val="24"/>
                <w:szCs w:val="24"/>
              </w:rPr>
              <w:t>3</w:t>
            </w:r>
            <w:r w:rsidR="00B8235E" w:rsidRPr="00142156">
              <w:rPr>
                <w:rFonts w:ascii="Times New Roman" w:hAnsi="Times New Roman" w:cs="Times New Roman"/>
                <w:color w:val="000000" w:themeColor="text1"/>
                <w:sz w:val="24"/>
                <w:szCs w:val="24"/>
              </w:rPr>
              <w:t>75</w:t>
            </w:r>
            <w:r w:rsidR="005A00D4" w:rsidRPr="00142156">
              <w:rPr>
                <w:rFonts w:ascii="Times New Roman" w:hAnsi="Times New Roman" w:cs="Times New Roman"/>
                <w:color w:val="000000" w:themeColor="text1"/>
                <w:sz w:val="24"/>
                <w:szCs w:val="24"/>
              </w:rPr>
              <w:t>.</w:t>
            </w:r>
            <w:r w:rsidR="00713DEA" w:rsidRPr="00142156">
              <w:rPr>
                <w:rFonts w:ascii="Times New Roman" w:hAnsi="Times New Roman" w:cs="Times New Roman"/>
                <w:color w:val="000000" w:themeColor="text1"/>
                <w:sz w:val="24"/>
                <w:szCs w:val="24"/>
              </w:rPr>
              <w:t>751</w:t>
            </w:r>
            <w:r w:rsidRPr="00142156">
              <w:rPr>
                <w:rFonts w:ascii="Times New Roman" w:hAnsi="Times New Roman" w:cs="Times New Roman"/>
                <w:color w:val="000000" w:themeColor="text1"/>
                <w:sz w:val="24"/>
                <w:szCs w:val="24"/>
              </w:rPr>
              <w:t xml:space="preserve"> mii lei, respectiv </w:t>
            </w:r>
            <w:r w:rsidR="00B8235E" w:rsidRPr="00142156">
              <w:rPr>
                <w:rFonts w:ascii="Times New Roman" w:hAnsi="Times New Roman" w:cs="Times New Roman"/>
                <w:color w:val="000000" w:themeColor="text1"/>
                <w:sz w:val="24"/>
                <w:szCs w:val="24"/>
              </w:rPr>
              <w:t>23,55</w:t>
            </w:r>
            <w:r w:rsidRPr="00142156">
              <w:rPr>
                <w:rFonts w:ascii="Times New Roman" w:hAnsi="Times New Roman" w:cs="Times New Roman"/>
                <w:color w:val="000000" w:themeColor="text1"/>
                <w:sz w:val="24"/>
                <w:szCs w:val="24"/>
              </w:rPr>
              <w:t xml:space="preserve">%, fapt datorat </w:t>
            </w:r>
            <w:r w:rsidRPr="00142156">
              <w:rPr>
                <w:rFonts w:ascii="Times New Roman" w:hAnsi="Times New Roman" w:cs="Times New Roman"/>
                <w:color w:val="000000" w:themeColor="text1"/>
                <w:sz w:val="24"/>
                <w:szCs w:val="24"/>
              </w:rPr>
              <w:lastRenderedPageBreak/>
              <w:t>majorării sumelor alocate de la bugetul de stat</w:t>
            </w:r>
            <w:r w:rsidR="003534EB" w:rsidRPr="00142156">
              <w:rPr>
                <w:rFonts w:ascii="Times New Roman" w:hAnsi="Times New Roman" w:cs="Times New Roman"/>
                <w:color w:val="000000" w:themeColor="text1"/>
                <w:sz w:val="24"/>
                <w:szCs w:val="24"/>
              </w:rPr>
              <w:t>, respectiv estimării veniturilor curente ale A</w:t>
            </w:r>
            <w:r w:rsidR="00C6505F" w:rsidRPr="00142156">
              <w:rPr>
                <w:rFonts w:ascii="Times New Roman" w:hAnsi="Times New Roman" w:cs="Times New Roman"/>
                <w:color w:val="000000" w:themeColor="text1"/>
                <w:sz w:val="24"/>
                <w:szCs w:val="24"/>
              </w:rPr>
              <w:t xml:space="preserve">dministrației </w:t>
            </w:r>
            <w:r w:rsidR="003534EB" w:rsidRPr="00142156">
              <w:rPr>
                <w:rFonts w:ascii="Times New Roman" w:hAnsi="Times New Roman" w:cs="Times New Roman"/>
                <w:color w:val="000000" w:themeColor="text1"/>
                <w:sz w:val="24"/>
                <w:szCs w:val="24"/>
              </w:rPr>
              <w:t>N</w:t>
            </w:r>
            <w:r w:rsidR="00C6505F" w:rsidRPr="00142156">
              <w:rPr>
                <w:rFonts w:ascii="Times New Roman" w:hAnsi="Times New Roman" w:cs="Times New Roman"/>
                <w:color w:val="000000" w:themeColor="text1"/>
                <w:sz w:val="24"/>
                <w:szCs w:val="24"/>
              </w:rPr>
              <w:t>aționale „</w:t>
            </w:r>
            <w:r w:rsidR="003534EB" w:rsidRPr="00142156">
              <w:rPr>
                <w:rFonts w:ascii="Times New Roman" w:hAnsi="Times New Roman" w:cs="Times New Roman"/>
                <w:color w:val="000000" w:themeColor="text1"/>
                <w:sz w:val="24"/>
                <w:szCs w:val="24"/>
              </w:rPr>
              <w:t>A</w:t>
            </w:r>
            <w:r w:rsidR="00C6505F" w:rsidRPr="00142156">
              <w:rPr>
                <w:rFonts w:ascii="Times New Roman" w:hAnsi="Times New Roman" w:cs="Times New Roman"/>
                <w:color w:val="000000" w:themeColor="text1"/>
                <w:sz w:val="24"/>
                <w:szCs w:val="24"/>
              </w:rPr>
              <w:t xml:space="preserve">pele </w:t>
            </w:r>
            <w:r w:rsidR="003534EB" w:rsidRPr="00142156">
              <w:rPr>
                <w:rFonts w:ascii="Times New Roman" w:hAnsi="Times New Roman" w:cs="Times New Roman"/>
                <w:color w:val="000000" w:themeColor="text1"/>
                <w:sz w:val="24"/>
                <w:szCs w:val="24"/>
              </w:rPr>
              <w:t>R</w:t>
            </w:r>
            <w:r w:rsidR="00C6505F" w:rsidRPr="00142156">
              <w:rPr>
                <w:rFonts w:ascii="Times New Roman" w:hAnsi="Times New Roman" w:cs="Times New Roman"/>
                <w:color w:val="000000" w:themeColor="text1"/>
                <w:sz w:val="24"/>
                <w:szCs w:val="24"/>
              </w:rPr>
              <w:t>omâne”</w:t>
            </w:r>
            <w:r w:rsidR="003534EB" w:rsidRPr="00142156">
              <w:rPr>
                <w:rFonts w:ascii="Times New Roman" w:hAnsi="Times New Roman" w:cs="Times New Roman"/>
                <w:color w:val="000000" w:themeColor="text1"/>
                <w:sz w:val="24"/>
                <w:szCs w:val="24"/>
              </w:rPr>
              <w:t>.</w:t>
            </w:r>
          </w:p>
          <w:p w14:paraId="24E83B07" w14:textId="31A7F059" w:rsidR="00291BBA" w:rsidRPr="00142156" w:rsidRDefault="00291BBA" w:rsidP="00291BBA">
            <w:pPr>
              <w:pStyle w:val="ListParagraph"/>
              <w:tabs>
                <w:tab w:val="left" w:pos="1276"/>
              </w:tabs>
              <w:ind w:left="0" w:firstLine="42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Facem precizarea că în anul 202</w:t>
            </w:r>
            <w:r w:rsidR="005A00D4" w:rsidRPr="00142156">
              <w:rPr>
                <w:rFonts w:ascii="Times New Roman" w:hAnsi="Times New Roman" w:cs="Times New Roman"/>
                <w:color w:val="000000" w:themeColor="text1"/>
                <w:sz w:val="24"/>
                <w:szCs w:val="24"/>
              </w:rPr>
              <w:t>2</w:t>
            </w:r>
            <w:r w:rsidR="00607D52"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nivelul veniturilor realizate din venituri curente a fost de </w:t>
            </w:r>
            <w:r w:rsidR="00607D52" w:rsidRPr="00142156">
              <w:rPr>
                <w:rFonts w:ascii="Times New Roman" w:hAnsi="Times New Roman" w:cs="Times New Roman"/>
                <w:color w:val="000000" w:themeColor="text1"/>
                <w:sz w:val="24"/>
                <w:szCs w:val="24"/>
              </w:rPr>
              <w:t>1.0</w:t>
            </w:r>
            <w:r w:rsidR="00F5436F" w:rsidRPr="00142156">
              <w:rPr>
                <w:rFonts w:ascii="Times New Roman" w:hAnsi="Times New Roman" w:cs="Times New Roman"/>
                <w:color w:val="000000" w:themeColor="text1"/>
                <w:sz w:val="24"/>
                <w:szCs w:val="24"/>
              </w:rPr>
              <w:t>68</w:t>
            </w:r>
            <w:r w:rsidR="00607D52" w:rsidRPr="00142156">
              <w:rPr>
                <w:rFonts w:ascii="Times New Roman" w:hAnsi="Times New Roman" w:cs="Times New Roman"/>
                <w:color w:val="000000" w:themeColor="text1"/>
                <w:sz w:val="24"/>
                <w:szCs w:val="24"/>
              </w:rPr>
              <w:t>.</w:t>
            </w:r>
            <w:r w:rsidR="00F5436F" w:rsidRPr="00142156">
              <w:rPr>
                <w:rFonts w:ascii="Times New Roman" w:hAnsi="Times New Roman" w:cs="Times New Roman"/>
                <w:color w:val="000000" w:themeColor="text1"/>
                <w:sz w:val="24"/>
                <w:szCs w:val="24"/>
              </w:rPr>
              <w:t>587</w:t>
            </w:r>
            <w:r w:rsidRPr="00142156">
              <w:rPr>
                <w:rFonts w:ascii="Times New Roman" w:hAnsi="Times New Roman" w:cs="Times New Roman"/>
                <w:color w:val="000000" w:themeColor="text1"/>
                <w:sz w:val="24"/>
                <w:szCs w:val="24"/>
              </w:rPr>
              <w:t xml:space="preserve"> mii lei, respectiv un procent de 10</w:t>
            </w:r>
            <w:r w:rsidR="00F5436F" w:rsidRPr="00142156">
              <w:rPr>
                <w:rFonts w:ascii="Times New Roman" w:hAnsi="Times New Roman" w:cs="Times New Roman"/>
                <w:color w:val="000000" w:themeColor="text1"/>
                <w:sz w:val="24"/>
                <w:szCs w:val="24"/>
              </w:rPr>
              <w:t>5</w:t>
            </w:r>
            <w:r w:rsidR="00607D52" w:rsidRPr="00142156">
              <w:rPr>
                <w:rFonts w:ascii="Times New Roman" w:hAnsi="Times New Roman" w:cs="Times New Roman"/>
                <w:color w:val="000000" w:themeColor="text1"/>
                <w:sz w:val="24"/>
                <w:szCs w:val="24"/>
              </w:rPr>
              <w:t>,</w:t>
            </w:r>
            <w:r w:rsidR="00F5436F" w:rsidRPr="00142156">
              <w:rPr>
                <w:rFonts w:ascii="Times New Roman" w:hAnsi="Times New Roman" w:cs="Times New Roman"/>
                <w:color w:val="000000" w:themeColor="text1"/>
                <w:sz w:val="24"/>
                <w:szCs w:val="24"/>
              </w:rPr>
              <w:t>17</w:t>
            </w:r>
            <w:r w:rsidRPr="00142156">
              <w:rPr>
                <w:rFonts w:ascii="Times New Roman" w:hAnsi="Times New Roman" w:cs="Times New Roman"/>
                <w:color w:val="000000" w:themeColor="text1"/>
                <w:sz w:val="24"/>
                <w:szCs w:val="24"/>
              </w:rPr>
              <w:t xml:space="preserve"> % față de un buget aprobat în sumă de </w:t>
            </w:r>
            <w:r w:rsidR="00607D52" w:rsidRPr="00142156">
              <w:rPr>
                <w:rFonts w:ascii="Times New Roman" w:hAnsi="Times New Roman" w:cs="Times New Roman"/>
                <w:color w:val="000000" w:themeColor="text1"/>
                <w:sz w:val="24"/>
                <w:szCs w:val="24"/>
              </w:rPr>
              <w:t>1.016.009</w:t>
            </w:r>
            <w:r w:rsidRPr="00142156">
              <w:rPr>
                <w:rFonts w:ascii="Times New Roman" w:hAnsi="Times New Roman" w:cs="Times New Roman"/>
                <w:color w:val="000000" w:themeColor="text1"/>
                <w:sz w:val="24"/>
                <w:szCs w:val="24"/>
              </w:rPr>
              <w:t xml:space="preserve"> mii lei, iar în anul 202</w:t>
            </w:r>
            <w:r w:rsidR="00607D52" w:rsidRPr="00142156">
              <w:rPr>
                <w:rFonts w:ascii="Times New Roman" w:hAnsi="Times New Roman" w:cs="Times New Roman"/>
                <w:color w:val="000000" w:themeColor="text1"/>
                <w:sz w:val="24"/>
                <w:szCs w:val="24"/>
              </w:rPr>
              <w:t>1</w:t>
            </w:r>
            <w:r w:rsidRPr="00142156">
              <w:rPr>
                <w:rFonts w:ascii="Times New Roman" w:hAnsi="Times New Roman" w:cs="Times New Roman"/>
                <w:color w:val="000000" w:themeColor="text1"/>
                <w:sz w:val="24"/>
                <w:szCs w:val="24"/>
              </w:rPr>
              <w:t xml:space="preserve"> suma realizată a fost de </w:t>
            </w:r>
            <w:r w:rsidR="00607D52" w:rsidRPr="00142156">
              <w:rPr>
                <w:rFonts w:ascii="Times New Roman" w:hAnsi="Times New Roman" w:cs="Times New Roman"/>
                <w:color w:val="000000" w:themeColor="text1"/>
                <w:sz w:val="24"/>
                <w:szCs w:val="24"/>
              </w:rPr>
              <w:t>1.</w:t>
            </w:r>
            <w:r w:rsidR="00411904" w:rsidRPr="00142156">
              <w:rPr>
                <w:rFonts w:ascii="Times New Roman" w:hAnsi="Times New Roman" w:cs="Times New Roman"/>
                <w:color w:val="000000" w:themeColor="text1"/>
                <w:sz w:val="24"/>
                <w:szCs w:val="24"/>
              </w:rPr>
              <w:t>125</w:t>
            </w:r>
            <w:r w:rsidR="00607D52" w:rsidRPr="00142156">
              <w:rPr>
                <w:rFonts w:ascii="Times New Roman" w:hAnsi="Times New Roman" w:cs="Times New Roman"/>
                <w:color w:val="000000" w:themeColor="text1"/>
                <w:sz w:val="24"/>
                <w:szCs w:val="24"/>
              </w:rPr>
              <w:t>.</w:t>
            </w:r>
            <w:r w:rsidR="00411904" w:rsidRPr="00142156">
              <w:rPr>
                <w:rFonts w:ascii="Times New Roman" w:hAnsi="Times New Roman" w:cs="Times New Roman"/>
                <w:color w:val="000000" w:themeColor="text1"/>
                <w:sz w:val="24"/>
                <w:szCs w:val="24"/>
              </w:rPr>
              <w:t>049</w:t>
            </w:r>
            <w:r w:rsidRPr="00142156">
              <w:rPr>
                <w:rFonts w:ascii="Times New Roman" w:hAnsi="Times New Roman" w:cs="Times New Roman"/>
                <w:color w:val="000000" w:themeColor="text1"/>
                <w:sz w:val="24"/>
                <w:szCs w:val="24"/>
              </w:rPr>
              <w:t xml:space="preserve"> mii lei, față de un buget aprobat pentru suma de </w:t>
            </w:r>
            <w:r w:rsidR="00411904" w:rsidRPr="00142156">
              <w:rPr>
                <w:rFonts w:ascii="Times New Roman" w:hAnsi="Times New Roman" w:cs="Times New Roman"/>
                <w:color w:val="000000" w:themeColor="text1"/>
                <w:sz w:val="24"/>
                <w:szCs w:val="24"/>
              </w:rPr>
              <w:t>1.045.847</w:t>
            </w:r>
            <w:r w:rsidRPr="00142156">
              <w:rPr>
                <w:rFonts w:ascii="Times New Roman" w:hAnsi="Times New Roman" w:cs="Times New Roman"/>
                <w:color w:val="000000" w:themeColor="text1"/>
                <w:sz w:val="24"/>
                <w:szCs w:val="24"/>
              </w:rPr>
              <w:t xml:space="preserve"> mii lei, respectiv un procent de 10</w:t>
            </w:r>
            <w:r w:rsidR="00411904" w:rsidRPr="00142156">
              <w:rPr>
                <w:rFonts w:ascii="Times New Roman" w:hAnsi="Times New Roman" w:cs="Times New Roman"/>
                <w:color w:val="000000" w:themeColor="text1"/>
                <w:sz w:val="24"/>
                <w:szCs w:val="24"/>
              </w:rPr>
              <w:t>7</w:t>
            </w:r>
            <w:r w:rsidRPr="00142156">
              <w:rPr>
                <w:rFonts w:ascii="Times New Roman" w:hAnsi="Times New Roman" w:cs="Times New Roman"/>
                <w:color w:val="000000" w:themeColor="text1"/>
                <w:sz w:val="24"/>
                <w:szCs w:val="24"/>
              </w:rPr>
              <w:t>,5</w:t>
            </w:r>
            <w:r w:rsidR="00411904" w:rsidRPr="00142156">
              <w:rPr>
                <w:rFonts w:ascii="Times New Roman" w:hAnsi="Times New Roman" w:cs="Times New Roman"/>
                <w:color w:val="000000" w:themeColor="text1"/>
                <w:sz w:val="24"/>
                <w:szCs w:val="24"/>
              </w:rPr>
              <w:t>7</w:t>
            </w:r>
            <w:r w:rsidRPr="00142156">
              <w:rPr>
                <w:rFonts w:ascii="Times New Roman" w:hAnsi="Times New Roman" w:cs="Times New Roman"/>
                <w:color w:val="000000" w:themeColor="text1"/>
                <w:sz w:val="24"/>
                <w:szCs w:val="24"/>
              </w:rPr>
              <w:t>%.</w:t>
            </w:r>
          </w:p>
          <w:p w14:paraId="4B9CCF36" w14:textId="672B0CE3" w:rsidR="00291BBA" w:rsidRPr="00142156" w:rsidRDefault="00291BBA" w:rsidP="00291BBA">
            <w:pPr>
              <w:pStyle w:val="ListParagraph"/>
              <w:tabs>
                <w:tab w:val="left" w:pos="1276"/>
              </w:tabs>
              <w:ind w:left="0" w:firstLine="421"/>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xml:space="preserve">Fundamentarea </w:t>
            </w:r>
            <w:r w:rsidRPr="00142156">
              <w:rPr>
                <w:rFonts w:ascii="Times New Roman" w:hAnsi="Times New Roman" w:cs="Times New Roman"/>
                <w:b/>
                <w:color w:val="000000" w:themeColor="text1"/>
                <w:sz w:val="24"/>
                <w:szCs w:val="24"/>
              </w:rPr>
              <w:t>veniturilor</w:t>
            </w:r>
            <w:r w:rsidRPr="00142156">
              <w:rPr>
                <w:rFonts w:ascii="Times New Roman" w:hAnsi="Times New Roman" w:cs="Times New Roman"/>
                <w:bCs/>
                <w:color w:val="000000" w:themeColor="text1"/>
                <w:sz w:val="24"/>
                <w:szCs w:val="24"/>
              </w:rPr>
              <w:t xml:space="preserve"> s-a realizat în conformitate cu prevederile art. 28^2 din Legea nr. 500/2002 </w:t>
            </w:r>
            <w:r w:rsidRPr="00142156">
              <w:rPr>
                <w:rFonts w:ascii="Times New Roman" w:hAnsi="Times New Roman" w:cs="Times New Roman"/>
                <w:bCs/>
                <w:i/>
                <w:iCs/>
                <w:color w:val="000000" w:themeColor="text1"/>
                <w:sz w:val="24"/>
                <w:szCs w:val="24"/>
              </w:rPr>
              <w:t>privind finanțele publice</w:t>
            </w:r>
            <w:r w:rsidRPr="00142156">
              <w:rPr>
                <w:rFonts w:ascii="Times New Roman" w:hAnsi="Times New Roman" w:cs="Times New Roman"/>
                <w:bCs/>
                <w:color w:val="000000" w:themeColor="text1"/>
                <w:sz w:val="24"/>
                <w:szCs w:val="24"/>
              </w:rPr>
              <w:t xml:space="preserve">, cu modificările și completările ulterioare, astfel: </w:t>
            </w:r>
            <w:r w:rsidRPr="00142156">
              <w:rPr>
                <w:rFonts w:ascii="Times New Roman" w:hAnsi="Times New Roman" w:cs="Times New Roman"/>
                <w:bCs/>
                <w:i/>
                <w:iCs/>
                <w:color w:val="000000" w:themeColor="text1"/>
                <w:sz w:val="24"/>
                <w:szCs w:val="24"/>
              </w:rPr>
              <w:t xml:space="preserve">„în situația în care gradul de realizare a veniturile proprii programate în bugetele instituțiilor publice prevăzute la art. 62 alin. (1) lit. b) și c) în ultimii 2 ani anteriori anului curent este mai mic de 97% pe fiecare an, aceste instituții fundamentează veniturilor proprii pentru anul bugetar pentru care se elaborează proiectul de buget cel mult la nivelul realizărilor din anul precedent anului curent”, </w:t>
            </w:r>
            <w:r w:rsidRPr="00142156">
              <w:rPr>
                <w:rFonts w:ascii="Times New Roman" w:hAnsi="Times New Roman" w:cs="Times New Roman"/>
                <w:bCs/>
                <w:color w:val="000000" w:themeColor="text1"/>
                <w:sz w:val="24"/>
                <w:szCs w:val="24"/>
              </w:rPr>
              <w:t xml:space="preserve">precum și de estimarea realizării veniturilor având în vedere, inclusiv fluctuația producției de energie electrică, cu efect asupra volumului de apă brută utilizat și implicit asupra veniturilor </w:t>
            </w:r>
            <w:r w:rsidR="00C6505F" w:rsidRPr="00142156">
              <w:rPr>
                <w:rFonts w:ascii="Times New Roman" w:hAnsi="Times New Roman" w:cs="Times New Roman"/>
                <w:bCs/>
                <w:color w:val="000000" w:themeColor="text1"/>
                <w:sz w:val="24"/>
                <w:szCs w:val="24"/>
              </w:rPr>
              <w:t>Administrației Naționale „Apele Române”</w:t>
            </w:r>
            <w:r w:rsidRPr="00142156">
              <w:rPr>
                <w:rFonts w:ascii="Times New Roman" w:hAnsi="Times New Roman" w:cs="Times New Roman"/>
                <w:bCs/>
                <w:color w:val="000000" w:themeColor="text1"/>
                <w:sz w:val="24"/>
                <w:szCs w:val="24"/>
              </w:rPr>
              <w:t>.</w:t>
            </w:r>
          </w:p>
          <w:p w14:paraId="59C61F49" w14:textId="3088C4F8" w:rsidR="00291BBA" w:rsidRPr="00142156" w:rsidRDefault="00291BBA" w:rsidP="00291BBA">
            <w:pPr>
              <w:jc w:val="both"/>
              <w:rPr>
                <w:rFonts w:ascii="Times New Roman" w:hAnsi="Times New Roman" w:cs="Times New Roman"/>
                <w:bCs/>
                <w:color w:val="000000" w:themeColor="text1"/>
                <w:sz w:val="24"/>
                <w:szCs w:val="24"/>
              </w:rPr>
            </w:pPr>
            <w:r w:rsidRPr="00142156">
              <w:rPr>
                <w:rFonts w:ascii="Times New Roman" w:eastAsia="Times New Roman" w:hAnsi="Times New Roman" w:cs="Times New Roman"/>
                <w:color w:val="000000" w:themeColor="text1"/>
                <w:sz w:val="24"/>
                <w:szCs w:val="24"/>
                <w:lang w:eastAsia="en-US"/>
              </w:rPr>
              <w:t xml:space="preserve">        Astfel, deși în anul 202</w:t>
            </w:r>
            <w:r w:rsidR="00411904" w:rsidRPr="00142156">
              <w:rPr>
                <w:rFonts w:ascii="Times New Roman" w:eastAsia="Times New Roman" w:hAnsi="Times New Roman" w:cs="Times New Roman"/>
                <w:color w:val="000000" w:themeColor="text1"/>
                <w:sz w:val="24"/>
                <w:szCs w:val="24"/>
                <w:lang w:eastAsia="en-US"/>
              </w:rPr>
              <w:t>2</w:t>
            </w:r>
            <w:r w:rsidRPr="00142156">
              <w:rPr>
                <w:rFonts w:ascii="Times New Roman" w:eastAsia="Times New Roman" w:hAnsi="Times New Roman" w:cs="Times New Roman"/>
                <w:color w:val="000000" w:themeColor="text1"/>
                <w:sz w:val="24"/>
                <w:szCs w:val="24"/>
                <w:lang w:eastAsia="en-US"/>
              </w:rPr>
              <w:t xml:space="preserve"> nivelul veniturilor curente a fost realizat la nivelul sumei de 1.</w:t>
            </w:r>
            <w:r w:rsidR="00411904" w:rsidRPr="00142156">
              <w:rPr>
                <w:rFonts w:ascii="Times New Roman" w:eastAsia="Times New Roman" w:hAnsi="Times New Roman" w:cs="Times New Roman"/>
                <w:color w:val="000000" w:themeColor="text1"/>
                <w:sz w:val="24"/>
                <w:szCs w:val="24"/>
                <w:lang w:eastAsia="en-US"/>
              </w:rPr>
              <w:t>068</w:t>
            </w:r>
            <w:r w:rsidRPr="00142156">
              <w:rPr>
                <w:rFonts w:ascii="Times New Roman" w:eastAsia="Times New Roman" w:hAnsi="Times New Roman" w:cs="Times New Roman"/>
                <w:color w:val="000000" w:themeColor="text1"/>
                <w:sz w:val="24"/>
                <w:szCs w:val="24"/>
                <w:lang w:eastAsia="en-US"/>
              </w:rPr>
              <w:t>.</w:t>
            </w:r>
            <w:r w:rsidR="00411904" w:rsidRPr="00142156">
              <w:rPr>
                <w:rFonts w:ascii="Times New Roman" w:eastAsia="Times New Roman" w:hAnsi="Times New Roman" w:cs="Times New Roman"/>
                <w:color w:val="000000" w:themeColor="text1"/>
                <w:sz w:val="24"/>
                <w:szCs w:val="24"/>
                <w:lang w:eastAsia="en-US"/>
              </w:rPr>
              <w:t>587</w:t>
            </w:r>
            <w:r w:rsidRPr="00142156">
              <w:rPr>
                <w:rFonts w:ascii="Times New Roman" w:eastAsia="Times New Roman" w:hAnsi="Times New Roman" w:cs="Times New Roman"/>
                <w:color w:val="000000" w:themeColor="text1"/>
                <w:sz w:val="24"/>
                <w:szCs w:val="24"/>
                <w:lang w:eastAsia="en-US"/>
              </w:rPr>
              <w:t xml:space="preserve"> mii lei, respectiv 10</w:t>
            </w:r>
            <w:r w:rsidR="00411904" w:rsidRPr="00142156">
              <w:rPr>
                <w:rFonts w:ascii="Times New Roman" w:eastAsia="Times New Roman" w:hAnsi="Times New Roman" w:cs="Times New Roman"/>
                <w:color w:val="000000" w:themeColor="text1"/>
                <w:sz w:val="24"/>
                <w:szCs w:val="24"/>
                <w:lang w:eastAsia="en-US"/>
              </w:rPr>
              <w:t>5</w:t>
            </w:r>
            <w:r w:rsidRPr="00142156">
              <w:rPr>
                <w:rFonts w:ascii="Times New Roman" w:eastAsia="Times New Roman" w:hAnsi="Times New Roman" w:cs="Times New Roman"/>
                <w:color w:val="000000" w:themeColor="text1"/>
                <w:sz w:val="24"/>
                <w:szCs w:val="24"/>
                <w:lang w:eastAsia="en-US"/>
              </w:rPr>
              <w:t>,</w:t>
            </w:r>
            <w:r w:rsidR="00411904" w:rsidRPr="00142156">
              <w:rPr>
                <w:rFonts w:ascii="Times New Roman" w:eastAsia="Times New Roman" w:hAnsi="Times New Roman" w:cs="Times New Roman"/>
                <w:color w:val="000000" w:themeColor="text1"/>
                <w:sz w:val="24"/>
                <w:szCs w:val="24"/>
                <w:lang w:eastAsia="en-US"/>
              </w:rPr>
              <w:t>17</w:t>
            </w:r>
            <w:r w:rsidRPr="00142156">
              <w:rPr>
                <w:rFonts w:ascii="Times New Roman" w:eastAsia="Times New Roman" w:hAnsi="Times New Roman" w:cs="Times New Roman"/>
                <w:color w:val="000000" w:themeColor="text1"/>
                <w:sz w:val="24"/>
                <w:szCs w:val="24"/>
                <w:lang w:eastAsia="en-US"/>
              </w:rPr>
              <w:t>%</w:t>
            </w:r>
            <w:r w:rsidRPr="00142156">
              <w:rPr>
                <w:rFonts w:ascii="Times New Roman" w:hAnsi="Times New Roman" w:cs="Times New Roman"/>
                <w:color w:val="000000" w:themeColor="text1"/>
                <w:sz w:val="24"/>
                <w:szCs w:val="24"/>
              </w:rPr>
              <w:t xml:space="preserve"> față de bugetul aprobat, ținând cont de cele de mai sus, precum și de </w:t>
            </w:r>
            <w:r w:rsidRPr="00142156">
              <w:rPr>
                <w:rFonts w:ascii="Times New Roman" w:hAnsi="Times New Roman" w:cs="Times New Roman"/>
                <w:bCs/>
                <w:color w:val="000000" w:themeColor="text1"/>
                <w:sz w:val="24"/>
                <w:szCs w:val="24"/>
              </w:rPr>
              <w:t>prevederile art.81, alin.</w:t>
            </w:r>
            <w:r w:rsidR="00C6505F"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rPr>
              <w:t>4</w:t>
            </w:r>
            <w:r w:rsidR="00C6505F"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rPr>
              <w:t xml:space="preserve"> din Legea </w:t>
            </w:r>
            <w:r w:rsidR="00C6505F" w:rsidRPr="00142156">
              <w:rPr>
                <w:rFonts w:ascii="Times New Roman" w:hAnsi="Times New Roman" w:cs="Times New Roman"/>
                <w:bCs/>
                <w:i/>
                <w:iCs/>
                <w:color w:val="000000" w:themeColor="text1"/>
                <w:sz w:val="24"/>
                <w:szCs w:val="24"/>
              </w:rPr>
              <w:t>a</w:t>
            </w:r>
            <w:r w:rsidRPr="00142156">
              <w:rPr>
                <w:rFonts w:ascii="Times New Roman" w:hAnsi="Times New Roman" w:cs="Times New Roman"/>
                <w:bCs/>
                <w:i/>
                <w:iCs/>
                <w:color w:val="000000" w:themeColor="text1"/>
                <w:sz w:val="24"/>
                <w:szCs w:val="24"/>
              </w:rPr>
              <w:t>pelor</w:t>
            </w:r>
            <w:r w:rsidRPr="00142156">
              <w:rPr>
                <w:rFonts w:ascii="Times New Roman" w:hAnsi="Times New Roman" w:cs="Times New Roman"/>
                <w:bCs/>
                <w:color w:val="000000" w:themeColor="text1"/>
                <w:sz w:val="24"/>
                <w:szCs w:val="24"/>
              </w:rPr>
              <w:t xml:space="preserve"> nr. 107/1996, cu modificările și completările ulterioare și de comunicarea de căre </w:t>
            </w:r>
            <w:r w:rsidR="00C6505F" w:rsidRPr="00142156">
              <w:rPr>
                <w:rFonts w:ascii="Times New Roman" w:hAnsi="Times New Roman" w:cs="Times New Roman"/>
                <w:bCs/>
                <w:color w:val="000000" w:themeColor="text1"/>
                <w:sz w:val="24"/>
                <w:szCs w:val="24"/>
              </w:rPr>
              <w:t>Institutul Național de Statistică</w:t>
            </w:r>
            <w:r w:rsidRPr="00142156">
              <w:rPr>
                <w:rFonts w:ascii="Times New Roman" w:hAnsi="Times New Roman" w:cs="Times New Roman"/>
                <w:bCs/>
                <w:color w:val="000000" w:themeColor="text1"/>
                <w:sz w:val="24"/>
                <w:szCs w:val="24"/>
              </w:rPr>
              <w:t xml:space="preserve"> a indicelui anual al prețurilor de consum, </w:t>
            </w:r>
            <w:r w:rsidR="00C6505F" w:rsidRPr="00142156">
              <w:rPr>
                <w:rFonts w:ascii="Times New Roman" w:hAnsi="Times New Roman" w:cs="Times New Roman"/>
                <w:bCs/>
                <w:color w:val="000000" w:themeColor="text1"/>
                <w:sz w:val="24"/>
                <w:szCs w:val="24"/>
              </w:rPr>
              <w:t xml:space="preserve">Administrația Națională „Apele Române” </w:t>
            </w:r>
            <w:r w:rsidRPr="00142156">
              <w:rPr>
                <w:rFonts w:ascii="Times New Roman" w:hAnsi="Times New Roman" w:cs="Times New Roman"/>
                <w:bCs/>
                <w:color w:val="000000" w:themeColor="text1"/>
                <w:sz w:val="24"/>
                <w:szCs w:val="24"/>
              </w:rPr>
              <w:t xml:space="preserve">estimează un nivel al veniturilor curente de </w:t>
            </w:r>
            <w:r w:rsidR="00B8235E" w:rsidRPr="00142156">
              <w:rPr>
                <w:rFonts w:ascii="Times New Roman" w:hAnsi="Times New Roman" w:cs="Times New Roman"/>
                <w:bCs/>
                <w:color w:val="000000" w:themeColor="text1"/>
                <w:sz w:val="24"/>
                <w:szCs w:val="24"/>
              </w:rPr>
              <w:t>1.122.963</w:t>
            </w:r>
            <w:r w:rsidRPr="00142156">
              <w:rPr>
                <w:rFonts w:ascii="Times New Roman" w:hAnsi="Times New Roman" w:cs="Times New Roman"/>
                <w:bCs/>
                <w:color w:val="000000" w:themeColor="text1"/>
                <w:sz w:val="24"/>
                <w:szCs w:val="24"/>
              </w:rPr>
              <w:t xml:space="preserve"> mii lei</w:t>
            </w:r>
            <w:r w:rsidR="006C61CF" w:rsidRPr="00142156">
              <w:rPr>
                <w:rFonts w:ascii="Times New Roman" w:hAnsi="Times New Roman" w:cs="Times New Roman"/>
                <w:bCs/>
                <w:color w:val="000000" w:themeColor="text1"/>
                <w:sz w:val="24"/>
                <w:szCs w:val="24"/>
              </w:rPr>
              <w:t xml:space="preserve">, cu o creștere față de execuția anului precedent de </w:t>
            </w:r>
            <w:r w:rsidR="00B8235E" w:rsidRPr="00142156">
              <w:rPr>
                <w:rFonts w:ascii="Times New Roman" w:hAnsi="Times New Roman" w:cs="Times New Roman"/>
                <w:bCs/>
                <w:color w:val="000000" w:themeColor="text1"/>
                <w:sz w:val="24"/>
                <w:szCs w:val="24"/>
              </w:rPr>
              <w:t>5,09</w:t>
            </w:r>
            <w:r w:rsidR="006C61CF"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rPr>
              <w:t>.</w:t>
            </w:r>
          </w:p>
          <w:p w14:paraId="427355C4" w14:textId="20AB171A" w:rsidR="000D3821" w:rsidRPr="00142156" w:rsidRDefault="00F72EB8" w:rsidP="00291BBA">
            <w:pPr>
              <w:tabs>
                <w:tab w:val="left" w:pos="0"/>
                <w:tab w:val="left" w:pos="1026"/>
              </w:tabs>
              <w:spacing w:line="276" w:lineRule="auto"/>
              <w:jc w:val="both"/>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              </w:t>
            </w:r>
          </w:p>
          <w:p w14:paraId="388C86DE" w14:textId="77777777" w:rsidR="00291BBA" w:rsidRPr="00142156" w:rsidRDefault="00291BBA" w:rsidP="00291BBA">
            <w:pPr>
              <w:pStyle w:val="ListParagraph"/>
              <w:numPr>
                <w:ilvl w:val="0"/>
                <w:numId w:val="2"/>
              </w:numPr>
              <w:tabs>
                <w:tab w:val="left" w:pos="0"/>
                <w:tab w:val="left" w:pos="1026"/>
              </w:tabs>
              <w:jc w:val="both"/>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LA CAPITOLUL DE CHELTUIELI: </w:t>
            </w:r>
          </w:p>
          <w:p w14:paraId="021EBD48" w14:textId="77777777" w:rsidR="00291BBA" w:rsidRPr="00142156" w:rsidRDefault="00291BBA" w:rsidP="00291BBA">
            <w:pPr>
              <w:pStyle w:val="ListParagraph"/>
              <w:tabs>
                <w:tab w:val="left" w:pos="0"/>
                <w:tab w:val="left" w:pos="1026"/>
              </w:tabs>
              <w:ind w:left="786"/>
              <w:jc w:val="both"/>
              <w:rPr>
                <w:rFonts w:ascii="Times New Roman" w:hAnsi="Times New Roman" w:cs="Times New Roman"/>
                <w:b/>
                <w:color w:val="000000" w:themeColor="text1"/>
                <w:sz w:val="24"/>
                <w:szCs w:val="24"/>
              </w:rPr>
            </w:pPr>
          </w:p>
          <w:p w14:paraId="70502355" w14:textId="51378311" w:rsidR="00291BBA" w:rsidRPr="00142156" w:rsidRDefault="00291BBA" w:rsidP="00291BBA">
            <w:pPr>
              <w:pStyle w:val="ListParagraph"/>
              <w:numPr>
                <w:ilvl w:val="0"/>
                <w:numId w:val="2"/>
              </w:numPr>
              <w:tabs>
                <w:tab w:val="left" w:pos="0"/>
                <w:tab w:val="left" w:pos="1026"/>
              </w:tabs>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xml:space="preserve">Credite de angajament în sumă de </w:t>
            </w:r>
            <w:r w:rsidR="00B8235E" w:rsidRPr="00142156">
              <w:rPr>
                <w:rFonts w:ascii="Times New Roman" w:hAnsi="Times New Roman" w:cs="Times New Roman"/>
                <w:b/>
                <w:color w:val="000000" w:themeColor="text1"/>
                <w:sz w:val="24"/>
                <w:szCs w:val="24"/>
              </w:rPr>
              <w:t>4.5</w:t>
            </w:r>
            <w:r w:rsidR="00F45D1B" w:rsidRPr="00142156">
              <w:rPr>
                <w:rFonts w:ascii="Times New Roman" w:hAnsi="Times New Roman" w:cs="Times New Roman"/>
                <w:b/>
                <w:color w:val="000000" w:themeColor="text1"/>
                <w:sz w:val="24"/>
                <w:szCs w:val="24"/>
              </w:rPr>
              <w:t>6</w:t>
            </w:r>
            <w:r w:rsidR="00B8235E" w:rsidRPr="00142156">
              <w:rPr>
                <w:rFonts w:ascii="Times New Roman" w:hAnsi="Times New Roman" w:cs="Times New Roman"/>
                <w:b/>
                <w:color w:val="000000" w:themeColor="text1"/>
                <w:sz w:val="24"/>
                <w:szCs w:val="24"/>
              </w:rPr>
              <w:t>0.550</w:t>
            </w:r>
            <w:r w:rsidRPr="00142156">
              <w:rPr>
                <w:rFonts w:ascii="Times New Roman" w:hAnsi="Times New Roman" w:cs="Times New Roman"/>
                <w:b/>
                <w:color w:val="000000" w:themeColor="text1"/>
                <w:sz w:val="24"/>
                <w:szCs w:val="24"/>
              </w:rPr>
              <w:t xml:space="preserve"> mii lei</w:t>
            </w:r>
            <w:r w:rsidRPr="00142156">
              <w:rPr>
                <w:rFonts w:ascii="Times New Roman" w:hAnsi="Times New Roman" w:cs="Times New Roman"/>
                <w:bCs/>
                <w:color w:val="000000" w:themeColor="text1"/>
                <w:sz w:val="24"/>
                <w:szCs w:val="24"/>
              </w:rPr>
              <w:t xml:space="preserve"> sunt mai mari cu </w:t>
            </w:r>
            <w:r w:rsidR="00797EA2" w:rsidRPr="00142156">
              <w:rPr>
                <w:rFonts w:ascii="Times New Roman" w:hAnsi="Times New Roman" w:cs="Times New Roman"/>
                <w:bCs/>
                <w:color w:val="000000" w:themeColor="text1"/>
                <w:sz w:val="24"/>
                <w:szCs w:val="24"/>
              </w:rPr>
              <w:t>1.</w:t>
            </w:r>
            <w:r w:rsidR="00B8235E" w:rsidRPr="00142156">
              <w:rPr>
                <w:rFonts w:ascii="Times New Roman" w:hAnsi="Times New Roman" w:cs="Times New Roman"/>
                <w:bCs/>
                <w:color w:val="000000" w:themeColor="text1"/>
                <w:sz w:val="24"/>
                <w:szCs w:val="24"/>
              </w:rPr>
              <w:t>5</w:t>
            </w:r>
            <w:r w:rsidR="00F45D1B" w:rsidRPr="00142156">
              <w:rPr>
                <w:rFonts w:ascii="Times New Roman" w:hAnsi="Times New Roman" w:cs="Times New Roman"/>
                <w:bCs/>
                <w:color w:val="000000" w:themeColor="text1"/>
                <w:sz w:val="24"/>
                <w:szCs w:val="24"/>
              </w:rPr>
              <w:t>4</w:t>
            </w:r>
            <w:r w:rsidR="00B8235E" w:rsidRPr="00142156">
              <w:rPr>
                <w:rFonts w:ascii="Times New Roman" w:hAnsi="Times New Roman" w:cs="Times New Roman"/>
                <w:bCs/>
                <w:color w:val="000000" w:themeColor="text1"/>
                <w:sz w:val="24"/>
                <w:szCs w:val="24"/>
              </w:rPr>
              <w:t>8.318</w:t>
            </w:r>
            <w:r w:rsidRPr="00142156">
              <w:rPr>
                <w:rFonts w:ascii="Times New Roman" w:hAnsi="Times New Roman" w:cs="Times New Roman"/>
                <w:bCs/>
                <w:color w:val="000000" w:themeColor="text1"/>
                <w:sz w:val="24"/>
                <w:szCs w:val="24"/>
              </w:rPr>
              <w:t xml:space="preserve"> mii lei, respectiv </w:t>
            </w:r>
            <w:r w:rsidR="00797EA2" w:rsidRPr="00142156">
              <w:rPr>
                <w:rFonts w:ascii="Times New Roman" w:hAnsi="Times New Roman" w:cs="Times New Roman"/>
                <w:bCs/>
                <w:color w:val="000000" w:themeColor="text1"/>
                <w:sz w:val="24"/>
                <w:szCs w:val="24"/>
              </w:rPr>
              <w:t>51,</w:t>
            </w:r>
            <w:r w:rsidR="00F45D1B" w:rsidRPr="00142156">
              <w:rPr>
                <w:rFonts w:ascii="Times New Roman" w:hAnsi="Times New Roman" w:cs="Times New Roman"/>
                <w:bCs/>
                <w:color w:val="000000" w:themeColor="text1"/>
                <w:sz w:val="24"/>
                <w:szCs w:val="24"/>
              </w:rPr>
              <w:t>40</w:t>
            </w:r>
            <w:r w:rsidRPr="00142156">
              <w:rPr>
                <w:rFonts w:ascii="Times New Roman" w:hAnsi="Times New Roman" w:cs="Times New Roman"/>
                <w:bCs/>
                <w:color w:val="000000" w:themeColor="text1"/>
                <w:sz w:val="24"/>
                <w:szCs w:val="24"/>
              </w:rPr>
              <w:t>% față de execuția anului 202</w:t>
            </w:r>
            <w:r w:rsidR="00801D62" w:rsidRPr="00142156">
              <w:rPr>
                <w:rFonts w:ascii="Times New Roman" w:hAnsi="Times New Roman" w:cs="Times New Roman"/>
                <w:bCs/>
                <w:color w:val="000000" w:themeColor="text1"/>
                <w:sz w:val="24"/>
                <w:szCs w:val="24"/>
              </w:rPr>
              <w:t>2</w:t>
            </w:r>
            <w:r w:rsidRPr="00142156">
              <w:rPr>
                <w:rFonts w:ascii="Times New Roman" w:hAnsi="Times New Roman" w:cs="Times New Roman"/>
                <w:bCs/>
                <w:color w:val="000000" w:themeColor="text1"/>
                <w:sz w:val="24"/>
                <w:szCs w:val="24"/>
              </w:rPr>
              <w:t xml:space="preserve">, în sumă de </w:t>
            </w:r>
            <w:r w:rsidR="00CC3C52" w:rsidRPr="00142156">
              <w:rPr>
                <w:rFonts w:ascii="Times New Roman" w:hAnsi="Times New Roman" w:cs="Times New Roman"/>
                <w:bCs/>
                <w:color w:val="000000" w:themeColor="text1"/>
                <w:sz w:val="24"/>
                <w:szCs w:val="24"/>
              </w:rPr>
              <w:t>3.</w:t>
            </w:r>
            <w:r w:rsidR="00B8235E" w:rsidRPr="00142156">
              <w:rPr>
                <w:rFonts w:ascii="Times New Roman" w:hAnsi="Times New Roman" w:cs="Times New Roman"/>
                <w:bCs/>
                <w:color w:val="000000" w:themeColor="text1"/>
                <w:sz w:val="24"/>
                <w:szCs w:val="24"/>
              </w:rPr>
              <w:t>012.232</w:t>
            </w:r>
            <w:r w:rsidRPr="00142156">
              <w:rPr>
                <w:rFonts w:ascii="Times New Roman" w:hAnsi="Times New Roman" w:cs="Times New Roman"/>
                <w:bCs/>
                <w:color w:val="000000" w:themeColor="text1"/>
                <w:sz w:val="24"/>
                <w:szCs w:val="24"/>
              </w:rPr>
              <w:t xml:space="preserve"> mii lei;</w:t>
            </w:r>
          </w:p>
          <w:p w14:paraId="4D686C37" w14:textId="23B2F617" w:rsidR="00291BBA" w:rsidRPr="00142156" w:rsidRDefault="00291BBA" w:rsidP="00291BBA">
            <w:pPr>
              <w:pStyle w:val="ListParagraph"/>
              <w:numPr>
                <w:ilvl w:val="0"/>
                <w:numId w:val="2"/>
              </w:numPr>
              <w:tabs>
                <w:tab w:val="left" w:pos="0"/>
                <w:tab w:val="left" w:pos="1026"/>
              </w:tabs>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xml:space="preserve">Credite bugetare în sumă de </w:t>
            </w:r>
            <w:r w:rsidRPr="00142156">
              <w:rPr>
                <w:rFonts w:ascii="Times New Roman" w:hAnsi="Times New Roman" w:cs="Times New Roman"/>
                <w:b/>
                <w:color w:val="000000" w:themeColor="text1"/>
                <w:sz w:val="24"/>
                <w:szCs w:val="24"/>
              </w:rPr>
              <w:t>2.</w:t>
            </w:r>
            <w:r w:rsidR="00B8235E" w:rsidRPr="00142156">
              <w:rPr>
                <w:rFonts w:ascii="Times New Roman" w:hAnsi="Times New Roman" w:cs="Times New Roman"/>
                <w:b/>
                <w:color w:val="000000" w:themeColor="text1"/>
                <w:sz w:val="24"/>
                <w:szCs w:val="24"/>
              </w:rPr>
              <w:t>089.251</w:t>
            </w:r>
            <w:r w:rsidRPr="00142156">
              <w:rPr>
                <w:rFonts w:ascii="Times New Roman" w:hAnsi="Times New Roman" w:cs="Times New Roman"/>
                <w:b/>
                <w:color w:val="000000" w:themeColor="text1"/>
                <w:sz w:val="24"/>
                <w:szCs w:val="24"/>
              </w:rPr>
              <w:t xml:space="preserve"> mii lei</w:t>
            </w:r>
            <w:r w:rsidRPr="00142156">
              <w:rPr>
                <w:rFonts w:ascii="Times New Roman" w:hAnsi="Times New Roman" w:cs="Times New Roman"/>
                <w:bCs/>
                <w:color w:val="000000" w:themeColor="text1"/>
                <w:sz w:val="24"/>
                <w:szCs w:val="24"/>
              </w:rPr>
              <w:t xml:space="preserve"> sunt mai mari cu </w:t>
            </w:r>
            <w:r w:rsidR="00B8235E" w:rsidRPr="00142156">
              <w:rPr>
                <w:rFonts w:ascii="Times New Roman" w:hAnsi="Times New Roman" w:cs="Times New Roman"/>
                <w:bCs/>
                <w:color w:val="000000" w:themeColor="text1"/>
                <w:sz w:val="24"/>
                <w:szCs w:val="24"/>
              </w:rPr>
              <w:t>509.160</w:t>
            </w:r>
            <w:r w:rsidRPr="00142156">
              <w:rPr>
                <w:rFonts w:ascii="Times New Roman" w:hAnsi="Times New Roman" w:cs="Times New Roman"/>
                <w:bCs/>
                <w:color w:val="000000" w:themeColor="text1"/>
                <w:sz w:val="24"/>
                <w:szCs w:val="24"/>
              </w:rPr>
              <w:t xml:space="preserve"> mii lei, respectiv </w:t>
            </w:r>
            <w:r w:rsidR="00B8235E" w:rsidRPr="00142156">
              <w:rPr>
                <w:rFonts w:ascii="Times New Roman" w:hAnsi="Times New Roman" w:cs="Times New Roman"/>
                <w:bCs/>
                <w:color w:val="000000" w:themeColor="text1"/>
                <w:sz w:val="24"/>
                <w:szCs w:val="24"/>
              </w:rPr>
              <w:t>32,22</w:t>
            </w:r>
            <w:r w:rsidRPr="00142156">
              <w:rPr>
                <w:rFonts w:ascii="Times New Roman" w:hAnsi="Times New Roman" w:cs="Times New Roman"/>
                <w:bCs/>
                <w:color w:val="000000" w:themeColor="text1"/>
                <w:sz w:val="24"/>
                <w:szCs w:val="24"/>
              </w:rPr>
              <w:t>% față de execuția anului 202</w:t>
            </w:r>
            <w:r w:rsidR="006C61CF" w:rsidRPr="00142156">
              <w:rPr>
                <w:rFonts w:ascii="Times New Roman" w:hAnsi="Times New Roman" w:cs="Times New Roman"/>
                <w:bCs/>
                <w:color w:val="000000" w:themeColor="text1"/>
                <w:sz w:val="24"/>
                <w:szCs w:val="24"/>
              </w:rPr>
              <w:t>2</w:t>
            </w:r>
            <w:r w:rsidRPr="00142156">
              <w:rPr>
                <w:rFonts w:ascii="Times New Roman" w:hAnsi="Times New Roman" w:cs="Times New Roman"/>
                <w:bCs/>
                <w:color w:val="000000" w:themeColor="text1"/>
                <w:sz w:val="24"/>
                <w:szCs w:val="24"/>
              </w:rPr>
              <w:t xml:space="preserve">, în sumă de </w:t>
            </w:r>
            <w:r w:rsidR="006C61CF" w:rsidRPr="00142156">
              <w:rPr>
                <w:rFonts w:ascii="Times New Roman" w:hAnsi="Times New Roman" w:cs="Times New Roman"/>
                <w:bCs/>
                <w:color w:val="000000" w:themeColor="text1"/>
                <w:sz w:val="24"/>
                <w:szCs w:val="24"/>
              </w:rPr>
              <w:t>1.580.091</w:t>
            </w:r>
            <w:r w:rsidRPr="00142156">
              <w:rPr>
                <w:rFonts w:ascii="Times New Roman" w:hAnsi="Times New Roman" w:cs="Times New Roman"/>
                <w:bCs/>
                <w:color w:val="000000" w:themeColor="text1"/>
                <w:sz w:val="24"/>
                <w:szCs w:val="24"/>
              </w:rPr>
              <w:t xml:space="preserve"> mii lei.</w:t>
            </w:r>
          </w:p>
          <w:p w14:paraId="5D2C48C8" w14:textId="77777777" w:rsidR="008F5432" w:rsidRPr="00142156" w:rsidRDefault="008F5432" w:rsidP="008F5432">
            <w:pPr>
              <w:pStyle w:val="ListParagraph"/>
              <w:tabs>
                <w:tab w:val="left" w:pos="0"/>
                <w:tab w:val="left" w:pos="1026"/>
              </w:tabs>
              <w:ind w:left="786"/>
              <w:jc w:val="both"/>
              <w:rPr>
                <w:rFonts w:ascii="Times New Roman" w:hAnsi="Times New Roman" w:cs="Times New Roman"/>
                <w:bCs/>
                <w:color w:val="000000" w:themeColor="text1"/>
                <w:sz w:val="24"/>
                <w:szCs w:val="24"/>
              </w:rPr>
            </w:pPr>
          </w:p>
          <w:p w14:paraId="3A0C5FF5" w14:textId="7137BC38" w:rsidR="00291BBA" w:rsidRPr="00142156" w:rsidRDefault="00291BBA" w:rsidP="00291BBA">
            <w:pPr>
              <w:pStyle w:val="ListParagraph"/>
              <w:ind w:left="0" w:firstLine="616"/>
              <w:jc w:val="both"/>
              <w:rPr>
                <w:rFonts w:ascii="Times New Roman" w:hAnsi="Times New Roman" w:cs="Times New Roman"/>
                <w:bCs/>
                <w:color w:val="000000" w:themeColor="text1"/>
                <w:sz w:val="24"/>
                <w:szCs w:val="24"/>
              </w:rPr>
            </w:pPr>
            <w:r w:rsidRPr="00142156">
              <w:rPr>
                <w:rFonts w:ascii="Times New Roman" w:hAnsi="Times New Roman" w:cs="Times New Roman"/>
                <w:b/>
                <w:color w:val="000000" w:themeColor="text1"/>
                <w:sz w:val="24"/>
                <w:szCs w:val="24"/>
              </w:rPr>
              <w:t>La titlul 10 „Cheltuieli de personal”</w:t>
            </w:r>
            <w:r w:rsidRPr="00142156">
              <w:rPr>
                <w:rFonts w:ascii="Times New Roman" w:hAnsi="Times New Roman" w:cs="Times New Roman"/>
                <w:color w:val="000000" w:themeColor="text1"/>
                <w:sz w:val="24"/>
                <w:szCs w:val="24"/>
              </w:rPr>
              <w:t>, f</w:t>
            </w:r>
            <w:r w:rsidRPr="00142156">
              <w:rPr>
                <w:rFonts w:ascii="Times New Roman" w:hAnsi="Times New Roman" w:cs="Times New Roman"/>
                <w:bCs/>
                <w:color w:val="000000" w:themeColor="text1"/>
                <w:sz w:val="24"/>
                <w:szCs w:val="24"/>
              </w:rPr>
              <w:t>undamentarea bugetului de venituri și cheltuieli se realizează</w:t>
            </w:r>
            <w:r w:rsidR="00CE16E6"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rPr>
              <w:t xml:space="preserve">  în conformitate cu prevederile:</w:t>
            </w:r>
          </w:p>
          <w:p w14:paraId="07CA1C04" w14:textId="3928E721" w:rsidR="00291BBA" w:rsidRPr="00142156" w:rsidRDefault="00291BBA" w:rsidP="00291BBA">
            <w:pPr>
              <w:pStyle w:val="ListParagraph"/>
              <w:ind w:left="0" w:firstLine="774"/>
              <w:jc w:val="both"/>
              <w:rPr>
                <w:rStyle w:val="spa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xml:space="preserve">1. art. 11 - </w:t>
            </w:r>
            <w:r w:rsidRPr="00142156">
              <w:rPr>
                <w:rFonts w:ascii="Times New Roman" w:hAnsi="Times New Roman" w:cs="Times New Roman"/>
                <w:bCs/>
                <w:i/>
                <w:iCs/>
                <w:color w:val="000000" w:themeColor="text1"/>
                <w:sz w:val="24"/>
                <w:szCs w:val="24"/>
              </w:rPr>
              <w:t>P</w:t>
            </w:r>
            <w:r w:rsidRPr="00142156">
              <w:rPr>
                <w:rStyle w:val="spar"/>
                <w:rFonts w:ascii="Times New Roman" w:hAnsi="Times New Roman" w:cs="Times New Roman"/>
                <w:bCs/>
                <w:i/>
                <w:iCs/>
                <w:color w:val="000000" w:themeColor="text1"/>
                <w:sz w:val="24"/>
                <w:szCs w:val="24"/>
              </w:rPr>
              <w:t>rincipiul anualităţii</w:t>
            </w:r>
            <w:r w:rsidRPr="00142156">
              <w:rPr>
                <w:rFonts w:ascii="Times New Roman" w:hAnsi="Times New Roman" w:cs="Times New Roman"/>
                <w:bCs/>
                <w:color w:val="000000" w:themeColor="text1"/>
                <w:sz w:val="24"/>
                <w:szCs w:val="24"/>
              </w:rPr>
              <w:t xml:space="preserve"> din Legea nr.500/2002 </w:t>
            </w:r>
            <w:r w:rsidRPr="00142156">
              <w:rPr>
                <w:rFonts w:ascii="Times New Roman" w:hAnsi="Times New Roman" w:cs="Times New Roman"/>
                <w:bCs/>
                <w:i/>
                <w:iCs/>
                <w:color w:val="000000" w:themeColor="text1"/>
                <w:sz w:val="24"/>
                <w:szCs w:val="24"/>
              </w:rPr>
              <w:t>privind finanțele publice</w:t>
            </w:r>
            <w:r w:rsidRPr="00142156">
              <w:rPr>
                <w:rFonts w:ascii="Times New Roman" w:hAnsi="Times New Roman" w:cs="Times New Roman"/>
                <w:bCs/>
                <w:color w:val="000000" w:themeColor="text1"/>
                <w:sz w:val="24"/>
                <w:szCs w:val="24"/>
              </w:rPr>
              <w:t>, cu modificările și completările ulterioare</w:t>
            </w:r>
            <w:r w:rsidRPr="00142156">
              <w:rPr>
                <w:rStyle w:val="spar"/>
                <w:rFonts w:ascii="Times New Roman" w:hAnsi="Times New Roman" w:cs="Times New Roman"/>
                <w:bCs/>
                <w:color w:val="000000" w:themeColor="text1"/>
                <w:sz w:val="24"/>
                <w:szCs w:val="24"/>
              </w:rPr>
              <w:t>:</w:t>
            </w:r>
          </w:p>
          <w:p w14:paraId="6FA1690B" w14:textId="77777777" w:rsidR="00291BBA" w:rsidRPr="00142156" w:rsidRDefault="00291BBA" w:rsidP="00291BBA">
            <w:pPr>
              <w:pStyle w:val="ListParagraph"/>
              <w:numPr>
                <w:ilvl w:val="0"/>
                <w:numId w:val="2"/>
              </w:numPr>
              <w:tabs>
                <w:tab w:val="left" w:pos="1494"/>
              </w:tabs>
              <w:jc w:val="both"/>
              <w:rPr>
                <w:rStyle w:val="salnbdy"/>
                <w:rFonts w:ascii="Times New Roman" w:hAnsi="Times New Roman" w:cs="Times New Roman"/>
                <w:bCs/>
                <w:color w:val="000000" w:themeColor="text1"/>
                <w:sz w:val="24"/>
                <w:szCs w:val="24"/>
              </w:rPr>
            </w:pPr>
            <w:r w:rsidRPr="00142156">
              <w:rPr>
                <w:rFonts w:ascii="Times New Roman" w:hAnsi="Times New Roman" w:cs="Times New Roman"/>
                <w:bCs/>
                <w:i/>
                <w:iCs/>
                <w:color w:val="000000" w:themeColor="text1"/>
                <w:sz w:val="24"/>
                <w:szCs w:val="24"/>
              </w:rPr>
              <w:t>alin.(1) „</w:t>
            </w:r>
            <w:r w:rsidRPr="00142156">
              <w:rPr>
                <w:rStyle w:val="salnbdy"/>
                <w:rFonts w:ascii="Times New Roman" w:hAnsi="Times New Roman" w:cs="Times New Roman"/>
                <w:bCs/>
                <w:i/>
                <w:iCs/>
                <w:color w:val="000000" w:themeColor="text1"/>
                <w:sz w:val="24"/>
                <w:szCs w:val="24"/>
              </w:rPr>
              <w:t>Veniturile şi cheltuielile bugetare sunt aprobate prin lege pe o perioadă de un an, care corespunde exerciţiului bugetar</w:t>
            </w:r>
            <w:r w:rsidRPr="00142156">
              <w:rPr>
                <w:rFonts w:ascii="Times New Roman" w:hAnsi="Times New Roman" w:cs="Times New Roman"/>
                <w:bCs/>
                <w:i/>
                <w:iCs/>
                <w:color w:val="000000" w:themeColor="text1"/>
                <w:sz w:val="24"/>
                <w:szCs w:val="24"/>
              </w:rPr>
              <w:t>”</w:t>
            </w:r>
            <w:r w:rsidRPr="00142156">
              <w:rPr>
                <w:rStyle w:val="salnbdy"/>
                <w:rFonts w:ascii="Times New Roman" w:hAnsi="Times New Roman" w:cs="Times New Roman"/>
                <w:bCs/>
                <w:i/>
                <w:iCs/>
                <w:color w:val="000000" w:themeColor="text1"/>
                <w:sz w:val="24"/>
                <w:szCs w:val="24"/>
              </w:rPr>
              <w:t>;</w:t>
            </w:r>
          </w:p>
          <w:p w14:paraId="1E47AF8D" w14:textId="1102F2CA" w:rsidR="00291BBA" w:rsidRPr="00142156" w:rsidRDefault="00291BBA" w:rsidP="00291BBA">
            <w:pPr>
              <w:pStyle w:val="ListParagraph"/>
              <w:numPr>
                <w:ilvl w:val="0"/>
                <w:numId w:val="2"/>
              </w:numPr>
              <w:tabs>
                <w:tab w:val="left" w:pos="1494"/>
              </w:tabs>
              <w:jc w:val="both"/>
              <w:rPr>
                <w:rStyle w:val="salnbdy"/>
                <w:rFonts w:ascii="Times New Roman" w:hAnsi="Times New Roman" w:cs="Times New Roman"/>
                <w:bCs/>
                <w:i/>
                <w:iCs/>
                <w:color w:val="000000" w:themeColor="text1"/>
                <w:sz w:val="24"/>
                <w:szCs w:val="24"/>
              </w:rPr>
            </w:pPr>
            <w:r w:rsidRPr="00142156">
              <w:rPr>
                <w:rStyle w:val="salnbdy"/>
                <w:rFonts w:ascii="Times New Roman" w:hAnsi="Times New Roman" w:cs="Times New Roman"/>
                <w:bCs/>
                <w:i/>
                <w:iCs/>
                <w:color w:val="000000" w:themeColor="text1"/>
                <w:sz w:val="24"/>
                <w:szCs w:val="24"/>
              </w:rPr>
              <w:t>alin.</w:t>
            </w:r>
            <w:r w:rsidRPr="00142156">
              <w:rPr>
                <w:rStyle w:val="salnttl"/>
                <w:rFonts w:ascii="Times New Roman" w:hAnsi="Times New Roman" w:cs="Times New Roman"/>
                <w:bCs/>
                <w:color w:val="000000" w:themeColor="text1"/>
                <w:sz w:val="24"/>
                <w:szCs w:val="24"/>
              </w:rPr>
              <w:t>(2)</w:t>
            </w:r>
            <w:r w:rsidRPr="00142156">
              <w:rPr>
                <w:rStyle w:val="saln"/>
                <w:rFonts w:ascii="Times New Roman" w:hAnsi="Times New Roman" w:cs="Times New Roman"/>
                <w:bCs/>
                <w:color w:val="000000" w:themeColor="text1"/>
                <w:sz w:val="24"/>
                <w:szCs w:val="24"/>
              </w:rPr>
              <w:t xml:space="preserve"> </w:t>
            </w:r>
            <w:r w:rsidRPr="00142156">
              <w:rPr>
                <w:rFonts w:ascii="Times New Roman" w:hAnsi="Times New Roman" w:cs="Times New Roman"/>
                <w:bCs/>
                <w:i/>
                <w:iCs/>
                <w:color w:val="000000" w:themeColor="text1"/>
                <w:sz w:val="24"/>
                <w:szCs w:val="24"/>
              </w:rPr>
              <w:t>„</w:t>
            </w:r>
            <w:r w:rsidRPr="00142156">
              <w:rPr>
                <w:rStyle w:val="salnbdy"/>
                <w:rFonts w:ascii="Times New Roman" w:hAnsi="Times New Roman" w:cs="Times New Roman"/>
                <w:bCs/>
                <w:i/>
                <w:iCs/>
                <w:color w:val="000000" w:themeColor="text1"/>
                <w:sz w:val="24"/>
                <w:szCs w:val="24"/>
              </w:rPr>
              <w:t>Toate operaţiunile de încasări şi plăţi efectuate în cursul unui an bugetar în contul unui buget aparţin exerciţiului corespunzător de execuţie a bugetului respectiv</w:t>
            </w:r>
            <w:r w:rsidRPr="00142156">
              <w:rPr>
                <w:rFonts w:ascii="Times New Roman" w:hAnsi="Times New Roman" w:cs="Times New Roman"/>
                <w:bCs/>
                <w:i/>
                <w:iCs/>
                <w:color w:val="000000" w:themeColor="text1"/>
                <w:sz w:val="24"/>
                <w:szCs w:val="24"/>
              </w:rPr>
              <w:t>”</w:t>
            </w:r>
            <w:r w:rsidRPr="00142156">
              <w:rPr>
                <w:rStyle w:val="salnbdy"/>
                <w:rFonts w:ascii="Times New Roman" w:hAnsi="Times New Roman" w:cs="Times New Roman"/>
                <w:bCs/>
                <w:i/>
                <w:iCs/>
                <w:color w:val="000000" w:themeColor="text1"/>
                <w:sz w:val="24"/>
                <w:szCs w:val="24"/>
              </w:rPr>
              <w:t>.</w:t>
            </w:r>
          </w:p>
          <w:p w14:paraId="3F268512" w14:textId="738299DC" w:rsidR="00291BBA" w:rsidRPr="00142156" w:rsidRDefault="00C6505F" w:rsidP="00291BBA">
            <w:pPr>
              <w:pStyle w:val="ListParagraph"/>
              <w:numPr>
                <w:ilvl w:val="0"/>
                <w:numId w:val="2"/>
              </w:num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Ordonanța de urgență a Guvernului</w:t>
            </w:r>
            <w:r w:rsidR="00291BBA" w:rsidRPr="00142156">
              <w:rPr>
                <w:rFonts w:ascii="Times New Roman" w:hAnsi="Times New Roman" w:cs="Times New Roman"/>
                <w:color w:val="000000" w:themeColor="text1"/>
                <w:sz w:val="24"/>
                <w:szCs w:val="24"/>
              </w:rPr>
              <w:t xml:space="preserve"> nr.</w:t>
            </w:r>
            <w:r w:rsidR="00B556EC" w:rsidRPr="00142156">
              <w:rPr>
                <w:rFonts w:ascii="Times New Roman" w:hAnsi="Times New Roman" w:cs="Times New Roman"/>
                <w:color w:val="000000" w:themeColor="text1"/>
                <w:sz w:val="24"/>
                <w:szCs w:val="24"/>
              </w:rPr>
              <w:t>168/2022</w:t>
            </w:r>
            <w:r w:rsidR="00291BBA" w:rsidRPr="00142156">
              <w:rPr>
                <w:rFonts w:ascii="Times New Roman" w:hAnsi="Times New Roman" w:cs="Times New Roman"/>
                <w:color w:val="000000" w:themeColor="text1"/>
                <w:sz w:val="24"/>
                <w:szCs w:val="24"/>
              </w:rPr>
              <w:t xml:space="preserve"> </w:t>
            </w:r>
            <w:r w:rsidR="00291BBA" w:rsidRPr="00142156">
              <w:rPr>
                <w:rFonts w:ascii="Times New Roman" w:hAnsi="Times New Roman" w:cs="Times New Roman"/>
                <w:i/>
                <w:iCs/>
                <w:color w:val="000000" w:themeColor="text1"/>
                <w:sz w:val="24"/>
                <w:szCs w:val="24"/>
                <w:shd w:val="clear" w:color="auto" w:fill="FFFFFF"/>
              </w:rPr>
              <w:t>privind unele măsuri fiscal-bugetare, prorogarea unor termene, precum şi pentru modificarea şi completarea unor acte normative</w:t>
            </w:r>
            <w:r w:rsidR="00B556EC" w:rsidRPr="00142156">
              <w:rPr>
                <w:rFonts w:ascii="Times New Roman" w:hAnsi="Times New Roman" w:cs="Times New Roman"/>
                <w:i/>
                <w:iCs/>
                <w:color w:val="000000" w:themeColor="text1"/>
                <w:sz w:val="24"/>
                <w:szCs w:val="24"/>
                <w:shd w:val="clear" w:color="auto" w:fill="FFFFFF"/>
              </w:rPr>
              <w:t>.</w:t>
            </w:r>
          </w:p>
          <w:p w14:paraId="7EEA448E" w14:textId="77777777" w:rsidR="00291BBA" w:rsidRPr="00142156" w:rsidRDefault="00291BBA" w:rsidP="00291BBA">
            <w:pPr>
              <w:pStyle w:val="ListParagraph"/>
              <w:ind w:left="418"/>
              <w:jc w:val="both"/>
              <w:rPr>
                <w:rFonts w:ascii="Times New Roman" w:hAnsi="Times New Roman" w:cs="Times New Roman"/>
                <w:color w:val="000000" w:themeColor="text1"/>
                <w:sz w:val="24"/>
                <w:szCs w:val="24"/>
              </w:rPr>
            </w:pPr>
          </w:p>
          <w:p w14:paraId="7C54E994" w14:textId="5D1B0AE7" w:rsidR="00291BBA" w:rsidRPr="00142156" w:rsidRDefault="00291BBA" w:rsidP="00291BBA">
            <w:pPr>
              <w:pStyle w:val="ListParagraph"/>
              <w:ind w:left="0" w:firstLine="41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Suma de </w:t>
            </w:r>
            <w:r w:rsidR="006C61CF" w:rsidRPr="00142156">
              <w:rPr>
                <w:rFonts w:ascii="Times New Roman" w:hAnsi="Times New Roman" w:cs="Times New Roman"/>
                <w:color w:val="000000" w:themeColor="text1"/>
                <w:sz w:val="24"/>
                <w:szCs w:val="24"/>
              </w:rPr>
              <w:t>735</w:t>
            </w:r>
            <w:r w:rsidRPr="00142156">
              <w:rPr>
                <w:rFonts w:ascii="Times New Roman" w:hAnsi="Times New Roman" w:cs="Times New Roman"/>
                <w:color w:val="000000" w:themeColor="text1"/>
                <w:sz w:val="24"/>
                <w:szCs w:val="24"/>
              </w:rPr>
              <w:t>.</w:t>
            </w:r>
            <w:r w:rsidR="006C61CF" w:rsidRPr="00142156">
              <w:rPr>
                <w:rFonts w:ascii="Times New Roman" w:hAnsi="Times New Roman" w:cs="Times New Roman"/>
                <w:color w:val="000000" w:themeColor="text1"/>
                <w:sz w:val="24"/>
                <w:szCs w:val="24"/>
              </w:rPr>
              <w:t>555</w:t>
            </w:r>
            <w:r w:rsidRPr="00142156">
              <w:rPr>
                <w:rFonts w:ascii="Times New Roman" w:hAnsi="Times New Roman" w:cs="Times New Roman"/>
                <w:color w:val="000000" w:themeColor="text1"/>
                <w:sz w:val="24"/>
                <w:szCs w:val="24"/>
              </w:rPr>
              <w:t xml:space="preserve"> mii lei, este mai mare cu </w:t>
            </w:r>
            <w:r w:rsidR="006C61CF" w:rsidRPr="00142156">
              <w:rPr>
                <w:rFonts w:ascii="Times New Roman" w:hAnsi="Times New Roman" w:cs="Times New Roman"/>
                <w:color w:val="000000" w:themeColor="text1"/>
                <w:sz w:val="24"/>
                <w:szCs w:val="24"/>
              </w:rPr>
              <w:t>93</w:t>
            </w:r>
            <w:r w:rsidRPr="00142156">
              <w:rPr>
                <w:rFonts w:ascii="Times New Roman" w:hAnsi="Times New Roman" w:cs="Times New Roman"/>
                <w:color w:val="000000" w:themeColor="text1"/>
                <w:sz w:val="24"/>
                <w:szCs w:val="24"/>
              </w:rPr>
              <w:t>.</w:t>
            </w:r>
            <w:r w:rsidR="006C61CF" w:rsidRPr="00142156">
              <w:rPr>
                <w:rFonts w:ascii="Times New Roman" w:hAnsi="Times New Roman" w:cs="Times New Roman"/>
                <w:color w:val="000000" w:themeColor="text1"/>
                <w:sz w:val="24"/>
                <w:szCs w:val="24"/>
              </w:rPr>
              <w:t>939</w:t>
            </w:r>
            <w:r w:rsidRPr="00142156">
              <w:rPr>
                <w:rFonts w:ascii="Times New Roman" w:hAnsi="Times New Roman" w:cs="Times New Roman"/>
                <w:color w:val="000000" w:themeColor="text1"/>
                <w:sz w:val="24"/>
                <w:szCs w:val="24"/>
              </w:rPr>
              <w:t xml:space="preserve"> mii lei, respectiv </w:t>
            </w:r>
            <w:r w:rsidR="006C61CF" w:rsidRPr="00142156">
              <w:rPr>
                <w:rFonts w:ascii="Times New Roman" w:hAnsi="Times New Roman" w:cs="Times New Roman"/>
                <w:color w:val="000000" w:themeColor="text1"/>
                <w:sz w:val="24"/>
                <w:szCs w:val="24"/>
              </w:rPr>
              <w:t>14</w:t>
            </w:r>
            <w:r w:rsidRPr="00142156">
              <w:rPr>
                <w:rFonts w:ascii="Times New Roman" w:hAnsi="Times New Roman" w:cs="Times New Roman"/>
                <w:color w:val="000000" w:themeColor="text1"/>
                <w:sz w:val="24"/>
                <w:szCs w:val="24"/>
              </w:rPr>
              <w:t>,</w:t>
            </w:r>
            <w:r w:rsidR="006C61CF" w:rsidRPr="00142156">
              <w:rPr>
                <w:rFonts w:ascii="Times New Roman" w:hAnsi="Times New Roman" w:cs="Times New Roman"/>
                <w:color w:val="000000" w:themeColor="text1"/>
                <w:sz w:val="24"/>
                <w:szCs w:val="24"/>
              </w:rPr>
              <w:t>64</w:t>
            </w:r>
            <w:r w:rsidRPr="00142156">
              <w:rPr>
                <w:rFonts w:ascii="Times New Roman" w:hAnsi="Times New Roman" w:cs="Times New Roman"/>
                <w:color w:val="000000" w:themeColor="text1"/>
                <w:sz w:val="24"/>
                <w:szCs w:val="24"/>
              </w:rPr>
              <w:t xml:space="preserve">% faţă de execuţia anului precedent care a fost în sumă de </w:t>
            </w:r>
            <w:r w:rsidR="006C61CF" w:rsidRPr="00142156">
              <w:rPr>
                <w:rFonts w:ascii="Times New Roman" w:hAnsi="Times New Roman" w:cs="Times New Roman"/>
                <w:color w:val="000000" w:themeColor="text1"/>
                <w:sz w:val="24"/>
                <w:szCs w:val="24"/>
              </w:rPr>
              <w:t>641</w:t>
            </w:r>
            <w:r w:rsidRPr="00142156">
              <w:rPr>
                <w:rFonts w:ascii="Times New Roman" w:hAnsi="Times New Roman" w:cs="Times New Roman"/>
                <w:color w:val="000000" w:themeColor="text1"/>
                <w:sz w:val="24"/>
                <w:szCs w:val="24"/>
              </w:rPr>
              <w:t>.</w:t>
            </w:r>
            <w:r w:rsidR="006C61CF" w:rsidRPr="00142156">
              <w:rPr>
                <w:rFonts w:ascii="Times New Roman" w:hAnsi="Times New Roman" w:cs="Times New Roman"/>
                <w:color w:val="000000" w:themeColor="text1"/>
                <w:sz w:val="24"/>
                <w:szCs w:val="24"/>
              </w:rPr>
              <w:t>616</w:t>
            </w:r>
            <w:r w:rsidRPr="00142156">
              <w:rPr>
                <w:rFonts w:ascii="Times New Roman" w:hAnsi="Times New Roman" w:cs="Times New Roman"/>
                <w:color w:val="000000" w:themeColor="text1"/>
                <w:sz w:val="24"/>
                <w:szCs w:val="24"/>
              </w:rPr>
              <w:t xml:space="preserve"> mii lei, atât la creditele de angajament, cât și la cele bugetare.</w:t>
            </w:r>
          </w:p>
          <w:p w14:paraId="6091C57B" w14:textId="784EA33C" w:rsidR="00291BBA" w:rsidRPr="00142156" w:rsidRDefault="00291BBA" w:rsidP="00291BBA">
            <w:pPr>
              <w:ind w:left="59" w:firstLine="63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Drepturile salariale pentru anul 202</w:t>
            </w:r>
            <w:r w:rsidR="005D4A27" w:rsidRPr="00142156">
              <w:rPr>
                <w:rFonts w:ascii="Times New Roman" w:hAnsi="Times New Roman" w:cs="Times New Roman"/>
                <w:color w:val="000000" w:themeColor="text1"/>
                <w:sz w:val="24"/>
                <w:szCs w:val="24"/>
              </w:rPr>
              <w:t>3</w:t>
            </w:r>
            <w:r w:rsidRPr="00142156">
              <w:rPr>
                <w:rFonts w:ascii="Times New Roman" w:hAnsi="Times New Roman" w:cs="Times New Roman"/>
                <w:color w:val="000000" w:themeColor="text1"/>
                <w:sz w:val="24"/>
                <w:szCs w:val="24"/>
              </w:rPr>
              <w:t xml:space="preserve"> sunt repatizate, astfel:</w:t>
            </w:r>
          </w:p>
          <w:p w14:paraId="5351DD1E" w14:textId="5F0F5AC4" w:rsidR="00291BBA" w:rsidRPr="00142156" w:rsidRDefault="00291BBA" w:rsidP="00291BBA">
            <w:pPr>
              <w:pStyle w:val="ListParagraph"/>
              <w:tabs>
                <w:tab w:val="left" w:pos="1134"/>
              </w:tabs>
              <w:ind w:left="1080"/>
              <w:jc w:val="both"/>
              <w:rPr>
                <w:rFonts w:ascii="Times New Roman" w:hAnsi="Times New Roman" w:cs="Times New Roman"/>
                <w:color w:val="000000" w:themeColor="text1"/>
                <w:sz w:val="24"/>
                <w:szCs w:val="24"/>
                <w:lang w:val="fr-FR"/>
              </w:rPr>
            </w:pPr>
            <w:r w:rsidRPr="00142156">
              <w:rPr>
                <w:rFonts w:ascii="Times New Roman" w:hAnsi="Times New Roman" w:cs="Times New Roman"/>
                <w:color w:val="000000" w:themeColor="text1"/>
                <w:sz w:val="24"/>
                <w:szCs w:val="24"/>
                <w:lang w:val="nl-NL"/>
              </w:rPr>
              <w:t xml:space="preserve">- </w:t>
            </w:r>
            <w:r w:rsidR="005D4A27" w:rsidRPr="00142156">
              <w:rPr>
                <w:rFonts w:ascii="Times New Roman" w:hAnsi="Times New Roman" w:cs="Times New Roman"/>
                <w:color w:val="000000" w:themeColor="text1"/>
                <w:sz w:val="24"/>
                <w:szCs w:val="24"/>
                <w:lang w:val="nl-NL"/>
              </w:rPr>
              <w:t>704.403</w:t>
            </w:r>
            <w:r w:rsidRPr="00142156">
              <w:rPr>
                <w:rFonts w:ascii="Times New Roman" w:hAnsi="Times New Roman" w:cs="Times New Roman"/>
                <w:color w:val="000000" w:themeColor="text1"/>
                <w:sz w:val="24"/>
                <w:szCs w:val="24"/>
                <w:lang w:val="nl-NL"/>
              </w:rPr>
              <w:t xml:space="preserve"> mii lei, cheltuieli salariale în bani</w:t>
            </w:r>
            <w:r w:rsidRPr="00142156">
              <w:rPr>
                <w:rFonts w:ascii="Times New Roman" w:hAnsi="Times New Roman" w:cs="Times New Roman"/>
                <w:color w:val="000000" w:themeColor="text1"/>
                <w:sz w:val="24"/>
                <w:szCs w:val="24"/>
                <w:lang w:val="fr-FR"/>
              </w:rPr>
              <w:t>;</w:t>
            </w:r>
          </w:p>
          <w:p w14:paraId="069CB526" w14:textId="3853B681" w:rsidR="00291BBA" w:rsidRPr="00142156" w:rsidRDefault="00291BBA" w:rsidP="00291BBA">
            <w:pPr>
              <w:pStyle w:val="ListParagraph"/>
              <w:tabs>
                <w:tab w:val="left" w:pos="1134"/>
              </w:tabs>
              <w:ind w:left="1080"/>
              <w:jc w:val="both"/>
              <w:rPr>
                <w:rFonts w:ascii="Times New Roman" w:hAnsi="Times New Roman" w:cs="Times New Roman"/>
                <w:color w:val="000000" w:themeColor="text1"/>
                <w:sz w:val="24"/>
                <w:szCs w:val="24"/>
                <w:lang w:val="fr-FR"/>
              </w:rPr>
            </w:pPr>
            <w:r w:rsidRPr="00142156">
              <w:rPr>
                <w:rFonts w:ascii="Times New Roman" w:hAnsi="Times New Roman" w:cs="Times New Roman"/>
                <w:color w:val="000000" w:themeColor="text1"/>
                <w:sz w:val="24"/>
                <w:szCs w:val="24"/>
                <w:lang w:val="fr-FR"/>
              </w:rPr>
              <w:t>-   13.</w:t>
            </w:r>
            <w:r w:rsidR="005D4A27" w:rsidRPr="00142156">
              <w:rPr>
                <w:rFonts w:ascii="Times New Roman" w:hAnsi="Times New Roman" w:cs="Times New Roman"/>
                <w:color w:val="000000" w:themeColor="text1"/>
                <w:sz w:val="24"/>
                <w:szCs w:val="24"/>
                <w:lang w:val="fr-FR"/>
              </w:rPr>
              <w:t>481</w:t>
            </w:r>
            <w:r w:rsidRPr="00142156">
              <w:rPr>
                <w:rFonts w:ascii="Times New Roman" w:hAnsi="Times New Roman" w:cs="Times New Roman"/>
                <w:color w:val="000000" w:themeColor="text1"/>
                <w:sz w:val="24"/>
                <w:szCs w:val="24"/>
                <w:lang w:val="fr-FR"/>
              </w:rPr>
              <w:t xml:space="preserve"> mii lei, </w:t>
            </w:r>
            <w:r w:rsidRPr="00142156">
              <w:rPr>
                <w:rFonts w:ascii="Times New Roman" w:hAnsi="Times New Roman" w:cs="Times New Roman"/>
                <w:color w:val="000000" w:themeColor="text1"/>
                <w:sz w:val="24"/>
                <w:szCs w:val="24"/>
                <w:lang w:val="nl-NL"/>
              </w:rPr>
              <w:t xml:space="preserve">cheltuieli salariale în </w:t>
            </w:r>
            <w:proofErr w:type="gramStart"/>
            <w:r w:rsidRPr="00142156">
              <w:rPr>
                <w:rFonts w:ascii="Times New Roman" w:hAnsi="Times New Roman" w:cs="Times New Roman"/>
                <w:color w:val="000000" w:themeColor="text1"/>
                <w:sz w:val="24"/>
                <w:szCs w:val="24"/>
                <w:lang w:val="nl-NL"/>
              </w:rPr>
              <w:t>natură;</w:t>
            </w:r>
            <w:proofErr w:type="gramEnd"/>
          </w:p>
          <w:p w14:paraId="44DE1FD6" w14:textId="56044E5D" w:rsidR="00291BBA" w:rsidRPr="00142156" w:rsidRDefault="00291BBA" w:rsidP="00291BBA">
            <w:pPr>
              <w:pStyle w:val="ListParagraph"/>
              <w:tabs>
                <w:tab w:val="left" w:pos="1134"/>
              </w:tabs>
              <w:ind w:left="1080"/>
              <w:jc w:val="both"/>
              <w:rPr>
                <w:rFonts w:ascii="Times New Roman" w:hAnsi="Times New Roman" w:cs="Times New Roman"/>
                <w:color w:val="000000" w:themeColor="text1"/>
                <w:sz w:val="24"/>
                <w:szCs w:val="24"/>
                <w:lang w:val="nl-NL"/>
              </w:rPr>
            </w:pPr>
            <w:r w:rsidRPr="00142156">
              <w:rPr>
                <w:rFonts w:ascii="Times New Roman" w:hAnsi="Times New Roman" w:cs="Times New Roman"/>
                <w:color w:val="000000" w:themeColor="text1"/>
                <w:sz w:val="24"/>
                <w:szCs w:val="24"/>
                <w:lang w:val="nl-NL"/>
              </w:rPr>
              <w:t>-   1</w:t>
            </w:r>
            <w:r w:rsidR="005D4A27" w:rsidRPr="00142156">
              <w:rPr>
                <w:rFonts w:ascii="Times New Roman" w:hAnsi="Times New Roman" w:cs="Times New Roman"/>
                <w:color w:val="000000" w:themeColor="text1"/>
                <w:sz w:val="24"/>
                <w:szCs w:val="24"/>
                <w:lang w:val="nl-NL"/>
              </w:rPr>
              <w:t>7</w:t>
            </w:r>
            <w:r w:rsidRPr="00142156">
              <w:rPr>
                <w:rFonts w:ascii="Times New Roman" w:hAnsi="Times New Roman" w:cs="Times New Roman"/>
                <w:color w:val="000000" w:themeColor="text1"/>
                <w:sz w:val="24"/>
                <w:szCs w:val="24"/>
                <w:lang w:val="nl-NL"/>
              </w:rPr>
              <w:t>.</w:t>
            </w:r>
            <w:r w:rsidR="005D4A27" w:rsidRPr="00142156">
              <w:rPr>
                <w:rFonts w:ascii="Times New Roman" w:hAnsi="Times New Roman" w:cs="Times New Roman"/>
                <w:color w:val="000000" w:themeColor="text1"/>
                <w:sz w:val="24"/>
                <w:szCs w:val="24"/>
                <w:lang w:val="nl-NL"/>
              </w:rPr>
              <w:t>671</w:t>
            </w:r>
            <w:r w:rsidRPr="00142156">
              <w:rPr>
                <w:rFonts w:ascii="Times New Roman" w:hAnsi="Times New Roman" w:cs="Times New Roman"/>
                <w:color w:val="000000" w:themeColor="text1"/>
                <w:sz w:val="24"/>
                <w:szCs w:val="24"/>
                <w:lang w:val="nl-NL"/>
              </w:rPr>
              <w:t xml:space="preserve"> mii lei, contribuții.</w:t>
            </w:r>
          </w:p>
          <w:p w14:paraId="187834F4" w14:textId="77777777" w:rsidR="00291BBA" w:rsidRPr="00142156" w:rsidRDefault="00291BBA" w:rsidP="005D4A27">
            <w:pPr>
              <w:ind w:firstLine="43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Cheltuielile de personal le detaliem pe alineate bugetare, astfel:</w:t>
            </w:r>
          </w:p>
          <w:p w14:paraId="569430CF" w14:textId="10A41665" w:rsidR="00291BBA" w:rsidRPr="00142156" w:rsidRDefault="00291BBA" w:rsidP="005D4A27">
            <w:pPr>
              <w:pStyle w:val="ListParagraph"/>
              <w:numPr>
                <w:ilvl w:val="0"/>
                <w:numId w:val="39"/>
              </w:numPr>
              <w:tabs>
                <w:tab w:val="left" w:pos="591"/>
              </w:tabs>
              <w:ind w:left="0" w:firstLine="432"/>
              <w:jc w:val="both"/>
              <w:rPr>
                <w:rFonts w:ascii="Times New Roman" w:hAnsi="Times New Roman" w:cs="Times New Roman"/>
                <w:bCs/>
                <w:color w:val="000000" w:themeColor="text1"/>
                <w:sz w:val="24"/>
                <w:szCs w:val="24"/>
                <w:lang w:val="fr-FR"/>
              </w:rPr>
            </w:pPr>
            <w:r w:rsidRPr="00142156">
              <w:rPr>
                <w:rFonts w:ascii="Times New Roman" w:hAnsi="Times New Roman" w:cs="Times New Roman"/>
                <w:bCs/>
                <w:color w:val="000000" w:themeColor="text1"/>
                <w:sz w:val="24"/>
                <w:szCs w:val="24"/>
                <w:lang w:val="nl-NL"/>
              </w:rPr>
              <w:t xml:space="preserve">alineat 10.01.01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Salarii de bază</w:t>
            </w:r>
            <w:r w:rsidRPr="00142156">
              <w:rPr>
                <w:rFonts w:ascii="Times New Roman" w:hAnsi="Times New Roman" w:cs="Times New Roman"/>
                <w:bCs/>
                <w:color w:val="000000" w:themeColor="text1"/>
                <w:sz w:val="24"/>
                <w:szCs w:val="24"/>
              </w:rPr>
              <w:t xml:space="preserve">” – pentru </w:t>
            </w:r>
            <w:r w:rsidRPr="00142156">
              <w:rPr>
                <w:rFonts w:ascii="Times New Roman" w:hAnsi="Times New Roman" w:cs="Times New Roman"/>
                <w:bCs/>
                <w:color w:val="000000" w:themeColor="text1"/>
                <w:sz w:val="24"/>
                <w:szCs w:val="24"/>
                <w:lang w:val="nl-NL"/>
              </w:rPr>
              <w:t>suma</w:t>
            </w:r>
            <w:r w:rsidRPr="00142156">
              <w:rPr>
                <w:rFonts w:ascii="Times New Roman" w:hAnsi="Times New Roman" w:cs="Times New Roman"/>
                <w:bCs/>
                <w:color w:val="000000" w:themeColor="text1"/>
                <w:sz w:val="24"/>
                <w:szCs w:val="24"/>
              </w:rPr>
              <w:t xml:space="preserve"> de </w:t>
            </w:r>
            <w:r w:rsidR="005D4A27" w:rsidRPr="00142156">
              <w:rPr>
                <w:rFonts w:ascii="Times New Roman" w:hAnsi="Times New Roman" w:cs="Times New Roman"/>
                <w:bCs/>
                <w:color w:val="000000" w:themeColor="text1"/>
                <w:sz w:val="24"/>
                <w:szCs w:val="24"/>
              </w:rPr>
              <w:t>644</w:t>
            </w:r>
            <w:r w:rsidRPr="00142156">
              <w:rPr>
                <w:rFonts w:ascii="Times New Roman" w:hAnsi="Times New Roman" w:cs="Times New Roman"/>
                <w:bCs/>
                <w:color w:val="000000" w:themeColor="text1"/>
                <w:sz w:val="24"/>
                <w:szCs w:val="24"/>
              </w:rPr>
              <w:t>.</w:t>
            </w:r>
            <w:r w:rsidR="005D4A27" w:rsidRPr="00142156">
              <w:rPr>
                <w:rFonts w:ascii="Times New Roman" w:hAnsi="Times New Roman" w:cs="Times New Roman"/>
                <w:bCs/>
                <w:color w:val="000000" w:themeColor="text1"/>
                <w:sz w:val="24"/>
                <w:szCs w:val="24"/>
              </w:rPr>
              <w:t>872</w:t>
            </w:r>
            <w:r w:rsidRPr="00142156">
              <w:rPr>
                <w:rFonts w:ascii="Times New Roman" w:hAnsi="Times New Roman" w:cs="Times New Roman"/>
                <w:bCs/>
                <w:color w:val="000000" w:themeColor="text1"/>
                <w:sz w:val="24"/>
                <w:szCs w:val="24"/>
              </w:rPr>
              <w:t xml:space="preserve"> mii lei înscrisă în bugetul de venituri și cheltuieli pentru anului 202</w:t>
            </w:r>
            <w:r w:rsidR="005D4A27" w:rsidRPr="00142156">
              <w:rPr>
                <w:rFonts w:ascii="Times New Roman" w:hAnsi="Times New Roman" w:cs="Times New Roman"/>
                <w:bCs/>
                <w:color w:val="000000" w:themeColor="text1"/>
                <w:sz w:val="24"/>
                <w:szCs w:val="24"/>
              </w:rPr>
              <w:t>3,</w:t>
            </w:r>
            <w:r w:rsidRPr="00142156">
              <w:rPr>
                <w:rFonts w:ascii="Times New Roman" w:hAnsi="Times New Roman" w:cs="Times New Roman"/>
                <w:bCs/>
                <w:color w:val="000000" w:themeColor="text1"/>
                <w:sz w:val="24"/>
                <w:szCs w:val="24"/>
              </w:rPr>
              <w:t xml:space="preserve"> s-a ținut cont de următoarele</w:t>
            </w:r>
            <w:r w:rsidRPr="00142156">
              <w:rPr>
                <w:rFonts w:ascii="Times New Roman" w:hAnsi="Times New Roman" w:cs="Times New Roman"/>
                <w:bCs/>
                <w:color w:val="000000" w:themeColor="text1"/>
                <w:sz w:val="24"/>
                <w:szCs w:val="24"/>
                <w:lang w:val="fr-FR"/>
              </w:rPr>
              <w:t>:</w:t>
            </w:r>
          </w:p>
          <w:p w14:paraId="0E214992" w14:textId="3E3BAA6D" w:rsidR="00291BBA" w:rsidRPr="00142156" w:rsidRDefault="00291BBA" w:rsidP="005D4A27">
            <w:pPr>
              <w:pStyle w:val="ListParagraph"/>
              <w:numPr>
                <w:ilvl w:val="0"/>
                <w:numId w:val="42"/>
              </w:numPr>
              <w:tabs>
                <w:tab w:val="left" w:pos="956"/>
              </w:tabs>
              <w:ind w:left="702" w:firstLine="0"/>
              <w:jc w:val="both"/>
              <w:rPr>
                <w:rFonts w:ascii="Times New Roman" w:hAnsi="Times New Roman" w:cs="Times New Roman"/>
                <w:bCs/>
                <w:color w:val="000000" w:themeColor="text1"/>
                <w:sz w:val="24"/>
                <w:szCs w:val="24"/>
                <w:lang w:val="nl-NL"/>
              </w:rPr>
            </w:pPr>
            <w:r w:rsidRPr="00142156">
              <w:rPr>
                <w:rFonts w:ascii="Times New Roman" w:eastAsia="Times New Roman" w:hAnsi="Times New Roman" w:cs="Times New Roman"/>
                <w:bCs/>
                <w:color w:val="000000" w:themeColor="text1"/>
                <w:sz w:val="24"/>
                <w:szCs w:val="24"/>
                <w:lang w:eastAsia="en-US"/>
              </w:rPr>
              <w:t>analiza cuantumului salariilor, indemnizațiilor și al altor elemente ce formează venitul salarial pentru funcții de execuție și de conducere la nivelul lunii decembrie 202</w:t>
            </w:r>
            <w:r w:rsidR="005D4A27" w:rsidRPr="00142156">
              <w:rPr>
                <w:rFonts w:ascii="Times New Roman" w:eastAsia="Times New Roman" w:hAnsi="Times New Roman" w:cs="Times New Roman"/>
                <w:bCs/>
                <w:color w:val="000000" w:themeColor="text1"/>
                <w:sz w:val="24"/>
                <w:szCs w:val="24"/>
                <w:lang w:eastAsia="en-US"/>
              </w:rPr>
              <w:t>2</w:t>
            </w:r>
            <w:r w:rsidRPr="00142156">
              <w:rPr>
                <w:rFonts w:ascii="Times New Roman" w:eastAsia="Times New Roman" w:hAnsi="Times New Roman" w:cs="Times New Roman"/>
                <w:bCs/>
                <w:color w:val="000000" w:themeColor="text1"/>
                <w:sz w:val="24"/>
                <w:szCs w:val="24"/>
                <w:lang w:eastAsia="en-US"/>
              </w:rPr>
              <w:t>;</w:t>
            </w:r>
          </w:p>
          <w:p w14:paraId="67A50AA9" w14:textId="77777777" w:rsidR="00291BBA" w:rsidRPr="00142156" w:rsidRDefault="00291BBA" w:rsidP="005D4A27">
            <w:pPr>
              <w:pStyle w:val="ListParagraph"/>
              <w:numPr>
                <w:ilvl w:val="0"/>
                <w:numId w:val="42"/>
              </w:numPr>
              <w:tabs>
                <w:tab w:val="left" w:pos="956"/>
              </w:tabs>
              <w:ind w:left="702" w:firstLine="0"/>
              <w:jc w:val="both"/>
              <w:rPr>
                <w:rFonts w:ascii="Times New Roman" w:hAnsi="Times New Roman" w:cs="Times New Roman"/>
                <w:bCs/>
                <w:color w:val="000000" w:themeColor="text1"/>
                <w:sz w:val="24"/>
                <w:szCs w:val="24"/>
                <w:lang w:val="nl-NL"/>
              </w:rPr>
            </w:pPr>
            <w:r w:rsidRPr="00142156">
              <w:rPr>
                <w:rFonts w:ascii="Times New Roman" w:eastAsia="Times New Roman" w:hAnsi="Times New Roman" w:cs="Times New Roman"/>
                <w:bCs/>
                <w:color w:val="000000" w:themeColor="text1"/>
                <w:sz w:val="24"/>
                <w:szCs w:val="24"/>
                <w:lang w:eastAsia="en-US"/>
              </w:rPr>
              <w:t>actualizarea gradelor, gradațiilor și treptelor personalului care îndeplinește conditiile legale și acordarea drepturilor salariale câștigate în instanță.</w:t>
            </w:r>
          </w:p>
          <w:p w14:paraId="746ABF3A" w14:textId="6A509D7A" w:rsidR="00020186" w:rsidRPr="00142156" w:rsidRDefault="00291BBA" w:rsidP="00020186">
            <w:pPr>
              <w:tabs>
                <w:tab w:val="left" w:pos="144"/>
              </w:tabs>
              <w:ind w:left="-18" w:firstLine="450"/>
              <w:jc w:val="both"/>
              <w:rPr>
                <w:rFonts w:ascii="Times New Roman" w:eastAsia="Times New Roman" w:hAnsi="Times New Roman" w:cs="Times New Roman"/>
                <w:bCs/>
                <w:color w:val="000000" w:themeColor="text1"/>
                <w:sz w:val="24"/>
                <w:szCs w:val="24"/>
                <w:lang w:eastAsia="en-US"/>
              </w:rPr>
            </w:pPr>
            <w:r w:rsidRPr="00142156">
              <w:rPr>
                <w:rFonts w:ascii="Times New Roman" w:hAnsi="Times New Roman" w:cs="Times New Roman"/>
                <w:bCs/>
                <w:color w:val="000000" w:themeColor="text1"/>
                <w:sz w:val="24"/>
                <w:szCs w:val="24"/>
                <w:lang w:val="nl-NL"/>
              </w:rPr>
              <w:t xml:space="preserve">- alineat 10.01.05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Sporuri pentru condiții de muncă</w:t>
            </w:r>
            <w:r w:rsidRPr="00142156">
              <w:rPr>
                <w:rFonts w:ascii="Times New Roman" w:hAnsi="Times New Roman" w:cs="Times New Roman"/>
                <w:bCs/>
                <w:color w:val="000000" w:themeColor="text1"/>
                <w:sz w:val="24"/>
                <w:szCs w:val="24"/>
              </w:rPr>
              <w:t xml:space="preserve">” suma de </w:t>
            </w:r>
            <w:r w:rsidR="00020186" w:rsidRPr="00142156">
              <w:rPr>
                <w:rFonts w:ascii="Times New Roman" w:hAnsi="Times New Roman" w:cs="Times New Roman"/>
                <w:bCs/>
                <w:color w:val="000000" w:themeColor="text1"/>
                <w:sz w:val="24"/>
                <w:szCs w:val="24"/>
              </w:rPr>
              <w:t>934</w:t>
            </w:r>
            <w:r w:rsidR="005D4A27" w:rsidRPr="00142156">
              <w:rPr>
                <w:rFonts w:ascii="Times New Roman" w:hAnsi="Times New Roman" w:cs="Times New Roman"/>
                <w:bCs/>
                <w:color w:val="000000" w:themeColor="text1"/>
                <w:sz w:val="24"/>
                <w:szCs w:val="24"/>
              </w:rPr>
              <w:t xml:space="preserve"> </w:t>
            </w:r>
            <w:r w:rsidRPr="00142156">
              <w:rPr>
                <w:rFonts w:ascii="Times New Roman" w:hAnsi="Times New Roman" w:cs="Times New Roman"/>
                <w:bCs/>
                <w:color w:val="000000" w:themeColor="text1"/>
                <w:sz w:val="24"/>
                <w:szCs w:val="24"/>
              </w:rPr>
              <w:t xml:space="preserve">mii lei a crescut cu </w:t>
            </w:r>
            <w:r w:rsidR="00020186" w:rsidRPr="00142156">
              <w:rPr>
                <w:rFonts w:ascii="Times New Roman" w:hAnsi="Times New Roman" w:cs="Times New Roman"/>
                <w:bCs/>
                <w:color w:val="000000" w:themeColor="text1"/>
                <w:sz w:val="24"/>
                <w:szCs w:val="24"/>
              </w:rPr>
              <w:t>79</w:t>
            </w:r>
            <w:r w:rsidR="00713DEA" w:rsidRPr="00142156">
              <w:rPr>
                <w:rFonts w:ascii="Times New Roman" w:hAnsi="Times New Roman" w:cs="Times New Roman"/>
                <w:bCs/>
                <w:color w:val="000000" w:themeColor="text1"/>
                <w:sz w:val="24"/>
                <w:szCs w:val="24"/>
              </w:rPr>
              <w:t>6</w:t>
            </w:r>
            <w:r w:rsidRPr="00142156">
              <w:rPr>
                <w:rFonts w:ascii="Times New Roman" w:hAnsi="Times New Roman" w:cs="Times New Roman"/>
                <w:bCs/>
                <w:color w:val="000000" w:themeColor="text1"/>
                <w:sz w:val="24"/>
                <w:szCs w:val="24"/>
              </w:rPr>
              <w:t xml:space="preserve"> mii lei, respectiv </w:t>
            </w:r>
            <w:r w:rsidR="00020186" w:rsidRPr="00142156">
              <w:rPr>
                <w:rFonts w:ascii="Times New Roman" w:hAnsi="Times New Roman" w:cs="Times New Roman"/>
                <w:bCs/>
                <w:color w:val="000000" w:themeColor="text1"/>
                <w:sz w:val="24"/>
                <w:szCs w:val="24"/>
              </w:rPr>
              <w:t>5</w:t>
            </w:r>
            <w:r w:rsidR="00713DEA" w:rsidRPr="00142156">
              <w:rPr>
                <w:rFonts w:ascii="Times New Roman" w:hAnsi="Times New Roman" w:cs="Times New Roman"/>
                <w:bCs/>
                <w:color w:val="000000" w:themeColor="text1"/>
                <w:sz w:val="24"/>
                <w:szCs w:val="24"/>
              </w:rPr>
              <w:t>76</w:t>
            </w:r>
            <w:r w:rsidRPr="00142156">
              <w:rPr>
                <w:rFonts w:ascii="Times New Roman" w:hAnsi="Times New Roman" w:cs="Times New Roman"/>
                <w:bCs/>
                <w:color w:val="000000" w:themeColor="text1"/>
                <w:sz w:val="24"/>
                <w:szCs w:val="24"/>
              </w:rPr>
              <w:t>,</w:t>
            </w:r>
            <w:r w:rsidR="00713DEA" w:rsidRPr="00142156">
              <w:rPr>
                <w:rFonts w:ascii="Times New Roman" w:hAnsi="Times New Roman" w:cs="Times New Roman"/>
                <w:bCs/>
                <w:color w:val="000000" w:themeColor="text1"/>
                <w:sz w:val="24"/>
                <w:szCs w:val="24"/>
              </w:rPr>
              <w:t>81</w:t>
            </w:r>
            <w:r w:rsidRPr="00142156">
              <w:rPr>
                <w:rFonts w:ascii="Times New Roman" w:hAnsi="Times New Roman" w:cs="Times New Roman"/>
                <w:bCs/>
                <w:color w:val="000000" w:themeColor="text1"/>
                <w:sz w:val="24"/>
                <w:szCs w:val="24"/>
              </w:rPr>
              <w:t>%</w:t>
            </w:r>
            <w:r w:rsidR="00020186" w:rsidRPr="00142156">
              <w:rPr>
                <w:rFonts w:ascii="Times New Roman" w:eastAsia="Times New Roman" w:hAnsi="Times New Roman" w:cs="Times New Roman"/>
                <w:bCs/>
                <w:color w:val="000000" w:themeColor="text1"/>
                <w:sz w:val="24"/>
                <w:szCs w:val="24"/>
                <w:lang w:eastAsia="en-US"/>
              </w:rPr>
              <w:t xml:space="preserve"> </w:t>
            </w:r>
            <w:r w:rsidRPr="00142156">
              <w:rPr>
                <w:rFonts w:ascii="Times New Roman" w:eastAsia="Times New Roman" w:hAnsi="Times New Roman" w:cs="Times New Roman"/>
                <w:bCs/>
                <w:color w:val="000000" w:themeColor="text1"/>
                <w:sz w:val="24"/>
                <w:szCs w:val="24"/>
                <w:lang w:eastAsia="en-US"/>
              </w:rPr>
              <w:t>și reprezintă drepturi salariale câștigate în instanță</w:t>
            </w:r>
            <w:r w:rsidRPr="00142156">
              <w:rPr>
                <w:bCs/>
                <w:color w:val="000000" w:themeColor="text1"/>
              </w:rPr>
              <w:t xml:space="preserve"> </w:t>
            </w:r>
            <w:r w:rsidRPr="00142156">
              <w:rPr>
                <w:rFonts w:ascii="Times New Roman" w:eastAsia="Times New Roman" w:hAnsi="Times New Roman" w:cs="Times New Roman"/>
                <w:bCs/>
                <w:color w:val="000000" w:themeColor="text1"/>
                <w:sz w:val="24"/>
                <w:szCs w:val="24"/>
                <w:lang w:eastAsia="en-US"/>
              </w:rPr>
              <w:t>prin Hotărâri judecătorești definitive</w:t>
            </w:r>
            <w:r w:rsidRPr="00142156">
              <w:rPr>
                <w:bCs/>
                <w:color w:val="000000" w:themeColor="text1"/>
              </w:rPr>
              <w:t xml:space="preserve"> (</w:t>
            </w:r>
            <w:r w:rsidRPr="00142156">
              <w:rPr>
                <w:rFonts w:ascii="Times New Roman" w:eastAsia="Times New Roman" w:hAnsi="Times New Roman" w:cs="Times New Roman"/>
                <w:bCs/>
                <w:color w:val="000000" w:themeColor="text1"/>
                <w:sz w:val="24"/>
                <w:szCs w:val="24"/>
                <w:lang w:eastAsia="en-US"/>
              </w:rPr>
              <w:t>sporul pentru condiții periculoase sau vătămătoare);</w:t>
            </w:r>
          </w:p>
          <w:p w14:paraId="54E8FC51" w14:textId="53608FE9" w:rsidR="00291BBA" w:rsidRPr="00142156" w:rsidRDefault="00291BBA" w:rsidP="00C72E63">
            <w:pPr>
              <w:tabs>
                <w:tab w:val="left" w:pos="149"/>
              </w:tabs>
              <w:ind w:firstLine="432"/>
              <w:jc w:val="both"/>
              <w:rPr>
                <w:rFonts w:ascii="Times New Roman" w:eastAsia="Times New Roman" w:hAnsi="Times New Roman" w:cs="Times New Roman"/>
                <w:bCs/>
                <w:color w:val="000000" w:themeColor="text1"/>
                <w:sz w:val="24"/>
                <w:szCs w:val="24"/>
                <w:lang w:eastAsia="en-US"/>
              </w:rPr>
            </w:pPr>
            <w:r w:rsidRPr="00142156">
              <w:rPr>
                <w:rFonts w:ascii="Times New Roman" w:hAnsi="Times New Roman" w:cs="Times New Roman"/>
                <w:bCs/>
                <w:color w:val="000000" w:themeColor="text1"/>
                <w:sz w:val="24"/>
                <w:szCs w:val="24"/>
                <w:lang w:val="nl-NL"/>
              </w:rPr>
              <w:t xml:space="preserve">- alineat 10.01.06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Alte sporuri</w:t>
            </w:r>
            <w:r w:rsidRPr="00142156">
              <w:rPr>
                <w:rFonts w:ascii="Times New Roman" w:hAnsi="Times New Roman" w:cs="Times New Roman"/>
                <w:bCs/>
                <w:color w:val="000000" w:themeColor="text1"/>
                <w:sz w:val="24"/>
                <w:szCs w:val="24"/>
              </w:rPr>
              <w:t>” suma de 7.</w:t>
            </w:r>
            <w:r w:rsidR="00C72E63" w:rsidRPr="00142156">
              <w:rPr>
                <w:rFonts w:ascii="Times New Roman" w:hAnsi="Times New Roman" w:cs="Times New Roman"/>
                <w:bCs/>
                <w:color w:val="000000" w:themeColor="text1"/>
                <w:sz w:val="24"/>
                <w:szCs w:val="24"/>
              </w:rPr>
              <w:t>355</w:t>
            </w:r>
            <w:r w:rsidRPr="00142156">
              <w:rPr>
                <w:rFonts w:ascii="Times New Roman" w:hAnsi="Times New Roman" w:cs="Times New Roman"/>
                <w:bCs/>
                <w:color w:val="000000" w:themeColor="text1"/>
                <w:sz w:val="24"/>
                <w:szCs w:val="24"/>
              </w:rPr>
              <w:t xml:space="preserve"> mii lei a crescut cu </w:t>
            </w:r>
            <w:r w:rsidR="00713DEA" w:rsidRPr="00142156">
              <w:rPr>
                <w:rFonts w:ascii="Times New Roman" w:hAnsi="Times New Roman" w:cs="Times New Roman"/>
                <w:bCs/>
                <w:color w:val="000000" w:themeColor="text1"/>
                <w:sz w:val="24"/>
                <w:szCs w:val="24"/>
              </w:rPr>
              <w:t>2.131</w:t>
            </w:r>
            <w:r w:rsidRPr="00142156">
              <w:rPr>
                <w:rFonts w:ascii="Times New Roman" w:hAnsi="Times New Roman" w:cs="Times New Roman"/>
                <w:bCs/>
                <w:color w:val="000000" w:themeColor="text1"/>
                <w:sz w:val="24"/>
                <w:szCs w:val="24"/>
              </w:rPr>
              <w:t xml:space="preserve"> mii lei, respectiv </w:t>
            </w:r>
            <w:r w:rsidR="00713DEA" w:rsidRPr="00142156">
              <w:rPr>
                <w:rFonts w:ascii="Times New Roman" w:hAnsi="Times New Roman" w:cs="Times New Roman"/>
                <w:bCs/>
                <w:color w:val="000000" w:themeColor="text1"/>
                <w:sz w:val="24"/>
                <w:szCs w:val="24"/>
              </w:rPr>
              <w:t>40,79</w:t>
            </w:r>
            <w:r w:rsidRPr="00142156">
              <w:rPr>
                <w:rFonts w:ascii="Times New Roman" w:hAnsi="Times New Roman" w:cs="Times New Roman"/>
                <w:bCs/>
                <w:color w:val="000000" w:themeColor="text1"/>
                <w:sz w:val="24"/>
                <w:szCs w:val="24"/>
              </w:rPr>
              <w:t xml:space="preserve">% și reprezintă inclusiv </w:t>
            </w:r>
            <w:r w:rsidRPr="00142156">
              <w:rPr>
                <w:rFonts w:ascii="Times New Roman" w:eastAsia="Times New Roman" w:hAnsi="Times New Roman" w:cs="Times New Roman"/>
                <w:bCs/>
                <w:color w:val="000000" w:themeColor="text1"/>
                <w:sz w:val="24"/>
                <w:szCs w:val="24"/>
                <w:lang w:eastAsia="en-US"/>
              </w:rPr>
              <w:t>drepturile salariale câștigate în instanță prin Hotărâri judecătorești definitive (sporul privind consemnul la domiciliu);</w:t>
            </w:r>
          </w:p>
          <w:p w14:paraId="092494BC" w14:textId="41C9CE59" w:rsidR="00291BBA" w:rsidRPr="00142156" w:rsidRDefault="00291BBA" w:rsidP="00C72E63">
            <w:pPr>
              <w:tabs>
                <w:tab w:val="left" w:pos="146"/>
              </w:tabs>
              <w:ind w:firstLine="432"/>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lang w:val="nl-NL"/>
              </w:rPr>
              <w:t xml:space="preserve">- alineat 10.01.12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Indemnizații plătite unor persoane din afara</w:t>
            </w:r>
            <w:r w:rsidR="00C72E63" w:rsidRPr="00142156">
              <w:rPr>
                <w:rFonts w:ascii="Times New Roman" w:hAnsi="Times New Roman" w:cs="Times New Roman"/>
                <w:bCs/>
                <w:color w:val="000000" w:themeColor="text1"/>
                <w:sz w:val="24"/>
                <w:szCs w:val="24"/>
                <w:lang w:val="nl-NL"/>
              </w:rPr>
              <w:t xml:space="preserve"> </w:t>
            </w:r>
            <w:r w:rsidRPr="00142156">
              <w:rPr>
                <w:rFonts w:ascii="Times New Roman" w:hAnsi="Times New Roman" w:cs="Times New Roman"/>
                <w:bCs/>
                <w:color w:val="000000" w:themeColor="text1"/>
                <w:sz w:val="24"/>
                <w:szCs w:val="24"/>
                <w:lang w:val="nl-NL"/>
              </w:rPr>
              <w:t>unității</w:t>
            </w:r>
            <w:r w:rsidRPr="00142156">
              <w:rPr>
                <w:rFonts w:ascii="Times New Roman" w:hAnsi="Times New Roman" w:cs="Times New Roman"/>
                <w:bCs/>
                <w:color w:val="000000" w:themeColor="text1"/>
                <w:sz w:val="24"/>
                <w:szCs w:val="24"/>
              </w:rPr>
              <w:t>” suma de 1</w:t>
            </w:r>
            <w:r w:rsidRPr="00142156">
              <w:rPr>
                <w:rFonts w:ascii="Times New Roman" w:hAnsi="Times New Roman" w:cs="Times New Roman"/>
                <w:bCs/>
                <w:color w:val="000000" w:themeColor="text1"/>
                <w:sz w:val="24"/>
                <w:szCs w:val="24"/>
                <w:lang w:val="nl-NL"/>
              </w:rPr>
              <w:t>.</w:t>
            </w:r>
            <w:r w:rsidR="00C72E63" w:rsidRPr="00142156">
              <w:rPr>
                <w:rFonts w:ascii="Times New Roman" w:hAnsi="Times New Roman" w:cs="Times New Roman"/>
                <w:bCs/>
                <w:color w:val="000000" w:themeColor="text1"/>
                <w:sz w:val="24"/>
                <w:szCs w:val="24"/>
                <w:lang w:val="nl-NL"/>
              </w:rPr>
              <w:t>333</w:t>
            </w:r>
            <w:r w:rsidRPr="00142156">
              <w:rPr>
                <w:rFonts w:ascii="Times New Roman" w:hAnsi="Times New Roman" w:cs="Times New Roman"/>
                <w:bCs/>
                <w:color w:val="000000" w:themeColor="text1"/>
                <w:sz w:val="24"/>
                <w:szCs w:val="24"/>
                <w:lang w:val="nl-NL"/>
              </w:rPr>
              <w:t xml:space="preserve"> mii lei</w:t>
            </w:r>
            <w:r w:rsidRPr="00142156">
              <w:rPr>
                <w:rFonts w:ascii="Times New Roman" w:hAnsi="Times New Roman" w:cs="Times New Roman"/>
                <w:bCs/>
                <w:color w:val="000000" w:themeColor="text1"/>
                <w:sz w:val="24"/>
                <w:szCs w:val="24"/>
              </w:rPr>
              <w:t xml:space="preserve"> a </w:t>
            </w:r>
            <w:r w:rsidR="00713DEA" w:rsidRPr="00142156">
              <w:rPr>
                <w:rFonts w:ascii="Times New Roman" w:hAnsi="Times New Roman" w:cs="Times New Roman"/>
                <w:bCs/>
                <w:color w:val="000000" w:themeColor="text1"/>
                <w:sz w:val="24"/>
                <w:szCs w:val="24"/>
              </w:rPr>
              <w:t>cresut</w:t>
            </w:r>
            <w:r w:rsidRPr="00142156">
              <w:rPr>
                <w:rFonts w:ascii="Times New Roman" w:hAnsi="Times New Roman" w:cs="Times New Roman"/>
                <w:bCs/>
                <w:color w:val="000000" w:themeColor="text1"/>
                <w:sz w:val="24"/>
                <w:szCs w:val="24"/>
              </w:rPr>
              <w:t xml:space="preserve"> cu </w:t>
            </w:r>
            <w:r w:rsidR="00713DEA" w:rsidRPr="00142156">
              <w:rPr>
                <w:rFonts w:ascii="Times New Roman" w:hAnsi="Times New Roman" w:cs="Times New Roman"/>
                <w:bCs/>
                <w:color w:val="000000" w:themeColor="text1"/>
                <w:sz w:val="24"/>
                <w:szCs w:val="24"/>
              </w:rPr>
              <w:t>214</w:t>
            </w:r>
            <w:r w:rsidRPr="00142156">
              <w:rPr>
                <w:rFonts w:ascii="Times New Roman" w:hAnsi="Times New Roman" w:cs="Times New Roman"/>
                <w:bCs/>
                <w:color w:val="000000" w:themeColor="text1"/>
                <w:sz w:val="24"/>
                <w:szCs w:val="24"/>
              </w:rPr>
              <w:t xml:space="preserve"> mii lei, respectiv </w:t>
            </w:r>
            <w:r w:rsidR="00713DEA" w:rsidRPr="00142156">
              <w:rPr>
                <w:rFonts w:ascii="Times New Roman" w:hAnsi="Times New Roman" w:cs="Times New Roman"/>
                <w:bCs/>
                <w:color w:val="000000" w:themeColor="text1"/>
                <w:sz w:val="24"/>
                <w:szCs w:val="24"/>
              </w:rPr>
              <w:t>19</w:t>
            </w:r>
            <w:r w:rsidRPr="00142156">
              <w:rPr>
                <w:rFonts w:ascii="Times New Roman" w:hAnsi="Times New Roman" w:cs="Times New Roman"/>
                <w:bCs/>
                <w:color w:val="000000" w:themeColor="text1"/>
                <w:sz w:val="24"/>
                <w:szCs w:val="24"/>
              </w:rPr>
              <w:t>,</w:t>
            </w:r>
            <w:r w:rsidR="00713DEA" w:rsidRPr="00142156">
              <w:rPr>
                <w:rFonts w:ascii="Times New Roman" w:hAnsi="Times New Roman" w:cs="Times New Roman"/>
                <w:bCs/>
                <w:color w:val="000000" w:themeColor="text1"/>
                <w:sz w:val="24"/>
                <w:szCs w:val="24"/>
              </w:rPr>
              <w:t>12</w:t>
            </w:r>
            <w:r w:rsidRPr="00142156">
              <w:rPr>
                <w:rFonts w:ascii="Times New Roman" w:hAnsi="Times New Roman" w:cs="Times New Roman"/>
                <w:bCs/>
                <w:color w:val="000000" w:themeColor="text1"/>
                <w:sz w:val="24"/>
                <w:szCs w:val="24"/>
              </w:rPr>
              <w:t>% și este necesară</w:t>
            </w:r>
            <w:r w:rsidRPr="00142156">
              <w:rPr>
                <w:rFonts w:ascii="Times New Roman" w:hAnsi="Times New Roman" w:cs="Times New Roman"/>
                <w:bCs/>
                <w:color w:val="000000" w:themeColor="text1"/>
                <w:sz w:val="24"/>
                <w:szCs w:val="24"/>
                <w:lang w:val="nl-NL"/>
              </w:rPr>
              <w:t xml:space="preserve"> pentru acordarea indemnizațiilor persoanelor din cadrul comisiilor teritoriale și consiliului de conducere;</w:t>
            </w:r>
          </w:p>
          <w:p w14:paraId="5B6A9396" w14:textId="7B07B139" w:rsidR="00291BBA" w:rsidRPr="00142156" w:rsidRDefault="00291BBA" w:rsidP="00C72E63">
            <w:pPr>
              <w:tabs>
                <w:tab w:val="left" w:pos="146"/>
              </w:tabs>
              <w:ind w:firstLine="432"/>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lang w:val="nl-NL"/>
              </w:rPr>
              <w:t xml:space="preserve">- alineat 10.01.13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Indemnizații de delegare</w:t>
            </w:r>
            <w:r w:rsidRPr="00142156">
              <w:rPr>
                <w:rFonts w:ascii="Times New Roman" w:hAnsi="Times New Roman" w:cs="Times New Roman"/>
                <w:bCs/>
                <w:color w:val="000000" w:themeColor="text1"/>
                <w:sz w:val="24"/>
                <w:szCs w:val="24"/>
              </w:rPr>
              <w:t xml:space="preserve">” suma de </w:t>
            </w:r>
            <w:r w:rsidR="00C72E63" w:rsidRPr="00142156">
              <w:rPr>
                <w:rFonts w:ascii="Times New Roman" w:hAnsi="Times New Roman" w:cs="Times New Roman"/>
                <w:bCs/>
                <w:color w:val="000000" w:themeColor="text1"/>
                <w:sz w:val="24"/>
                <w:szCs w:val="24"/>
                <w:lang w:val="nl-NL"/>
              </w:rPr>
              <w:t>2.126</w:t>
            </w:r>
            <w:r w:rsidRPr="00142156">
              <w:rPr>
                <w:rFonts w:ascii="Times New Roman" w:hAnsi="Times New Roman" w:cs="Times New Roman"/>
                <w:bCs/>
                <w:color w:val="000000" w:themeColor="text1"/>
                <w:sz w:val="24"/>
                <w:szCs w:val="24"/>
                <w:lang w:val="nl-NL"/>
              </w:rPr>
              <w:t xml:space="preserve"> mii lei a crescut</w:t>
            </w:r>
            <w:r w:rsidRPr="00142156">
              <w:rPr>
                <w:rFonts w:ascii="Times New Roman" w:hAnsi="Times New Roman" w:cs="Times New Roman"/>
                <w:bCs/>
                <w:color w:val="000000" w:themeColor="text1"/>
                <w:sz w:val="24"/>
                <w:szCs w:val="24"/>
              </w:rPr>
              <w:t xml:space="preserve"> cu </w:t>
            </w:r>
            <w:r w:rsidR="00713DEA" w:rsidRPr="00142156">
              <w:rPr>
                <w:rFonts w:ascii="Times New Roman" w:hAnsi="Times New Roman" w:cs="Times New Roman"/>
                <w:bCs/>
                <w:color w:val="000000" w:themeColor="text1"/>
                <w:sz w:val="24"/>
                <w:szCs w:val="24"/>
              </w:rPr>
              <w:t>1.155</w:t>
            </w:r>
            <w:r w:rsidRPr="00142156">
              <w:rPr>
                <w:rFonts w:ascii="Times New Roman" w:hAnsi="Times New Roman" w:cs="Times New Roman"/>
                <w:bCs/>
                <w:color w:val="000000" w:themeColor="text1"/>
                <w:sz w:val="24"/>
                <w:szCs w:val="24"/>
              </w:rPr>
              <w:t xml:space="preserve"> mii lei, respectiv </w:t>
            </w:r>
            <w:r w:rsidR="00713DEA" w:rsidRPr="00142156">
              <w:rPr>
                <w:rFonts w:ascii="Times New Roman" w:hAnsi="Times New Roman" w:cs="Times New Roman"/>
                <w:bCs/>
                <w:color w:val="000000" w:themeColor="text1"/>
                <w:sz w:val="24"/>
                <w:szCs w:val="24"/>
              </w:rPr>
              <w:t>118</w:t>
            </w:r>
            <w:r w:rsidRPr="00142156">
              <w:rPr>
                <w:rFonts w:ascii="Times New Roman" w:hAnsi="Times New Roman" w:cs="Times New Roman"/>
                <w:bCs/>
                <w:color w:val="000000" w:themeColor="text1"/>
                <w:sz w:val="24"/>
                <w:szCs w:val="24"/>
              </w:rPr>
              <w:t>,</w:t>
            </w:r>
            <w:r w:rsidR="00713DEA" w:rsidRPr="00142156">
              <w:rPr>
                <w:rFonts w:ascii="Times New Roman" w:hAnsi="Times New Roman" w:cs="Times New Roman"/>
                <w:bCs/>
                <w:color w:val="000000" w:themeColor="text1"/>
                <w:sz w:val="24"/>
                <w:szCs w:val="24"/>
              </w:rPr>
              <w:t>95</w:t>
            </w:r>
            <w:r w:rsidRPr="00142156">
              <w:rPr>
                <w:rFonts w:ascii="Times New Roman" w:hAnsi="Times New Roman" w:cs="Times New Roman"/>
                <w:bCs/>
                <w:color w:val="000000" w:themeColor="text1"/>
                <w:sz w:val="24"/>
                <w:szCs w:val="24"/>
              </w:rPr>
              <w:t xml:space="preserve">% </w:t>
            </w:r>
            <w:r w:rsidRPr="00142156">
              <w:rPr>
                <w:rFonts w:ascii="Times New Roman" w:hAnsi="Times New Roman" w:cs="Times New Roman"/>
                <w:bCs/>
                <w:color w:val="000000" w:themeColor="text1"/>
                <w:sz w:val="24"/>
                <w:szCs w:val="24"/>
                <w:lang w:val="nl-NL"/>
              </w:rPr>
              <w:t xml:space="preserve">și asigură plata </w:t>
            </w:r>
            <w:r w:rsidRPr="00142156">
              <w:rPr>
                <w:rFonts w:ascii="Times New Roman" w:hAnsi="Times New Roman" w:cs="Times New Roman"/>
                <w:bCs/>
                <w:color w:val="000000" w:themeColor="text1"/>
                <w:sz w:val="24"/>
                <w:szCs w:val="24"/>
              </w:rPr>
              <w:t xml:space="preserve">drepturilor personalului autorităţilor şi instituţiilor publice pe perioada delegării şi detaşării în altă localitate, precum şi în cazul deplasării în interesul serviciului, aprobate </w:t>
            </w:r>
            <w:r w:rsidRPr="00142156">
              <w:rPr>
                <w:rFonts w:ascii="Times New Roman" w:hAnsi="Times New Roman" w:cs="Times New Roman"/>
                <w:bCs/>
                <w:color w:val="000000" w:themeColor="text1"/>
                <w:sz w:val="24"/>
                <w:szCs w:val="24"/>
                <w:lang w:val="nl-NL"/>
              </w:rPr>
              <w:t>prin Hotărârea Guvernului nr. 714/2018;</w:t>
            </w:r>
          </w:p>
          <w:p w14:paraId="22ACD08A" w14:textId="6C87659A" w:rsidR="00291BBA" w:rsidRPr="00142156" w:rsidRDefault="00291BBA" w:rsidP="00C72E63">
            <w:pPr>
              <w:tabs>
                <w:tab w:val="left" w:pos="146"/>
              </w:tabs>
              <w:ind w:firstLine="432"/>
              <w:jc w:val="both"/>
              <w:rPr>
                <w:rFonts w:ascii="Times New Roman" w:eastAsia="Times New Roman" w:hAnsi="Times New Roman" w:cs="Times New Roman"/>
                <w:bCs/>
                <w:color w:val="000000" w:themeColor="text1"/>
                <w:sz w:val="24"/>
                <w:szCs w:val="24"/>
                <w:lang w:eastAsia="en-US"/>
              </w:rPr>
            </w:pPr>
            <w:r w:rsidRPr="00142156">
              <w:rPr>
                <w:rFonts w:ascii="Times New Roman" w:hAnsi="Times New Roman" w:cs="Times New Roman"/>
                <w:bCs/>
                <w:color w:val="000000" w:themeColor="text1"/>
                <w:sz w:val="24"/>
                <w:szCs w:val="24"/>
                <w:lang w:val="nl-NL"/>
              </w:rPr>
              <w:t xml:space="preserve">- alineat 10.01.17 </w:t>
            </w:r>
            <w:r w:rsidRPr="00142156">
              <w:rPr>
                <w:rFonts w:ascii="Times New Roman" w:hAnsi="Times New Roman" w:cs="Times New Roman"/>
                <w:bCs/>
                <w:color w:val="000000" w:themeColor="text1"/>
                <w:sz w:val="24"/>
                <w:szCs w:val="24"/>
              </w:rPr>
              <w:t>„</w:t>
            </w:r>
            <w:r w:rsidRPr="00142156">
              <w:rPr>
                <w:rFonts w:ascii="Times New Roman" w:eastAsia="Times New Roman" w:hAnsi="Times New Roman" w:cs="Times New Roman"/>
                <w:bCs/>
                <w:color w:val="000000" w:themeColor="text1"/>
                <w:sz w:val="24"/>
                <w:szCs w:val="24"/>
                <w:lang w:eastAsia="en-US"/>
              </w:rPr>
              <w:t>Indemnizație de hrană</w:t>
            </w:r>
            <w:r w:rsidRPr="00142156">
              <w:rPr>
                <w:rFonts w:ascii="Times New Roman" w:hAnsi="Times New Roman" w:cs="Times New Roman"/>
                <w:bCs/>
                <w:color w:val="000000" w:themeColor="text1"/>
                <w:sz w:val="24"/>
                <w:szCs w:val="24"/>
              </w:rPr>
              <w:t xml:space="preserve">” suma de </w:t>
            </w:r>
            <w:r w:rsidR="00C72E63" w:rsidRPr="00142156">
              <w:rPr>
                <w:rFonts w:ascii="Times New Roman" w:hAnsi="Times New Roman" w:cs="Times New Roman"/>
                <w:bCs/>
                <w:color w:val="000000" w:themeColor="text1"/>
                <w:sz w:val="24"/>
                <w:szCs w:val="24"/>
              </w:rPr>
              <w:t>33</w:t>
            </w:r>
            <w:r w:rsidRPr="00142156">
              <w:rPr>
                <w:rFonts w:ascii="Times New Roman" w:hAnsi="Times New Roman" w:cs="Times New Roman"/>
                <w:bCs/>
                <w:color w:val="000000" w:themeColor="text1"/>
                <w:sz w:val="24"/>
                <w:szCs w:val="24"/>
              </w:rPr>
              <w:t>.</w:t>
            </w:r>
            <w:r w:rsidR="00C72E63" w:rsidRPr="00142156">
              <w:rPr>
                <w:rFonts w:ascii="Times New Roman" w:hAnsi="Times New Roman" w:cs="Times New Roman"/>
                <w:bCs/>
                <w:color w:val="000000" w:themeColor="text1"/>
                <w:sz w:val="24"/>
                <w:szCs w:val="24"/>
              </w:rPr>
              <w:t>867</w:t>
            </w:r>
            <w:r w:rsidRPr="00142156">
              <w:rPr>
                <w:rFonts w:ascii="Times New Roman" w:hAnsi="Times New Roman" w:cs="Times New Roman"/>
                <w:bCs/>
                <w:color w:val="000000" w:themeColor="text1"/>
                <w:sz w:val="24"/>
                <w:szCs w:val="24"/>
              </w:rPr>
              <w:t xml:space="preserve"> mii lei a crescut cu </w:t>
            </w:r>
            <w:r w:rsidR="00713DEA" w:rsidRPr="00142156">
              <w:rPr>
                <w:rFonts w:ascii="Times New Roman" w:hAnsi="Times New Roman" w:cs="Times New Roman"/>
                <w:bCs/>
                <w:color w:val="000000" w:themeColor="text1"/>
                <w:sz w:val="24"/>
                <w:szCs w:val="24"/>
              </w:rPr>
              <w:t>4.388</w:t>
            </w:r>
            <w:r w:rsidRPr="00142156">
              <w:rPr>
                <w:rFonts w:ascii="Times New Roman" w:hAnsi="Times New Roman" w:cs="Times New Roman"/>
                <w:bCs/>
                <w:color w:val="000000" w:themeColor="text1"/>
                <w:sz w:val="24"/>
                <w:szCs w:val="24"/>
              </w:rPr>
              <w:t xml:space="preserve"> mii lei, respectiv </w:t>
            </w:r>
            <w:r w:rsidR="00713DEA" w:rsidRPr="00142156">
              <w:rPr>
                <w:rFonts w:ascii="Times New Roman" w:hAnsi="Times New Roman" w:cs="Times New Roman"/>
                <w:bCs/>
                <w:color w:val="000000" w:themeColor="text1"/>
                <w:sz w:val="24"/>
                <w:szCs w:val="24"/>
              </w:rPr>
              <w:t>14,89</w:t>
            </w:r>
            <w:r w:rsidRPr="00142156">
              <w:rPr>
                <w:rFonts w:ascii="Times New Roman" w:hAnsi="Times New Roman" w:cs="Times New Roman"/>
                <w:bCs/>
                <w:color w:val="000000" w:themeColor="text1"/>
                <w:sz w:val="24"/>
                <w:szCs w:val="24"/>
              </w:rPr>
              <w:t xml:space="preserve">% și reprezintă </w:t>
            </w:r>
            <w:r w:rsidRPr="00142156">
              <w:rPr>
                <w:rFonts w:ascii="Times New Roman" w:eastAsia="Times New Roman" w:hAnsi="Times New Roman" w:cs="Times New Roman"/>
                <w:bCs/>
                <w:color w:val="000000" w:themeColor="text1"/>
                <w:sz w:val="24"/>
                <w:szCs w:val="24"/>
                <w:lang w:eastAsia="en-US"/>
              </w:rPr>
              <w:t>indemnizația de hrană prevazută la art.18 din Legea-cadru nr.153/2017</w:t>
            </w:r>
            <w:r w:rsidR="00C6505F" w:rsidRPr="00142156">
              <w:rPr>
                <w:color w:val="000000" w:themeColor="text1"/>
              </w:rPr>
              <w:t xml:space="preserve"> </w:t>
            </w:r>
            <w:r w:rsidR="00C6505F" w:rsidRPr="00142156">
              <w:rPr>
                <w:rFonts w:ascii="Times New Roman" w:eastAsia="Times New Roman" w:hAnsi="Times New Roman" w:cs="Times New Roman"/>
                <w:bCs/>
                <w:color w:val="000000" w:themeColor="text1"/>
                <w:sz w:val="24"/>
                <w:szCs w:val="24"/>
                <w:lang w:eastAsia="en-US"/>
              </w:rPr>
              <w:t>privind salarizarea personalului plătit din fonduri publice</w:t>
            </w:r>
            <w:r w:rsidRPr="00142156">
              <w:rPr>
                <w:rFonts w:ascii="Times New Roman" w:eastAsia="Times New Roman" w:hAnsi="Times New Roman" w:cs="Times New Roman"/>
                <w:bCs/>
                <w:color w:val="000000" w:themeColor="text1"/>
                <w:sz w:val="24"/>
                <w:szCs w:val="24"/>
                <w:lang w:eastAsia="en-US"/>
              </w:rPr>
              <w:t>, cu modificările și completările ulterioare”;</w:t>
            </w:r>
          </w:p>
          <w:p w14:paraId="5AC8F8F3" w14:textId="22E41EDD" w:rsidR="00291BBA" w:rsidRPr="00142156" w:rsidRDefault="00291BBA" w:rsidP="00C72E63">
            <w:pPr>
              <w:tabs>
                <w:tab w:val="left" w:pos="149"/>
              </w:tabs>
              <w:ind w:firstLine="432"/>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lang w:val="nl-NL"/>
              </w:rPr>
              <w:t xml:space="preserve">- alineat 10.01.30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Alte drepturi salariale în bani</w:t>
            </w:r>
            <w:r w:rsidRPr="00142156">
              <w:rPr>
                <w:rFonts w:ascii="Times New Roman" w:hAnsi="Times New Roman" w:cs="Times New Roman"/>
                <w:bCs/>
                <w:color w:val="000000" w:themeColor="text1"/>
                <w:sz w:val="24"/>
                <w:szCs w:val="24"/>
              </w:rPr>
              <w:t xml:space="preserve">” suma de                        </w:t>
            </w:r>
            <w:r w:rsidR="00C72E63" w:rsidRPr="00142156">
              <w:rPr>
                <w:rFonts w:ascii="Times New Roman" w:hAnsi="Times New Roman" w:cs="Times New Roman"/>
                <w:bCs/>
                <w:color w:val="000000" w:themeColor="text1"/>
                <w:sz w:val="24"/>
                <w:szCs w:val="24"/>
              </w:rPr>
              <w:t>13</w:t>
            </w:r>
            <w:r w:rsidRPr="00142156">
              <w:rPr>
                <w:rFonts w:ascii="Times New Roman" w:hAnsi="Times New Roman" w:cs="Times New Roman"/>
                <w:bCs/>
                <w:color w:val="000000" w:themeColor="text1"/>
                <w:sz w:val="24"/>
                <w:szCs w:val="24"/>
              </w:rPr>
              <w:t>.</w:t>
            </w:r>
            <w:r w:rsidR="00C72E63" w:rsidRPr="00142156">
              <w:rPr>
                <w:rFonts w:ascii="Times New Roman" w:hAnsi="Times New Roman" w:cs="Times New Roman"/>
                <w:bCs/>
                <w:color w:val="000000" w:themeColor="text1"/>
                <w:sz w:val="24"/>
                <w:szCs w:val="24"/>
              </w:rPr>
              <w:t>916</w:t>
            </w:r>
            <w:r w:rsidRPr="00142156">
              <w:rPr>
                <w:rFonts w:ascii="Times New Roman" w:hAnsi="Times New Roman" w:cs="Times New Roman"/>
                <w:bCs/>
                <w:color w:val="000000" w:themeColor="text1"/>
                <w:sz w:val="24"/>
                <w:szCs w:val="24"/>
              </w:rPr>
              <w:t xml:space="preserve"> mii lei a crescut cu </w:t>
            </w:r>
            <w:r w:rsidR="00713DEA" w:rsidRPr="00142156">
              <w:rPr>
                <w:rFonts w:ascii="Times New Roman" w:hAnsi="Times New Roman" w:cs="Times New Roman"/>
                <w:bCs/>
                <w:color w:val="000000" w:themeColor="text1"/>
                <w:sz w:val="24"/>
                <w:szCs w:val="24"/>
              </w:rPr>
              <w:t>8.953</w:t>
            </w:r>
            <w:r w:rsidRPr="00142156">
              <w:rPr>
                <w:rFonts w:ascii="Times New Roman" w:hAnsi="Times New Roman" w:cs="Times New Roman"/>
                <w:bCs/>
                <w:color w:val="000000" w:themeColor="text1"/>
                <w:sz w:val="24"/>
                <w:szCs w:val="24"/>
              </w:rPr>
              <w:t xml:space="preserve"> mii lei, respectiv </w:t>
            </w:r>
            <w:r w:rsidR="00713DEA" w:rsidRPr="00142156">
              <w:rPr>
                <w:rFonts w:ascii="Times New Roman" w:hAnsi="Times New Roman" w:cs="Times New Roman"/>
                <w:bCs/>
                <w:color w:val="000000" w:themeColor="text1"/>
                <w:sz w:val="24"/>
                <w:szCs w:val="24"/>
              </w:rPr>
              <w:t>180</w:t>
            </w:r>
            <w:r w:rsidRPr="00142156">
              <w:rPr>
                <w:rFonts w:ascii="Times New Roman" w:hAnsi="Times New Roman" w:cs="Times New Roman"/>
                <w:bCs/>
                <w:color w:val="000000" w:themeColor="text1"/>
                <w:sz w:val="24"/>
                <w:szCs w:val="24"/>
              </w:rPr>
              <w:t>,</w:t>
            </w:r>
            <w:r w:rsidR="00713DEA" w:rsidRPr="00142156">
              <w:rPr>
                <w:rFonts w:ascii="Times New Roman" w:hAnsi="Times New Roman" w:cs="Times New Roman"/>
                <w:bCs/>
                <w:color w:val="000000" w:themeColor="text1"/>
                <w:sz w:val="24"/>
                <w:szCs w:val="24"/>
              </w:rPr>
              <w:t>39</w:t>
            </w:r>
            <w:r w:rsidRPr="00142156">
              <w:rPr>
                <w:rFonts w:ascii="Times New Roman" w:hAnsi="Times New Roman" w:cs="Times New Roman"/>
                <w:bCs/>
                <w:color w:val="000000" w:themeColor="text1"/>
                <w:sz w:val="24"/>
                <w:szCs w:val="24"/>
              </w:rPr>
              <w:t xml:space="preserve">% și reprezintă </w:t>
            </w:r>
            <w:r w:rsidRPr="00142156">
              <w:rPr>
                <w:rFonts w:ascii="Times New Roman" w:eastAsia="Times New Roman" w:hAnsi="Times New Roman" w:cs="Times New Roman"/>
                <w:bCs/>
                <w:color w:val="000000" w:themeColor="text1"/>
                <w:sz w:val="24"/>
                <w:szCs w:val="24"/>
                <w:lang w:eastAsia="en-US"/>
              </w:rPr>
              <w:t>drepturi salariale retroactive câștigate în instanță prin Hotărâri judecătorești definitive;</w:t>
            </w:r>
          </w:p>
          <w:p w14:paraId="6B0372AB" w14:textId="71749B9D" w:rsidR="00291BBA" w:rsidRPr="00142156" w:rsidRDefault="00291BBA" w:rsidP="00C72E63">
            <w:pPr>
              <w:tabs>
                <w:tab w:val="left" w:pos="149"/>
              </w:tabs>
              <w:ind w:firstLine="432"/>
              <w:jc w:val="both"/>
              <w:rPr>
                <w:rStyle w:val="salnbdy"/>
                <w:rFonts w:ascii="Times New Roman" w:eastAsia="Times New Roman" w:hAnsi="Times New Roman" w:cs="Times New Roman"/>
                <w:bCs/>
                <w:noProof/>
                <w:color w:val="000000" w:themeColor="text1"/>
                <w:sz w:val="24"/>
                <w:szCs w:val="24"/>
              </w:rPr>
            </w:pPr>
            <w:r w:rsidRPr="00142156">
              <w:rPr>
                <w:rFonts w:ascii="Times New Roman" w:hAnsi="Times New Roman" w:cs="Times New Roman"/>
                <w:bCs/>
                <w:color w:val="000000" w:themeColor="text1"/>
                <w:sz w:val="24"/>
                <w:szCs w:val="24"/>
                <w:lang w:val="nl-NL"/>
              </w:rPr>
              <w:t xml:space="preserve">- alineat 10.02.06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Vouchere de vacanță</w:t>
            </w:r>
            <w:r w:rsidRPr="00142156">
              <w:rPr>
                <w:rFonts w:ascii="Times New Roman" w:hAnsi="Times New Roman" w:cs="Times New Roman"/>
                <w:bCs/>
                <w:color w:val="000000" w:themeColor="text1"/>
                <w:sz w:val="24"/>
                <w:szCs w:val="24"/>
              </w:rPr>
              <w:t xml:space="preserve">” suma </w:t>
            </w:r>
            <w:r w:rsidR="00C72E63" w:rsidRPr="00142156">
              <w:rPr>
                <w:rFonts w:ascii="Times New Roman" w:hAnsi="Times New Roman" w:cs="Times New Roman"/>
                <w:bCs/>
                <w:color w:val="000000" w:themeColor="text1"/>
                <w:sz w:val="24"/>
                <w:szCs w:val="24"/>
              </w:rPr>
              <w:t xml:space="preserve">de 12.900 mii lei </w:t>
            </w:r>
            <w:r w:rsidRPr="00142156">
              <w:rPr>
                <w:rFonts w:ascii="Times New Roman" w:hAnsi="Times New Roman" w:cs="Times New Roman"/>
                <w:bCs/>
                <w:color w:val="000000" w:themeColor="text1"/>
                <w:sz w:val="24"/>
                <w:szCs w:val="24"/>
              </w:rPr>
              <w:t xml:space="preserve">a crescut cu </w:t>
            </w:r>
            <w:r w:rsidR="00311F36" w:rsidRPr="00142156">
              <w:rPr>
                <w:rFonts w:ascii="Times New Roman" w:hAnsi="Times New Roman" w:cs="Times New Roman"/>
                <w:bCs/>
                <w:color w:val="000000" w:themeColor="text1"/>
                <w:sz w:val="24"/>
                <w:szCs w:val="24"/>
              </w:rPr>
              <w:t>657</w:t>
            </w:r>
            <w:r w:rsidRPr="00142156">
              <w:rPr>
                <w:rFonts w:ascii="Times New Roman" w:hAnsi="Times New Roman" w:cs="Times New Roman"/>
                <w:bCs/>
                <w:color w:val="000000" w:themeColor="text1"/>
                <w:sz w:val="24"/>
                <w:szCs w:val="24"/>
              </w:rPr>
              <w:t xml:space="preserve"> mii lei, respectiv </w:t>
            </w:r>
            <w:r w:rsidR="00311F36" w:rsidRPr="00142156">
              <w:rPr>
                <w:rFonts w:ascii="Times New Roman" w:hAnsi="Times New Roman" w:cs="Times New Roman"/>
                <w:bCs/>
                <w:color w:val="000000" w:themeColor="text1"/>
                <w:sz w:val="24"/>
                <w:szCs w:val="24"/>
              </w:rPr>
              <w:t>5,37</w:t>
            </w:r>
            <w:r w:rsidRPr="00142156">
              <w:rPr>
                <w:rFonts w:ascii="Times New Roman" w:hAnsi="Times New Roman" w:cs="Times New Roman"/>
                <w:bCs/>
                <w:color w:val="000000" w:themeColor="text1"/>
                <w:sz w:val="24"/>
                <w:szCs w:val="24"/>
              </w:rPr>
              <w:t>%, și reprezintă contravaloarea voucherele de vacanță ce se vor acorda personalului instituției în anul 202</w:t>
            </w:r>
            <w:r w:rsidR="00C72E63" w:rsidRPr="00142156">
              <w:rPr>
                <w:rFonts w:ascii="Times New Roman" w:hAnsi="Times New Roman" w:cs="Times New Roman"/>
                <w:bCs/>
                <w:color w:val="000000" w:themeColor="text1"/>
                <w:sz w:val="24"/>
                <w:szCs w:val="24"/>
              </w:rPr>
              <w:t>3</w:t>
            </w:r>
            <w:r w:rsidRPr="00142156">
              <w:rPr>
                <w:rStyle w:val="salnbdy"/>
                <w:rFonts w:ascii="Times New Roman" w:eastAsia="Times New Roman" w:hAnsi="Times New Roman" w:cs="Times New Roman"/>
                <w:bCs/>
                <w:noProof/>
                <w:color w:val="000000" w:themeColor="text1"/>
                <w:sz w:val="24"/>
                <w:szCs w:val="24"/>
              </w:rPr>
              <w:t>;</w:t>
            </w:r>
          </w:p>
          <w:p w14:paraId="49DA4A1F" w14:textId="2151BC16" w:rsidR="00C72E63" w:rsidRPr="00142156" w:rsidRDefault="00C72E63" w:rsidP="00C72E63">
            <w:pPr>
              <w:tabs>
                <w:tab w:val="left" w:pos="149"/>
              </w:tabs>
              <w:ind w:firstLine="432"/>
              <w:jc w:val="both"/>
              <w:rPr>
                <w:rFonts w:ascii="Times New Roman" w:eastAsia="Times New Roman" w:hAnsi="Times New Roman" w:cs="Times New Roman"/>
                <w:bCs/>
                <w:color w:val="000000" w:themeColor="text1"/>
                <w:sz w:val="24"/>
                <w:szCs w:val="24"/>
                <w:lang w:eastAsia="en-US"/>
              </w:rPr>
            </w:pPr>
            <w:r w:rsidRPr="00142156">
              <w:rPr>
                <w:rStyle w:val="salnbdy"/>
                <w:noProof/>
                <w:color w:val="000000" w:themeColor="text1"/>
              </w:rPr>
              <w:t xml:space="preserve">- </w:t>
            </w:r>
            <w:r w:rsidRPr="00142156">
              <w:rPr>
                <w:rFonts w:ascii="Times New Roman" w:hAnsi="Times New Roman" w:cs="Times New Roman"/>
                <w:bCs/>
                <w:color w:val="000000" w:themeColor="text1"/>
                <w:sz w:val="24"/>
                <w:szCs w:val="24"/>
                <w:lang w:val="nl-NL"/>
              </w:rPr>
              <w:t xml:space="preserve">alineat 10.02.30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Alte drepturi salariale în natură</w:t>
            </w:r>
            <w:r w:rsidRPr="00142156">
              <w:rPr>
                <w:rFonts w:ascii="Times New Roman" w:hAnsi="Times New Roman" w:cs="Times New Roman"/>
                <w:bCs/>
                <w:color w:val="000000" w:themeColor="text1"/>
                <w:sz w:val="24"/>
                <w:szCs w:val="24"/>
              </w:rPr>
              <w:t xml:space="preserve">” </w:t>
            </w:r>
            <w:r w:rsidR="007E0489" w:rsidRPr="00142156">
              <w:rPr>
                <w:rFonts w:ascii="Times New Roman" w:hAnsi="Times New Roman" w:cs="Times New Roman"/>
                <w:bCs/>
                <w:color w:val="000000" w:themeColor="text1"/>
                <w:sz w:val="24"/>
                <w:szCs w:val="24"/>
              </w:rPr>
              <w:t>a fost introdus ca urmare a acordări unor drepturi salariale personalului navigabil, de natura contravalorii hranei pentru oameni</w:t>
            </w:r>
            <w:r w:rsidR="001D3DD5" w:rsidRPr="00142156">
              <w:rPr>
                <w:rFonts w:ascii="Times New Roman" w:hAnsi="Times New Roman" w:cs="Times New Roman"/>
                <w:bCs/>
                <w:color w:val="000000" w:themeColor="text1"/>
                <w:sz w:val="24"/>
                <w:szCs w:val="24"/>
              </w:rPr>
              <w:t>, conform H</w:t>
            </w:r>
            <w:r w:rsidR="00C6505F" w:rsidRPr="00142156">
              <w:rPr>
                <w:rFonts w:ascii="Times New Roman" w:hAnsi="Times New Roman" w:cs="Times New Roman"/>
                <w:bCs/>
                <w:color w:val="000000" w:themeColor="text1"/>
                <w:sz w:val="24"/>
                <w:szCs w:val="24"/>
              </w:rPr>
              <w:t>otărârii Guvernului</w:t>
            </w:r>
            <w:r w:rsidR="001D3DD5" w:rsidRPr="00142156">
              <w:rPr>
                <w:rFonts w:ascii="Times New Roman" w:hAnsi="Times New Roman" w:cs="Times New Roman"/>
                <w:bCs/>
                <w:color w:val="000000" w:themeColor="text1"/>
                <w:sz w:val="24"/>
                <w:szCs w:val="24"/>
              </w:rPr>
              <w:t xml:space="preserve"> </w:t>
            </w:r>
            <w:r w:rsidR="001D3DD5" w:rsidRPr="00142156">
              <w:rPr>
                <w:rFonts w:ascii="Times New Roman" w:hAnsi="Times New Roman" w:cs="Times New Roman"/>
                <w:bCs/>
                <w:color w:val="000000" w:themeColor="text1"/>
                <w:sz w:val="24"/>
                <w:szCs w:val="24"/>
              </w:rPr>
              <w:lastRenderedPageBreak/>
              <w:t xml:space="preserve">nr.185/1994 </w:t>
            </w:r>
            <w:r w:rsidR="001D3DD5" w:rsidRPr="00142156">
              <w:rPr>
                <w:rFonts w:ascii="Times New Roman" w:hAnsi="Times New Roman" w:cs="Times New Roman"/>
                <w:bCs/>
                <w:i/>
                <w:iCs/>
                <w:color w:val="000000" w:themeColor="text1"/>
                <w:sz w:val="24"/>
                <w:szCs w:val="24"/>
              </w:rPr>
              <w:t xml:space="preserve">privind </w:t>
            </w:r>
            <w:r w:rsidR="001D3DD5" w:rsidRPr="00142156">
              <w:rPr>
                <w:rFonts w:ascii="Times New Roman" w:hAnsi="Times New Roman" w:cs="Times New Roman"/>
                <w:bCs/>
                <w:i/>
                <w:iCs/>
                <w:color w:val="000000" w:themeColor="text1"/>
                <w:sz w:val="24"/>
                <w:szCs w:val="24"/>
                <w:shd w:val="clear" w:color="auto" w:fill="FFFFFF"/>
              </w:rPr>
              <w:t>acordarea alocaţiei de hrană zilnice pentru personalul navigant şi auxiliar îmbarcat pe nave</w:t>
            </w:r>
            <w:r w:rsidR="001D3DD5" w:rsidRPr="00142156">
              <w:rPr>
                <w:rFonts w:ascii="Times New Roman" w:hAnsi="Times New Roman" w:cs="Times New Roman"/>
                <w:bCs/>
                <w:color w:val="000000" w:themeColor="text1"/>
                <w:sz w:val="24"/>
                <w:szCs w:val="24"/>
                <w:shd w:val="clear" w:color="auto" w:fill="FFFFFF"/>
              </w:rPr>
              <w:t>,</w:t>
            </w:r>
            <w:r w:rsidR="001D3DD5" w:rsidRPr="00142156">
              <w:rPr>
                <w:rFonts w:ascii="Times New Roman" w:hAnsi="Times New Roman" w:cs="Times New Roman"/>
                <w:bCs/>
                <w:color w:val="000000" w:themeColor="text1"/>
                <w:sz w:val="24"/>
                <w:szCs w:val="24"/>
              </w:rPr>
              <w:t xml:space="preserve"> </w:t>
            </w:r>
            <w:r w:rsidR="007E0489" w:rsidRPr="00142156">
              <w:rPr>
                <w:rFonts w:ascii="Times New Roman" w:hAnsi="Times New Roman" w:cs="Times New Roman"/>
                <w:bCs/>
                <w:color w:val="000000" w:themeColor="text1"/>
                <w:sz w:val="24"/>
                <w:szCs w:val="24"/>
              </w:rPr>
              <w:t xml:space="preserve">pentru </w:t>
            </w:r>
            <w:r w:rsidRPr="00142156">
              <w:rPr>
                <w:rFonts w:ascii="Times New Roman" w:hAnsi="Times New Roman" w:cs="Times New Roman"/>
                <w:bCs/>
                <w:color w:val="000000" w:themeColor="text1"/>
                <w:sz w:val="24"/>
                <w:szCs w:val="24"/>
              </w:rPr>
              <w:t xml:space="preserve">suma de </w:t>
            </w:r>
            <w:r w:rsidR="007E0489" w:rsidRPr="00142156">
              <w:rPr>
                <w:rFonts w:ascii="Times New Roman" w:hAnsi="Times New Roman" w:cs="Times New Roman"/>
                <w:bCs/>
                <w:color w:val="000000" w:themeColor="text1"/>
                <w:sz w:val="24"/>
                <w:szCs w:val="24"/>
              </w:rPr>
              <w:t>581</w:t>
            </w:r>
            <w:r w:rsidRPr="00142156">
              <w:rPr>
                <w:rFonts w:ascii="Times New Roman" w:hAnsi="Times New Roman" w:cs="Times New Roman"/>
                <w:bCs/>
                <w:color w:val="000000" w:themeColor="text1"/>
                <w:sz w:val="24"/>
                <w:szCs w:val="24"/>
              </w:rPr>
              <w:t xml:space="preserve"> mii lei</w:t>
            </w:r>
            <w:r w:rsidR="001D3DD5" w:rsidRPr="00142156">
              <w:rPr>
                <w:rFonts w:ascii="Times New Roman" w:hAnsi="Times New Roman" w:cs="Times New Roman"/>
                <w:bCs/>
                <w:color w:val="000000" w:themeColor="text1"/>
                <w:sz w:val="24"/>
                <w:szCs w:val="24"/>
              </w:rPr>
              <w:t>;</w:t>
            </w:r>
          </w:p>
          <w:p w14:paraId="7E52F5A4" w14:textId="2CD60675" w:rsidR="00291BBA" w:rsidRPr="00142156" w:rsidRDefault="00291BBA" w:rsidP="001D3DD5">
            <w:pPr>
              <w:tabs>
                <w:tab w:val="left" w:pos="1134"/>
              </w:tabs>
              <w:ind w:firstLine="432"/>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lang w:val="nl-NL"/>
              </w:rPr>
              <w:t xml:space="preserve">- alineatele 10.03.01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Contribuții de asigurări sociale de stat</w:t>
            </w:r>
            <w:r w:rsidRPr="00142156">
              <w:rPr>
                <w:rFonts w:ascii="Times New Roman" w:hAnsi="Times New Roman" w:cs="Times New Roman"/>
                <w:bCs/>
                <w:color w:val="000000" w:themeColor="text1"/>
                <w:sz w:val="24"/>
                <w:szCs w:val="24"/>
              </w:rPr>
              <w:t xml:space="preserve">”, </w:t>
            </w:r>
            <w:r w:rsidRPr="00142156">
              <w:rPr>
                <w:rFonts w:ascii="Times New Roman" w:hAnsi="Times New Roman" w:cs="Times New Roman"/>
                <w:bCs/>
                <w:color w:val="000000" w:themeColor="text1"/>
                <w:sz w:val="24"/>
                <w:szCs w:val="24"/>
                <w:lang w:val="nl-NL"/>
              </w:rPr>
              <w:t xml:space="preserve">10.03.02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Contribuții pentru asigurări de șomaj</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 xml:space="preserve"> 10.03.03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Contribuții pentru asigurări sociale de sănătate</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 xml:space="preserve"> 10.03.04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Contribuții pentru asigurări de accidente de muncă și boli profesionale</w:t>
            </w:r>
            <w:r w:rsidRPr="00142156">
              <w:rPr>
                <w:rFonts w:ascii="Times New Roman" w:hAnsi="Times New Roman" w:cs="Times New Roman"/>
                <w:bCs/>
                <w:color w:val="000000" w:themeColor="text1"/>
                <w:sz w:val="24"/>
                <w:szCs w:val="24"/>
              </w:rPr>
              <w:t>” și</w:t>
            </w:r>
            <w:r w:rsidRPr="00142156">
              <w:rPr>
                <w:rFonts w:ascii="Times New Roman" w:hAnsi="Times New Roman" w:cs="Times New Roman"/>
                <w:bCs/>
                <w:color w:val="000000" w:themeColor="text1"/>
                <w:sz w:val="24"/>
                <w:szCs w:val="24"/>
                <w:lang w:val="nl-NL"/>
              </w:rPr>
              <w:t xml:space="preserve"> 10.03.06 </w:t>
            </w:r>
            <w:r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lang w:val="nl-NL"/>
              </w:rPr>
              <w:t>Contribuții pentru concedii și indemnizații</w:t>
            </w:r>
            <w:r w:rsidRPr="00142156">
              <w:rPr>
                <w:rFonts w:ascii="Times New Roman" w:hAnsi="Times New Roman" w:cs="Times New Roman"/>
                <w:bCs/>
                <w:color w:val="000000" w:themeColor="text1"/>
                <w:sz w:val="24"/>
                <w:szCs w:val="24"/>
              </w:rPr>
              <w:t xml:space="preserve">” sunt </w:t>
            </w:r>
            <w:r w:rsidRPr="00142156">
              <w:rPr>
                <w:rFonts w:ascii="Times New Roman" w:hAnsi="Times New Roman" w:cs="Times New Roman"/>
                <w:bCs/>
                <w:color w:val="000000" w:themeColor="text1"/>
                <w:sz w:val="24"/>
                <w:szCs w:val="24"/>
                <w:lang w:val="nl-NL"/>
              </w:rPr>
              <w:t xml:space="preserve">în sumă totală de </w:t>
            </w:r>
            <w:r w:rsidR="001D3DD5" w:rsidRPr="00142156">
              <w:rPr>
                <w:rFonts w:ascii="Times New Roman" w:hAnsi="Times New Roman" w:cs="Times New Roman"/>
                <w:bCs/>
                <w:color w:val="000000" w:themeColor="text1"/>
                <w:sz w:val="24"/>
                <w:szCs w:val="24"/>
                <w:lang w:val="nl-NL"/>
              </w:rPr>
              <w:t>1.567</w:t>
            </w:r>
            <w:r w:rsidRPr="00142156">
              <w:rPr>
                <w:rFonts w:ascii="Times New Roman" w:hAnsi="Times New Roman" w:cs="Times New Roman"/>
                <w:bCs/>
                <w:color w:val="000000" w:themeColor="text1"/>
                <w:sz w:val="24"/>
                <w:szCs w:val="24"/>
                <w:lang w:val="nl-NL"/>
              </w:rPr>
              <w:t xml:space="preserve"> mii lei și reprezintă cheltuielile cu contribuțiile aferente </w:t>
            </w:r>
            <w:r w:rsidRPr="00142156">
              <w:rPr>
                <w:rFonts w:ascii="Times New Roman" w:eastAsia="Times New Roman" w:hAnsi="Times New Roman" w:cs="Times New Roman"/>
                <w:bCs/>
                <w:color w:val="000000" w:themeColor="text1"/>
                <w:sz w:val="24"/>
                <w:szCs w:val="24"/>
                <w:lang w:eastAsia="en-US"/>
              </w:rPr>
              <w:t>drepturilor salariale retroactive câștigate în instanță;</w:t>
            </w:r>
          </w:p>
          <w:p w14:paraId="4FA68798" w14:textId="654F43A4" w:rsidR="00291BBA" w:rsidRPr="00142156" w:rsidRDefault="00291BBA" w:rsidP="001D3DD5">
            <w:pPr>
              <w:pStyle w:val="ListParagraph"/>
              <w:tabs>
                <w:tab w:val="left" w:pos="1134"/>
              </w:tabs>
              <w:ind w:left="0" w:firstLine="522"/>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rPr>
              <w:t>- alineat 10.03.07 „</w:t>
            </w:r>
            <w:r w:rsidRPr="00142156">
              <w:rPr>
                <w:rFonts w:ascii="Times New Roman" w:hAnsi="Times New Roman" w:cs="Times New Roman"/>
                <w:bCs/>
                <w:color w:val="000000" w:themeColor="text1"/>
                <w:sz w:val="24"/>
                <w:szCs w:val="24"/>
                <w:lang w:val="nl-NL"/>
              </w:rPr>
              <w:t>Contribuția asiguratorie pentru muncă</w:t>
            </w:r>
            <w:r w:rsidRPr="00142156">
              <w:rPr>
                <w:rFonts w:ascii="Times New Roman" w:hAnsi="Times New Roman" w:cs="Times New Roman"/>
                <w:bCs/>
                <w:color w:val="000000" w:themeColor="text1"/>
                <w:sz w:val="24"/>
                <w:szCs w:val="24"/>
              </w:rPr>
              <w:t xml:space="preserve">” suma de </w:t>
            </w:r>
            <w:r w:rsidR="001D3DD5" w:rsidRPr="00142156">
              <w:rPr>
                <w:rFonts w:ascii="Times New Roman" w:hAnsi="Times New Roman" w:cs="Times New Roman"/>
                <w:bCs/>
                <w:color w:val="000000" w:themeColor="text1"/>
                <w:sz w:val="24"/>
                <w:szCs w:val="24"/>
              </w:rPr>
              <w:t>15</w:t>
            </w:r>
            <w:r w:rsidRPr="00142156">
              <w:rPr>
                <w:rFonts w:ascii="Times New Roman" w:hAnsi="Times New Roman" w:cs="Times New Roman"/>
                <w:bCs/>
                <w:color w:val="000000" w:themeColor="text1"/>
                <w:sz w:val="24"/>
                <w:szCs w:val="24"/>
              </w:rPr>
              <w:t>.</w:t>
            </w:r>
            <w:r w:rsidR="001D3DD5" w:rsidRPr="00142156">
              <w:rPr>
                <w:rFonts w:ascii="Times New Roman" w:hAnsi="Times New Roman" w:cs="Times New Roman"/>
                <w:bCs/>
                <w:color w:val="000000" w:themeColor="text1"/>
                <w:sz w:val="24"/>
                <w:szCs w:val="24"/>
              </w:rPr>
              <w:t>771</w:t>
            </w:r>
            <w:r w:rsidRPr="00142156">
              <w:rPr>
                <w:rFonts w:ascii="Times New Roman" w:hAnsi="Times New Roman" w:cs="Times New Roman"/>
                <w:bCs/>
                <w:color w:val="000000" w:themeColor="text1"/>
                <w:sz w:val="24"/>
                <w:szCs w:val="24"/>
              </w:rPr>
              <w:t xml:space="preserve"> mii lei a crescut cu </w:t>
            </w:r>
            <w:r w:rsidR="00311F36" w:rsidRPr="00142156">
              <w:rPr>
                <w:rFonts w:ascii="Times New Roman" w:hAnsi="Times New Roman" w:cs="Times New Roman"/>
                <w:bCs/>
                <w:color w:val="000000" w:themeColor="text1"/>
                <w:sz w:val="24"/>
                <w:szCs w:val="24"/>
              </w:rPr>
              <w:t>2.057</w:t>
            </w:r>
            <w:r w:rsidRPr="00142156">
              <w:rPr>
                <w:rFonts w:ascii="Times New Roman" w:hAnsi="Times New Roman" w:cs="Times New Roman"/>
                <w:bCs/>
                <w:color w:val="000000" w:themeColor="text1"/>
                <w:sz w:val="24"/>
                <w:szCs w:val="24"/>
              </w:rPr>
              <w:t xml:space="preserve"> mii lei, respectiv </w:t>
            </w:r>
            <w:r w:rsidR="00311F36" w:rsidRPr="00142156">
              <w:rPr>
                <w:rFonts w:ascii="Times New Roman" w:hAnsi="Times New Roman" w:cs="Times New Roman"/>
                <w:bCs/>
                <w:color w:val="000000" w:themeColor="text1"/>
                <w:sz w:val="24"/>
                <w:szCs w:val="24"/>
              </w:rPr>
              <w:t>15</w:t>
            </w:r>
            <w:r w:rsidRPr="00142156">
              <w:rPr>
                <w:rFonts w:ascii="Times New Roman" w:hAnsi="Times New Roman" w:cs="Times New Roman"/>
                <w:bCs/>
                <w:color w:val="000000" w:themeColor="text1"/>
                <w:sz w:val="24"/>
                <w:szCs w:val="24"/>
              </w:rPr>
              <w:t>,</w:t>
            </w:r>
            <w:r w:rsidR="00311F36" w:rsidRPr="00142156">
              <w:rPr>
                <w:rFonts w:ascii="Times New Roman" w:hAnsi="Times New Roman" w:cs="Times New Roman"/>
                <w:bCs/>
                <w:color w:val="000000" w:themeColor="text1"/>
                <w:sz w:val="24"/>
                <w:szCs w:val="24"/>
              </w:rPr>
              <w:t>00</w:t>
            </w:r>
            <w:r w:rsidRPr="00142156">
              <w:rPr>
                <w:rFonts w:ascii="Times New Roman" w:hAnsi="Times New Roman" w:cs="Times New Roman"/>
                <w:bCs/>
                <w:color w:val="000000" w:themeColor="text1"/>
                <w:sz w:val="24"/>
                <w:szCs w:val="24"/>
              </w:rPr>
              <w:t xml:space="preserve">% și reprezintă cheltuielile angajatorului cu </w:t>
            </w:r>
            <w:r w:rsidRPr="00142156">
              <w:rPr>
                <w:rFonts w:ascii="Times New Roman" w:hAnsi="Times New Roman" w:cs="Times New Roman"/>
                <w:bCs/>
                <w:color w:val="000000" w:themeColor="text1"/>
                <w:sz w:val="24"/>
                <w:szCs w:val="24"/>
                <w:lang w:val="nl-NL"/>
              </w:rPr>
              <w:t>contribuția asiguratorie pentru muncă.</w:t>
            </w:r>
          </w:p>
          <w:p w14:paraId="66AC7978" w14:textId="49B815FA" w:rsidR="001D3DD5" w:rsidRPr="00142156" w:rsidRDefault="001D3DD5" w:rsidP="001D3DD5">
            <w:pPr>
              <w:pStyle w:val="ListParagraph"/>
              <w:tabs>
                <w:tab w:val="left" w:pos="1134"/>
              </w:tabs>
              <w:ind w:left="0" w:firstLine="522"/>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lang w:val="nl-NL"/>
              </w:rPr>
              <w:t xml:space="preserve">- alineat 10.03.08 „Contribuții plătite de angajator în numele angajatului” suma de 333 mii lei a crescut cu </w:t>
            </w:r>
            <w:r w:rsidR="00311F36" w:rsidRPr="00142156">
              <w:rPr>
                <w:rFonts w:ascii="Times New Roman" w:hAnsi="Times New Roman" w:cs="Times New Roman"/>
                <w:bCs/>
                <w:color w:val="000000" w:themeColor="text1"/>
                <w:sz w:val="24"/>
                <w:szCs w:val="24"/>
                <w:lang w:val="nl-NL"/>
              </w:rPr>
              <w:t>252</w:t>
            </w:r>
            <w:r w:rsidRPr="00142156">
              <w:rPr>
                <w:rFonts w:ascii="Times New Roman" w:hAnsi="Times New Roman" w:cs="Times New Roman"/>
                <w:bCs/>
                <w:color w:val="000000" w:themeColor="text1"/>
                <w:sz w:val="24"/>
                <w:szCs w:val="24"/>
                <w:lang w:val="nl-NL"/>
              </w:rPr>
              <w:t xml:space="preserve"> mii lei</w:t>
            </w:r>
            <w:r w:rsidR="00E250A2" w:rsidRPr="00142156">
              <w:rPr>
                <w:rFonts w:ascii="Times New Roman" w:hAnsi="Times New Roman" w:cs="Times New Roman"/>
                <w:bCs/>
                <w:color w:val="000000" w:themeColor="text1"/>
                <w:sz w:val="24"/>
                <w:szCs w:val="24"/>
                <w:lang w:val="nl-NL"/>
              </w:rPr>
              <w:t xml:space="preserve">, respectiv </w:t>
            </w:r>
            <w:r w:rsidR="00311F36" w:rsidRPr="00142156">
              <w:rPr>
                <w:rFonts w:ascii="Times New Roman" w:hAnsi="Times New Roman" w:cs="Times New Roman"/>
                <w:bCs/>
                <w:color w:val="000000" w:themeColor="text1"/>
                <w:sz w:val="24"/>
                <w:szCs w:val="24"/>
                <w:lang w:val="nl-NL"/>
              </w:rPr>
              <w:t>311,11</w:t>
            </w:r>
            <w:r w:rsidR="00E250A2" w:rsidRPr="00142156">
              <w:rPr>
                <w:rFonts w:ascii="Times New Roman" w:hAnsi="Times New Roman" w:cs="Times New Roman"/>
                <w:bCs/>
                <w:color w:val="000000" w:themeColor="text1"/>
                <w:sz w:val="24"/>
                <w:szCs w:val="24"/>
                <w:lang w:val="nl-NL"/>
              </w:rPr>
              <w:t xml:space="preserve">% și reprezintă </w:t>
            </w:r>
            <w:r w:rsidR="00BC5E8F" w:rsidRPr="00142156">
              <w:rPr>
                <w:rFonts w:ascii="Times New Roman" w:hAnsi="Times New Roman" w:cs="Times New Roman"/>
                <w:bCs/>
                <w:color w:val="000000" w:themeColor="text1"/>
                <w:sz w:val="24"/>
                <w:szCs w:val="24"/>
                <w:lang w:val="nl-NL"/>
              </w:rPr>
              <w:t>contribuția plătită de angajator în numele angajatului ca diferență între contribuția de asigurări sociale calculată la salariul de bază minim brut pe țară și contribuția calculată la salariul de bază încadrat, conform art. 146 al</w:t>
            </w:r>
            <w:r w:rsidR="00CE16E6" w:rsidRPr="00142156">
              <w:rPr>
                <w:rFonts w:ascii="Times New Roman" w:hAnsi="Times New Roman" w:cs="Times New Roman"/>
                <w:bCs/>
                <w:color w:val="000000" w:themeColor="text1"/>
                <w:sz w:val="24"/>
                <w:szCs w:val="24"/>
                <w:lang w:val="nl-NL"/>
              </w:rPr>
              <w:t>in.</w:t>
            </w:r>
            <w:r w:rsidR="00BC5E8F" w:rsidRPr="00142156">
              <w:rPr>
                <w:rFonts w:ascii="Times New Roman" w:hAnsi="Times New Roman" w:cs="Times New Roman"/>
                <w:bCs/>
                <w:color w:val="000000" w:themeColor="text1"/>
                <w:sz w:val="24"/>
                <w:szCs w:val="24"/>
                <w:lang w:val="nl-NL"/>
              </w:rPr>
              <w:t xml:space="preserve"> </w:t>
            </w:r>
            <w:r w:rsidR="00CE16E6" w:rsidRPr="00142156">
              <w:rPr>
                <w:rFonts w:ascii="Times New Roman" w:hAnsi="Times New Roman" w:cs="Times New Roman"/>
                <w:bCs/>
                <w:color w:val="000000" w:themeColor="text1"/>
                <w:sz w:val="24"/>
                <w:szCs w:val="24"/>
                <w:lang w:val="nl-NL"/>
              </w:rPr>
              <w:t>(</w:t>
            </w:r>
            <w:r w:rsidR="00BC5E8F" w:rsidRPr="00142156">
              <w:rPr>
                <w:rFonts w:ascii="Times New Roman" w:hAnsi="Times New Roman" w:cs="Times New Roman"/>
                <w:bCs/>
                <w:color w:val="000000" w:themeColor="text1"/>
                <w:sz w:val="24"/>
                <w:szCs w:val="24"/>
                <w:lang w:val="nl-NL"/>
              </w:rPr>
              <w:t>5</w:t>
            </w:r>
            <w:r w:rsidR="00BC5E8F" w:rsidRPr="00142156">
              <w:rPr>
                <w:rFonts w:ascii="Times New Roman" w:hAnsi="Times New Roman" w:cs="Times New Roman"/>
                <w:bCs/>
                <w:color w:val="000000" w:themeColor="text1"/>
                <w:sz w:val="24"/>
                <w:szCs w:val="24"/>
                <w:vertAlign w:val="superscript"/>
                <w:lang w:val="nl-NL"/>
              </w:rPr>
              <w:t>6</w:t>
            </w:r>
            <w:r w:rsidR="00CE16E6" w:rsidRPr="00142156">
              <w:rPr>
                <w:rFonts w:ascii="Times New Roman" w:hAnsi="Times New Roman" w:cs="Times New Roman"/>
                <w:bCs/>
                <w:color w:val="000000" w:themeColor="text1"/>
                <w:sz w:val="24"/>
                <w:szCs w:val="24"/>
                <w:lang w:val="nl-NL"/>
              </w:rPr>
              <w:t>)</w:t>
            </w:r>
            <w:r w:rsidR="00BC5E8F" w:rsidRPr="00142156">
              <w:rPr>
                <w:rFonts w:ascii="Times New Roman" w:hAnsi="Times New Roman" w:cs="Times New Roman"/>
                <w:bCs/>
                <w:color w:val="000000" w:themeColor="text1"/>
                <w:sz w:val="24"/>
                <w:szCs w:val="24"/>
                <w:lang w:val="nl-NL"/>
              </w:rPr>
              <w:t xml:space="preserve"> din Legea nr. 227/2015 privind Codul Fiscal, </w:t>
            </w:r>
            <w:r w:rsidR="00CE16E6" w:rsidRPr="00142156">
              <w:rPr>
                <w:rFonts w:ascii="Times New Roman" w:hAnsi="Times New Roman" w:cs="Times New Roman"/>
                <w:bCs/>
                <w:color w:val="000000" w:themeColor="text1"/>
                <w:sz w:val="24"/>
                <w:szCs w:val="24"/>
                <w:lang w:val="nl-NL"/>
              </w:rPr>
              <w:t>cu modificările și completările ulterioare</w:t>
            </w:r>
            <w:r w:rsidR="00BC5E8F" w:rsidRPr="00142156">
              <w:rPr>
                <w:rFonts w:ascii="Times New Roman" w:hAnsi="Times New Roman" w:cs="Times New Roman"/>
                <w:bCs/>
                <w:color w:val="000000" w:themeColor="text1"/>
                <w:sz w:val="24"/>
                <w:szCs w:val="24"/>
                <w:lang w:val="nl-NL"/>
              </w:rPr>
              <w:t>.</w:t>
            </w:r>
          </w:p>
          <w:p w14:paraId="476D0270" w14:textId="77777777" w:rsidR="0072558A" w:rsidRPr="00142156" w:rsidRDefault="0059731A" w:rsidP="00291BBA">
            <w:pPr>
              <w:pStyle w:val="ListParagraph"/>
              <w:ind w:left="-31" w:firstLine="457"/>
              <w:jc w:val="both"/>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   </w:t>
            </w:r>
          </w:p>
          <w:p w14:paraId="6B07B9FA" w14:textId="18C4F2F1" w:rsidR="00291BBA" w:rsidRPr="00142156" w:rsidRDefault="0072558A" w:rsidP="00291BBA">
            <w:pPr>
              <w:pStyle w:val="ListParagraph"/>
              <w:ind w:left="-31" w:firstLine="457"/>
              <w:jc w:val="both"/>
              <w:rPr>
                <w:rFonts w:ascii="Times New Roman" w:hAnsi="Times New Roman" w:cs="Times New Roman"/>
                <w:bCs/>
                <w:color w:val="000000" w:themeColor="text1"/>
                <w:sz w:val="24"/>
                <w:szCs w:val="24"/>
              </w:rPr>
            </w:pPr>
            <w:r w:rsidRPr="00142156">
              <w:rPr>
                <w:rFonts w:ascii="Times New Roman" w:hAnsi="Times New Roman" w:cs="Times New Roman"/>
                <w:b/>
                <w:color w:val="000000" w:themeColor="text1"/>
                <w:sz w:val="24"/>
                <w:szCs w:val="24"/>
              </w:rPr>
              <w:t xml:space="preserve">  </w:t>
            </w:r>
            <w:r w:rsidR="00291BBA" w:rsidRPr="00142156">
              <w:rPr>
                <w:rFonts w:ascii="Times New Roman" w:hAnsi="Times New Roman" w:cs="Times New Roman"/>
                <w:b/>
                <w:color w:val="000000" w:themeColor="text1"/>
                <w:sz w:val="24"/>
                <w:szCs w:val="24"/>
              </w:rPr>
              <w:t>La titlul 20 „Bunuri şi servicii”</w:t>
            </w:r>
            <w:r w:rsidR="00291BBA" w:rsidRPr="00142156">
              <w:rPr>
                <w:rFonts w:ascii="Times New Roman" w:hAnsi="Times New Roman" w:cs="Times New Roman"/>
                <w:bCs/>
                <w:color w:val="000000" w:themeColor="text1"/>
                <w:sz w:val="24"/>
                <w:szCs w:val="24"/>
              </w:rPr>
              <w:t xml:space="preserve"> suma de </w:t>
            </w:r>
            <w:r w:rsidR="0086077A" w:rsidRPr="00142156">
              <w:rPr>
                <w:rFonts w:ascii="Times New Roman" w:hAnsi="Times New Roman" w:cs="Times New Roman"/>
                <w:bCs/>
                <w:color w:val="000000" w:themeColor="text1"/>
                <w:sz w:val="24"/>
                <w:szCs w:val="24"/>
              </w:rPr>
              <w:t>3</w:t>
            </w:r>
            <w:r w:rsidR="00773C10" w:rsidRPr="00142156">
              <w:rPr>
                <w:rFonts w:ascii="Times New Roman" w:hAnsi="Times New Roman" w:cs="Times New Roman"/>
                <w:bCs/>
                <w:color w:val="000000" w:themeColor="text1"/>
                <w:sz w:val="24"/>
                <w:szCs w:val="24"/>
              </w:rPr>
              <w:t>6</w:t>
            </w:r>
            <w:r w:rsidR="0086077A" w:rsidRPr="00142156">
              <w:rPr>
                <w:rFonts w:ascii="Times New Roman" w:hAnsi="Times New Roman" w:cs="Times New Roman"/>
                <w:bCs/>
                <w:color w:val="000000" w:themeColor="text1"/>
                <w:sz w:val="24"/>
                <w:szCs w:val="24"/>
              </w:rPr>
              <w:t>5.949</w:t>
            </w:r>
            <w:r w:rsidR="00291BBA" w:rsidRPr="00142156">
              <w:rPr>
                <w:rFonts w:ascii="Times New Roman" w:hAnsi="Times New Roman" w:cs="Times New Roman"/>
                <w:bCs/>
                <w:color w:val="000000" w:themeColor="text1"/>
                <w:sz w:val="24"/>
                <w:szCs w:val="24"/>
              </w:rPr>
              <w:t xml:space="preserve"> mii lei este mai </w:t>
            </w:r>
            <w:r w:rsidR="00B14BDB" w:rsidRPr="00142156">
              <w:rPr>
                <w:rFonts w:ascii="Times New Roman" w:hAnsi="Times New Roman" w:cs="Times New Roman"/>
                <w:bCs/>
                <w:color w:val="000000" w:themeColor="text1"/>
                <w:sz w:val="24"/>
                <w:szCs w:val="24"/>
              </w:rPr>
              <w:t>mare</w:t>
            </w:r>
            <w:r w:rsidR="00291BBA" w:rsidRPr="00142156">
              <w:rPr>
                <w:rFonts w:ascii="Times New Roman" w:hAnsi="Times New Roman" w:cs="Times New Roman"/>
                <w:bCs/>
                <w:color w:val="000000" w:themeColor="text1"/>
                <w:sz w:val="24"/>
                <w:szCs w:val="24"/>
              </w:rPr>
              <w:t xml:space="preserve"> cu </w:t>
            </w:r>
            <w:r w:rsidR="00773C10" w:rsidRPr="00142156">
              <w:rPr>
                <w:rFonts w:ascii="Times New Roman" w:hAnsi="Times New Roman" w:cs="Times New Roman"/>
                <w:bCs/>
                <w:color w:val="000000" w:themeColor="text1"/>
                <w:sz w:val="24"/>
                <w:szCs w:val="24"/>
              </w:rPr>
              <w:t>4</w:t>
            </w:r>
            <w:r w:rsidR="0086077A" w:rsidRPr="00142156">
              <w:rPr>
                <w:rFonts w:ascii="Times New Roman" w:hAnsi="Times New Roman" w:cs="Times New Roman"/>
                <w:bCs/>
                <w:color w:val="000000" w:themeColor="text1"/>
                <w:sz w:val="24"/>
                <w:szCs w:val="24"/>
              </w:rPr>
              <w:t>4.754</w:t>
            </w:r>
            <w:r w:rsidR="00291BBA" w:rsidRPr="00142156">
              <w:rPr>
                <w:rFonts w:ascii="Times New Roman" w:hAnsi="Times New Roman" w:cs="Times New Roman"/>
                <w:bCs/>
                <w:color w:val="000000" w:themeColor="text1"/>
                <w:sz w:val="24"/>
                <w:szCs w:val="24"/>
              </w:rPr>
              <w:t xml:space="preserve"> mii lei, respectiv </w:t>
            </w:r>
            <w:r w:rsidR="00773C10" w:rsidRPr="00142156">
              <w:rPr>
                <w:rFonts w:ascii="Times New Roman" w:hAnsi="Times New Roman" w:cs="Times New Roman"/>
                <w:bCs/>
                <w:color w:val="000000" w:themeColor="text1"/>
                <w:sz w:val="24"/>
                <w:szCs w:val="24"/>
              </w:rPr>
              <w:t>13,93</w:t>
            </w:r>
            <w:r w:rsidR="00291BBA" w:rsidRPr="00142156">
              <w:rPr>
                <w:rFonts w:ascii="Times New Roman" w:hAnsi="Times New Roman" w:cs="Times New Roman"/>
                <w:bCs/>
                <w:color w:val="000000" w:themeColor="text1"/>
                <w:sz w:val="24"/>
                <w:szCs w:val="24"/>
              </w:rPr>
              <w:t xml:space="preserve">% faţă de </w:t>
            </w:r>
            <w:r w:rsidR="00B14BDB" w:rsidRPr="00142156">
              <w:rPr>
                <w:rFonts w:ascii="Times New Roman" w:hAnsi="Times New Roman" w:cs="Times New Roman"/>
                <w:bCs/>
                <w:color w:val="000000" w:themeColor="text1"/>
                <w:sz w:val="24"/>
                <w:szCs w:val="24"/>
              </w:rPr>
              <w:t>execuția</w:t>
            </w:r>
            <w:r w:rsidR="00291BBA" w:rsidRPr="00142156">
              <w:rPr>
                <w:rFonts w:ascii="Times New Roman" w:hAnsi="Times New Roman" w:cs="Times New Roman"/>
                <w:bCs/>
                <w:color w:val="000000" w:themeColor="text1"/>
                <w:sz w:val="24"/>
                <w:szCs w:val="24"/>
              </w:rPr>
              <w:t xml:space="preserve"> anului precedent, atât la creditele de angajament</w:t>
            </w:r>
            <w:r w:rsidR="00BC5E8F" w:rsidRPr="00142156">
              <w:rPr>
                <w:rFonts w:ascii="Times New Roman" w:hAnsi="Times New Roman" w:cs="Times New Roman"/>
                <w:bCs/>
                <w:color w:val="000000" w:themeColor="text1"/>
                <w:sz w:val="24"/>
                <w:szCs w:val="24"/>
              </w:rPr>
              <w:t>,</w:t>
            </w:r>
            <w:r w:rsidR="00291BBA" w:rsidRPr="00142156">
              <w:rPr>
                <w:rFonts w:ascii="Times New Roman" w:hAnsi="Times New Roman" w:cs="Times New Roman"/>
                <w:bCs/>
                <w:color w:val="000000" w:themeColor="text1"/>
                <w:sz w:val="24"/>
                <w:szCs w:val="24"/>
              </w:rPr>
              <w:t xml:space="preserve"> cât și la creditele bugetare.</w:t>
            </w:r>
          </w:p>
          <w:p w14:paraId="22768D28" w14:textId="77777777" w:rsidR="00291BBA" w:rsidRPr="00142156" w:rsidRDefault="00291BBA" w:rsidP="00BC5E8F">
            <w:pPr>
              <w:ind w:left="-31" w:firstLine="553"/>
              <w:jc w:val="both"/>
              <w:rPr>
                <w:rFonts w:ascii="Times New Roman" w:hAnsi="Times New Roman" w:cs="Times New Roman"/>
                <w:bCs/>
                <w:color w:val="000000" w:themeColor="text1"/>
                <w:sz w:val="24"/>
                <w:szCs w:val="24"/>
                <w:lang w:val="nl-NL"/>
              </w:rPr>
            </w:pPr>
            <w:r w:rsidRPr="00142156">
              <w:rPr>
                <w:rFonts w:ascii="Times New Roman" w:hAnsi="Times New Roman" w:cs="Times New Roman"/>
                <w:bCs/>
                <w:color w:val="000000" w:themeColor="text1"/>
                <w:sz w:val="24"/>
                <w:szCs w:val="24"/>
                <w:lang w:val="nl-NL"/>
              </w:rPr>
              <w:t>Cheltuielilor cu bunurile și serviciile sunt detaliate pe alineate și articole bugetare,</w:t>
            </w:r>
            <w:r w:rsidRPr="00142156">
              <w:rPr>
                <w:rFonts w:ascii="Times New Roman" w:hAnsi="Times New Roman" w:cs="Times New Roman"/>
                <w:bCs/>
                <w:color w:val="000000" w:themeColor="text1"/>
                <w:sz w:val="24"/>
                <w:szCs w:val="24"/>
                <w:shd w:val="clear" w:color="auto" w:fill="FFFFFF"/>
              </w:rPr>
              <w:t xml:space="preserve"> astfel:</w:t>
            </w:r>
          </w:p>
          <w:p w14:paraId="3911E936" w14:textId="1984C223" w:rsidR="00291BBA" w:rsidRPr="00142156" w:rsidRDefault="00291BBA" w:rsidP="00BC5E8F">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shd w:val="clear" w:color="auto" w:fill="FFFFFF"/>
              </w:rPr>
              <w:t xml:space="preserve">- alineat </w:t>
            </w:r>
            <w:r w:rsidRPr="00142156">
              <w:rPr>
                <w:rFonts w:ascii="Times New Roman" w:hAnsi="Times New Roman" w:cs="Times New Roman"/>
                <w:bCs/>
                <w:color w:val="000000" w:themeColor="text1"/>
                <w:sz w:val="24"/>
                <w:szCs w:val="24"/>
              </w:rPr>
              <w:t xml:space="preserve">20.01.01 „Furnituri de birou”, suma </w:t>
            </w:r>
            <w:r w:rsidR="00B14BDB" w:rsidRPr="00142156">
              <w:rPr>
                <w:rFonts w:ascii="Times New Roman" w:hAnsi="Times New Roman" w:cs="Times New Roman"/>
                <w:bCs/>
                <w:color w:val="000000" w:themeColor="text1"/>
                <w:sz w:val="24"/>
                <w:szCs w:val="24"/>
              </w:rPr>
              <w:t>s-</w:t>
            </w:r>
            <w:r w:rsidR="00037A96" w:rsidRPr="00142156">
              <w:rPr>
                <w:rFonts w:ascii="Times New Roman" w:hAnsi="Times New Roman" w:cs="Times New Roman"/>
                <w:bCs/>
                <w:color w:val="000000" w:themeColor="text1"/>
                <w:sz w:val="24"/>
                <w:szCs w:val="24"/>
              </w:rPr>
              <w:t>a</w:t>
            </w:r>
            <w:r w:rsidRPr="00142156">
              <w:rPr>
                <w:rFonts w:ascii="Times New Roman" w:hAnsi="Times New Roman" w:cs="Times New Roman"/>
                <w:bCs/>
                <w:color w:val="000000" w:themeColor="text1"/>
                <w:sz w:val="24"/>
                <w:szCs w:val="24"/>
              </w:rPr>
              <w:t xml:space="preserve"> </w:t>
            </w:r>
            <w:r w:rsidR="00B14BDB" w:rsidRPr="00142156">
              <w:rPr>
                <w:rFonts w:ascii="Times New Roman" w:hAnsi="Times New Roman" w:cs="Times New Roman"/>
                <w:bCs/>
                <w:color w:val="000000" w:themeColor="text1"/>
                <w:sz w:val="24"/>
                <w:szCs w:val="24"/>
              </w:rPr>
              <w:t>diminuat</w:t>
            </w:r>
            <w:r w:rsidRPr="00142156">
              <w:rPr>
                <w:rFonts w:ascii="Times New Roman" w:hAnsi="Times New Roman" w:cs="Times New Roman"/>
                <w:bCs/>
                <w:color w:val="000000" w:themeColor="text1"/>
                <w:sz w:val="24"/>
                <w:szCs w:val="24"/>
                <w:shd w:val="clear" w:color="auto" w:fill="FFFFFF"/>
              </w:rPr>
              <w:t xml:space="preserve"> cu </w:t>
            </w:r>
            <w:r w:rsidR="00B14BDB" w:rsidRPr="00142156">
              <w:rPr>
                <w:rFonts w:ascii="Times New Roman" w:hAnsi="Times New Roman" w:cs="Times New Roman"/>
                <w:bCs/>
                <w:color w:val="000000" w:themeColor="text1"/>
                <w:sz w:val="24"/>
                <w:szCs w:val="24"/>
                <w:shd w:val="clear" w:color="auto" w:fill="FFFFFF"/>
              </w:rPr>
              <w:t>11</w:t>
            </w:r>
            <w:r w:rsidRPr="00142156">
              <w:rPr>
                <w:rFonts w:ascii="Times New Roman" w:hAnsi="Times New Roman" w:cs="Times New Roman"/>
                <w:bCs/>
                <w:color w:val="000000" w:themeColor="text1"/>
                <w:sz w:val="24"/>
                <w:szCs w:val="24"/>
                <w:shd w:val="clear" w:color="auto" w:fill="FFFFFF"/>
              </w:rPr>
              <w:t xml:space="preserve"> mii lei, respectiv </w:t>
            </w:r>
            <w:r w:rsidR="00B14BDB" w:rsidRPr="00142156">
              <w:rPr>
                <w:rFonts w:ascii="Times New Roman" w:hAnsi="Times New Roman" w:cs="Times New Roman"/>
                <w:bCs/>
                <w:color w:val="000000" w:themeColor="text1"/>
                <w:sz w:val="24"/>
                <w:szCs w:val="24"/>
                <w:shd w:val="clear" w:color="auto" w:fill="FFFFFF"/>
              </w:rPr>
              <w:t>0</w:t>
            </w:r>
            <w:r w:rsidRPr="00142156">
              <w:rPr>
                <w:rFonts w:ascii="Times New Roman" w:hAnsi="Times New Roman" w:cs="Times New Roman"/>
                <w:bCs/>
                <w:color w:val="000000" w:themeColor="text1"/>
                <w:sz w:val="24"/>
                <w:szCs w:val="24"/>
                <w:shd w:val="clear" w:color="auto" w:fill="FFFFFF"/>
              </w:rPr>
              <w:t>,</w:t>
            </w:r>
            <w:r w:rsidR="00B14BDB" w:rsidRPr="00142156">
              <w:rPr>
                <w:rFonts w:ascii="Times New Roman" w:hAnsi="Times New Roman" w:cs="Times New Roman"/>
                <w:bCs/>
                <w:color w:val="000000" w:themeColor="text1"/>
                <w:sz w:val="24"/>
                <w:szCs w:val="24"/>
                <w:shd w:val="clear" w:color="auto" w:fill="FFFFFF"/>
              </w:rPr>
              <w:t>68</w:t>
            </w:r>
            <w:r w:rsidRPr="00142156">
              <w:rPr>
                <w:rFonts w:ascii="Times New Roman" w:hAnsi="Times New Roman" w:cs="Times New Roman"/>
                <w:bCs/>
                <w:color w:val="000000" w:themeColor="text1"/>
                <w:sz w:val="24"/>
                <w:szCs w:val="24"/>
                <w:shd w:val="clear" w:color="auto" w:fill="FFFFFF"/>
              </w:rPr>
              <w:t>%, iar suma de 1.</w:t>
            </w:r>
            <w:r w:rsidR="00037A96" w:rsidRPr="00142156">
              <w:rPr>
                <w:rFonts w:ascii="Times New Roman" w:hAnsi="Times New Roman" w:cs="Times New Roman"/>
                <w:bCs/>
                <w:color w:val="000000" w:themeColor="text1"/>
                <w:sz w:val="24"/>
                <w:szCs w:val="24"/>
                <w:shd w:val="clear" w:color="auto" w:fill="FFFFFF"/>
              </w:rPr>
              <w:t>595</w:t>
            </w:r>
            <w:r w:rsidRPr="00142156">
              <w:rPr>
                <w:rFonts w:ascii="Times New Roman" w:hAnsi="Times New Roman" w:cs="Times New Roman"/>
                <w:bCs/>
                <w:color w:val="000000" w:themeColor="text1"/>
                <w:sz w:val="24"/>
                <w:szCs w:val="24"/>
                <w:shd w:val="clear" w:color="auto" w:fill="FFFFFF"/>
              </w:rPr>
              <w:t xml:space="preserve"> mii lei reprezintă necesarul minim de rechizite pentru buna desfășurare a activității</w:t>
            </w:r>
            <w:r w:rsidRPr="00142156">
              <w:rPr>
                <w:rFonts w:ascii="Times New Roman" w:hAnsi="Times New Roman" w:cs="Times New Roman"/>
                <w:bCs/>
                <w:color w:val="000000" w:themeColor="text1"/>
                <w:sz w:val="24"/>
                <w:szCs w:val="24"/>
              </w:rPr>
              <w:t>;</w:t>
            </w:r>
          </w:p>
          <w:p w14:paraId="72F5D68F" w14:textId="6C691BDC" w:rsidR="00291BBA" w:rsidRPr="00142156" w:rsidRDefault="005B67EA" w:rsidP="00037A96">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
                <w:bCs/>
                <w:color w:val="000000" w:themeColor="text1"/>
                <w:sz w:val="24"/>
                <w:szCs w:val="24"/>
                <w:shd w:val="clear" w:color="auto" w:fill="FFFFFF"/>
              </w:rPr>
              <w:t xml:space="preserve">- </w:t>
            </w:r>
            <w:r w:rsidR="00291BBA" w:rsidRPr="00142156">
              <w:rPr>
                <w:rFonts w:ascii="Times New Roman" w:hAnsi="Times New Roman" w:cs="Times New Roman"/>
                <w:bCs/>
                <w:color w:val="000000" w:themeColor="text1"/>
                <w:sz w:val="24"/>
                <w:szCs w:val="24"/>
                <w:shd w:val="clear" w:color="auto" w:fill="FFFFFF"/>
              </w:rPr>
              <w:t xml:space="preserve">alineat </w:t>
            </w:r>
            <w:r w:rsidR="00291BBA" w:rsidRPr="00142156">
              <w:rPr>
                <w:rFonts w:ascii="Times New Roman" w:hAnsi="Times New Roman" w:cs="Times New Roman"/>
                <w:bCs/>
                <w:color w:val="000000" w:themeColor="text1"/>
                <w:sz w:val="24"/>
                <w:szCs w:val="24"/>
              </w:rPr>
              <w:t xml:space="preserve">20.01.02 „Materiale pentru curațenie”, suma a crescut </w:t>
            </w:r>
            <w:r w:rsidR="00291BBA" w:rsidRPr="00142156">
              <w:rPr>
                <w:rFonts w:ascii="Times New Roman" w:hAnsi="Times New Roman" w:cs="Times New Roman"/>
                <w:bCs/>
                <w:color w:val="000000" w:themeColor="text1"/>
                <w:sz w:val="24"/>
                <w:szCs w:val="24"/>
                <w:shd w:val="clear" w:color="auto" w:fill="FFFFFF"/>
              </w:rPr>
              <w:t xml:space="preserve">cu </w:t>
            </w:r>
            <w:r w:rsidR="00B14BDB" w:rsidRPr="00142156">
              <w:rPr>
                <w:rFonts w:ascii="Times New Roman" w:hAnsi="Times New Roman" w:cs="Times New Roman"/>
                <w:bCs/>
                <w:color w:val="000000" w:themeColor="text1"/>
                <w:sz w:val="24"/>
                <w:szCs w:val="24"/>
                <w:shd w:val="clear" w:color="auto" w:fill="FFFFFF"/>
              </w:rPr>
              <w:t>143</w:t>
            </w:r>
            <w:r w:rsidR="00291BBA" w:rsidRPr="00142156">
              <w:rPr>
                <w:rFonts w:ascii="Times New Roman" w:hAnsi="Times New Roman" w:cs="Times New Roman"/>
                <w:bCs/>
                <w:color w:val="000000" w:themeColor="text1"/>
                <w:sz w:val="24"/>
                <w:szCs w:val="24"/>
                <w:shd w:val="clear" w:color="auto" w:fill="FFFFFF"/>
              </w:rPr>
              <w:t xml:space="preserve"> mii lei, respectiv </w:t>
            </w:r>
            <w:r w:rsidR="00B14BDB" w:rsidRPr="00142156">
              <w:rPr>
                <w:rFonts w:ascii="Times New Roman" w:hAnsi="Times New Roman" w:cs="Times New Roman"/>
                <w:bCs/>
                <w:color w:val="000000" w:themeColor="text1"/>
                <w:sz w:val="24"/>
                <w:szCs w:val="24"/>
                <w:shd w:val="clear" w:color="auto" w:fill="FFFFFF"/>
              </w:rPr>
              <w:t>19</w:t>
            </w:r>
            <w:r w:rsidR="00291BBA" w:rsidRPr="00142156">
              <w:rPr>
                <w:rFonts w:ascii="Times New Roman" w:hAnsi="Times New Roman" w:cs="Times New Roman"/>
                <w:bCs/>
                <w:color w:val="000000" w:themeColor="text1"/>
                <w:sz w:val="24"/>
                <w:szCs w:val="24"/>
                <w:shd w:val="clear" w:color="auto" w:fill="FFFFFF"/>
              </w:rPr>
              <w:t>,</w:t>
            </w:r>
            <w:r w:rsidR="00B14BDB" w:rsidRPr="00142156">
              <w:rPr>
                <w:rFonts w:ascii="Times New Roman" w:hAnsi="Times New Roman" w:cs="Times New Roman"/>
                <w:bCs/>
                <w:color w:val="000000" w:themeColor="text1"/>
                <w:sz w:val="24"/>
                <w:szCs w:val="24"/>
                <w:shd w:val="clear" w:color="auto" w:fill="FFFFFF"/>
              </w:rPr>
              <w:t>02</w:t>
            </w:r>
            <w:r w:rsidR="00291BBA" w:rsidRPr="00142156">
              <w:rPr>
                <w:rFonts w:ascii="Times New Roman" w:hAnsi="Times New Roman" w:cs="Times New Roman"/>
                <w:bCs/>
                <w:color w:val="000000" w:themeColor="text1"/>
                <w:sz w:val="24"/>
                <w:szCs w:val="24"/>
                <w:shd w:val="clear" w:color="auto" w:fill="FFFFFF"/>
              </w:rPr>
              <w:t xml:space="preserve">%, iar suma de </w:t>
            </w:r>
            <w:r w:rsidR="00037A96" w:rsidRPr="00142156">
              <w:rPr>
                <w:rFonts w:ascii="Times New Roman" w:hAnsi="Times New Roman" w:cs="Times New Roman"/>
                <w:bCs/>
                <w:color w:val="000000" w:themeColor="text1"/>
                <w:sz w:val="24"/>
                <w:szCs w:val="24"/>
                <w:shd w:val="clear" w:color="auto" w:fill="FFFFFF"/>
              </w:rPr>
              <w:t>895</w:t>
            </w:r>
            <w:r w:rsidR="00291BBA" w:rsidRPr="00142156">
              <w:rPr>
                <w:rFonts w:ascii="Times New Roman" w:hAnsi="Times New Roman" w:cs="Times New Roman"/>
                <w:bCs/>
                <w:color w:val="000000" w:themeColor="text1"/>
                <w:sz w:val="24"/>
                <w:szCs w:val="24"/>
                <w:shd w:val="clear" w:color="auto" w:fill="FFFFFF"/>
              </w:rPr>
              <w:t xml:space="preserve"> mii lei reprezintă necesarul minim de materiale pentru curățenie</w:t>
            </w:r>
            <w:r w:rsidR="00291BBA" w:rsidRPr="00142156">
              <w:rPr>
                <w:rFonts w:ascii="Times New Roman" w:hAnsi="Times New Roman" w:cs="Times New Roman"/>
                <w:bCs/>
                <w:color w:val="000000" w:themeColor="text1"/>
                <w:sz w:val="24"/>
                <w:szCs w:val="24"/>
              </w:rPr>
              <w:t>;</w:t>
            </w:r>
          </w:p>
          <w:p w14:paraId="5C352CC0" w14:textId="2AA19590" w:rsidR="00291BBA" w:rsidRPr="00142156" w:rsidRDefault="00291BBA" w:rsidP="00037A96">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shd w:val="clear" w:color="auto" w:fill="FFFFFF"/>
              </w:rPr>
              <w:t xml:space="preserve">- alineat </w:t>
            </w:r>
            <w:r w:rsidRPr="00142156">
              <w:rPr>
                <w:rFonts w:ascii="Times New Roman" w:hAnsi="Times New Roman" w:cs="Times New Roman"/>
                <w:bCs/>
                <w:color w:val="000000" w:themeColor="text1"/>
                <w:sz w:val="24"/>
                <w:szCs w:val="24"/>
              </w:rPr>
              <w:t xml:space="preserve">20.01.03 „Încălzit, iluminat și forță motrică”, suma a </w:t>
            </w:r>
            <w:r w:rsidR="00006D9C" w:rsidRPr="00142156">
              <w:rPr>
                <w:rFonts w:ascii="Times New Roman" w:hAnsi="Times New Roman" w:cs="Times New Roman"/>
                <w:bCs/>
                <w:color w:val="000000" w:themeColor="text1"/>
                <w:sz w:val="24"/>
                <w:szCs w:val="24"/>
              </w:rPr>
              <w:t>crescut</w:t>
            </w:r>
            <w:r w:rsidRPr="00142156">
              <w:rPr>
                <w:rFonts w:ascii="Times New Roman" w:hAnsi="Times New Roman" w:cs="Times New Roman"/>
                <w:bCs/>
                <w:color w:val="000000" w:themeColor="text1"/>
                <w:sz w:val="24"/>
                <w:szCs w:val="24"/>
              </w:rPr>
              <w:t xml:space="preserve"> cu </w:t>
            </w:r>
            <w:r w:rsidR="00006D9C" w:rsidRPr="00142156">
              <w:rPr>
                <w:rFonts w:ascii="Times New Roman" w:hAnsi="Times New Roman" w:cs="Times New Roman"/>
                <w:bCs/>
                <w:color w:val="000000" w:themeColor="text1"/>
                <w:sz w:val="24"/>
                <w:szCs w:val="24"/>
              </w:rPr>
              <w:t>6.785</w:t>
            </w:r>
            <w:r w:rsidRPr="00142156">
              <w:rPr>
                <w:rFonts w:ascii="Times New Roman" w:hAnsi="Times New Roman" w:cs="Times New Roman"/>
                <w:bCs/>
                <w:color w:val="000000" w:themeColor="text1"/>
                <w:sz w:val="24"/>
                <w:szCs w:val="24"/>
              </w:rPr>
              <w:t xml:space="preserve"> mii lei, respectiv</w:t>
            </w:r>
            <w:r w:rsidRPr="00142156">
              <w:rPr>
                <w:rFonts w:ascii="Times New Roman" w:hAnsi="Times New Roman" w:cs="Times New Roman"/>
                <w:bCs/>
                <w:color w:val="000000" w:themeColor="text1"/>
                <w:sz w:val="24"/>
                <w:szCs w:val="24"/>
                <w:shd w:val="clear" w:color="auto" w:fill="FFFFFF"/>
              </w:rPr>
              <w:t xml:space="preserve"> </w:t>
            </w:r>
            <w:r w:rsidR="00006D9C" w:rsidRPr="00142156">
              <w:rPr>
                <w:rFonts w:ascii="Times New Roman" w:hAnsi="Times New Roman" w:cs="Times New Roman"/>
                <w:bCs/>
                <w:color w:val="000000" w:themeColor="text1"/>
                <w:sz w:val="24"/>
                <w:szCs w:val="24"/>
                <w:shd w:val="clear" w:color="auto" w:fill="FFFFFF"/>
              </w:rPr>
              <w:t>32,65</w:t>
            </w:r>
            <w:r w:rsidRPr="00142156">
              <w:rPr>
                <w:rFonts w:ascii="Times New Roman" w:hAnsi="Times New Roman" w:cs="Times New Roman"/>
                <w:bCs/>
                <w:color w:val="000000" w:themeColor="text1"/>
                <w:sz w:val="24"/>
                <w:szCs w:val="24"/>
                <w:shd w:val="clear" w:color="auto" w:fill="FFFFFF"/>
              </w:rPr>
              <w:t xml:space="preserve">%, iar suma de </w:t>
            </w:r>
            <w:r w:rsidR="00037A96" w:rsidRPr="00142156">
              <w:rPr>
                <w:rFonts w:ascii="Times New Roman" w:hAnsi="Times New Roman" w:cs="Times New Roman"/>
                <w:bCs/>
                <w:color w:val="000000" w:themeColor="text1"/>
                <w:sz w:val="24"/>
                <w:szCs w:val="24"/>
                <w:shd w:val="clear" w:color="auto" w:fill="FFFFFF"/>
              </w:rPr>
              <w:t>27</w:t>
            </w:r>
            <w:r w:rsidRPr="00142156">
              <w:rPr>
                <w:rFonts w:ascii="Times New Roman" w:hAnsi="Times New Roman" w:cs="Times New Roman"/>
                <w:bCs/>
                <w:color w:val="000000" w:themeColor="text1"/>
                <w:sz w:val="24"/>
                <w:szCs w:val="24"/>
                <w:shd w:val="clear" w:color="auto" w:fill="FFFFFF"/>
              </w:rPr>
              <w:t>.</w:t>
            </w:r>
            <w:r w:rsidR="00037A96" w:rsidRPr="00142156">
              <w:rPr>
                <w:rFonts w:ascii="Times New Roman" w:hAnsi="Times New Roman" w:cs="Times New Roman"/>
                <w:bCs/>
                <w:color w:val="000000" w:themeColor="text1"/>
                <w:sz w:val="24"/>
                <w:szCs w:val="24"/>
                <w:shd w:val="clear" w:color="auto" w:fill="FFFFFF"/>
              </w:rPr>
              <w:t>566</w:t>
            </w:r>
            <w:r w:rsidRPr="00142156">
              <w:rPr>
                <w:rFonts w:ascii="Times New Roman" w:hAnsi="Times New Roman" w:cs="Times New Roman"/>
                <w:bCs/>
                <w:color w:val="000000" w:themeColor="text1"/>
                <w:sz w:val="24"/>
                <w:szCs w:val="24"/>
                <w:shd w:val="clear" w:color="auto" w:fill="FFFFFF"/>
              </w:rPr>
              <w:t xml:space="preserve"> mi</w:t>
            </w:r>
            <w:r w:rsidR="00037A96" w:rsidRPr="00142156">
              <w:rPr>
                <w:rFonts w:ascii="Times New Roman" w:hAnsi="Times New Roman" w:cs="Times New Roman"/>
                <w:bCs/>
                <w:color w:val="000000" w:themeColor="text1"/>
                <w:sz w:val="24"/>
                <w:szCs w:val="24"/>
                <w:shd w:val="clear" w:color="auto" w:fill="FFFFFF"/>
              </w:rPr>
              <w:t>i</w:t>
            </w:r>
            <w:r w:rsidRPr="00142156">
              <w:rPr>
                <w:rFonts w:ascii="Times New Roman" w:hAnsi="Times New Roman" w:cs="Times New Roman"/>
                <w:bCs/>
                <w:color w:val="000000" w:themeColor="text1"/>
                <w:sz w:val="24"/>
                <w:szCs w:val="24"/>
                <w:shd w:val="clear" w:color="auto" w:fill="FFFFFF"/>
              </w:rPr>
              <w:t xml:space="preserve"> lei reprezintă acoperirea necesarului de energie electrică și gaze</w:t>
            </w:r>
            <w:r w:rsidRPr="00142156">
              <w:rPr>
                <w:rFonts w:ascii="Times New Roman" w:hAnsi="Times New Roman" w:cs="Times New Roman"/>
                <w:bCs/>
                <w:color w:val="000000" w:themeColor="text1"/>
                <w:sz w:val="24"/>
                <w:szCs w:val="24"/>
              </w:rPr>
              <w:t xml:space="preserve"> naturale;</w:t>
            </w:r>
          </w:p>
          <w:p w14:paraId="7F02A4E0" w14:textId="43507330" w:rsidR="00291BBA" w:rsidRPr="00142156" w:rsidRDefault="00291BBA" w:rsidP="00037A96">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shd w:val="clear" w:color="auto" w:fill="FFFFFF"/>
              </w:rPr>
              <w:t xml:space="preserve">- alineat </w:t>
            </w:r>
            <w:r w:rsidRPr="00142156">
              <w:rPr>
                <w:rFonts w:ascii="Times New Roman" w:hAnsi="Times New Roman" w:cs="Times New Roman"/>
                <w:bCs/>
                <w:color w:val="000000" w:themeColor="text1"/>
                <w:sz w:val="24"/>
                <w:szCs w:val="24"/>
              </w:rPr>
              <w:t xml:space="preserve">20.01.04 „Apă, canal și salubritate”, suma a crescut cu                   </w:t>
            </w:r>
            <w:r w:rsidR="00006D9C" w:rsidRPr="00142156">
              <w:rPr>
                <w:rFonts w:ascii="Times New Roman" w:hAnsi="Times New Roman" w:cs="Times New Roman"/>
                <w:bCs/>
                <w:color w:val="000000" w:themeColor="text1"/>
                <w:sz w:val="24"/>
                <w:szCs w:val="24"/>
              </w:rPr>
              <w:t>273</w:t>
            </w:r>
            <w:r w:rsidRPr="00142156">
              <w:rPr>
                <w:rFonts w:ascii="Times New Roman" w:hAnsi="Times New Roman" w:cs="Times New Roman"/>
                <w:bCs/>
                <w:color w:val="000000" w:themeColor="text1"/>
                <w:sz w:val="24"/>
                <w:szCs w:val="24"/>
              </w:rPr>
              <w:t xml:space="preserve"> mii lei, respectiv </w:t>
            </w:r>
            <w:r w:rsidR="00006D9C" w:rsidRPr="00142156">
              <w:rPr>
                <w:rFonts w:ascii="Times New Roman" w:hAnsi="Times New Roman" w:cs="Times New Roman"/>
                <w:bCs/>
                <w:color w:val="000000" w:themeColor="text1"/>
                <w:sz w:val="24"/>
                <w:szCs w:val="24"/>
              </w:rPr>
              <w:t>17</w:t>
            </w:r>
            <w:r w:rsidRPr="00142156">
              <w:rPr>
                <w:rFonts w:ascii="Times New Roman" w:hAnsi="Times New Roman" w:cs="Times New Roman"/>
                <w:bCs/>
                <w:color w:val="000000" w:themeColor="text1"/>
                <w:sz w:val="24"/>
                <w:szCs w:val="24"/>
              </w:rPr>
              <w:t>,</w:t>
            </w:r>
            <w:r w:rsidR="00006D9C" w:rsidRPr="00142156">
              <w:rPr>
                <w:rFonts w:ascii="Times New Roman" w:hAnsi="Times New Roman" w:cs="Times New Roman"/>
                <w:bCs/>
                <w:color w:val="000000" w:themeColor="text1"/>
                <w:sz w:val="24"/>
                <w:szCs w:val="24"/>
              </w:rPr>
              <w:t>15</w:t>
            </w:r>
            <w:r w:rsidRPr="00142156">
              <w:rPr>
                <w:rFonts w:ascii="Times New Roman" w:hAnsi="Times New Roman" w:cs="Times New Roman"/>
                <w:bCs/>
                <w:color w:val="000000" w:themeColor="text1"/>
                <w:sz w:val="24"/>
                <w:szCs w:val="24"/>
                <w:shd w:val="clear" w:color="auto" w:fill="FFFFFF"/>
              </w:rPr>
              <w:t xml:space="preserve">%, iar suma de </w:t>
            </w:r>
            <w:r w:rsidR="00037A96" w:rsidRPr="00142156">
              <w:rPr>
                <w:rFonts w:ascii="Times New Roman" w:hAnsi="Times New Roman" w:cs="Times New Roman"/>
                <w:bCs/>
                <w:color w:val="000000" w:themeColor="text1"/>
                <w:sz w:val="24"/>
                <w:szCs w:val="24"/>
                <w:shd w:val="clear" w:color="auto" w:fill="FFFFFF"/>
              </w:rPr>
              <w:t>1.865</w:t>
            </w:r>
            <w:r w:rsidRPr="00142156">
              <w:rPr>
                <w:rFonts w:ascii="Times New Roman" w:hAnsi="Times New Roman" w:cs="Times New Roman"/>
                <w:bCs/>
                <w:color w:val="000000" w:themeColor="text1"/>
                <w:sz w:val="24"/>
                <w:szCs w:val="24"/>
                <w:shd w:val="clear" w:color="auto" w:fill="FFFFFF"/>
              </w:rPr>
              <w:t xml:space="preserve"> mii lei asigură achitarea contravalorii tarifelor către operatorii economici</w:t>
            </w:r>
            <w:r w:rsidRPr="00142156">
              <w:rPr>
                <w:rFonts w:ascii="Times New Roman" w:hAnsi="Times New Roman" w:cs="Times New Roman"/>
                <w:bCs/>
                <w:color w:val="000000" w:themeColor="text1"/>
                <w:sz w:val="24"/>
                <w:szCs w:val="24"/>
              </w:rPr>
              <w:t>;</w:t>
            </w:r>
          </w:p>
          <w:p w14:paraId="237C317E" w14:textId="502C4DBD" w:rsidR="00291BBA" w:rsidRPr="00142156" w:rsidRDefault="00291BBA" w:rsidP="00037A96">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xml:space="preserve">- alineat 20.01.05 „Carburanți și lubrifianți”, suma </w:t>
            </w:r>
            <w:r w:rsidR="00037A96" w:rsidRPr="00142156">
              <w:rPr>
                <w:rFonts w:ascii="Times New Roman" w:hAnsi="Times New Roman" w:cs="Times New Roman"/>
                <w:bCs/>
                <w:color w:val="000000" w:themeColor="text1"/>
                <w:sz w:val="24"/>
                <w:szCs w:val="24"/>
              </w:rPr>
              <w:t>s-</w:t>
            </w:r>
            <w:r w:rsidRPr="00142156">
              <w:rPr>
                <w:rFonts w:ascii="Times New Roman" w:hAnsi="Times New Roman" w:cs="Times New Roman"/>
                <w:bCs/>
                <w:color w:val="000000" w:themeColor="text1"/>
                <w:sz w:val="24"/>
                <w:szCs w:val="24"/>
              </w:rPr>
              <w:t xml:space="preserve">a </w:t>
            </w:r>
            <w:r w:rsidR="00037A96" w:rsidRPr="00142156">
              <w:rPr>
                <w:rFonts w:ascii="Times New Roman" w:hAnsi="Times New Roman" w:cs="Times New Roman"/>
                <w:bCs/>
                <w:color w:val="000000" w:themeColor="text1"/>
                <w:sz w:val="24"/>
                <w:szCs w:val="24"/>
              </w:rPr>
              <w:t>diminuat</w:t>
            </w:r>
            <w:r w:rsidRPr="00142156">
              <w:rPr>
                <w:rFonts w:ascii="Times New Roman" w:hAnsi="Times New Roman" w:cs="Times New Roman"/>
                <w:bCs/>
                <w:color w:val="000000" w:themeColor="text1"/>
                <w:sz w:val="24"/>
                <w:szCs w:val="24"/>
              </w:rPr>
              <w:t xml:space="preserve"> cu </w:t>
            </w:r>
            <w:r w:rsidR="00006D9C" w:rsidRPr="00142156">
              <w:rPr>
                <w:rFonts w:ascii="Times New Roman" w:hAnsi="Times New Roman" w:cs="Times New Roman"/>
                <w:bCs/>
                <w:color w:val="000000" w:themeColor="text1"/>
                <w:sz w:val="24"/>
                <w:szCs w:val="24"/>
              </w:rPr>
              <w:t>27</w:t>
            </w:r>
            <w:r w:rsidRPr="00142156">
              <w:rPr>
                <w:rFonts w:ascii="Times New Roman" w:hAnsi="Times New Roman" w:cs="Times New Roman"/>
                <w:bCs/>
                <w:color w:val="000000" w:themeColor="text1"/>
                <w:sz w:val="24"/>
                <w:szCs w:val="24"/>
              </w:rPr>
              <w:t xml:space="preserve"> mii lei, respectiv </w:t>
            </w:r>
            <w:r w:rsidR="00006D9C" w:rsidRPr="00142156">
              <w:rPr>
                <w:rFonts w:ascii="Times New Roman" w:hAnsi="Times New Roman" w:cs="Times New Roman"/>
                <w:bCs/>
                <w:color w:val="000000" w:themeColor="text1"/>
                <w:sz w:val="24"/>
                <w:szCs w:val="24"/>
              </w:rPr>
              <w:t>0</w:t>
            </w:r>
            <w:r w:rsidRPr="00142156">
              <w:rPr>
                <w:rFonts w:ascii="Times New Roman" w:hAnsi="Times New Roman" w:cs="Times New Roman"/>
                <w:bCs/>
                <w:color w:val="000000" w:themeColor="text1"/>
                <w:sz w:val="24"/>
                <w:szCs w:val="24"/>
              </w:rPr>
              <w:t>,</w:t>
            </w:r>
            <w:r w:rsidR="00006D9C" w:rsidRPr="00142156">
              <w:rPr>
                <w:rFonts w:ascii="Times New Roman" w:hAnsi="Times New Roman" w:cs="Times New Roman"/>
                <w:bCs/>
                <w:color w:val="000000" w:themeColor="text1"/>
                <w:sz w:val="24"/>
                <w:szCs w:val="24"/>
              </w:rPr>
              <w:t>10</w:t>
            </w:r>
            <w:r w:rsidRPr="00142156">
              <w:rPr>
                <w:rFonts w:ascii="Times New Roman" w:hAnsi="Times New Roman" w:cs="Times New Roman"/>
                <w:bCs/>
                <w:color w:val="000000" w:themeColor="text1"/>
                <w:sz w:val="24"/>
                <w:szCs w:val="24"/>
                <w:shd w:val="clear" w:color="auto" w:fill="FFFFFF"/>
              </w:rPr>
              <w:t>%</w:t>
            </w:r>
            <w:r w:rsidRPr="00142156">
              <w:rPr>
                <w:rFonts w:ascii="Times New Roman" w:hAnsi="Times New Roman" w:cs="Times New Roman"/>
                <w:bCs/>
                <w:color w:val="000000" w:themeColor="text1"/>
                <w:sz w:val="24"/>
                <w:szCs w:val="24"/>
              </w:rPr>
              <w:t xml:space="preserve">, iar suma de </w:t>
            </w:r>
            <w:r w:rsidR="00037A96" w:rsidRPr="00142156">
              <w:rPr>
                <w:rFonts w:ascii="Times New Roman" w:hAnsi="Times New Roman" w:cs="Times New Roman"/>
                <w:bCs/>
                <w:color w:val="000000" w:themeColor="text1"/>
                <w:sz w:val="24"/>
                <w:szCs w:val="24"/>
              </w:rPr>
              <w:t>27</w:t>
            </w:r>
            <w:r w:rsidRPr="00142156">
              <w:rPr>
                <w:rFonts w:ascii="Times New Roman" w:hAnsi="Times New Roman" w:cs="Times New Roman"/>
                <w:bCs/>
                <w:color w:val="000000" w:themeColor="text1"/>
                <w:sz w:val="24"/>
                <w:szCs w:val="24"/>
              </w:rPr>
              <w:t>.</w:t>
            </w:r>
            <w:r w:rsidR="00037A96" w:rsidRPr="00142156">
              <w:rPr>
                <w:rFonts w:ascii="Times New Roman" w:hAnsi="Times New Roman" w:cs="Times New Roman"/>
                <w:bCs/>
                <w:color w:val="000000" w:themeColor="text1"/>
                <w:sz w:val="24"/>
                <w:szCs w:val="24"/>
              </w:rPr>
              <w:t>894</w:t>
            </w:r>
            <w:r w:rsidRPr="00142156">
              <w:rPr>
                <w:rFonts w:ascii="Times New Roman" w:hAnsi="Times New Roman" w:cs="Times New Roman"/>
                <w:bCs/>
                <w:color w:val="000000" w:themeColor="text1"/>
                <w:sz w:val="24"/>
                <w:szCs w:val="24"/>
              </w:rPr>
              <w:t xml:space="preserve"> mii lei asigură necesarul minim pentru consumul de carburant aferent utilajelor și mijloacelor de transport implicate în realizarea obiectivelor Administrației Naționale </w:t>
            </w:r>
            <w:r w:rsidR="00C6505F" w:rsidRPr="00142156">
              <w:rPr>
                <w:rFonts w:ascii="Times New Roman" w:hAnsi="Times New Roman" w:cs="Times New Roman"/>
                <w:bCs/>
                <w:color w:val="000000" w:themeColor="text1"/>
                <w:sz w:val="24"/>
                <w:szCs w:val="24"/>
              </w:rPr>
              <w:t>„</w:t>
            </w:r>
            <w:r w:rsidRPr="00142156">
              <w:rPr>
                <w:rFonts w:ascii="Times New Roman" w:hAnsi="Times New Roman" w:cs="Times New Roman"/>
                <w:bCs/>
                <w:color w:val="000000" w:themeColor="text1"/>
                <w:sz w:val="24"/>
                <w:szCs w:val="24"/>
              </w:rPr>
              <w:t>Apele Române”;</w:t>
            </w:r>
          </w:p>
          <w:p w14:paraId="6E837C06" w14:textId="26AF4C26" w:rsidR="00291BBA" w:rsidRPr="00142156" w:rsidRDefault="00291BBA" w:rsidP="00037A96">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xml:space="preserve">- alineat 20.01.06 „Piese de schimb”, suma </w:t>
            </w:r>
            <w:r w:rsidR="00006D9C" w:rsidRPr="00142156">
              <w:rPr>
                <w:rFonts w:ascii="Times New Roman" w:hAnsi="Times New Roman" w:cs="Times New Roman"/>
                <w:bCs/>
                <w:color w:val="000000" w:themeColor="text1"/>
                <w:sz w:val="24"/>
                <w:szCs w:val="24"/>
              </w:rPr>
              <w:t>s-</w:t>
            </w:r>
            <w:r w:rsidRPr="00142156">
              <w:rPr>
                <w:rFonts w:ascii="Times New Roman" w:hAnsi="Times New Roman" w:cs="Times New Roman"/>
                <w:bCs/>
                <w:color w:val="000000" w:themeColor="text1"/>
                <w:sz w:val="24"/>
                <w:szCs w:val="24"/>
              </w:rPr>
              <w:t xml:space="preserve">a </w:t>
            </w:r>
            <w:r w:rsidR="00006D9C" w:rsidRPr="00142156">
              <w:rPr>
                <w:rFonts w:ascii="Times New Roman" w:hAnsi="Times New Roman" w:cs="Times New Roman"/>
                <w:bCs/>
                <w:color w:val="000000" w:themeColor="text1"/>
                <w:sz w:val="24"/>
                <w:szCs w:val="24"/>
              </w:rPr>
              <w:t>diminuat</w:t>
            </w:r>
            <w:r w:rsidRPr="00142156">
              <w:rPr>
                <w:rFonts w:ascii="Times New Roman" w:hAnsi="Times New Roman" w:cs="Times New Roman"/>
                <w:bCs/>
                <w:color w:val="000000" w:themeColor="text1"/>
                <w:sz w:val="24"/>
                <w:szCs w:val="24"/>
              </w:rPr>
              <w:t xml:space="preserve"> cu </w:t>
            </w:r>
            <w:r w:rsidR="00006D9C" w:rsidRPr="00142156">
              <w:rPr>
                <w:rFonts w:ascii="Times New Roman" w:hAnsi="Times New Roman" w:cs="Times New Roman"/>
                <w:bCs/>
                <w:color w:val="000000" w:themeColor="text1"/>
                <w:sz w:val="24"/>
                <w:szCs w:val="24"/>
              </w:rPr>
              <w:t>152</w:t>
            </w:r>
            <w:r w:rsidRPr="00142156">
              <w:rPr>
                <w:rFonts w:ascii="Times New Roman" w:hAnsi="Times New Roman" w:cs="Times New Roman"/>
                <w:bCs/>
                <w:color w:val="000000" w:themeColor="text1"/>
                <w:sz w:val="24"/>
                <w:szCs w:val="24"/>
              </w:rPr>
              <w:t xml:space="preserve"> mii lei, respectiv </w:t>
            </w:r>
            <w:r w:rsidR="00006D9C" w:rsidRPr="00142156">
              <w:rPr>
                <w:rFonts w:ascii="Times New Roman" w:hAnsi="Times New Roman" w:cs="Times New Roman"/>
                <w:bCs/>
                <w:color w:val="000000" w:themeColor="text1"/>
                <w:sz w:val="24"/>
                <w:szCs w:val="24"/>
              </w:rPr>
              <w:t>2,07</w:t>
            </w:r>
            <w:r w:rsidRPr="00142156">
              <w:rPr>
                <w:rFonts w:ascii="Times New Roman" w:hAnsi="Times New Roman" w:cs="Times New Roman"/>
                <w:bCs/>
                <w:color w:val="000000" w:themeColor="text1"/>
                <w:sz w:val="24"/>
                <w:szCs w:val="24"/>
                <w:shd w:val="clear" w:color="auto" w:fill="FFFFFF"/>
              </w:rPr>
              <w:t xml:space="preserve">%, iar suma de </w:t>
            </w:r>
            <w:r w:rsidR="00006D9C" w:rsidRPr="00142156">
              <w:rPr>
                <w:rFonts w:ascii="Times New Roman" w:hAnsi="Times New Roman" w:cs="Times New Roman"/>
                <w:bCs/>
                <w:color w:val="000000" w:themeColor="text1"/>
                <w:sz w:val="24"/>
                <w:szCs w:val="24"/>
                <w:shd w:val="clear" w:color="auto" w:fill="FFFFFF"/>
              </w:rPr>
              <w:t>7.201</w:t>
            </w:r>
            <w:r w:rsidRPr="00142156">
              <w:rPr>
                <w:rFonts w:ascii="Times New Roman" w:hAnsi="Times New Roman" w:cs="Times New Roman"/>
                <w:bCs/>
                <w:color w:val="000000" w:themeColor="text1"/>
                <w:sz w:val="24"/>
                <w:szCs w:val="24"/>
                <w:shd w:val="clear" w:color="auto" w:fill="FFFFFF"/>
              </w:rPr>
              <w:t xml:space="preserve"> mii lei este </w:t>
            </w:r>
            <w:r w:rsidRPr="00142156">
              <w:rPr>
                <w:rFonts w:ascii="Times New Roman" w:hAnsi="Times New Roman" w:cs="Times New Roman"/>
                <w:bCs/>
                <w:color w:val="000000" w:themeColor="text1"/>
                <w:sz w:val="24"/>
                <w:szCs w:val="24"/>
              </w:rPr>
              <w:t>necesară pentru achiziționarea pieselor de schimb aferente parcului de utilaje și mijloacelor de transport din dotarea Administrațiilor Bazinale de Apă;</w:t>
            </w:r>
          </w:p>
          <w:p w14:paraId="4539D66F" w14:textId="4E3ECB27" w:rsidR="00291BBA" w:rsidRPr="00142156" w:rsidRDefault="00291BBA" w:rsidP="00006D9C">
            <w:pPr>
              <w:ind w:firstLine="522"/>
              <w:jc w:val="both"/>
              <w:rPr>
                <w:rFonts w:ascii="Times New Roman" w:hAnsi="Times New Roman" w:cs="Times New Roman"/>
                <w:bCs/>
                <w:color w:val="000000" w:themeColor="text1"/>
                <w:sz w:val="24"/>
                <w:szCs w:val="24"/>
              </w:rPr>
            </w:pPr>
            <w:r w:rsidRPr="00142156">
              <w:rPr>
                <w:rFonts w:ascii="Times New Roman" w:hAnsi="Times New Roman" w:cs="Times New Roman"/>
                <w:bCs/>
                <w:color w:val="000000" w:themeColor="text1"/>
                <w:sz w:val="24"/>
                <w:szCs w:val="24"/>
              </w:rPr>
              <w:t>- alineat 20.01.07 „Transport”, suma a crescut cu</w:t>
            </w:r>
            <w:r w:rsidRPr="00142156">
              <w:rPr>
                <w:rFonts w:ascii="Times New Roman" w:hAnsi="Times New Roman" w:cs="Times New Roman"/>
                <w:bCs/>
                <w:color w:val="000000" w:themeColor="text1"/>
                <w:sz w:val="24"/>
                <w:szCs w:val="24"/>
                <w:shd w:val="clear" w:color="auto" w:fill="FFFFFF"/>
              </w:rPr>
              <w:t xml:space="preserve"> </w:t>
            </w:r>
            <w:r w:rsidR="00006D9C" w:rsidRPr="00142156">
              <w:rPr>
                <w:rFonts w:ascii="Times New Roman" w:hAnsi="Times New Roman" w:cs="Times New Roman"/>
                <w:bCs/>
                <w:color w:val="000000" w:themeColor="text1"/>
                <w:sz w:val="24"/>
                <w:szCs w:val="24"/>
                <w:shd w:val="clear" w:color="auto" w:fill="FFFFFF"/>
              </w:rPr>
              <w:t>75</w:t>
            </w:r>
            <w:r w:rsidRPr="00142156">
              <w:rPr>
                <w:rFonts w:ascii="Times New Roman" w:hAnsi="Times New Roman" w:cs="Times New Roman"/>
                <w:bCs/>
                <w:color w:val="000000" w:themeColor="text1"/>
                <w:sz w:val="24"/>
                <w:szCs w:val="24"/>
                <w:shd w:val="clear" w:color="auto" w:fill="FFFFFF"/>
              </w:rPr>
              <w:t xml:space="preserve"> mii lei, respectiv </w:t>
            </w:r>
            <w:r w:rsidR="00006D9C" w:rsidRPr="00142156">
              <w:rPr>
                <w:rFonts w:ascii="Times New Roman" w:hAnsi="Times New Roman" w:cs="Times New Roman"/>
                <w:bCs/>
                <w:color w:val="000000" w:themeColor="text1"/>
                <w:sz w:val="24"/>
                <w:szCs w:val="24"/>
                <w:shd w:val="clear" w:color="auto" w:fill="FFFFFF"/>
              </w:rPr>
              <w:t>31</w:t>
            </w:r>
            <w:r w:rsidRPr="00142156">
              <w:rPr>
                <w:rFonts w:ascii="Times New Roman" w:hAnsi="Times New Roman" w:cs="Times New Roman"/>
                <w:bCs/>
                <w:color w:val="000000" w:themeColor="text1"/>
                <w:sz w:val="24"/>
                <w:szCs w:val="24"/>
                <w:shd w:val="clear" w:color="auto" w:fill="FFFFFF"/>
              </w:rPr>
              <w:t>,</w:t>
            </w:r>
            <w:r w:rsidR="00006D9C" w:rsidRPr="00142156">
              <w:rPr>
                <w:rFonts w:ascii="Times New Roman" w:hAnsi="Times New Roman" w:cs="Times New Roman"/>
                <w:bCs/>
                <w:color w:val="000000" w:themeColor="text1"/>
                <w:sz w:val="24"/>
                <w:szCs w:val="24"/>
                <w:shd w:val="clear" w:color="auto" w:fill="FFFFFF"/>
              </w:rPr>
              <w:t>51</w:t>
            </w:r>
            <w:r w:rsidRPr="00142156">
              <w:rPr>
                <w:rFonts w:ascii="Times New Roman" w:hAnsi="Times New Roman" w:cs="Times New Roman"/>
                <w:bCs/>
                <w:color w:val="000000" w:themeColor="text1"/>
                <w:sz w:val="24"/>
                <w:szCs w:val="24"/>
                <w:shd w:val="clear" w:color="auto" w:fill="FFFFFF"/>
              </w:rPr>
              <w:t xml:space="preserve">%, iar suma de </w:t>
            </w:r>
            <w:r w:rsidR="00006D9C" w:rsidRPr="00142156">
              <w:rPr>
                <w:rFonts w:ascii="Times New Roman" w:hAnsi="Times New Roman" w:cs="Times New Roman"/>
                <w:bCs/>
                <w:color w:val="000000" w:themeColor="text1"/>
                <w:sz w:val="24"/>
                <w:szCs w:val="24"/>
                <w:shd w:val="clear" w:color="auto" w:fill="FFFFFF"/>
              </w:rPr>
              <w:t>313</w:t>
            </w:r>
            <w:r w:rsidRPr="00142156">
              <w:rPr>
                <w:rFonts w:ascii="Times New Roman" w:hAnsi="Times New Roman" w:cs="Times New Roman"/>
                <w:bCs/>
                <w:color w:val="000000" w:themeColor="text1"/>
                <w:sz w:val="24"/>
                <w:szCs w:val="24"/>
                <w:shd w:val="clear" w:color="auto" w:fill="FFFFFF"/>
              </w:rPr>
              <w:t xml:space="preserve"> mii lei </w:t>
            </w:r>
            <w:r w:rsidRPr="00142156">
              <w:rPr>
                <w:rFonts w:ascii="Times New Roman" w:hAnsi="Times New Roman" w:cs="Times New Roman"/>
                <w:bCs/>
                <w:color w:val="000000" w:themeColor="text1"/>
                <w:sz w:val="24"/>
                <w:szCs w:val="24"/>
              </w:rPr>
              <w:t>este necesară pentru achitarea contravalorii serviciilor de transport efectuat de terți;</w:t>
            </w:r>
          </w:p>
          <w:p w14:paraId="56E43BA9" w14:textId="757E397B"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bCs/>
                <w:color w:val="000000" w:themeColor="text1"/>
                <w:sz w:val="24"/>
                <w:szCs w:val="24"/>
              </w:rPr>
              <w:lastRenderedPageBreak/>
              <w:t>-  alineat 20.01.08 „Poștă, telecomunicații, radio, tv, inte</w:t>
            </w:r>
            <w:r w:rsidRPr="00142156">
              <w:rPr>
                <w:rFonts w:ascii="Times New Roman" w:hAnsi="Times New Roman" w:cs="Times New Roman"/>
                <w:color w:val="000000" w:themeColor="text1"/>
                <w:sz w:val="24"/>
                <w:szCs w:val="24"/>
              </w:rPr>
              <w:t xml:space="preserve">rnet”, suma a crescut cu </w:t>
            </w:r>
            <w:r w:rsidR="00006D9C" w:rsidRPr="00142156">
              <w:rPr>
                <w:rFonts w:ascii="Times New Roman" w:hAnsi="Times New Roman" w:cs="Times New Roman"/>
                <w:color w:val="000000" w:themeColor="text1"/>
                <w:sz w:val="24"/>
                <w:szCs w:val="24"/>
              </w:rPr>
              <w:t>903</w:t>
            </w:r>
            <w:r w:rsidRPr="00142156">
              <w:rPr>
                <w:rFonts w:ascii="Times New Roman" w:hAnsi="Times New Roman" w:cs="Times New Roman"/>
                <w:color w:val="000000" w:themeColor="text1"/>
                <w:sz w:val="24"/>
                <w:szCs w:val="24"/>
              </w:rPr>
              <w:t xml:space="preserve"> mii lei, respectiv </w:t>
            </w:r>
            <w:r w:rsidR="00006D9C" w:rsidRPr="00142156">
              <w:rPr>
                <w:rFonts w:ascii="Times New Roman" w:hAnsi="Times New Roman" w:cs="Times New Roman"/>
                <w:color w:val="000000" w:themeColor="text1"/>
                <w:sz w:val="24"/>
                <w:szCs w:val="24"/>
              </w:rPr>
              <w:t>20,51</w:t>
            </w:r>
            <w:r w:rsidRPr="00142156">
              <w:rPr>
                <w:rFonts w:ascii="Times New Roman" w:hAnsi="Times New Roman" w:cs="Times New Roman"/>
                <w:color w:val="000000" w:themeColor="text1"/>
                <w:sz w:val="24"/>
                <w:szCs w:val="24"/>
              </w:rPr>
              <w:t>%, iar suma de 5.</w:t>
            </w:r>
            <w:r w:rsidR="00006D9C" w:rsidRPr="00142156">
              <w:rPr>
                <w:rFonts w:ascii="Times New Roman" w:hAnsi="Times New Roman" w:cs="Times New Roman"/>
                <w:color w:val="000000" w:themeColor="text1"/>
                <w:sz w:val="24"/>
                <w:szCs w:val="24"/>
              </w:rPr>
              <w:t>305</w:t>
            </w:r>
            <w:r w:rsidRPr="00142156">
              <w:rPr>
                <w:rFonts w:ascii="Times New Roman" w:hAnsi="Times New Roman" w:cs="Times New Roman"/>
                <w:color w:val="000000" w:themeColor="text1"/>
                <w:sz w:val="24"/>
                <w:szCs w:val="24"/>
              </w:rPr>
              <w:t xml:space="preserve"> mii lei este necesară pentru achitarea contravalorii serviciilor de telefonie, internet și curierat;</w:t>
            </w:r>
          </w:p>
          <w:p w14:paraId="0CD1AC59" w14:textId="05E6B09C"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20.01.09 „Materiale și prestari de servicii cu caracter funcțional”, suma a crescut cu </w:t>
            </w:r>
            <w:r w:rsidR="00006D9C" w:rsidRPr="00142156">
              <w:rPr>
                <w:rFonts w:ascii="Times New Roman" w:hAnsi="Times New Roman" w:cs="Times New Roman"/>
                <w:color w:val="000000" w:themeColor="text1"/>
                <w:sz w:val="24"/>
                <w:szCs w:val="24"/>
              </w:rPr>
              <w:t>175</w:t>
            </w:r>
            <w:r w:rsidRPr="00142156">
              <w:rPr>
                <w:rFonts w:ascii="Times New Roman" w:hAnsi="Times New Roman" w:cs="Times New Roman"/>
                <w:color w:val="000000" w:themeColor="text1"/>
                <w:sz w:val="24"/>
                <w:szCs w:val="24"/>
              </w:rPr>
              <w:t xml:space="preserve"> mii lei, respectiv </w:t>
            </w:r>
            <w:r w:rsidR="00006D9C" w:rsidRPr="00142156">
              <w:rPr>
                <w:rFonts w:ascii="Times New Roman" w:hAnsi="Times New Roman" w:cs="Times New Roman"/>
                <w:color w:val="000000" w:themeColor="text1"/>
                <w:sz w:val="24"/>
                <w:szCs w:val="24"/>
              </w:rPr>
              <w:t>1</w:t>
            </w:r>
            <w:r w:rsidRPr="00142156">
              <w:rPr>
                <w:rFonts w:ascii="Times New Roman" w:hAnsi="Times New Roman" w:cs="Times New Roman"/>
                <w:color w:val="000000" w:themeColor="text1"/>
                <w:sz w:val="24"/>
                <w:szCs w:val="24"/>
              </w:rPr>
              <w:t>,</w:t>
            </w:r>
            <w:r w:rsidR="00006D9C" w:rsidRPr="00142156">
              <w:rPr>
                <w:rFonts w:ascii="Times New Roman" w:hAnsi="Times New Roman" w:cs="Times New Roman"/>
                <w:color w:val="000000" w:themeColor="text1"/>
                <w:sz w:val="24"/>
                <w:szCs w:val="24"/>
              </w:rPr>
              <w:t>15</w:t>
            </w:r>
            <w:r w:rsidRPr="00142156">
              <w:rPr>
                <w:rFonts w:ascii="Times New Roman" w:hAnsi="Times New Roman" w:cs="Times New Roman"/>
                <w:color w:val="000000" w:themeColor="text1"/>
                <w:sz w:val="24"/>
                <w:szCs w:val="24"/>
              </w:rPr>
              <w:t xml:space="preserve">%, iar suma de </w:t>
            </w:r>
            <w:r w:rsidR="00006D9C" w:rsidRPr="00142156">
              <w:rPr>
                <w:rFonts w:ascii="Times New Roman" w:hAnsi="Times New Roman" w:cs="Times New Roman"/>
                <w:color w:val="000000" w:themeColor="text1"/>
                <w:sz w:val="24"/>
                <w:szCs w:val="24"/>
              </w:rPr>
              <w:t>15.363</w:t>
            </w:r>
            <w:r w:rsidRPr="00142156">
              <w:rPr>
                <w:rFonts w:ascii="Times New Roman" w:hAnsi="Times New Roman" w:cs="Times New Roman"/>
                <w:color w:val="000000" w:themeColor="text1"/>
                <w:sz w:val="24"/>
                <w:szCs w:val="24"/>
              </w:rPr>
              <w:t xml:space="preserve"> mii lei reprezintă achiziția de materiale și prestări de servicii aferente programului de gospodărire a apelor;</w:t>
            </w:r>
          </w:p>
          <w:p w14:paraId="62CD7FA9" w14:textId="4E8BE346"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20.01.30 „Alte bunuri și servicii pentru întretinere și funcționare”, suma a crescut cu </w:t>
            </w:r>
            <w:r w:rsidR="00006D9C" w:rsidRPr="00142156">
              <w:rPr>
                <w:rFonts w:ascii="Times New Roman" w:hAnsi="Times New Roman" w:cs="Times New Roman"/>
                <w:color w:val="000000" w:themeColor="text1"/>
                <w:sz w:val="24"/>
                <w:szCs w:val="24"/>
              </w:rPr>
              <w:t>1.501</w:t>
            </w:r>
            <w:r w:rsidRPr="00142156">
              <w:rPr>
                <w:rFonts w:ascii="Times New Roman" w:hAnsi="Times New Roman" w:cs="Times New Roman"/>
                <w:color w:val="000000" w:themeColor="text1"/>
                <w:sz w:val="24"/>
                <w:szCs w:val="24"/>
              </w:rPr>
              <w:t xml:space="preserve"> mii lei, respectiv </w:t>
            </w:r>
            <w:r w:rsidR="00006D9C" w:rsidRPr="00142156">
              <w:rPr>
                <w:rFonts w:ascii="Times New Roman" w:hAnsi="Times New Roman" w:cs="Times New Roman"/>
                <w:color w:val="000000" w:themeColor="text1"/>
                <w:sz w:val="24"/>
                <w:szCs w:val="24"/>
              </w:rPr>
              <w:t>6</w:t>
            </w:r>
            <w:r w:rsidRPr="00142156">
              <w:rPr>
                <w:rFonts w:ascii="Times New Roman" w:hAnsi="Times New Roman" w:cs="Times New Roman"/>
                <w:color w:val="000000" w:themeColor="text1"/>
                <w:sz w:val="24"/>
                <w:szCs w:val="24"/>
              </w:rPr>
              <w:t>,</w:t>
            </w:r>
            <w:r w:rsidR="00006D9C" w:rsidRPr="00142156">
              <w:rPr>
                <w:rFonts w:ascii="Times New Roman" w:hAnsi="Times New Roman" w:cs="Times New Roman"/>
                <w:color w:val="000000" w:themeColor="text1"/>
                <w:sz w:val="24"/>
                <w:szCs w:val="24"/>
              </w:rPr>
              <w:t>95</w:t>
            </w:r>
            <w:r w:rsidRPr="00142156">
              <w:rPr>
                <w:rFonts w:ascii="Times New Roman" w:hAnsi="Times New Roman" w:cs="Times New Roman"/>
                <w:color w:val="000000" w:themeColor="text1"/>
                <w:sz w:val="24"/>
                <w:szCs w:val="24"/>
              </w:rPr>
              <w:t xml:space="preserve">%, iar suma de </w:t>
            </w:r>
            <w:r w:rsidR="00006D9C" w:rsidRPr="00142156">
              <w:rPr>
                <w:rFonts w:ascii="Times New Roman" w:hAnsi="Times New Roman" w:cs="Times New Roman"/>
                <w:color w:val="000000" w:themeColor="text1"/>
                <w:sz w:val="24"/>
                <w:szCs w:val="24"/>
              </w:rPr>
              <w:t>23.107</w:t>
            </w:r>
            <w:r w:rsidRPr="00142156">
              <w:rPr>
                <w:rFonts w:ascii="Times New Roman" w:hAnsi="Times New Roman" w:cs="Times New Roman"/>
                <w:color w:val="000000" w:themeColor="text1"/>
                <w:sz w:val="24"/>
                <w:szCs w:val="24"/>
              </w:rPr>
              <w:t xml:space="preserve"> mii lei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00A7727B" w14:textId="168AB099"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20.02 „Reparații curente” suma a crescut cu </w:t>
            </w:r>
            <w:r w:rsidR="00132741" w:rsidRPr="00142156">
              <w:rPr>
                <w:rFonts w:ascii="Times New Roman" w:hAnsi="Times New Roman" w:cs="Times New Roman"/>
                <w:color w:val="000000" w:themeColor="text1"/>
                <w:sz w:val="24"/>
                <w:szCs w:val="24"/>
              </w:rPr>
              <w:t>6</w:t>
            </w:r>
            <w:r w:rsidR="00006D9C" w:rsidRPr="00142156">
              <w:rPr>
                <w:rFonts w:ascii="Times New Roman" w:hAnsi="Times New Roman" w:cs="Times New Roman"/>
                <w:color w:val="000000" w:themeColor="text1"/>
                <w:sz w:val="24"/>
                <w:szCs w:val="24"/>
              </w:rPr>
              <w:t>.526</w:t>
            </w:r>
            <w:r w:rsidRPr="00142156">
              <w:rPr>
                <w:rFonts w:ascii="Times New Roman" w:hAnsi="Times New Roman" w:cs="Times New Roman"/>
                <w:color w:val="000000" w:themeColor="text1"/>
                <w:sz w:val="24"/>
                <w:szCs w:val="24"/>
                <w:shd w:val="clear" w:color="auto" w:fill="FFFFFF"/>
              </w:rPr>
              <w:t xml:space="preserve"> mii lei, respectiv </w:t>
            </w:r>
            <w:r w:rsidR="00132741" w:rsidRPr="00142156">
              <w:rPr>
                <w:rFonts w:ascii="Times New Roman" w:hAnsi="Times New Roman" w:cs="Times New Roman"/>
                <w:color w:val="000000" w:themeColor="text1"/>
                <w:sz w:val="24"/>
                <w:szCs w:val="24"/>
                <w:shd w:val="clear" w:color="auto" w:fill="FFFFFF"/>
              </w:rPr>
              <w:t>31,96</w:t>
            </w:r>
            <w:r w:rsidRPr="00142156">
              <w:rPr>
                <w:rFonts w:ascii="Times New Roman" w:hAnsi="Times New Roman" w:cs="Times New Roman"/>
                <w:color w:val="000000" w:themeColor="text1"/>
                <w:sz w:val="24"/>
                <w:szCs w:val="24"/>
                <w:shd w:val="clear" w:color="auto" w:fill="FFFFFF"/>
              </w:rPr>
              <w:t xml:space="preserve">%, iar suma de </w:t>
            </w:r>
            <w:r w:rsidR="00006D9C" w:rsidRPr="00142156">
              <w:rPr>
                <w:rFonts w:ascii="Times New Roman" w:hAnsi="Times New Roman" w:cs="Times New Roman"/>
                <w:color w:val="000000" w:themeColor="text1"/>
                <w:sz w:val="24"/>
                <w:szCs w:val="24"/>
                <w:shd w:val="clear" w:color="auto" w:fill="FFFFFF"/>
              </w:rPr>
              <w:t>2</w:t>
            </w:r>
            <w:r w:rsidR="00132741" w:rsidRPr="00142156">
              <w:rPr>
                <w:rFonts w:ascii="Times New Roman" w:hAnsi="Times New Roman" w:cs="Times New Roman"/>
                <w:color w:val="000000" w:themeColor="text1"/>
                <w:sz w:val="24"/>
                <w:szCs w:val="24"/>
                <w:shd w:val="clear" w:color="auto" w:fill="FFFFFF"/>
              </w:rPr>
              <w:t>6</w:t>
            </w:r>
            <w:r w:rsidR="00006D9C" w:rsidRPr="00142156">
              <w:rPr>
                <w:rFonts w:ascii="Times New Roman" w:hAnsi="Times New Roman" w:cs="Times New Roman"/>
                <w:color w:val="000000" w:themeColor="text1"/>
                <w:sz w:val="24"/>
                <w:szCs w:val="24"/>
                <w:shd w:val="clear" w:color="auto" w:fill="FFFFFF"/>
              </w:rPr>
              <w:t>.944</w:t>
            </w:r>
            <w:r w:rsidRPr="00142156">
              <w:rPr>
                <w:rFonts w:ascii="Times New Roman" w:hAnsi="Times New Roman" w:cs="Times New Roman"/>
                <w:color w:val="000000" w:themeColor="text1"/>
                <w:sz w:val="24"/>
                <w:szCs w:val="24"/>
                <w:shd w:val="clear" w:color="auto" w:fill="FFFFFF"/>
              </w:rPr>
              <w:t xml:space="preserve"> mii lei </w:t>
            </w:r>
            <w:r w:rsidRPr="00142156">
              <w:rPr>
                <w:rFonts w:ascii="Times New Roman" w:hAnsi="Times New Roman" w:cs="Times New Roman"/>
                <w:color w:val="000000" w:themeColor="text1"/>
                <w:sz w:val="24"/>
                <w:szCs w:val="24"/>
              </w:rPr>
              <w:t>reprezintă lucrări de reparații curente prin programul de gospodărire a apelor;</w:t>
            </w:r>
          </w:p>
          <w:p w14:paraId="43E5E004" w14:textId="0C20BC81"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20.04.01 „Medicamente”, suma a crescut cu </w:t>
            </w:r>
            <w:r w:rsidR="00CC094A" w:rsidRPr="00142156">
              <w:rPr>
                <w:rFonts w:ascii="Times New Roman" w:hAnsi="Times New Roman" w:cs="Times New Roman"/>
                <w:color w:val="000000" w:themeColor="text1"/>
                <w:sz w:val="24"/>
                <w:szCs w:val="24"/>
              </w:rPr>
              <w:t>28</w:t>
            </w:r>
            <w:r w:rsidRPr="00142156">
              <w:rPr>
                <w:rFonts w:ascii="Times New Roman" w:hAnsi="Times New Roman" w:cs="Times New Roman"/>
                <w:color w:val="000000" w:themeColor="text1"/>
                <w:sz w:val="24"/>
                <w:szCs w:val="24"/>
              </w:rPr>
              <w:t xml:space="preserve"> mii lei, respectiv </w:t>
            </w:r>
            <w:r w:rsidR="00CC094A" w:rsidRPr="00142156">
              <w:rPr>
                <w:rFonts w:ascii="Times New Roman" w:hAnsi="Times New Roman" w:cs="Times New Roman"/>
                <w:color w:val="000000" w:themeColor="text1"/>
                <w:sz w:val="24"/>
                <w:szCs w:val="24"/>
              </w:rPr>
              <w:t>311</w:t>
            </w:r>
            <w:r w:rsidRPr="00142156">
              <w:rPr>
                <w:rFonts w:ascii="Times New Roman" w:hAnsi="Times New Roman" w:cs="Times New Roman"/>
                <w:color w:val="000000" w:themeColor="text1"/>
                <w:sz w:val="24"/>
                <w:szCs w:val="24"/>
              </w:rPr>
              <w:t>,</w:t>
            </w:r>
            <w:r w:rsidR="00CC094A" w:rsidRPr="00142156">
              <w:rPr>
                <w:rFonts w:ascii="Times New Roman" w:hAnsi="Times New Roman" w:cs="Times New Roman"/>
                <w:color w:val="000000" w:themeColor="text1"/>
                <w:sz w:val="24"/>
                <w:szCs w:val="24"/>
              </w:rPr>
              <w:t>11</w:t>
            </w:r>
            <w:r w:rsidRPr="00142156">
              <w:rPr>
                <w:rFonts w:ascii="Times New Roman" w:hAnsi="Times New Roman" w:cs="Times New Roman"/>
                <w:color w:val="000000" w:themeColor="text1"/>
                <w:sz w:val="24"/>
                <w:szCs w:val="24"/>
              </w:rPr>
              <w:t xml:space="preserve">%, iar suma de </w:t>
            </w:r>
            <w:r w:rsidR="00CC094A" w:rsidRPr="00142156">
              <w:rPr>
                <w:rFonts w:ascii="Times New Roman" w:hAnsi="Times New Roman" w:cs="Times New Roman"/>
                <w:color w:val="000000" w:themeColor="text1"/>
                <w:sz w:val="24"/>
                <w:szCs w:val="24"/>
              </w:rPr>
              <w:t>37</w:t>
            </w:r>
            <w:r w:rsidRPr="00142156">
              <w:rPr>
                <w:rFonts w:ascii="Times New Roman" w:hAnsi="Times New Roman" w:cs="Times New Roman"/>
                <w:color w:val="000000" w:themeColor="text1"/>
                <w:sz w:val="24"/>
                <w:szCs w:val="24"/>
              </w:rPr>
              <w:t xml:space="preserve"> mii lei este</w:t>
            </w:r>
            <w:r w:rsidRPr="00142156">
              <w:rPr>
                <w:rFonts w:ascii="Times New Roman" w:hAnsi="Times New Roman" w:cs="Times New Roman"/>
                <w:color w:val="000000" w:themeColor="text1"/>
                <w:sz w:val="24"/>
                <w:szCs w:val="24"/>
                <w:shd w:val="clear" w:color="auto" w:fill="FFFFFF"/>
              </w:rPr>
              <w:t xml:space="preserve"> </w:t>
            </w:r>
            <w:r w:rsidRPr="00142156">
              <w:rPr>
                <w:rFonts w:ascii="Times New Roman" w:hAnsi="Times New Roman" w:cs="Times New Roman"/>
                <w:color w:val="000000" w:themeColor="text1"/>
                <w:sz w:val="24"/>
                <w:szCs w:val="24"/>
              </w:rPr>
              <w:t>necesară pentru achitarea contravalorii medicamentelor;</w:t>
            </w:r>
          </w:p>
          <w:p w14:paraId="64CFE4F0" w14:textId="15DE3C2C"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20.04.02 „Materiale sanitare”, suma a crescut cu </w:t>
            </w:r>
            <w:r w:rsidR="00CC094A"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xml:space="preserve">5 mii lei, respectiv </w:t>
            </w:r>
            <w:r w:rsidR="00CC094A" w:rsidRPr="00142156">
              <w:rPr>
                <w:rFonts w:ascii="Times New Roman" w:hAnsi="Times New Roman" w:cs="Times New Roman"/>
                <w:color w:val="000000" w:themeColor="text1"/>
                <w:sz w:val="24"/>
                <w:szCs w:val="24"/>
              </w:rPr>
              <w:t>119,05</w:t>
            </w:r>
            <w:r w:rsidRPr="00142156">
              <w:rPr>
                <w:rFonts w:ascii="Times New Roman" w:hAnsi="Times New Roman" w:cs="Times New Roman"/>
                <w:color w:val="000000" w:themeColor="text1"/>
                <w:sz w:val="24"/>
                <w:szCs w:val="24"/>
              </w:rPr>
              <w:t xml:space="preserve">%, iar suma de </w:t>
            </w:r>
            <w:r w:rsidR="00CC094A" w:rsidRPr="00142156">
              <w:rPr>
                <w:rFonts w:ascii="Times New Roman" w:hAnsi="Times New Roman" w:cs="Times New Roman"/>
                <w:color w:val="000000" w:themeColor="text1"/>
                <w:sz w:val="24"/>
                <w:szCs w:val="24"/>
              </w:rPr>
              <w:t>46</w:t>
            </w:r>
            <w:r w:rsidRPr="00142156">
              <w:rPr>
                <w:rFonts w:ascii="Times New Roman" w:hAnsi="Times New Roman" w:cs="Times New Roman"/>
                <w:color w:val="000000" w:themeColor="text1"/>
                <w:sz w:val="24"/>
                <w:szCs w:val="24"/>
              </w:rPr>
              <w:t xml:space="preserve"> mii</w:t>
            </w:r>
            <w:r w:rsidRPr="00142156">
              <w:rPr>
                <w:rFonts w:ascii="Times New Roman" w:hAnsi="Times New Roman" w:cs="Times New Roman"/>
                <w:b/>
                <w:bCs/>
                <w:color w:val="000000" w:themeColor="text1"/>
                <w:sz w:val="24"/>
                <w:szCs w:val="24"/>
              </w:rPr>
              <w:t xml:space="preserve"> </w:t>
            </w:r>
            <w:r w:rsidRPr="00142156">
              <w:rPr>
                <w:rFonts w:ascii="Times New Roman" w:hAnsi="Times New Roman" w:cs="Times New Roman"/>
                <w:color w:val="000000" w:themeColor="text1"/>
                <w:sz w:val="24"/>
                <w:szCs w:val="24"/>
              </w:rPr>
              <w:t>lei este</w:t>
            </w:r>
            <w:r w:rsidRPr="00142156">
              <w:rPr>
                <w:rFonts w:ascii="Times New Roman" w:hAnsi="Times New Roman" w:cs="Times New Roman"/>
                <w:color w:val="000000" w:themeColor="text1"/>
                <w:sz w:val="24"/>
                <w:szCs w:val="24"/>
                <w:shd w:val="clear" w:color="auto" w:fill="FFFFFF"/>
              </w:rPr>
              <w:t xml:space="preserve"> </w:t>
            </w:r>
            <w:r w:rsidRPr="00142156">
              <w:rPr>
                <w:rFonts w:ascii="Times New Roman" w:hAnsi="Times New Roman" w:cs="Times New Roman"/>
                <w:color w:val="000000" w:themeColor="text1"/>
                <w:sz w:val="24"/>
                <w:szCs w:val="24"/>
              </w:rPr>
              <w:t>necesară pentru achitarea contravalorii materialelor sanitare folosite în laboratoare;</w:t>
            </w:r>
          </w:p>
          <w:p w14:paraId="168EA781" w14:textId="58A844FA"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20.04.03 „Reactivi”, suma a crescut cu </w:t>
            </w:r>
            <w:r w:rsidR="00CC094A" w:rsidRPr="00142156">
              <w:rPr>
                <w:rFonts w:ascii="Times New Roman" w:hAnsi="Times New Roman" w:cs="Times New Roman"/>
                <w:color w:val="000000" w:themeColor="text1"/>
                <w:sz w:val="24"/>
                <w:szCs w:val="24"/>
              </w:rPr>
              <w:t>102</w:t>
            </w:r>
            <w:r w:rsidRPr="00142156">
              <w:rPr>
                <w:rFonts w:ascii="Times New Roman" w:hAnsi="Times New Roman" w:cs="Times New Roman"/>
                <w:color w:val="000000" w:themeColor="text1"/>
                <w:sz w:val="24"/>
                <w:szCs w:val="24"/>
              </w:rPr>
              <w:t xml:space="preserve"> mii lei, respectiv </w:t>
            </w:r>
            <w:r w:rsidR="00CC094A" w:rsidRPr="00142156">
              <w:rPr>
                <w:rFonts w:ascii="Times New Roman" w:hAnsi="Times New Roman" w:cs="Times New Roman"/>
                <w:color w:val="000000" w:themeColor="text1"/>
                <w:sz w:val="24"/>
                <w:szCs w:val="24"/>
              </w:rPr>
              <w:t>8</w:t>
            </w:r>
            <w:r w:rsidRPr="00142156">
              <w:rPr>
                <w:rFonts w:ascii="Times New Roman" w:hAnsi="Times New Roman" w:cs="Times New Roman"/>
                <w:color w:val="000000" w:themeColor="text1"/>
                <w:sz w:val="24"/>
                <w:szCs w:val="24"/>
              </w:rPr>
              <w:t>,</w:t>
            </w:r>
            <w:r w:rsidR="00CC094A" w:rsidRPr="00142156">
              <w:rPr>
                <w:rFonts w:ascii="Times New Roman" w:hAnsi="Times New Roman" w:cs="Times New Roman"/>
                <w:color w:val="000000" w:themeColor="text1"/>
                <w:sz w:val="24"/>
                <w:szCs w:val="24"/>
              </w:rPr>
              <w:t>10</w:t>
            </w:r>
            <w:r w:rsidRPr="00142156">
              <w:rPr>
                <w:rFonts w:ascii="Times New Roman" w:hAnsi="Times New Roman" w:cs="Times New Roman"/>
                <w:color w:val="000000" w:themeColor="text1"/>
                <w:sz w:val="24"/>
                <w:szCs w:val="24"/>
              </w:rPr>
              <w:t xml:space="preserve">%, iar suma de </w:t>
            </w:r>
            <w:r w:rsidR="00CC094A" w:rsidRPr="00142156">
              <w:rPr>
                <w:rFonts w:ascii="Times New Roman" w:hAnsi="Times New Roman" w:cs="Times New Roman"/>
                <w:color w:val="000000" w:themeColor="text1"/>
                <w:sz w:val="24"/>
                <w:szCs w:val="24"/>
              </w:rPr>
              <w:t>1.361</w:t>
            </w:r>
            <w:r w:rsidRPr="00142156">
              <w:rPr>
                <w:rFonts w:ascii="Times New Roman" w:hAnsi="Times New Roman" w:cs="Times New Roman"/>
                <w:color w:val="000000" w:themeColor="text1"/>
                <w:sz w:val="24"/>
                <w:szCs w:val="24"/>
              </w:rPr>
              <w:t xml:space="preserve"> mii lei este</w:t>
            </w:r>
            <w:r w:rsidRPr="00142156">
              <w:rPr>
                <w:rFonts w:ascii="Times New Roman" w:hAnsi="Times New Roman" w:cs="Times New Roman"/>
                <w:color w:val="000000" w:themeColor="text1"/>
                <w:sz w:val="24"/>
                <w:szCs w:val="24"/>
                <w:shd w:val="clear" w:color="auto" w:fill="FFFFFF"/>
              </w:rPr>
              <w:t xml:space="preserve"> </w:t>
            </w:r>
            <w:r w:rsidRPr="00142156">
              <w:rPr>
                <w:rFonts w:ascii="Times New Roman" w:hAnsi="Times New Roman" w:cs="Times New Roman"/>
                <w:color w:val="000000" w:themeColor="text1"/>
                <w:sz w:val="24"/>
                <w:szCs w:val="24"/>
              </w:rPr>
              <w:t>necesară pentru achitarea contravalorii reactivilor folosiți în laboratoare;</w:t>
            </w:r>
          </w:p>
          <w:p w14:paraId="79BCAAF2" w14:textId="56D50BAA" w:rsidR="00291BBA" w:rsidRPr="00142156" w:rsidRDefault="00291BBA" w:rsidP="00006D9C">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20.04.04 „Dezinfectanți”, suma a crescut cu </w:t>
            </w:r>
            <w:r w:rsidR="00CC094A" w:rsidRPr="00142156">
              <w:rPr>
                <w:rFonts w:ascii="Times New Roman" w:hAnsi="Times New Roman" w:cs="Times New Roman"/>
                <w:color w:val="000000" w:themeColor="text1"/>
                <w:sz w:val="24"/>
                <w:szCs w:val="24"/>
              </w:rPr>
              <w:t>36</w:t>
            </w:r>
            <w:r w:rsidRPr="00142156">
              <w:rPr>
                <w:rFonts w:ascii="Times New Roman" w:hAnsi="Times New Roman" w:cs="Times New Roman"/>
                <w:color w:val="000000" w:themeColor="text1"/>
                <w:sz w:val="24"/>
                <w:szCs w:val="24"/>
              </w:rPr>
              <w:t xml:space="preserve"> mii lei, respectiv </w:t>
            </w:r>
            <w:r w:rsidR="00CC094A" w:rsidRPr="00142156">
              <w:rPr>
                <w:rFonts w:ascii="Times New Roman" w:hAnsi="Times New Roman" w:cs="Times New Roman"/>
                <w:color w:val="000000" w:themeColor="text1"/>
                <w:sz w:val="24"/>
                <w:szCs w:val="24"/>
              </w:rPr>
              <w:t>900</w:t>
            </w:r>
            <w:r w:rsidRPr="00142156">
              <w:rPr>
                <w:rFonts w:ascii="Times New Roman" w:hAnsi="Times New Roman" w:cs="Times New Roman"/>
                <w:color w:val="000000" w:themeColor="text1"/>
                <w:sz w:val="24"/>
                <w:szCs w:val="24"/>
              </w:rPr>
              <w:t>,</w:t>
            </w:r>
            <w:r w:rsidR="00CC094A" w:rsidRPr="00142156">
              <w:rPr>
                <w:rFonts w:ascii="Times New Roman" w:hAnsi="Times New Roman" w:cs="Times New Roman"/>
                <w:color w:val="000000" w:themeColor="text1"/>
                <w:sz w:val="24"/>
                <w:szCs w:val="24"/>
              </w:rPr>
              <w:t>00</w:t>
            </w:r>
            <w:r w:rsidRPr="00142156">
              <w:rPr>
                <w:rFonts w:ascii="Times New Roman" w:hAnsi="Times New Roman" w:cs="Times New Roman"/>
                <w:color w:val="000000" w:themeColor="text1"/>
                <w:sz w:val="24"/>
                <w:szCs w:val="24"/>
              </w:rPr>
              <w:t xml:space="preserve">%, iar suma de </w:t>
            </w:r>
            <w:r w:rsidR="00CC094A" w:rsidRPr="00142156">
              <w:rPr>
                <w:rFonts w:ascii="Times New Roman" w:hAnsi="Times New Roman" w:cs="Times New Roman"/>
                <w:color w:val="000000" w:themeColor="text1"/>
                <w:sz w:val="24"/>
                <w:szCs w:val="24"/>
              </w:rPr>
              <w:t>40</w:t>
            </w:r>
            <w:r w:rsidRPr="00142156">
              <w:rPr>
                <w:rFonts w:ascii="Times New Roman" w:hAnsi="Times New Roman" w:cs="Times New Roman"/>
                <w:color w:val="000000" w:themeColor="text1"/>
                <w:sz w:val="24"/>
                <w:szCs w:val="24"/>
              </w:rPr>
              <w:t xml:space="preserve"> mii lei este</w:t>
            </w:r>
            <w:r w:rsidRPr="00142156">
              <w:rPr>
                <w:rFonts w:ascii="Times New Roman" w:hAnsi="Times New Roman" w:cs="Times New Roman"/>
                <w:color w:val="000000" w:themeColor="text1"/>
                <w:sz w:val="24"/>
                <w:szCs w:val="24"/>
                <w:shd w:val="clear" w:color="auto" w:fill="FFFFFF"/>
              </w:rPr>
              <w:t xml:space="preserve"> </w:t>
            </w:r>
            <w:r w:rsidRPr="00142156">
              <w:rPr>
                <w:rFonts w:ascii="Times New Roman" w:hAnsi="Times New Roman" w:cs="Times New Roman"/>
                <w:color w:val="000000" w:themeColor="text1"/>
                <w:sz w:val="24"/>
                <w:szCs w:val="24"/>
              </w:rPr>
              <w:t>necesară pentru achitarea dezinfectanților folosiți în laboratoare;</w:t>
            </w:r>
          </w:p>
          <w:p w14:paraId="55F6F0C3" w14:textId="52D1BB9B" w:rsidR="00291BBA" w:rsidRPr="00142156" w:rsidRDefault="00291BBA" w:rsidP="00CC094A">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20.05.01 „Uniforme și echipament”, suma </w:t>
            </w:r>
            <w:r w:rsidR="00885731" w:rsidRPr="00142156">
              <w:rPr>
                <w:rFonts w:ascii="Times New Roman" w:hAnsi="Times New Roman" w:cs="Times New Roman"/>
                <w:color w:val="000000" w:themeColor="text1"/>
                <w:sz w:val="24"/>
                <w:szCs w:val="24"/>
              </w:rPr>
              <w:t>s-</w:t>
            </w:r>
            <w:r w:rsidRPr="00142156">
              <w:rPr>
                <w:rFonts w:ascii="Times New Roman" w:hAnsi="Times New Roman" w:cs="Times New Roman"/>
                <w:color w:val="000000" w:themeColor="text1"/>
                <w:sz w:val="24"/>
                <w:szCs w:val="24"/>
              </w:rPr>
              <w:t xml:space="preserve">a </w:t>
            </w:r>
            <w:r w:rsidR="00885731" w:rsidRPr="00142156">
              <w:rPr>
                <w:rFonts w:ascii="Times New Roman" w:hAnsi="Times New Roman" w:cs="Times New Roman"/>
                <w:color w:val="000000" w:themeColor="text1"/>
                <w:sz w:val="24"/>
                <w:szCs w:val="24"/>
              </w:rPr>
              <w:t>diminuat</w:t>
            </w:r>
            <w:r w:rsidRPr="00142156">
              <w:rPr>
                <w:rFonts w:ascii="Times New Roman" w:hAnsi="Times New Roman" w:cs="Times New Roman"/>
                <w:color w:val="000000" w:themeColor="text1"/>
                <w:sz w:val="24"/>
                <w:szCs w:val="24"/>
              </w:rPr>
              <w:t xml:space="preserve"> cu </w:t>
            </w:r>
            <w:r w:rsidR="00885731" w:rsidRPr="00142156">
              <w:rPr>
                <w:rFonts w:ascii="Times New Roman" w:hAnsi="Times New Roman" w:cs="Times New Roman"/>
                <w:color w:val="000000" w:themeColor="text1"/>
                <w:sz w:val="24"/>
                <w:szCs w:val="24"/>
              </w:rPr>
              <w:t>268</w:t>
            </w:r>
            <w:r w:rsidRPr="00142156">
              <w:rPr>
                <w:rFonts w:ascii="Times New Roman" w:hAnsi="Times New Roman" w:cs="Times New Roman"/>
                <w:color w:val="000000" w:themeColor="text1"/>
                <w:sz w:val="24"/>
                <w:szCs w:val="24"/>
              </w:rPr>
              <w:t xml:space="preserve"> mii lei, respectiv </w:t>
            </w:r>
            <w:r w:rsidR="00885731" w:rsidRPr="00142156">
              <w:rPr>
                <w:rFonts w:ascii="Times New Roman" w:hAnsi="Times New Roman" w:cs="Times New Roman"/>
                <w:color w:val="000000" w:themeColor="text1"/>
                <w:sz w:val="24"/>
                <w:szCs w:val="24"/>
              </w:rPr>
              <w:t>22</w:t>
            </w:r>
            <w:r w:rsidRPr="00142156">
              <w:rPr>
                <w:rFonts w:ascii="Times New Roman" w:hAnsi="Times New Roman" w:cs="Times New Roman"/>
                <w:color w:val="000000" w:themeColor="text1"/>
                <w:sz w:val="24"/>
                <w:szCs w:val="24"/>
              </w:rPr>
              <w:t>,</w:t>
            </w:r>
            <w:r w:rsidR="00885731" w:rsidRPr="00142156">
              <w:rPr>
                <w:rFonts w:ascii="Times New Roman" w:hAnsi="Times New Roman" w:cs="Times New Roman"/>
                <w:color w:val="000000" w:themeColor="text1"/>
                <w:sz w:val="24"/>
                <w:szCs w:val="24"/>
              </w:rPr>
              <w:t>65</w:t>
            </w:r>
            <w:r w:rsidRPr="00142156">
              <w:rPr>
                <w:rFonts w:ascii="Times New Roman" w:hAnsi="Times New Roman" w:cs="Times New Roman"/>
                <w:color w:val="000000" w:themeColor="text1"/>
                <w:sz w:val="24"/>
                <w:szCs w:val="24"/>
              </w:rPr>
              <w:t xml:space="preserve">%, iar suma de </w:t>
            </w:r>
            <w:r w:rsidR="00885731" w:rsidRPr="00142156">
              <w:rPr>
                <w:rFonts w:ascii="Times New Roman" w:hAnsi="Times New Roman" w:cs="Times New Roman"/>
                <w:color w:val="000000" w:themeColor="text1"/>
                <w:sz w:val="24"/>
                <w:szCs w:val="24"/>
              </w:rPr>
              <w:t>915</w:t>
            </w:r>
            <w:r w:rsidRPr="00142156">
              <w:rPr>
                <w:rFonts w:ascii="Times New Roman" w:hAnsi="Times New Roman" w:cs="Times New Roman"/>
                <w:color w:val="000000" w:themeColor="text1"/>
                <w:sz w:val="24"/>
                <w:szCs w:val="24"/>
              </w:rPr>
              <w:t xml:space="preserve"> mii lei</w:t>
            </w:r>
            <w:r w:rsidRPr="00142156">
              <w:rPr>
                <w:rFonts w:ascii="Times New Roman" w:hAnsi="Times New Roman" w:cs="Times New Roman"/>
                <w:color w:val="000000" w:themeColor="text1"/>
                <w:sz w:val="24"/>
                <w:szCs w:val="24"/>
                <w:shd w:val="clear" w:color="auto" w:fill="FFFFFF"/>
              </w:rPr>
              <w:t xml:space="preserve"> </w:t>
            </w:r>
            <w:r w:rsidRPr="00142156">
              <w:rPr>
                <w:rFonts w:ascii="Times New Roman" w:hAnsi="Times New Roman" w:cs="Times New Roman"/>
                <w:color w:val="000000" w:themeColor="text1"/>
                <w:sz w:val="24"/>
                <w:szCs w:val="24"/>
              </w:rPr>
              <w:t xml:space="preserve">reprezintă achizițioanarea uniformelor, echipamentelor de protecție a muncii necesare în desfașurarea activitaților specifice; </w:t>
            </w:r>
          </w:p>
          <w:p w14:paraId="7D7F4393" w14:textId="2B00E589" w:rsidR="00291BBA" w:rsidRPr="00142156" w:rsidRDefault="00291BBA" w:rsidP="00CC094A">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20.05.03 „Lenjerie și accesorii de pat”, suma s-a </w:t>
            </w:r>
            <w:r w:rsidR="00885731" w:rsidRPr="00142156">
              <w:rPr>
                <w:rFonts w:ascii="Times New Roman" w:hAnsi="Times New Roman" w:cs="Times New Roman"/>
                <w:color w:val="000000" w:themeColor="text1"/>
                <w:sz w:val="24"/>
                <w:szCs w:val="24"/>
              </w:rPr>
              <w:t>majorat</w:t>
            </w:r>
            <w:r w:rsidRPr="00142156">
              <w:rPr>
                <w:rFonts w:ascii="Times New Roman" w:hAnsi="Times New Roman" w:cs="Times New Roman"/>
                <w:color w:val="000000" w:themeColor="text1"/>
                <w:sz w:val="24"/>
                <w:szCs w:val="24"/>
              </w:rPr>
              <w:t xml:space="preserve"> cu </w:t>
            </w:r>
            <w:r w:rsidR="00885731" w:rsidRPr="00142156">
              <w:rPr>
                <w:rFonts w:ascii="Times New Roman" w:hAnsi="Times New Roman" w:cs="Times New Roman"/>
                <w:color w:val="000000" w:themeColor="text1"/>
                <w:sz w:val="24"/>
                <w:szCs w:val="24"/>
              </w:rPr>
              <w:t>61</w:t>
            </w:r>
            <w:r w:rsidRPr="00142156">
              <w:rPr>
                <w:rFonts w:ascii="Times New Roman" w:hAnsi="Times New Roman" w:cs="Times New Roman"/>
                <w:color w:val="000000" w:themeColor="text1"/>
                <w:sz w:val="24"/>
                <w:szCs w:val="24"/>
              </w:rPr>
              <w:t xml:space="preserve"> mii lei, respectiv </w:t>
            </w:r>
            <w:r w:rsidR="00885731" w:rsidRPr="00142156">
              <w:rPr>
                <w:rFonts w:ascii="Times New Roman" w:hAnsi="Times New Roman" w:cs="Times New Roman"/>
                <w:color w:val="000000" w:themeColor="text1"/>
                <w:sz w:val="24"/>
                <w:szCs w:val="24"/>
              </w:rPr>
              <w:t>105</w:t>
            </w:r>
            <w:r w:rsidRPr="00142156">
              <w:rPr>
                <w:rFonts w:ascii="Times New Roman" w:hAnsi="Times New Roman" w:cs="Times New Roman"/>
                <w:color w:val="000000" w:themeColor="text1"/>
                <w:sz w:val="24"/>
                <w:szCs w:val="24"/>
              </w:rPr>
              <w:t>,</w:t>
            </w:r>
            <w:r w:rsidR="00885731" w:rsidRPr="00142156">
              <w:rPr>
                <w:rFonts w:ascii="Times New Roman" w:hAnsi="Times New Roman" w:cs="Times New Roman"/>
                <w:color w:val="000000" w:themeColor="text1"/>
                <w:sz w:val="24"/>
                <w:szCs w:val="24"/>
              </w:rPr>
              <w:t>17</w:t>
            </w:r>
            <w:r w:rsidRPr="00142156">
              <w:rPr>
                <w:rFonts w:ascii="Times New Roman" w:hAnsi="Times New Roman" w:cs="Times New Roman"/>
                <w:color w:val="000000" w:themeColor="text1"/>
                <w:sz w:val="24"/>
                <w:szCs w:val="24"/>
              </w:rPr>
              <w:t xml:space="preserve">%, iar suma de </w:t>
            </w:r>
            <w:r w:rsidR="00885731" w:rsidRPr="00142156">
              <w:rPr>
                <w:rFonts w:ascii="Times New Roman" w:hAnsi="Times New Roman" w:cs="Times New Roman"/>
                <w:color w:val="000000" w:themeColor="text1"/>
                <w:sz w:val="24"/>
                <w:szCs w:val="24"/>
              </w:rPr>
              <w:t>119</w:t>
            </w:r>
            <w:r w:rsidRPr="00142156">
              <w:rPr>
                <w:rFonts w:ascii="Times New Roman" w:hAnsi="Times New Roman" w:cs="Times New Roman"/>
                <w:color w:val="000000" w:themeColor="text1"/>
                <w:sz w:val="24"/>
                <w:szCs w:val="24"/>
              </w:rPr>
              <w:t xml:space="preserve"> mii lei reprezintă achizițioanarea lenjeriilor și accesoriilor de pat;</w:t>
            </w:r>
          </w:p>
          <w:p w14:paraId="16505D55" w14:textId="20EB7BE9" w:rsidR="00291BBA" w:rsidRPr="00142156" w:rsidRDefault="00291BBA" w:rsidP="00CC094A">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20.05.30 „Alte obiecte de inventar”, suma s-a diminuat cu </w:t>
            </w:r>
            <w:r w:rsidR="00885731" w:rsidRPr="00142156">
              <w:rPr>
                <w:rFonts w:ascii="Times New Roman" w:hAnsi="Times New Roman" w:cs="Times New Roman"/>
                <w:color w:val="000000" w:themeColor="text1"/>
                <w:sz w:val="24"/>
                <w:szCs w:val="24"/>
              </w:rPr>
              <w:t>1.042</w:t>
            </w:r>
            <w:r w:rsidRPr="00142156">
              <w:rPr>
                <w:rFonts w:ascii="Times New Roman" w:hAnsi="Times New Roman" w:cs="Times New Roman"/>
                <w:color w:val="000000" w:themeColor="text1"/>
                <w:sz w:val="24"/>
                <w:szCs w:val="24"/>
              </w:rPr>
              <w:t xml:space="preserve"> mii lei, respectiv </w:t>
            </w:r>
            <w:r w:rsidR="00885731" w:rsidRPr="00142156">
              <w:rPr>
                <w:rFonts w:ascii="Times New Roman" w:hAnsi="Times New Roman" w:cs="Times New Roman"/>
                <w:color w:val="000000" w:themeColor="text1"/>
                <w:sz w:val="24"/>
                <w:szCs w:val="24"/>
              </w:rPr>
              <w:t>25,81</w:t>
            </w:r>
            <w:r w:rsidRPr="00142156">
              <w:rPr>
                <w:rFonts w:ascii="Times New Roman" w:hAnsi="Times New Roman" w:cs="Times New Roman"/>
                <w:color w:val="000000" w:themeColor="text1"/>
                <w:sz w:val="24"/>
                <w:szCs w:val="24"/>
              </w:rPr>
              <w:t xml:space="preserve">%, iar suma de </w:t>
            </w:r>
            <w:r w:rsidR="00885731" w:rsidRPr="00142156">
              <w:rPr>
                <w:rFonts w:ascii="Times New Roman" w:hAnsi="Times New Roman" w:cs="Times New Roman"/>
                <w:color w:val="000000" w:themeColor="text1"/>
                <w:sz w:val="24"/>
                <w:szCs w:val="24"/>
              </w:rPr>
              <w:t>2.995</w:t>
            </w:r>
            <w:r w:rsidRPr="00142156">
              <w:rPr>
                <w:rFonts w:ascii="Times New Roman" w:hAnsi="Times New Roman" w:cs="Times New Roman"/>
                <w:color w:val="000000" w:themeColor="text1"/>
                <w:sz w:val="24"/>
                <w:szCs w:val="24"/>
              </w:rPr>
              <w:t xml:space="preserve"> mii lei reprezintă achizițioanarea obiectelor de inventar necesare în desfășurarea activităților din cadrul programului de gospodărire a apelor;</w:t>
            </w:r>
          </w:p>
          <w:p w14:paraId="24195455" w14:textId="65C8817B"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20.06.01 „Deplasări interne, detașări, transferuri”, suma a crescut cu </w:t>
            </w:r>
            <w:r w:rsidR="00885731" w:rsidRPr="00142156">
              <w:rPr>
                <w:rFonts w:ascii="Times New Roman" w:hAnsi="Times New Roman" w:cs="Times New Roman"/>
                <w:color w:val="000000" w:themeColor="text1"/>
                <w:sz w:val="24"/>
                <w:szCs w:val="24"/>
              </w:rPr>
              <w:t>586</w:t>
            </w:r>
            <w:r w:rsidRPr="00142156">
              <w:rPr>
                <w:rFonts w:ascii="Times New Roman" w:hAnsi="Times New Roman" w:cs="Times New Roman"/>
                <w:color w:val="000000" w:themeColor="text1"/>
                <w:sz w:val="24"/>
                <w:szCs w:val="24"/>
              </w:rPr>
              <w:t xml:space="preserve"> mii lei, respectiv </w:t>
            </w:r>
            <w:r w:rsidR="00885731" w:rsidRPr="00142156">
              <w:rPr>
                <w:rFonts w:ascii="Times New Roman" w:hAnsi="Times New Roman" w:cs="Times New Roman"/>
                <w:color w:val="000000" w:themeColor="text1"/>
                <w:sz w:val="24"/>
                <w:szCs w:val="24"/>
              </w:rPr>
              <w:t>24,67</w:t>
            </w:r>
            <w:r w:rsidRPr="00142156">
              <w:rPr>
                <w:rFonts w:ascii="Times New Roman" w:hAnsi="Times New Roman" w:cs="Times New Roman"/>
                <w:color w:val="000000" w:themeColor="text1"/>
                <w:sz w:val="24"/>
                <w:szCs w:val="24"/>
              </w:rPr>
              <w:t xml:space="preserve">%, iar suma de </w:t>
            </w:r>
            <w:r w:rsidR="00885731" w:rsidRPr="00142156">
              <w:rPr>
                <w:rFonts w:ascii="Times New Roman" w:hAnsi="Times New Roman" w:cs="Times New Roman"/>
                <w:color w:val="000000" w:themeColor="text1"/>
                <w:sz w:val="24"/>
                <w:szCs w:val="24"/>
              </w:rPr>
              <w:t>2.961</w:t>
            </w:r>
            <w:r w:rsidRPr="00142156">
              <w:rPr>
                <w:rFonts w:ascii="Times New Roman" w:hAnsi="Times New Roman" w:cs="Times New Roman"/>
                <w:color w:val="000000" w:themeColor="text1"/>
                <w:sz w:val="24"/>
                <w:szCs w:val="24"/>
              </w:rPr>
              <w:t xml:space="preserve"> mii lei reprezintă cheltuielile cu deplasările, detașările și transferările în țară ale personalului instituției;</w:t>
            </w:r>
          </w:p>
          <w:p w14:paraId="7AC4FB2B" w14:textId="4DAA5C2A"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20.06.02 „Deplasări în străinătate”, suma a crescut cu </w:t>
            </w:r>
            <w:r w:rsidR="00885731" w:rsidRPr="00142156">
              <w:rPr>
                <w:rFonts w:ascii="Times New Roman" w:hAnsi="Times New Roman" w:cs="Times New Roman"/>
                <w:color w:val="000000" w:themeColor="text1"/>
                <w:sz w:val="24"/>
                <w:szCs w:val="24"/>
              </w:rPr>
              <w:t>84</w:t>
            </w:r>
            <w:r w:rsidRPr="00142156">
              <w:rPr>
                <w:rFonts w:ascii="Times New Roman" w:hAnsi="Times New Roman" w:cs="Times New Roman"/>
                <w:color w:val="000000" w:themeColor="text1"/>
                <w:sz w:val="24"/>
                <w:szCs w:val="24"/>
              </w:rPr>
              <w:t xml:space="preserve"> mii lei, respectiv </w:t>
            </w:r>
            <w:r w:rsidR="00885731" w:rsidRPr="00142156">
              <w:rPr>
                <w:rFonts w:ascii="Times New Roman" w:hAnsi="Times New Roman" w:cs="Times New Roman"/>
                <w:color w:val="000000" w:themeColor="text1"/>
                <w:sz w:val="24"/>
                <w:szCs w:val="24"/>
              </w:rPr>
              <w:t>52,50</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244</w:t>
            </w:r>
            <w:r w:rsidRPr="00142156">
              <w:rPr>
                <w:rFonts w:ascii="Times New Roman" w:hAnsi="Times New Roman" w:cs="Times New Roman"/>
                <w:color w:val="000000" w:themeColor="text1"/>
                <w:sz w:val="24"/>
                <w:szCs w:val="24"/>
              </w:rPr>
              <w:t xml:space="preserve"> mii lei reprezintă cheltuieli cu deplasările în străinătate ale personalului </w:t>
            </w:r>
            <w:r w:rsidRPr="00142156">
              <w:rPr>
                <w:rFonts w:ascii="Times New Roman" w:eastAsia="Times New Roman" w:hAnsi="Times New Roman" w:cs="Times New Roman"/>
                <w:color w:val="000000" w:themeColor="text1"/>
                <w:sz w:val="24"/>
                <w:szCs w:val="24"/>
                <w:lang w:eastAsia="en-US"/>
              </w:rPr>
              <w:t>Administrației Naționale „Apele Române”</w:t>
            </w:r>
            <w:r w:rsidRPr="00142156">
              <w:rPr>
                <w:rFonts w:ascii="Times New Roman" w:hAnsi="Times New Roman" w:cs="Times New Roman"/>
                <w:color w:val="000000" w:themeColor="text1"/>
                <w:sz w:val="24"/>
                <w:szCs w:val="24"/>
              </w:rPr>
              <w:t>;</w:t>
            </w:r>
          </w:p>
          <w:p w14:paraId="71E4ACF6" w14:textId="6C552E69"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 xml:space="preserve">- articol 20.09 „Materiale de laborator” suma a crescut cu </w:t>
            </w:r>
            <w:r w:rsidR="00FB7AA6" w:rsidRPr="00142156">
              <w:rPr>
                <w:rFonts w:ascii="Times New Roman" w:hAnsi="Times New Roman" w:cs="Times New Roman"/>
                <w:color w:val="000000" w:themeColor="text1"/>
                <w:sz w:val="24"/>
                <w:szCs w:val="24"/>
              </w:rPr>
              <w:t>139</w:t>
            </w:r>
            <w:r w:rsidRPr="00142156">
              <w:rPr>
                <w:rFonts w:ascii="Times New Roman" w:hAnsi="Times New Roman" w:cs="Times New Roman"/>
                <w:color w:val="000000" w:themeColor="text1"/>
                <w:sz w:val="24"/>
                <w:szCs w:val="24"/>
              </w:rPr>
              <w:t xml:space="preserve"> mii lei, respectiv </w:t>
            </w:r>
            <w:r w:rsidR="00FB7AA6" w:rsidRPr="00142156">
              <w:rPr>
                <w:rFonts w:ascii="Times New Roman" w:hAnsi="Times New Roman" w:cs="Times New Roman"/>
                <w:color w:val="000000" w:themeColor="text1"/>
                <w:sz w:val="24"/>
                <w:szCs w:val="24"/>
              </w:rPr>
              <w:t>13</w:t>
            </w:r>
            <w:r w:rsidRPr="00142156">
              <w:rPr>
                <w:rFonts w:ascii="Times New Roman" w:hAnsi="Times New Roman" w:cs="Times New Roman"/>
                <w:color w:val="000000" w:themeColor="text1"/>
                <w:sz w:val="24"/>
                <w:szCs w:val="24"/>
              </w:rPr>
              <w:t>,</w:t>
            </w:r>
            <w:r w:rsidR="00FB7AA6" w:rsidRPr="00142156">
              <w:rPr>
                <w:rFonts w:ascii="Times New Roman" w:hAnsi="Times New Roman" w:cs="Times New Roman"/>
                <w:color w:val="000000" w:themeColor="text1"/>
                <w:sz w:val="24"/>
                <w:szCs w:val="24"/>
              </w:rPr>
              <w:t>06</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1.203</w:t>
            </w:r>
            <w:r w:rsidRPr="00142156">
              <w:rPr>
                <w:rFonts w:ascii="Times New Roman" w:hAnsi="Times New Roman" w:cs="Times New Roman"/>
                <w:color w:val="000000" w:themeColor="text1"/>
                <w:sz w:val="24"/>
                <w:szCs w:val="24"/>
              </w:rPr>
              <w:t xml:space="preserve"> mii lei reprezintă achiziționarea de consumabile necesare funcționării corespunzătoare a echipamentelor;</w:t>
            </w:r>
          </w:p>
          <w:p w14:paraId="6CCC3B72" w14:textId="1C6D408F"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b/>
                <w:bCs/>
                <w:color w:val="000000" w:themeColor="text1"/>
                <w:sz w:val="24"/>
                <w:szCs w:val="24"/>
              </w:rPr>
              <w:t xml:space="preserve">- </w:t>
            </w:r>
            <w:r w:rsidRPr="00142156">
              <w:rPr>
                <w:rFonts w:ascii="Times New Roman" w:hAnsi="Times New Roman" w:cs="Times New Roman"/>
                <w:color w:val="000000" w:themeColor="text1"/>
                <w:sz w:val="24"/>
                <w:szCs w:val="24"/>
              </w:rPr>
              <w:t xml:space="preserve">articol 20.11 „Cărți, publicații și materiale documentare”, suma a crescut cu </w:t>
            </w:r>
            <w:r w:rsidR="00FB7AA6" w:rsidRPr="00142156">
              <w:rPr>
                <w:rFonts w:ascii="Times New Roman" w:hAnsi="Times New Roman" w:cs="Times New Roman"/>
                <w:color w:val="000000" w:themeColor="text1"/>
                <w:sz w:val="24"/>
                <w:szCs w:val="24"/>
              </w:rPr>
              <w:t>60</w:t>
            </w:r>
            <w:r w:rsidRPr="00142156">
              <w:rPr>
                <w:rFonts w:ascii="Times New Roman" w:hAnsi="Times New Roman" w:cs="Times New Roman"/>
                <w:color w:val="000000" w:themeColor="text1"/>
                <w:sz w:val="24"/>
                <w:szCs w:val="24"/>
              </w:rPr>
              <w:t xml:space="preserve"> mii lei, respectiv </w:t>
            </w:r>
            <w:r w:rsidR="00FB7AA6" w:rsidRPr="00142156">
              <w:rPr>
                <w:rFonts w:ascii="Times New Roman" w:hAnsi="Times New Roman" w:cs="Times New Roman"/>
                <w:color w:val="000000" w:themeColor="text1"/>
                <w:sz w:val="24"/>
                <w:szCs w:val="24"/>
              </w:rPr>
              <w:t>46,88</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188</w:t>
            </w:r>
            <w:r w:rsidRPr="00142156">
              <w:rPr>
                <w:rFonts w:ascii="Times New Roman" w:hAnsi="Times New Roman" w:cs="Times New Roman"/>
                <w:color w:val="000000" w:themeColor="text1"/>
                <w:sz w:val="24"/>
                <w:szCs w:val="24"/>
              </w:rPr>
              <w:t xml:space="preserve"> mii lei reprezintă achiziționarea monitorului oficial și a unor cărți de specialitate și abonamente on-line, ca urmare a reîncadrării la acest articol bugetar la recomandarea Curții de Conturi a României;</w:t>
            </w:r>
          </w:p>
          <w:p w14:paraId="72117BC6" w14:textId="034F6005"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20.12 „Consultanță și expertiză” suma a crescut cu </w:t>
            </w:r>
            <w:r w:rsidR="00FB7AA6" w:rsidRPr="00142156">
              <w:rPr>
                <w:rFonts w:ascii="Times New Roman" w:hAnsi="Times New Roman" w:cs="Times New Roman"/>
                <w:color w:val="000000" w:themeColor="text1"/>
                <w:sz w:val="24"/>
                <w:szCs w:val="24"/>
              </w:rPr>
              <w:t>1.</w:t>
            </w:r>
            <w:r w:rsidR="0086077A" w:rsidRPr="00142156">
              <w:rPr>
                <w:rFonts w:ascii="Times New Roman" w:hAnsi="Times New Roman" w:cs="Times New Roman"/>
                <w:color w:val="000000" w:themeColor="text1"/>
                <w:sz w:val="24"/>
                <w:szCs w:val="24"/>
              </w:rPr>
              <w:t>7</w:t>
            </w:r>
            <w:r w:rsidR="00FB7AA6" w:rsidRPr="00142156">
              <w:rPr>
                <w:rFonts w:ascii="Times New Roman" w:hAnsi="Times New Roman" w:cs="Times New Roman"/>
                <w:color w:val="000000" w:themeColor="text1"/>
                <w:sz w:val="24"/>
                <w:szCs w:val="24"/>
              </w:rPr>
              <w:t>62</w:t>
            </w:r>
            <w:r w:rsidRPr="00142156">
              <w:rPr>
                <w:rFonts w:ascii="Times New Roman" w:hAnsi="Times New Roman" w:cs="Times New Roman"/>
                <w:color w:val="000000" w:themeColor="text1"/>
                <w:sz w:val="24"/>
                <w:szCs w:val="24"/>
              </w:rPr>
              <w:t xml:space="preserve"> mii lei, respectiv </w:t>
            </w:r>
            <w:r w:rsidR="0086077A" w:rsidRPr="00142156">
              <w:rPr>
                <w:rFonts w:ascii="Times New Roman" w:hAnsi="Times New Roman" w:cs="Times New Roman"/>
                <w:color w:val="000000" w:themeColor="text1"/>
                <w:sz w:val="24"/>
                <w:szCs w:val="24"/>
              </w:rPr>
              <w:t>171,57</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2.</w:t>
            </w:r>
            <w:r w:rsidR="0086077A" w:rsidRPr="00142156">
              <w:rPr>
                <w:rFonts w:ascii="Times New Roman" w:hAnsi="Times New Roman" w:cs="Times New Roman"/>
                <w:color w:val="000000" w:themeColor="text1"/>
                <w:sz w:val="24"/>
                <w:szCs w:val="24"/>
              </w:rPr>
              <w:t>7</w:t>
            </w:r>
            <w:r w:rsidR="00FB7AA6" w:rsidRPr="00142156">
              <w:rPr>
                <w:rFonts w:ascii="Times New Roman" w:hAnsi="Times New Roman" w:cs="Times New Roman"/>
                <w:color w:val="000000" w:themeColor="text1"/>
                <w:sz w:val="24"/>
                <w:szCs w:val="24"/>
              </w:rPr>
              <w:t>89</w:t>
            </w:r>
            <w:r w:rsidRPr="00142156">
              <w:rPr>
                <w:rFonts w:ascii="Times New Roman" w:hAnsi="Times New Roman" w:cs="Times New Roman"/>
                <w:color w:val="000000" w:themeColor="text1"/>
                <w:sz w:val="24"/>
                <w:szCs w:val="24"/>
              </w:rPr>
              <w:t xml:space="preserve"> mii lei este necesară pentru achitarea serviciilor de consultanță și expertizare baraje;</w:t>
            </w:r>
          </w:p>
          <w:p w14:paraId="23C64268" w14:textId="4253EA31"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20.13 „Pregătire profesională”, suma a crescut cu </w:t>
            </w:r>
            <w:r w:rsidR="00FB7AA6" w:rsidRPr="00142156">
              <w:rPr>
                <w:rFonts w:ascii="Times New Roman" w:hAnsi="Times New Roman" w:cs="Times New Roman"/>
                <w:color w:val="000000" w:themeColor="text1"/>
                <w:sz w:val="24"/>
                <w:szCs w:val="24"/>
              </w:rPr>
              <w:t>345</w:t>
            </w:r>
            <w:r w:rsidRPr="00142156">
              <w:rPr>
                <w:rFonts w:ascii="Times New Roman" w:hAnsi="Times New Roman" w:cs="Times New Roman"/>
                <w:color w:val="000000" w:themeColor="text1"/>
                <w:sz w:val="24"/>
                <w:szCs w:val="24"/>
              </w:rPr>
              <w:t xml:space="preserve"> mii lei, respectiv </w:t>
            </w:r>
            <w:r w:rsidR="00FB7AA6" w:rsidRPr="00142156">
              <w:rPr>
                <w:rFonts w:ascii="Times New Roman" w:hAnsi="Times New Roman" w:cs="Times New Roman"/>
                <w:color w:val="000000" w:themeColor="text1"/>
                <w:sz w:val="24"/>
                <w:szCs w:val="24"/>
              </w:rPr>
              <w:t>27</w:t>
            </w:r>
            <w:r w:rsidRPr="00142156">
              <w:rPr>
                <w:rFonts w:ascii="Times New Roman" w:hAnsi="Times New Roman" w:cs="Times New Roman"/>
                <w:color w:val="000000" w:themeColor="text1"/>
                <w:sz w:val="24"/>
                <w:szCs w:val="24"/>
              </w:rPr>
              <w:t>,</w:t>
            </w:r>
            <w:r w:rsidR="00FB7AA6" w:rsidRPr="00142156">
              <w:rPr>
                <w:rFonts w:ascii="Times New Roman" w:hAnsi="Times New Roman" w:cs="Times New Roman"/>
                <w:color w:val="000000" w:themeColor="text1"/>
                <w:sz w:val="24"/>
                <w:szCs w:val="24"/>
              </w:rPr>
              <w:t>94</w:t>
            </w:r>
            <w:r w:rsidRPr="00142156">
              <w:rPr>
                <w:rFonts w:ascii="Times New Roman" w:hAnsi="Times New Roman" w:cs="Times New Roman"/>
                <w:color w:val="000000" w:themeColor="text1"/>
                <w:sz w:val="24"/>
                <w:szCs w:val="24"/>
              </w:rPr>
              <w:t>%, iar suma de 1.</w:t>
            </w:r>
            <w:r w:rsidR="00FB7AA6" w:rsidRPr="00142156">
              <w:rPr>
                <w:rFonts w:ascii="Times New Roman" w:hAnsi="Times New Roman" w:cs="Times New Roman"/>
                <w:color w:val="000000" w:themeColor="text1"/>
                <w:sz w:val="24"/>
                <w:szCs w:val="24"/>
              </w:rPr>
              <w:t>580</w:t>
            </w:r>
            <w:r w:rsidRPr="00142156">
              <w:rPr>
                <w:rFonts w:ascii="Times New Roman" w:hAnsi="Times New Roman" w:cs="Times New Roman"/>
                <w:color w:val="000000" w:themeColor="text1"/>
                <w:sz w:val="24"/>
                <w:szCs w:val="24"/>
              </w:rPr>
              <w:t xml:space="preserve"> mii lei reprezintă achiziționarea cursurilor de pregătire profesională a personalului din </w:t>
            </w:r>
            <w:r w:rsidRPr="00142156">
              <w:rPr>
                <w:rFonts w:ascii="Times New Roman" w:eastAsia="Times New Roman" w:hAnsi="Times New Roman" w:cs="Times New Roman"/>
                <w:color w:val="000000" w:themeColor="text1"/>
                <w:sz w:val="24"/>
                <w:szCs w:val="24"/>
                <w:lang w:eastAsia="en-US"/>
              </w:rPr>
              <w:t>Administrației Naționale „Apele Române”</w:t>
            </w:r>
            <w:r w:rsidRPr="00142156">
              <w:rPr>
                <w:rFonts w:ascii="Times New Roman" w:hAnsi="Times New Roman" w:cs="Times New Roman"/>
                <w:color w:val="000000" w:themeColor="text1"/>
                <w:sz w:val="24"/>
                <w:szCs w:val="24"/>
              </w:rPr>
              <w:t>;</w:t>
            </w:r>
          </w:p>
          <w:p w14:paraId="07EE63C8" w14:textId="36A1043A"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20.14 „Protecția muncii”, suma a crescut cu </w:t>
            </w:r>
            <w:r w:rsidR="00FB7AA6" w:rsidRPr="00142156">
              <w:rPr>
                <w:rFonts w:ascii="Times New Roman" w:hAnsi="Times New Roman" w:cs="Times New Roman"/>
                <w:color w:val="000000" w:themeColor="text1"/>
                <w:sz w:val="24"/>
                <w:szCs w:val="24"/>
              </w:rPr>
              <w:t>369</w:t>
            </w:r>
            <w:r w:rsidRPr="00142156">
              <w:rPr>
                <w:rFonts w:ascii="Times New Roman" w:hAnsi="Times New Roman" w:cs="Times New Roman"/>
                <w:color w:val="000000" w:themeColor="text1"/>
                <w:sz w:val="24"/>
                <w:szCs w:val="24"/>
              </w:rPr>
              <w:t xml:space="preserve"> mii lei, respectiv </w:t>
            </w:r>
            <w:r w:rsidR="00FB7AA6" w:rsidRPr="00142156">
              <w:rPr>
                <w:rFonts w:ascii="Times New Roman" w:hAnsi="Times New Roman" w:cs="Times New Roman"/>
                <w:color w:val="000000" w:themeColor="text1"/>
                <w:sz w:val="24"/>
                <w:szCs w:val="24"/>
              </w:rPr>
              <w:t>22</w:t>
            </w:r>
            <w:r w:rsidRPr="00142156">
              <w:rPr>
                <w:rFonts w:ascii="Times New Roman" w:hAnsi="Times New Roman" w:cs="Times New Roman"/>
                <w:color w:val="000000" w:themeColor="text1"/>
                <w:sz w:val="24"/>
                <w:szCs w:val="24"/>
              </w:rPr>
              <w:t>,</w:t>
            </w:r>
            <w:r w:rsidR="00FB7AA6" w:rsidRPr="00142156">
              <w:rPr>
                <w:rFonts w:ascii="Times New Roman" w:hAnsi="Times New Roman" w:cs="Times New Roman"/>
                <w:color w:val="000000" w:themeColor="text1"/>
                <w:sz w:val="24"/>
                <w:szCs w:val="24"/>
              </w:rPr>
              <w:t>85</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1.984</w:t>
            </w:r>
            <w:r w:rsidRPr="00142156">
              <w:rPr>
                <w:rFonts w:ascii="Times New Roman" w:hAnsi="Times New Roman" w:cs="Times New Roman"/>
                <w:color w:val="000000" w:themeColor="text1"/>
                <w:sz w:val="24"/>
                <w:szCs w:val="24"/>
              </w:rPr>
              <w:t xml:space="preserve"> mii lei reprezintă plata serviciilor de medicina muncii;</w:t>
            </w:r>
          </w:p>
          <w:p w14:paraId="5F769485" w14:textId="259627AA" w:rsidR="00291BBA" w:rsidRPr="00142156" w:rsidRDefault="00291BBA" w:rsidP="000247CE">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20.16 „Studii și cercetări” suma </w:t>
            </w:r>
            <w:r w:rsidR="00FB7AA6" w:rsidRPr="00142156">
              <w:rPr>
                <w:rFonts w:ascii="Times New Roman" w:hAnsi="Times New Roman" w:cs="Times New Roman"/>
                <w:color w:val="000000" w:themeColor="text1"/>
                <w:sz w:val="24"/>
                <w:szCs w:val="24"/>
              </w:rPr>
              <w:t>s-a majorat</w:t>
            </w:r>
            <w:r w:rsidRPr="00142156">
              <w:rPr>
                <w:rFonts w:ascii="Times New Roman" w:hAnsi="Times New Roman" w:cs="Times New Roman"/>
                <w:color w:val="000000" w:themeColor="text1"/>
                <w:sz w:val="24"/>
                <w:szCs w:val="24"/>
              </w:rPr>
              <w:t xml:space="preserve"> cu </w:t>
            </w:r>
            <w:r w:rsidR="00FB7AA6" w:rsidRPr="00142156">
              <w:rPr>
                <w:rFonts w:ascii="Times New Roman" w:hAnsi="Times New Roman" w:cs="Times New Roman"/>
                <w:color w:val="000000" w:themeColor="text1"/>
                <w:sz w:val="24"/>
                <w:szCs w:val="24"/>
              </w:rPr>
              <w:t>781</w:t>
            </w:r>
            <w:r w:rsidRPr="00142156">
              <w:rPr>
                <w:rFonts w:ascii="Times New Roman" w:hAnsi="Times New Roman" w:cs="Times New Roman"/>
                <w:color w:val="000000" w:themeColor="text1"/>
                <w:sz w:val="24"/>
                <w:szCs w:val="24"/>
              </w:rPr>
              <w:t xml:space="preserve"> mii lei, respectiv </w:t>
            </w:r>
            <w:r w:rsidR="00FB7AA6" w:rsidRPr="00142156">
              <w:rPr>
                <w:rFonts w:ascii="Times New Roman" w:hAnsi="Times New Roman" w:cs="Times New Roman"/>
                <w:color w:val="000000" w:themeColor="text1"/>
                <w:sz w:val="24"/>
                <w:szCs w:val="24"/>
              </w:rPr>
              <w:t>27,03</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3.670</w:t>
            </w:r>
            <w:r w:rsidRPr="00142156">
              <w:rPr>
                <w:rFonts w:ascii="Times New Roman" w:hAnsi="Times New Roman" w:cs="Times New Roman"/>
                <w:color w:val="000000" w:themeColor="text1"/>
                <w:sz w:val="24"/>
                <w:szCs w:val="24"/>
              </w:rPr>
              <w:t xml:space="preserve"> mii lei este necesară pentru măsurători topogeodezice la obiectivele hidrotehnice și studii UCC, expertizare-avizare a documentației de evaluare a siguranței în exploatare a barajelor, documentații tehnice în vederea reînnoirii autorizației de gospodărire a apelor și a barajelor;</w:t>
            </w:r>
          </w:p>
          <w:p w14:paraId="632C9A3D" w14:textId="5D7CA185" w:rsidR="00291BBA" w:rsidRPr="00142156" w:rsidRDefault="00291BBA" w:rsidP="0024366A">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20.22 „Finanțarea acțiunilor din domeniul apelor” suma a crescut cu </w:t>
            </w:r>
            <w:r w:rsidR="00FB7AA6" w:rsidRPr="00142156">
              <w:rPr>
                <w:rFonts w:ascii="Times New Roman" w:hAnsi="Times New Roman" w:cs="Times New Roman"/>
                <w:color w:val="000000" w:themeColor="text1"/>
                <w:sz w:val="24"/>
                <w:szCs w:val="24"/>
              </w:rPr>
              <w:t>1.495</w:t>
            </w:r>
            <w:r w:rsidRPr="00142156">
              <w:rPr>
                <w:rFonts w:ascii="Times New Roman" w:hAnsi="Times New Roman" w:cs="Times New Roman"/>
                <w:color w:val="000000" w:themeColor="text1"/>
                <w:sz w:val="24"/>
                <w:szCs w:val="24"/>
              </w:rPr>
              <w:t xml:space="preserve"> mii lei, respectiv </w:t>
            </w:r>
            <w:r w:rsidR="00FB7AA6" w:rsidRPr="00142156">
              <w:rPr>
                <w:rFonts w:ascii="Times New Roman" w:hAnsi="Times New Roman" w:cs="Times New Roman"/>
                <w:color w:val="000000" w:themeColor="text1"/>
                <w:sz w:val="24"/>
                <w:szCs w:val="24"/>
              </w:rPr>
              <w:t>228,24</w:t>
            </w:r>
            <w:r w:rsidRPr="00142156">
              <w:rPr>
                <w:rFonts w:ascii="Times New Roman" w:hAnsi="Times New Roman" w:cs="Times New Roman"/>
                <w:color w:val="000000" w:themeColor="text1"/>
                <w:sz w:val="24"/>
                <w:szCs w:val="24"/>
              </w:rPr>
              <w:t xml:space="preserve">%, iar suma de </w:t>
            </w:r>
            <w:r w:rsidR="00FB7AA6" w:rsidRPr="00142156">
              <w:rPr>
                <w:rFonts w:ascii="Times New Roman" w:hAnsi="Times New Roman" w:cs="Times New Roman"/>
                <w:color w:val="000000" w:themeColor="text1"/>
                <w:sz w:val="24"/>
                <w:szCs w:val="24"/>
              </w:rPr>
              <w:t>2.150</w:t>
            </w:r>
            <w:r w:rsidRPr="00142156">
              <w:rPr>
                <w:rFonts w:ascii="Times New Roman" w:hAnsi="Times New Roman" w:cs="Times New Roman"/>
                <w:color w:val="000000" w:themeColor="text1"/>
                <w:sz w:val="24"/>
                <w:szCs w:val="24"/>
              </w:rPr>
              <w:t xml:space="preserve"> mii lei reprezintă finanțarea lucrărilor în situații de urgențe;</w:t>
            </w:r>
          </w:p>
          <w:p w14:paraId="412613E4" w14:textId="1D2B6041" w:rsidR="00291BBA" w:rsidRPr="00142156" w:rsidRDefault="00291BBA" w:rsidP="0024366A">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w:t>
            </w:r>
            <w:r w:rsidR="0024366A" w:rsidRPr="00142156">
              <w:rPr>
                <w:rFonts w:ascii="Times New Roman" w:hAnsi="Times New Roman" w:cs="Times New Roman"/>
                <w:color w:val="000000" w:themeColor="text1"/>
                <w:sz w:val="24"/>
                <w:szCs w:val="24"/>
              </w:rPr>
              <w:t xml:space="preserve"> </w:t>
            </w:r>
            <w:r w:rsidRPr="00142156">
              <w:rPr>
                <w:rFonts w:ascii="Times New Roman" w:hAnsi="Times New Roman" w:cs="Times New Roman"/>
                <w:color w:val="000000" w:themeColor="text1"/>
                <w:sz w:val="24"/>
                <w:szCs w:val="24"/>
              </w:rPr>
              <w:t xml:space="preserve">articol 20.23 „Prevenirea și combaterea inundațiilor și înghețurilor” suma a crescut cu </w:t>
            </w:r>
            <w:r w:rsidR="00245FB1" w:rsidRPr="00142156">
              <w:rPr>
                <w:rFonts w:ascii="Times New Roman" w:hAnsi="Times New Roman" w:cs="Times New Roman"/>
                <w:color w:val="000000" w:themeColor="text1"/>
                <w:sz w:val="24"/>
                <w:szCs w:val="24"/>
              </w:rPr>
              <w:t>965</w:t>
            </w:r>
            <w:r w:rsidRPr="00142156">
              <w:rPr>
                <w:rFonts w:ascii="Times New Roman" w:hAnsi="Times New Roman" w:cs="Times New Roman"/>
                <w:color w:val="000000" w:themeColor="text1"/>
                <w:sz w:val="24"/>
                <w:szCs w:val="24"/>
              </w:rPr>
              <w:t xml:space="preserve"> mii lei, respectiv </w:t>
            </w:r>
            <w:r w:rsidR="00245FB1" w:rsidRPr="00142156">
              <w:rPr>
                <w:rFonts w:ascii="Times New Roman" w:hAnsi="Times New Roman" w:cs="Times New Roman"/>
                <w:color w:val="000000" w:themeColor="text1"/>
                <w:sz w:val="24"/>
                <w:szCs w:val="24"/>
              </w:rPr>
              <w:t>192,23</w:t>
            </w:r>
            <w:r w:rsidRPr="00142156">
              <w:rPr>
                <w:rFonts w:ascii="Times New Roman" w:hAnsi="Times New Roman" w:cs="Times New Roman"/>
                <w:color w:val="000000" w:themeColor="text1"/>
                <w:sz w:val="24"/>
                <w:szCs w:val="24"/>
              </w:rPr>
              <w:t xml:space="preserve">%, iar suma de  </w:t>
            </w:r>
            <w:r w:rsidR="00245FB1" w:rsidRPr="00142156">
              <w:rPr>
                <w:rFonts w:ascii="Times New Roman" w:hAnsi="Times New Roman" w:cs="Times New Roman"/>
                <w:color w:val="000000" w:themeColor="text1"/>
                <w:sz w:val="24"/>
                <w:szCs w:val="24"/>
              </w:rPr>
              <w:t>1.467</w:t>
            </w:r>
            <w:r w:rsidRPr="00142156">
              <w:rPr>
                <w:rFonts w:ascii="Times New Roman" w:hAnsi="Times New Roman" w:cs="Times New Roman"/>
                <w:color w:val="000000" w:themeColor="text1"/>
                <w:sz w:val="24"/>
                <w:szCs w:val="24"/>
              </w:rPr>
              <w:t xml:space="preserve"> mii lei reprezintă achiziționarea materialelor consumate din stocul de apărare în vederea completării acestuia;</w:t>
            </w:r>
          </w:p>
          <w:p w14:paraId="6CD5E3B9" w14:textId="097954F3" w:rsidR="00291BBA" w:rsidRPr="00142156" w:rsidRDefault="00291BBA" w:rsidP="0024366A">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articol 20.25 „Cheltuieli judiciare și extrajudiciare derivate din acțiuni în reprezentarea intereselor statului, potrivit dispozițiilor legale”, suma a crescut cu </w:t>
            </w:r>
            <w:r w:rsidR="00245FB1" w:rsidRPr="00142156">
              <w:rPr>
                <w:rFonts w:ascii="Times New Roman" w:hAnsi="Times New Roman" w:cs="Times New Roman"/>
                <w:color w:val="000000" w:themeColor="text1"/>
                <w:sz w:val="24"/>
                <w:szCs w:val="24"/>
              </w:rPr>
              <w:t>643</w:t>
            </w:r>
            <w:r w:rsidRPr="00142156">
              <w:rPr>
                <w:rFonts w:ascii="Times New Roman" w:hAnsi="Times New Roman" w:cs="Times New Roman"/>
                <w:color w:val="000000" w:themeColor="text1"/>
                <w:sz w:val="24"/>
                <w:szCs w:val="24"/>
              </w:rPr>
              <w:t xml:space="preserve"> mii lei, respectiv </w:t>
            </w:r>
            <w:r w:rsidR="00245FB1" w:rsidRPr="00142156">
              <w:rPr>
                <w:rFonts w:ascii="Times New Roman" w:hAnsi="Times New Roman" w:cs="Times New Roman"/>
                <w:color w:val="000000" w:themeColor="text1"/>
                <w:sz w:val="24"/>
                <w:szCs w:val="24"/>
              </w:rPr>
              <w:t>70</w:t>
            </w:r>
            <w:r w:rsidRPr="00142156">
              <w:rPr>
                <w:rFonts w:ascii="Times New Roman" w:hAnsi="Times New Roman" w:cs="Times New Roman"/>
                <w:color w:val="000000" w:themeColor="text1"/>
                <w:sz w:val="24"/>
                <w:szCs w:val="24"/>
              </w:rPr>
              <w:t>,</w:t>
            </w:r>
            <w:r w:rsidR="00245FB1" w:rsidRPr="00142156">
              <w:rPr>
                <w:rFonts w:ascii="Times New Roman" w:hAnsi="Times New Roman" w:cs="Times New Roman"/>
                <w:color w:val="000000" w:themeColor="text1"/>
                <w:sz w:val="24"/>
                <w:szCs w:val="24"/>
              </w:rPr>
              <w:t>20</w:t>
            </w:r>
            <w:r w:rsidRPr="00142156">
              <w:rPr>
                <w:rFonts w:ascii="Times New Roman" w:hAnsi="Times New Roman" w:cs="Times New Roman"/>
                <w:color w:val="000000" w:themeColor="text1"/>
                <w:sz w:val="24"/>
                <w:szCs w:val="24"/>
              </w:rPr>
              <w:t xml:space="preserve">%, iar suma de </w:t>
            </w:r>
            <w:r w:rsidR="00245FB1" w:rsidRPr="00142156">
              <w:rPr>
                <w:rFonts w:ascii="Times New Roman" w:hAnsi="Times New Roman" w:cs="Times New Roman"/>
                <w:color w:val="000000" w:themeColor="text1"/>
                <w:sz w:val="24"/>
                <w:szCs w:val="24"/>
              </w:rPr>
              <w:t>1.559</w:t>
            </w:r>
            <w:r w:rsidRPr="00142156">
              <w:rPr>
                <w:rFonts w:ascii="Times New Roman" w:hAnsi="Times New Roman" w:cs="Times New Roman"/>
                <w:color w:val="000000" w:themeColor="text1"/>
                <w:sz w:val="24"/>
                <w:szCs w:val="24"/>
              </w:rPr>
              <w:t xml:space="preserve"> mii lei reprezintă cheltuieli pentru reprezentarea instituției în justiție;</w:t>
            </w:r>
          </w:p>
          <w:p w14:paraId="648E1E80" w14:textId="15A35B08" w:rsidR="00291BBA" w:rsidRPr="00142156" w:rsidRDefault="00291BBA" w:rsidP="00245FB1">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alineat 20.30.01 „Reclamă și publicitate”, suma a crescut cu                     1</w:t>
            </w:r>
            <w:r w:rsidR="00666BD3" w:rsidRPr="00142156">
              <w:rPr>
                <w:rFonts w:ascii="Times New Roman" w:hAnsi="Times New Roman" w:cs="Times New Roman"/>
                <w:color w:val="000000" w:themeColor="text1"/>
                <w:sz w:val="24"/>
                <w:szCs w:val="24"/>
              </w:rPr>
              <w:t>36</w:t>
            </w:r>
            <w:r w:rsidRPr="00142156">
              <w:rPr>
                <w:rFonts w:ascii="Times New Roman" w:hAnsi="Times New Roman" w:cs="Times New Roman"/>
                <w:color w:val="000000" w:themeColor="text1"/>
                <w:sz w:val="24"/>
                <w:szCs w:val="24"/>
              </w:rPr>
              <w:t xml:space="preserve"> mii lei, respectiv </w:t>
            </w:r>
            <w:r w:rsidR="00666BD3" w:rsidRPr="00142156">
              <w:rPr>
                <w:rFonts w:ascii="Times New Roman" w:hAnsi="Times New Roman" w:cs="Times New Roman"/>
                <w:color w:val="000000" w:themeColor="text1"/>
                <w:sz w:val="24"/>
                <w:szCs w:val="24"/>
              </w:rPr>
              <w:t>17</w:t>
            </w:r>
            <w:r w:rsidRPr="00142156">
              <w:rPr>
                <w:rFonts w:ascii="Times New Roman" w:hAnsi="Times New Roman" w:cs="Times New Roman"/>
                <w:color w:val="000000" w:themeColor="text1"/>
                <w:sz w:val="24"/>
                <w:szCs w:val="24"/>
              </w:rPr>
              <w:t>,</w:t>
            </w:r>
            <w:r w:rsidR="00666BD3" w:rsidRPr="00142156">
              <w:rPr>
                <w:rFonts w:ascii="Times New Roman" w:hAnsi="Times New Roman" w:cs="Times New Roman"/>
                <w:color w:val="000000" w:themeColor="text1"/>
                <w:sz w:val="24"/>
                <w:szCs w:val="24"/>
              </w:rPr>
              <w:t>94</w:t>
            </w:r>
            <w:r w:rsidRPr="00142156">
              <w:rPr>
                <w:rFonts w:ascii="Times New Roman" w:hAnsi="Times New Roman" w:cs="Times New Roman"/>
                <w:color w:val="000000" w:themeColor="text1"/>
                <w:sz w:val="24"/>
                <w:szCs w:val="24"/>
              </w:rPr>
              <w:t xml:space="preserve">%, iar suma de </w:t>
            </w:r>
            <w:r w:rsidR="00666BD3" w:rsidRPr="00142156">
              <w:rPr>
                <w:rFonts w:ascii="Times New Roman" w:hAnsi="Times New Roman" w:cs="Times New Roman"/>
                <w:color w:val="000000" w:themeColor="text1"/>
                <w:sz w:val="24"/>
                <w:szCs w:val="24"/>
              </w:rPr>
              <w:t>894</w:t>
            </w:r>
            <w:r w:rsidRPr="00142156">
              <w:rPr>
                <w:rFonts w:ascii="Times New Roman" w:hAnsi="Times New Roman" w:cs="Times New Roman"/>
                <w:color w:val="000000" w:themeColor="text1"/>
                <w:sz w:val="24"/>
                <w:szCs w:val="24"/>
              </w:rPr>
              <w:t xml:space="preserve"> mii lei reprezintă plata serviciilor de reclamă și publicitate pentru promovarea imaginii instituției;</w:t>
            </w:r>
          </w:p>
          <w:p w14:paraId="3B34FCBA" w14:textId="2E83C517" w:rsidR="00291BBA" w:rsidRPr="00142156" w:rsidRDefault="00291BBA" w:rsidP="00245FB1">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b/>
                <w:bCs/>
                <w:color w:val="000000" w:themeColor="text1"/>
                <w:sz w:val="24"/>
                <w:szCs w:val="24"/>
              </w:rPr>
              <w:t xml:space="preserve">- </w:t>
            </w:r>
            <w:r w:rsidRPr="00142156">
              <w:rPr>
                <w:rFonts w:ascii="Times New Roman" w:hAnsi="Times New Roman" w:cs="Times New Roman"/>
                <w:color w:val="000000" w:themeColor="text1"/>
                <w:sz w:val="24"/>
                <w:szCs w:val="24"/>
              </w:rPr>
              <w:t xml:space="preserve">alineat 20.30.02 „Protocol si reprezentare”, suma a crescut cu              </w:t>
            </w:r>
            <w:r w:rsidR="00666BD3" w:rsidRPr="00142156">
              <w:rPr>
                <w:rFonts w:ascii="Times New Roman" w:hAnsi="Times New Roman" w:cs="Times New Roman"/>
                <w:color w:val="000000" w:themeColor="text1"/>
                <w:sz w:val="24"/>
                <w:szCs w:val="24"/>
              </w:rPr>
              <w:t>234</w:t>
            </w:r>
            <w:r w:rsidRPr="00142156">
              <w:rPr>
                <w:rFonts w:ascii="Times New Roman" w:hAnsi="Times New Roman" w:cs="Times New Roman"/>
                <w:color w:val="000000" w:themeColor="text1"/>
                <w:sz w:val="24"/>
                <w:szCs w:val="24"/>
              </w:rPr>
              <w:t xml:space="preserve"> mii lei, respectiv 3</w:t>
            </w:r>
            <w:r w:rsidR="00666BD3" w:rsidRPr="00142156">
              <w:rPr>
                <w:rFonts w:ascii="Times New Roman" w:hAnsi="Times New Roman" w:cs="Times New Roman"/>
                <w:color w:val="000000" w:themeColor="text1"/>
                <w:sz w:val="24"/>
                <w:szCs w:val="24"/>
              </w:rPr>
              <w:t>6</w:t>
            </w:r>
            <w:r w:rsidR="008C0AB4" w:rsidRPr="00142156">
              <w:rPr>
                <w:rFonts w:ascii="Times New Roman" w:hAnsi="Times New Roman" w:cs="Times New Roman"/>
                <w:color w:val="000000" w:themeColor="text1"/>
                <w:sz w:val="24"/>
                <w:szCs w:val="24"/>
              </w:rPr>
              <w:t>,</w:t>
            </w:r>
            <w:r w:rsidR="00666BD3" w:rsidRPr="00142156">
              <w:rPr>
                <w:rFonts w:ascii="Times New Roman" w:hAnsi="Times New Roman" w:cs="Times New Roman"/>
                <w:color w:val="000000" w:themeColor="text1"/>
                <w:sz w:val="24"/>
                <w:szCs w:val="24"/>
              </w:rPr>
              <w:t>97</w:t>
            </w:r>
            <w:r w:rsidRPr="00142156">
              <w:rPr>
                <w:rFonts w:ascii="Times New Roman" w:hAnsi="Times New Roman" w:cs="Times New Roman"/>
                <w:color w:val="000000" w:themeColor="text1"/>
                <w:sz w:val="24"/>
                <w:szCs w:val="24"/>
              </w:rPr>
              <w:t xml:space="preserve">%, iar suma de </w:t>
            </w:r>
            <w:r w:rsidR="00666BD3" w:rsidRPr="00142156">
              <w:rPr>
                <w:rFonts w:ascii="Times New Roman" w:hAnsi="Times New Roman" w:cs="Times New Roman"/>
                <w:color w:val="000000" w:themeColor="text1"/>
                <w:sz w:val="24"/>
                <w:szCs w:val="24"/>
              </w:rPr>
              <w:t>867</w:t>
            </w:r>
            <w:r w:rsidRPr="00142156">
              <w:rPr>
                <w:rFonts w:ascii="Times New Roman" w:hAnsi="Times New Roman" w:cs="Times New Roman"/>
                <w:color w:val="000000" w:themeColor="text1"/>
                <w:sz w:val="24"/>
                <w:szCs w:val="24"/>
              </w:rPr>
              <w:t xml:space="preserve"> mii lei reprezintă contravaloarea protocolului în cadrul Administrației Naționale </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Apele Române”, urmare evenimentelor derulate;</w:t>
            </w:r>
          </w:p>
          <w:p w14:paraId="7AD03872" w14:textId="69E73B62" w:rsidR="00291BBA" w:rsidRPr="00142156" w:rsidRDefault="00291BBA" w:rsidP="00245FB1">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20.30.03 „Prime de asigurare non-viață”, suma a crescut cu </w:t>
            </w:r>
            <w:r w:rsidR="00666BD3" w:rsidRPr="00142156">
              <w:rPr>
                <w:rFonts w:ascii="Times New Roman" w:hAnsi="Times New Roman" w:cs="Times New Roman"/>
                <w:color w:val="000000" w:themeColor="text1"/>
                <w:sz w:val="24"/>
                <w:szCs w:val="24"/>
              </w:rPr>
              <w:t>461</w:t>
            </w:r>
            <w:r w:rsidRPr="00142156">
              <w:rPr>
                <w:rFonts w:ascii="Times New Roman" w:hAnsi="Times New Roman" w:cs="Times New Roman"/>
                <w:color w:val="000000" w:themeColor="text1"/>
                <w:sz w:val="24"/>
                <w:szCs w:val="24"/>
              </w:rPr>
              <w:t xml:space="preserve"> mii lei, respectiv </w:t>
            </w:r>
            <w:r w:rsidR="00666BD3" w:rsidRPr="00142156">
              <w:rPr>
                <w:rFonts w:ascii="Times New Roman" w:hAnsi="Times New Roman" w:cs="Times New Roman"/>
                <w:color w:val="000000" w:themeColor="text1"/>
                <w:sz w:val="24"/>
                <w:szCs w:val="24"/>
              </w:rPr>
              <w:t>22</w:t>
            </w:r>
            <w:r w:rsidRPr="00142156">
              <w:rPr>
                <w:rFonts w:ascii="Times New Roman" w:hAnsi="Times New Roman" w:cs="Times New Roman"/>
                <w:color w:val="000000" w:themeColor="text1"/>
                <w:sz w:val="24"/>
                <w:szCs w:val="24"/>
              </w:rPr>
              <w:t>,</w:t>
            </w:r>
            <w:r w:rsidR="00666BD3" w:rsidRPr="00142156">
              <w:rPr>
                <w:rFonts w:ascii="Times New Roman" w:hAnsi="Times New Roman" w:cs="Times New Roman"/>
                <w:color w:val="000000" w:themeColor="text1"/>
                <w:sz w:val="24"/>
                <w:szCs w:val="24"/>
              </w:rPr>
              <w:t>09</w:t>
            </w:r>
            <w:r w:rsidRPr="00142156">
              <w:rPr>
                <w:rFonts w:ascii="Times New Roman" w:hAnsi="Times New Roman" w:cs="Times New Roman"/>
                <w:color w:val="000000" w:themeColor="text1"/>
                <w:sz w:val="24"/>
                <w:szCs w:val="24"/>
              </w:rPr>
              <w:t xml:space="preserve">%, iar suma de </w:t>
            </w:r>
            <w:r w:rsidR="00666BD3" w:rsidRPr="00142156">
              <w:rPr>
                <w:rFonts w:ascii="Times New Roman" w:hAnsi="Times New Roman" w:cs="Times New Roman"/>
                <w:color w:val="000000" w:themeColor="text1"/>
                <w:sz w:val="24"/>
                <w:szCs w:val="24"/>
              </w:rPr>
              <w:t>2.548</w:t>
            </w:r>
            <w:r w:rsidRPr="00142156">
              <w:rPr>
                <w:rFonts w:ascii="Times New Roman" w:hAnsi="Times New Roman" w:cs="Times New Roman"/>
                <w:color w:val="000000" w:themeColor="text1"/>
                <w:sz w:val="24"/>
                <w:szCs w:val="24"/>
              </w:rPr>
              <w:t xml:space="preserve"> mii lei este necesară pentru achitarea contravalorii RCA-urilor pentru autoturismele din dotarea instituției</w:t>
            </w:r>
            <w:r w:rsidR="00666BD3" w:rsidRPr="00142156">
              <w:rPr>
                <w:rFonts w:ascii="Times New Roman" w:hAnsi="Times New Roman" w:cs="Times New Roman"/>
                <w:color w:val="000000" w:themeColor="text1"/>
                <w:sz w:val="24"/>
                <w:szCs w:val="24"/>
              </w:rPr>
              <w:t>, respectiv alte asigurari pentru bunuri din patrimoniul propriu</w:t>
            </w:r>
            <w:r w:rsidRPr="00142156">
              <w:rPr>
                <w:rFonts w:ascii="Times New Roman" w:hAnsi="Times New Roman" w:cs="Times New Roman"/>
                <w:color w:val="000000" w:themeColor="text1"/>
                <w:sz w:val="24"/>
                <w:szCs w:val="24"/>
              </w:rPr>
              <w:t>;</w:t>
            </w:r>
          </w:p>
          <w:p w14:paraId="21125531" w14:textId="18CF2F62" w:rsidR="00291BBA" w:rsidRPr="00142156" w:rsidRDefault="00291BBA" w:rsidP="00245FB1">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alineat 20.30.04 „Chirii”, suma a crescut cu </w:t>
            </w:r>
            <w:r w:rsidR="00666BD3" w:rsidRPr="00142156">
              <w:rPr>
                <w:rFonts w:ascii="Times New Roman" w:hAnsi="Times New Roman" w:cs="Times New Roman"/>
                <w:color w:val="000000" w:themeColor="text1"/>
                <w:sz w:val="24"/>
                <w:szCs w:val="24"/>
              </w:rPr>
              <w:t>281</w:t>
            </w:r>
            <w:r w:rsidRPr="00142156">
              <w:rPr>
                <w:rFonts w:ascii="Times New Roman" w:hAnsi="Times New Roman" w:cs="Times New Roman"/>
                <w:color w:val="000000" w:themeColor="text1"/>
                <w:sz w:val="24"/>
                <w:szCs w:val="24"/>
              </w:rPr>
              <w:t xml:space="preserve"> mii lei, respectiv </w:t>
            </w:r>
            <w:r w:rsidR="00666BD3" w:rsidRPr="00142156">
              <w:rPr>
                <w:rFonts w:ascii="Times New Roman" w:hAnsi="Times New Roman" w:cs="Times New Roman"/>
                <w:color w:val="000000" w:themeColor="text1"/>
                <w:sz w:val="24"/>
                <w:szCs w:val="24"/>
              </w:rPr>
              <w:t>9</w:t>
            </w:r>
            <w:r w:rsidRPr="00142156">
              <w:rPr>
                <w:rFonts w:ascii="Times New Roman" w:hAnsi="Times New Roman" w:cs="Times New Roman"/>
                <w:color w:val="000000" w:themeColor="text1"/>
                <w:sz w:val="24"/>
                <w:szCs w:val="24"/>
              </w:rPr>
              <w:t>,</w:t>
            </w:r>
            <w:r w:rsidR="00666BD3" w:rsidRPr="00142156">
              <w:rPr>
                <w:rFonts w:ascii="Times New Roman" w:hAnsi="Times New Roman" w:cs="Times New Roman"/>
                <w:color w:val="000000" w:themeColor="text1"/>
                <w:sz w:val="24"/>
                <w:szCs w:val="24"/>
              </w:rPr>
              <w:t>34</w:t>
            </w:r>
            <w:r w:rsidRPr="00142156">
              <w:rPr>
                <w:rFonts w:ascii="Times New Roman" w:hAnsi="Times New Roman" w:cs="Times New Roman"/>
                <w:color w:val="000000" w:themeColor="text1"/>
                <w:sz w:val="24"/>
                <w:szCs w:val="24"/>
              </w:rPr>
              <w:t xml:space="preserve">%, iar suma de </w:t>
            </w:r>
            <w:r w:rsidR="00666BD3" w:rsidRPr="00142156">
              <w:rPr>
                <w:rFonts w:ascii="Times New Roman" w:hAnsi="Times New Roman" w:cs="Times New Roman"/>
                <w:color w:val="000000" w:themeColor="text1"/>
                <w:sz w:val="24"/>
                <w:szCs w:val="24"/>
              </w:rPr>
              <w:t>3.289</w:t>
            </w:r>
            <w:r w:rsidRPr="00142156">
              <w:rPr>
                <w:rFonts w:ascii="Times New Roman" w:hAnsi="Times New Roman" w:cs="Times New Roman"/>
                <w:color w:val="000000" w:themeColor="text1"/>
                <w:sz w:val="24"/>
                <w:szCs w:val="24"/>
              </w:rPr>
              <w:t xml:space="preserve"> mii lei reprezintă plata serviciilor de închiriere utilaje de la terți</w:t>
            </w:r>
            <w:r w:rsidR="00666BD3" w:rsidRPr="00142156">
              <w:rPr>
                <w:rFonts w:ascii="Times New Roman" w:hAnsi="Times New Roman" w:cs="Times New Roman"/>
                <w:color w:val="000000" w:themeColor="text1"/>
                <w:sz w:val="24"/>
                <w:szCs w:val="24"/>
              </w:rPr>
              <w:t>, închiriere spații birouri, sală pentru diverse conferițe</w:t>
            </w:r>
            <w:r w:rsidRPr="00142156">
              <w:rPr>
                <w:rFonts w:ascii="Times New Roman" w:hAnsi="Times New Roman" w:cs="Times New Roman"/>
                <w:color w:val="000000" w:themeColor="text1"/>
                <w:sz w:val="24"/>
                <w:szCs w:val="24"/>
              </w:rPr>
              <w:t>;</w:t>
            </w:r>
          </w:p>
          <w:p w14:paraId="575B024E" w14:textId="448B66DD" w:rsidR="00291BBA" w:rsidRPr="00142156" w:rsidRDefault="00291BBA" w:rsidP="00245FB1">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 xml:space="preserve">- alineat 20.30.09 „Executarea silită a creanțelor bugetare”, </w:t>
            </w:r>
            <w:r w:rsidR="00A135B8" w:rsidRPr="00142156">
              <w:rPr>
                <w:rFonts w:ascii="Times New Roman" w:hAnsi="Times New Roman" w:cs="Times New Roman"/>
                <w:color w:val="000000" w:themeColor="text1"/>
                <w:sz w:val="24"/>
                <w:szCs w:val="24"/>
              </w:rPr>
              <w:t xml:space="preserve">nefiind execuție în anul 2022, </w:t>
            </w:r>
            <w:r w:rsidRPr="00142156">
              <w:rPr>
                <w:rFonts w:ascii="Times New Roman" w:hAnsi="Times New Roman" w:cs="Times New Roman"/>
                <w:color w:val="000000" w:themeColor="text1"/>
                <w:sz w:val="24"/>
                <w:szCs w:val="24"/>
              </w:rPr>
              <w:t xml:space="preserve">suma </w:t>
            </w:r>
            <w:r w:rsidR="00A135B8" w:rsidRPr="00142156">
              <w:rPr>
                <w:rFonts w:ascii="Times New Roman" w:hAnsi="Times New Roman" w:cs="Times New Roman"/>
                <w:color w:val="000000" w:themeColor="text1"/>
                <w:sz w:val="24"/>
                <w:szCs w:val="24"/>
              </w:rPr>
              <w:t>propusă este de</w:t>
            </w:r>
            <w:r w:rsidRPr="00142156">
              <w:rPr>
                <w:rFonts w:ascii="Times New Roman" w:hAnsi="Times New Roman" w:cs="Times New Roman"/>
                <w:color w:val="000000" w:themeColor="text1"/>
                <w:sz w:val="24"/>
                <w:szCs w:val="24"/>
              </w:rPr>
              <w:t xml:space="preserve"> </w:t>
            </w:r>
            <w:r w:rsidR="00A135B8" w:rsidRPr="00142156">
              <w:rPr>
                <w:rFonts w:ascii="Times New Roman" w:hAnsi="Times New Roman" w:cs="Times New Roman"/>
                <w:color w:val="000000" w:themeColor="text1"/>
                <w:sz w:val="24"/>
                <w:szCs w:val="24"/>
              </w:rPr>
              <w:t>9</w:t>
            </w:r>
            <w:r w:rsidRPr="00142156">
              <w:rPr>
                <w:rFonts w:ascii="Times New Roman" w:hAnsi="Times New Roman" w:cs="Times New Roman"/>
                <w:color w:val="000000" w:themeColor="text1"/>
                <w:sz w:val="24"/>
                <w:szCs w:val="24"/>
              </w:rPr>
              <w:t xml:space="preserve"> mii lei</w:t>
            </w:r>
            <w:r w:rsidR="00A135B8" w:rsidRPr="00142156">
              <w:rPr>
                <w:rFonts w:ascii="Times New Roman" w:hAnsi="Times New Roman" w:cs="Times New Roman"/>
                <w:color w:val="000000" w:themeColor="text1"/>
                <w:sz w:val="24"/>
                <w:szCs w:val="24"/>
              </w:rPr>
              <w:t xml:space="preserve"> și reprezintă</w:t>
            </w:r>
            <w:r w:rsidRPr="00142156">
              <w:rPr>
                <w:rFonts w:ascii="Times New Roman" w:hAnsi="Times New Roman" w:cs="Times New Roman"/>
                <w:color w:val="000000" w:themeColor="text1"/>
                <w:sz w:val="24"/>
                <w:szCs w:val="24"/>
              </w:rPr>
              <w:t xml:space="preserve"> servicii recuperare creanțe;</w:t>
            </w:r>
          </w:p>
          <w:p w14:paraId="11B02549" w14:textId="61CD3916" w:rsidR="00291BBA" w:rsidRPr="00142156" w:rsidRDefault="00291BBA" w:rsidP="00245FB1">
            <w:pPr>
              <w:tabs>
                <w:tab w:val="left" w:pos="1021"/>
              </w:tabs>
              <w:spacing w:line="276" w:lineRule="auto"/>
              <w:ind w:left="-31" w:firstLine="553"/>
              <w:jc w:val="both"/>
              <w:rPr>
                <w:rFonts w:ascii="Times New Roman" w:hAnsi="Times New Roman" w:cs="Times New Roman"/>
                <w:bCs/>
                <w:i/>
                <w:iCs/>
                <w:color w:val="000000" w:themeColor="text1"/>
                <w:sz w:val="24"/>
                <w:szCs w:val="24"/>
              </w:rPr>
            </w:pPr>
            <w:r w:rsidRPr="00142156">
              <w:rPr>
                <w:rFonts w:ascii="Times New Roman" w:hAnsi="Times New Roman" w:cs="Times New Roman"/>
                <w:color w:val="000000" w:themeColor="text1"/>
                <w:sz w:val="24"/>
                <w:szCs w:val="24"/>
              </w:rPr>
              <w:t xml:space="preserve">- alineat 20.30.30 „Alte cheltuieli cu bunuri și servicii”, suma </w:t>
            </w:r>
            <w:r w:rsidR="004B2D4A" w:rsidRPr="00142156">
              <w:rPr>
                <w:rFonts w:ascii="Times New Roman" w:hAnsi="Times New Roman" w:cs="Times New Roman"/>
                <w:color w:val="000000" w:themeColor="text1"/>
                <w:sz w:val="24"/>
                <w:szCs w:val="24"/>
              </w:rPr>
              <w:t>s-a majorat</w:t>
            </w:r>
            <w:r w:rsidRPr="00142156">
              <w:rPr>
                <w:rFonts w:ascii="Times New Roman" w:hAnsi="Times New Roman" w:cs="Times New Roman"/>
                <w:color w:val="000000" w:themeColor="text1"/>
                <w:sz w:val="24"/>
                <w:szCs w:val="24"/>
              </w:rPr>
              <w:t xml:space="preserve"> cu </w:t>
            </w:r>
            <w:r w:rsidR="00132741" w:rsidRPr="00142156">
              <w:rPr>
                <w:rFonts w:ascii="Times New Roman" w:hAnsi="Times New Roman" w:cs="Times New Roman"/>
                <w:color w:val="000000" w:themeColor="text1"/>
                <w:sz w:val="24"/>
                <w:szCs w:val="24"/>
              </w:rPr>
              <w:t>21</w:t>
            </w:r>
            <w:r w:rsidR="0086077A" w:rsidRPr="00142156">
              <w:rPr>
                <w:rFonts w:ascii="Times New Roman" w:hAnsi="Times New Roman" w:cs="Times New Roman"/>
                <w:color w:val="000000" w:themeColor="text1"/>
                <w:sz w:val="24"/>
                <w:szCs w:val="24"/>
              </w:rPr>
              <w:t>.671</w:t>
            </w:r>
            <w:r w:rsidRPr="00142156">
              <w:rPr>
                <w:rFonts w:ascii="Times New Roman" w:hAnsi="Times New Roman" w:cs="Times New Roman"/>
                <w:color w:val="000000" w:themeColor="text1"/>
                <w:sz w:val="24"/>
                <w:szCs w:val="24"/>
              </w:rPr>
              <w:t xml:space="preserve"> mii lei, respectiv </w:t>
            </w:r>
            <w:r w:rsidR="00132741" w:rsidRPr="00142156">
              <w:rPr>
                <w:rFonts w:ascii="Times New Roman" w:hAnsi="Times New Roman" w:cs="Times New Roman"/>
                <w:color w:val="000000" w:themeColor="text1"/>
                <w:sz w:val="24"/>
                <w:szCs w:val="24"/>
              </w:rPr>
              <w:t>12,50</w:t>
            </w:r>
            <w:r w:rsidRPr="00142156">
              <w:rPr>
                <w:rFonts w:ascii="Times New Roman" w:hAnsi="Times New Roman" w:cs="Times New Roman"/>
                <w:color w:val="000000" w:themeColor="text1"/>
                <w:sz w:val="24"/>
                <w:szCs w:val="24"/>
              </w:rPr>
              <w:t xml:space="preserve">%, iar suma de </w:t>
            </w:r>
            <w:r w:rsidR="004B2D4A" w:rsidRPr="00142156">
              <w:rPr>
                <w:rFonts w:ascii="Times New Roman" w:hAnsi="Times New Roman" w:cs="Times New Roman"/>
                <w:color w:val="000000" w:themeColor="text1"/>
                <w:sz w:val="24"/>
                <w:szCs w:val="24"/>
              </w:rPr>
              <w:t>1</w:t>
            </w:r>
            <w:r w:rsidR="00132741" w:rsidRPr="00142156">
              <w:rPr>
                <w:rFonts w:ascii="Times New Roman" w:hAnsi="Times New Roman" w:cs="Times New Roman"/>
                <w:color w:val="000000" w:themeColor="text1"/>
                <w:sz w:val="24"/>
                <w:szCs w:val="24"/>
              </w:rPr>
              <w:t>94</w:t>
            </w:r>
            <w:r w:rsidR="004B2D4A" w:rsidRPr="00142156">
              <w:rPr>
                <w:rFonts w:ascii="Times New Roman" w:hAnsi="Times New Roman" w:cs="Times New Roman"/>
                <w:color w:val="000000" w:themeColor="text1"/>
                <w:sz w:val="24"/>
                <w:szCs w:val="24"/>
              </w:rPr>
              <w:t>.986</w:t>
            </w:r>
            <w:r w:rsidRPr="00142156">
              <w:rPr>
                <w:rFonts w:ascii="Times New Roman" w:hAnsi="Times New Roman" w:cs="Times New Roman"/>
                <w:color w:val="000000" w:themeColor="text1"/>
                <w:sz w:val="24"/>
                <w:szCs w:val="24"/>
              </w:rPr>
              <w:t xml:space="preserve"> mii lei reprezintă achitarea </w:t>
            </w:r>
            <w:r w:rsidRPr="00142156">
              <w:rPr>
                <w:rFonts w:ascii="Times New Roman" w:hAnsi="Times New Roman" w:cs="Times New Roman"/>
                <w:bCs/>
                <w:color w:val="000000" w:themeColor="text1"/>
                <w:sz w:val="24"/>
                <w:szCs w:val="24"/>
              </w:rPr>
              <w:t xml:space="preserve">sumelor aferente obligațiilor către bugetul de stat </w:t>
            </w:r>
            <w:r w:rsidRPr="00142156">
              <w:rPr>
                <w:rFonts w:ascii="Times New Roman" w:hAnsi="Times New Roman" w:cs="Times New Roman"/>
                <w:bCs/>
                <w:i/>
                <w:iCs/>
                <w:color w:val="000000" w:themeColor="text1"/>
                <w:sz w:val="24"/>
                <w:szCs w:val="24"/>
              </w:rPr>
              <w:t xml:space="preserve">(TVA și </w:t>
            </w:r>
            <w:r w:rsidRPr="00142156">
              <w:rPr>
                <w:rFonts w:ascii="Times New Roman" w:hAnsi="Times New Roman" w:cs="Times New Roman"/>
                <w:i/>
                <w:iCs/>
                <w:color w:val="000000" w:themeColor="text1"/>
                <w:sz w:val="24"/>
                <w:szCs w:val="24"/>
                <w:shd w:val="clear" w:color="auto" w:fill="FFFFFF"/>
              </w:rPr>
              <w:t>50% venit la bugetul de stat din închirierea bunurilor imobile, proprietate publică a statului, aflate în administrarea Administraţia Naţională „Apele Române“</w:t>
            </w:r>
            <w:r w:rsidRPr="00142156">
              <w:rPr>
                <w:rFonts w:ascii="Times New Roman" w:hAnsi="Times New Roman" w:cs="Times New Roman"/>
                <w:bCs/>
                <w:i/>
                <w:iCs/>
                <w:color w:val="000000" w:themeColor="text1"/>
                <w:sz w:val="24"/>
                <w:szCs w:val="24"/>
              </w:rPr>
              <w:t>)</w:t>
            </w:r>
          </w:p>
          <w:p w14:paraId="3F98B2A6" w14:textId="77777777" w:rsidR="005056AD" w:rsidRPr="00142156" w:rsidRDefault="005056AD" w:rsidP="005056AD">
            <w:pPr>
              <w:suppressAutoHyphens w:val="0"/>
              <w:spacing w:after="160" w:line="276" w:lineRule="auto"/>
              <w:jc w:val="both"/>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         </w:t>
            </w:r>
          </w:p>
          <w:p w14:paraId="579C60A0" w14:textId="7885B551" w:rsidR="005056AD" w:rsidRPr="00142156" w:rsidRDefault="005056AD" w:rsidP="005056AD">
            <w:pPr>
              <w:suppressAutoHyphens w:val="0"/>
              <w:spacing w:after="160" w:line="276" w:lineRule="auto"/>
              <w:jc w:val="both"/>
              <w:rPr>
                <w:rFonts w:ascii="Times New Roman" w:eastAsia="Times New Roman" w:hAnsi="Times New Roman" w:cs="Times New Roman"/>
                <w:color w:val="000000" w:themeColor="text1"/>
                <w:sz w:val="24"/>
                <w:szCs w:val="24"/>
                <w:lang w:eastAsia="en-US"/>
              </w:rPr>
            </w:pPr>
            <w:r w:rsidRPr="00142156">
              <w:rPr>
                <w:rFonts w:ascii="Times New Roman" w:hAnsi="Times New Roman" w:cs="Times New Roman"/>
                <w:b/>
                <w:color w:val="000000" w:themeColor="text1"/>
                <w:sz w:val="24"/>
                <w:szCs w:val="24"/>
              </w:rPr>
              <w:t xml:space="preserve">         </w:t>
            </w:r>
            <w:r w:rsidR="00AB2A6F" w:rsidRPr="00142156">
              <w:rPr>
                <w:rFonts w:ascii="Times New Roman" w:hAnsi="Times New Roman" w:cs="Times New Roman"/>
                <w:b/>
                <w:color w:val="000000" w:themeColor="text1"/>
                <w:sz w:val="24"/>
                <w:szCs w:val="24"/>
              </w:rPr>
              <w:t xml:space="preserve">La titlul 56 </w:t>
            </w:r>
            <w:r w:rsidRPr="00142156">
              <w:rPr>
                <w:rFonts w:ascii="Times New Roman" w:hAnsi="Times New Roman" w:cs="Times New Roman"/>
                <w:b/>
                <w:color w:val="000000" w:themeColor="text1"/>
                <w:sz w:val="24"/>
                <w:szCs w:val="24"/>
              </w:rPr>
              <w:t>„</w:t>
            </w:r>
            <w:r w:rsidRPr="00142156">
              <w:rPr>
                <w:rFonts w:ascii="Times New Roman" w:hAnsi="Times New Roman" w:cs="Times New Roman"/>
                <w:b/>
                <w:bCs/>
                <w:color w:val="000000" w:themeColor="text1"/>
                <w:sz w:val="24"/>
                <w:szCs w:val="24"/>
              </w:rPr>
              <w:t>Proiecte cu finanțare din Fonduri Externe Nerambursabile (FEN) postaderare</w:t>
            </w:r>
            <w:r w:rsidRPr="00142156">
              <w:rPr>
                <w:rFonts w:ascii="Times New Roman" w:hAnsi="Times New Roman" w:cs="Times New Roman"/>
                <w:b/>
                <w:color w:val="000000" w:themeColor="text1"/>
                <w:sz w:val="24"/>
                <w:szCs w:val="24"/>
              </w:rPr>
              <w:t>”</w:t>
            </w:r>
            <w:r w:rsidRPr="00142156">
              <w:rPr>
                <w:rFonts w:ascii="Times New Roman" w:hAnsi="Times New Roman" w:cs="Times New Roman"/>
                <w:b/>
                <w:bCs/>
                <w:color w:val="000000" w:themeColor="text1"/>
                <w:sz w:val="24"/>
                <w:szCs w:val="24"/>
              </w:rPr>
              <w:t xml:space="preserve">, în sumă de 330 mii lei </w:t>
            </w:r>
            <w:r w:rsidRPr="00142156">
              <w:rPr>
                <w:rFonts w:ascii="Times New Roman" w:hAnsi="Times New Roman" w:cs="Times New Roman"/>
                <w:color w:val="000000" w:themeColor="text1"/>
                <w:sz w:val="24"/>
                <w:szCs w:val="24"/>
              </w:rPr>
              <w:t>conform propunerilor de proiecte propuse spre finanțare, după cum urmează:</w:t>
            </w:r>
          </w:p>
          <w:p w14:paraId="2533AF65" w14:textId="77777777" w:rsidR="005056AD" w:rsidRPr="00142156" w:rsidRDefault="005056AD" w:rsidP="005056AD">
            <w:pPr>
              <w:pStyle w:val="ListParagraph"/>
              <w:numPr>
                <w:ilvl w:val="0"/>
                <w:numId w:val="47"/>
              </w:numPr>
              <w:suppressAutoHyphens w:val="0"/>
              <w:spacing w:after="160" w:line="252"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Proiecte finanțate din Fondul European de Dezvoltare Regională (FEDR), aferente cadrului financiar 2021-2027 în valoare de 330 mii lei, și anume:</w:t>
            </w:r>
          </w:p>
          <w:p w14:paraId="4ADC844A" w14:textId="77777777" w:rsidR="005056AD" w:rsidRPr="00142156" w:rsidRDefault="005056AD" w:rsidP="005056AD">
            <w:pPr>
              <w:pStyle w:val="ListParagraph"/>
              <w:numPr>
                <w:ilvl w:val="0"/>
                <w:numId w:val="48"/>
              </w:numPr>
              <w:suppressAutoHyphens w:val="0"/>
              <w:spacing w:after="160" w:line="252"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 Danube Sediment 2.0 în sumă de 78 mii lei;</w:t>
            </w:r>
          </w:p>
          <w:p w14:paraId="08CBF97B" w14:textId="77777777" w:rsidR="005056AD" w:rsidRPr="00142156" w:rsidRDefault="005056AD" w:rsidP="005056AD">
            <w:pPr>
              <w:pStyle w:val="ListParagraph"/>
              <w:numPr>
                <w:ilvl w:val="0"/>
                <w:numId w:val="48"/>
              </w:numPr>
              <w:suppressAutoHyphens w:val="0"/>
              <w:spacing w:after="160" w:line="252"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 „Elaborarea unui sistem de modelare armonizat al balantei apei în bazinul Dunării” în sumă de 51 mii lei;</w:t>
            </w:r>
          </w:p>
          <w:p w14:paraId="142E9B0F" w14:textId="77777777" w:rsidR="005056AD" w:rsidRPr="00142156" w:rsidRDefault="005056AD" w:rsidP="005056AD">
            <w:pPr>
              <w:pStyle w:val="ListParagraph"/>
              <w:numPr>
                <w:ilvl w:val="0"/>
                <w:numId w:val="48"/>
              </w:numPr>
              <w:suppressAutoHyphens w:val="0"/>
              <w:spacing w:after="160" w:line="252"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 Jointiza 2.0 în sumă de 201 mii lei.</w:t>
            </w:r>
          </w:p>
          <w:p w14:paraId="3F99B212" w14:textId="5AFF4AD7" w:rsidR="0072558A" w:rsidRPr="00142156" w:rsidRDefault="0072558A" w:rsidP="00291BBA">
            <w:pPr>
              <w:pStyle w:val="ListParagraph"/>
              <w:suppressAutoHyphens w:val="0"/>
              <w:ind w:left="0"/>
              <w:jc w:val="both"/>
              <w:rPr>
                <w:rFonts w:ascii="Times New Roman" w:hAnsi="Times New Roman" w:cs="Times New Roman"/>
                <w:bCs/>
                <w:color w:val="000000" w:themeColor="text1"/>
                <w:sz w:val="24"/>
                <w:szCs w:val="24"/>
              </w:rPr>
            </w:pPr>
          </w:p>
          <w:p w14:paraId="0256813F" w14:textId="6EA0EE2B" w:rsidR="00291BBA" w:rsidRPr="00142156" w:rsidRDefault="0072558A" w:rsidP="00291BBA">
            <w:pPr>
              <w:pStyle w:val="ListParagraph"/>
              <w:suppressAutoHyphens w:val="0"/>
              <w:ind w:left="0"/>
              <w:jc w:val="both"/>
              <w:rPr>
                <w:rFonts w:ascii="Times New Roman" w:hAnsi="Times New Roman" w:cs="Times New Roman"/>
                <w:color w:val="000000" w:themeColor="text1"/>
                <w:sz w:val="24"/>
                <w:szCs w:val="24"/>
              </w:rPr>
            </w:pPr>
            <w:r w:rsidRPr="00142156">
              <w:rPr>
                <w:rFonts w:ascii="Times New Roman" w:hAnsi="Times New Roman" w:cs="Times New Roman"/>
                <w:b/>
                <w:color w:val="000000" w:themeColor="text1"/>
                <w:sz w:val="24"/>
                <w:szCs w:val="24"/>
              </w:rPr>
              <w:t xml:space="preserve"> </w:t>
            </w:r>
            <w:r w:rsidR="00291BBA" w:rsidRPr="00142156">
              <w:rPr>
                <w:rFonts w:ascii="Times New Roman" w:hAnsi="Times New Roman" w:cs="Times New Roman"/>
                <w:b/>
                <w:color w:val="000000" w:themeColor="text1"/>
                <w:sz w:val="24"/>
                <w:szCs w:val="24"/>
              </w:rPr>
              <w:t xml:space="preserve">         La</w:t>
            </w:r>
            <w:r w:rsidR="00291BBA" w:rsidRPr="00142156">
              <w:rPr>
                <w:rFonts w:ascii="Times New Roman" w:hAnsi="Times New Roman" w:cs="Times New Roman"/>
                <w:color w:val="000000" w:themeColor="text1"/>
                <w:sz w:val="24"/>
                <w:szCs w:val="24"/>
              </w:rPr>
              <w:t xml:space="preserve"> </w:t>
            </w:r>
            <w:r w:rsidR="00291BBA" w:rsidRPr="00142156">
              <w:rPr>
                <w:rFonts w:ascii="Times New Roman" w:hAnsi="Times New Roman" w:cs="Times New Roman"/>
                <w:b/>
                <w:color w:val="000000" w:themeColor="text1"/>
                <w:sz w:val="24"/>
                <w:szCs w:val="24"/>
              </w:rPr>
              <w:t>titlul 58 „Proiecte cu finanţare din fonduri externe nerambursabile aferente cadrului financiar 2014-2020”</w:t>
            </w:r>
            <w:r w:rsidR="00291BBA" w:rsidRPr="00142156">
              <w:rPr>
                <w:rFonts w:ascii="Times New Roman" w:hAnsi="Times New Roman" w:cs="Times New Roman"/>
                <w:color w:val="000000" w:themeColor="text1"/>
                <w:sz w:val="24"/>
                <w:szCs w:val="24"/>
              </w:rPr>
              <w:t xml:space="preserve">, a fost prevăzută suma de </w:t>
            </w:r>
            <w:r w:rsidR="004B2D4A" w:rsidRPr="00142156">
              <w:rPr>
                <w:rFonts w:ascii="Times New Roman" w:hAnsi="Times New Roman" w:cs="Times New Roman"/>
                <w:color w:val="000000" w:themeColor="text1"/>
                <w:sz w:val="24"/>
                <w:szCs w:val="24"/>
              </w:rPr>
              <w:t>7.481</w:t>
            </w:r>
            <w:r w:rsidR="00291BBA" w:rsidRPr="00142156">
              <w:rPr>
                <w:rFonts w:ascii="Times New Roman" w:hAnsi="Times New Roman" w:cs="Times New Roman"/>
                <w:color w:val="000000" w:themeColor="text1"/>
                <w:sz w:val="24"/>
                <w:szCs w:val="24"/>
              </w:rPr>
              <w:t xml:space="preserve"> mii lei </w:t>
            </w:r>
            <w:r w:rsidR="004B2D4A" w:rsidRPr="00142156">
              <w:rPr>
                <w:rFonts w:ascii="Times New Roman" w:hAnsi="Times New Roman" w:cs="Times New Roman"/>
                <w:color w:val="000000" w:themeColor="text1"/>
                <w:sz w:val="24"/>
                <w:szCs w:val="24"/>
              </w:rPr>
              <w:t xml:space="preserve">atât </w:t>
            </w:r>
            <w:r w:rsidR="00291BBA" w:rsidRPr="00142156">
              <w:rPr>
                <w:rFonts w:ascii="Times New Roman" w:hAnsi="Times New Roman" w:cs="Times New Roman"/>
                <w:color w:val="000000" w:themeColor="text1"/>
                <w:sz w:val="24"/>
                <w:szCs w:val="24"/>
              </w:rPr>
              <w:t>la creditele de angajament</w:t>
            </w:r>
            <w:r w:rsidR="004B2D4A" w:rsidRPr="00142156">
              <w:rPr>
                <w:rFonts w:ascii="Times New Roman" w:hAnsi="Times New Roman" w:cs="Times New Roman"/>
                <w:color w:val="000000" w:themeColor="text1"/>
                <w:sz w:val="24"/>
                <w:szCs w:val="24"/>
              </w:rPr>
              <w:t>,</w:t>
            </w:r>
            <w:r w:rsidR="00291BBA" w:rsidRPr="00142156">
              <w:rPr>
                <w:rFonts w:ascii="Times New Roman" w:hAnsi="Times New Roman" w:cs="Times New Roman"/>
                <w:color w:val="000000" w:themeColor="text1"/>
                <w:sz w:val="24"/>
                <w:szCs w:val="24"/>
              </w:rPr>
              <w:t xml:space="preserve"> </w:t>
            </w:r>
            <w:r w:rsidR="004B2D4A" w:rsidRPr="00142156">
              <w:rPr>
                <w:rFonts w:ascii="Times New Roman" w:hAnsi="Times New Roman" w:cs="Times New Roman"/>
                <w:color w:val="000000" w:themeColor="text1"/>
                <w:sz w:val="24"/>
                <w:szCs w:val="24"/>
              </w:rPr>
              <w:t>cât și la</w:t>
            </w:r>
            <w:r w:rsidR="00291BBA" w:rsidRPr="00142156">
              <w:rPr>
                <w:rFonts w:ascii="Times New Roman" w:hAnsi="Times New Roman" w:cs="Times New Roman"/>
                <w:color w:val="000000" w:themeColor="text1"/>
                <w:sz w:val="24"/>
                <w:szCs w:val="24"/>
              </w:rPr>
              <w:t xml:space="preserve"> creditele bugetare, conform contractelor de finanțare încheiate</w:t>
            </w:r>
            <w:r w:rsidR="00BC6CA2" w:rsidRPr="00142156">
              <w:rPr>
                <w:rFonts w:ascii="Times New Roman" w:hAnsi="Times New Roman" w:cs="Times New Roman"/>
                <w:color w:val="000000" w:themeColor="text1"/>
                <w:sz w:val="24"/>
                <w:szCs w:val="24"/>
              </w:rPr>
              <w:t xml:space="preserve"> și cele propuse spre finanțare</w:t>
            </w:r>
            <w:r w:rsidR="00291BBA" w:rsidRPr="00142156">
              <w:rPr>
                <w:rFonts w:ascii="Times New Roman" w:hAnsi="Times New Roman" w:cs="Times New Roman"/>
                <w:color w:val="000000" w:themeColor="text1"/>
                <w:sz w:val="24"/>
                <w:szCs w:val="24"/>
              </w:rPr>
              <w:t>, după cum urmează:</w:t>
            </w:r>
          </w:p>
          <w:p w14:paraId="4BA909AE" w14:textId="102EAF2F" w:rsidR="00291BBA" w:rsidRPr="00142156" w:rsidRDefault="00291BBA" w:rsidP="00F93DCC">
            <w:pPr>
              <w:pStyle w:val="ListParagraph"/>
              <w:numPr>
                <w:ilvl w:val="0"/>
                <w:numId w:val="40"/>
              </w:numPr>
              <w:tabs>
                <w:tab w:val="left" w:pos="1021"/>
              </w:tabs>
              <w:ind w:left="509" w:hanging="347"/>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lang w:val="nl-NL"/>
              </w:rPr>
              <w:t xml:space="preserve">Proiecte finanțate din Fondul European de Dezvoltare Regională (FEDR) în valoare totală de </w:t>
            </w:r>
            <w:r w:rsidR="00BC6CA2" w:rsidRPr="00142156">
              <w:rPr>
                <w:rFonts w:ascii="Times New Roman" w:hAnsi="Times New Roman" w:cs="Times New Roman"/>
                <w:color w:val="000000" w:themeColor="text1"/>
                <w:sz w:val="24"/>
                <w:szCs w:val="24"/>
                <w:lang w:val="nl-NL"/>
              </w:rPr>
              <w:t>70</w:t>
            </w:r>
            <w:r w:rsidRPr="00142156">
              <w:rPr>
                <w:rFonts w:ascii="Times New Roman" w:hAnsi="Times New Roman" w:cs="Times New Roman"/>
                <w:color w:val="000000" w:themeColor="text1"/>
                <w:sz w:val="24"/>
                <w:szCs w:val="24"/>
                <w:lang w:val="nl-NL"/>
              </w:rPr>
              <w:t xml:space="preserve"> mii lei, și anume: </w:t>
            </w:r>
          </w:p>
          <w:p w14:paraId="297348C3" w14:textId="6E97C80B" w:rsidR="00291BBA" w:rsidRPr="00142156" w:rsidRDefault="00291BBA" w:rsidP="00BC6CA2">
            <w:pPr>
              <w:pStyle w:val="ListParagraph"/>
              <w:numPr>
                <w:ilvl w:val="0"/>
                <w:numId w:val="2"/>
              </w:num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lang w:val="nl-NL"/>
              </w:rPr>
              <w:t xml:space="preserve">Proiect Danube Hazard în sumă de </w:t>
            </w:r>
            <w:r w:rsidR="00BC6CA2" w:rsidRPr="00142156">
              <w:rPr>
                <w:rFonts w:ascii="Times New Roman" w:hAnsi="Times New Roman" w:cs="Times New Roman"/>
                <w:color w:val="000000" w:themeColor="text1"/>
                <w:sz w:val="24"/>
                <w:szCs w:val="24"/>
                <w:lang w:val="nl-NL"/>
              </w:rPr>
              <w:t>70</w:t>
            </w:r>
            <w:r w:rsidRPr="00142156">
              <w:rPr>
                <w:rFonts w:ascii="Times New Roman" w:hAnsi="Times New Roman" w:cs="Times New Roman"/>
                <w:color w:val="000000" w:themeColor="text1"/>
                <w:sz w:val="24"/>
                <w:szCs w:val="24"/>
                <w:lang w:val="nl-NL"/>
              </w:rPr>
              <w:t xml:space="preserve"> mii lei;</w:t>
            </w:r>
          </w:p>
          <w:p w14:paraId="46BB2938" w14:textId="189EC9A2" w:rsidR="00291BBA" w:rsidRPr="00142156" w:rsidRDefault="00291BBA" w:rsidP="00291BBA">
            <w:pPr>
              <w:pStyle w:val="ListParagraph"/>
              <w:tabs>
                <w:tab w:val="left" w:pos="961"/>
              </w:tabs>
              <w:ind w:left="419" w:hanging="27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lang w:val="nl-NL"/>
              </w:rPr>
              <w:t xml:space="preserve">2. Proiecte Finantate din Fondul Social European (FSE) în valoare totală de </w:t>
            </w:r>
            <w:r w:rsidR="00BC6CA2" w:rsidRPr="00142156">
              <w:rPr>
                <w:rFonts w:ascii="Times New Roman" w:hAnsi="Times New Roman" w:cs="Times New Roman"/>
                <w:color w:val="000000" w:themeColor="text1"/>
                <w:sz w:val="24"/>
                <w:szCs w:val="24"/>
                <w:lang w:val="nl-NL"/>
              </w:rPr>
              <w:t>6.751</w:t>
            </w:r>
            <w:r w:rsidRPr="00142156">
              <w:rPr>
                <w:rFonts w:ascii="Times New Roman" w:hAnsi="Times New Roman" w:cs="Times New Roman"/>
                <w:color w:val="000000" w:themeColor="text1"/>
                <w:sz w:val="24"/>
                <w:szCs w:val="24"/>
                <w:lang w:val="nl-NL"/>
              </w:rPr>
              <w:t xml:space="preserve"> mii lei, și anume:</w:t>
            </w:r>
          </w:p>
          <w:p w14:paraId="15293505" w14:textId="13AD262E" w:rsidR="00291BBA" w:rsidRPr="00142156" w:rsidRDefault="00291BBA" w:rsidP="00291BBA">
            <w:pPr>
              <w:pStyle w:val="ListParagraph"/>
              <w:numPr>
                <w:ilvl w:val="0"/>
                <w:numId w:val="2"/>
              </w:numPr>
              <w:tabs>
                <w:tab w:val="left" w:pos="961"/>
              </w:tabs>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Proiect POCA Mediu Marin în sumă de </w:t>
            </w:r>
            <w:r w:rsidR="00BC6CA2" w:rsidRPr="00142156">
              <w:rPr>
                <w:rFonts w:ascii="Times New Roman" w:hAnsi="Times New Roman" w:cs="Times New Roman"/>
                <w:color w:val="000000" w:themeColor="text1"/>
                <w:sz w:val="24"/>
                <w:szCs w:val="24"/>
              </w:rPr>
              <w:t>750</w:t>
            </w:r>
            <w:r w:rsidRPr="00142156">
              <w:rPr>
                <w:rFonts w:ascii="Times New Roman" w:hAnsi="Times New Roman" w:cs="Times New Roman"/>
                <w:color w:val="000000" w:themeColor="text1"/>
                <w:sz w:val="24"/>
                <w:szCs w:val="24"/>
              </w:rPr>
              <w:t xml:space="preserve"> mii lei;</w:t>
            </w:r>
          </w:p>
          <w:p w14:paraId="68E3B4F7" w14:textId="4D49BF31" w:rsidR="00291BBA" w:rsidRPr="00142156" w:rsidRDefault="00291BBA" w:rsidP="00291BBA">
            <w:pPr>
              <w:pStyle w:val="ListParagraph"/>
              <w:numPr>
                <w:ilvl w:val="0"/>
                <w:numId w:val="2"/>
              </w:numPr>
              <w:tabs>
                <w:tab w:val="left" w:pos="961"/>
              </w:tabs>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Proiect POCA Ape Uzate în sumă de </w:t>
            </w:r>
            <w:r w:rsidR="00F93DCC" w:rsidRPr="00142156">
              <w:rPr>
                <w:rFonts w:ascii="Times New Roman" w:hAnsi="Times New Roman" w:cs="Times New Roman"/>
                <w:color w:val="000000" w:themeColor="text1"/>
                <w:sz w:val="24"/>
                <w:szCs w:val="24"/>
              </w:rPr>
              <w:t>181</w:t>
            </w:r>
            <w:r w:rsidRPr="00142156">
              <w:rPr>
                <w:rFonts w:ascii="Times New Roman" w:hAnsi="Times New Roman" w:cs="Times New Roman"/>
                <w:color w:val="000000" w:themeColor="text1"/>
                <w:sz w:val="24"/>
                <w:szCs w:val="24"/>
              </w:rPr>
              <w:t xml:space="preserve"> mii lei;</w:t>
            </w:r>
          </w:p>
          <w:p w14:paraId="02A251C2" w14:textId="32E70056" w:rsidR="00291BBA" w:rsidRPr="00142156" w:rsidRDefault="00291BBA" w:rsidP="00291BBA">
            <w:pPr>
              <w:pStyle w:val="ListParagraph"/>
              <w:numPr>
                <w:ilvl w:val="0"/>
                <w:numId w:val="2"/>
              </w:numPr>
              <w:tabs>
                <w:tab w:val="left" w:pos="961"/>
              </w:tabs>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Proiect POCA-ROFLOODS în sumă de </w:t>
            </w:r>
            <w:r w:rsidR="00F93DCC" w:rsidRPr="00142156">
              <w:rPr>
                <w:rFonts w:ascii="Times New Roman" w:hAnsi="Times New Roman" w:cs="Times New Roman"/>
                <w:color w:val="000000" w:themeColor="text1"/>
                <w:sz w:val="24"/>
                <w:szCs w:val="24"/>
              </w:rPr>
              <w:t>850</w:t>
            </w:r>
            <w:r w:rsidRPr="00142156">
              <w:rPr>
                <w:rFonts w:ascii="Times New Roman" w:hAnsi="Times New Roman" w:cs="Times New Roman"/>
                <w:color w:val="000000" w:themeColor="text1"/>
                <w:sz w:val="24"/>
                <w:szCs w:val="24"/>
              </w:rPr>
              <w:t xml:space="preserve"> mii lei;</w:t>
            </w:r>
          </w:p>
          <w:p w14:paraId="02FA2AE5" w14:textId="0276F87E" w:rsidR="00291BBA" w:rsidRPr="00142156" w:rsidRDefault="00291BBA" w:rsidP="00F93DCC">
            <w:pPr>
              <w:pStyle w:val="ListParagraph"/>
              <w:numPr>
                <w:ilvl w:val="0"/>
                <w:numId w:val="2"/>
              </w:numPr>
              <w:tabs>
                <w:tab w:val="left" w:pos="961"/>
              </w:tabs>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Proiect POCA – Întărirea capacității autorității publice centrale în domeniul managementului apelor în scopul implementării Strategiei Naționale de Management al Riscului la Inundații pe termen mediu și lung, în sumă de </w:t>
            </w:r>
            <w:r w:rsidR="00F93DCC" w:rsidRPr="00142156">
              <w:rPr>
                <w:rFonts w:ascii="Times New Roman" w:hAnsi="Times New Roman" w:cs="Times New Roman"/>
                <w:color w:val="000000" w:themeColor="text1"/>
                <w:sz w:val="24"/>
                <w:szCs w:val="24"/>
              </w:rPr>
              <w:t>4.970</w:t>
            </w:r>
            <w:r w:rsidRPr="00142156">
              <w:rPr>
                <w:rFonts w:ascii="Times New Roman" w:hAnsi="Times New Roman" w:cs="Times New Roman"/>
                <w:color w:val="000000" w:themeColor="text1"/>
                <w:sz w:val="24"/>
                <w:szCs w:val="24"/>
              </w:rPr>
              <w:t xml:space="preserve"> mii lei.</w:t>
            </w:r>
          </w:p>
          <w:p w14:paraId="2927A575" w14:textId="4DA4AC8D" w:rsidR="00F93DCC" w:rsidRPr="00142156" w:rsidRDefault="00F93DCC" w:rsidP="00F93DCC">
            <w:pPr>
              <w:pStyle w:val="ListParagraph"/>
              <w:numPr>
                <w:ilvl w:val="0"/>
                <w:numId w:val="41"/>
              </w:numPr>
              <w:ind w:left="522" w:hanging="27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Programe din Instrumentul European de Vecinătate (ENI) în sumă de 131 mii lei pentru proiectul „Protejarea fluxurilor pentru Marea Neagră curată, prin reducerea poluării sedimentelor și a gunoiului, cu instrumente inovatoare de monitorizare și control și practici bazate pe natură”.</w:t>
            </w:r>
          </w:p>
          <w:p w14:paraId="524C5640" w14:textId="1E01D3DF" w:rsidR="00291BBA" w:rsidRPr="00142156" w:rsidRDefault="00F93DCC" w:rsidP="00291BBA">
            <w:pPr>
              <w:pStyle w:val="ListParagraph"/>
              <w:numPr>
                <w:ilvl w:val="0"/>
                <w:numId w:val="41"/>
              </w:numPr>
              <w:ind w:left="509" w:hanging="27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Alte programe comunitare finanțate în perioada 2014-2022 (APC) în sumă </w:t>
            </w:r>
            <w:r w:rsidR="00547487" w:rsidRPr="00142156">
              <w:rPr>
                <w:rFonts w:ascii="Times New Roman" w:hAnsi="Times New Roman" w:cs="Times New Roman"/>
                <w:color w:val="000000" w:themeColor="text1"/>
                <w:sz w:val="24"/>
                <w:szCs w:val="24"/>
              </w:rPr>
              <w:t xml:space="preserve">totală </w:t>
            </w:r>
            <w:r w:rsidRPr="00142156">
              <w:rPr>
                <w:rFonts w:ascii="Times New Roman" w:hAnsi="Times New Roman" w:cs="Times New Roman"/>
                <w:color w:val="000000" w:themeColor="text1"/>
                <w:sz w:val="24"/>
                <w:szCs w:val="24"/>
              </w:rPr>
              <w:t xml:space="preserve">de </w:t>
            </w:r>
            <w:r w:rsidR="00547487" w:rsidRPr="00142156">
              <w:rPr>
                <w:rFonts w:ascii="Times New Roman" w:hAnsi="Times New Roman" w:cs="Times New Roman"/>
                <w:color w:val="000000" w:themeColor="text1"/>
                <w:sz w:val="24"/>
                <w:szCs w:val="24"/>
              </w:rPr>
              <w:t>185 mii lei, defalcat pe proiecte europene astfel:</w:t>
            </w:r>
          </w:p>
          <w:p w14:paraId="420E14C9" w14:textId="77777777" w:rsidR="00EF28D2" w:rsidRPr="00142156" w:rsidRDefault="00547487" w:rsidP="00EF28D2">
            <w:pPr>
              <w:pStyle w:val="ListParagraph"/>
              <w:numPr>
                <w:ilvl w:val="0"/>
                <w:numId w:val="44"/>
              </w:numPr>
              <w:tabs>
                <w:tab w:val="left" w:pos="882"/>
              </w:tabs>
              <w:ind w:left="522" w:hanging="9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Proiect „Monitorizare COVID-19” cu suma de 137 mii lei, reprezentând 30% </w:t>
            </w:r>
            <w:r w:rsidR="00EF28D2" w:rsidRPr="00142156">
              <w:rPr>
                <w:rFonts w:ascii="Times New Roman" w:hAnsi="Times New Roman" w:cs="Times New Roman"/>
                <w:color w:val="000000" w:themeColor="text1"/>
                <w:sz w:val="24"/>
                <w:szCs w:val="24"/>
              </w:rPr>
              <w:t xml:space="preserve">din valoarea proiectului, a căror cheltuieli vor fi </w:t>
            </w:r>
            <w:r w:rsidR="00EF28D2" w:rsidRPr="00142156">
              <w:rPr>
                <w:rFonts w:ascii="Times New Roman" w:hAnsi="Times New Roman" w:cs="Times New Roman"/>
                <w:color w:val="000000" w:themeColor="text1"/>
                <w:sz w:val="24"/>
                <w:szCs w:val="24"/>
              </w:rPr>
              <w:lastRenderedPageBreak/>
              <w:t>plătite din surse, până la justificarea și recuperarea sumelor din Fonduri Externe Nerambursabile;</w:t>
            </w:r>
          </w:p>
          <w:p w14:paraId="4729D286" w14:textId="3C60D08F" w:rsidR="00547487" w:rsidRPr="00142156" w:rsidRDefault="00EF28D2" w:rsidP="00EF28D2">
            <w:pPr>
              <w:pStyle w:val="ListParagraph"/>
              <w:numPr>
                <w:ilvl w:val="0"/>
                <w:numId w:val="44"/>
              </w:numPr>
              <w:tabs>
                <w:tab w:val="left" w:pos="882"/>
              </w:tabs>
              <w:ind w:left="522" w:hanging="9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 DALIA cu suma de 48 mii lei, reprezentând cheltuiala neeligibilă suportată din surse proprii</w:t>
            </w:r>
            <w:r w:rsidR="00AB2A6F" w:rsidRPr="00142156">
              <w:rPr>
                <w:rFonts w:ascii="Times New Roman" w:hAnsi="Times New Roman" w:cs="Times New Roman"/>
                <w:color w:val="000000" w:themeColor="text1"/>
                <w:sz w:val="24"/>
                <w:szCs w:val="24"/>
              </w:rPr>
              <w:t xml:space="preserve"> (TVA)</w:t>
            </w:r>
            <w:r w:rsidRPr="00142156">
              <w:rPr>
                <w:rFonts w:ascii="Times New Roman" w:hAnsi="Times New Roman" w:cs="Times New Roman"/>
                <w:color w:val="000000" w:themeColor="text1"/>
                <w:sz w:val="24"/>
                <w:szCs w:val="24"/>
              </w:rPr>
              <w:t xml:space="preserve">; </w:t>
            </w:r>
          </w:p>
          <w:p w14:paraId="10DE8F41" w14:textId="588E373A" w:rsidR="00547487" w:rsidRPr="00142156" w:rsidRDefault="00547487" w:rsidP="00291BBA">
            <w:pPr>
              <w:pStyle w:val="ListParagraph"/>
              <w:numPr>
                <w:ilvl w:val="0"/>
                <w:numId w:val="41"/>
              </w:numPr>
              <w:ind w:left="509" w:hanging="27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lang w:val="nl-NL"/>
              </w:rPr>
              <w:t xml:space="preserve">Proiecte finanțate din </w:t>
            </w:r>
            <w:r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lang w:val="nl-NL"/>
              </w:rPr>
              <w:t xml:space="preserve">Alte facilități și instrumente postaderare” în sumă totală de </w:t>
            </w:r>
            <w:r w:rsidR="00AB2A6F" w:rsidRPr="00142156">
              <w:rPr>
                <w:rFonts w:ascii="Times New Roman" w:hAnsi="Times New Roman" w:cs="Times New Roman"/>
                <w:color w:val="000000" w:themeColor="text1"/>
                <w:sz w:val="24"/>
                <w:szCs w:val="24"/>
                <w:lang w:val="nl-NL"/>
              </w:rPr>
              <w:t>344</w:t>
            </w:r>
            <w:r w:rsidRPr="00142156">
              <w:rPr>
                <w:rFonts w:ascii="Times New Roman" w:hAnsi="Times New Roman" w:cs="Times New Roman"/>
                <w:color w:val="000000" w:themeColor="text1"/>
                <w:sz w:val="24"/>
                <w:szCs w:val="24"/>
                <w:lang w:val="nl-NL"/>
              </w:rPr>
              <w:t xml:space="preserve"> mii lei și anume:</w:t>
            </w:r>
          </w:p>
          <w:p w14:paraId="05CC2BF8" w14:textId="26B85DEC" w:rsidR="00547487" w:rsidRPr="00142156" w:rsidRDefault="00547487" w:rsidP="00547487">
            <w:pPr>
              <w:pStyle w:val="ListParagraph"/>
              <w:numPr>
                <w:ilvl w:val="0"/>
                <w:numId w:val="43"/>
              </w:numPr>
              <w:tabs>
                <w:tab w:val="left" w:pos="785"/>
              </w:tabs>
              <w:ind w:hanging="797"/>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 de cercetare Izotopi cu suma de 50 mii lei;</w:t>
            </w:r>
          </w:p>
          <w:p w14:paraId="09F7F0EB" w14:textId="34CFABE2" w:rsidR="00547487" w:rsidRPr="00142156" w:rsidRDefault="00547487" w:rsidP="00547487">
            <w:pPr>
              <w:pStyle w:val="ListParagraph"/>
              <w:numPr>
                <w:ilvl w:val="0"/>
                <w:numId w:val="43"/>
              </w:numPr>
              <w:tabs>
                <w:tab w:val="left" w:pos="785"/>
              </w:tabs>
              <w:ind w:hanging="797"/>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lang w:val="nl-NL"/>
              </w:rPr>
              <w:t>Proiect Blue Deal cu suma de 294 mii lei.</w:t>
            </w:r>
          </w:p>
          <w:p w14:paraId="5508C690" w14:textId="77777777" w:rsidR="00291BBA" w:rsidRPr="00142156" w:rsidRDefault="00291BBA" w:rsidP="00291BBA">
            <w:pPr>
              <w:pStyle w:val="ListParagraph"/>
              <w:ind w:left="90" w:firstLine="618"/>
              <w:jc w:val="both"/>
              <w:rPr>
                <w:rFonts w:ascii="Times New Roman" w:hAnsi="Times New Roman" w:cs="Times New Roman"/>
                <w:color w:val="000000" w:themeColor="text1"/>
                <w:sz w:val="24"/>
                <w:szCs w:val="24"/>
                <w:shd w:val="clear" w:color="auto" w:fill="FFFFFF"/>
              </w:rPr>
            </w:pPr>
          </w:p>
          <w:p w14:paraId="4CB6600C" w14:textId="7350BCD0" w:rsidR="00291BBA" w:rsidRPr="00142156" w:rsidRDefault="00291BBA" w:rsidP="00291BBA">
            <w:pPr>
              <w:jc w:val="both"/>
              <w:rPr>
                <w:rFonts w:ascii="Times New Roman" w:hAnsi="Times New Roman" w:cs="Times New Roman"/>
                <w:color w:val="000000" w:themeColor="text1"/>
                <w:sz w:val="24"/>
                <w:szCs w:val="24"/>
                <w:lang w:val="nl-NL"/>
              </w:rPr>
            </w:pPr>
            <w:r w:rsidRPr="00142156">
              <w:rPr>
                <w:rFonts w:ascii="Times New Roman" w:hAnsi="Times New Roman" w:cs="Times New Roman"/>
                <w:b/>
                <w:color w:val="000000" w:themeColor="text1"/>
                <w:sz w:val="24"/>
                <w:szCs w:val="24"/>
                <w:lang w:val="nl-NL"/>
              </w:rPr>
              <w:t xml:space="preserve">         La titlul 59 “Alte cheltuieli”</w:t>
            </w:r>
            <w:r w:rsidRPr="00142156">
              <w:rPr>
                <w:rFonts w:ascii="Times New Roman" w:hAnsi="Times New Roman" w:cs="Times New Roman"/>
                <w:color w:val="000000" w:themeColor="text1"/>
                <w:sz w:val="24"/>
                <w:szCs w:val="24"/>
                <w:lang w:val="nl-NL"/>
              </w:rPr>
              <w:t>, în conformitate cu prevederile Legii nr. 448/2006 privind protecția și promovarea drepturilor persoanelor cu handicap, republicată, cu modificările și completările ulterioare și cu Nota de modificare a clasificației indicatorilor privind finanțele publice, emisă de către Ministerul Finanțelor Publice cu nr. 446.116/11.12.2017, a fost introdus articolul bugetar 59.40 “Sume aferente persoanelor  cu handicap neîncadrate”</w:t>
            </w:r>
            <w:r w:rsidR="00EF28D2" w:rsidRPr="00142156">
              <w:rPr>
                <w:rFonts w:ascii="Times New Roman" w:hAnsi="Times New Roman" w:cs="Times New Roman"/>
                <w:color w:val="000000" w:themeColor="text1"/>
                <w:sz w:val="24"/>
                <w:szCs w:val="24"/>
                <w:lang w:val="nl-NL"/>
              </w:rPr>
              <w:t>, unde am prevăzut</w:t>
            </w:r>
            <w:r w:rsidRPr="00142156">
              <w:rPr>
                <w:rFonts w:ascii="Times New Roman" w:hAnsi="Times New Roman" w:cs="Times New Roman"/>
                <w:color w:val="000000" w:themeColor="text1"/>
                <w:sz w:val="24"/>
                <w:szCs w:val="24"/>
                <w:lang w:val="nl-NL"/>
              </w:rPr>
              <w:t xml:space="preserve"> suma de </w:t>
            </w:r>
            <w:r w:rsidR="00EF28D2" w:rsidRPr="00142156">
              <w:rPr>
                <w:rFonts w:ascii="Times New Roman" w:hAnsi="Times New Roman" w:cs="Times New Roman"/>
                <w:color w:val="000000" w:themeColor="text1"/>
                <w:sz w:val="24"/>
                <w:szCs w:val="24"/>
                <w:lang w:val="nl-NL"/>
              </w:rPr>
              <w:t>9.31</w:t>
            </w:r>
            <w:r w:rsidR="007E7D89" w:rsidRPr="00142156">
              <w:rPr>
                <w:rFonts w:ascii="Times New Roman" w:hAnsi="Times New Roman" w:cs="Times New Roman"/>
                <w:color w:val="000000" w:themeColor="text1"/>
                <w:sz w:val="24"/>
                <w:szCs w:val="24"/>
                <w:lang w:val="nl-NL"/>
              </w:rPr>
              <w:t>3</w:t>
            </w:r>
            <w:r w:rsidRPr="00142156">
              <w:rPr>
                <w:rFonts w:ascii="Times New Roman" w:hAnsi="Times New Roman" w:cs="Times New Roman"/>
                <w:color w:val="000000" w:themeColor="text1"/>
                <w:sz w:val="24"/>
                <w:szCs w:val="24"/>
                <w:lang w:val="nl-NL"/>
              </w:rPr>
              <w:t xml:space="preserve"> mii lei, atât la creditele de angajament, cât și la creditele bugetare, precum și articolul bugetar 59.17 “Despăgubiri civile” cu suma de </w:t>
            </w:r>
            <w:r w:rsidR="00EF28D2" w:rsidRPr="00142156">
              <w:rPr>
                <w:rFonts w:ascii="Times New Roman" w:hAnsi="Times New Roman" w:cs="Times New Roman"/>
                <w:color w:val="000000" w:themeColor="text1"/>
                <w:sz w:val="24"/>
                <w:szCs w:val="24"/>
                <w:lang w:val="nl-NL"/>
              </w:rPr>
              <w:t>10</w:t>
            </w:r>
            <w:r w:rsidRPr="00142156">
              <w:rPr>
                <w:rFonts w:ascii="Times New Roman" w:hAnsi="Times New Roman" w:cs="Times New Roman"/>
                <w:color w:val="000000" w:themeColor="text1"/>
                <w:sz w:val="24"/>
                <w:szCs w:val="24"/>
                <w:lang w:val="nl-NL"/>
              </w:rPr>
              <w:t xml:space="preserve"> mii lei, atât la creditele de angajament, cât și la creditele bugetare.</w:t>
            </w:r>
          </w:p>
          <w:p w14:paraId="0DB7D7C7" w14:textId="77777777" w:rsidR="00291BBA" w:rsidRPr="00142156" w:rsidRDefault="00291BBA" w:rsidP="00291BBA">
            <w:pPr>
              <w:jc w:val="both"/>
              <w:rPr>
                <w:rFonts w:ascii="Times New Roman" w:hAnsi="Times New Roman" w:cs="Times New Roman"/>
                <w:color w:val="000000" w:themeColor="text1"/>
                <w:sz w:val="24"/>
                <w:szCs w:val="24"/>
                <w:lang w:val="nl-NL"/>
              </w:rPr>
            </w:pPr>
          </w:p>
          <w:p w14:paraId="63D13C9D" w14:textId="4807993B" w:rsidR="00A76EB9" w:rsidRPr="00142156" w:rsidRDefault="00A76EB9" w:rsidP="00A76EB9">
            <w:pPr>
              <w:jc w:val="both"/>
              <w:rPr>
                <w:rFonts w:ascii="Times New Roman" w:hAnsi="Times New Roman" w:cs="Times New Roman"/>
                <w:color w:val="000000" w:themeColor="text1"/>
                <w:sz w:val="24"/>
                <w:szCs w:val="24"/>
              </w:rPr>
            </w:pPr>
            <w:r w:rsidRPr="00142156">
              <w:rPr>
                <w:rFonts w:ascii="Times New Roman" w:hAnsi="Times New Roman" w:cs="Times New Roman"/>
                <w:b/>
                <w:color w:val="000000" w:themeColor="text1"/>
                <w:sz w:val="24"/>
                <w:szCs w:val="24"/>
              </w:rPr>
              <w:t xml:space="preserve">         La titlul 70 „Cheltuieli de capital” </w:t>
            </w:r>
            <w:r w:rsidRPr="00142156">
              <w:rPr>
                <w:rFonts w:ascii="Times New Roman" w:hAnsi="Times New Roman" w:cs="Times New Roman"/>
                <w:color w:val="000000" w:themeColor="text1"/>
                <w:sz w:val="24"/>
                <w:szCs w:val="24"/>
              </w:rPr>
              <w:t xml:space="preserve">este prevazută o creștere în sumă </w:t>
            </w:r>
            <w:r w:rsidR="007E7D89" w:rsidRPr="00142156">
              <w:rPr>
                <w:rFonts w:ascii="Times New Roman" w:hAnsi="Times New Roman" w:cs="Times New Roman"/>
                <w:color w:val="000000" w:themeColor="text1"/>
                <w:sz w:val="24"/>
                <w:szCs w:val="24"/>
              </w:rPr>
              <w:t>1</w:t>
            </w:r>
            <w:r w:rsidR="00437FC7" w:rsidRPr="00142156">
              <w:rPr>
                <w:rFonts w:ascii="Times New Roman" w:hAnsi="Times New Roman" w:cs="Times New Roman"/>
                <w:color w:val="000000" w:themeColor="text1"/>
                <w:sz w:val="24"/>
                <w:szCs w:val="24"/>
              </w:rPr>
              <w:t>1</w:t>
            </w:r>
            <w:r w:rsidR="007E7D89" w:rsidRPr="00142156">
              <w:rPr>
                <w:rFonts w:ascii="Times New Roman" w:hAnsi="Times New Roman" w:cs="Times New Roman"/>
                <w:color w:val="000000" w:themeColor="text1"/>
                <w:sz w:val="24"/>
                <w:szCs w:val="24"/>
              </w:rPr>
              <w:t>5.469</w:t>
            </w:r>
            <w:r w:rsidRPr="00142156">
              <w:rPr>
                <w:rFonts w:ascii="Times New Roman" w:hAnsi="Times New Roman" w:cs="Times New Roman"/>
                <w:color w:val="000000" w:themeColor="text1"/>
                <w:sz w:val="24"/>
                <w:szCs w:val="24"/>
              </w:rPr>
              <w:t xml:space="preserve"> mii lei, respectiv </w:t>
            </w:r>
            <w:r w:rsidR="00437FC7" w:rsidRPr="00142156">
              <w:rPr>
                <w:rFonts w:ascii="Times New Roman" w:hAnsi="Times New Roman" w:cs="Times New Roman"/>
                <w:color w:val="000000" w:themeColor="text1"/>
                <w:sz w:val="24"/>
                <w:szCs w:val="24"/>
              </w:rPr>
              <w:t>120,25</w:t>
            </w:r>
            <w:r w:rsidRPr="00142156">
              <w:rPr>
                <w:rFonts w:ascii="Times New Roman" w:hAnsi="Times New Roman" w:cs="Times New Roman"/>
                <w:color w:val="000000" w:themeColor="text1"/>
                <w:sz w:val="24"/>
                <w:szCs w:val="24"/>
              </w:rPr>
              <w:t xml:space="preserve">% la creditele de angajament și o creștere în sumă de </w:t>
            </w:r>
            <w:r w:rsidR="00132741" w:rsidRPr="00142156">
              <w:rPr>
                <w:rFonts w:ascii="Times New Roman" w:hAnsi="Times New Roman" w:cs="Times New Roman"/>
                <w:color w:val="000000" w:themeColor="text1"/>
                <w:sz w:val="24"/>
                <w:szCs w:val="24"/>
              </w:rPr>
              <w:t>3</w:t>
            </w:r>
            <w:r w:rsidR="00EF28D2" w:rsidRPr="00142156">
              <w:rPr>
                <w:rFonts w:ascii="Times New Roman" w:hAnsi="Times New Roman" w:cs="Times New Roman"/>
                <w:color w:val="000000" w:themeColor="text1"/>
                <w:sz w:val="24"/>
                <w:szCs w:val="24"/>
              </w:rPr>
              <w:t>9.71</w:t>
            </w:r>
            <w:r w:rsidR="003534EB" w:rsidRPr="00142156">
              <w:rPr>
                <w:rFonts w:ascii="Times New Roman" w:hAnsi="Times New Roman" w:cs="Times New Roman"/>
                <w:color w:val="000000" w:themeColor="text1"/>
                <w:sz w:val="24"/>
                <w:szCs w:val="24"/>
              </w:rPr>
              <w:t>6</w:t>
            </w:r>
            <w:r w:rsidRPr="00142156">
              <w:rPr>
                <w:rFonts w:ascii="Times New Roman" w:hAnsi="Times New Roman" w:cs="Times New Roman"/>
                <w:color w:val="000000" w:themeColor="text1"/>
                <w:sz w:val="24"/>
                <w:szCs w:val="24"/>
              </w:rPr>
              <w:t xml:space="preserve"> mii lei, respectiv </w:t>
            </w:r>
            <w:r w:rsidR="00132741" w:rsidRPr="00142156">
              <w:rPr>
                <w:rFonts w:ascii="Times New Roman" w:hAnsi="Times New Roman" w:cs="Times New Roman"/>
                <w:color w:val="000000" w:themeColor="text1"/>
                <w:sz w:val="24"/>
                <w:szCs w:val="24"/>
              </w:rPr>
              <w:t>43,56</w:t>
            </w:r>
            <w:r w:rsidRPr="00142156">
              <w:rPr>
                <w:rFonts w:ascii="Times New Roman" w:hAnsi="Times New Roman" w:cs="Times New Roman"/>
                <w:color w:val="000000" w:themeColor="text1"/>
                <w:sz w:val="24"/>
                <w:szCs w:val="24"/>
              </w:rPr>
              <w:t>% la credite bugetare,</w:t>
            </w:r>
            <w:r w:rsidR="00EF28D2" w:rsidRPr="00142156">
              <w:rPr>
                <w:rFonts w:ascii="Times New Roman" w:hAnsi="Times New Roman" w:cs="Times New Roman"/>
                <w:color w:val="000000" w:themeColor="text1"/>
                <w:sz w:val="24"/>
                <w:szCs w:val="24"/>
              </w:rPr>
              <w:t xml:space="preserve"> </w:t>
            </w:r>
            <w:r w:rsidRPr="00142156">
              <w:rPr>
                <w:rFonts w:ascii="Times New Roman" w:hAnsi="Times New Roman" w:cs="Times New Roman"/>
                <w:color w:val="000000" w:themeColor="text1"/>
                <w:sz w:val="24"/>
                <w:szCs w:val="24"/>
              </w:rPr>
              <w:t xml:space="preserve"> faţă de execuţia anului precedent, iar suma de </w:t>
            </w:r>
            <w:r w:rsidR="00D81EA2" w:rsidRPr="00142156">
              <w:rPr>
                <w:rFonts w:ascii="Times New Roman" w:hAnsi="Times New Roman" w:cs="Times New Roman"/>
                <w:color w:val="000000" w:themeColor="text1"/>
                <w:sz w:val="24"/>
                <w:szCs w:val="24"/>
              </w:rPr>
              <w:t>1</w:t>
            </w:r>
            <w:r w:rsidR="00132741" w:rsidRPr="00142156">
              <w:rPr>
                <w:rFonts w:ascii="Times New Roman" w:hAnsi="Times New Roman" w:cs="Times New Roman"/>
                <w:color w:val="000000" w:themeColor="text1"/>
                <w:sz w:val="24"/>
                <w:szCs w:val="24"/>
              </w:rPr>
              <w:t>3</w:t>
            </w:r>
            <w:r w:rsidR="00D81EA2" w:rsidRPr="00142156">
              <w:rPr>
                <w:rFonts w:ascii="Times New Roman" w:hAnsi="Times New Roman" w:cs="Times New Roman"/>
                <w:color w:val="000000" w:themeColor="text1"/>
                <w:sz w:val="24"/>
                <w:szCs w:val="24"/>
              </w:rPr>
              <w:t>0.89</w:t>
            </w:r>
            <w:r w:rsidR="003534EB" w:rsidRPr="00142156">
              <w:rPr>
                <w:rFonts w:ascii="Times New Roman" w:hAnsi="Times New Roman" w:cs="Times New Roman"/>
                <w:color w:val="000000" w:themeColor="text1"/>
                <w:sz w:val="24"/>
                <w:szCs w:val="24"/>
              </w:rPr>
              <w:t>8</w:t>
            </w:r>
            <w:r w:rsidRPr="00142156">
              <w:rPr>
                <w:rFonts w:ascii="Times New Roman" w:hAnsi="Times New Roman" w:cs="Times New Roman"/>
                <w:color w:val="000000" w:themeColor="text1"/>
                <w:sz w:val="24"/>
                <w:szCs w:val="24"/>
              </w:rPr>
              <w:t xml:space="preserve"> mii lei asigură un necesar minim pentru lucrări de amenajare a pârâurilor și combaterea inundațiilor, dotări și achiziții de soft-uri necesare instituției.</w:t>
            </w:r>
          </w:p>
          <w:p w14:paraId="6D0F5136" w14:textId="77777777" w:rsidR="00A76EB9" w:rsidRPr="00142156" w:rsidRDefault="00A76EB9" w:rsidP="00D81EA2">
            <w:pPr>
              <w:ind w:left="-31" w:firstLine="553"/>
              <w:jc w:val="both"/>
              <w:rPr>
                <w:rFonts w:ascii="Times New Roman" w:hAnsi="Times New Roman" w:cs="Times New Roman"/>
                <w:color w:val="000000" w:themeColor="text1"/>
                <w:sz w:val="24"/>
                <w:szCs w:val="24"/>
                <w:shd w:val="clear" w:color="auto" w:fill="FFFFFF"/>
              </w:rPr>
            </w:pPr>
            <w:r w:rsidRPr="00142156">
              <w:rPr>
                <w:rFonts w:ascii="Times New Roman" w:hAnsi="Times New Roman" w:cs="Times New Roman"/>
                <w:color w:val="000000" w:themeColor="text1"/>
                <w:sz w:val="24"/>
                <w:szCs w:val="24"/>
                <w:lang w:val="nl-NL"/>
              </w:rPr>
              <w:t>Cheltuielile de capital sunt detaliate pe alineate și articole bugetare,</w:t>
            </w:r>
            <w:r w:rsidRPr="00142156">
              <w:rPr>
                <w:rFonts w:ascii="Times New Roman" w:hAnsi="Times New Roman" w:cs="Times New Roman"/>
                <w:color w:val="000000" w:themeColor="text1"/>
                <w:sz w:val="24"/>
                <w:szCs w:val="24"/>
                <w:shd w:val="clear" w:color="auto" w:fill="FFFFFF"/>
              </w:rPr>
              <w:t xml:space="preserve"> astfel:</w:t>
            </w:r>
          </w:p>
          <w:p w14:paraId="7FAB8052" w14:textId="4820FCAB" w:rsidR="00A76EB9" w:rsidRPr="00142156" w:rsidRDefault="00A76EB9" w:rsidP="00D81EA2">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shd w:val="clear" w:color="auto" w:fill="FFFFFF"/>
              </w:rPr>
              <w:t xml:space="preserve">- alineat </w:t>
            </w:r>
            <w:r w:rsidRPr="00142156">
              <w:rPr>
                <w:rFonts w:ascii="Times New Roman" w:hAnsi="Times New Roman" w:cs="Times New Roman"/>
                <w:color w:val="000000" w:themeColor="text1"/>
                <w:sz w:val="24"/>
                <w:szCs w:val="24"/>
              </w:rPr>
              <w:t xml:space="preserve">71.01.01 „Construcții”, </w:t>
            </w:r>
            <w:r w:rsidRPr="00142156">
              <w:rPr>
                <w:rFonts w:ascii="Times New Roman" w:hAnsi="Times New Roman" w:cs="Times New Roman"/>
                <w:color w:val="000000" w:themeColor="text1"/>
                <w:sz w:val="24"/>
                <w:szCs w:val="24"/>
                <w:shd w:val="clear" w:color="auto" w:fill="FFFFFF"/>
              </w:rPr>
              <w:t xml:space="preserve">creditele de angajament au crescut cu suma de </w:t>
            </w:r>
            <w:r w:rsidR="00437FC7" w:rsidRPr="00142156">
              <w:rPr>
                <w:rFonts w:ascii="Times New Roman" w:hAnsi="Times New Roman" w:cs="Times New Roman"/>
                <w:color w:val="000000" w:themeColor="text1"/>
                <w:sz w:val="24"/>
                <w:szCs w:val="24"/>
                <w:shd w:val="clear" w:color="auto" w:fill="FFFFFF"/>
              </w:rPr>
              <w:t>6</w:t>
            </w:r>
            <w:r w:rsidR="00AA584B">
              <w:rPr>
                <w:rFonts w:ascii="Times New Roman" w:hAnsi="Times New Roman" w:cs="Times New Roman"/>
                <w:color w:val="000000" w:themeColor="text1"/>
                <w:sz w:val="24"/>
                <w:szCs w:val="24"/>
                <w:shd w:val="clear" w:color="auto" w:fill="FFFFFF"/>
              </w:rPr>
              <w:t>4</w:t>
            </w:r>
            <w:r w:rsidR="007E7D89" w:rsidRPr="00142156">
              <w:rPr>
                <w:rFonts w:ascii="Times New Roman" w:hAnsi="Times New Roman" w:cs="Times New Roman"/>
                <w:color w:val="000000" w:themeColor="text1"/>
                <w:sz w:val="24"/>
                <w:szCs w:val="24"/>
                <w:shd w:val="clear" w:color="auto" w:fill="FFFFFF"/>
              </w:rPr>
              <w:t>.924</w:t>
            </w:r>
            <w:r w:rsidRPr="00142156">
              <w:rPr>
                <w:rFonts w:ascii="Times New Roman" w:hAnsi="Times New Roman" w:cs="Times New Roman"/>
                <w:color w:val="000000" w:themeColor="text1"/>
                <w:sz w:val="24"/>
                <w:szCs w:val="24"/>
                <w:shd w:val="clear" w:color="auto" w:fill="FFFFFF"/>
              </w:rPr>
              <w:t xml:space="preserve"> mii lei, respectiv </w:t>
            </w:r>
            <w:r w:rsidR="00AA584B">
              <w:rPr>
                <w:rFonts w:ascii="Times New Roman" w:hAnsi="Times New Roman" w:cs="Times New Roman"/>
                <w:color w:val="000000" w:themeColor="text1"/>
                <w:sz w:val="24"/>
                <w:szCs w:val="24"/>
                <w:shd w:val="clear" w:color="auto" w:fill="FFFFFF"/>
              </w:rPr>
              <w:t>138,42</w:t>
            </w:r>
            <w:r w:rsidRPr="00142156">
              <w:rPr>
                <w:rFonts w:ascii="Times New Roman" w:hAnsi="Times New Roman" w:cs="Times New Roman"/>
                <w:color w:val="000000" w:themeColor="text1"/>
                <w:sz w:val="24"/>
                <w:szCs w:val="24"/>
                <w:shd w:val="clear" w:color="auto" w:fill="FFFFFF"/>
              </w:rPr>
              <w:t xml:space="preserve">%, iar creditele bugetare au crescut cu suma de </w:t>
            </w:r>
            <w:r w:rsidR="007E7D89" w:rsidRPr="00142156">
              <w:rPr>
                <w:rFonts w:ascii="Times New Roman" w:hAnsi="Times New Roman" w:cs="Times New Roman"/>
                <w:color w:val="000000" w:themeColor="text1"/>
                <w:sz w:val="24"/>
                <w:szCs w:val="24"/>
                <w:shd w:val="clear" w:color="auto" w:fill="FFFFFF"/>
              </w:rPr>
              <w:t>764</w:t>
            </w:r>
            <w:r w:rsidRPr="00142156">
              <w:rPr>
                <w:rFonts w:ascii="Times New Roman" w:hAnsi="Times New Roman" w:cs="Times New Roman"/>
                <w:color w:val="000000" w:themeColor="text1"/>
                <w:sz w:val="24"/>
                <w:szCs w:val="24"/>
                <w:shd w:val="clear" w:color="auto" w:fill="FFFFFF"/>
              </w:rPr>
              <w:t xml:space="preserve"> mii lei, respectiv </w:t>
            </w:r>
            <w:r w:rsidR="00AA584B">
              <w:rPr>
                <w:rFonts w:ascii="Times New Roman" w:hAnsi="Times New Roman" w:cs="Times New Roman"/>
                <w:color w:val="000000" w:themeColor="text1"/>
                <w:sz w:val="24"/>
                <w:szCs w:val="24"/>
                <w:shd w:val="clear" w:color="auto" w:fill="FFFFFF"/>
              </w:rPr>
              <w:t>1,52</w:t>
            </w:r>
            <w:r w:rsidR="00E46BD8" w:rsidRPr="00142156">
              <w:rPr>
                <w:rFonts w:ascii="Times New Roman" w:hAnsi="Times New Roman" w:cs="Times New Roman"/>
                <w:color w:val="000000" w:themeColor="text1"/>
                <w:sz w:val="24"/>
                <w:szCs w:val="24"/>
                <w:shd w:val="clear" w:color="auto" w:fill="FFFFFF"/>
              </w:rPr>
              <w:t>3</w:t>
            </w:r>
            <w:r w:rsidRPr="00142156">
              <w:rPr>
                <w:rFonts w:ascii="Times New Roman" w:hAnsi="Times New Roman" w:cs="Times New Roman"/>
                <w:color w:val="000000" w:themeColor="text1"/>
                <w:sz w:val="24"/>
                <w:szCs w:val="24"/>
                <w:shd w:val="clear" w:color="auto" w:fill="FFFFFF"/>
              </w:rPr>
              <w:t>%,</w:t>
            </w:r>
            <w:r w:rsidRPr="00142156">
              <w:rPr>
                <w:rFonts w:ascii="Times New Roman" w:hAnsi="Times New Roman" w:cs="Times New Roman"/>
                <w:color w:val="000000" w:themeColor="text1"/>
                <w:sz w:val="24"/>
                <w:szCs w:val="24"/>
              </w:rPr>
              <w:t xml:space="preserve"> iar suma de </w:t>
            </w:r>
            <w:r w:rsidR="00132741" w:rsidRPr="00142156">
              <w:rPr>
                <w:rFonts w:ascii="Times New Roman" w:hAnsi="Times New Roman" w:cs="Times New Roman"/>
                <w:color w:val="000000" w:themeColor="text1"/>
                <w:sz w:val="24"/>
                <w:szCs w:val="24"/>
              </w:rPr>
              <w:t>5</w:t>
            </w:r>
            <w:r w:rsidR="00AA584B">
              <w:rPr>
                <w:rFonts w:ascii="Times New Roman" w:hAnsi="Times New Roman" w:cs="Times New Roman"/>
                <w:color w:val="000000" w:themeColor="text1"/>
                <w:sz w:val="24"/>
                <w:szCs w:val="24"/>
              </w:rPr>
              <w:t>1</w:t>
            </w:r>
            <w:r w:rsidR="007E7D89" w:rsidRPr="00142156">
              <w:rPr>
                <w:rFonts w:ascii="Times New Roman" w:hAnsi="Times New Roman" w:cs="Times New Roman"/>
                <w:color w:val="000000" w:themeColor="text1"/>
                <w:sz w:val="24"/>
                <w:szCs w:val="24"/>
              </w:rPr>
              <w:t>.179</w:t>
            </w:r>
            <w:r w:rsidRPr="00142156">
              <w:rPr>
                <w:rFonts w:ascii="Times New Roman" w:hAnsi="Times New Roman" w:cs="Times New Roman"/>
                <w:color w:val="000000" w:themeColor="text1"/>
                <w:sz w:val="24"/>
                <w:szCs w:val="24"/>
              </w:rPr>
              <w:t xml:space="preserve"> mii lei reprezintă contravaloarea lucrărilor de investiții;</w:t>
            </w:r>
          </w:p>
          <w:p w14:paraId="7166C5CB" w14:textId="0135FF2F" w:rsidR="00A76EB9" w:rsidRPr="00142156" w:rsidRDefault="00A76EB9" w:rsidP="00D81EA2">
            <w:pPr>
              <w:ind w:firstLine="522"/>
              <w:jc w:val="both"/>
              <w:rPr>
                <w:rFonts w:ascii="Times New Roman" w:hAnsi="Times New Roman" w:cs="Times New Roman"/>
                <w:color w:val="000000" w:themeColor="text1"/>
                <w:sz w:val="24"/>
                <w:szCs w:val="24"/>
                <w:shd w:val="clear" w:color="auto" w:fill="FFFFFF"/>
              </w:rPr>
            </w:pPr>
            <w:r w:rsidRPr="00142156">
              <w:rPr>
                <w:rFonts w:ascii="Times New Roman" w:hAnsi="Times New Roman" w:cs="Times New Roman"/>
                <w:color w:val="000000" w:themeColor="text1"/>
                <w:sz w:val="24"/>
                <w:szCs w:val="24"/>
                <w:shd w:val="clear" w:color="auto" w:fill="FFFFFF"/>
              </w:rPr>
              <w:t xml:space="preserve">- alineat </w:t>
            </w:r>
            <w:r w:rsidRPr="00142156">
              <w:rPr>
                <w:rFonts w:ascii="Times New Roman" w:hAnsi="Times New Roman" w:cs="Times New Roman"/>
                <w:color w:val="000000" w:themeColor="text1"/>
                <w:sz w:val="24"/>
                <w:szCs w:val="24"/>
              </w:rPr>
              <w:t xml:space="preserve">71.01.02 „Mașini, echipamente și mijloace de trasnport”, suma </w:t>
            </w:r>
            <w:r w:rsidR="007E7D89" w:rsidRPr="00142156">
              <w:rPr>
                <w:rFonts w:ascii="Times New Roman" w:hAnsi="Times New Roman" w:cs="Times New Roman"/>
                <w:color w:val="000000" w:themeColor="text1"/>
                <w:sz w:val="24"/>
                <w:szCs w:val="24"/>
              </w:rPr>
              <w:t>a crescut</w:t>
            </w:r>
            <w:r w:rsidRPr="00142156">
              <w:rPr>
                <w:rFonts w:ascii="Times New Roman" w:hAnsi="Times New Roman" w:cs="Times New Roman"/>
                <w:color w:val="000000" w:themeColor="text1"/>
                <w:sz w:val="24"/>
                <w:szCs w:val="24"/>
              </w:rPr>
              <w:t xml:space="preserve"> la</w:t>
            </w:r>
            <w:r w:rsidRPr="00142156">
              <w:rPr>
                <w:rFonts w:ascii="Times New Roman" w:hAnsi="Times New Roman" w:cs="Times New Roman"/>
                <w:color w:val="000000" w:themeColor="text1"/>
                <w:sz w:val="24"/>
                <w:szCs w:val="24"/>
                <w:shd w:val="clear" w:color="auto" w:fill="FFFFFF"/>
              </w:rPr>
              <w:t xml:space="preserve"> creditele de angajament, cât și la creditele bugetare cu </w:t>
            </w:r>
            <w:r w:rsidR="00E46BD8" w:rsidRPr="00142156">
              <w:rPr>
                <w:rFonts w:ascii="Times New Roman" w:hAnsi="Times New Roman" w:cs="Times New Roman"/>
                <w:color w:val="000000" w:themeColor="text1"/>
                <w:sz w:val="24"/>
                <w:szCs w:val="24"/>
                <w:shd w:val="clear" w:color="auto" w:fill="FFFFFF"/>
              </w:rPr>
              <w:t>16</w:t>
            </w:r>
            <w:r w:rsidR="00421E85" w:rsidRPr="00142156">
              <w:rPr>
                <w:rFonts w:ascii="Times New Roman" w:hAnsi="Times New Roman" w:cs="Times New Roman"/>
                <w:color w:val="000000" w:themeColor="text1"/>
                <w:sz w:val="24"/>
                <w:szCs w:val="24"/>
                <w:shd w:val="clear" w:color="auto" w:fill="FFFFFF"/>
              </w:rPr>
              <w:t>.937</w:t>
            </w:r>
            <w:r w:rsidRPr="00142156">
              <w:rPr>
                <w:rFonts w:ascii="Times New Roman" w:hAnsi="Times New Roman" w:cs="Times New Roman"/>
                <w:color w:val="000000" w:themeColor="text1"/>
                <w:sz w:val="24"/>
                <w:szCs w:val="24"/>
                <w:shd w:val="clear" w:color="auto" w:fill="FFFFFF"/>
              </w:rPr>
              <w:t xml:space="preserve"> mii lei, respectiv </w:t>
            </w:r>
            <w:r w:rsidR="00E46BD8" w:rsidRPr="00142156">
              <w:rPr>
                <w:rFonts w:ascii="Times New Roman" w:hAnsi="Times New Roman" w:cs="Times New Roman"/>
                <w:color w:val="000000" w:themeColor="text1"/>
                <w:sz w:val="24"/>
                <w:szCs w:val="24"/>
                <w:shd w:val="clear" w:color="auto" w:fill="FFFFFF"/>
              </w:rPr>
              <w:t>92,24</w:t>
            </w:r>
            <w:r w:rsidRPr="00142156">
              <w:rPr>
                <w:rFonts w:ascii="Times New Roman" w:hAnsi="Times New Roman" w:cs="Times New Roman"/>
                <w:color w:val="000000" w:themeColor="text1"/>
                <w:sz w:val="24"/>
                <w:szCs w:val="24"/>
                <w:shd w:val="clear" w:color="auto" w:fill="FFFFFF"/>
              </w:rPr>
              <w:t>%,</w:t>
            </w:r>
            <w:r w:rsidRPr="00142156">
              <w:rPr>
                <w:rFonts w:ascii="Times New Roman" w:hAnsi="Times New Roman" w:cs="Times New Roman"/>
                <w:color w:val="000000" w:themeColor="text1"/>
                <w:sz w:val="24"/>
                <w:szCs w:val="24"/>
              </w:rPr>
              <w:t xml:space="preserve"> iar suma de </w:t>
            </w:r>
            <w:r w:rsidR="00E46BD8" w:rsidRPr="00142156">
              <w:rPr>
                <w:rFonts w:ascii="Times New Roman" w:hAnsi="Times New Roman" w:cs="Times New Roman"/>
                <w:color w:val="000000" w:themeColor="text1"/>
                <w:sz w:val="24"/>
                <w:szCs w:val="24"/>
              </w:rPr>
              <w:t>35</w:t>
            </w:r>
            <w:r w:rsidR="007E7D89" w:rsidRPr="00142156">
              <w:rPr>
                <w:rFonts w:ascii="Times New Roman" w:hAnsi="Times New Roman" w:cs="Times New Roman"/>
                <w:color w:val="000000" w:themeColor="text1"/>
                <w:sz w:val="24"/>
                <w:szCs w:val="24"/>
              </w:rPr>
              <w:t>.</w:t>
            </w:r>
            <w:r w:rsidR="00421E85" w:rsidRPr="00142156">
              <w:rPr>
                <w:rFonts w:ascii="Times New Roman" w:hAnsi="Times New Roman" w:cs="Times New Roman"/>
                <w:color w:val="000000" w:themeColor="text1"/>
                <w:sz w:val="24"/>
                <w:szCs w:val="24"/>
              </w:rPr>
              <w:t>2</w:t>
            </w:r>
            <w:r w:rsidR="007E7D89" w:rsidRPr="00142156">
              <w:rPr>
                <w:rFonts w:ascii="Times New Roman" w:hAnsi="Times New Roman" w:cs="Times New Roman"/>
                <w:color w:val="000000" w:themeColor="text1"/>
                <w:sz w:val="24"/>
                <w:szCs w:val="24"/>
              </w:rPr>
              <w:t>99</w:t>
            </w:r>
            <w:r w:rsidRPr="00142156">
              <w:rPr>
                <w:rFonts w:ascii="Times New Roman" w:hAnsi="Times New Roman" w:cs="Times New Roman"/>
                <w:color w:val="000000" w:themeColor="text1"/>
                <w:sz w:val="24"/>
                <w:szCs w:val="24"/>
              </w:rPr>
              <w:t xml:space="preserve"> mii lei reprezintă contravaloarea dotărilor instituției;</w:t>
            </w:r>
          </w:p>
          <w:p w14:paraId="0EBEEE44" w14:textId="7889995B" w:rsidR="00A76EB9" w:rsidRPr="00142156" w:rsidRDefault="00A76EB9" w:rsidP="00D81EA2">
            <w:pPr>
              <w:ind w:firstLine="52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shd w:val="clear" w:color="auto" w:fill="FFFFFF"/>
              </w:rPr>
              <w:t xml:space="preserve">- alineat </w:t>
            </w:r>
            <w:r w:rsidRPr="00142156">
              <w:rPr>
                <w:rFonts w:ascii="Times New Roman" w:hAnsi="Times New Roman" w:cs="Times New Roman"/>
                <w:color w:val="000000" w:themeColor="text1"/>
                <w:sz w:val="24"/>
                <w:szCs w:val="24"/>
              </w:rPr>
              <w:t>71.01.03 „</w:t>
            </w:r>
            <w:r w:rsidR="00F67CFB" w:rsidRPr="00142156">
              <w:rPr>
                <w:rFonts w:ascii="Times New Roman" w:hAnsi="Times New Roman" w:cs="Times New Roman"/>
                <w:color w:val="000000" w:themeColor="text1"/>
                <w:sz w:val="24"/>
                <w:szCs w:val="24"/>
              </w:rPr>
              <w:t>Mobilier, aparatură birotică și alte active corporale</w:t>
            </w:r>
            <w:r w:rsidRPr="00142156">
              <w:rPr>
                <w:rFonts w:ascii="Times New Roman" w:hAnsi="Times New Roman" w:cs="Times New Roman"/>
                <w:color w:val="000000" w:themeColor="text1"/>
                <w:sz w:val="24"/>
                <w:szCs w:val="24"/>
              </w:rPr>
              <w:t xml:space="preserve">”, suma </w:t>
            </w:r>
            <w:r w:rsidR="007E7D89" w:rsidRPr="00142156">
              <w:rPr>
                <w:rFonts w:ascii="Times New Roman" w:hAnsi="Times New Roman" w:cs="Times New Roman"/>
                <w:color w:val="000000" w:themeColor="text1"/>
                <w:sz w:val="24"/>
                <w:szCs w:val="24"/>
              </w:rPr>
              <w:t>a crescut</w:t>
            </w:r>
            <w:r w:rsidRPr="00142156">
              <w:rPr>
                <w:rFonts w:ascii="Times New Roman" w:hAnsi="Times New Roman" w:cs="Times New Roman"/>
                <w:color w:val="000000" w:themeColor="text1"/>
                <w:sz w:val="24"/>
                <w:szCs w:val="24"/>
              </w:rPr>
              <w:t xml:space="preserve"> la</w:t>
            </w:r>
            <w:r w:rsidRPr="00142156">
              <w:rPr>
                <w:rFonts w:ascii="Times New Roman" w:hAnsi="Times New Roman" w:cs="Times New Roman"/>
                <w:color w:val="000000" w:themeColor="text1"/>
                <w:sz w:val="24"/>
                <w:szCs w:val="24"/>
                <w:shd w:val="clear" w:color="auto" w:fill="FFFFFF"/>
              </w:rPr>
              <w:t xml:space="preserve"> creditele de angajament, cât și la creditele bugetare cu </w:t>
            </w:r>
            <w:r w:rsidR="007E7D89" w:rsidRPr="00142156">
              <w:rPr>
                <w:rFonts w:ascii="Times New Roman" w:hAnsi="Times New Roman" w:cs="Times New Roman"/>
                <w:color w:val="000000" w:themeColor="text1"/>
                <w:sz w:val="24"/>
                <w:szCs w:val="24"/>
                <w:shd w:val="clear" w:color="auto" w:fill="FFFFFF"/>
              </w:rPr>
              <w:t>181</w:t>
            </w:r>
            <w:r w:rsidRPr="00142156">
              <w:rPr>
                <w:rFonts w:ascii="Times New Roman" w:hAnsi="Times New Roman" w:cs="Times New Roman"/>
                <w:color w:val="000000" w:themeColor="text1"/>
                <w:sz w:val="24"/>
                <w:szCs w:val="24"/>
                <w:shd w:val="clear" w:color="auto" w:fill="FFFFFF"/>
              </w:rPr>
              <w:t xml:space="preserve"> mii lei, respectiv </w:t>
            </w:r>
            <w:r w:rsidR="007E7D89" w:rsidRPr="00142156">
              <w:rPr>
                <w:rFonts w:ascii="Times New Roman" w:hAnsi="Times New Roman" w:cs="Times New Roman"/>
                <w:color w:val="000000" w:themeColor="text1"/>
                <w:sz w:val="24"/>
                <w:szCs w:val="24"/>
                <w:shd w:val="clear" w:color="auto" w:fill="FFFFFF"/>
              </w:rPr>
              <w:t>60,33</w:t>
            </w:r>
            <w:r w:rsidRPr="00142156">
              <w:rPr>
                <w:rFonts w:ascii="Times New Roman" w:hAnsi="Times New Roman" w:cs="Times New Roman"/>
                <w:color w:val="000000" w:themeColor="text1"/>
                <w:sz w:val="24"/>
                <w:szCs w:val="24"/>
                <w:shd w:val="clear" w:color="auto" w:fill="FFFFFF"/>
              </w:rPr>
              <w:t>%,</w:t>
            </w:r>
            <w:r w:rsidRPr="00142156">
              <w:rPr>
                <w:rFonts w:ascii="Times New Roman" w:hAnsi="Times New Roman" w:cs="Times New Roman"/>
                <w:color w:val="000000" w:themeColor="text1"/>
                <w:sz w:val="24"/>
                <w:szCs w:val="24"/>
              </w:rPr>
              <w:t xml:space="preserve"> iar suma de 48</w:t>
            </w:r>
            <w:r w:rsidR="007E7D89" w:rsidRPr="00142156">
              <w:rPr>
                <w:rFonts w:ascii="Times New Roman" w:hAnsi="Times New Roman" w:cs="Times New Roman"/>
                <w:color w:val="000000" w:themeColor="text1"/>
                <w:sz w:val="24"/>
                <w:szCs w:val="24"/>
              </w:rPr>
              <w:t>1</w:t>
            </w:r>
            <w:r w:rsidRPr="00142156">
              <w:rPr>
                <w:rFonts w:ascii="Times New Roman" w:hAnsi="Times New Roman" w:cs="Times New Roman"/>
                <w:color w:val="000000" w:themeColor="text1"/>
                <w:sz w:val="24"/>
                <w:szCs w:val="24"/>
              </w:rPr>
              <w:t xml:space="preserve"> mii lei reprezintă contravaloarea aparaturii de birotică;</w:t>
            </w:r>
          </w:p>
          <w:p w14:paraId="4DC7615F" w14:textId="22D979A0" w:rsidR="00A76EB9" w:rsidRPr="00142156" w:rsidRDefault="00A76EB9" w:rsidP="00D81EA2">
            <w:pPr>
              <w:ind w:firstLine="522"/>
              <w:jc w:val="both"/>
              <w:rPr>
                <w:rFonts w:ascii="Times New Roman" w:hAnsi="Times New Roman" w:cs="Times New Roman"/>
                <w:color w:val="000000" w:themeColor="text1"/>
                <w:sz w:val="24"/>
                <w:szCs w:val="24"/>
                <w:shd w:val="clear" w:color="auto" w:fill="FFFFFF"/>
              </w:rPr>
            </w:pPr>
            <w:r w:rsidRPr="00142156">
              <w:rPr>
                <w:rFonts w:ascii="Times New Roman" w:hAnsi="Times New Roman" w:cs="Times New Roman"/>
                <w:color w:val="000000" w:themeColor="text1"/>
                <w:sz w:val="24"/>
                <w:szCs w:val="24"/>
                <w:shd w:val="clear" w:color="auto" w:fill="FFFFFF"/>
              </w:rPr>
              <w:t xml:space="preserve">- alineat </w:t>
            </w:r>
            <w:r w:rsidRPr="00142156">
              <w:rPr>
                <w:rFonts w:ascii="Times New Roman" w:hAnsi="Times New Roman" w:cs="Times New Roman"/>
                <w:color w:val="000000" w:themeColor="text1"/>
                <w:sz w:val="24"/>
                <w:szCs w:val="24"/>
              </w:rPr>
              <w:t>71.01.30 „Alte active fixe”, suma a crescut la</w:t>
            </w:r>
            <w:r w:rsidRPr="00142156">
              <w:rPr>
                <w:rFonts w:ascii="Times New Roman" w:hAnsi="Times New Roman" w:cs="Times New Roman"/>
                <w:color w:val="000000" w:themeColor="text1"/>
                <w:sz w:val="24"/>
                <w:szCs w:val="24"/>
                <w:shd w:val="clear" w:color="auto" w:fill="FFFFFF"/>
              </w:rPr>
              <w:t xml:space="preserve"> creditele de angajament, cât și la creditele bugetare cu </w:t>
            </w:r>
            <w:r w:rsidR="007E7D89" w:rsidRPr="00142156">
              <w:rPr>
                <w:rFonts w:ascii="Times New Roman" w:hAnsi="Times New Roman" w:cs="Times New Roman"/>
                <w:color w:val="000000" w:themeColor="text1"/>
                <w:sz w:val="24"/>
                <w:szCs w:val="24"/>
                <w:shd w:val="clear" w:color="auto" w:fill="FFFFFF"/>
              </w:rPr>
              <w:t>4.101</w:t>
            </w:r>
            <w:r w:rsidRPr="00142156">
              <w:rPr>
                <w:rFonts w:ascii="Times New Roman" w:hAnsi="Times New Roman" w:cs="Times New Roman"/>
                <w:color w:val="000000" w:themeColor="text1"/>
                <w:sz w:val="24"/>
                <w:szCs w:val="24"/>
                <w:shd w:val="clear" w:color="auto" w:fill="FFFFFF"/>
              </w:rPr>
              <w:t xml:space="preserve"> mii lei, respectiv </w:t>
            </w:r>
            <w:r w:rsidR="007E7D89" w:rsidRPr="00142156">
              <w:rPr>
                <w:rFonts w:ascii="Times New Roman" w:hAnsi="Times New Roman" w:cs="Times New Roman"/>
                <w:color w:val="000000" w:themeColor="text1"/>
                <w:sz w:val="24"/>
                <w:szCs w:val="24"/>
                <w:shd w:val="clear" w:color="auto" w:fill="FFFFFF"/>
              </w:rPr>
              <w:t>185,15</w:t>
            </w:r>
            <w:r w:rsidRPr="00142156">
              <w:rPr>
                <w:rFonts w:ascii="Times New Roman" w:hAnsi="Times New Roman" w:cs="Times New Roman"/>
                <w:color w:val="000000" w:themeColor="text1"/>
                <w:sz w:val="24"/>
                <w:szCs w:val="24"/>
                <w:shd w:val="clear" w:color="auto" w:fill="FFFFFF"/>
              </w:rPr>
              <w:t>%,</w:t>
            </w:r>
            <w:r w:rsidRPr="00142156">
              <w:rPr>
                <w:rFonts w:ascii="Times New Roman" w:hAnsi="Times New Roman" w:cs="Times New Roman"/>
                <w:color w:val="000000" w:themeColor="text1"/>
                <w:sz w:val="24"/>
                <w:szCs w:val="24"/>
              </w:rPr>
              <w:t xml:space="preserve"> iar suma de </w:t>
            </w:r>
            <w:r w:rsidR="007E7D89" w:rsidRPr="00142156">
              <w:rPr>
                <w:rFonts w:ascii="Times New Roman" w:hAnsi="Times New Roman" w:cs="Times New Roman"/>
                <w:color w:val="000000" w:themeColor="text1"/>
                <w:sz w:val="24"/>
                <w:szCs w:val="24"/>
              </w:rPr>
              <w:t>6.316</w:t>
            </w:r>
            <w:r w:rsidRPr="00142156">
              <w:rPr>
                <w:rFonts w:ascii="Times New Roman" w:hAnsi="Times New Roman" w:cs="Times New Roman"/>
                <w:color w:val="000000" w:themeColor="text1"/>
                <w:sz w:val="24"/>
                <w:szCs w:val="24"/>
              </w:rPr>
              <w:t xml:space="preserve"> mii lei reprezintă contravaloarea</w:t>
            </w:r>
            <w:r w:rsidRPr="00142156">
              <w:rPr>
                <w:rFonts w:ascii="Times New Roman" w:hAnsi="Times New Roman" w:cs="Times New Roman"/>
                <w:color w:val="000000" w:themeColor="text1"/>
                <w:sz w:val="24"/>
                <w:szCs w:val="24"/>
                <w:shd w:val="clear" w:color="auto" w:fill="FFFFFF"/>
              </w:rPr>
              <w:t xml:space="preserve"> achiziției de active fixe (soft-uri);</w:t>
            </w:r>
          </w:p>
          <w:p w14:paraId="74EF5BF7" w14:textId="03490362" w:rsidR="00A76EB9" w:rsidRPr="00142156" w:rsidRDefault="00A76EB9" w:rsidP="00D81EA2">
            <w:pPr>
              <w:ind w:left="-31" w:firstLine="553"/>
              <w:jc w:val="both"/>
              <w:rPr>
                <w:rFonts w:ascii="Times New Roman" w:hAnsi="Times New Roman" w:cs="Times New Roman"/>
                <w:color w:val="000000" w:themeColor="text1"/>
                <w:sz w:val="24"/>
                <w:szCs w:val="24"/>
                <w:lang w:val="nl-NL"/>
              </w:rPr>
            </w:pPr>
            <w:r w:rsidRPr="00142156">
              <w:rPr>
                <w:rFonts w:ascii="Times New Roman" w:hAnsi="Times New Roman" w:cs="Times New Roman"/>
                <w:color w:val="000000" w:themeColor="text1"/>
                <w:sz w:val="24"/>
                <w:szCs w:val="24"/>
                <w:shd w:val="clear" w:color="auto" w:fill="FFFFFF"/>
              </w:rPr>
              <w:t xml:space="preserve">- articol </w:t>
            </w:r>
            <w:r w:rsidRPr="00142156">
              <w:rPr>
                <w:rFonts w:ascii="Times New Roman" w:hAnsi="Times New Roman" w:cs="Times New Roman"/>
                <w:color w:val="000000" w:themeColor="text1"/>
                <w:sz w:val="24"/>
                <w:szCs w:val="24"/>
              </w:rPr>
              <w:t xml:space="preserve">71.03 „Reparații capitale aferente activelor fixe”, </w:t>
            </w:r>
            <w:r w:rsidRPr="00142156">
              <w:rPr>
                <w:rFonts w:ascii="Times New Roman" w:hAnsi="Times New Roman" w:cs="Times New Roman"/>
                <w:color w:val="000000" w:themeColor="text1"/>
                <w:sz w:val="24"/>
                <w:szCs w:val="24"/>
                <w:shd w:val="clear" w:color="auto" w:fill="FFFFFF"/>
              </w:rPr>
              <w:t xml:space="preserve">creditele de angajament au crescut cu suma de </w:t>
            </w:r>
            <w:r w:rsidR="00421E85" w:rsidRPr="00142156">
              <w:rPr>
                <w:rFonts w:ascii="Times New Roman" w:hAnsi="Times New Roman" w:cs="Times New Roman"/>
                <w:color w:val="000000" w:themeColor="text1"/>
                <w:sz w:val="24"/>
                <w:szCs w:val="24"/>
                <w:shd w:val="clear" w:color="auto" w:fill="FFFFFF"/>
              </w:rPr>
              <w:t>2</w:t>
            </w:r>
            <w:r w:rsidR="00AA584B">
              <w:rPr>
                <w:rFonts w:ascii="Times New Roman" w:hAnsi="Times New Roman" w:cs="Times New Roman"/>
                <w:color w:val="000000" w:themeColor="text1"/>
                <w:sz w:val="24"/>
                <w:szCs w:val="24"/>
                <w:shd w:val="clear" w:color="auto" w:fill="FFFFFF"/>
              </w:rPr>
              <w:t>9</w:t>
            </w:r>
            <w:r w:rsidR="00421E85" w:rsidRPr="00142156">
              <w:rPr>
                <w:rFonts w:ascii="Times New Roman" w:hAnsi="Times New Roman" w:cs="Times New Roman"/>
                <w:color w:val="000000" w:themeColor="text1"/>
                <w:sz w:val="24"/>
                <w:szCs w:val="24"/>
                <w:shd w:val="clear" w:color="auto" w:fill="FFFFFF"/>
              </w:rPr>
              <w:t>.326</w:t>
            </w:r>
            <w:r w:rsidRPr="00142156">
              <w:rPr>
                <w:rFonts w:ascii="Times New Roman" w:hAnsi="Times New Roman" w:cs="Times New Roman"/>
                <w:color w:val="000000" w:themeColor="text1"/>
                <w:sz w:val="24"/>
                <w:szCs w:val="24"/>
                <w:shd w:val="clear" w:color="auto" w:fill="FFFFFF"/>
              </w:rPr>
              <w:t xml:space="preserve"> mii lei, respectiv </w:t>
            </w:r>
            <w:r w:rsidR="00AA584B">
              <w:rPr>
                <w:rFonts w:ascii="Times New Roman" w:hAnsi="Times New Roman" w:cs="Times New Roman"/>
                <w:color w:val="000000" w:themeColor="text1"/>
                <w:sz w:val="24"/>
                <w:szCs w:val="24"/>
                <w:shd w:val="clear" w:color="auto" w:fill="FFFFFF"/>
              </w:rPr>
              <w:t>103,84</w:t>
            </w:r>
            <w:r w:rsidRPr="00142156">
              <w:rPr>
                <w:rFonts w:ascii="Times New Roman" w:hAnsi="Times New Roman" w:cs="Times New Roman"/>
                <w:color w:val="000000" w:themeColor="text1"/>
                <w:sz w:val="24"/>
                <w:szCs w:val="24"/>
                <w:shd w:val="clear" w:color="auto" w:fill="FFFFFF"/>
              </w:rPr>
              <w:t xml:space="preserve">%, iar creditele bugetare au crescut cu </w:t>
            </w:r>
            <w:r w:rsidR="007E7D89" w:rsidRPr="00142156">
              <w:rPr>
                <w:rFonts w:ascii="Times New Roman" w:hAnsi="Times New Roman" w:cs="Times New Roman"/>
                <w:color w:val="000000" w:themeColor="text1"/>
                <w:sz w:val="24"/>
                <w:szCs w:val="24"/>
                <w:shd w:val="clear" w:color="auto" w:fill="FFFFFF"/>
              </w:rPr>
              <w:t>1</w:t>
            </w:r>
            <w:r w:rsidR="00AA584B">
              <w:rPr>
                <w:rFonts w:ascii="Times New Roman" w:hAnsi="Times New Roman" w:cs="Times New Roman"/>
                <w:color w:val="000000" w:themeColor="text1"/>
                <w:sz w:val="24"/>
                <w:szCs w:val="24"/>
                <w:shd w:val="clear" w:color="auto" w:fill="FFFFFF"/>
              </w:rPr>
              <w:t>7</w:t>
            </w:r>
            <w:r w:rsidR="007E7D89" w:rsidRPr="00142156">
              <w:rPr>
                <w:rFonts w:ascii="Times New Roman" w:hAnsi="Times New Roman" w:cs="Times New Roman"/>
                <w:color w:val="000000" w:themeColor="text1"/>
                <w:sz w:val="24"/>
                <w:szCs w:val="24"/>
                <w:shd w:val="clear" w:color="auto" w:fill="FFFFFF"/>
              </w:rPr>
              <w:t>.</w:t>
            </w:r>
            <w:r w:rsidR="00421E85" w:rsidRPr="00142156">
              <w:rPr>
                <w:rFonts w:ascii="Times New Roman" w:hAnsi="Times New Roman" w:cs="Times New Roman"/>
                <w:color w:val="000000" w:themeColor="text1"/>
                <w:sz w:val="24"/>
                <w:szCs w:val="24"/>
                <w:shd w:val="clear" w:color="auto" w:fill="FFFFFF"/>
              </w:rPr>
              <w:t>7</w:t>
            </w:r>
            <w:r w:rsidR="007E7D89" w:rsidRPr="00142156">
              <w:rPr>
                <w:rFonts w:ascii="Times New Roman" w:hAnsi="Times New Roman" w:cs="Times New Roman"/>
                <w:color w:val="000000" w:themeColor="text1"/>
                <w:sz w:val="24"/>
                <w:szCs w:val="24"/>
                <w:shd w:val="clear" w:color="auto" w:fill="FFFFFF"/>
              </w:rPr>
              <w:t>33</w:t>
            </w:r>
            <w:r w:rsidRPr="00142156">
              <w:rPr>
                <w:rFonts w:ascii="Times New Roman" w:hAnsi="Times New Roman" w:cs="Times New Roman"/>
                <w:color w:val="000000" w:themeColor="text1"/>
                <w:sz w:val="24"/>
                <w:szCs w:val="24"/>
                <w:shd w:val="clear" w:color="auto" w:fill="FFFFFF"/>
              </w:rPr>
              <w:t xml:space="preserve"> mii lei, respectiv </w:t>
            </w:r>
            <w:r w:rsidR="00AA584B">
              <w:rPr>
                <w:rFonts w:ascii="Times New Roman" w:hAnsi="Times New Roman" w:cs="Times New Roman"/>
                <w:color w:val="000000" w:themeColor="text1"/>
                <w:sz w:val="24"/>
                <w:szCs w:val="24"/>
                <w:shd w:val="clear" w:color="auto" w:fill="FFFFFF"/>
              </w:rPr>
              <w:t>89,16</w:t>
            </w:r>
            <w:r w:rsidRPr="00142156">
              <w:rPr>
                <w:rFonts w:ascii="Times New Roman" w:hAnsi="Times New Roman" w:cs="Times New Roman"/>
                <w:color w:val="000000" w:themeColor="text1"/>
                <w:sz w:val="24"/>
                <w:szCs w:val="24"/>
                <w:shd w:val="clear" w:color="auto" w:fill="FFFFFF"/>
              </w:rPr>
              <w:t>%,</w:t>
            </w:r>
            <w:r w:rsidRPr="00142156">
              <w:rPr>
                <w:rFonts w:ascii="Times New Roman" w:hAnsi="Times New Roman" w:cs="Times New Roman"/>
                <w:color w:val="000000" w:themeColor="text1"/>
                <w:sz w:val="24"/>
                <w:szCs w:val="24"/>
              </w:rPr>
              <w:t xml:space="preserve"> iar suma de </w:t>
            </w:r>
            <w:r w:rsidR="007E7D89" w:rsidRPr="00142156">
              <w:rPr>
                <w:rFonts w:ascii="Times New Roman" w:hAnsi="Times New Roman" w:cs="Times New Roman"/>
                <w:color w:val="000000" w:themeColor="text1"/>
                <w:sz w:val="24"/>
                <w:szCs w:val="24"/>
              </w:rPr>
              <w:t>3</w:t>
            </w:r>
            <w:r w:rsidR="00AA584B">
              <w:rPr>
                <w:rFonts w:ascii="Times New Roman" w:hAnsi="Times New Roman" w:cs="Times New Roman"/>
                <w:color w:val="000000" w:themeColor="text1"/>
                <w:sz w:val="24"/>
                <w:szCs w:val="24"/>
              </w:rPr>
              <w:t>7</w:t>
            </w:r>
            <w:r w:rsidR="007E7D89" w:rsidRPr="00142156">
              <w:rPr>
                <w:rFonts w:ascii="Times New Roman" w:hAnsi="Times New Roman" w:cs="Times New Roman"/>
                <w:color w:val="000000" w:themeColor="text1"/>
                <w:sz w:val="24"/>
                <w:szCs w:val="24"/>
              </w:rPr>
              <w:t>.</w:t>
            </w:r>
            <w:r w:rsidR="00421E85" w:rsidRPr="00142156">
              <w:rPr>
                <w:rFonts w:ascii="Times New Roman" w:hAnsi="Times New Roman" w:cs="Times New Roman"/>
                <w:color w:val="000000" w:themeColor="text1"/>
                <w:sz w:val="24"/>
                <w:szCs w:val="24"/>
              </w:rPr>
              <w:t>6</w:t>
            </w:r>
            <w:r w:rsidR="007E7D89" w:rsidRPr="00142156">
              <w:rPr>
                <w:rFonts w:ascii="Times New Roman" w:hAnsi="Times New Roman" w:cs="Times New Roman"/>
                <w:color w:val="000000" w:themeColor="text1"/>
                <w:sz w:val="24"/>
                <w:szCs w:val="24"/>
              </w:rPr>
              <w:t>23</w:t>
            </w:r>
            <w:r w:rsidRPr="00142156">
              <w:rPr>
                <w:rFonts w:ascii="Times New Roman" w:hAnsi="Times New Roman" w:cs="Times New Roman"/>
                <w:color w:val="000000" w:themeColor="text1"/>
                <w:sz w:val="24"/>
                <w:szCs w:val="24"/>
              </w:rPr>
              <w:t xml:space="preserve"> mii lei reprezintă contravaloarea reparațiilor capitale la bunurile din domeniul public al statului ce se află în administrarea instituției noastre. </w:t>
            </w:r>
          </w:p>
          <w:p w14:paraId="0C6C8E34" w14:textId="00F99259" w:rsidR="00A76EB9" w:rsidRPr="00142156" w:rsidRDefault="0028394D" w:rsidP="00F67CFB">
            <w:pPr>
              <w:tabs>
                <w:tab w:val="left" w:pos="742"/>
              </w:tabs>
              <w:jc w:val="both"/>
              <w:rPr>
                <w:rFonts w:ascii="Times New Roman" w:hAnsi="Times New Roman" w:cs="Times New Roman"/>
                <w:color w:val="000000" w:themeColor="text1"/>
                <w:sz w:val="24"/>
                <w:szCs w:val="24"/>
                <w:lang w:val="nl-NL"/>
              </w:rPr>
            </w:pPr>
            <w:r w:rsidRPr="00142156">
              <w:rPr>
                <w:rFonts w:ascii="Times New Roman" w:hAnsi="Times New Roman" w:cs="Times New Roman"/>
                <w:b/>
                <w:bCs/>
                <w:color w:val="000000" w:themeColor="text1"/>
                <w:sz w:val="24"/>
                <w:szCs w:val="24"/>
                <w:shd w:val="clear" w:color="auto" w:fill="FFFFFF"/>
              </w:rPr>
              <w:lastRenderedPageBreak/>
              <w:t xml:space="preserve">        </w:t>
            </w:r>
            <w:r w:rsidR="00A76EB9" w:rsidRPr="00142156">
              <w:rPr>
                <w:rFonts w:ascii="Times New Roman" w:hAnsi="Times New Roman" w:cs="Times New Roman"/>
                <w:b/>
                <w:color w:val="000000" w:themeColor="text1"/>
                <w:sz w:val="24"/>
                <w:szCs w:val="24"/>
              </w:rPr>
              <w:t xml:space="preserve"> Pentru cheltuieli de la bugetul de stat </w:t>
            </w:r>
            <w:r w:rsidR="00A76EB9" w:rsidRPr="00142156">
              <w:rPr>
                <w:rFonts w:ascii="Times New Roman" w:hAnsi="Times New Roman" w:cs="Times New Roman"/>
                <w:color w:val="000000" w:themeColor="text1"/>
                <w:sz w:val="24"/>
                <w:szCs w:val="24"/>
              </w:rPr>
              <w:t xml:space="preserve">este propusă o majorare în sumă de </w:t>
            </w:r>
            <w:r w:rsidR="009D5E4A" w:rsidRPr="00142156">
              <w:rPr>
                <w:rFonts w:ascii="Times New Roman" w:hAnsi="Times New Roman" w:cs="Times New Roman"/>
                <w:color w:val="000000" w:themeColor="text1"/>
                <w:sz w:val="24"/>
                <w:szCs w:val="24"/>
              </w:rPr>
              <w:t>1.274.311</w:t>
            </w:r>
            <w:r w:rsidR="00A76EB9" w:rsidRPr="00142156">
              <w:rPr>
                <w:rFonts w:ascii="Times New Roman" w:hAnsi="Times New Roman" w:cs="Times New Roman"/>
                <w:color w:val="000000" w:themeColor="text1"/>
                <w:sz w:val="24"/>
                <w:szCs w:val="24"/>
              </w:rPr>
              <w:t xml:space="preserve"> mii lei la creditele de angajament, respectiv </w:t>
            </w:r>
            <w:r w:rsidR="00D81EA2" w:rsidRPr="00142156">
              <w:rPr>
                <w:rFonts w:ascii="Times New Roman" w:hAnsi="Times New Roman" w:cs="Times New Roman"/>
                <w:color w:val="000000" w:themeColor="text1"/>
                <w:sz w:val="24"/>
                <w:szCs w:val="24"/>
              </w:rPr>
              <w:t>65,</w:t>
            </w:r>
            <w:r w:rsidR="009D5E4A" w:rsidRPr="00142156">
              <w:rPr>
                <w:rFonts w:ascii="Times New Roman" w:hAnsi="Times New Roman" w:cs="Times New Roman"/>
                <w:color w:val="000000" w:themeColor="text1"/>
                <w:sz w:val="24"/>
                <w:szCs w:val="24"/>
              </w:rPr>
              <w:t>44</w:t>
            </w:r>
            <w:r w:rsidR="00A76EB9" w:rsidRPr="00142156">
              <w:rPr>
                <w:rFonts w:ascii="Times New Roman" w:hAnsi="Times New Roman" w:cs="Times New Roman"/>
                <w:color w:val="000000" w:themeColor="text1"/>
                <w:sz w:val="24"/>
                <w:szCs w:val="24"/>
              </w:rPr>
              <w:t xml:space="preserve">% și în sumă de </w:t>
            </w:r>
            <w:r w:rsidR="00D81EA2" w:rsidRPr="00142156">
              <w:rPr>
                <w:rFonts w:ascii="Times New Roman" w:hAnsi="Times New Roman" w:cs="Times New Roman"/>
                <w:color w:val="000000" w:themeColor="text1"/>
                <w:sz w:val="24"/>
                <w:szCs w:val="24"/>
              </w:rPr>
              <w:t>312.285</w:t>
            </w:r>
            <w:r w:rsidR="00A76EB9" w:rsidRPr="00142156">
              <w:rPr>
                <w:rFonts w:ascii="Times New Roman" w:hAnsi="Times New Roman" w:cs="Times New Roman"/>
                <w:color w:val="000000" w:themeColor="text1"/>
                <w:sz w:val="24"/>
                <w:szCs w:val="24"/>
              </w:rPr>
              <w:t xml:space="preserve"> mii lei la creditele bugetare, respectiv </w:t>
            </w:r>
            <w:r w:rsidR="00D81EA2" w:rsidRPr="00142156">
              <w:rPr>
                <w:rFonts w:ascii="Times New Roman" w:hAnsi="Times New Roman" w:cs="Times New Roman"/>
                <w:color w:val="000000" w:themeColor="text1"/>
                <w:sz w:val="24"/>
                <w:szCs w:val="24"/>
              </w:rPr>
              <w:t>60</w:t>
            </w:r>
            <w:r w:rsidR="00A76EB9" w:rsidRPr="00142156">
              <w:rPr>
                <w:rFonts w:ascii="Times New Roman" w:hAnsi="Times New Roman" w:cs="Times New Roman"/>
                <w:color w:val="000000" w:themeColor="text1"/>
                <w:sz w:val="24"/>
                <w:szCs w:val="24"/>
              </w:rPr>
              <w:t>,</w:t>
            </w:r>
            <w:r w:rsidR="00D81EA2" w:rsidRPr="00142156">
              <w:rPr>
                <w:rFonts w:ascii="Times New Roman" w:hAnsi="Times New Roman" w:cs="Times New Roman"/>
                <w:color w:val="000000" w:themeColor="text1"/>
                <w:sz w:val="24"/>
                <w:szCs w:val="24"/>
              </w:rPr>
              <w:t>20</w:t>
            </w:r>
            <w:r w:rsidR="00A76EB9" w:rsidRPr="00142156">
              <w:rPr>
                <w:rFonts w:ascii="Times New Roman" w:hAnsi="Times New Roman" w:cs="Times New Roman"/>
                <w:color w:val="000000" w:themeColor="text1"/>
                <w:sz w:val="24"/>
                <w:szCs w:val="24"/>
              </w:rPr>
              <w:t xml:space="preserve">% faţă de execuţia anului precedent, iar suma de </w:t>
            </w:r>
            <w:r w:rsidR="00D81EA2" w:rsidRPr="00142156">
              <w:rPr>
                <w:rFonts w:ascii="Times New Roman" w:hAnsi="Times New Roman" w:cs="Times New Roman"/>
                <w:b/>
                <w:bCs/>
                <w:color w:val="000000" w:themeColor="text1"/>
                <w:sz w:val="24"/>
                <w:szCs w:val="24"/>
              </w:rPr>
              <w:t>831.035</w:t>
            </w:r>
            <w:r w:rsidR="00A76EB9" w:rsidRPr="00142156">
              <w:rPr>
                <w:rFonts w:ascii="Times New Roman" w:hAnsi="Times New Roman" w:cs="Times New Roman"/>
                <w:b/>
                <w:bCs/>
                <w:color w:val="000000" w:themeColor="text1"/>
                <w:sz w:val="24"/>
                <w:szCs w:val="24"/>
              </w:rPr>
              <w:t xml:space="preserve"> mii lei </w:t>
            </w:r>
            <w:r w:rsidR="00A76EB9" w:rsidRPr="00142156">
              <w:rPr>
                <w:rFonts w:ascii="Times New Roman" w:hAnsi="Times New Roman" w:cs="Times New Roman"/>
                <w:color w:val="000000" w:themeColor="text1"/>
                <w:sz w:val="24"/>
                <w:szCs w:val="24"/>
              </w:rPr>
              <w:t>este repartizată, astfel:</w:t>
            </w:r>
          </w:p>
          <w:p w14:paraId="3B98163D" w14:textId="38E1F701" w:rsidR="00A76EB9" w:rsidRPr="00142156" w:rsidRDefault="00A76EB9" w:rsidP="00A76EB9">
            <w:pPr>
              <w:pStyle w:val="ListParagraph"/>
              <w:tabs>
                <w:tab w:val="left" w:pos="742"/>
              </w:tabs>
              <w:ind w:left="786"/>
              <w:jc w:val="both"/>
              <w:rPr>
                <w:rFonts w:ascii="Times New Roman" w:hAnsi="Times New Roman" w:cs="Times New Roman"/>
                <w:b/>
                <w:bCs/>
                <w:color w:val="000000" w:themeColor="text1"/>
                <w:sz w:val="24"/>
                <w:szCs w:val="24"/>
                <w:lang w:val="nl-NL"/>
              </w:rPr>
            </w:pPr>
            <w:r w:rsidRPr="00142156">
              <w:rPr>
                <w:rFonts w:ascii="Times New Roman" w:hAnsi="Times New Roman" w:cs="Times New Roman"/>
                <w:b/>
                <w:bCs/>
                <w:color w:val="000000" w:themeColor="text1"/>
                <w:sz w:val="24"/>
                <w:szCs w:val="24"/>
              </w:rPr>
              <w:t xml:space="preserve">La capitolul 70.01 „Locuinţe, servicii şi dezvoltare publică”, suma de </w:t>
            </w:r>
            <w:r w:rsidR="008F5432" w:rsidRPr="00142156">
              <w:rPr>
                <w:rFonts w:ascii="Times New Roman" w:hAnsi="Times New Roman" w:cs="Times New Roman"/>
                <w:b/>
                <w:bCs/>
                <w:color w:val="000000" w:themeColor="text1"/>
                <w:sz w:val="24"/>
                <w:szCs w:val="24"/>
              </w:rPr>
              <w:t>829</w:t>
            </w:r>
            <w:r w:rsidR="00D81EA2" w:rsidRPr="00142156">
              <w:rPr>
                <w:rFonts w:ascii="Times New Roman" w:hAnsi="Times New Roman" w:cs="Times New Roman"/>
                <w:b/>
                <w:bCs/>
                <w:color w:val="000000" w:themeColor="text1"/>
                <w:sz w:val="24"/>
                <w:szCs w:val="24"/>
              </w:rPr>
              <w:t>.</w:t>
            </w:r>
            <w:r w:rsidR="008F5432" w:rsidRPr="00142156">
              <w:rPr>
                <w:rFonts w:ascii="Times New Roman" w:hAnsi="Times New Roman" w:cs="Times New Roman"/>
                <w:b/>
                <w:bCs/>
                <w:color w:val="000000" w:themeColor="text1"/>
                <w:sz w:val="24"/>
                <w:szCs w:val="24"/>
              </w:rPr>
              <w:t>2</w:t>
            </w:r>
            <w:r w:rsidR="00D81EA2" w:rsidRPr="00142156">
              <w:rPr>
                <w:rFonts w:ascii="Times New Roman" w:hAnsi="Times New Roman" w:cs="Times New Roman"/>
                <w:b/>
                <w:bCs/>
                <w:color w:val="000000" w:themeColor="text1"/>
                <w:sz w:val="24"/>
                <w:szCs w:val="24"/>
              </w:rPr>
              <w:t>35</w:t>
            </w:r>
            <w:r w:rsidRPr="00142156">
              <w:rPr>
                <w:rFonts w:ascii="Times New Roman" w:hAnsi="Times New Roman" w:cs="Times New Roman"/>
                <w:b/>
                <w:bCs/>
                <w:color w:val="000000" w:themeColor="text1"/>
                <w:sz w:val="24"/>
                <w:szCs w:val="24"/>
              </w:rPr>
              <w:t xml:space="preserve"> mii lei:</w:t>
            </w:r>
          </w:p>
          <w:p w14:paraId="549A0896" w14:textId="75AB6004" w:rsidR="00A76EB9" w:rsidRPr="00142156" w:rsidRDefault="00A76EB9"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cheltuieli aferente Proiectelor cu finanţare din fonduri externe nerambursabile aferente cadrului financiar 2014-2020, în sumă de </w:t>
            </w:r>
            <w:r w:rsidR="00D81EA2" w:rsidRPr="00142156">
              <w:rPr>
                <w:rFonts w:ascii="Times New Roman" w:hAnsi="Times New Roman" w:cs="Times New Roman"/>
                <w:color w:val="000000" w:themeColor="text1"/>
                <w:sz w:val="24"/>
                <w:szCs w:val="24"/>
              </w:rPr>
              <w:t>350.000</w:t>
            </w:r>
            <w:r w:rsidRPr="00142156">
              <w:rPr>
                <w:rFonts w:ascii="Times New Roman" w:hAnsi="Times New Roman" w:cs="Times New Roman"/>
                <w:color w:val="000000" w:themeColor="text1"/>
                <w:sz w:val="24"/>
                <w:szCs w:val="24"/>
              </w:rPr>
              <w:t xml:space="preserve"> mii lei;</w:t>
            </w:r>
          </w:p>
          <w:p w14:paraId="4A8F698C" w14:textId="591C5F8E" w:rsidR="00D81EA2" w:rsidRPr="00142156" w:rsidRDefault="00D81EA2"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cheltuieli aferente Proiectelor cu finantare din componenta de împrumut a PNRR, în sumă de 331.704 mii lei; </w:t>
            </w:r>
          </w:p>
          <w:p w14:paraId="344847F2" w14:textId="2842FDBD" w:rsidR="00A76EB9" w:rsidRPr="00142156" w:rsidRDefault="00A76EB9"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cheltuieli aferente Programelor cu finanţare rambursabilă (B.D.C.E.), în sumă de </w:t>
            </w:r>
            <w:r w:rsidR="00D81EA2" w:rsidRPr="00142156">
              <w:rPr>
                <w:rFonts w:ascii="Times New Roman" w:hAnsi="Times New Roman" w:cs="Times New Roman"/>
                <w:color w:val="000000" w:themeColor="text1"/>
                <w:sz w:val="24"/>
                <w:szCs w:val="24"/>
              </w:rPr>
              <w:t>25</w:t>
            </w:r>
            <w:r w:rsidRPr="00142156">
              <w:rPr>
                <w:rFonts w:ascii="Times New Roman" w:hAnsi="Times New Roman" w:cs="Times New Roman"/>
                <w:color w:val="000000" w:themeColor="text1"/>
                <w:sz w:val="24"/>
                <w:szCs w:val="24"/>
              </w:rPr>
              <w:t>.</w:t>
            </w:r>
            <w:r w:rsidR="00D81EA2" w:rsidRPr="00142156">
              <w:rPr>
                <w:rFonts w:ascii="Times New Roman" w:hAnsi="Times New Roman" w:cs="Times New Roman"/>
                <w:color w:val="000000" w:themeColor="text1"/>
                <w:sz w:val="24"/>
                <w:szCs w:val="24"/>
              </w:rPr>
              <w:t>0</w:t>
            </w:r>
            <w:r w:rsidRPr="00142156">
              <w:rPr>
                <w:rFonts w:ascii="Times New Roman" w:hAnsi="Times New Roman" w:cs="Times New Roman"/>
                <w:color w:val="000000" w:themeColor="text1"/>
                <w:sz w:val="24"/>
                <w:szCs w:val="24"/>
              </w:rPr>
              <w:t>00 mii lei;</w:t>
            </w:r>
          </w:p>
          <w:p w14:paraId="53FCE681" w14:textId="5B73DC08" w:rsidR="00A76EB9" w:rsidRPr="00142156" w:rsidRDefault="00A76EB9"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cheltuielil de capital cu finanţare de la bugetul de stat (alocaţii bugetare), în sumă de 1</w:t>
            </w:r>
            <w:r w:rsidR="008F5432" w:rsidRPr="00142156">
              <w:rPr>
                <w:rFonts w:ascii="Times New Roman" w:hAnsi="Times New Roman" w:cs="Times New Roman"/>
                <w:color w:val="000000" w:themeColor="text1"/>
                <w:sz w:val="24"/>
                <w:szCs w:val="24"/>
              </w:rPr>
              <w:t>21</w:t>
            </w:r>
            <w:r w:rsidRPr="00142156">
              <w:rPr>
                <w:rFonts w:ascii="Times New Roman" w:hAnsi="Times New Roman" w:cs="Times New Roman"/>
                <w:color w:val="000000" w:themeColor="text1"/>
                <w:sz w:val="24"/>
                <w:szCs w:val="24"/>
              </w:rPr>
              <w:t>.</w:t>
            </w:r>
            <w:r w:rsidR="008F5432" w:rsidRPr="00142156">
              <w:rPr>
                <w:rFonts w:ascii="Times New Roman" w:hAnsi="Times New Roman" w:cs="Times New Roman"/>
                <w:color w:val="000000" w:themeColor="text1"/>
                <w:sz w:val="24"/>
                <w:szCs w:val="24"/>
              </w:rPr>
              <w:t>181</w:t>
            </w:r>
            <w:r w:rsidRPr="00142156">
              <w:rPr>
                <w:rFonts w:ascii="Times New Roman" w:hAnsi="Times New Roman" w:cs="Times New Roman"/>
                <w:color w:val="000000" w:themeColor="text1"/>
                <w:sz w:val="24"/>
                <w:szCs w:val="24"/>
              </w:rPr>
              <w:t xml:space="preserve"> mii lei;</w:t>
            </w:r>
          </w:p>
          <w:p w14:paraId="2823C9AB" w14:textId="4C4E44D5" w:rsidR="00A76EB9" w:rsidRPr="00142156" w:rsidRDefault="00A76EB9"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cheltuieli aferente serviciilor de cadastru, în sumă de </w:t>
            </w:r>
            <w:r w:rsidR="008F5432" w:rsidRPr="00142156">
              <w:rPr>
                <w:rFonts w:ascii="Times New Roman" w:hAnsi="Times New Roman" w:cs="Times New Roman"/>
                <w:color w:val="000000" w:themeColor="text1"/>
                <w:sz w:val="24"/>
                <w:szCs w:val="24"/>
              </w:rPr>
              <w:t>1.350</w:t>
            </w:r>
            <w:r w:rsidRPr="00142156">
              <w:rPr>
                <w:rFonts w:ascii="Times New Roman" w:hAnsi="Times New Roman" w:cs="Times New Roman"/>
                <w:color w:val="000000" w:themeColor="text1"/>
                <w:sz w:val="24"/>
                <w:szCs w:val="24"/>
              </w:rPr>
              <w:t xml:space="preserve"> mii lei.</w:t>
            </w:r>
          </w:p>
          <w:p w14:paraId="7FFC60AF" w14:textId="5D910B0C" w:rsidR="00A76EB9" w:rsidRPr="00142156" w:rsidRDefault="00A76EB9" w:rsidP="00A76EB9">
            <w:pPr>
              <w:pStyle w:val="ListParagraph"/>
              <w:tabs>
                <w:tab w:val="left" w:pos="742"/>
              </w:tabs>
              <w:ind w:left="786"/>
              <w:jc w:val="both"/>
              <w:rPr>
                <w:rFonts w:ascii="Times New Roman" w:hAnsi="Times New Roman" w:cs="Times New Roman"/>
                <w:b/>
                <w:bCs/>
                <w:color w:val="000000" w:themeColor="text1"/>
                <w:sz w:val="24"/>
                <w:szCs w:val="24"/>
                <w:lang w:val="nl-NL"/>
              </w:rPr>
            </w:pPr>
            <w:r w:rsidRPr="00142156">
              <w:rPr>
                <w:rFonts w:ascii="Times New Roman" w:hAnsi="Times New Roman" w:cs="Times New Roman"/>
                <w:b/>
                <w:bCs/>
                <w:color w:val="000000" w:themeColor="text1"/>
                <w:sz w:val="24"/>
                <w:szCs w:val="24"/>
              </w:rPr>
              <w:t xml:space="preserve">La capitolul 80.01 „Acțiuni generale economice, comerciale și de muncă”, suma de </w:t>
            </w:r>
            <w:r w:rsidR="008F5432" w:rsidRPr="00142156">
              <w:rPr>
                <w:rFonts w:ascii="Times New Roman" w:hAnsi="Times New Roman" w:cs="Times New Roman"/>
                <w:b/>
                <w:bCs/>
                <w:color w:val="000000" w:themeColor="text1"/>
                <w:sz w:val="24"/>
                <w:szCs w:val="24"/>
              </w:rPr>
              <w:t>1.800</w:t>
            </w:r>
            <w:r w:rsidRPr="00142156">
              <w:rPr>
                <w:rFonts w:ascii="Times New Roman" w:hAnsi="Times New Roman" w:cs="Times New Roman"/>
                <w:b/>
                <w:bCs/>
                <w:color w:val="000000" w:themeColor="text1"/>
                <w:sz w:val="24"/>
                <w:szCs w:val="24"/>
              </w:rPr>
              <w:t xml:space="preserve"> mii lei:</w:t>
            </w:r>
          </w:p>
          <w:p w14:paraId="1016294A" w14:textId="6F296F9F" w:rsidR="00A76EB9" w:rsidRPr="00142156" w:rsidRDefault="00A76EB9"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cheltuieli pentru prevenirea și combaterea inundațiilor și ghețurilor, în sumă de </w:t>
            </w:r>
            <w:r w:rsidR="008F5432" w:rsidRPr="00142156">
              <w:rPr>
                <w:rFonts w:ascii="Times New Roman" w:hAnsi="Times New Roman" w:cs="Times New Roman"/>
                <w:color w:val="000000" w:themeColor="text1"/>
                <w:sz w:val="24"/>
                <w:szCs w:val="24"/>
              </w:rPr>
              <w:t>900</w:t>
            </w:r>
            <w:r w:rsidRPr="00142156">
              <w:rPr>
                <w:rFonts w:ascii="Times New Roman" w:hAnsi="Times New Roman" w:cs="Times New Roman"/>
                <w:color w:val="000000" w:themeColor="text1"/>
                <w:sz w:val="24"/>
                <w:szCs w:val="24"/>
              </w:rPr>
              <w:t xml:space="preserve"> mii lei;</w:t>
            </w:r>
          </w:p>
          <w:p w14:paraId="3D3ABE58" w14:textId="4550A2B6" w:rsidR="00A76EB9" w:rsidRPr="00142156" w:rsidRDefault="00A76EB9" w:rsidP="00A76EB9">
            <w:pPr>
              <w:pStyle w:val="ListParagraph"/>
              <w:numPr>
                <w:ilvl w:val="0"/>
                <w:numId w:val="2"/>
              </w:numPr>
              <w:tabs>
                <w:tab w:val="left" w:pos="1051"/>
              </w:tabs>
              <w:suppressAutoHyphens w:val="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cheltuieli pentru mașini, echipamente și mijloace de transport, în sumă de </w:t>
            </w:r>
            <w:r w:rsidR="008F5432" w:rsidRPr="00142156">
              <w:rPr>
                <w:rFonts w:ascii="Times New Roman" w:hAnsi="Times New Roman" w:cs="Times New Roman"/>
                <w:color w:val="000000" w:themeColor="text1"/>
                <w:sz w:val="24"/>
                <w:szCs w:val="24"/>
              </w:rPr>
              <w:t>900</w:t>
            </w:r>
            <w:r w:rsidRPr="00142156">
              <w:rPr>
                <w:rFonts w:ascii="Times New Roman" w:hAnsi="Times New Roman" w:cs="Times New Roman"/>
                <w:color w:val="000000" w:themeColor="text1"/>
                <w:sz w:val="24"/>
                <w:szCs w:val="24"/>
              </w:rPr>
              <w:t xml:space="preserve"> mii lei. </w:t>
            </w:r>
          </w:p>
          <w:p w14:paraId="11A5143B" w14:textId="77777777" w:rsidR="00A76EB9" w:rsidRPr="00142156" w:rsidRDefault="00A76EB9" w:rsidP="00A76EB9">
            <w:pPr>
              <w:pStyle w:val="ListParagraph"/>
              <w:tabs>
                <w:tab w:val="left" w:pos="1431"/>
              </w:tabs>
              <w:suppressAutoHyphens w:val="0"/>
              <w:ind w:left="0" w:firstLine="421"/>
              <w:jc w:val="both"/>
              <w:rPr>
                <w:rFonts w:ascii="Times New Roman" w:hAnsi="Times New Roman" w:cs="Times New Roman"/>
                <w:color w:val="000000" w:themeColor="text1"/>
                <w:sz w:val="24"/>
                <w:szCs w:val="24"/>
              </w:rPr>
            </w:pPr>
          </w:p>
          <w:p w14:paraId="0505E23F" w14:textId="1D8162E4" w:rsidR="00A76EB9" w:rsidRPr="00142156" w:rsidRDefault="00A76EB9" w:rsidP="00A76EB9">
            <w:pPr>
              <w:pStyle w:val="ListParagraph"/>
              <w:tabs>
                <w:tab w:val="left" w:pos="1431"/>
              </w:tabs>
              <w:suppressAutoHyphens w:val="0"/>
              <w:ind w:left="0" w:firstLine="42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Precizăm faptul că sumele alocate de la bugetul statului au fost diminuate cu 10%, în conformitate cu prevederile art.21 alin.</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5</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din Legea nr. 500/2002 </w:t>
            </w:r>
            <w:r w:rsidR="00C6505F" w:rsidRPr="00142156">
              <w:rPr>
                <w:rFonts w:ascii="Times New Roman" w:hAnsi="Times New Roman" w:cs="Times New Roman"/>
                <w:color w:val="000000" w:themeColor="text1"/>
                <w:sz w:val="24"/>
                <w:szCs w:val="24"/>
              </w:rPr>
              <w:t>privind</w:t>
            </w:r>
            <w:r w:rsidRPr="00142156">
              <w:rPr>
                <w:rFonts w:ascii="Times New Roman" w:hAnsi="Times New Roman" w:cs="Times New Roman"/>
                <w:color w:val="000000" w:themeColor="text1"/>
                <w:sz w:val="24"/>
                <w:szCs w:val="24"/>
              </w:rPr>
              <w:t xml:space="preserve"> finanțel</w:t>
            </w:r>
            <w:r w:rsidR="00C6505F" w:rsidRPr="00142156">
              <w:rPr>
                <w:rFonts w:ascii="Times New Roman" w:hAnsi="Times New Roman" w:cs="Times New Roman"/>
                <w:color w:val="000000" w:themeColor="text1"/>
                <w:sz w:val="24"/>
                <w:szCs w:val="24"/>
              </w:rPr>
              <w:t>e</w:t>
            </w:r>
            <w:r w:rsidRPr="00142156">
              <w:rPr>
                <w:rFonts w:ascii="Times New Roman" w:hAnsi="Times New Roman" w:cs="Times New Roman"/>
                <w:color w:val="000000" w:themeColor="text1"/>
                <w:sz w:val="24"/>
                <w:szCs w:val="24"/>
              </w:rPr>
              <w:t xml:space="preserve"> publice, cu modificările și completările ulterioare, pentru asigurarea unei execuții bugetare prudente.</w:t>
            </w:r>
          </w:p>
          <w:p w14:paraId="4DC530F3" w14:textId="77777777" w:rsidR="00A76EB9" w:rsidRPr="00142156" w:rsidRDefault="00A76EB9" w:rsidP="00A76EB9">
            <w:pPr>
              <w:jc w:val="both"/>
              <w:rPr>
                <w:rFonts w:ascii="Times New Roman" w:hAnsi="Times New Roman" w:cs="Times New Roman"/>
                <w:b/>
                <w:color w:val="000000" w:themeColor="text1"/>
                <w:sz w:val="24"/>
                <w:szCs w:val="24"/>
              </w:rPr>
            </w:pPr>
          </w:p>
          <w:p w14:paraId="20F3BE9C" w14:textId="79A4DF67" w:rsidR="00A76EB9" w:rsidRPr="00142156" w:rsidRDefault="00A76EB9" w:rsidP="00A76EB9">
            <w:pPr>
              <w:tabs>
                <w:tab w:val="left" w:pos="6285"/>
              </w:tabs>
              <w:ind w:firstLine="421"/>
              <w:jc w:val="both"/>
              <w:rPr>
                <w:rFonts w:ascii="Times New Roman" w:hAnsi="Times New Roman" w:cs="Times New Roman"/>
                <w:i/>
                <w:iCs/>
                <w:color w:val="000000" w:themeColor="text1"/>
                <w:sz w:val="24"/>
                <w:szCs w:val="24"/>
                <w:shd w:val="clear" w:color="auto" w:fill="FFFFFF"/>
              </w:rPr>
            </w:pPr>
            <w:r w:rsidRPr="00142156">
              <w:rPr>
                <w:rFonts w:ascii="Times New Roman" w:hAnsi="Times New Roman" w:cs="Times New Roman"/>
                <w:color w:val="000000" w:themeColor="text1"/>
                <w:sz w:val="24"/>
                <w:szCs w:val="24"/>
                <w:lang w:val="nl-NL"/>
              </w:rPr>
              <w:t>Pentru</w:t>
            </w:r>
            <w:r w:rsidRPr="00142156">
              <w:rPr>
                <w:rFonts w:ascii="Times New Roman" w:hAnsi="Times New Roman" w:cs="Times New Roman"/>
                <w:b/>
                <w:color w:val="000000" w:themeColor="text1"/>
                <w:sz w:val="24"/>
                <w:szCs w:val="24"/>
                <w:lang w:val="nl-NL"/>
              </w:rPr>
              <w:t xml:space="preserve"> Cheltuieli din alte surse de finanțare</w:t>
            </w:r>
            <w:r w:rsidRPr="00142156">
              <w:rPr>
                <w:rFonts w:ascii="Times New Roman" w:hAnsi="Times New Roman" w:cs="Times New Roman"/>
                <w:color w:val="000000" w:themeColor="text1"/>
                <w:sz w:val="24"/>
                <w:szCs w:val="24"/>
                <w:lang w:val="nl-NL"/>
              </w:rPr>
              <w:t xml:space="preserve"> este prevăzută suma de </w:t>
            </w:r>
            <w:r w:rsidR="008F5432" w:rsidRPr="00142156">
              <w:rPr>
                <w:rFonts w:ascii="Times New Roman" w:hAnsi="Times New Roman" w:cs="Times New Roman"/>
                <w:b/>
                <w:color w:val="000000" w:themeColor="text1"/>
                <w:sz w:val="24"/>
                <w:szCs w:val="24"/>
                <w:lang w:val="nl-NL"/>
              </w:rPr>
              <w:t>8.680</w:t>
            </w:r>
            <w:r w:rsidRPr="00142156">
              <w:rPr>
                <w:rFonts w:ascii="Times New Roman" w:hAnsi="Times New Roman" w:cs="Times New Roman"/>
                <w:b/>
                <w:color w:val="000000" w:themeColor="text1"/>
                <w:sz w:val="24"/>
                <w:szCs w:val="24"/>
                <w:lang w:val="nl-NL"/>
              </w:rPr>
              <w:t xml:space="preserve"> mii lei</w:t>
            </w:r>
            <w:r w:rsidRPr="00142156">
              <w:rPr>
                <w:rFonts w:ascii="Times New Roman" w:hAnsi="Times New Roman" w:cs="Times New Roman"/>
                <w:color w:val="000000" w:themeColor="text1"/>
                <w:sz w:val="24"/>
                <w:szCs w:val="24"/>
                <w:lang w:val="nl-NL"/>
              </w:rPr>
              <w:t xml:space="preserve"> care reprezintă sume finanțate din Fondul de Solidaritate al Uniunii Europene, principalul instrument înființat la nivelul Uniunii Europene pentru a face față catastrofelor majore, conform prevederilor </w:t>
            </w:r>
            <w:r w:rsidR="00C6505F" w:rsidRPr="00142156">
              <w:rPr>
                <w:rFonts w:ascii="Times New Roman" w:hAnsi="Times New Roman" w:cs="Times New Roman"/>
                <w:color w:val="000000" w:themeColor="text1"/>
                <w:sz w:val="24"/>
                <w:szCs w:val="24"/>
                <w:lang w:val="nl-NL"/>
              </w:rPr>
              <w:t xml:space="preserve">Hotărârii Guvernului </w:t>
            </w:r>
            <w:r w:rsidRPr="00142156">
              <w:rPr>
                <w:rFonts w:ascii="Times New Roman" w:hAnsi="Times New Roman" w:cs="Times New Roman"/>
                <w:color w:val="000000" w:themeColor="text1"/>
                <w:sz w:val="24"/>
                <w:szCs w:val="24"/>
                <w:lang w:val="nl-NL"/>
              </w:rPr>
              <w:t xml:space="preserve">nr. 1021/2015 </w:t>
            </w:r>
            <w:r w:rsidRPr="00142156">
              <w:rPr>
                <w:rStyle w:val="HTMLCite"/>
                <w:rFonts w:ascii="Times New Roman" w:hAnsi="Times New Roman" w:cs="Times New Roman"/>
                <w:bCs/>
                <w:iCs w:val="0"/>
                <w:color w:val="000000" w:themeColor="text1"/>
                <w:sz w:val="24"/>
                <w:szCs w:val="24"/>
              </w:rPr>
              <w:t xml:space="preserve">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 </w:t>
            </w:r>
            <w:r w:rsidRPr="00142156">
              <w:rPr>
                <w:rStyle w:val="HTMLCite"/>
                <w:rFonts w:ascii="Times New Roman" w:hAnsi="Times New Roman" w:cs="Times New Roman"/>
                <w:bCs/>
                <w:i w:val="0"/>
                <w:color w:val="000000" w:themeColor="text1"/>
                <w:sz w:val="24"/>
                <w:szCs w:val="24"/>
              </w:rPr>
              <w:t>respectiv a H</w:t>
            </w:r>
            <w:r w:rsidR="00C6505F" w:rsidRPr="00142156">
              <w:rPr>
                <w:rStyle w:val="HTMLCite"/>
                <w:rFonts w:ascii="Times New Roman" w:hAnsi="Times New Roman" w:cs="Times New Roman"/>
                <w:bCs/>
                <w:i w:val="0"/>
                <w:color w:val="000000" w:themeColor="text1"/>
                <w:sz w:val="24"/>
                <w:szCs w:val="24"/>
              </w:rPr>
              <w:t>otărârii Guvernului</w:t>
            </w:r>
            <w:r w:rsidRPr="00142156">
              <w:rPr>
                <w:rStyle w:val="HTMLCite"/>
                <w:rFonts w:ascii="Times New Roman" w:hAnsi="Times New Roman" w:cs="Times New Roman"/>
                <w:bCs/>
                <w:i w:val="0"/>
                <w:color w:val="000000" w:themeColor="text1"/>
                <w:sz w:val="24"/>
                <w:szCs w:val="24"/>
              </w:rPr>
              <w:t xml:space="preserve"> nr.812/2019 </w:t>
            </w:r>
            <w:r w:rsidRPr="00142156">
              <w:rPr>
                <w:rFonts w:ascii="Times New Roman" w:hAnsi="Times New Roman" w:cs="Times New Roman"/>
                <w:i/>
                <w:iCs/>
                <w:color w:val="000000" w:themeColor="text1"/>
                <w:sz w:val="24"/>
                <w:szCs w:val="24"/>
                <w:shd w:val="clear" w:color="auto" w:fill="FFFFFF"/>
              </w:rPr>
              <w:t>privind utilizarea fondurilor alocate României din Fondul de Solidaritate al Uniunii Europene</w:t>
            </w:r>
            <w:r w:rsidR="00C6505F" w:rsidRPr="00142156">
              <w:rPr>
                <w:rFonts w:ascii="Times New Roman" w:hAnsi="Times New Roman" w:cs="Times New Roman"/>
                <w:i/>
                <w:iCs/>
                <w:color w:val="000000" w:themeColor="text1"/>
                <w:sz w:val="24"/>
                <w:szCs w:val="24"/>
                <w:shd w:val="clear" w:color="auto" w:fill="FFFFFF"/>
              </w:rPr>
              <w:t>, cu modificările și completările ulterioare</w:t>
            </w:r>
            <w:r w:rsidRPr="00142156">
              <w:rPr>
                <w:rFonts w:ascii="Times New Roman" w:hAnsi="Times New Roman" w:cs="Times New Roman"/>
                <w:i/>
                <w:iCs/>
                <w:color w:val="000000" w:themeColor="text1"/>
                <w:sz w:val="24"/>
                <w:szCs w:val="24"/>
                <w:shd w:val="clear" w:color="auto" w:fill="FFFFFF"/>
              </w:rPr>
              <w:t>.</w:t>
            </w:r>
          </w:p>
          <w:p w14:paraId="297B3F67" w14:textId="77777777" w:rsidR="008F5432" w:rsidRPr="00142156" w:rsidRDefault="008F5432" w:rsidP="00A76EB9">
            <w:pPr>
              <w:tabs>
                <w:tab w:val="left" w:pos="6285"/>
              </w:tabs>
              <w:ind w:firstLine="421"/>
              <w:jc w:val="both"/>
              <w:rPr>
                <w:rFonts w:ascii="Times New Roman" w:hAnsi="Times New Roman" w:cs="Times New Roman"/>
                <w:color w:val="000000" w:themeColor="text1"/>
                <w:sz w:val="24"/>
                <w:szCs w:val="24"/>
                <w:shd w:val="clear" w:color="auto" w:fill="FFFFFF"/>
              </w:rPr>
            </w:pPr>
          </w:p>
          <w:p w14:paraId="5C194DAA" w14:textId="77777777" w:rsidR="00E27DAE" w:rsidRPr="00142156" w:rsidRDefault="00E27DAE" w:rsidP="00E27DAE">
            <w:pPr>
              <w:spacing w:line="276" w:lineRule="auto"/>
              <w:ind w:firstLine="781"/>
              <w:jc w:val="both"/>
              <w:rPr>
                <w:rFonts w:ascii="Times New Roman" w:hAnsi="Times New Roman" w:cs="Times New Roman"/>
                <w:b/>
                <w:color w:val="000000" w:themeColor="text1"/>
                <w:sz w:val="24"/>
                <w:szCs w:val="24"/>
              </w:rPr>
            </w:pPr>
            <w:r w:rsidRPr="00142156">
              <w:rPr>
                <w:rFonts w:ascii="Times New Roman" w:hAnsi="Times New Roman" w:cs="Times New Roman"/>
                <w:b/>
                <w:bCs/>
                <w:color w:val="000000" w:themeColor="text1"/>
                <w:sz w:val="24"/>
                <w:szCs w:val="24"/>
                <w:shd w:val="clear" w:color="auto" w:fill="FFFFFF"/>
              </w:rPr>
              <w:t xml:space="preserve">III. Sursa D </w:t>
            </w:r>
            <w:r w:rsidRPr="00142156">
              <w:rPr>
                <w:rFonts w:ascii="Times New Roman" w:hAnsi="Times New Roman" w:cs="Times New Roman"/>
                <w:b/>
                <w:bCs/>
                <w:color w:val="000000" w:themeColor="text1"/>
                <w:sz w:val="24"/>
                <w:szCs w:val="24"/>
              </w:rPr>
              <w:t>„Fonduri externe nerambursabile</w:t>
            </w:r>
            <w:r w:rsidRPr="00142156">
              <w:rPr>
                <w:rFonts w:ascii="Times New Roman" w:hAnsi="Times New Roman" w:cs="Times New Roman"/>
                <w:b/>
                <w:color w:val="000000" w:themeColor="text1"/>
                <w:sz w:val="24"/>
                <w:szCs w:val="24"/>
              </w:rPr>
              <w:t>”:</w:t>
            </w:r>
          </w:p>
          <w:p w14:paraId="51C5634D" w14:textId="77777777" w:rsidR="00E27DAE" w:rsidRPr="00142156" w:rsidRDefault="00E27DAE" w:rsidP="00E27DAE">
            <w:pPr>
              <w:pStyle w:val="ListParagraph"/>
              <w:tabs>
                <w:tab w:val="left" w:pos="348"/>
              </w:tabs>
              <w:spacing w:line="276" w:lineRule="auto"/>
              <w:ind w:left="348"/>
              <w:jc w:val="both"/>
              <w:rPr>
                <w:rFonts w:ascii="Times New Roman" w:hAnsi="Times New Roman" w:cs="Times New Roman"/>
                <w:color w:val="000000" w:themeColor="text1"/>
                <w:sz w:val="24"/>
                <w:szCs w:val="24"/>
              </w:rPr>
            </w:pPr>
          </w:p>
          <w:p w14:paraId="1C7F5412" w14:textId="6F4EFA31" w:rsidR="00E27DAE" w:rsidRPr="00142156" w:rsidRDefault="00E27DAE" w:rsidP="00E27DAE">
            <w:pPr>
              <w:pStyle w:val="ListParagraph"/>
              <w:numPr>
                <w:ilvl w:val="0"/>
                <w:numId w:val="27"/>
              </w:numPr>
              <w:spacing w:line="276" w:lineRule="auto"/>
              <w:ind w:left="115" w:firstLine="284"/>
              <w:jc w:val="both"/>
              <w:rPr>
                <w:rFonts w:ascii="Times New Roman" w:eastAsia="Times New Roman" w:hAnsi="Times New Roman" w:cs="Times New Roman"/>
                <w:color w:val="000000" w:themeColor="text1"/>
                <w:sz w:val="24"/>
                <w:szCs w:val="24"/>
                <w:lang w:eastAsia="en-US"/>
              </w:rPr>
            </w:pPr>
            <w:r w:rsidRPr="00142156">
              <w:rPr>
                <w:rFonts w:ascii="Times New Roman" w:hAnsi="Times New Roman" w:cs="Times New Roman"/>
                <w:b/>
                <w:bCs/>
                <w:color w:val="000000" w:themeColor="text1"/>
                <w:sz w:val="24"/>
                <w:szCs w:val="24"/>
              </w:rPr>
              <w:t>Subc</w:t>
            </w:r>
            <w:r w:rsidRPr="00142156">
              <w:rPr>
                <w:rFonts w:ascii="Times New Roman" w:eastAsia="Times New Roman" w:hAnsi="Times New Roman" w:cs="Times New Roman"/>
                <w:b/>
                <w:bCs/>
                <w:color w:val="000000" w:themeColor="text1"/>
                <w:sz w:val="24"/>
                <w:szCs w:val="24"/>
                <w:lang w:eastAsia="en-US"/>
              </w:rPr>
              <w:t>apitolul 48.</w:t>
            </w:r>
            <w:r w:rsidR="001C38F0" w:rsidRPr="00142156">
              <w:rPr>
                <w:rFonts w:ascii="Times New Roman" w:eastAsia="Times New Roman" w:hAnsi="Times New Roman" w:cs="Times New Roman"/>
                <w:b/>
                <w:bCs/>
                <w:color w:val="000000" w:themeColor="text1"/>
                <w:sz w:val="24"/>
                <w:szCs w:val="24"/>
                <w:lang w:eastAsia="en-US"/>
              </w:rPr>
              <w:t>15.03</w:t>
            </w:r>
            <w:r w:rsidRPr="00142156">
              <w:rPr>
                <w:rFonts w:ascii="Times New Roman" w:eastAsia="Times New Roman" w:hAnsi="Times New Roman" w:cs="Times New Roman"/>
                <w:b/>
                <w:bCs/>
                <w:color w:val="000000" w:themeColor="text1"/>
                <w:sz w:val="24"/>
                <w:szCs w:val="24"/>
                <w:lang w:eastAsia="en-US"/>
              </w:rPr>
              <w:t xml:space="preserve"> </w:t>
            </w:r>
            <w:r w:rsidRPr="00142156">
              <w:rPr>
                <w:rFonts w:ascii="Times New Roman" w:hAnsi="Times New Roman" w:cs="Times New Roman"/>
                <w:b/>
                <w:color w:val="000000" w:themeColor="text1"/>
                <w:sz w:val="24"/>
                <w:szCs w:val="24"/>
              </w:rPr>
              <w:t>„</w:t>
            </w:r>
            <w:r w:rsidRPr="00142156">
              <w:rPr>
                <w:rFonts w:ascii="Times New Roman" w:hAnsi="Times New Roman" w:cs="Times New Roman"/>
                <w:b/>
                <w:bCs/>
                <w:color w:val="000000" w:themeColor="text1"/>
                <w:sz w:val="24"/>
                <w:szCs w:val="24"/>
                <w:lang w:val="nl-NL"/>
              </w:rPr>
              <w:t>Alte programe comunitare finanțate în perioada 2014-2022 (APC)</w:t>
            </w:r>
            <w:r w:rsidRPr="00142156">
              <w:rPr>
                <w:rFonts w:ascii="Times New Roman" w:hAnsi="Times New Roman" w:cs="Times New Roman"/>
                <w:b/>
                <w:color w:val="000000" w:themeColor="text1"/>
                <w:sz w:val="24"/>
                <w:szCs w:val="24"/>
              </w:rPr>
              <w:t>”</w:t>
            </w:r>
            <w:r w:rsidRPr="00142156">
              <w:rPr>
                <w:rFonts w:ascii="Times New Roman" w:hAnsi="Times New Roman" w:cs="Times New Roman"/>
                <w:b/>
                <w:bCs/>
                <w:color w:val="000000" w:themeColor="text1"/>
                <w:sz w:val="24"/>
                <w:szCs w:val="24"/>
                <w:lang w:val="nl-NL"/>
              </w:rPr>
              <w:t xml:space="preserve">, </w:t>
            </w:r>
            <w:r w:rsidRPr="00142156">
              <w:rPr>
                <w:rFonts w:ascii="Times New Roman" w:eastAsia="Times New Roman" w:hAnsi="Times New Roman" w:cs="Times New Roman"/>
                <w:color w:val="000000" w:themeColor="text1"/>
                <w:sz w:val="24"/>
                <w:szCs w:val="24"/>
              </w:rPr>
              <w:t xml:space="preserve"> având în vedere</w:t>
            </w:r>
            <w:r w:rsidRPr="00142156">
              <w:rPr>
                <w:rFonts w:ascii="Times New Roman" w:hAnsi="Times New Roman" w:cs="Times New Roman"/>
                <w:color w:val="000000" w:themeColor="text1"/>
                <w:sz w:val="24"/>
                <w:szCs w:val="24"/>
              </w:rPr>
              <w:t xml:space="preserve"> Buget</w:t>
            </w:r>
            <w:r w:rsidR="00E4633F" w:rsidRPr="00142156">
              <w:rPr>
                <w:rFonts w:ascii="Times New Roman" w:hAnsi="Times New Roman" w:cs="Times New Roman"/>
                <w:color w:val="000000" w:themeColor="text1"/>
                <w:sz w:val="24"/>
                <w:szCs w:val="24"/>
              </w:rPr>
              <w:t>ul</w:t>
            </w:r>
            <w:r w:rsidRPr="00142156">
              <w:rPr>
                <w:rFonts w:ascii="Times New Roman" w:hAnsi="Times New Roman" w:cs="Times New Roman"/>
                <w:color w:val="000000" w:themeColor="text1"/>
                <w:sz w:val="24"/>
                <w:szCs w:val="24"/>
              </w:rPr>
              <w:t xml:space="preserve"> de cheltuieli aprobat de către Ministerul Mediului, Apelor și Pădurilor </w:t>
            </w:r>
            <w:r w:rsidRPr="00142156">
              <w:rPr>
                <w:rFonts w:ascii="Times New Roman" w:hAnsi="Times New Roman" w:cs="Times New Roman"/>
                <w:color w:val="000000" w:themeColor="text1"/>
                <w:sz w:val="24"/>
                <w:szCs w:val="24"/>
                <w:shd w:val="clear" w:color="auto" w:fill="FFFFFF"/>
              </w:rPr>
              <w:t xml:space="preserve">cu nr. </w:t>
            </w:r>
            <w:r w:rsidRPr="00142156">
              <w:rPr>
                <w:rFonts w:ascii="Times New Roman" w:hAnsi="Times New Roman" w:cs="Times New Roman"/>
                <w:bCs/>
                <w:color w:val="000000" w:themeColor="text1"/>
                <w:sz w:val="24"/>
                <w:szCs w:val="24"/>
              </w:rPr>
              <w:t>206605/12.05.2022</w:t>
            </w:r>
            <w:r w:rsidR="00557348" w:rsidRPr="00142156">
              <w:rPr>
                <w:rFonts w:ascii="Times New Roman" w:hAnsi="Times New Roman" w:cs="Times New Roman"/>
                <w:bCs/>
                <w:color w:val="000000" w:themeColor="text1"/>
                <w:sz w:val="24"/>
                <w:szCs w:val="24"/>
              </w:rPr>
              <w:t xml:space="preserve"> în care este prevăzut proiectul „Monitorizare </w:t>
            </w:r>
            <w:r w:rsidR="00557348" w:rsidRPr="00142156">
              <w:rPr>
                <w:rFonts w:ascii="Times New Roman" w:hAnsi="Times New Roman" w:cs="Times New Roman"/>
                <w:bCs/>
                <w:color w:val="000000" w:themeColor="text1"/>
                <w:sz w:val="24"/>
                <w:szCs w:val="24"/>
              </w:rPr>
              <w:lastRenderedPageBreak/>
              <w:t>Covid-19”</w:t>
            </w:r>
            <w:r w:rsidR="00E4633F" w:rsidRPr="00142156">
              <w:rPr>
                <w:rFonts w:ascii="Times New Roman" w:hAnsi="Times New Roman" w:cs="Times New Roman"/>
                <w:bCs/>
                <w:color w:val="000000" w:themeColor="text1"/>
                <w:sz w:val="24"/>
                <w:szCs w:val="24"/>
              </w:rPr>
              <w:t xml:space="preserve"> și </w:t>
            </w:r>
            <w:r w:rsidR="00557348" w:rsidRPr="00142156">
              <w:rPr>
                <w:rFonts w:ascii="Times New Roman" w:hAnsi="Times New Roman" w:cs="Times New Roman"/>
                <w:bCs/>
                <w:color w:val="000000" w:themeColor="text1"/>
                <w:sz w:val="24"/>
                <w:szCs w:val="24"/>
              </w:rPr>
              <w:t xml:space="preserve">Acordul de grant încheiat între </w:t>
            </w:r>
            <w:r w:rsidR="00557348" w:rsidRPr="00142156">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00557348" w:rsidRPr="00142156">
              <w:rPr>
                <w:rFonts w:ascii="Times New Roman" w:eastAsia="Times New Roman" w:hAnsi="Times New Roman" w:cs="Times New Roman"/>
                <w:bCs/>
                <w:color w:val="000000" w:themeColor="text1"/>
                <w:sz w:val="24"/>
                <w:szCs w:val="24"/>
                <w:lang w:eastAsia="ja-JP"/>
              </w:rPr>
              <w:t>(CINEA) și Institutul Național de Hidrologie și Gospodărire a Apelor</w:t>
            </w:r>
            <w:r w:rsidR="00D6007A" w:rsidRPr="00142156">
              <w:rPr>
                <w:rFonts w:ascii="Times New Roman" w:eastAsia="Times New Roman" w:hAnsi="Times New Roman" w:cs="Times New Roman"/>
                <w:bCs/>
                <w:color w:val="000000" w:themeColor="text1"/>
                <w:sz w:val="24"/>
                <w:szCs w:val="24"/>
                <w:lang w:eastAsia="ja-JP"/>
              </w:rPr>
              <w:t xml:space="preserve"> pentru proiectul DALIA</w:t>
            </w:r>
            <w:r w:rsidRPr="00142156">
              <w:rPr>
                <w:rFonts w:ascii="Times New Roman" w:hAnsi="Times New Roman" w:cs="Times New Roman"/>
                <w:bCs/>
                <w:color w:val="000000" w:themeColor="text1"/>
                <w:sz w:val="24"/>
                <w:szCs w:val="24"/>
              </w:rPr>
              <w:t xml:space="preserve">, se majorează </w:t>
            </w:r>
            <w:r w:rsidR="00E4633F" w:rsidRPr="00142156">
              <w:rPr>
                <w:rFonts w:ascii="Times New Roman" w:hAnsi="Times New Roman" w:cs="Times New Roman"/>
                <w:bCs/>
                <w:color w:val="000000" w:themeColor="text1"/>
                <w:sz w:val="24"/>
                <w:szCs w:val="24"/>
              </w:rPr>
              <w:t xml:space="preserve">bugetul față de anul anterior </w:t>
            </w:r>
            <w:r w:rsidRPr="00142156">
              <w:rPr>
                <w:rFonts w:ascii="Times New Roman" w:hAnsi="Times New Roman" w:cs="Times New Roman"/>
                <w:bCs/>
                <w:color w:val="000000" w:themeColor="text1"/>
                <w:sz w:val="24"/>
                <w:szCs w:val="24"/>
              </w:rPr>
              <w:t xml:space="preserve">cu suma de </w:t>
            </w:r>
            <w:r w:rsidR="00E4633F" w:rsidRPr="00142156">
              <w:rPr>
                <w:rFonts w:ascii="Times New Roman" w:hAnsi="Times New Roman" w:cs="Times New Roman"/>
                <w:bCs/>
                <w:color w:val="000000" w:themeColor="text1"/>
                <w:sz w:val="24"/>
                <w:szCs w:val="24"/>
              </w:rPr>
              <w:t>1.005</w:t>
            </w:r>
            <w:r w:rsidRPr="00142156">
              <w:rPr>
                <w:rFonts w:ascii="Times New Roman" w:hAnsi="Times New Roman" w:cs="Times New Roman"/>
                <w:bCs/>
                <w:color w:val="000000" w:themeColor="text1"/>
                <w:sz w:val="24"/>
                <w:szCs w:val="24"/>
              </w:rPr>
              <w:t xml:space="preserve"> mii lei</w:t>
            </w:r>
            <w:r w:rsidR="00E4633F" w:rsidRPr="00142156">
              <w:rPr>
                <w:rFonts w:ascii="Times New Roman" w:hAnsi="Times New Roman" w:cs="Times New Roman"/>
                <w:bCs/>
                <w:color w:val="000000" w:themeColor="text1"/>
                <w:sz w:val="24"/>
                <w:szCs w:val="24"/>
              </w:rPr>
              <w:t xml:space="preserve"> pe credite bugetare</w:t>
            </w:r>
            <w:r w:rsidR="001C38F0" w:rsidRPr="00142156">
              <w:rPr>
                <w:rFonts w:ascii="Times New Roman" w:hAnsi="Times New Roman" w:cs="Times New Roman"/>
                <w:bCs/>
                <w:color w:val="000000" w:themeColor="text1"/>
                <w:sz w:val="24"/>
                <w:szCs w:val="24"/>
              </w:rPr>
              <w:t>, respectiv 319,05%.</w:t>
            </w:r>
          </w:p>
          <w:p w14:paraId="5BC8FADF" w14:textId="77777777" w:rsidR="00E27DAE" w:rsidRPr="00142156" w:rsidRDefault="00E27DAE" w:rsidP="00E27DAE">
            <w:pPr>
              <w:pStyle w:val="ListParagraph"/>
              <w:numPr>
                <w:ilvl w:val="0"/>
                <w:numId w:val="27"/>
              </w:numPr>
              <w:spacing w:line="276" w:lineRule="auto"/>
              <w:ind w:hanging="25"/>
              <w:jc w:val="both"/>
              <w:rPr>
                <w:rFonts w:ascii="Times New Roman" w:hAnsi="Times New Roman" w:cs="Times New Roman"/>
                <w:b/>
                <w:color w:val="000000" w:themeColor="text1"/>
                <w:sz w:val="24"/>
                <w:szCs w:val="24"/>
              </w:rPr>
            </w:pPr>
            <w:r w:rsidRPr="00142156">
              <w:rPr>
                <w:rFonts w:ascii="Times New Roman" w:hAnsi="Times New Roman" w:cs="Times New Roman"/>
                <w:b/>
                <w:bCs/>
                <w:color w:val="000000" w:themeColor="text1"/>
                <w:sz w:val="24"/>
                <w:szCs w:val="24"/>
              </w:rPr>
              <w:t>Capitolul 70.08 „Locuințe</w:t>
            </w:r>
            <w:r w:rsidRPr="00142156">
              <w:rPr>
                <w:rFonts w:ascii="Times New Roman" w:hAnsi="Times New Roman" w:cs="Times New Roman"/>
                <w:b/>
                <w:color w:val="000000" w:themeColor="text1"/>
                <w:sz w:val="24"/>
                <w:szCs w:val="24"/>
              </w:rPr>
              <w:t>, servicii și dezvoltare publică”:</w:t>
            </w:r>
          </w:p>
          <w:p w14:paraId="484D3007" w14:textId="40C14455" w:rsidR="00E27DAE" w:rsidRPr="00142156" w:rsidRDefault="00E27DAE" w:rsidP="00E27DAE">
            <w:pPr>
              <w:pStyle w:val="ListParagraph"/>
              <w:numPr>
                <w:ilvl w:val="0"/>
                <w:numId w:val="6"/>
              </w:numPr>
              <w:tabs>
                <w:tab w:val="left" w:pos="348"/>
                <w:tab w:val="left" w:pos="966"/>
              </w:tabs>
              <w:spacing w:line="276" w:lineRule="auto"/>
              <w:ind w:left="64" w:firstLine="760"/>
              <w:jc w:val="both"/>
              <w:rPr>
                <w:rFonts w:ascii="Times New Roman" w:hAnsi="Times New Roman" w:cs="Times New Roman"/>
                <w:color w:val="000000" w:themeColor="text1"/>
                <w:sz w:val="24"/>
                <w:szCs w:val="24"/>
                <w:shd w:val="clear" w:color="auto" w:fill="FFFFFF"/>
              </w:rPr>
            </w:pPr>
            <w:r w:rsidRPr="00142156">
              <w:rPr>
                <w:rFonts w:ascii="Times New Roman" w:hAnsi="Times New Roman" w:cs="Times New Roman"/>
                <w:b/>
                <w:color w:val="000000" w:themeColor="text1"/>
                <w:sz w:val="24"/>
                <w:szCs w:val="24"/>
              </w:rPr>
              <w:t xml:space="preserve"> titlul 58 „Proiecte cu finanţare din fonduri externe nerambursabile aferente cadrului financiar 2014-2020</w:t>
            </w:r>
            <w:r w:rsidR="00365EAB" w:rsidRPr="00142156">
              <w:rPr>
                <w:rFonts w:ascii="Times New Roman" w:hAnsi="Times New Roman" w:cs="Times New Roman"/>
                <w:b/>
                <w:color w:val="000000" w:themeColor="text1"/>
                <w:sz w:val="24"/>
                <w:szCs w:val="24"/>
              </w:rPr>
              <w:t>, aferent alineatului 58.15 „</w:t>
            </w:r>
            <w:r w:rsidR="00365EAB" w:rsidRPr="00142156">
              <w:rPr>
                <w:rFonts w:ascii="Times New Roman" w:hAnsi="Times New Roman" w:cs="Times New Roman"/>
                <w:b/>
                <w:bCs/>
                <w:color w:val="000000" w:themeColor="text1"/>
                <w:sz w:val="24"/>
                <w:szCs w:val="24"/>
                <w:lang w:val="nl-NL"/>
              </w:rPr>
              <w:t>Alte programe comunitare finanțate în perioada 2014-2022 (APC)”</w:t>
            </w:r>
            <w:r w:rsidR="00D6007A" w:rsidRPr="00142156">
              <w:rPr>
                <w:rFonts w:ascii="Times New Roman" w:hAnsi="Times New Roman" w:cs="Times New Roman"/>
                <w:bCs/>
                <w:color w:val="000000" w:themeColor="text1"/>
                <w:sz w:val="24"/>
                <w:szCs w:val="24"/>
              </w:rPr>
              <w:t xml:space="preserve"> se majorează bugetul față de anul anterior cu suma de 1.005 mii lei pe credite bugetare</w:t>
            </w:r>
            <w:r w:rsidR="00365EAB" w:rsidRPr="00142156">
              <w:rPr>
                <w:rFonts w:ascii="Times New Roman" w:hAnsi="Times New Roman" w:cs="Times New Roman"/>
                <w:bCs/>
                <w:color w:val="000000" w:themeColor="text1"/>
                <w:sz w:val="24"/>
                <w:szCs w:val="24"/>
              </w:rPr>
              <w:t>, respectiv 319,05%,</w:t>
            </w:r>
            <w:r w:rsidR="00D6007A" w:rsidRPr="00142156">
              <w:rPr>
                <w:rFonts w:ascii="Times New Roman" w:hAnsi="Times New Roman" w:cs="Times New Roman"/>
                <w:bCs/>
                <w:color w:val="000000" w:themeColor="text1"/>
                <w:sz w:val="24"/>
                <w:szCs w:val="24"/>
              </w:rPr>
              <w:t xml:space="preserve"> și cu suma de 3.333 mii lei </w:t>
            </w:r>
            <w:r w:rsidR="007240CA" w:rsidRPr="00142156">
              <w:rPr>
                <w:rFonts w:ascii="Times New Roman" w:hAnsi="Times New Roman" w:cs="Times New Roman"/>
                <w:bCs/>
                <w:color w:val="000000" w:themeColor="text1"/>
                <w:sz w:val="24"/>
                <w:szCs w:val="24"/>
              </w:rPr>
              <w:t>la</w:t>
            </w:r>
            <w:r w:rsidR="00D6007A" w:rsidRPr="00142156">
              <w:rPr>
                <w:rFonts w:ascii="Times New Roman" w:hAnsi="Times New Roman" w:cs="Times New Roman"/>
                <w:bCs/>
                <w:color w:val="000000" w:themeColor="text1"/>
                <w:sz w:val="24"/>
                <w:szCs w:val="24"/>
              </w:rPr>
              <w:t xml:space="preserve"> credite</w:t>
            </w:r>
            <w:r w:rsidR="007240CA" w:rsidRPr="00142156">
              <w:rPr>
                <w:rFonts w:ascii="Times New Roman" w:hAnsi="Times New Roman" w:cs="Times New Roman"/>
                <w:bCs/>
                <w:color w:val="000000" w:themeColor="text1"/>
                <w:sz w:val="24"/>
                <w:szCs w:val="24"/>
              </w:rPr>
              <w:t>le</w:t>
            </w:r>
            <w:r w:rsidR="00D6007A" w:rsidRPr="00142156">
              <w:rPr>
                <w:rFonts w:ascii="Times New Roman" w:hAnsi="Times New Roman" w:cs="Times New Roman"/>
                <w:bCs/>
                <w:color w:val="000000" w:themeColor="text1"/>
                <w:sz w:val="24"/>
                <w:szCs w:val="24"/>
              </w:rPr>
              <w:t xml:space="preserve"> de angajament</w:t>
            </w:r>
            <w:r w:rsidRPr="00142156">
              <w:rPr>
                <w:rFonts w:ascii="Times New Roman" w:hAnsi="Times New Roman" w:cs="Times New Roman"/>
                <w:color w:val="000000" w:themeColor="text1"/>
                <w:sz w:val="24"/>
                <w:szCs w:val="24"/>
              </w:rPr>
              <w:t xml:space="preserve">, respectiv </w:t>
            </w:r>
            <w:r w:rsidR="00365EAB" w:rsidRPr="00142156">
              <w:rPr>
                <w:rFonts w:ascii="Times New Roman" w:hAnsi="Times New Roman" w:cs="Times New Roman"/>
                <w:color w:val="000000" w:themeColor="text1"/>
                <w:sz w:val="24"/>
                <w:szCs w:val="24"/>
              </w:rPr>
              <w:t>1</w:t>
            </w:r>
            <w:r w:rsidR="007240CA" w:rsidRPr="00142156">
              <w:rPr>
                <w:rFonts w:ascii="Times New Roman" w:hAnsi="Times New Roman" w:cs="Times New Roman"/>
                <w:color w:val="000000" w:themeColor="text1"/>
                <w:sz w:val="24"/>
                <w:szCs w:val="24"/>
              </w:rPr>
              <w:t>.</w:t>
            </w:r>
            <w:r w:rsidR="00365EAB" w:rsidRPr="00142156">
              <w:rPr>
                <w:rFonts w:ascii="Times New Roman" w:hAnsi="Times New Roman" w:cs="Times New Roman"/>
                <w:color w:val="000000" w:themeColor="text1"/>
                <w:sz w:val="24"/>
                <w:szCs w:val="24"/>
              </w:rPr>
              <w:t>058,10</w:t>
            </w:r>
            <w:r w:rsidRPr="00142156">
              <w:rPr>
                <w:rFonts w:ascii="Times New Roman" w:hAnsi="Times New Roman" w:cs="Times New Roman"/>
                <w:color w:val="000000" w:themeColor="text1"/>
                <w:sz w:val="24"/>
                <w:szCs w:val="24"/>
              </w:rPr>
              <w:t xml:space="preserve">%, </w:t>
            </w:r>
            <w:r w:rsidR="00801D62" w:rsidRPr="00142156">
              <w:rPr>
                <w:rFonts w:ascii="Times New Roman" w:hAnsi="Times New Roman" w:cs="Times New Roman"/>
                <w:color w:val="000000" w:themeColor="text1"/>
                <w:sz w:val="24"/>
                <w:szCs w:val="24"/>
              </w:rPr>
              <w:t xml:space="preserve">în care suma de pe credite bugetare de 1.320 mii lei este </w:t>
            </w:r>
            <w:r w:rsidR="00365EAB" w:rsidRPr="00142156">
              <w:rPr>
                <w:rFonts w:ascii="Times New Roman" w:hAnsi="Times New Roman" w:cs="Times New Roman"/>
                <w:color w:val="000000" w:themeColor="text1"/>
                <w:sz w:val="24"/>
                <w:szCs w:val="24"/>
              </w:rPr>
              <w:t>detaliat</w:t>
            </w:r>
            <w:r w:rsidR="00801D62" w:rsidRPr="00142156">
              <w:rPr>
                <w:rFonts w:ascii="Times New Roman" w:hAnsi="Times New Roman" w:cs="Times New Roman"/>
                <w:color w:val="000000" w:themeColor="text1"/>
                <w:sz w:val="24"/>
                <w:szCs w:val="24"/>
              </w:rPr>
              <w:t>ă</w:t>
            </w:r>
            <w:r w:rsidR="00365EAB" w:rsidRPr="00142156">
              <w:rPr>
                <w:rFonts w:ascii="Times New Roman" w:hAnsi="Times New Roman" w:cs="Times New Roman"/>
                <w:color w:val="000000" w:themeColor="text1"/>
                <w:sz w:val="24"/>
                <w:szCs w:val="24"/>
              </w:rPr>
              <w:t xml:space="preserve"> pe proiecte astfel:</w:t>
            </w:r>
          </w:p>
          <w:p w14:paraId="2B8E5C12" w14:textId="333AFD44" w:rsidR="0004609A" w:rsidRPr="00142156" w:rsidRDefault="00801D62" w:rsidP="0004609A">
            <w:pPr>
              <w:pStyle w:val="ListParagraph"/>
              <w:numPr>
                <w:ilvl w:val="0"/>
                <w:numId w:val="45"/>
              </w:numPr>
              <w:spacing w:line="276" w:lineRule="auto"/>
              <w:ind w:left="72" w:firstLine="327"/>
              <w:jc w:val="both"/>
              <w:rPr>
                <w:rFonts w:ascii="Times New Roman" w:hAnsi="Times New Roman" w:cs="Times New Roman"/>
                <w:color w:val="000000" w:themeColor="text1"/>
                <w:sz w:val="24"/>
                <w:szCs w:val="24"/>
                <w:shd w:val="clear" w:color="auto" w:fill="FFFFFF"/>
              </w:rPr>
            </w:pPr>
            <w:r w:rsidRPr="00142156">
              <w:rPr>
                <w:rFonts w:ascii="Times New Roman" w:hAnsi="Times New Roman" w:cs="Times New Roman"/>
                <w:color w:val="000000" w:themeColor="text1"/>
                <w:sz w:val="24"/>
                <w:szCs w:val="24"/>
                <w:shd w:val="clear" w:color="auto" w:fill="FFFFFF"/>
              </w:rPr>
              <w:t>pentru p</w:t>
            </w:r>
            <w:r w:rsidR="00365EAB" w:rsidRPr="00142156">
              <w:rPr>
                <w:rFonts w:ascii="Times New Roman" w:hAnsi="Times New Roman" w:cs="Times New Roman"/>
                <w:color w:val="000000" w:themeColor="text1"/>
                <w:sz w:val="24"/>
                <w:szCs w:val="24"/>
                <w:shd w:val="clear" w:color="auto" w:fill="FFFFFF"/>
              </w:rPr>
              <w:t>roiect</w:t>
            </w:r>
            <w:r w:rsidRPr="00142156">
              <w:rPr>
                <w:rFonts w:ascii="Times New Roman" w:hAnsi="Times New Roman" w:cs="Times New Roman"/>
                <w:color w:val="000000" w:themeColor="text1"/>
                <w:sz w:val="24"/>
                <w:szCs w:val="24"/>
                <w:shd w:val="clear" w:color="auto" w:fill="FFFFFF"/>
              </w:rPr>
              <w:t>ul</w:t>
            </w:r>
            <w:r w:rsidR="00365EAB" w:rsidRPr="00142156">
              <w:rPr>
                <w:rFonts w:ascii="Times New Roman" w:hAnsi="Times New Roman" w:cs="Times New Roman"/>
                <w:color w:val="000000" w:themeColor="text1"/>
                <w:sz w:val="24"/>
                <w:szCs w:val="24"/>
                <w:shd w:val="clear" w:color="auto" w:fill="FFFFFF"/>
              </w:rPr>
              <w:t xml:space="preserve"> „Monitorizare Covid-19” </w:t>
            </w:r>
            <w:r w:rsidRPr="00142156">
              <w:rPr>
                <w:rFonts w:ascii="Times New Roman" w:hAnsi="Times New Roman" w:cs="Times New Roman"/>
                <w:color w:val="000000" w:themeColor="text1"/>
                <w:sz w:val="24"/>
                <w:szCs w:val="24"/>
                <w:shd w:val="clear" w:color="auto" w:fill="FFFFFF"/>
              </w:rPr>
              <w:t>este prevăzută suma de 372 mii lei</w:t>
            </w:r>
            <w:r w:rsidR="0004609A">
              <w:rPr>
                <w:rFonts w:ascii="Times New Roman" w:hAnsi="Times New Roman" w:cs="Times New Roman"/>
                <w:color w:val="000000" w:themeColor="text1"/>
                <w:sz w:val="24"/>
                <w:szCs w:val="24"/>
                <w:shd w:val="clear" w:color="auto" w:fill="FFFFFF"/>
              </w:rPr>
              <w:t xml:space="preserve">, </w:t>
            </w:r>
            <w:r w:rsidR="0004609A">
              <w:rPr>
                <w:rFonts w:ascii="Times New Roman" w:hAnsi="Times New Roman" w:cs="Times New Roman"/>
                <w:color w:val="000000" w:themeColor="text1"/>
                <w:sz w:val="24"/>
                <w:szCs w:val="24"/>
                <w:shd w:val="clear" w:color="auto" w:fill="FFFFFF"/>
              </w:rPr>
              <w:t>în prezent fiind în cont suma de 235 mii lei, diferența urmând a se încasa în cursul anului 2023</w:t>
            </w:r>
            <w:r w:rsidR="0004609A" w:rsidRPr="00142156">
              <w:rPr>
                <w:rFonts w:ascii="Times New Roman" w:hAnsi="Times New Roman" w:cs="Times New Roman"/>
                <w:color w:val="000000" w:themeColor="text1"/>
                <w:sz w:val="24"/>
                <w:szCs w:val="24"/>
                <w:shd w:val="clear" w:color="auto" w:fill="FFFFFF"/>
              </w:rPr>
              <w:t>;</w:t>
            </w:r>
          </w:p>
          <w:p w14:paraId="62DA3DEC" w14:textId="130BE0E5" w:rsidR="0004609A" w:rsidRPr="00142156" w:rsidRDefault="00801D62" w:rsidP="0004609A">
            <w:pPr>
              <w:pStyle w:val="ListParagraph"/>
              <w:numPr>
                <w:ilvl w:val="0"/>
                <w:numId w:val="45"/>
              </w:numPr>
              <w:tabs>
                <w:tab w:val="left" w:pos="682"/>
              </w:tabs>
              <w:spacing w:line="276" w:lineRule="auto"/>
              <w:ind w:left="72" w:firstLine="327"/>
              <w:jc w:val="both"/>
              <w:rPr>
                <w:rFonts w:ascii="Times New Roman" w:hAnsi="Times New Roman" w:cs="Times New Roman"/>
                <w:color w:val="000000" w:themeColor="text1"/>
                <w:sz w:val="24"/>
                <w:szCs w:val="24"/>
                <w:shd w:val="clear" w:color="auto" w:fill="FFFFFF"/>
              </w:rPr>
            </w:pPr>
            <w:r w:rsidRPr="00142156">
              <w:rPr>
                <w:rFonts w:ascii="Times New Roman" w:hAnsi="Times New Roman" w:cs="Times New Roman"/>
                <w:color w:val="000000" w:themeColor="text1"/>
                <w:sz w:val="24"/>
                <w:szCs w:val="24"/>
                <w:shd w:val="clear" w:color="auto" w:fill="FFFFFF"/>
              </w:rPr>
              <w:t>pentru proiectul DALIA este prevăzuta suma de 948 mii lei</w:t>
            </w:r>
            <w:r w:rsidR="0004609A">
              <w:rPr>
                <w:rFonts w:ascii="Times New Roman" w:hAnsi="Times New Roman" w:cs="Times New Roman"/>
                <w:color w:val="000000" w:themeColor="text1"/>
                <w:sz w:val="24"/>
                <w:szCs w:val="24"/>
                <w:shd w:val="clear" w:color="auto" w:fill="FFFFFF"/>
              </w:rPr>
              <w:t xml:space="preserve">, </w:t>
            </w:r>
            <w:r w:rsidR="0004609A">
              <w:rPr>
                <w:rFonts w:ascii="Times New Roman" w:hAnsi="Times New Roman" w:cs="Times New Roman"/>
                <w:color w:val="000000" w:themeColor="text1"/>
                <w:sz w:val="24"/>
                <w:szCs w:val="24"/>
                <w:shd w:val="clear" w:color="auto" w:fill="FFFFFF"/>
              </w:rPr>
              <w:t>suma urmează a se încasa în cursul anului 2023.</w:t>
            </w:r>
          </w:p>
          <w:p w14:paraId="50CD4B8A" w14:textId="77777777" w:rsidR="0004609A" w:rsidRDefault="0004609A" w:rsidP="00A76EB9">
            <w:pPr>
              <w:pStyle w:val="ListParagraph"/>
              <w:suppressAutoHyphens w:val="0"/>
              <w:ind w:left="0" w:firstLine="421"/>
              <w:jc w:val="both"/>
              <w:rPr>
                <w:rFonts w:ascii="Times New Roman" w:hAnsi="Times New Roman" w:cs="Times New Roman"/>
                <w:color w:val="000000" w:themeColor="text1"/>
                <w:sz w:val="24"/>
                <w:szCs w:val="24"/>
              </w:rPr>
            </w:pPr>
          </w:p>
          <w:p w14:paraId="41E42277" w14:textId="49BF73E1" w:rsidR="00A76EB9" w:rsidRPr="00142156" w:rsidRDefault="00A76EB9" w:rsidP="00A76EB9">
            <w:pPr>
              <w:pStyle w:val="ListParagraph"/>
              <w:suppressAutoHyphens w:val="0"/>
              <w:ind w:left="0" w:firstLine="42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Ȋn conformitate cu prevederile art. 66 alin.(2) din Legea                             nr. 500/2002 privind finanţele publice, cu modificările şi completările ulterioare, </w:t>
            </w:r>
            <w:r w:rsidRPr="00142156">
              <w:rPr>
                <w:rFonts w:ascii="Times New Roman" w:hAnsi="Times New Roman" w:cs="Times New Roman"/>
                <w:b/>
                <w:bCs/>
                <w:color w:val="000000" w:themeColor="text1"/>
                <w:sz w:val="24"/>
                <w:szCs w:val="24"/>
              </w:rPr>
              <w:t>deficitul înscris în bugetul de venituri şi cheltuieli pentru anul 202</w:t>
            </w:r>
            <w:r w:rsidR="0072558A" w:rsidRPr="00142156">
              <w:rPr>
                <w:rFonts w:ascii="Times New Roman" w:hAnsi="Times New Roman" w:cs="Times New Roman"/>
                <w:b/>
                <w:bCs/>
                <w:color w:val="000000" w:themeColor="text1"/>
                <w:sz w:val="24"/>
                <w:szCs w:val="24"/>
              </w:rPr>
              <w:t>3</w:t>
            </w:r>
            <w:r w:rsidRPr="00142156">
              <w:rPr>
                <w:rFonts w:ascii="Times New Roman" w:hAnsi="Times New Roman" w:cs="Times New Roman"/>
                <w:b/>
                <w:bCs/>
                <w:color w:val="000000" w:themeColor="text1"/>
                <w:sz w:val="24"/>
                <w:szCs w:val="24"/>
              </w:rPr>
              <w:t xml:space="preserve">, în sumă de </w:t>
            </w:r>
            <w:r w:rsidR="003534EB" w:rsidRPr="00142156">
              <w:rPr>
                <w:rFonts w:ascii="Times New Roman" w:hAnsi="Times New Roman" w:cs="Times New Roman"/>
                <w:b/>
                <w:bCs/>
                <w:color w:val="000000" w:themeColor="text1"/>
                <w:sz w:val="24"/>
                <w:szCs w:val="24"/>
              </w:rPr>
              <w:t>117.732</w:t>
            </w:r>
            <w:r w:rsidRPr="00142156">
              <w:rPr>
                <w:rFonts w:ascii="Times New Roman" w:hAnsi="Times New Roman" w:cs="Times New Roman"/>
                <w:b/>
                <w:bCs/>
                <w:color w:val="000000" w:themeColor="text1"/>
                <w:sz w:val="24"/>
                <w:szCs w:val="24"/>
              </w:rPr>
              <w:t xml:space="preserve"> mii lei</w:t>
            </w:r>
            <w:r w:rsidR="00800DF3"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w:t>
            </w:r>
          </w:p>
          <w:p w14:paraId="3F82ACA2" w14:textId="2A84901B" w:rsidR="00800DF3" w:rsidRPr="00142156" w:rsidRDefault="00A76EB9" w:rsidP="00A76EB9">
            <w:pPr>
              <w:pStyle w:val="ListParagraph"/>
              <w:suppressAutoHyphens w:val="0"/>
              <w:ind w:left="0" w:firstLine="421"/>
              <w:jc w:val="both"/>
              <w:rPr>
                <w:rFonts w:ascii="Times New Roman" w:hAnsi="Times New Roman" w:cs="Times New Roman"/>
                <w:color w:val="000000" w:themeColor="text1"/>
                <w:sz w:val="24"/>
                <w:szCs w:val="24"/>
              </w:rPr>
            </w:pPr>
            <w:r w:rsidRPr="00142156">
              <w:rPr>
                <w:rFonts w:ascii="Times New Roman" w:hAnsi="Times New Roman" w:cs="Times New Roman"/>
                <w:b/>
                <w:color w:val="000000" w:themeColor="text1"/>
                <w:sz w:val="24"/>
                <w:szCs w:val="24"/>
              </w:rPr>
              <w:t xml:space="preserve">Referitor la utilizarea excedentului din anii anteriori pentru acoperirea deficitului propus de către </w:t>
            </w:r>
            <w:r w:rsidR="00C6505F" w:rsidRPr="00142156">
              <w:rPr>
                <w:rFonts w:ascii="Times New Roman" w:hAnsi="Times New Roman" w:cs="Times New Roman"/>
                <w:b/>
                <w:color w:val="000000" w:themeColor="text1"/>
                <w:sz w:val="24"/>
                <w:szCs w:val="24"/>
              </w:rPr>
              <w:t>Administrația Națională „Apele Române”</w:t>
            </w:r>
            <w:r w:rsidRPr="00142156">
              <w:rPr>
                <w:rFonts w:ascii="Times New Roman" w:hAnsi="Times New Roman" w:cs="Times New Roman"/>
                <w:b/>
                <w:color w:val="000000" w:themeColor="text1"/>
                <w:sz w:val="24"/>
                <w:szCs w:val="24"/>
              </w:rPr>
              <w:t xml:space="preserve"> în exerciţiul financiar al anului 202</w:t>
            </w:r>
            <w:r w:rsidR="00E11A5E" w:rsidRPr="00142156">
              <w:rPr>
                <w:rFonts w:ascii="Times New Roman" w:hAnsi="Times New Roman" w:cs="Times New Roman"/>
                <w:b/>
                <w:color w:val="000000" w:themeColor="text1"/>
                <w:sz w:val="24"/>
                <w:szCs w:val="24"/>
              </w:rPr>
              <w:t>3</w:t>
            </w:r>
            <w:r w:rsidRPr="00142156">
              <w:rPr>
                <w:rFonts w:ascii="Times New Roman" w:hAnsi="Times New Roman" w:cs="Times New Roman"/>
                <w:b/>
                <w:color w:val="000000" w:themeColor="text1"/>
                <w:sz w:val="24"/>
                <w:szCs w:val="24"/>
              </w:rPr>
              <w:t>,</w:t>
            </w:r>
            <w:r w:rsidRPr="00142156">
              <w:rPr>
                <w:rFonts w:ascii="Times New Roman" w:hAnsi="Times New Roman" w:cs="Times New Roman"/>
                <w:color w:val="000000" w:themeColor="text1"/>
                <w:sz w:val="24"/>
                <w:szCs w:val="24"/>
              </w:rPr>
              <w:t xml:space="preserve"> precizăm faptul că </w:t>
            </w:r>
            <w:r w:rsidR="00024490" w:rsidRPr="00142156">
              <w:rPr>
                <w:rFonts w:ascii="Times New Roman" w:hAnsi="Times New Roman" w:cs="Times New Roman"/>
                <w:color w:val="000000" w:themeColor="text1"/>
                <w:sz w:val="24"/>
                <w:szCs w:val="24"/>
              </w:rPr>
              <w:t xml:space="preserve">deficitul </w:t>
            </w:r>
            <w:r w:rsidR="00800DF3" w:rsidRPr="00142156">
              <w:rPr>
                <w:rFonts w:ascii="Times New Roman" w:hAnsi="Times New Roman" w:cs="Times New Roman"/>
                <w:color w:val="000000" w:themeColor="text1"/>
                <w:sz w:val="24"/>
                <w:szCs w:val="24"/>
              </w:rPr>
              <w:t xml:space="preserve">este acoperit din excedentul anilor anteriori și este necesar pentru plata obligațiilor </w:t>
            </w:r>
            <w:r w:rsidR="00C6505F" w:rsidRPr="00142156">
              <w:rPr>
                <w:rFonts w:ascii="Times New Roman" w:hAnsi="Times New Roman" w:cs="Times New Roman"/>
                <w:b/>
                <w:color w:val="000000" w:themeColor="text1"/>
                <w:sz w:val="24"/>
                <w:szCs w:val="24"/>
              </w:rPr>
              <w:t xml:space="preserve">Administrației Naționale „Apele Române” </w:t>
            </w:r>
            <w:r w:rsidR="00800DF3" w:rsidRPr="00142156">
              <w:rPr>
                <w:rFonts w:ascii="Times New Roman" w:hAnsi="Times New Roman" w:cs="Times New Roman"/>
                <w:color w:val="000000" w:themeColor="text1"/>
                <w:sz w:val="24"/>
                <w:szCs w:val="24"/>
              </w:rPr>
              <w:t xml:space="preserve"> aferente lunii ianuarie 2023 (drepturi salariale, obligații către bugetul de stat, furnizori), instituția neîncasând sumele necesare asigurării plății </w:t>
            </w:r>
            <w:r w:rsidR="00024490" w:rsidRPr="00142156">
              <w:rPr>
                <w:rFonts w:ascii="Times New Roman" w:hAnsi="Times New Roman" w:cs="Times New Roman"/>
                <w:color w:val="000000" w:themeColor="text1"/>
                <w:sz w:val="24"/>
                <w:szCs w:val="24"/>
              </w:rPr>
              <w:t xml:space="preserve">acestora </w:t>
            </w:r>
            <w:r w:rsidR="00800DF3" w:rsidRPr="00142156">
              <w:rPr>
                <w:rFonts w:ascii="Times New Roman" w:hAnsi="Times New Roman" w:cs="Times New Roman"/>
                <w:color w:val="000000" w:themeColor="text1"/>
                <w:sz w:val="24"/>
                <w:szCs w:val="24"/>
              </w:rPr>
              <w:t xml:space="preserve">până la data scadenței, </w:t>
            </w:r>
            <w:r w:rsidR="00024490" w:rsidRPr="00142156">
              <w:rPr>
                <w:rFonts w:ascii="Times New Roman" w:hAnsi="Times New Roman" w:cs="Times New Roman"/>
                <w:color w:val="000000" w:themeColor="text1"/>
                <w:sz w:val="24"/>
                <w:szCs w:val="24"/>
              </w:rPr>
              <w:t xml:space="preserve">precum și </w:t>
            </w:r>
            <w:r w:rsidRPr="00142156">
              <w:rPr>
                <w:rFonts w:ascii="Times New Roman" w:hAnsi="Times New Roman" w:cs="Times New Roman"/>
                <w:color w:val="000000" w:themeColor="text1"/>
                <w:sz w:val="24"/>
                <w:szCs w:val="24"/>
              </w:rPr>
              <w:t>în vederea continuării şi finalizării obiectivelor de investiţii cu rol de apărare împotriva inundaţiilor precum şi a dotării cu utilaje şi echipamente în vederea asigurării mentenanţei la lucrările existente şi a intervenţiilor operative, începând cu anul 2016 Administraţia Naţională „Apele Române” s-a angajat, pentru realizarea acestor obiective, conform prevederilor legale</w:t>
            </w:r>
            <w:r w:rsidR="00800DF3" w:rsidRPr="00142156">
              <w:rPr>
                <w:rFonts w:ascii="Times New Roman" w:hAnsi="Times New Roman" w:cs="Times New Roman"/>
                <w:color w:val="000000" w:themeColor="text1"/>
                <w:sz w:val="24"/>
                <w:szCs w:val="24"/>
              </w:rPr>
              <w:t>.</w:t>
            </w:r>
          </w:p>
          <w:p w14:paraId="7049309B" w14:textId="668764A0" w:rsidR="00A76EB9" w:rsidRPr="00142156" w:rsidRDefault="00A76EB9" w:rsidP="00A76EB9">
            <w:pPr>
              <w:pStyle w:val="ListParagraph"/>
              <w:suppressAutoHyphens w:val="0"/>
              <w:ind w:left="0" w:firstLine="42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w:t>
            </w:r>
            <w:r w:rsidR="00800DF3" w:rsidRPr="00142156">
              <w:rPr>
                <w:rFonts w:ascii="Times New Roman" w:hAnsi="Times New Roman" w:cs="Times New Roman"/>
                <w:color w:val="000000" w:themeColor="text1"/>
                <w:sz w:val="24"/>
                <w:szCs w:val="24"/>
              </w:rPr>
              <w:t>Excedentul</w:t>
            </w:r>
            <w:r w:rsidRPr="00142156">
              <w:rPr>
                <w:rFonts w:ascii="Times New Roman" w:hAnsi="Times New Roman" w:cs="Times New Roman"/>
                <w:color w:val="000000" w:themeColor="text1"/>
                <w:sz w:val="24"/>
                <w:szCs w:val="24"/>
              </w:rPr>
              <w:t xml:space="preserve"> provenite din excedentul anilor anteriori (anul 2014, anul 2015</w:t>
            </w:r>
            <w:r w:rsidR="00800DF3"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anul 2021</w:t>
            </w:r>
            <w:r w:rsidR="00800DF3" w:rsidRPr="00142156">
              <w:rPr>
                <w:rFonts w:ascii="Times New Roman" w:hAnsi="Times New Roman" w:cs="Times New Roman"/>
                <w:color w:val="000000" w:themeColor="text1"/>
                <w:sz w:val="24"/>
                <w:szCs w:val="24"/>
              </w:rPr>
              <w:t xml:space="preserve"> și anul 2022</w:t>
            </w:r>
            <w:r w:rsidRPr="00142156">
              <w:rPr>
                <w:rFonts w:ascii="Times New Roman" w:hAnsi="Times New Roman" w:cs="Times New Roman"/>
                <w:color w:val="000000" w:themeColor="text1"/>
                <w:sz w:val="24"/>
                <w:szCs w:val="24"/>
              </w:rPr>
              <w:t xml:space="preserve">), în valoare de </w:t>
            </w:r>
            <w:r w:rsidR="00800DF3" w:rsidRPr="00142156">
              <w:rPr>
                <w:rFonts w:ascii="Times New Roman" w:hAnsi="Times New Roman" w:cs="Times New Roman"/>
                <w:color w:val="000000" w:themeColor="text1"/>
                <w:sz w:val="24"/>
                <w:szCs w:val="24"/>
              </w:rPr>
              <w:t>898.982</w:t>
            </w:r>
            <w:r w:rsidRPr="00142156">
              <w:rPr>
                <w:rFonts w:ascii="Times New Roman" w:hAnsi="Times New Roman" w:cs="Times New Roman"/>
                <w:color w:val="000000" w:themeColor="text1"/>
                <w:sz w:val="24"/>
                <w:szCs w:val="24"/>
              </w:rPr>
              <w:t xml:space="preserve"> mii lei, din care au fost utilizate sume după cum urmează:</w:t>
            </w:r>
          </w:p>
          <w:p w14:paraId="42DA9229" w14:textId="78BAC3F3"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t>Componenţa acestui excedent este următoarea:</w:t>
            </w:r>
          </w:p>
          <w:p w14:paraId="5625FF71" w14:textId="77777777" w:rsidR="00A76EB9" w:rsidRPr="00142156" w:rsidRDefault="00A76EB9" w:rsidP="00A76EB9">
            <w:pPr>
              <w:ind w:firstLine="87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excedent an 2014 = 359.092 mii lei;</w:t>
            </w:r>
          </w:p>
          <w:p w14:paraId="0AC57602" w14:textId="77777777" w:rsidR="00A76EB9" w:rsidRPr="00142156" w:rsidRDefault="00A76EB9" w:rsidP="00A76EB9">
            <w:pPr>
              <w:ind w:firstLine="871"/>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excedent an 2015 = 310.854 mii lei;         </w:t>
            </w:r>
          </w:p>
          <w:p w14:paraId="544CEA0A" w14:textId="77777777"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 deficit an 2016     =   42.634 mii lei;</w:t>
            </w:r>
          </w:p>
          <w:p w14:paraId="25BB6E22" w14:textId="77777777"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 deficit an 2017     = 181.467 mii lei;</w:t>
            </w:r>
          </w:p>
          <w:p w14:paraId="227CC26E" w14:textId="77777777"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 deficit an 2018     = 155.786 mii lei;</w:t>
            </w:r>
          </w:p>
          <w:p w14:paraId="273BB2A8" w14:textId="77777777"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 deficit an 2019     = 176.226 mii lei;</w:t>
            </w:r>
          </w:p>
          <w:p w14:paraId="38418F74" w14:textId="77777777"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 xml:space="preserve">    - deficit an 2020      =   66.728 mii lei; </w:t>
            </w:r>
          </w:p>
          <w:p w14:paraId="4629265D" w14:textId="34D6DFC7" w:rsidR="00A76EB9" w:rsidRPr="00142156" w:rsidRDefault="00A76EB9"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 excedent an 2021  = 213.359 mii lei</w:t>
            </w:r>
            <w:r w:rsidR="0072558A" w:rsidRPr="00142156">
              <w:rPr>
                <w:rFonts w:ascii="Times New Roman" w:hAnsi="Times New Roman" w:cs="Times New Roman"/>
                <w:color w:val="000000" w:themeColor="text1"/>
                <w:sz w:val="24"/>
                <w:szCs w:val="24"/>
              </w:rPr>
              <w:t>;</w:t>
            </w:r>
          </w:p>
          <w:p w14:paraId="3253A77E" w14:textId="7BE203E7" w:rsidR="0072558A" w:rsidRPr="00142156" w:rsidRDefault="0072558A" w:rsidP="00A76EB9">
            <w:pPr>
              <w:ind w:firstLine="672"/>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 excedent an 2022  =    15.</w:t>
            </w:r>
            <w:r w:rsidR="00D92FEA" w:rsidRPr="00142156">
              <w:rPr>
                <w:rFonts w:ascii="Times New Roman" w:hAnsi="Times New Roman" w:cs="Times New Roman"/>
                <w:color w:val="000000" w:themeColor="text1"/>
                <w:sz w:val="24"/>
                <w:szCs w:val="24"/>
              </w:rPr>
              <w:t>677</w:t>
            </w:r>
            <w:r w:rsidRPr="00142156">
              <w:rPr>
                <w:rFonts w:ascii="Times New Roman" w:hAnsi="Times New Roman" w:cs="Times New Roman"/>
                <w:color w:val="000000" w:themeColor="text1"/>
                <w:sz w:val="24"/>
                <w:szCs w:val="24"/>
              </w:rPr>
              <w:t xml:space="preserve"> mii lei</w:t>
            </w:r>
          </w:p>
          <w:p w14:paraId="720FA1B9" w14:textId="2BA68807" w:rsidR="00F72EB8" w:rsidRPr="00142156" w:rsidRDefault="00A76EB9" w:rsidP="00A76EB9">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rămânând astfel un excedent în sumă netă de </w:t>
            </w:r>
            <w:r w:rsidR="0072558A" w:rsidRPr="00142156">
              <w:rPr>
                <w:rFonts w:ascii="Times New Roman" w:hAnsi="Times New Roman" w:cs="Times New Roman"/>
                <w:color w:val="000000" w:themeColor="text1"/>
                <w:sz w:val="24"/>
                <w:szCs w:val="24"/>
              </w:rPr>
              <w:t>276.</w:t>
            </w:r>
            <w:r w:rsidR="00D92FEA" w:rsidRPr="00142156">
              <w:rPr>
                <w:rFonts w:ascii="Times New Roman" w:hAnsi="Times New Roman" w:cs="Times New Roman"/>
                <w:color w:val="000000" w:themeColor="text1"/>
                <w:sz w:val="24"/>
                <w:szCs w:val="24"/>
              </w:rPr>
              <w:t>141</w:t>
            </w:r>
            <w:r w:rsidRPr="00142156">
              <w:rPr>
                <w:rFonts w:ascii="Times New Roman" w:hAnsi="Times New Roman" w:cs="Times New Roman"/>
                <w:color w:val="000000" w:themeColor="text1"/>
                <w:sz w:val="24"/>
                <w:szCs w:val="24"/>
              </w:rPr>
              <w:t xml:space="preserve"> mii lei, iar Administraţia Naţională </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Apele Române</w:t>
            </w:r>
            <w:r w:rsidR="00C6505F"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solicită utilizarea </w:t>
            </w:r>
            <w:r w:rsidRPr="00142156">
              <w:rPr>
                <w:rFonts w:ascii="Times New Roman" w:hAnsi="Times New Roman" w:cs="Times New Roman"/>
                <w:b/>
                <w:color w:val="000000" w:themeColor="text1"/>
                <w:sz w:val="24"/>
                <w:szCs w:val="24"/>
              </w:rPr>
              <w:t xml:space="preserve">sumei de </w:t>
            </w:r>
            <w:r w:rsidR="003261FF" w:rsidRPr="00142156">
              <w:rPr>
                <w:rFonts w:ascii="Times New Roman" w:hAnsi="Times New Roman" w:cs="Times New Roman"/>
                <w:b/>
                <w:color w:val="000000" w:themeColor="text1"/>
                <w:sz w:val="24"/>
                <w:szCs w:val="24"/>
              </w:rPr>
              <w:t>117.732</w:t>
            </w:r>
            <w:r w:rsidRPr="00142156">
              <w:rPr>
                <w:rFonts w:ascii="Times New Roman" w:hAnsi="Times New Roman" w:cs="Times New Roman"/>
                <w:b/>
                <w:color w:val="000000" w:themeColor="text1"/>
                <w:sz w:val="24"/>
                <w:szCs w:val="24"/>
              </w:rPr>
              <w:t xml:space="preserve"> mii lei</w:t>
            </w:r>
            <w:r w:rsidRPr="00142156">
              <w:rPr>
                <w:rFonts w:ascii="Times New Roman" w:hAnsi="Times New Roman" w:cs="Times New Roman"/>
                <w:color w:val="000000" w:themeColor="text1"/>
                <w:sz w:val="24"/>
                <w:szCs w:val="24"/>
              </w:rPr>
              <w:t>, așa cum a fost înscris în propunerea de buget de venituri şi cheltuieli pentru anul 202</w:t>
            </w:r>
            <w:r w:rsidR="0072558A" w:rsidRPr="00142156">
              <w:rPr>
                <w:rFonts w:ascii="Times New Roman" w:hAnsi="Times New Roman" w:cs="Times New Roman"/>
                <w:color w:val="000000" w:themeColor="text1"/>
                <w:sz w:val="24"/>
                <w:szCs w:val="24"/>
              </w:rPr>
              <w:t>3</w:t>
            </w:r>
            <w:r w:rsidRPr="00142156">
              <w:rPr>
                <w:rFonts w:ascii="Times New Roman" w:hAnsi="Times New Roman" w:cs="Times New Roman"/>
                <w:color w:val="000000" w:themeColor="text1"/>
                <w:sz w:val="24"/>
                <w:szCs w:val="24"/>
              </w:rPr>
              <w:t xml:space="preserve"> ca deficit.</w:t>
            </w:r>
          </w:p>
        </w:tc>
      </w:tr>
      <w:tr w:rsidR="00142156" w:rsidRPr="00142156" w14:paraId="75616487" w14:textId="77777777" w:rsidTr="00FE2EE0">
        <w:tc>
          <w:tcPr>
            <w:tcW w:w="817" w:type="dxa"/>
            <w:tcBorders>
              <w:top w:val="single" w:sz="4" w:space="0" w:color="000000"/>
              <w:left w:val="single" w:sz="4" w:space="0" w:color="000000"/>
              <w:bottom w:val="single" w:sz="4" w:space="0" w:color="000000"/>
            </w:tcBorders>
            <w:shd w:val="clear" w:color="auto" w:fill="auto"/>
          </w:tcPr>
          <w:p w14:paraId="6609FCE3" w14:textId="258935DC" w:rsidR="00FE2EE0" w:rsidRPr="00142156" w:rsidRDefault="00FE2EE0" w:rsidP="00FE2EE0">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2.3</w:t>
            </w:r>
          </w:p>
        </w:tc>
        <w:tc>
          <w:tcPr>
            <w:tcW w:w="2366" w:type="dxa"/>
            <w:tcBorders>
              <w:top w:val="single" w:sz="4" w:space="0" w:color="000000"/>
              <w:left w:val="single" w:sz="4" w:space="0" w:color="000000"/>
              <w:bottom w:val="single" w:sz="4" w:space="0" w:color="000000"/>
            </w:tcBorders>
            <w:shd w:val="clear" w:color="auto" w:fill="auto"/>
          </w:tcPr>
          <w:p w14:paraId="28377BD7" w14:textId="77777777" w:rsidR="00FE2EE0" w:rsidRPr="00142156" w:rsidRDefault="00FE2EE0" w:rsidP="00FE2EE0">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Schimbări preconizate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396A5BE" w14:textId="54C077F5" w:rsidR="00FE2EE0" w:rsidRPr="00142156" w:rsidRDefault="00FE2EE0" w:rsidP="00FE2EE0">
            <w:pPr>
              <w:tabs>
                <w:tab w:val="left" w:pos="0"/>
              </w:tabs>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Prin prezentul proiect de Hotărâre a Guvernului privind </w:t>
            </w:r>
            <w:r w:rsidRPr="00142156">
              <w:rPr>
                <w:rFonts w:ascii="Times New Roman" w:hAnsi="Times New Roman" w:cs="Times New Roman"/>
                <w:bCs/>
                <w:color w:val="000000" w:themeColor="text1"/>
                <w:sz w:val="24"/>
                <w:szCs w:val="24"/>
              </w:rPr>
              <w:t xml:space="preserve">aprobarea bugetului de venituri şi cheltuieli al Administraţiei Naţionale „Apele Române” </w:t>
            </w:r>
            <w:r w:rsidRPr="00142156">
              <w:rPr>
                <w:rFonts w:ascii="Times New Roman" w:hAnsi="Times New Roman" w:cs="Times New Roman"/>
                <w:color w:val="000000" w:themeColor="text1"/>
                <w:sz w:val="24"/>
                <w:szCs w:val="24"/>
              </w:rPr>
              <w:t>se propune realizarea în condiţii optime a Programului de Gospodărire a Apelor şi de creştere a capacităţii de intervenţie la inundaţii, gheţuri şi poluări accidentale.</w:t>
            </w:r>
          </w:p>
        </w:tc>
      </w:tr>
      <w:tr w:rsidR="00142156" w:rsidRPr="00142156" w14:paraId="74AC2819" w14:textId="77777777" w:rsidTr="00FE2EE0">
        <w:trPr>
          <w:trHeight w:val="395"/>
        </w:trPr>
        <w:tc>
          <w:tcPr>
            <w:tcW w:w="817" w:type="dxa"/>
            <w:tcBorders>
              <w:top w:val="single" w:sz="4" w:space="0" w:color="000000"/>
              <w:left w:val="single" w:sz="4" w:space="0" w:color="000000"/>
              <w:bottom w:val="single" w:sz="4" w:space="0" w:color="000000"/>
            </w:tcBorders>
            <w:shd w:val="clear" w:color="auto" w:fill="auto"/>
          </w:tcPr>
          <w:p w14:paraId="345A8EA6" w14:textId="73BD0E88" w:rsidR="000B4E2C" w:rsidRPr="00142156" w:rsidRDefault="000B4E2C" w:rsidP="000B4E2C">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2.4</w:t>
            </w:r>
          </w:p>
        </w:tc>
        <w:tc>
          <w:tcPr>
            <w:tcW w:w="2366" w:type="dxa"/>
            <w:tcBorders>
              <w:top w:val="single" w:sz="4" w:space="0" w:color="000000"/>
              <w:left w:val="single" w:sz="4" w:space="0" w:color="000000"/>
              <w:bottom w:val="single" w:sz="4" w:space="0" w:color="000000"/>
            </w:tcBorders>
            <w:shd w:val="clear" w:color="auto" w:fill="auto"/>
          </w:tcPr>
          <w:p w14:paraId="111F36AC" w14:textId="77777777" w:rsidR="000B4E2C" w:rsidRPr="00142156" w:rsidRDefault="000B4E2C" w:rsidP="000B4E2C">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6B0F3168" w14:textId="76B4DD64" w:rsidR="00BD77C7" w:rsidRPr="00142156" w:rsidRDefault="00BD77C7" w:rsidP="00BD77C7">
            <w:p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Numărul mediu de posturi remunerate în anul 202</w:t>
            </w:r>
            <w:r w:rsidR="00E62DF6"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xml:space="preserve"> a fost de 8.</w:t>
            </w:r>
            <w:r w:rsidR="00E62DF6" w:rsidRPr="00142156">
              <w:rPr>
                <w:rFonts w:ascii="Times New Roman" w:hAnsi="Times New Roman" w:cs="Times New Roman"/>
                <w:color w:val="000000" w:themeColor="text1"/>
                <w:sz w:val="24"/>
                <w:szCs w:val="24"/>
              </w:rPr>
              <w:t>3</w:t>
            </w:r>
            <w:r w:rsidR="003261FF" w:rsidRPr="00142156">
              <w:rPr>
                <w:rFonts w:ascii="Times New Roman" w:hAnsi="Times New Roman" w:cs="Times New Roman"/>
                <w:color w:val="000000" w:themeColor="text1"/>
                <w:sz w:val="24"/>
                <w:szCs w:val="24"/>
              </w:rPr>
              <w:t>34</w:t>
            </w:r>
            <w:r w:rsidRPr="00142156">
              <w:rPr>
                <w:rFonts w:ascii="Times New Roman" w:hAnsi="Times New Roman" w:cs="Times New Roman"/>
                <w:color w:val="000000" w:themeColor="text1"/>
                <w:sz w:val="24"/>
                <w:szCs w:val="24"/>
              </w:rPr>
              <w:t xml:space="preserve"> posturi, în luna decembrie 202</w:t>
            </w:r>
            <w:r w:rsidR="00E62DF6"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xml:space="preserve"> fiind un număr de 8.</w:t>
            </w:r>
            <w:r w:rsidR="00E62DF6" w:rsidRPr="00142156">
              <w:rPr>
                <w:rFonts w:ascii="Times New Roman" w:hAnsi="Times New Roman" w:cs="Times New Roman"/>
                <w:color w:val="000000" w:themeColor="text1"/>
                <w:sz w:val="24"/>
                <w:szCs w:val="24"/>
              </w:rPr>
              <w:t>303</w:t>
            </w:r>
            <w:r w:rsidRPr="00142156">
              <w:rPr>
                <w:rFonts w:ascii="Times New Roman" w:hAnsi="Times New Roman" w:cs="Times New Roman"/>
                <w:color w:val="000000" w:themeColor="text1"/>
                <w:sz w:val="24"/>
                <w:szCs w:val="24"/>
              </w:rPr>
              <w:t xml:space="preserve"> posturi remunerate.</w:t>
            </w:r>
          </w:p>
          <w:p w14:paraId="40E74589" w14:textId="22DC371D" w:rsidR="00BD77C7" w:rsidRPr="00142156" w:rsidRDefault="00BD77C7" w:rsidP="00BD77C7">
            <w:p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Numărul mediu de posturi ocupate în anul 202</w:t>
            </w:r>
            <w:r w:rsidR="00E62DF6"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xml:space="preserve"> a fost de 8.</w:t>
            </w:r>
            <w:r w:rsidR="003261FF" w:rsidRPr="00142156">
              <w:rPr>
                <w:rFonts w:ascii="Times New Roman" w:hAnsi="Times New Roman" w:cs="Times New Roman"/>
                <w:color w:val="000000" w:themeColor="text1"/>
                <w:sz w:val="24"/>
                <w:szCs w:val="24"/>
              </w:rPr>
              <w:t>624</w:t>
            </w:r>
            <w:r w:rsidRPr="00142156">
              <w:rPr>
                <w:rFonts w:ascii="Times New Roman" w:hAnsi="Times New Roman" w:cs="Times New Roman"/>
                <w:color w:val="000000" w:themeColor="text1"/>
                <w:sz w:val="24"/>
                <w:szCs w:val="24"/>
              </w:rPr>
              <w:t xml:space="preserve"> posturi, în luna decembrie 202</w:t>
            </w:r>
            <w:r w:rsidR="00E62DF6" w:rsidRPr="00142156">
              <w:rPr>
                <w:rFonts w:ascii="Times New Roman" w:hAnsi="Times New Roman" w:cs="Times New Roman"/>
                <w:color w:val="000000" w:themeColor="text1"/>
                <w:sz w:val="24"/>
                <w:szCs w:val="24"/>
              </w:rPr>
              <w:t xml:space="preserve">2 </w:t>
            </w:r>
            <w:r w:rsidRPr="00142156">
              <w:rPr>
                <w:rFonts w:ascii="Times New Roman" w:hAnsi="Times New Roman" w:cs="Times New Roman"/>
                <w:color w:val="000000" w:themeColor="text1"/>
                <w:sz w:val="24"/>
                <w:szCs w:val="24"/>
              </w:rPr>
              <w:t>fiind un număr de 8.5</w:t>
            </w:r>
            <w:r w:rsidR="00E62DF6" w:rsidRPr="00142156">
              <w:rPr>
                <w:rFonts w:ascii="Times New Roman" w:hAnsi="Times New Roman" w:cs="Times New Roman"/>
                <w:color w:val="000000" w:themeColor="text1"/>
                <w:sz w:val="24"/>
                <w:szCs w:val="24"/>
              </w:rPr>
              <w:t>7</w:t>
            </w:r>
            <w:r w:rsidRPr="00142156">
              <w:rPr>
                <w:rFonts w:ascii="Times New Roman" w:hAnsi="Times New Roman" w:cs="Times New Roman"/>
                <w:color w:val="000000" w:themeColor="text1"/>
                <w:sz w:val="24"/>
                <w:szCs w:val="24"/>
              </w:rPr>
              <w:t>7 posturi ocupate.</w:t>
            </w:r>
          </w:p>
          <w:p w14:paraId="5E4BCD8B" w14:textId="46979B7E" w:rsidR="00BD77C7" w:rsidRPr="00142156" w:rsidRDefault="00BD77C7" w:rsidP="00BD77C7">
            <w:p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Numărul de posturi bugetate pentru anul 202</w:t>
            </w:r>
            <w:r w:rsidR="00E62DF6" w:rsidRPr="00142156">
              <w:rPr>
                <w:rFonts w:ascii="Times New Roman" w:hAnsi="Times New Roman" w:cs="Times New Roman"/>
                <w:color w:val="000000" w:themeColor="text1"/>
                <w:sz w:val="24"/>
                <w:szCs w:val="24"/>
              </w:rPr>
              <w:t>3</w:t>
            </w:r>
            <w:r w:rsidRPr="00142156">
              <w:rPr>
                <w:rFonts w:ascii="Times New Roman" w:hAnsi="Times New Roman" w:cs="Times New Roman"/>
                <w:color w:val="000000" w:themeColor="text1"/>
                <w:sz w:val="24"/>
                <w:szCs w:val="24"/>
              </w:rPr>
              <w:t xml:space="preserve"> este de </w:t>
            </w:r>
            <w:r w:rsidR="00E62DF6" w:rsidRPr="00142156">
              <w:rPr>
                <w:rFonts w:ascii="Times New Roman" w:hAnsi="Times New Roman" w:cs="Times New Roman"/>
                <w:color w:val="000000" w:themeColor="text1"/>
                <w:sz w:val="24"/>
                <w:szCs w:val="24"/>
              </w:rPr>
              <w:t>8.945</w:t>
            </w:r>
            <w:r w:rsidRPr="00142156">
              <w:rPr>
                <w:rFonts w:ascii="Times New Roman" w:hAnsi="Times New Roman" w:cs="Times New Roman"/>
                <w:color w:val="000000" w:themeColor="text1"/>
                <w:sz w:val="24"/>
                <w:szCs w:val="24"/>
              </w:rPr>
              <w:t xml:space="preserve"> posturi</w:t>
            </w:r>
            <w:r w:rsidR="00045914" w:rsidRPr="00142156">
              <w:rPr>
                <w:rFonts w:ascii="Times New Roman" w:hAnsi="Times New Roman" w:cs="Times New Roman"/>
                <w:color w:val="000000" w:themeColor="text1"/>
                <w:sz w:val="24"/>
                <w:szCs w:val="24"/>
              </w:rPr>
              <w:t>.</w:t>
            </w:r>
            <w:r w:rsidRPr="00142156">
              <w:rPr>
                <w:rFonts w:ascii="Times New Roman" w:hAnsi="Times New Roman" w:cs="Times New Roman"/>
                <w:color w:val="000000" w:themeColor="text1"/>
                <w:sz w:val="24"/>
                <w:szCs w:val="24"/>
              </w:rPr>
              <w:t xml:space="preserve"> </w:t>
            </w:r>
          </w:p>
          <w:p w14:paraId="1D1928E9" w14:textId="0BF32C20" w:rsidR="00BD77C7" w:rsidRPr="00142156" w:rsidRDefault="00BD77C7" w:rsidP="00BD77C7">
            <w:p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Suma de </w:t>
            </w:r>
            <w:r w:rsidR="00E62DF6" w:rsidRPr="00142156">
              <w:rPr>
                <w:rFonts w:ascii="Times New Roman" w:hAnsi="Times New Roman" w:cs="Times New Roman"/>
                <w:color w:val="000000" w:themeColor="text1"/>
                <w:sz w:val="24"/>
                <w:szCs w:val="24"/>
              </w:rPr>
              <w:t>644.872</w:t>
            </w:r>
            <w:r w:rsidRPr="00142156">
              <w:rPr>
                <w:rFonts w:ascii="Times New Roman" w:hAnsi="Times New Roman" w:cs="Times New Roman"/>
                <w:color w:val="000000" w:themeColor="text1"/>
                <w:sz w:val="24"/>
                <w:szCs w:val="24"/>
              </w:rPr>
              <w:t xml:space="preserve"> mii lei înscrisă în bugetul de venituri și cheltuieli pentru anul 202</w:t>
            </w:r>
            <w:r w:rsidR="00E62DF6" w:rsidRPr="00142156">
              <w:rPr>
                <w:rFonts w:ascii="Times New Roman" w:hAnsi="Times New Roman" w:cs="Times New Roman"/>
                <w:color w:val="000000" w:themeColor="text1"/>
                <w:sz w:val="24"/>
                <w:szCs w:val="24"/>
              </w:rPr>
              <w:t>3</w:t>
            </w:r>
            <w:r w:rsidRPr="00142156">
              <w:rPr>
                <w:rFonts w:ascii="Times New Roman" w:hAnsi="Times New Roman" w:cs="Times New Roman"/>
                <w:color w:val="000000" w:themeColor="text1"/>
                <w:sz w:val="24"/>
                <w:szCs w:val="24"/>
              </w:rPr>
              <w:t>, la alineat 10.01.01 „Salarii de bază”, reprezintă:</w:t>
            </w:r>
          </w:p>
          <w:p w14:paraId="69433D32" w14:textId="5456B720" w:rsidR="00BD77C7" w:rsidRPr="00142156" w:rsidRDefault="00BD77C7" w:rsidP="00BD77C7">
            <w:p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cuantumul salariilor, indemnizațiilor și al altor elemente ce formează venitul salarial pentru funcții de execuție și de conducere la nivelul lunii decembrie 202</w:t>
            </w:r>
            <w:r w:rsidR="00E62DF6"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xml:space="preserve"> pentru posturile ocupate la data de 31.12.202</w:t>
            </w:r>
            <w:r w:rsidR="00E62DF6" w:rsidRPr="00142156">
              <w:rPr>
                <w:rFonts w:ascii="Times New Roman" w:hAnsi="Times New Roman" w:cs="Times New Roman"/>
                <w:color w:val="000000" w:themeColor="text1"/>
                <w:sz w:val="24"/>
                <w:szCs w:val="24"/>
              </w:rPr>
              <w:t>2</w:t>
            </w:r>
            <w:r w:rsidRPr="00142156">
              <w:rPr>
                <w:rFonts w:ascii="Times New Roman" w:hAnsi="Times New Roman" w:cs="Times New Roman"/>
                <w:color w:val="000000" w:themeColor="text1"/>
                <w:sz w:val="24"/>
                <w:szCs w:val="24"/>
              </w:rPr>
              <w:t>, precum, a posturilor aflate în procedura de concurs și aferente posturilor vacante bugetate;</w:t>
            </w:r>
          </w:p>
          <w:p w14:paraId="538F9D1A" w14:textId="77777777" w:rsidR="00BD77C7" w:rsidRPr="00142156" w:rsidRDefault="00BD77C7" w:rsidP="00BD77C7">
            <w:pPr>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actualizarea gradelor, gradațiilor și treptelor profesionale personalului care îndeplinește conditiile legale;</w:t>
            </w:r>
          </w:p>
          <w:p w14:paraId="4750BD08" w14:textId="66549F50" w:rsidR="00BD77C7" w:rsidRPr="00142156" w:rsidRDefault="00BD77C7" w:rsidP="00BD77C7">
            <w:pPr>
              <w:tabs>
                <w:tab w:val="left" w:pos="994"/>
              </w:tabs>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acordarea drepturilor salariale câștigate în instanță, raportat la obligația legală a salarizării similare pentru aceeași funcție, având același grad, gradație, cu aplicarea principiilor salarizării unitare pentru corectarea influențelor generate de efectele hotărârilor judecătorești menționate la nivelul </w:t>
            </w:r>
            <w:r w:rsidR="00C6505F" w:rsidRPr="00142156">
              <w:rPr>
                <w:rFonts w:ascii="Times New Roman" w:hAnsi="Times New Roman" w:cs="Times New Roman"/>
                <w:b/>
                <w:color w:val="000000" w:themeColor="text1"/>
                <w:sz w:val="24"/>
                <w:szCs w:val="24"/>
              </w:rPr>
              <w:t xml:space="preserve">Administrației Naționale „Apele Române” </w:t>
            </w:r>
            <w:r w:rsidRPr="00142156">
              <w:rPr>
                <w:rFonts w:ascii="Times New Roman" w:hAnsi="Times New Roman" w:cs="Times New Roman"/>
                <w:color w:val="000000" w:themeColor="text1"/>
                <w:sz w:val="24"/>
                <w:szCs w:val="24"/>
              </w:rPr>
              <w:t>și al unităților subordonate</w:t>
            </w:r>
            <w:r w:rsidR="00045914" w:rsidRPr="00142156">
              <w:rPr>
                <w:rFonts w:ascii="Times New Roman" w:hAnsi="Times New Roman" w:cs="Times New Roman"/>
                <w:color w:val="000000" w:themeColor="text1"/>
                <w:sz w:val="24"/>
                <w:szCs w:val="24"/>
              </w:rPr>
              <w:t>;</w:t>
            </w:r>
          </w:p>
          <w:p w14:paraId="0DC13CD4" w14:textId="33802CA7" w:rsidR="00045914" w:rsidRPr="00142156" w:rsidRDefault="00045914" w:rsidP="00BD77C7">
            <w:pPr>
              <w:tabs>
                <w:tab w:val="left" w:pos="994"/>
              </w:tabs>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 acordarea unor drepturi salariale în baza art. 16 din Legea nr. 153/2017, cu modificările și completările ulterioare, </w:t>
            </w:r>
            <w:r w:rsidR="00C6505F" w:rsidRPr="00142156">
              <w:rPr>
                <w:rFonts w:ascii="Times New Roman" w:hAnsi="Times New Roman" w:cs="Times New Roman"/>
                <w:color w:val="000000" w:themeColor="text1"/>
                <w:sz w:val="24"/>
                <w:szCs w:val="24"/>
              </w:rPr>
              <w:t xml:space="preserve">Administrația Națională „Apele Române” </w:t>
            </w:r>
            <w:r w:rsidRPr="00142156">
              <w:rPr>
                <w:rFonts w:ascii="Times New Roman" w:hAnsi="Times New Roman" w:cs="Times New Roman"/>
                <w:color w:val="000000" w:themeColor="text1"/>
                <w:sz w:val="24"/>
                <w:szCs w:val="24"/>
              </w:rPr>
              <w:t xml:space="preserve"> implementând proiecte finanțate din fonduri europene rambursabile și nerambursabile.</w:t>
            </w:r>
          </w:p>
          <w:p w14:paraId="06843846" w14:textId="196F7C78" w:rsidR="00BD77C7" w:rsidRPr="00142156" w:rsidRDefault="00BD77C7" w:rsidP="00C73FE5">
            <w:pPr>
              <w:tabs>
                <w:tab w:val="left" w:pos="994"/>
              </w:tabs>
              <w:spacing w:line="276" w:lineRule="auto"/>
              <w:jc w:val="both"/>
              <w:rPr>
                <w:rFonts w:ascii="Times New Roman" w:hAnsi="Times New Roman" w:cs="Times New Roman"/>
                <w:color w:val="000000" w:themeColor="text1"/>
                <w:sz w:val="24"/>
                <w:szCs w:val="24"/>
              </w:rPr>
            </w:pPr>
          </w:p>
          <w:p w14:paraId="75811915" w14:textId="7E4A185E" w:rsidR="000B4E2C" w:rsidRPr="00142156" w:rsidRDefault="00C73FE5" w:rsidP="00C73FE5">
            <w:pPr>
              <w:tabs>
                <w:tab w:val="left" w:pos="994"/>
              </w:tabs>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Având în vedere necesitate realizării Progranului de Gospodărire a Apelor și achitării </w:t>
            </w:r>
            <w:r w:rsidRPr="00142156">
              <w:rPr>
                <w:rFonts w:ascii="Times New Roman" w:hAnsi="Times New Roman" w:cs="Times New Roman"/>
                <w:bCs/>
                <w:color w:val="000000" w:themeColor="text1"/>
                <w:sz w:val="24"/>
                <w:szCs w:val="24"/>
              </w:rPr>
              <w:t xml:space="preserve">sumelor aferente obligațiilor către bugetul de stat </w:t>
            </w:r>
            <w:r w:rsidRPr="00142156">
              <w:rPr>
                <w:rFonts w:ascii="Times New Roman" w:hAnsi="Times New Roman" w:cs="Times New Roman"/>
                <w:bCs/>
                <w:i/>
                <w:iCs/>
                <w:color w:val="000000" w:themeColor="text1"/>
                <w:sz w:val="24"/>
                <w:szCs w:val="24"/>
              </w:rPr>
              <w:t xml:space="preserve">(TVA și </w:t>
            </w:r>
            <w:r w:rsidRPr="00142156">
              <w:rPr>
                <w:rFonts w:ascii="Times New Roman" w:hAnsi="Times New Roman" w:cs="Times New Roman"/>
                <w:i/>
                <w:iCs/>
                <w:color w:val="000000" w:themeColor="text1"/>
                <w:sz w:val="24"/>
                <w:szCs w:val="24"/>
                <w:shd w:val="clear" w:color="auto" w:fill="FFFFFF"/>
              </w:rPr>
              <w:t>50% venit la bugetul de stat din închirierea bunurilor imobile, proprietate publică a statului, aflate în administrarea Administraţia Naţională „Apele Române“</w:t>
            </w:r>
            <w:r w:rsidRPr="00142156">
              <w:rPr>
                <w:rFonts w:ascii="Times New Roman" w:hAnsi="Times New Roman" w:cs="Times New Roman"/>
                <w:bCs/>
                <w:i/>
                <w:iCs/>
                <w:color w:val="000000" w:themeColor="text1"/>
                <w:sz w:val="24"/>
                <w:szCs w:val="24"/>
              </w:rPr>
              <w:t>)</w:t>
            </w:r>
            <w:r w:rsidRPr="00142156">
              <w:rPr>
                <w:rFonts w:ascii="Times New Roman" w:hAnsi="Times New Roman" w:cs="Times New Roman"/>
                <w:bCs/>
                <w:color w:val="000000" w:themeColor="text1"/>
                <w:sz w:val="24"/>
                <w:szCs w:val="24"/>
              </w:rPr>
              <w:t>, corelate cu veniturile estimate a fi realizate pentru anul 202</w:t>
            </w:r>
            <w:r w:rsidR="00045914" w:rsidRPr="00142156">
              <w:rPr>
                <w:rFonts w:ascii="Times New Roman" w:hAnsi="Times New Roman" w:cs="Times New Roman"/>
                <w:bCs/>
                <w:color w:val="000000" w:themeColor="text1"/>
                <w:sz w:val="24"/>
                <w:szCs w:val="24"/>
              </w:rPr>
              <w:t>3</w:t>
            </w:r>
            <w:r w:rsidRPr="00142156">
              <w:rPr>
                <w:rFonts w:ascii="Times New Roman" w:hAnsi="Times New Roman" w:cs="Times New Roman"/>
                <w:color w:val="000000" w:themeColor="text1"/>
                <w:sz w:val="24"/>
                <w:szCs w:val="24"/>
              </w:rPr>
              <w:t xml:space="preserve">, în lipsa Hotărârii Guvernului pentru aprobarea bugetului de venituri și cheltuieli al Administrației Naționale </w:t>
            </w:r>
            <w:r w:rsidRPr="00142156">
              <w:rPr>
                <w:rFonts w:ascii="Times New Roman" w:hAnsi="Times New Roman" w:cs="Times New Roman"/>
                <w:bCs/>
                <w:color w:val="000000" w:themeColor="text1"/>
                <w:sz w:val="24"/>
                <w:szCs w:val="24"/>
              </w:rPr>
              <w:t xml:space="preserve">„Apele Române” </w:t>
            </w:r>
            <w:r w:rsidRPr="00142156">
              <w:rPr>
                <w:rFonts w:ascii="Times New Roman" w:hAnsi="Times New Roman" w:cs="Times New Roman"/>
                <w:color w:val="000000" w:themeColor="text1"/>
                <w:sz w:val="24"/>
                <w:szCs w:val="24"/>
              </w:rPr>
              <w:t xml:space="preserve">prin rectificare bugetară, conform Ordonanței de </w:t>
            </w:r>
            <w:r w:rsidR="00C6505F" w:rsidRPr="00142156">
              <w:rPr>
                <w:rFonts w:ascii="Times New Roman" w:hAnsi="Times New Roman" w:cs="Times New Roman"/>
                <w:color w:val="000000" w:themeColor="text1"/>
                <w:sz w:val="24"/>
                <w:szCs w:val="24"/>
              </w:rPr>
              <w:t>u</w:t>
            </w:r>
            <w:r w:rsidRPr="00142156">
              <w:rPr>
                <w:rFonts w:ascii="Times New Roman" w:hAnsi="Times New Roman" w:cs="Times New Roman"/>
                <w:color w:val="000000" w:themeColor="text1"/>
                <w:sz w:val="24"/>
                <w:szCs w:val="24"/>
              </w:rPr>
              <w:t xml:space="preserve">rgență a </w:t>
            </w:r>
            <w:r w:rsidRPr="00142156">
              <w:rPr>
                <w:rFonts w:ascii="Times New Roman" w:hAnsi="Times New Roman" w:cs="Times New Roman"/>
                <w:color w:val="000000" w:themeColor="text1"/>
                <w:sz w:val="24"/>
                <w:szCs w:val="24"/>
              </w:rPr>
              <w:lastRenderedPageBreak/>
              <w:t>Guvernului nr. 26/2012</w:t>
            </w:r>
            <w:r w:rsidR="00C6505F" w:rsidRPr="00142156">
              <w:rPr>
                <w:color w:val="000000" w:themeColor="text1"/>
              </w:rPr>
              <w:t xml:space="preserve"> </w:t>
            </w:r>
            <w:r w:rsidR="00C6505F" w:rsidRPr="00142156">
              <w:rPr>
                <w:rFonts w:ascii="Times New Roman" w:hAnsi="Times New Roman" w:cs="Times New Roman"/>
                <w:color w:val="000000" w:themeColor="text1"/>
                <w:sz w:val="24"/>
                <w:szCs w:val="24"/>
              </w:rPr>
              <w:t>privind unele măsuri de reducere a cheltuielilor publice şi întărirea disciplinei financiare şi de modificare şi completare a unor acte normative</w:t>
            </w:r>
            <w:r w:rsidRPr="00142156">
              <w:rPr>
                <w:rFonts w:ascii="Times New Roman" w:hAnsi="Times New Roman" w:cs="Times New Roman"/>
                <w:color w:val="000000" w:themeColor="text1"/>
                <w:sz w:val="24"/>
                <w:szCs w:val="24"/>
              </w:rPr>
              <w:t>,</w:t>
            </w:r>
            <w:r w:rsidR="00C6505F" w:rsidRPr="00142156">
              <w:rPr>
                <w:rFonts w:ascii="Times New Roman" w:hAnsi="Times New Roman" w:cs="Times New Roman"/>
                <w:color w:val="000000" w:themeColor="text1"/>
                <w:sz w:val="24"/>
                <w:szCs w:val="24"/>
              </w:rPr>
              <w:t xml:space="preserve"> aprobată cu modificări și completări prin Legea nr.16/2013, cu modificările și completările ulterioare,</w:t>
            </w:r>
            <w:r w:rsidRPr="00142156">
              <w:rPr>
                <w:rFonts w:ascii="Times New Roman" w:hAnsi="Times New Roman" w:cs="Times New Roman"/>
                <w:color w:val="000000" w:themeColor="text1"/>
                <w:sz w:val="24"/>
                <w:szCs w:val="24"/>
              </w:rPr>
              <w:t xml:space="preserve"> instituția este în imposibilitatea implementării obiectivelor stabilite prin actele mentionate mai sus.</w:t>
            </w:r>
          </w:p>
        </w:tc>
      </w:tr>
      <w:tr w:rsidR="00142156" w:rsidRPr="00142156" w14:paraId="43D8A928" w14:textId="77777777" w:rsidTr="001B1C3A">
        <w:trPr>
          <w:trHeight w:val="576"/>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5A87664" w14:textId="4A3F35EE" w:rsidR="00F72EB8" w:rsidRPr="00142156" w:rsidRDefault="00F72EB8"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lastRenderedPageBreak/>
              <w:t>Secţiunea a 3-a</w:t>
            </w:r>
          </w:p>
          <w:p w14:paraId="623C716F" w14:textId="6AADC414" w:rsidR="00F72EB8" w:rsidRPr="00142156" w:rsidRDefault="00F72EB8"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Impactul socioeconomic al proiectului de act normativ</w:t>
            </w:r>
          </w:p>
        </w:tc>
      </w:tr>
      <w:tr w:rsidR="00142156" w:rsidRPr="00142156" w14:paraId="5BD36A8C" w14:textId="77777777" w:rsidTr="00FE2EE0">
        <w:tc>
          <w:tcPr>
            <w:tcW w:w="817" w:type="dxa"/>
            <w:tcBorders>
              <w:top w:val="single" w:sz="4" w:space="0" w:color="000000"/>
              <w:left w:val="single" w:sz="4" w:space="0" w:color="000000"/>
              <w:bottom w:val="single" w:sz="4" w:space="0" w:color="000000"/>
            </w:tcBorders>
            <w:shd w:val="clear" w:color="auto" w:fill="auto"/>
          </w:tcPr>
          <w:p w14:paraId="69DE4AB5" w14:textId="30746DD9"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3.1 </w:t>
            </w:r>
          </w:p>
        </w:tc>
        <w:tc>
          <w:tcPr>
            <w:tcW w:w="2366" w:type="dxa"/>
            <w:tcBorders>
              <w:top w:val="single" w:sz="4" w:space="0" w:color="000000"/>
              <w:left w:val="single" w:sz="4" w:space="0" w:color="000000"/>
              <w:bottom w:val="single" w:sz="4" w:space="0" w:color="000000"/>
            </w:tcBorders>
            <w:shd w:val="clear" w:color="auto" w:fill="auto"/>
          </w:tcPr>
          <w:p w14:paraId="0FE4E02B" w14:textId="6BE8C732"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Descrierea generală a beneficiilor şi costurilor estimate ca urmare a intrării în vigoare a actului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788000" w14:textId="1D984E3F"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3581C383" w14:textId="77777777" w:rsidTr="00FE2EE0">
        <w:tc>
          <w:tcPr>
            <w:tcW w:w="817" w:type="dxa"/>
            <w:tcBorders>
              <w:top w:val="single" w:sz="4" w:space="0" w:color="000000"/>
              <w:left w:val="single" w:sz="4" w:space="0" w:color="000000"/>
              <w:bottom w:val="single" w:sz="4" w:space="0" w:color="000000"/>
            </w:tcBorders>
            <w:shd w:val="clear" w:color="auto" w:fill="auto"/>
          </w:tcPr>
          <w:p w14:paraId="58AB61F0" w14:textId="052CEF0A" w:rsidR="00F72EB8" w:rsidRPr="00142156" w:rsidRDefault="00F72EB8" w:rsidP="00333E0D">
            <w:pPr>
              <w:spacing w:line="276" w:lineRule="auto"/>
              <w:rPr>
                <w:rFonts w:ascii="Times New Roman" w:hAnsi="Times New Roman" w:cs="Times New Roman"/>
                <w:color w:val="000000" w:themeColor="text1"/>
                <w:sz w:val="24"/>
                <w:szCs w:val="24"/>
                <w:vertAlign w:val="superscript"/>
              </w:rPr>
            </w:pPr>
            <w:r w:rsidRPr="00142156">
              <w:rPr>
                <w:rFonts w:ascii="Times New Roman" w:eastAsia="Times New Roman" w:hAnsi="Times New Roman" w:cs="Times New Roman"/>
                <w:noProof/>
                <w:color w:val="000000" w:themeColor="text1"/>
                <w:sz w:val="24"/>
                <w:szCs w:val="24"/>
              </w:rPr>
              <w:t>3.2.</w:t>
            </w:r>
          </w:p>
        </w:tc>
        <w:tc>
          <w:tcPr>
            <w:tcW w:w="2366" w:type="dxa"/>
            <w:tcBorders>
              <w:top w:val="single" w:sz="4" w:space="0" w:color="000000"/>
              <w:left w:val="single" w:sz="4" w:space="0" w:color="000000"/>
              <w:bottom w:val="single" w:sz="4" w:space="0" w:color="000000"/>
            </w:tcBorders>
            <w:shd w:val="clear" w:color="auto" w:fill="auto"/>
          </w:tcPr>
          <w:p w14:paraId="41D90F4D" w14:textId="16024ED1"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social</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F2CD204" w14:textId="30880CBB"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7F6ED98D" w14:textId="77777777" w:rsidTr="00FE2EE0">
        <w:tc>
          <w:tcPr>
            <w:tcW w:w="817" w:type="dxa"/>
            <w:tcBorders>
              <w:top w:val="single" w:sz="4" w:space="0" w:color="000000"/>
              <w:left w:val="single" w:sz="4" w:space="0" w:color="000000"/>
              <w:bottom w:val="single" w:sz="4" w:space="0" w:color="000000"/>
            </w:tcBorders>
            <w:shd w:val="clear" w:color="auto" w:fill="auto"/>
          </w:tcPr>
          <w:p w14:paraId="4E364D2F" w14:textId="052AA1E3"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3.3.</w:t>
            </w:r>
          </w:p>
        </w:tc>
        <w:tc>
          <w:tcPr>
            <w:tcW w:w="2366" w:type="dxa"/>
            <w:tcBorders>
              <w:top w:val="single" w:sz="4" w:space="0" w:color="000000"/>
              <w:left w:val="single" w:sz="4" w:space="0" w:color="000000"/>
              <w:bottom w:val="single" w:sz="4" w:space="0" w:color="000000"/>
            </w:tcBorders>
            <w:shd w:val="clear" w:color="auto" w:fill="auto"/>
          </w:tcPr>
          <w:p w14:paraId="143BE0B0" w14:textId="1218C2AC"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asupra drepturilor şi libertăţilor fundamentale ale omului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86E5" w14:textId="6A2AA642"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44D203B4" w14:textId="77777777" w:rsidTr="00FE2EE0">
        <w:tc>
          <w:tcPr>
            <w:tcW w:w="817" w:type="dxa"/>
            <w:tcBorders>
              <w:top w:val="single" w:sz="4" w:space="0" w:color="000000"/>
              <w:left w:val="single" w:sz="4" w:space="0" w:color="000000"/>
              <w:bottom w:val="single" w:sz="4" w:space="0" w:color="000000"/>
            </w:tcBorders>
            <w:shd w:val="clear" w:color="auto" w:fill="auto"/>
          </w:tcPr>
          <w:p w14:paraId="5A9CF8AC" w14:textId="099A6825"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3.4.</w:t>
            </w:r>
          </w:p>
        </w:tc>
        <w:tc>
          <w:tcPr>
            <w:tcW w:w="2366" w:type="dxa"/>
            <w:tcBorders>
              <w:top w:val="single" w:sz="4" w:space="0" w:color="000000"/>
              <w:left w:val="single" w:sz="4" w:space="0" w:color="000000"/>
              <w:bottom w:val="single" w:sz="4" w:space="0" w:color="000000"/>
            </w:tcBorders>
            <w:shd w:val="clear" w:color="auto" w:fill="auto"/>
          </w:tcPr>
          <w:p w14:paraId="52FCC177" w14:textId="498665D5"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macroeconomic</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96CA0C" w14:textId="70AE0175"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hotărâre a Guvernului reprezintă în fapt alinierea statutului juridic al Administraţiei Naţionale „Apele Române” la cerinţele Guvernului de a promova o politică macroeconomică stabilă din punct de vedere financiar, care să asigure o execuţie bugetară prudentă, restrictivă şi echilibrată.</w:t>
            </w:r>
          </w:p>
        </w:tc>
      </w:tr>
      <w:tr w:rsidR="00142156" w:rsidRPr="00142156" w14:paraId="2B470B32" w14:textId="77777777" w:rsidTr="00FE2EE0">
        <w:tc>
          <w:tcPr>
            <w:tcW w:w="817" w:type="dxa"/>
            <w:tcBorders>
              <w:top w:val="single" w:sz="4" w:space="0" w:color="000000"/>
              <w:left w:val="single" w:sz="4" w:space="0" w:color="000000"/>
              <w:bottom w:val="single" w:sz="4" w:space="0" w:color="000000"/>
            </w:tcBorders>
            <w:shd w:val="clear" w:color="auto" w:fill="auto"/>
          </w:tcPr>
          <w:p w14:paraId="47E4E5F5" w14:textId="28054DF5"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3.4.1.</w:t>
            </w:r>
          </w:p>
        </w:tc>
        <w:tc>
          <w:tcPr>
            <w:tcW w:w="2366" w:type="dxa"/>
            <w:tcBorders>
              <w:top w:val="single" w:sz="4" w:space="0" w:color="000000"/>
              <w:left w:val="single" w:sz="4" w:space="0" w:color="000000"/>
              <w:bottom w:val="single" w:sz="4" w:space="0" w:color="000000"/>
            </w:tcBorders>
            <w:shd w:val="clear" w:color="auto" w:fill="auto"/>
          </w:tcPr>
          <w:p w14:paraId="3356D27A" w14:textId="1C5545E6"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asupra economiei şi asupra principalilor indicatori macroeconomici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4D5706F" w14:textId="2C457040"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3E0218A1" w14:textId="77777777" w:rsidTr="00FE2EE0">
        <w:tc>
          <w:tcPr>
            <w:tcW w:w="817" w:type="dxa"/>
            <w:tcBorders>
              <w:top w:val="single" w:sz="4" w:space="0" w:color="000000"/>
              <w:left w:val="single" w:sz="4" w:space="0" w:color="000000"/>
              <w:bottom w:val="single" w:sz="4" w:space="0" w:color="000000"/>
            </w:tcBorders>
            <w:shd w:val="clear" w:color="auto" w:fill="auto"/>
          </w:tcPr>
          <w:p w14:paraId="5F8551D5" w14:textId="5835FA72"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3.4.2.</w:t>
            </w:r>
          </w:p>
        </w:tc>
        <w:tc>
          <w:tcPr>
            <w:tcW w:w="2366" w:type="dxa"/>
            <w:tcBorders>
              <w:top w:val="single" w:sz="4" w:space="0" w:color="000000"/>
              <w:left w:val="single" w:sz="4" w:space="0" w:color="000000"/>
              <w:bottom w:val="single" w:sz="4" w:space="0" w:color="000000"/>
            </w:tcBorders>
            <w:shd w:val="clear" w:color="auto" w:fill="auto"/>
          </w:tcPr>
          <w:p w14:paraId="18A13BF6" w14:textId="0C577EC4"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asupra mediului concurenţial şi domeniul ajutoarelor de stat</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C860F33" w14:textId="03D6113F"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32CC0F28" w14:textId="77777777" w:rsidTr="00FE2EE0">
        <w:tc>
          <w:tcPr>
            <w:tcW w:w="817" w:type="dxa"/>
            <w:tcBorders>
              <w:top w:val="single" w:sz="4" w:space="0" w:color="000000"/>
              <w:left w:val="single" w:sz="4" w:space="0" w:color="000000"/>
              <w:bottom w:val="single" w:sz="4" w:space="0" w:color="000000"/>
            </w:tcBorders>
            <w:shd w:val="clear" w:color="auto" w:fill="auto"/>
          </w:tcPr>
          <w:p w14:paraId="7177B120" w14:textId="79F5993F"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3.5.</w:t>
            </w:r>
          </w:p>
        </w:tc>
        <w:tc>
          <w:tcPr>
            <w:tcW w:w="2366" w:type="dxa"/>
            <w:tcBorders>
              <w:top w:val="single" w:sz="4" w:space="0" w:color="000000"/>
              <w:left w:val="single" w:sz="4" w:space="0" w:color="000000"/>
              <w:bottom w:val="single" w:sz="4" w:space="0" w:color="000000"/>
            </w:tcBorders>
            <w:shd w:val="clear" w:color="auto" w:fill="auto"/>
          </w:tcPr>
          <w:p w14:paraId="17D31442" w14:textId="7E29DBBE"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asupra mediului de afaceri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75213BD" w14:textId="7A46DAA5" w:rsidR="00F72EB8" w:rsidRPr="00142156" w:rsidRDefault="00F72EB8"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6457EEF2" w14:textId="77777777" w:rsidTr="00FE2EE0">
        <w:tc>
          <w:tcPr>
            <w:tcW w:w="817" w:type="dxa"/>
            <w:tcBorders>
              <w:top w:val="single" w:sz="4" w:space="0" w:color="000000"/>
              <w:left w:val="single" w:sz="4" w:space="0" w:color="000000"/>
              <w:bottom w:val="single" w:sz="4" w:space="0" w:color="000000"/>
            </w:tcBorders>
            <w:shd w:val="clear" w:color="auto" w:fill="auto"/>
          </w:tcPr>
          <w:p w14:paraId="596E2EAC" w14:textId="091E2BF2"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noProof/>
                <w:color w:val="000000" w:themeColor="text1"/>
                <w:sz w:val="24"/>
                <w:szCs w:val="24"/>
              </w:rPr>
              <w:t>3.6.</w:t>
            </w:r>
          </w:p>
        </w:tc>
        <w:tc>
          <w:tcPr>
            <w:tcW w:w="2366" w:type="dxa"/>
            <w:tcBorders>
              <w:top w:val="single" w:sz="4" w:space="0" w:color="000000"/>
              <w:left w:val="single" w:sz="4" w:space="0" w:color="000000"/>
              <w:bottom w:val="single" w:sz="4" w:space="0" w:color="000000"/>
            </w:tcBorders>
            <w:shd w:val="clear" w:color="auto" w:fill="auto"/>
          </w:tcPr>
          <w:p w14:paraId="73015EB6" w14:textId="45A4D8FD" w:rsidR="00F72EB8" w:rsidRPr="00142156" w:rsidRDefault="00F72EB8"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Impactul asupra mediului înconjurător</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69B7158" w14:textId="1094595D" w:rsidR="00F72EB8" w:rsidRPr="00142156" w:rsidRDefault="00F72EB8" w:rsidP="00333E0D">
            <w:pPr>
              <w:pStyle w:val="ListParagraph"/>
              <w:spacing w:line="276" w:lineRule="auto"/>
              <w:ind w:left="0"/>
              <w:jc w:val="both"/>
              <w:rPr>
                <w:rFonts w:ascii="Times New Roman" w:eastAsia="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79CF8F89" w14:textId="77777777" w:rsidTr="00FE2EE0">
        <w:tc>
          <w:tcPr>
            <w:tcW w:w="817" w:type="dxa"/>
            <w:tcBorders>
              <w:top w:val="single" w:sz="4" w:space="0" w:color="000000"/>
              <w:left w:val="single" w:sz="4" w:space="0" w:color="000000"/>
              <w:bottom w:val="single" w:sz="4" w:space="0" w:color="000000"/>
            </w:tcBorders>
            <w:shd w:val="clear" w:color="auto" w:fill="auto"/>
          </w:tcPr>
          <w:p w14:paraId="06E0588B" w14:textId="5DFD07C1"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noProof/>
                <w:color w:val="000000" w:themeColor="text1"/>
                <w:sz w:val="24"/>
                <w:szCs w:val="24"/>
              </w:rPr>
              <w:t>3.7</w:t>
            </w:r>
          </w:p>
        </w:tc>
        <w:tc>
          <w:tcPr>
            <w:tcW w:w="2366" w:type="dxa"/>
            <w:tcBorders>
              <w:top w:val="single" w:sz="4" w:space="0" w:color="000000"/>
              <w:left w:val="single" w:sz="4" w:space="0" w:color="000000"/>
              <w:bottom w:val="single" w:sz="4" w:space="0" w:color="000000"/>
            </w:tcBorders>
            <w:shd w:val="clear" w:color="auto" w:fill="auto"/>
          </w:tcPr>
          <w:p w14:paraId="67B18B82" w14:textId="41973323" w:rsidR="003251FB" w:rsidRPr="00142156" w:rsidRDefault="003251FB" w:rsidP="00333E0D">
            <w:pPr>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Evaluarea costurilor si beneficiilor din perspectiva inov</w:t>
            </w:r>
            <w:r w:rsidR="006D3292" w:rsidRPr="00142156">
              <w:rPr>
                <w:rFonts w:ascii="Times New Roman" w:eastAsia="Times New Roman" w:hAnsi="Times New Roman" w:cs="Times New Roman"/>
                <w:noProof/>
                <w:color w:val="000000" w:themeColor="text1"/>
                <w:sz w:val="24"/>
                <w:szCs w:val="24"/>
              </w:rPr>
              <w:t>ă</w:t>
            </w:r>
            <w:r w:rsidRPr="00142156">
              <w:rPr>
                <w:rFonts w:ascii="Times New Roman" w:eastAsia="Times New Roman" w:hAnsi="Times New Roman" w:cs="Times New Roman"/>
                <w:noProof/>
                <w:color w:val="000000" w:themeColor="text1"/>
                <w:sz w:val="24"/>
                <w:szCs w:val="24"/>
              </w:rPr>
              <w:t>rii si digitaliz</w:t>
            </w:r>
            <w:r w:rsidR="006D3292" w:rsidRPr="00142156">
              <w:rPr>
                <w:rFonts w:ascii="Times New Roman" w:eastAsia="Times New Roman" w:hAnsi="Times New Roman" w:cs="Times New Roman"/>
                <w:noProof/>
                <w:color w:val="000000" w:themeColor="text1"/>
                <w:sz w:val="24"/>
                <w:szCs w:val="24"/>
              </w:rPr>
              <w:t>ă</w:t>
            </w:r>
            <w:r w:rsidRPr="00142156">
              <w:rPr>
                <w:rFonts w:ascii="Times New Roman" w:eastAsia="Times New Roman" w:hAnsi="Times New Roman" w:cs="Times New Roman"/>
                <w:noProof/>
                <w:color w:val="000000" w:themeColor="text1"/>
                <w:sz w:val="24"/>
                <w:szCs w:val="24"/>
              </w:rPr>
              <w:t>rii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41F137" w14:textId="6E5C61CB" w:rsidR="003251FB" w:rsidRPr="00142156" w:rsidRDefault="003251FB" w:rsidP="00333E0D">
            <w:pPr>
              <w:pStyle w:val="ListParagraph"/>
              <w:spacing w:line="276" w:lineRule="auto"/>
              <w:ind w:left="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2768A366" w14:textId="77777777" w:rsidTr="00FE2EE0">
        <w:tc>
          <w:tcPr>
            <w:tcW w:w="817" w:type="dxa"/>
            <w:tcBorders>
              <w:top w:val="single" w:sz="4" w:space="0" w:color="000000"/>
              <w:left w:val="single" w:sz="4" w:space="0" w:color="000000"/>
              <w:bottom w:val="single" w:sz="4" w:space="0" w:color="000000"/>
            </w:tcBorders>
            <w:shd w:val="clear" w:color="auto" w:fill="auto"/>
          </w:tcPr>
          <w:p w14:paraId="2CF4BA2F" w14:textId="4A00EEF7"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noProof/>
                <w:color w:val="000000" w:themeColor="text1"/>
                <w:sz w:val="24"/>
                <w:szCs w:val="24"/>
              </w:rPr>
              <w:t>3.8</w:t>
            </w:r>
          </w:p>
        </w:tc>
        <w:tc>
          <w:tcPr>
            <w:tcW w:w="2366" w:type="dxa"/>
            <w:tcBorders>
              <w:top w:val="single" w:sz="4" w:space="0" w:color="000000"/>
              <w:left w:val="single" w:sz="4" w:space="0" w:color="000000"/>
              <w:bottom w:val="single" w:sz="4" w:space="0" w:color="000000"/>
            </w:tcBorders>
            <w:shd w:val="clear" w:color="auto" w:fill="auto"/>
          </w:tcPr>
          <w:p w14:paraId="439756D8" w14:textId="2472A8D3" w:rsidR="003251FB" w:rsidRPr="00142156" w:rsidRDefault="003251FB" w:rsidP="00333E0D">
            <w:pPr>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 xml:space="preserve">Evaluarea costurilor si beneficiilor din </w:t>
            </w:r>
            <w:r w:rsidRPr="00142156">
              <w:rPr>
                <w:rFonts w:ascii="Times New Roman" w:eastAsia="Times New Roman" w:hAnsi="Times New Roman" w:cs="Times New Roman"/>
                <w:noProof/>
                <w:color w:val="000000" w:themeColor="text1"/>
                <w:sz w:val="24"/>
                <w:szCs w:val="24"/>
              </w:rPr>
              <w:lastRenderedPageBreak/>
              <w:t>perspectiva dezvoltarii durabile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EB7809" w14:textId="4FFB2DEC" w:rsidR="003251FB" w:rsidRPr="00142156" w:rsidRDefault="003251FB" w:rsidP="00333E0D">
            <w:pPr>
              <w:pStyle w:val="ListParagraph"/>
              <w:spacing w:line="276" w:lineRule="auto"/>
              <w:ind w:left="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lastRenderedPageBreak/>
              <w:t>Proiectul de act normativ nu se referă la acest subiect.</w:t>
            </w:r>
          </w:p>
        </w:tc>
      </w:tr>
      <w:tr w:rsidR="00142156" w:rsidRPr="00142156" w14:paraId="00AF2CB9" w14:textId="77777777" w:rsidTr="00FE2EE0">
        <w:tc>
          <w:tcPr>
            <w:tcW w:w="817" w:type="dxa"/>
            <w:tcBorders>
              <w:top w:val="single" w:sz="4" w:space="0" w:color="000000"/>
              <w:left w:val="single" w:sz="4" w:space="0" w:color="000000"/>
              <w:bottom w:val="single" w:sz="4" w:space="0" w:color="000000"/>
            </w:tcBorders>
            <w:shd w:val="clear" w:color="auto" w:fill="auto"/>
          </w:tcPr>
          <w:p w14:paraId="53884322" w14:textId="59FB69FA"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noProof/>
                <w:color w:val="000000" w:themeColor="text1"/>
                <w:sz w:val="24"/>
                <w:szCs w:val="24"/>
              </w:rPr>
              <w:t>3.9</w:t>
            </w:r>
          </w:p>
        </w:tc>
        <w:tc>
          <w:tcPr>
            <w:tcW w:w="2366" w:type="dxa"/>
            <w:tcBorders>
              <w:top w:val="single" w:sz="4" w:space="0" w:color="000000"/>
              <w:left w:val="single" w:sz="4" w:space="0" w:color="000000"/>
              <w:bottom w:val="single" w:sz="4" w:space="0" w:color="000000"/>
            </w:tcBorders>
            <w:shd w:val="clear" w:color="auto" w:fill="auto"/>
          </w:tcPr>
          <w:p w14:paraId="2D844166" w14:textId="768927A9" w:rsidR="003251FB" w:rsidRPr="00142156" w:rsidRDefault="003251FB" w:rsidP="00333E0D">
            <w:pPr>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CDBBEC" w14:textId="213AAD44" w:rsidR="003251FB" w:rsidRPr="00142156" w:rsidRDefault="003251FB" w:rsidP="00333E0D">
            <w:pPr>
              <w:pStyle w:val="ListParagraph"/>
              <w:spacing w:line="276" w:lineRule="auto"/>
              <w:ind w:left="0"/>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Nu au fost identificate</w:t>
            </w:r>
          </w:p>
        </w:tc>
      </w:tr>
      <w:tr w:rsidR="00142156" w:rsidRPr="00142156" w14:paraId="25D0587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1"/>
        </w:trPr>
        <w:tc>
          <w:tcPr>
            <w:tcW w:w="10348" w:type="dxa"/>
            <w:gridSpan w:val="9"/>
          </w:tcPr>
          <w:p w14:paraId="791B49A0" w14:textId="77777777" w:rsidR="003251FB" w:rsidRPr="00142156" w:rsidRDefault="003251FB" w:rsidP="00333E0D">
            <w:pPr>
              <w:spacing w:line="276" w:lineRule="auto"/>
              <w:contextualSpacing/>
              <w:jc w:val="center"/>
              <w:rPr>
                <w:rFonts w:ascii="Times New Roman" w:eastAsia="Times New Roman" w:hAnsi="Times New Roman" w:cs="Times New Roman"/>
                <w:b/>
                <w:noProof/>
                <w:color w:val="000000" w:themeColor="text1"/>
                <w:sz w:val="24"/>
                <w:szCs w:val="24"/>
              </w:rPr>
            </w:pPr>
            <w:r w:rsidRPr="00142156">
              <w:rPr>
                <w:rFonts w:ascii="Times New Roman" w:eastAsia="Times New Roman" w:hAnsi="Times New Roman" w:cs="Times New Roman"/>
                <w:b/>
                <w:noProof/>
                <w:color w:val="000000" w:themeColor="text1"/>
                <w:sz w:val="24"/>
                <w:szCs w:val="24"/>
              </w:rPr>
              <w:t>Secţiunea a 4-a</w:t>
            </w:r>
          </w:p>
          <w:p w14:paraId="26E477B0" w14:textId="77777777" w:rsidR="003251FB" w:rsidRPr="00142156" w:rsidRDefault="003251FB" w:rsidP="00333E0D">
            <w:pPr>
              <w:spacing w:line="276" w:lineRule="auto"/>
              <w:contextualSpacing/>
              <w:jc w:val="center"/>
              <w:rPr>
                <w:rFonts w:ascii="Times New Roman" w:eastAsia="Times New Roman" w:hAnsi="Times New Roman" w:cs="Times New Roman"/>
                <w:b/>
                <w:noProof/>
                <w:color w:val="000000" w:themeColor="text1"/>
                <w:sz w:val="24"/>
                <w:szCs w:val="24"/>
              </w:rPr>
            </w:pPr>
            <w:r w:rsidRPr="00142156">
              <w:rPr>
                <w:rFonts w:ascii="Times New Roman" w:eastAsia="Times New Roman" w:hAnsi="Times New Roman" w:cs="Times New Roman"/>
                <w:b/>
                <w:noProof/>
                <w:color w:val="000000" w:themeColor="text1"/>
                <w:sz w:val="24"/>
                <w:szCs w:val="24"/>
              </w:rPr>
              <w:t>Impactul financiar asupra bugetului general consolidat atât pe termen scurt, pentru anul curent, cât şi pe termen lung (pe 5 ani), inclusiv informaţii cu privire la cheltuieli şi venituri</w:t>
            </w:r>
          </w:p>
        </w:tc>
      </w:tr>
      <w:tr w:rsidR="00142156" w:rsidRPr="00142156" w14:paraId="1C37CD74"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10348" w:type="dxa"/>
            <w:gridSpan w:val="9"/>
          </w:tcPr>
          <w:p w14:paraId="44DE38DA"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 în mii lei (RON) –</w:t>
            </w:r>
          </w:p>
        </w:tc>
      </w:tr>
      <w:tr w:rsidR="00142156" w:rsidRPr="00142156" w14:paraId="356DD5DF"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D18ED8" w14:textId="77777777" w:rsidR="003251FB" w:rsidRPr="00142156" w:rsidRDefault="003251FB" w:rsidP="00333E0D">
            <w:pPr>
              <w:spacing w:line="276" w:lineRule="auto"/>
              <w:contextualSpacing/>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Indicatori</w:t>
            </w:r>
          </w:p>
        </w:tc>
        <w:tc>
          <w:tcPr>
            <w:tcW w:w="1802" w:type="dxa"/>
            <w:vAlign w:val="center"/>
          </w:tcPr>
          <w:p w14:paraId="3961B4AF"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Anul curent</w:t>
            </w:r>
          </w:p>
        </w:tc>
        <w:tc>
          <w:tcPr>
            <w:tcW w:w="1859" w:type="dxa"/>
            <w:gridSpan w:val="4"/>
            <w:vAlign w:val="center"/>
          </w:tcPr>
          <w:p w14:paraId="745D6A9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Următorii patru ani</w:t>
            </w:r>
          </w:p>
        </w:tc>
        <w:tc>
          <w:tcPr>
            <w:tcW w:w="1657" w:type="dxa"/>
            <w:vAlign w:val="center"/>
          </w:tcPr>
          <w:p w14:paraId="3ECF654B"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Media pe cinci ani</w:t>
            </w:r>
          </w:p>
        </w:tc>
      </w:tr>
      <w:tr w:rsidR="00142156" w:rsidRPr="00142156" w14:paraId="689FA54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B2ADDE" w14:textId="77777777" w:rsidR="003251FB" w:rsidRPr="00142156" w:rsidRDefault="003251FB" w:rsidP="00333E0D">
            <w:pPr>
              <w:spacing w:line="276" w:lineRule="auto"/>
              <w:contextualSpacing/>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1</w:t>
            </w:r>
          </w:p>
        </w:tc>
        <w:tc>
          <w:tcPr>
            <w:tcW w:w="1802" w:type="dxa"/>
            <w:vAlign w:val="center"/>
          </w:tcPr>
          <w:p w14:paraId="4EC50007"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2</w:t>
            </w:r>
          </w:p>
        </w:tc>
        <w:tc>
          <w:tcPr>
            <w:tcW w:w="464" w:type="dxa"/>
            <w:vAlign w:val="center"/>
          </w:tcPr>
          <w:p w14:paraId="769EF956"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3</w:t>
            </w:r>
          </w:p>
        </w:tc>
        <w:tc>
          <w:tcPr>
            <w:tcW w:w="465" w:type="dxa"/>
            <w:vAlign w:val="center"/>
          </w:tcPr>
          <w:p w14:paraId="4BD04E8E"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w:t>
            </w:r>
          </w:p>
        </w:tc>
        <w:tc>
          <w:tcPr>
            <w:tcW w:w="465" w:type="dxa"/>
            <w:vAlign w:val="center"/>
          </w:tcPr>
          <w:p w14:paraId="1162703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5</w:t>
            </w:r>
          </w:p>
        </w:tc>
        <w:tc>
          <w:tcPr>
            <w:tcW w:w="465" w:type="dxa"/>
            <w:vAlign w:val="center"/>
          </w:tcPr>
          <w:p w14:paraId="08786EB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6</w:t>
            </w:r>
          </w:p>
        </w:tc>
        <w:tc>
          <w:tcPr>
            <w:tcW w:w="1657" w:type="dxa"/>
            <w:vAlign w:val="center"/>
          </w:tcPr>
          <w:p w14:paraId="0F3B14F5"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7</w:t>
            </w:r>
          </w:p>
        </w:tc>
      </w:tr>
      <w:tr w:rsidR="00142156" w:rsidRPr="00142156" w14:paraId="5570B604"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F93E643"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4.1. Modificări ale veniturilor bugetare, plus/minus, din care:</w:t>
            </w:r>
          </w:p>
        </w:tc>
        <w:tc>
          <w:tcPr>
            <w:tcW w:w="1802" w:type="dxa"/>
            <w:vAlign w:val="center"/>
          </w:tcPr>
          <w:p w14:paraId="77F579E5"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F52331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F7DC3CE"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6CD8B4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641927"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925AD2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60770916"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003932A"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 buget de stat, din acesta:</w:t>
            </w:r>
          </w:p>
          <w:p w14:paraId="043198B0"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 impozit pe profit</w:t>
            </w:r>
          </w:p>
          <w:p w14:paraId="7DBB5706"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(ii) impozit pe venit</w:t>
            </w:r>
          </w:p>
        </w:tc>
        <w:tc>
          <w:tcPr>
            <w:tcW w:w="1802" w:type="dxa"/>
            <w:vAlign w:val="center"/>
          </w:tcPr>
          <w:p w14:paraId="17067F2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F48223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55F3F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57D565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46570D6"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2A6B4E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0DEB0E07"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A484E8"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b) bugete locale</w:t>
            </w:r>
          </w:p>
          <w:p w14:paraId="2F8B920C"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 impozit pe profit</w:t>
            </w:r>
          </w:p>
        </w:tc>
        <w:tc>
          <w:tcPr>
            <w:tcW w:w="1802" w:type="dxa"/>
            <w:vAlign w:val="center"/>
          </w:tcPr>
          <w:p w14:paraId="186EA11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725C05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E4FFE0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DD03BA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88CBCC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A33BD1E"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719463ED"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0D85EC20"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c) bugetul asigurărilor sociale de stat:</w:t>
            </w:r>
          </w:p>
          <w:p w14:paraId="65C04956"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 contribuţii de asigurări</w:t>
            </w:r>
          </w:p>
        </w:tc>
        <w:tc>
          <w:tcPr>
            <w:tcW w:w="1802" w:type="dxa"/>
            <w:vAlign w:val="center"/>
          </w:tcPr>
          <w:p w14:paraId="1CCA4D8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80DBD8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2C39A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5ABDD0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4B6C4D"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1868B2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71C0FE6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4CA6D5D"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d) alte tipuri de venituri</w:t>
            </w:r>
          </w:p>
          <w:p w14:paraId="44D262C6"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5624258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C0F04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BCEC92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06E21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E1B48F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7CA2A2F"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4D76CD1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3EB96A6"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4.2. Modificări ale cheltuielilor bugetare, plus/minus, din care:</w:t>
            </w:r>
          </w:p>
        </w:tc>
        <w:tc>
          <w:tcPr>
            <w:tcW w:w="1802" w:type="dxa"/>
            <w:vAlign w:val="center"/>
          </w:tcPr>
          <w:p w14:paraId="4FFF15D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07F5305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44C810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5FDBF7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2A6B8E7"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110681B"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5DF31C8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1A7D4A8"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 buget de stat, din acesta:</w:t>
            </w:r>
          </w:p>
          <w:p w14:paraId="7E962C49"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 cheltuieli de personal</w:t>
            </w:r>
          </w:p>
          <w:p w14:paraId="622DE501"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15B7343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05A646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CA1E55"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FA59B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510CE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75692666"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6BC807B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29947AB"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b) bugete locale:</w:t>
            </w:r>
          </w:p>
          <w:p w14:paraId="5D5F5DE9"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 cheltuieli de personal</w:t>
            </w:r>
          </w:p>
          <w:p w14:paraId="2EA297FA"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EAD0D9D"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FF017ED"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8D2BB6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C7C97"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497C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D6F8ED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0540982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3DC5B61"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c) bugetul asigurărilor sociale de stat:</w:t>
            </w:r>
          </w:p>
          <w:p w14:paraId="67AA9418"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 cheltuieli de personal</w:t>
            </w:r>
          </w:p>
          <w:p w14:paraId="1600404D"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2AF8CD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B9BBF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BBEC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81C06B"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BF753B"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4B01204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6645EA1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A196E14"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d) alte tipuri de cheltuieli</w:t>
            </w:r>
          </w:p>
          <w:p w14:paraId="5CA0B64D"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1C7E9B4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0182E4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AB3AC0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9DAC99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7502F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8FFBEC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59BAC39A"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31AD53"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4.3. Impact financiar, plus/minus, din care:</w:t>
            </w:r>
          </w:p>
        </w:tc>
        <w:tc>
          <w:tcPr>
            <w:tcW w:w="1802" w:type="dxa"/>
            <w:vAlign w:val="center"/>
          </w:tcPr>
          <w:p w14:paraId="43D31B8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4D2C8E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5712F3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22E064A"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AB3F12B"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437BF8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6B96BF08"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CEEE1EE"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 buget de stat</w:t>
            </w:r>
          </w:p>
        </w:tc>
        <w:tc>
          <w:tcPr>
            <w:tcW w:w="1802" w:type="dxa"/>
            <w:vAlign w:val="center"/>
          </w:tcPr>
          <w:p w14:paraId="235E526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48B5B3B"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137DA46"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BD825F"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F3F79A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12A374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34A1993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12B90DE"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b) bugete locale</w:t>
            </w:r>
          </w:p>
        </w:tc>
        <w:tc>
          <w:tcPr>
            <w:tcW w:w="1802" w:type="dxa"/>
            <w:vAlign w:val="center"/>
          </w:tcPr>
          <w:p w14:paraId="4F614AF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286006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9C985D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3208BEE"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2A508D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051291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0A0376E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80A31C"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4.4. Propuneri pentru acoperirea creşterii cheltuielilor bugetare</w:t>
            </w:r>
          </w:p>
        </w:tc>
        <w:tc>
          <w:tcPr>
            <w:tcW w:w="1802" w:type="dxa"/>
            <w:vAlign w:val="center"/>
          </w:tcPr>
          <w:p w14:paraId="7FFE3CDD"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5771E65E"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9F7632"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B863208"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3A3CE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33EC47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38A1DEE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1F435F5"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4.5. Propuneri pentru a compensa reducerea veniturilor bugetare</w:t>
            </w:r>
          </w:p>
        </w:tc>
        <w:tc>
          <w:tcPr>
            <w:tcW w:w="1802" w:type="dxa"/>
            <w:vAlign w:val="center"/>
          </w:tcPr>
          <w:p w14:paraId="50C6D5E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7085627"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5DE1D91"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520FFD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E03D5D6"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42F60D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17A7D9CB"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4F05D58"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lastRenderedPageBreak/>
              <w:t>4.6. Calcule detaliate privind fundamentarea modificărilor veniturilor şi/sau cheltuielilor bugetare</w:t>
            </w:r>
          </w:p>
        </w:tc>
        <w:tc>
          <w:tcPr>
            <w:tcW w:w="1802" w:type="dxa"/>
            <w:vAlign w:val="center"/>
          </w:tcPr>
          <w:p w14:paraId="0439B94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584ECF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83D7AF"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63C8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C7BD1DE"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52F038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5D057E5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D5B029C"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4.7. Prezentarea, în cazul proiectelor de acte normative a căror adoptare atrage majorarea cheltuielilor bugetare, a următoarelor documente:</w:t>
            </w:r>
          </w:p>
        </w:tc>
        <w:tc>
          <w:tcPr>
            <w:tcW w:w="1802" w:type="dxa"/>
            <w:vAlign w:val="center"/>
          </w:tcPr>
          <w:p w14:paraId="477FE78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0E2CDA3"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7F7AFA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41A2715"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A5A17D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D504F79"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643C56E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CBCD75"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4395C7C9"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02" w:type="dxa"/>
            <w:tcBorders>
              <w:bottom w:val="single" w:sz="4" w:space="0" w:color="auto"/>
            </w:tcBorders>
            <w:vAlign w:val="center"/>
          </w:tcPr>
          <w:p w14:paraId="641E5265"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tcBorders>
              <w:bottom w:val="single" w:sz="4" w:space="0" w:color="auto"/>
            </w:tcBorders>
            <w:vAlign w:val="center"/>
          </w:tcPr>
          <w:p w14:paraId="7A4BC780"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48317F66"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2DF1364F"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19BD4EC4"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tcBorders>
              <w:bottom w:val="single" w:sz="4" w:space="0" w:color="auto"/>
            </w:tcBorders>
            <w:vAlign w:val="center"/>
          </w:tcPr>
          <w:p w14:paraId="0E83756C" w14:textId="77777777" w:rsidR="003251FB" w:rsidRPr="00142156" w:rsidRDefault="003251FB" w:rsidP="00333E0D">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142156" w:rsidRPr="00142156" w14:paraId="7C49CBA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9DE84E7" w14:textId="77777777" w:rsidR="003251FB" w:rsidRPr="00142156" w:rsidRDefault="003251FB" w:rsidP="00333E0D">
            <w:pPr>
              <w:spacing w:line="276" w:lineRule="auto"/>
              <w:contextualSpacing/>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4.8. Alte informații</w:t>
            </w:r>
          </w:p>
        </w:tc>
        <w:tc>
          <w:tcPr>
            <w:tcW w:w="5318" w:type="dxa"/>
            <w:gridSpan w:val="6"/>
            <w:vAlign w:val="center"/>
          </w:tcPr>
          <w:p w14:paraId="689D7977" w14:textId="0C943C6B" w:rsidR="003251FB" w:rsidRPr="00142156" w:rsidRDefault="003251FB" w:rsidP="00333E0D">
            <w:pPr>
              <w:tabs>
                <w:tab w:val="left" w:pos="720"/>
              </w:tabs>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 xml:space="preserve">Deficitul  în valoare de </w:t>
            </w:r>
            <w:r w:rsidR="00E20CAE" w:rsidRPr="00142156">
              <w:rPr>
                <w:rFonts w:ascii="Times New Roman" w:eastAsia="Times New Roman" w:hAnsi="Times New Roman" w:cs="Times New Roman"/>
                <w:noProof/>
                <w:color w:val="000000" w:themeColor="text1"/>
                <w:sz w:val="24"/>
                <w:szCs w:val="24"/>
              </w:rPr>
              <w:t>117.732</w:t>
            </w:r>
            <w:r w:rsidRPr="00142156">
              <w:rPr>
                <w:rFonts w:ascii="Times New Roman" w:eastAsia="Times New Roman" w:hAnsi="Times New Roman" w:cs="Times New Roman"/>
                <w:noProof/>
                <w:color w:val="000000" w:themeColor="text1"/>
                <w:sz w:val="24"/>
                <w:szCs w:val="24"/>
              </w:rPr>
              <w:t xml:space="preserve"> mii lei va fi asigurat din excedentul anilor anteriori.</w:t>
            </w:r>
          </w:p>
        </w:tc>
      </w:tr>
      <w:tr w:rsidR="00142156" w:rsidRPr="00142156" w14:paraId="1D0269BC"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332227D" w14:textId="77777777" w:rsidR="003251FB" w:rsidRPr="00142156" w:rsidRDefault="003251FB" w:rsidP="00333E0D">
            <w:pPr>
              <w:spacing w:line="276" w:lineRule="auto"/>
              <w:contextualSpacing/>
              <w:jc w:val="center"/>
              <w:rPr>
                <w:rFonts w:ascii="Times New Roman" w:eastAsia="Times New Roman" w:hAnsi="Times New Roman" w:cs="Times New Roman"/>
                <w:b/>
                <w:noProof/>
                <w:color w:val="000000" w:themeColor="text1"/>
                <w:sz w:val="24"/>
                <w:szCs w:val="24"/>
              </w:rPr>
            </w:pPr>
            <w:r w:rsidRPr="00142156">
              <w:rPr>
                <w:rFonts w:ascii="Times New Roman" w:eastAsia="Times New Roman" w:hAnsi="Times New Roman" w:cs="Times New Roman"/>
                <w:b/>
                <w:noProof/>
                <w:color w:val="000000" w:themeColor="text1"/>
                <w:sz w:val="24"/>
                <w:szCs w:val="24"/>
              </w:rPr>
              <w:t>Secţiunea a 5-a</w:t>
            </w:r>
          </w:p>
          <w:p w14:paraId="106F6856" w14:textId="2DEBDDBC"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eastAsia="Times New Roman" w:hAnsi="Times New Roman" w:cs="Times New Roman"/>
                <w:b/>
                <w:iCs/>
                <w:noProof/>
                <w:color w:val="000000" w:themeColor="text1"/>
                <w:sz w:val="24"/>
                <w:szCs w:val="24"/>
              </w:rPr>
              <w:t>Efectele proiectului de act normativ asupra legislaţiei în vigoare</w:t>
            </w:r>
          </w:p>
        </w:tc>
      </w:tr>
      <w:tr w:rsidR="00142156" w:rsidRPr="00142156" w14:paraId="4FD14026" w14:textId="77777777" w:rsidTr="00FE2EE0">
        <w:tc>
          <w:tcPr>
            <w:tcW w:w="817" w:type="dxa"/>
            <w:tcBorders>
              <w:top w:val="single" w:sz="4" w:space="0" w:color="000000"/>
              <w:left w:val="single" w:sz="4" w:space="0" w:color="000000"/>
              <w:bottom w:val="single" w:sz="4" w:space="0" w:color="000000"/>
            </w:tcBorders>
            <w:shd w:val="clear" w:color="auto" w:fill="auto"/>
          </w:tcPr>
          <w:p w14:paraId="009F1782" w14:textId="64DC83DD"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5.1.</w:t>
            </w:r>
          </w:p>
        </w:tc>
        <w:tc>
          <w:tcPr>
            <w:tcW w:w="2366" w:type="dxa"/>
            <w:tcBorders>
              <w:top w:val="single" w:sz="4" w:space="0" w:color="000000"/>
              <w:left w:val="single" w:sz="4" w:space="0" w:color="000000"/>
              <w:bottom w:val="single" w:sz="4" w:space="0" w:color="000000"/>
            </w:tcBorders>
            <w:shd w:val="clear" w:color="auto" w:fill="auto"/>
          </w:tcPr>
          <w:p w14:paraId="04BB61C7" w14:textId="0874500B"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Măsuri normative necesare pentru aplicarea prevederilor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18CC0E7" w14:textId="712F60C7" w:rsidR="003251FB" w:rsidRPr="00142156" w:rsidRDefault="003251FB" w:rsidP="00333E0D">
            <w:pPr>
              <w:spacing w:line="276" w:lineRule="auto"/>
              <w:rPr>
                <w:rFonts w:ascii="Times New Roman" w:hAnsi="Times New Roman" w:cs="Times New Roman"/>
                <w:color w:val="000000" w:themeColor="text1"/>
                <w:sz w:val="24"/>
                <w:szCs w:val="24"/>
                <w:lang w:eastAsia="ro-RO"/>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5D6D2B7D" w14:textId="77777777" w:rsidTr="00FE2EE0">
        <w:tc>
          <w:tcPr>
            <w:tcW w:w="817" w:type="dxa"/>
            <w:tcBorders>
              <w:top w:val="single" w:sz="4" w:space="0" w:color="000000"/>
              <w:left w:val="single" w:sz="4" w:space="0" w:color="000000"/>
              <w:bottom w:val="single" w:sz="4" w:space="0" w:color="000000"/>
            </w:tcBorders>
            <w:shd w:val="clear" w:color="auto" w:fill="auto"/>
          </w:tcPr>
          <w:p w14:paraId="571BF919" w14:textId="6DBD7E9C" w:rsidR="003251FB" w:rsidRPr="00142156" w:rsidRDefault="003251FB" w:rsidP="00333E0D">
            <w:pPr>
              <w:spacing w:line="276" w:lineRule="auto"/>
              <w:rPr>
                <w:rFonts w:ascii="Times New Roman" w:hAnsi="Times New Roman" w:cs="Times New Roman"/>
                <w:color w:val="000000" w:themeColor="text1"/>
                <w:sz w:val="24"/>
                <w:szCs w:val="24"/>
                <w:vertAlign w:val="superscript"/>
              </w:rPr>
            </w:pPr>
            <w:r w:rsidRPr="00142156">
              <w:rPr>
                <w:rFonts w:ascii="Times New Roman" w:eastAsia="Times New Roman" w:hAnsi="Times New Roman" w:cs="Times New Roman"/>
                <w:noProof/>
                <w:color w:val="000000" w:themeColor="text1"/>
                <w:sz w:val="24"/>
                <w:szCs w:val="24"/>
              </w:rPr>
              <w:t>5.2</w:t>
            </w:r>
          </w:p>
        </w:tc>
        <w:tc>
          <w:tcPr>
            <w:tcW w:w="2366" w:type="dxa"/>
            <w:tcBorders>
              <w:top w:val="single" w:sz="4" w:space="0" w:color="000000"/>
              <w:left w:val="single" w:sz="4" w:space="0" w:color="000000"/>
              <w:bottom w:val="single" w:sz="4" w:space="0" w:color="000000"/>
            </w:tcBorders>
            <w:shd w:val="clear" w:color="auto" w:fill="auto"/>
          </w:tcPr>
          <w:p w14:paraId="67301B68" w14:textId="64E84D64"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Impactul asupra legislaţiei în domeniul achiziţiilor publice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8DD407E" w14:textId="77777777"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p w14:paraId="3B985121" w14:textId="3EEDEE56" w:rsidR="003251FB" w:rsidRPr="00142156" w:rsidRDefault="003251FB" w:rsidP="00333E0D">
            <w:pPr>
              <w:spacing w:line="276" w:lineRule="auto"/>
              <w:rPr>
                <w:rFonts w:ascii="Times New Roman" w:hAnsi="Times New Roman" w:cs="Times New Roman"/>
                <w:color w:val="000000" w:themeColor="text1"/>
                <w:sz w:val="24"/>
                <w:szCs w:val="24"/>
              </w:rPr>
            </w:pPr>
          </w:p>
        </w:tc>
      </w:tr>
      <w:tr w:rsidR="00142156" w:rsidRPr="00142156" w14:paraId="21074019" w14:textId="77777777" w:rsidTr="00FE2EE0">
        <w:tc>
          <w:tcPr>
            <w:tcW w:w="817" w:type="dxa"/>
            <w:tcBorders>
              <w:top w:val="single" w:sz="4" w:space="0" w:color="000000"/>
              <w:left w:val="single" w:sz="4" w:space="0" w:color="000000"/>
              <w:bottom w:val="single" w:sz="4" w:space="0" w:color="000000"/>
            </w:tcBorders>
            <w:shd w:val="clear" w:color="auto" w:fill="auto"/>
          </w:tcPr>
          <w:p w14:paraId="402A45B5" w14:textId="7B1F33CA"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5.3.</w:t>
            </w:r>
          </w:p>
        </w:tc>
        <w:tc>
          <w:tcPr>
            <w:tcW w:w="2366" w:type="dxa"/>
            <w:tcBorders>
              <w:top w:val="single" w:sz="4" w:space="0" w:color="000000"/>
              <w:left w:val="single" w:sz="4" w:space="0" w:color="000000"/>
              <w:bottom w:val="single" w:sz="4" w:space="0" w:color="000000"/>
            </w:tcBorders>
            <w:shd w:val="clear" w:color="auto" w:fill="auto"/>
          </w:tcPr>
          <w:p w14:paraId="30C10ECA" w14:textId="240F0CF8"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Conformitatea proiectului de act normativ cu legislaţia UE (în cazul proiectelor ce transpun sau asigură aplicarea unor prevederi de drept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6133A5" w14:textId="46A2BAB5"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5816EA04" w14:textId="77777777" w:rsidTr="00FE2EE0">
        <w:tc>
          <w:tcPr>
            <w:tcW w:w="817" w:type="dxa"/>
            <w:tcBorders>
              <w:top w:val="single" w:sz="4" w:space="0" w:color="000000"/>
              <w:left w:val="single" w:sz="4" w:space="0" w:color="000000"/>
              <w:bottom w:val="single" w:sz="4" w:space="0" w:color="000000"/>
            </w:tcBorders>
            <w:shd w:val="clear" w:color="auto" w:fill="auto"/>
          </w:tcPr>
          <w:p w14:paraId="2E32BC00" w14:textId="447631C1"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5.3.1.</w:t>
            </w:r>
          </w:p>
        </w:tc>
        <w:tc>
          <w:tcPr>
            <w:tcW w:w="2366" w:type="dxa"/>
            <w:tcBorders>
              <w:top w:val="single" w:sz="4" w:space="0" w:color="000000"/>
              <w:left w:val="single" w:sz="4" w:space="0" w:color="000000"/>
              <w:bottom w:val="single" w:sz="4" w:space="0" w:color="000000"/>
            </w:tcBorders>
            <w:shd w:val="clear" w:color="auto" w:fill="auto"/>
          </w:tcPr>
          <w:p w14:paraId="6B631953" w14:textId="4152CCC2"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Măsuri normative necesare transpunerii directivelor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FB22BD7" w14:textId="77777777"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p w14:paraId="53CF7060" w14:textId="2085FFC7" w:rsidR="003251FB" w:rsidRPr="00142156" w:rsidRDefault="003251FB" w:rsidP="00333E0D">
            <w:pPr>
              <w:spacing w:line="276" w:lineRule="auto"/>
              <w:rPr>
                <w:rFonts w:ascii="Times New Roman" w:hAnsi="Times New Roman" w:cs="Times New Roman"/>
                <w:color w:val="000000" w:themeColor="text1"/>
                <w:sz w:val="24"/>
                <w:szCs w:val="24"/>
              </w:rPr>
            </w:pPr>
          </w:p>
        </w:tc>
      </w:tr>
      <w:tr w:rsidR="00142156" w:rsidRPr="00142156" w14:paraId="70DE8E16" w14:textId="77777777" w:rsidTr="00FE2EE0">
        <w:tc>
          <w:tcPr>
            <w:tcW w:w="817" w:type="dxa"/>
            <w:tcBorders>
              <w:top w:val="single" w:sz="4" w:space="0" w:color="000000"/>
              <w:left w:val="single" w:sz="4" w:space="0" w:color="000000"/>
              <w:bottom w:val="single" w:sz="4" w:space="0" w:color="000000"/>
            </w:tcBorders>
            <w:shd w:val="clear" w:color="auto" w:fill="auto"/>
          </w:tcPr>
          <w:p w14:paraId="021C7ED0" w14:textId="5E11F611"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5.3.2.</w:t>
            </w:r>
          </w:p>
        </w:tc>
        <w:tc>
          <w:tcPr>
            <w:tcW w:w="2366" w:type="dxa"/>
            <w:tcBorders>
              <w:top w:val="single" w:sz="4" w:space="0" w:color="000000"/>
              <w:left w:val="single" w:sz="4" w:space="0" w:color="000000"/>
              <w:bottom w:val="single" w:sz="4" w:space="0" w:color="000000"/>
            </w:tcBorders>
            <w:shd w:val="clear" w:color="auto" w:fill="auto"/>
          </w:tcPr>
          <w:p w14:paraId="1A399F7F" w14:textId="6211641F"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Măsuri normative necesare aplicării actelor legislative ale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00AFED1" w14:textId="77777777" w:rsidR="003251FB" w:rsidRPr="00142156" w:rsidRDefault="003251FB" w:rsidP="00333E0D">
            <w:pPr>
              <w:spacing w:line="276" w:lineRule="auto"/>
              <w:jc w:val="center"/>
              <w:rPr>
                <w:rFonts w:ascii="Times New Roman" w:hAnsi="Times New Roman" w:cs="Times New Roman"/>
                <w:color w:val="000000" w:themeColor="text1"/>
                <w:sz w:val="24"/>
                <w:szCs w:val="24"/>
              </w:rPr>
            </w:pPr>
          </w:p>
        </w:tc>
      </w:tr>
      <w:tr w:rsidR="00142156" w:rsidRPr="00142156" w14:paraId="7B45C749" w14:textId="77777777" w:rsidTr="00FE2EE0">
        <w:trPr>
          <w:trHeight w:val="808"/>
        </w:trPr>
        <w:tc>
          <w:tcPr>
            <w:tcW w:w="817" w:type="dxa"/>
            <w:tcBorders>
              <w:top w:val="single" w:sz="4" w:space="0" w:color="000000"/>
              <w:left w:val="single" w:sz="4" w:space="0" w:color="000000"/>
              <w:bottom w:val="single" w:sz="4" w:space="0" w:color="000000"/>
            </w:tcBorders>
            <w:shd w:val="clear" w:color="auto" w:fill="auto"/>
          </w:tcPr>
          <w:p w14:paraId="24FDCD11" w14:textId="7E1D02F5"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lastRenderedPageBreak/>
              <w:t>5.4.</w:t>
            </w:r>
          </w:p>
        </w:tc>
        <w:tc>
          <w:tcPr>
            <w:tcW w:w="2366" w:type="dxa"/>
            <w:tcBorders>
              <w:top w:val="single" w:sz="4" w:space="0" w:color="000000"/>
              <w:left w:val="single" w:sz="4" w:space="0" w:color="000000"/>
              <w:bottom w:val="single" w:sz="4" w:space="0" w:color="000000"/>
            </w:tcBorders>
            <w:shd w:val="clear" w:color="auto" w:fill="auto"/>
          </w:tcPr>
          <w:p w14:paraId="37B0CE62" w14:textId="474775C4"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Hotărâri ale Curţii de Justiţie a Uniunii Europene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EADC852" w14:textId="77777777"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p w14:paraId="14EA4AD7" w14:textId="1B7DA849" w:rsidR="003251FB" w:rsidRPr="00142156" w:rsidRDefault="003251FB" w:rsidP="00333E0D">
            <w:pPr>
              <w:spacing w:line="276" w:lineRule="auto"/>
              <w:rPr>
                <w:rFonts w:ascii="Times New Roman" w:hAnsi="Times New Roman" w:cs="Times New Roman"/>
                <w:color w:val="000000" w:themeColor="text1"/>
                <w:sz w:val="24"/>
                <w:szCs w:val="24"/>
              </w:rPr>
            </w:pPr>
          </w:p>
        </w:tc>
      </w:tr>
      <w:tr w:rsidR="00142156" w:rsidRPr="00142156" w14:paraId="7EEE4120" w14:textId="77777777" w:rsidTr="00FE2EE0">
        <w:tc>
          <w:tcPr>
            <w:tcW w:w="817" w:type="dxa"/>
            <w:tcBorders>
              <w:top w:val="single" w:sz="4" w:space="0" w:color="000000"/>
              <w:left w:val="single" w:sz="4" w:space="0" w:color="000000"/>
              <w:bottom w:val="single" w:sz="4" w:space="0" w:color="000000"/>
            </w:tcBorders>
            <w:shd w:val="clear" w:color="auto" w:fill="auto"/>
          </w:tcPr>
          <w:p w14:paraId="3EFB29AA" w14:textId="666535C2"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5.5.</w:t>
            </w:r>
          </w:p>
        </w:tc>
        <w:tc>
          <w:tcPr>
            <w:tcW w:w="2366" w:type="dxa"/>
            <w:tcBorders>
              <w:top w:val="single" w:sz="4" w:space="0" w:color="000000"/>
              <w:left w:val="single" w:sz="4" w:space="0" w:color="000000"/>
              <w:bottom w:val="single" w:sz="4" w:space="0" w:color="000000"/>
            </w:tcBorders>
            <w:shd w:val="clear" w:color="auto" w:fill="auto"/>
          </w:tcPr>
          <w:p w14:paraId="447A3932" w14:textId="5D2F545C"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Alte acte normative şi/sau documente internaţionale din care decurg angajamente asumate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F11639" w14:textId="32A6BE89"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297A957C" w14:textId="77777777" w:rsidTr="00FE2EE0">
        <w:tc>
          <w:tcPr>
            <w:tcW w:w="817" w:type="dxa"/>
            <w:tcBorders>
              <w:top w:val="single" w:sz="4" w:space="0" w:color="000000"/>
              <w:left w:val="single" w:sz="4" w:space="0" w:color="000000"/>
              <w:bottom w:val="single" w:sz="4" w:space="0" w:color="000000"/>
            </w:tcBorders>
            <w:shd w:val="clear" w:color="auto" w:fill="auto"/>
          </w:tcPr>
          <w:p w14:paraId="04E345D8" w14:textId="1D203919" w:rsidR="003251FB" w:rsidRPr="00142156" w:rsidRDefault="003251FB" w:rsidP="00333E0D">
            <w:pPr>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5.6</w:t>
            </w:r>
          </w:p>
        </w:tc>
        <w:tc>
          <w:tcPr>
            <w:tcW w:w="2366" w:type="dxa"/>
            <w:tcBorders>
              <w:top w:val="single" w:sz="4" w:space="0" w:color="000000"/>
              <w:left w:val="single" w:sz="4" w:space="0" w:color="000000"/>
              <w:bottom w:val="single" w:sz="4" w:space="0" w:color="000000"/>
            </w:tcBorders>
            <w:shd w:val="clear" w:color="auto" w:fill="auto"/>
          </w:tcPr>
          <w:p w14:paraId="1DFB1217" w14:textId="669F6289" w:rsidR="003251FB" w:rsidRPr="00142156" w:rsidRDefault="003251FB" w:rsidP="00333E0D">
            <w:pPr>
              <w:spacing w:line="276" w:lineRule="auto"/>
              <w:rPr>
                <w:rFonts w:ascii="Times New Roman" w:eastAsia="Times New Roman" w:hAnsi="Times New Roman" w:cs="Times New Roman"/>
                <w:iCs/>
                <w:noProof/>
                <w:color w:val="000000" w:themeColor="text1"/>
                <w:sz w:val="24"/>
                <w:szCs w:val="24"/>
              </w:rPr>
            </w:pPr>
            <w:r w:rsidRPr="00142156">
              <w:rPr>
                <w:rFonts w:ascii="Times New Roman" w:eastAsia="Times New Roman" w:hAnsi="Times New Roman" w:cs="Times New Roman"/>
                <w:iCs/>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3F1ACAF" w14:textId="4830D572" w:rsidR="003251FB" w:rsidRPr="00142156" w:rsidRDefault="003251FB" w:rsidP="00333E0D">
            <w:pPr>
              <w:spacing w:line="276" w:lineRule="auto"/>
              <w:jc w:val="center"/>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Nu au fost identificate.</w:t>
            </w:r>
          </w:p>
        </w:tc>
      </w:tr>
      <w:tr w:rsidR="00142156" w:rsidRPr="00142156" w14:paraId="556B7057"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188CD90" w14:textId="55958F9E"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Secţiunea a 6-a</w:t>
            </w:r>
          </w:p>
          <w:p w14:paraId="55E1E06C" w14:textId="6315CF9C"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Consultările efectuate în vederea elaborării proiectului de act normativ</w:t>
            </w:r>
          </w:p>
        </w:tc>
      </w:tr>
      <w:tr w:rsidR="00142156" w:rsidRPr="00142156" w14:paraId="0B1D5701" w14:textId="77777777" w:rsidTr="00FE2EE0">
        <w:tc>
          <w:tcPr>
            <w:tcW w:w="817" w:type="dxa"/>
            <w:tcBorders>
              <w:top w:val="single" w:sz="4" w:space="0" w:color="000000"/>
              <w:left w:val="single" w:sz="4" w:space="0" w:color="000000"/>
              <w:bottom w:val="single" w:sz="4" w:space="0" w:color="000000"/>
            </w:tcBorders>
            <w:shd w:val="clear" w:color="auto" w:fill="auto"/>
          </w:tcPr>
          <w:p w14:paraId="15C1A308" w14:textId="4055168F"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6.1.</w:t>
            </w:r>
          </w:p>
        </w:tc>
        <w:tc>
          <w:tcPr>
            <w:tcW w:w="2366" w:type="dxa"/>
            <w:tcBorders>
              <w:top w:val="single" w:sz="4" w:space="0" w:color="000000"/>
              <w:left w:val="single" w:sz="4" w:space="0" w:color="000000"/>
              <w:bottom w:val="single" w:sz="4" w:space="0" w:color="000000"/>
            </w:tcBorders>
            <w:shd w:val="clear" w:color="auto" w:fill="auto"/>
          </w:tcPr>
          <w:p w14:paraId="40983330" w14:textId="4C601A9B"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Informaţii privind neaplicarea procedurii de participare la elaborarea actelor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BDFDA3" w14:textId="77777777"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p w14:paraId="10B80CFE" w14:textId="77777777" w:rsidR="003251FB" w:rsidRPr="00142156" w:rsidRDefault="003251FB" w:rsidP="00333E0D">
            <w:pPr>
              <w:spacing w:line="276" w:lineRule="auto"/>
              <w:rPr>
                <w:rFonts w:ascii="Times New Roman" w:hAnsi="Times New Roman" w:cs="Times New Roman"/>
                <w:noProof/>
                <w:color w:val="000000" w:themeColor="text1"/>
                <w:sz w:val="24"/>
                <w:szCs w:val="24"/>
              </w:rPr>
            </w:pPr>
          </w:p>
          <w:p w14:paraId="29F084A4" w14:textId="1DE97F1B" w:rsidR="003251FB" w:rsidRPr="00142156" w:rsidRDefault="003251FB" w:rsidP="00333E0D">
            <w:pPr>
              <w:spacing w:line="276" w:lineRule="auto"/>
              <w:rPr>
                <w:rFonts w:ascii="Times New Roman" w:hAnsi="Times New Roman" w:cs="Times New Roman"/>
                <w:color w:val="000000" w:themeColor="text1"/>
                <w:sz w:val="24"/>
                <w:szCs w:val="24"/>
              </w:rPr>
            </w:pPr>
          </w:p>
        </w:tc>
      </w:tr>
      <w:tr w:rsidR="00142156" w:rsidRPr="00142156" w14:paraId="5713B381" w14:textId="77777777" w:rsidTr="00FE2EE0">
        <w:tc>
          <w:tcPr>
            <w:tcW w:w="817" w:type="dxa"/>
            <w:tcBorders>
              <w:top w:val="single" w:sz="4" w:space="0" w:color="000000"/>
              <w:left w:val="single" w:sz="4" w:space="0" w:color="000000"/>
              <w:bottom w:val="single" w:sz="4" w:space="0" w:color="000000"/>
            </w:tcBorders>
            <w:shd w:val="clear" w:color="auto" w:fill="auto"/>
          </w:tcPr>
          <w:p w14:paraId="7F9F8984" w14:textId="2EC4D99D"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6.2.</w:t>
            </w:r>
          </w:p>
        </w:tc>
        <w:tc>
          <w:tcPr>
            <w:tcW w:w="2366" w:type="dxa"/>
            <w:tcBorders>
              <w:top w:val="single" w:sz="4" w:space="0" w:color="000000"/>
              <w:left w:val="single" w:sz="4" w:space="0" w:color="000000"/>
              <w:bottom w:val="single" w:sz="4" w:space="0" w:color="000000"/>
            </w:tcBorders>
            <w:shd w:val="clear" w:color="auto" w:fill="auto"/>
          </w:tcPr>
          <w:p w14:paraId="266B8A16" w14:textId="51A7E133"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Informaţii privind procesul de consultare cu organizaţii neguvernamentale, institute de cercetare şi alte organisme implicate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9D2EA9" w14:textId="6CC52D6F"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noProof/>
                <w:color w:val="000000" w:themeColor="text1"/>
                <w:sz w:val="24"/>
                <w:szCs w:val="24"/>
              </w:rPr>
              <w:t>Proiectul de act normativ nu se referă la acest subiect.</w:t>
            </w:r>
          </w:p>
        </w:tc>
      </w:tr>
      <w:tr w:rsidR="00142156" w:rsidRPr="00142156" w14:paraId="03FB82D4" w14:textId="77777777" w:rsidTr="00FE2EE0">
        <w:trPr>
          <w:trHeight w:val="841"/>
        </w:trPr>
        <w:tc>
          <w:tcPr>
            <w:tcW w:w="817" w:type="dxa"/>
            <w:tcBorders>
              <w:top w:val="single" w:sz="4" w:space="0" w:color="000000"/>
              <w:left w:val="single" w:sz="4" w:space="0" w:color="000000"/>
              <w:bottom w:val="single" w:sz="4" w:space="0" w:color="000000"/>
            </w:tcBorders>
            <w:shd w:val="clear" w:color="auto" w:fill="auto"/>
          </w:tcPr>
          <w:p w14:paraId="29DA38DA" w14:textId="0E6D29CF"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6.3.</w:t>
            </w:r>
          </w:p>
        </w:tc>
        <w:tc>
          <w:tcPr>
            <w:tcW w:w="2366" w:type="dxa"/>
            <w:tcBorders>
              <w:top w:val="single" w:sz="4" w:space="0" w:color="000000"/>
              <w:left w:val="single" w:sz="4" w:space="0" w:color="000000"/>
              <w:bottom w:val="single" w:sz="4" w:space="0" w:color="000000"/>
            </w:tcBorders>
            <w:shd w:val="clear" w:color="auto" w:fill="auto"/>
          </w:tcPr>
          <w:p w14:paraId="33C3C6A2" w14:textId="79EE0088"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Informaţii despre consultările organizate cu autorităţile administraţiei publice locale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84180EA" w14:textId="3A9768CD"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tc>
      </w:tr>
      <w:tr w:rsidR="00142156" w:rsidRPr="00142156" w14:paraId="748D5F23" w14:textId="77777777" w:rsidTr="00FE2EE0">
        <w:trPr>
          <w:trHeight w:val="2260"/>
        </w:trPr>
        <w:tc>
          <w:tcPr>
            <w:tcW w:w="817" w:type="dxa"/>
            <w:tcBorders>
              <w:top w:val="single" w:sz="4" w:space="0" w:color="000000"/>
              <w:left w:val="single" w:sz="4" w:space="0" w:color="000000"/>
              <w:bottom w:val="single" w:sz="4" w:space="0" w:color="000000"/>
            </w:tcBorders>
            <w:shd w:val="clear" w:color="auto" w:fill="auto"/>
          </w:tcPr>
          <w:p w14:paraId="62D6AF31" w14:textId="538EF1BB"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6.4.</w:t>
            </w:r>
          </w:p>
        </w:tc>
        <w:tc>
          <w:tcPr>
            <w:tcW w:w="2366" w:type="dxa"/>
            <w:tcBorders>
              <w:top w:val="single" w:sz="4" w:space="0" w:color="000000"/>
              <w:left w:val="single" w:sz="4" w:space="0" w:color="000000"/>
              <w:bottom w:val="single" w:sz="4" w:space="0" w:color="000000"/>
            </w:tcBorders>
            <w:shd w:val="clear" w:color="auto" w:fill="auto"/>
          </w:tcPr>
          <w:p w14:paraId="610BE322" w14:textId="7F4DD6AE"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Informaţii privind puncte de vedere/opinii emise de organisme consultative constituite prin acte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24A24A" w14:textId="77777777" w:rsidR="003251FB" w:rsidRPr="00142156" w:rsidRDefault="003251FB" w:rsidP="00333E0D">
            <w:pPr>
              <w:spacing w:line="276" w:lineRule="auto"/>
              <w:rPr>
                <w:rFonts w:ascii="Times New Roman" w:hAnsi="Times New Roman" w:cs="Times New Roman"/>
                <w:noProof/>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p w14:paraId="4A72CBD8" w14:textId="77777777" w:rsidR="003251FB" w:rsidRPr="00142156" w:rsidRDefault="003251FB" w:rsidP="00333E0D">
            <w:pPr>
              <w:autoSpaceDE w:val="0"/>
              <w:autoSpaceDN w:val="0"/>
              <w:adjustRightInd w:val="0"/>
              <w:spacing w:line="276" w:lineRule="auto"/>
              <w:rPr>
                <w:rFonts w:ascii="Times New Roman" w:eastAsia="Times New Roman" w:hAnsi="Times New Roman" w:cs="Times New Roman"/>
                <w:noProof/>
                <w:color w:val="000000" w:themeColor="text1"/>
                <w:sz w:val="24"/>
                <w:szCs w:val="24"/>
              </w:rPr>
            </w:pPr>
          </w:p>
          <w:p w14:paraId="2015849E" w14:textId="6831D0D0" w:rsidR="003251FB" w:rsidRPr="00142156" w:rsidRDefault="003251FB" w:rsidP="00333E0D">
            <w:pPr>
              <w:spacing w:line="276" w:lineRule="auto"/>
              <w:rPr>
                <w:rFonts w:ascii="Times New Roman" w:hAnsi="Times New Roman" w:cs="Times New Roman"/>
                <w:color w:val="000000" w:themeColor="text1"/>
                <w:sz w:val="24"/>
                <w:szCs w:val="24"/>
              </w:rPr>
            </w:pPr>
          </w:p>
        </w:tc>
      </w:tr>
      <w:tr w:rsidR="00142156" w:rsidRPr="00142156" w14:paraId="32722E77" w14:textId="77777777" w:rsidTr="00FE2EE0">
        <w:tc>
          <w:tcPr>
            <w:tcW w:w="817" w:type="dxa"/>
            <w:tcBorders>
              <w:top w:val="single" w:sz="4" w:space="0" w:color="000000"/>
              <w:left w:val="single" w:sz="4" w:space="0" w:color="000000"/>
              <w:bottom w:val="single" w:sz="4" w:space="0" w:color="000000"/>
            </w:tcBorders>
            <w:shd w:val="clear" w:color="auto" w:fill="auto"/>
          </w:tcPr>
          <w:p w14:paraId="6E87B554" w14:textId="5CC7817C"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6.5.</w:t>
            </w:r>
          </w:p>
        </w:tc>
        <w:tc>
          <w:tcPr>
            <w:tcW w:w="2366" w:type="dxa"/>
            <w:tcBorders>
              <w:top w:val="single" w:sz="4" w:space="0" w:color="000000"/>
              <w:left w:val="single" w:sz="4" w:space="0" w:color="000000"/>
              <w:bottom w:val="single" w:sz="4" w:space="0" w:color="000000"/>
            </w:tcBorders>
            <w:shd w:val="clear" w:color="auto" w:fill="auto"/>
          </w:tcPr>
          <w:p w14:paraId="06A8DD46" w14:textId="77777777" w:rsidR="003251FB" w:rsidRPr="00142156" w:rsidRDefault="003251FB" w:rsidP="00333E0D">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Informaţii privind avizarea de către:</w:t>
            </w:r>
          </w:p>
          <w:p w14:paraId="173D6A06" w14:textId="77777777" w:rsidR="003251FB" w:rsidRPr="00142156" w:rsidRDefault="003251FB" w:rsidP="00333E0D">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a) Consiliul Legislativ</w:t>
            </w:r>
          </w:p>
          <w:p w14:paraId="2A19265F" w14:textId="77777777" w:rsidR="003251FB" w:rsidRPr="00142156" w:rsidRDefault="003251FB" w:rsidP="00333E0D">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b) Consiliul Suprem de Apărare a Ţării</w:t>
            </w:r>
          </w:p>
          <w:p w14:paraId="21E1DB36" w14:textId="77777777" w:rsidR="003251FB" w:rsidRPr="00142156" w:rsidRDefault="003251FB" w:rsidP="00333E0D">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t>c) Consiliul Economic şi Social</w:t>
            </w:r>
          </w:p>
          <w:p w14:paraId="70A37224" w14:textId="77777777" w:rsidR="003251FB" w:rsidRPr="00142156" w:rsidRDefault="003251FB" w:rsidP="00333E0D">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142156">
              <w:rPr>
                <w:rFonts w:ascii="Times New Roman" w:eastAsia="Times New Roman" w:hAnsi="Times New Roman" w:cs="Times New Roman"/>
                <w:noProof/>
                <w:color w:val="000000" w:themeColor="text1"/>
                <w:sz w:val="24"/>
                <w:szCs w:val="24"/>
              </w:rPr>
              <w:lastRenderedPageBreak/>
              <w:t>d) Consiliul Concurenţei</w:t>
            </w:r>
          </w:p>
          <w:p w14:paraId="25EAA043" w14:textId="495ED2E0"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e) Curtea de Conturi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C3C2F07" w14:textId="77777777" w:rsidR="003251FB" w:rsidRPr="00142156" w:rsidRDefault="003251FB" w:rsidP="00333E0D">
            <w:pPr>
              <w:spacing w:line="276" w:lineRule="auto"/>
              <w:jc w:val="center"/>
              <w:rPr>
                <w:rFonts w:ascii="Times New Roman" w:hAnsi="Times New Roman" w:cs="Times New Roman"/>
                <w:noProof/>
                <w:color w:val="000000" w:themeColor="text1"/>
                <w:sz w:val="24"/>
                <w:szCs w:val="24"/>
              </w:rPr>
            </w:pPr>
          </w:p>
          <w:p w14:paraId="1BE4FBA2" w14:textId="77777777" w:rsidR="003251FB" w:rsidRPr="00142156" w:rsidRDefault="003251FB" w:rsidP="00333E0D">
            <w:pPr>
              <w:spacing w:line="276" w:lineRule="auto"/>
              <w:jc w:val="center"/>
              <w:rPr>
                <w:rFonts w:ascii="Times New Roman" w:hAnsi="Times New Roman" w:cs="Times New Roman"/>
                <w:noProof/>
                <w:color w:val="000000" w:themeColor="text1"/>
                <w:sz w:val="24"/>
                <w:szCs w:val="24"/>
              </w:rPr>
            </w:pPr>
          </w:p>
          <w:p w14:paraId="3A963265" w14:textId="77777777" w:rsidR="003251FB" w:rsidRPr="00142156" w:rsidRDefault="003251FB" w:rsidP="00333E0D">
            <w:pPr>
              <w:spacing w:line="276" w:lineRule="auto"/>
              <w:rPr>
                <w:rFonts w:ascii="Times New Roman" w:eastAsia="Times New Roman" w:hAnsi="Times New Roman" w:cs="Times New Roman"/>
                <w:noProof/>
                <w:color w:val="000000" w:themeColor="text1"/>
                <w:sz w:val="24"/>
                <w:szCs w:val="24"/>
              </w:rPr>
            </w:pPr>
            <w:r w:rsidRPr="00142156">
              <w:rPr>
                <w:rFonts w:ascii="Times New Roman" w:hAnsi="Times New Roman" w:cs="Times New Roman"/>
                <w:bCs/>
                <w:color w:val="000000" w:themeColor="text1"/>
                <w:sz w:val="24"/>
                <w:szCs w:val="24"/>
              </w:rPr>
              <w:t>Proiectul de act normativ nu se referă la acest subiect.</w:t>
            </w:r>
          </w:p>
          <w:p w14:paraId="3512EF46" w14:textId="55CCC8B2" w:rsidR="003251FB" w:rsidRPr="00142156" w:rsidRDefault="003251FB" w:rsidP="00333E0D">
            <w:pPr>
              <w:spacing w:line="276" w:lineRule="auto"/>
              <w:jc w:val="both"/>
              <w:rPr>
                <w:rFonts w:ascii="Times New Roman" w:hAnsi="Times New Roman" w:cs="Times New Roman"/>
                <w:color w:val="000000" w:themeColor="text1"/>
                <w:sz w:val="24"/>
                <w:szCs w:val="24"/>
              </w:rPr>
            </w:pPr>
          </w:p>
        </w:tc>
      </w:tr>
      <w:tr w:rsidR="00142156" w:rsidRPr="00142156" w14:paraId="14D9B0B2" w14:textId="77777777" w:rsidTr="00FE2EE0">
        <w:tc>
          <w:tcPr>
            <w:tcW w:w="817" w:type="dxa"/>
            <w:tcBorders>
              <w:top w:val="single" w:sz="4" w:space="0" w:color="000000"/>
              <w:left w:val="single" w:sz="4" w:space="0" w:color="000000"/>
              <w:bottom w:val="single" w:sz="4" w:space="0" w:color="000000"/>
            </w:tcBorders>
            <w:shd w:val="clear" w:color="auto" w:fill="auto"/>
          </w:tcPr>
          <w:p w14:paraId="616D637F" w14:textId="4B321099"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6.6.</w:t>
            </w:r>
          </w:p>
        </w:tc>
        <w:tc>
          <w:tcPr>
            <w:tcW w:w="2366" w:type="dxa"/>
            <w:tcBorders>
              <w:top w:val="single" w:sz="4" w:space="0" w:color="000000"/>
              <w:left w:val="single" w:sz="4" w:space="0" w:color="000000"/>
              <w:bottom w:val="single" w:sz="4" w:space="0" w:color="000000"/>
            </w:tcBorders>
            <w:shd w:val="clear" w:color="auto" w:fill="auto"/>
          </w:tcPr>
          <w:p w14:paraId="3C8ED7ED" w14:textId="3612A3ED"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EFE824D" w14:textId="7B842422"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Nu au fost identificate.</w:t>
            </w:r>
          </w:p>
        </w:tc>
      </w:tr>
      <w:tr w:rsidR="00142156" w:rsidRPr="00142156" w14:paraId="410814E2"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9B441A2" w14:textId="77777777"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Secţiunea a 7-a</w:t>
            </w:r>
          </w:p>
          <w:p w14:paraId="5346C3D5" w14:textId="60AA7280"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Activităţi de informare publică privind elaborarea si implementarea proiectului de act normativ</w:t>
            </w:r>
          </w:p>
          <w:p w14:paraId="5CD3B65E" w14:textId="77777777" w:rsidR="003251FB" w:rsidRPr="00142156" w:rsidRDefault="003251FB" w:rsidP="00333E0D">
            <w:pPr>
              <w:spacing w:line="276" w:lineRule="auto"/>
              <w:jc w:val="center"/>
              <w:rPr>
                <w:rFonts w:ascii="Times New Roman" w:hAnsi="Times New Roman" w:cs="Times New Roman"/>
                <w:b/>
                <w:bCs/>
                <w:color w:val="000000" w:themeColor="text1"/>
                <w:sz w:val="24"/>
                <w:szCs w:val="24"/>
              </w:rPr>
            </w:pPr>
          </w:p>
        </w:tc>
      </w:tr>
      <w:tr w:rsidR="00142156" w:rsidRPr="00142156" w14:paraId="4D78CB11"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6E15E8AE" w14:textId="0DAC09D4"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7.1.</w:t>
            </w:r>
          </w:p>
        </w:tc>
        <w:tc>
          <w:tcPr>
            <w:tcW w:w="2366" w:type="dxa"/>
            <w:tcBorders>
              <w:top w:val="single" w:sz="4" w:space="0" w:color="000000"/>
              <w:left w:val="single" w:sz="4" w:space="0" w:color="000000"/>
              <w:bottom w:val="single" w:sz="4" w:space="0" w:color="000000"/>
            </w:tcBorders>
            <w:shd w:val="clear" w:color="auto" w:fill="auto"/>
            <w:vAlign w:val="center"/>
          </w:tcPr>
          <w:p w14:paraId="598C5F75" w14:textId="0898EA6B"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Informarea societăţii civile cu privire la elaborarea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36FC45" w14:textId="70E88929" w:rsidR="003251FB" w:rsidRPr="00142156" w:rsidRDefault="003251FB"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 xml:space="preserve">În elaborarea proiectului de act normativ a fost îndeplinită procedura stabilită prin Legea nr. 52/2003 </w:t>
            </w:r>
            <w:r w:rsidRPr="00142156">
              <w:rPr>
                <w:rFonts w:ascii="Times New Roman" w:hAnsi="Times New Roman" w:cs="Times New Roman"/>
                <w:i/>
                <w:iCs/>
                <w:color w:val="000000" w:themeColor="text1"/>
                <w:sz w:val="24"/>
                <w:szCs w:val="24"/>
              </w:rPr>
              <w:t>privind transparență decizională în administrația publică</w:t>
            </w:r>
            <w:r w:rsidRPr="00142156">
              <w:rPr>
                <w:rFonts w:ascii="Times New Roman" w:hAnsi="Times New Roman" w:cs="Times New Roman"/>
                <w:color w:val="000000" w:themeColor="text1"/>
                <w:sz w:val="24"/>
                <w:szCs w:val="24"/>
              </w:rPr>
              <w:t>, cu modificările ulterioare.</w:t>
            </w:r>
          </w:p>
        </w:tc>
      </w:tr>
      <w:tr w:rsidR="00142156" w:rsidRPr="00142156" w14:paraId="29A6E0D9"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2E132983" w14:textId="3E2B1E2B"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7.2.</w:t>
            </w:r>
          </w:p>
        </w:tc>
        <w:tc>
          <w:tcPr>
            <w:tcW w:w="2366" w:type="dxa"/>
            <w:tcBorders>
              <w:top w:val="single" w:sz="4" w:space="0" w:color="000000"/>
              <w:left w:val="single" w:sz="4" w:space="0" w:color="000000"/>
              <w:bottom w:val="single" w:sz="4" w:space="0" w:color="000000"/>
            </w:tcBorders>
            <w:shd w:val="clear" w:color="auto" w:fill="auto"/>
          </w:tcPr>
          <w:p w14:paraId="302C545E" w14:textId="56939E68"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EA0AA2" w14:textId="77777777" w:rsidR="003251FB" w:rsidRPr="00142156" w:rsidRDefault="003251FB" w:rsidP="00333E0D">
            <w:pPr>
              <w:spacing w:line="276" w:lineRule="auto"/>
              <w:jc w:val="center"/>
              <w:rPr>
                <w:rFonts w:ascii="Times New Roman" w:eastAsia="Times New Roman" w:hAnsi="Times New Roman" w:cs="Times New Roman"/>
                <w:noProof/>
                <w:color w:val="000000" w:themeColor="text1"/>
                <w:sz w:val="24"/>
                <w:szCs w:val="24"/>
              </w:rPr>
            </w:pPr>
          </w:p>
          <w:p w14:paraId="5BA69848" w14:textId="77777777" w:rsidR="003251FB" w:rsidRPr="00142156" w:rsidRDefault="003251FB" w:rsidP="00333E0D">
            <w:pPr>
              <w:spacing w:line="276" w:lineRule="auto"/>
              <w:rPr>
                <w:rFonts w:ascii="Times New Roman" w:eastAsia="Times New Roman" w:hAnsi="Times New Roman" w:cs="Times New Roman"/>
                <w:noProof/>
                <w:color w:val="000000" w:themeColor="text1"/>
                <w:sz w:val="24"/>
                <w:szCs w:val="24"/>
              </w:rPr>
            </w:pPr>
            <w:r w:rsidRPr="00142156">
              <w:rPr>
                <w:rFonts w:ascii="Times New Roman" w:hAnsi="Times New Roman" w:cs="Times New Roman"/>
                <w:color w:val="000000" w:themeColor="text1"/>
                <w:sz w:val="24"/>
                <w:szCs w:val="24"/>
              </w:rPr>
              <w:t>Proiectul de act normativ nu se referă la acest subiect.</w:t>
            </w:r>
          </w:p>
          <w:p w14:paraId="2FAD6275" w14:textId="7830E5BA" w:rsidR="003251FB" w:rsidRPr="00142156" w:rsidRDefault="003251FB" w:rsidP="00333E0D">
            <w:pPr>
              <w:spacing w:line="276" w:lineRule="auto"/>
              <w:jc w:val="both"/>
              <w:rPr>
                <w:rFonts w:ascii="Times New Roman" w:hAnsi="Times New Roman" w:cs="Times New Roman"/>
                <w:color w:val="000000" w:themeColor="text1"/>
                <w:sz w:val="24"/>
                <w:szCs w:val="24"/>
              </w:rPr>
            </w:pPr>
          </w:p>
        </w:tc>
      </w:tr>
      <w:tr w:rsidR="00142156" w:rsidRPr="00142156" w14:paraId="4D6F9CAF"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F959075" w14:textId="77777777"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Secţiunea a 8-a</w:t>
            </w:r>
          </w:p>
          <w:p w14:paraId="7092DE86" w14:textId="05F79542" w:rsidR="003251FB" w:rsidRPr="00142156" w:rsidRDefault="003251FB" w:rsidP="00333E0D">
            <w:pPr>
              <w:spacing w:line="276" w:lineRule="auto"/>
              <w:jc w:val="center"/>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Măsuri de implementare</w:t>
            </w:r>
          </w:p>
        </w:tc>
      </w:tr>
      <w:tr w:rsidR="00142156" w:rsidRPr="00142156" w14:paraId="5AC9C580"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4DDAD5E4" w14:textId="16204F13"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noProof/>
                <w:color w:val="000000" w:themeColor="text1"/>
                <w:sz w:val="24"/>
                <w:szCs w:val="24"/>
              </w:rPr>
              <w:t>8.1.</w:t>
            </w:r>
          </w:p>
        </w:tc>
        <w:tc>
          <w:tcPr>
            <w:tcW w:w="2366" w:type="dxa"/>
            <w:tcBorders>
              <w:top w:val="single" w:sz="4" w:space="0" w:color="000000"/>
              <w:left w:val="single" w:sz="4" w:space="0" w:color="000000"/>
              <w:bottom w:val="single" w:sz="4" w:space="0" w:color="000000"/>
            </w:tcBorders>
            <w:shd w:val="clear" w:color="auto" w:fill="auto"/>
          </w:tcPr>
          <w:p w14:paraId="5F4C7061" w14:textId="6CC6950A" w:rsidR="003251FB" w:rsidRPr="00142156" w:rsidRDefault="003251FB" w:rsidP="00333E0D">
            <w:pPr>
              <w:spacing w:line="276" w:lineRule="auto"/>
              <w:rPr>
                <w:rFonts w:ascii="Times New Roman" w:eastAsia="Times New Roman" w:hAnsi="Times New Roman" w:cs="Times New Roman"/>
                <w:color w:val="000000" w:themeColor="text1"/>
                <w:sz w:val="24"/>
                <w:szCs w:val="24"/>
              </w:rPr>
            </w:pPr>
            <w:r w:rsidRPr="00142156">
              <w:rPr>
                <w:rFonts w:ascii="Times New Roman" w:eastAsia="Times New Roman" w:hAnsi="Times New Roman" w:cs="Times New Roman"/>
                <w:noProof/>
                <w:color w:val="000000" w:themeColor="text1"/>
                <w:sz w:val="24"/>
                <w:szCs w:val="24"/>
              </w:rPr>
              <w:t>Măsuri de punere în aplicare 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280304D" w14:textId="457C0063" w:rsidR="003251FB" w:rsidRPr="00142156" w:rsidRDefault="003251FB"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142156" w:rsidRPr="00142156" w14:paraId="63523C1B"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09AA9CF0" w14:textId="28377E8A"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noProof/>
                <w:color w:val="000000" w:themeColor="text1"/>
                <w:sz w:val="24"/>
                <w:szCs w:val="24"/>
              </w:rPr>
              <w:t>8.2.</w:t>
            </w:r>
          </w:p>
        </w:tc>
        <w:tc>
          <w:tcPr>
            <w:tcW w:w="2366" w:type="dxa"/>
            <w:tcBorders>
              <w:top w:val="single" w:sz="4" w:space="0" w:color="000000"/>
              <w:left w:val="single" w:sz="4" w:space="0" w:color="000000"/>
              <w:bottom w:val="single" w:sz="4" w:space="0" w:color="000000"/>
            </w:tcBorders>
            <w:shd w:val="clear" w:color="auto" w:fill="auto"/>
          </w:tcPr>
          <w:p w14:paraId="71536A11" w14:textId="7AC9203E"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81907F0" w14:textId="04BF3F38" w:rsidR="003251FB" w:rsidRPr="00142156" w:rsidRDefault="003251FB" w:rsidP="00333E0D">
            <w:pPr>
              <w:spacing w:line="276" w:lineRule="auto"/>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Nu au fost identificate.</w:t>
            </w:r>
          </w:p>
        </w:tc>
      </w:tr>
    </w:tbl>
    <w:p w14:paraId="64D8C14E" w14:textId="77777777" w:rsidR="00B71C59" w:rsidRPr="00142156" w:rsidRDefault="004B5849" w:rsidP="00333E0D">
      <w:pPr>
        <w:spacing w:line="276" w:lineRule="auto"/>
        <w:jc w:val="both"/>
        <w:rPr>
          <w:rFonts w:ascii="Times New Roman" w:hAnsi="Times New Roman" w:cs="Times New Roman"/>
          <w:color w:val="000000" w:themeColor="text1"/>
          <w:sz w:val="24"/>
          <w:szCs w:val="24"/>
        </w:rPr>
      </w:pPr>
      <w:r w:rsidRPr="00142156">
        <w:rPr>
          <w:rFonts w:ascii="Times New Roman" w:hAnsi="Times New Roman" w:cs="Times New Roman"/>
          <w:color w:val="000000" w:themeColor="text1"/>
          <w:sz w:val="24"/>
          <w:szCs w:val="24"/>
        </w:rPr>
        <w:tab/>
      </w:r>
    </w:p>
    <w:p w14:paraId="6A7CC3F2" w14:textId="77777777" w:rsidR="00875D0A" w:rsidRPr="00142156" w:rsidRDefault="00875D0A" w:rsidP="00333E0D">
      <w:pPr>
        <w:spacing w:line="276" w:lineRule="auto"/>
        <w:jc w:val="both"/>
        <w:rPr>
          <w:rFonts w:ascii="Times New Roman" w:hAnsi="Times New Roman" w:cs="Times New Roman"/>
          <w:color w:val="000000" w:themeColor="text1"/>
          <w:sz w:val="24"/>
          <w:szCs w:val="24"/>
        </w:rPr>
      </w:pPr>
    </w:p>
    <w:p w14:paraId="4F76095C" w14:textId="6FDBC6BB" w:rsidR="00875D0A" w:rsidRPr="00142156" w:rsidRDefault="00875D0A" w:rsidP="00333E0D">
      <w:pPr>
        <w:spacing w:line="276" w:lineRule="auto"/>
        <w:jc w:val="both"/>
        <w:rPr>
          <w:rFonts w:ascii="Times New Roman" w:hAnsi="Times New Roman" w:cs="Times New Roman"/>
          <w:color w:val="000000" w:themeColor="text1"/>
          <w:sz w:val="24"/>
          <w:szCs w:val="24"/>
        </w:rPr>
      </w:pPr>
    </w:p>
    <w:p w14:paraId="5D63D7F6" w14:textId="5A60E516" w:rsidR="00C470E6" w:rsidRPr="00142156" w:rsidRDefault="00C470E6" w:rsidP="00333E0D">
      <w:pPr>
        <w:spacing w:line="276" w:lineRule="auto"/>
        <w:jc w:val="both"/>
        <w:rPr>
          <w:rFonts w:ascii="Times New Roman" w:hAnsi="Times New Roman" w:cs="Times New Roman"/>
          <w:color w:val="000000" w:themeColor="text1"/>
          <w:sz w:val="24"/>
          <w:szCs w:val="24"/>
        </w:rPr>
      </w:pPr>
    </w:p>
    <w:p w14:paraId="52416C56" w14:textId="44E7E1A7" w:rsidR="00C470E6" w:rsidRPr="00142156" w:rsidRDefault="00C470E6" w:rsidP="00333E0D">
      <w:pPr>
        <w:spacing w:line="276" w:lineRule="auto"/>
        <w:jc w:val="both"/>
        <w:rPr>
          <w:rFonts w:ascii="Times New Roman" w:hAnsi="Times New Roman" w:cs="Times New Roman"/>
          <w:color w:val="000000" w:themeColor="text1"/>
          <w:sz w:val="24"/>
          <w:szCs w:val="24"/>
        </w:rPr>
      </w:pPr>
    </w:p>
    <w:p w14:paraId="0EC897F7" w14:textId="407A9F78"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3B449609" w14:textId="513CB022"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203DF287" w14:textId="038DE749"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75EE7E82" w14:textId="59783AC2"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7473164A" w14:textId="7E2B11B6"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555364A2" w14:textId="7B487BE1"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26C56F8F" w14:textId="7F558E7F"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10489E44" w14:textId="4CEC618E" w:rsidR="006B1E9B" w:rsidRPr="00142156" w:rsidRDefault="006B1E9B" w:rsidP="00333E0D">
      <w:pPr>
        <w:spacing w:line="276" w:lineRule="auto"/>
        <w:jc w:val="both"/>
        <w:rPr>
          <w:rFonts w:ascii="Times New Roman" w:hAnsi="Times New Roman" w:cs="Times New Roman"/>
          <w:color w:val="000000" w:themeColor="text1"/>
          <w:sz w:val="24"/>
          <w:szCs w:val="24"/>
        </w:rPr>
      </w:pPr>
    </w:p>
    <w:p w14:paraId="4DAC0138" w14:textId="5AB79BC8" w:rsidR="006B1E9B" w:rsidRPr="00142156" w:rsidRDefault="006B1E9B" w:rsidP="00333E0D">
      <w:pPr>
        <w:spacing w:line="276" w:lineRule="auto"/>
        <w:jc w:val="both"/>
        <w:rPr>
          <w:rFonts w:ascii="Times New Roman" w:hAnsi="Times New Roman" w:cs="Times New Roman"/>
          <w:color w:val="000000" w:themeColor="text1"/>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42156" w:rsidRPr="00142156" w14:paraId="571557C0" w14:textId="77777777" w:rsidTr="00F54982">
        <w:tc>
          <w:tcPr>
            <w:tcW w:w="9639" w:type="dxa"/>
          </w:tcPr>
          <w:p w14:paraId="1F3BE037" w14:textId="77777777" w:rsidR="002D195B" w:rsidRPr="00142156" w:rsidRDefault="002D195B" w:rsidP="00333E0D">
            <w:pPr>
              <w:spacing w:line="276" w:lineRule="auto"/>
              <w:jc w:val="center"/>
              <w:rPr>
                <w:rFonts w:ascii="Times New Roman" w:hAnsi="Times New Roman" w:cs="Times New Roman"/>
                <w:color w:val="000000" w:themeColor="text1"/>
                <w:sz w:val="24"/>
                <w:szCs w:val="24"/>
              </w:rPr>
            </w:pPr>
          </w:p>
        </w:tc>
      </w:tr>
      <w:tr w:rsidR="00142156" w:rsidRPr="00142156" w14:paraId="348D19DA" w14:textId="77777777" w:rsidTr="00F54982">
        <w:tc>
          <w:tcPr>
            <w:tcW w:w="9639" w:type="dxa"/>
          </w:tcPr>
          <w:p w14:paraId="68D45350" w14:textId="4FF7EDD0" w:rsidR="002D195B" w:rsidRPr="00142156" w:rsidRDefault="003251FB" w:rsidP="00333E0D">
            <w:pPr>
              <w:spacing w:line="276" w:lineRule="auto"/>
              <w:jc w:val="both"/>
              <w:rPr>
                <w:rFonts w:ascii="Times New Roman" w:hAnsi="Times New Roman" w:cs="Times New Roman"/>
                <w:bCs/>
                <w:color w:val="000000" w:themeColor="text1"/>
                <w:sz w:val="24"/>
                <w:szCs w:val="24"/>
              </w:rPr>
            </w:pPr>
            <w:r w:rsidRPr="00142156">
              <w:rPr>
                <w:rFonts w:ascii="Times New Roman" w:hAnsi="Times New Roman" w:cs="Times New Roman"/>
                <w:color w:val="000000" w:themeColor="text1"/>
                <w:sz w:val="24"/>
                <w:szCs w:val="24"/>
              </w:rPr>
              <w:lastRenderedPageBreak/>
              <w:t xml:space="preserve">     </w:t>
            </w:r>
            <w:r w:rsidR="00C470E6" w:rsidRPr="00142156">
              <w:rPr>
                <w:rFonts w:ascii="Times New Roman" w:hAnsi="Times New Roman" w:cs="Times New Roman"/>
                <w:color w:val="000000" w:themeColor="text1"/>
                <w:sz w:val="24"/>
                <w:szCs w:val="24"/>
              </w:rPr>
              <w:t xml:space="preserve">      </w:t>
            </w:r>
            <w:r w:rsidR="002D195B" w:rsidRPr="00142156">
              <w:rPr>
                <w:rFonts w:ascii="Times New Roman" w:hAnsi="Times New Roman" w:cs="Times New Roman"/>
                <w:color w:val="000000" w:themeColor="text1"/>
                <w:sz w:val="24"/>
                <w:szCs w:val="24"/>
              </w:rPr>
              <w:t xml:space="preserve">Pentru considerentele de mai sus, s-a </w:t>
            </w:r>
            <w:r w:rsidR="002D195B" w:rsidRPr="00142156">
              <w:rPr>
                <w:rFonts w:ascii="Times New Roman" w:hAnsi="Times New Roman" w:cs="Times New Roman"/>
                <w:bCs/>
                <w:color w:val="000000" w:themeColor="text1"/>
                <w:sz w:val="24"/>
                <w:szCs w:val="24"/>
              </w:rPr>
              <w:t xml:space="preserve">elaborat prezentul proiect de </w:t>
            </w:r>
            <w:r w:rsidR="002D195B" w:rsidRPr="00142156">
              <w:rPr>
                <w:rFonts w:ascii="Times New Roman" w:hAnsi="Times New Roman" w:cs="Times New Roman"/>
                <w:b/>
                <w:color w:val="000000" w:themeColor="text1"/>
                <w:sz w:val="24"/>
                <w:szCs w:val="24"/>
              </w:rPr>
              <w:t>Hotărârea a Guvernului pentru aprobarea bugetului de venituri şi cheltuieli pe anul 202</w:t>
            </w:r>
            <w:r w:rsidR="001B176F" w:rsidRPr="00142156">
              <w:rPr>
                <w:rFonts w:ascii="Times New Roman" w:hAnsi="Times New Roman" w:cs="Times New Roman"/>
                <w:b/>
                <w:color w:val="000000" w:themeColor="text1"/>
                <w:sz w:val="24"/>
                <w:szCs w:val="24"/>
              </w:rPr>
              <w:t>3</w:t>
            </w:r>
            <w:r w:rsidR="002D195B" w:rsidRPr="00142156">
              <w:rPr>
                <w:rFonts w:ascii="Times New Roman" w:hAnsi="Times New Roman" w:cs="Times New Roman"/>
                <w:b/>
                <w:color w:val="000000" w:themeColor="text1"/>
                <w:sz w:val="24"/>
                <w:szCs w:val="24"/>
              </w:rPr>
              <w:t xml:space="preserve"> pentru Administraţia Naţională </w:t>
            </w:r>
            <w:r w:rsidR="00F54982" w:rsidRPr="00142156">
              <w:rPr>
                <w:rFonts w:ascii="Times New Roman" w:hAnsi="Times New Roman" w:cs="Times New Roman"/>
                <w:b/>
                <w:color w:val="000000" w:themeColor="text1"/>
                <w:sz w:val="24"/>
                <w:szCs w:val="24"/>
              </w:rPr>
              <w:t>„</w:t>
            </w:r>
            <w:r w:rsidR="002D195B" w:rsidRPr="00142156">
              <w:rPr>
                <w:rFonts w:ascii="Times New Roman" w:hAnsi="Times New Roman" w:cs="Times New Roman"/>
                <w:b/>
                <w:color w:val="000000" w:themeColor="text1"/>
                <w:sz w:val="24"/>
                <w:szCs w:val="24"/>
              </w:rPr>
              <w:t>Apele Române”, aflată în coordonarea Ministerului Mediului, Apelor şi Pădurilor</w:t>
            </w:r>
            <w:r w:rsidR="002D195B" w:rsidRPr="00142156">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tc>
      </w:tr>
      <w:tr w:rsidR="00142156" w:rsidRPr="00142156" w14:paraId="4EECBB76" w14:textId="77777777" w:rsidTr="00F54982">
        <w:tc>
          <w:tcPr>
            <w:tcW w:w="9639" w:type="dxa"/>
          </w:tcPr>
          <w:p w14:paraId="2425885A" w14:textId="77777777" w:rsidR="002D195B" w:rsidRPr="00142156" w:rsidRDefault="002D195B" w:rsidP="00333E0D">
            <w:pPr>
              <w:spacing w:line="276" w:lineRule="auto"/>
              <w:jc w:val="center"/>
              <w:rPr>
                <w:rFonts w:ascii="Times New Roman" w:hAnsi="Times New Roman" w:cs="Times New Roman"/>
                <w:b/>
                <w:bCs/>
                <w:color w:val="000000" w:themeColor="text1"/>
                <w:sz w:val="24"/>
                <w:szCs w:val="24"/>
              </w:rPr>
            </w:pPr>
          </w:p>
        </w:tc>
      </w:tr>
      <w:tr w:rsidR="00142156" w:rsidRPr="00142156" w14:paraId="425155EC" w14:textId="77777777" w:rsidTr="00F54982">
        <w:tc>
          <w:tcPr>
            <w:tcW w:w="9639" w:type="dxa"/>
          </w:tcPr>
          <w:p w14:paraId="752D058B" w14:textId="77777777" w:rsidR="002D195B" w:rsidRPr="00142156" w:rsidRDefault="002D195B" w:rsidP="00333E0D">
            <w:pPr>
              <w:spacing w:line="276" w:lineRule="auto"/>
              <w:jc w:val="center"/>
              <w:rPr>
                <w:rFonts w:ascii="Times New Roman" w:hAnsi="Times New Roman" w:cs="Times New Roman"/>
                <w:noProof/>
                <w:color w:val="000000" w:themeColor="text1"/>
                <w:sz w:val="24"/>
                <w:szCs w:val="24"/>
              </w:rPr>
            </w:pPr>
          </w:p>
          <w:p w14:paraId="71363554" w14:textId="77777777" w:rsidR="00177C33" w:rsidRPr="00142156" w:rsidRDefault="00177C33" w:rsidP="00333E0D">
            <w:pPr>
              <w:spacing w:line="276" w:lineRule="auto"/>
              <w:jc w:val="center"/>
              <w:rPr>
                <w:rFonts w:ascii="Times New Roman" w:hAnsi="Times New Roman" w:cs="Times New Roman"/>
                <w:noProof/>
                <w:color w:val="000000" w:themeColor="text1"/>
                <w:sz w:val="24"/>
                <w:szCs w:val="24"/>
              </w:rPr>
            </w:pPr>
          </w:p>
          <w:p w14:paraId="6AE084BE" w14:textId="5B3A936A" w:rsidR="00177C33" w:rsidRPr="00142156" w:rsidRDefault="00177C33" w:rsidP="00333E0D">
            <w:pPr>
              <w:spacing w:line="276" w:lineRule="auto"/>
              <w:jc w:val="center"/>
              <w:rPr>
                <w:rFonts w:ascii="Times New Roman" w:hAnsi="Times New Roman" w:cs="Times New Roman"/>
                <w:noProof/>
                <w:color w:val="000000" w:themeColor="text1"/>
                <w:sz w:val="24"/>
                <w:szCs w:val="24"/>
              </w:rPr>
            </w:pPr>
          </w:p>
        </w:tc>
      </w:tr>
      <w:tr w:rsidR="00142156" w:rsidRPr="00142156" w14:paraId="2E227D6B" w14:textId="77777777" w:rsidTr="00F54982">
        <w:tc>
          <w:tcPr>
            <w:tcW w:w="9639" w:type="dxa"/>
          </w:tcPr>
          <w:p w14:paraId="455A23F6" w14:textId="77777777" w:rsidR="002D195B" w:rsidRPr="00142156" w:rsidRDefault="002D195B" w:rsidP="00333E0D">
            <w:pPr>
              <w:spacing w:line="276" w:lineRule="auto"/>
              <w:jc w:val="center"/>
              <w:rPr>
                <w:rFonts w:ascii="Times New Roman" w:hAnsi="Times New Roman" w:cs="Times New Roman"/>
                <w:noProof/>
                <w:color w:val="000000" w:themeColor="text1"/>
                <w:sz w:val="24"/>
                <w:szCs w:val="24"/>
              </w:rPr>
            </w:pPr>
          </w:p>
        </w:tc>
      </w:tr>
      <w:tr w:rsidR="00142156" w:rsidRPr="00142156" w14:paraId="2E9B2D4B" w14:textId="77777777" w:rsidTr="00F54982">
        <w:tc>
          <w:tcPr>
            <w:tcW w:w="9639" w:type="dxa"/>
          </w:tcPr>
          <w:p w14:paraId="7C323EAB"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MINISTRUL MEDIULUI, APELOR ŞI PĂDURILOR</w:t>
            </w:r>
          </w:p>
        </w:tc>
      </w:tr>
      <w:tr w:rsidR="00142156" w:rsidRPr="00142156" w14:paraId="3F7262E0" w14:textId="77777777" w:rsidTr="00F54982">
        <w:tc>
          <w:tcPr>
            <w:tcW w:w="9639" w:type="dxa"/>
          </w:tcPr>
          <w:p w14:paraId="122563CD" w14:textId="77777777" w:rsidR="002D195B" w:rsidRPr="00142156" w:rsidRDefault="002D195B" w:rsidP="00333E0D">
            <w:pPr>
              <w:shd w:val="clear" w:color="auto" w:fill="FFFFFF"/>
              <w:spacing w:after="150" w:line="276" w:lineRule="auto"/>
              <w:jc w:val="center"/>
              <w:outlineLvl w:val="0"/>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BARNA </w:t>
            </w:r>
            <w:r w:rsidRPr="00142156">
              <w:rPr>
                <w:rFonts w:ascii="Times New Roman" w:eastAsia="Times New Roman" w:hAnsi="Times New Roman" w:cs="Times New Roman"/>
                <w:b/>
                <w:color w:val="000000" w:themeColor="text1"/>
                <w:kern w:val="36"/>
                <w:sz w:val="24"/>
                <w:szCs w:val="24"/>
              </w:rPr>
              <w:t>TÁNCZOS</w:t>
            </w:r>
          </w:p>
        </w:tc>
      </w:tr>
      <w:tr w:rsidR="00142156" w:rsidRPr="00142156" w14:paraId="3DB83AC7" w14:textId="77777777" w:rsidTr="00F54982">
        <w:tc>
          <w:tcPr>
            <w:tcW w:w="9639" w:type="dxa"/>
          </w:tcPr>
          <w:p w14:paraId="2247F615"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0BC604B8" w14:textId="77777777" w:rsidTr="00F54982">
        <w:tc>
          <w:tcPr>
            <w:tcW w:w="9639" w:type="dxa"/>
          </w:tcPr>
          <w:p w14:paraId="5FB3B224"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5F8E61D2" w14:textId="77777777" w:rsidTr="00F54982">
        <w:tc>
          <w:tcPr>
            <w:tcW w:w="9639" w:type="dxa"/>
          </w:tcPr>
          <w:p w14:paraId="182D9353"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7D0A312F" w14:textId="77777777"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6AFC110" w14:textId="27798C5A"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13962174" w14:textId="77777777" w:rsidTr="00F54982">
        <w:tc>
          <w:tcPr>
            <w:tcW w:w="9639" w:type="dxa"/>
          </w:tcPr>
          <w:p w14:paraId="3519C152" w14:textId="77777777" w:rsidR="006E2C6E" w:rsidRPr="00142156" w:rsidRDefault="006E2C6E" w:rsidP="00F54982">
            <w:pPr>
              <w:tabs>
                <w:tab w:val="left" w:pos="2835"/>
              </w:tabs>
              <w:spacing w:line="276" w:lineRule="auto"/>
              <w:outlineLvl w:val="0"/>
              <w:rPr>
                <w:rFonts w:ascii="Times New Roman" w:eastAsia="Times New Roman" w:hAnsi="Times New Roman" w:cs="Times New Roman"/>
                <w:b/>
                <w:bCs/>
                <w:color w:val="000000" w:themeColor="text1"/>
                <w:sz w:val="24"/>
                <w:szCs w:val="24"/>
              </w:rPr>
            </w:pPr>
          </w:p>
          <w:p w14:paraId="5E17E13C" w14:textId="77777777"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744B9B6A" w14:textId="381A255B"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AVIZĂM</w:t>
            </w:r>
          </w:p>
        </w:tc>
      </w:tr>
      <w:tr w:rsidR="00142156" w:rsidRPr="00142156" w14:paraId="4494F03D" w14:textId="77777777" w:rsidTr="00F54982">
        <w:tc>
          <w:tcPr>
            <w:tcW w:w="9639" w:type="dxa"/>
          </w:tcPr>
          <w:p w14:paraId="018E2102"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15F53B16" w14:textId="77777777" w:rsidTr="00F54982">
        <w:tc>
          <w:tcPr>
            <w:tcW w:w="9639" w:type="dxa"/>
          </w:tcPr>
          <w:p w14:paraId="20D13BF0"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1DBAB097" w14:textId="77777777" w:rsidTr="00F54982">
        <w:tc>
          <w:tcPr>
            <w:tcW w:w="9639" w:type="dxa"/>
          </w:tcPr>
          <w:p w14:paraId="7BE866BF"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VICEPRIM-MINISTRU</w:t>
            </w:r>
          </w:p>
        </w:tc>
      </w:tr>
      <w:tr w:rsidR="00142156" w:rsidRPr="00142156" w14:paraId="313BBEEE" w14:textId="77777777" w:rsidTr="00F54982">
        <w:tc>
          <w:tcPr>
            <w:tcW w:w="9639" w:type="dxa"/>
          </w:tcPr>
          <w:p w14:paraId="1E15466E"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Hunor KELEMEN</w:t>
            </w:r>
          </w:p>
        </w:tc>
      </w:tr>
      <w:tr w:rsidR="00142156" w:rsidRPr="00142156" w14:paraId="3461BEF0" w14:textId="77777777" w:rsidTr="00F54982">
        <w:tc>
          <w:tcPr>
            <w:tcW w:w="9639" w:type="dxa"/>
          </w:tcPr>
          <w:p w14:paraId="5C18898D"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472FF514" w14:textId="77777777" w:rsidTr="00F54982">
        <w:tc>
          <w:tcPr>
            <w:tcW w:w="9639" w:type="dxa"/>
          </w:tcPr>
          <w:p w14:paraId="24E6D96D"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5EFBED39" w14:textId="77777777" w:rsidTr="00F54982">
        <w:tc>
          <w:tcPr>
            <w:tcW w:w="9639" w:type="dxa"/>
          </w:tcPr>
          <w:p w14:paraId="2A68ED69"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64D8AE7" w14:textId="77777777"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15D9C8E0" w14:textId="16689CA1"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0784877F" w14:textId="77777777" w:rsidTr="00F54982">
        <w:tc>
          <w:tcPr>
            <w:tcW w:w="9639" w:type="dxa"/>
          </w:tcPr>
          <w:p w14:paraId="01C8983A"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21B0AE84" w14:textId="77777777" w:rsidTr="00F54982">
        <w:tc>
          <w:tcPr>
            <w:tcW w:w="9639" w:type="dxa"/>
          </w:tcPr>
          <w:p w14:paraId="024EBCE1"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MINISTRUL MUNCII ŞI SOLIDARITĂȚII SOCIALE</w:t>
            </w:r>
          </w:p>
        </w:tc>
      </w:tr>
      <w:tr w:rsidR="00142156" w:rsidRPr="00142156" w14:paraId="00305085" w14:textId="77777777" w:rsidTr="00F54982">
        <w:tc>
          <w:tcPr>
            <w:tcW w:w="9639" w:type="dxa"/>
          </w:tcPr>
          <w:p w14:paraId="1223BDAD"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Marius-Constantin BUDĂI</w:t>
            </w:r>
          </w:p>
        </w:tc>
      </w:tr>
      <w:tr w:rsidR="00142156" w:rsidRPr="00142156" w14:paraId="50351B8C" w14:textId="77777777" w:rsidTr="00F54982">
        <w:tc>
          <w:tcPr>
            <w:tcW w:w="9639" w:type="dxa"/>
          </w:tcPr>
          <w:p w14:paraId="588DBA68"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4F993B0D" w14:textId="77777777" w:rsidTr="00F54982">
        <w:tc>
          <w:tcPr>
            <w:tcW w:w="9639" w:type="dxa"/>
          </w:tcPr>
          <w:p w14:paraId="206EA413"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4940D71C" w14:textId="77777777" w:rsidTr="00F54982">
        <w:tc>
          <w:tcPr>
            <w:tcW w:w="9639" w:type="dxa"/>
          </w:tcPr>
          <w:p w14:paraId="7098C4D7"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1E30FC60" w14:textId="77777777"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5F12A1B2" w14:textId="77777777"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47B4CDF" w14:textId="584EB8C1"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44AA4440" w14:textId="77777777" w:rsidTr="00F54982">
        <w:tc>
          <w:tcPr>
            <w:tcW w:w="9639" w:type="dxa"/>
          </w:tcPr>
          <w:p w14:paraId="57892DAE" w14:textId="77777777" w:rsidR="002D195B" w:rsidRPr="00142156" w:rsidRDefault="002D195B" w:rsidP="00F54982">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235638B5" w14:textId="77777777" w:rsidTr="00F54982">
        <w:tc>
          <w:tcPr>
            <w:tcW w:w="9639" w:type="dxa"/>
          </w:tcPr>
          <w:p w14:paraId="5309357F"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MINISTRUL FINANŢELOR</w:t>
            </w:r>
          </w:p>
        </w:tc>
      </w:tr>
      <w:tr w:rsidR="00142156" w:rsidRPr="00142156" w14:paraId="12928975" w14:textId="77777777" w:rsidTr="00F54982">
        <w:tc>
          <w:tcPr>
            <w:tcW w:w="9639" w:type="dxa"/>
          </w:tcPr>
          <w:p w14:paraId="3DCA3CFD"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Adrian CÂCIU</w:t>
            </w:r>
          </w:p>
        </w:tc>
      </w:tr>
      <w:tr w:rsidR="00142156" w:rsidRPr="00142156" w14:paraId="702D6BCE" w14:textId="77777777" w:rsidTr="00F54982">
        <w:tc>
          <w:tcPr>
            <w:tcW w:w="9639" w:type="dxa"/>
          </w:tcPr>
          <w:p w14:paraId="1AB0154A"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6D0B3F73" w14:textId="77777777" w:rsidTr="00F54982">
        <w:tc>
          <w:tcPr>
            <w:tcW w:w="9639" w:type="dxa"/>
          </w:tcPr>
          <w:p w14:paraId="198DB952"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5CE0052B" w14:textId="77777777" w:rsidTr="00F54982">
        <w:tc>
          <w:tcPr>
            <w:tcW w:w="9639" w:type="dxa"/>
          </w:tcPr>
          <w:p w14:paraId="115F3CF1"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638E159D" w14:textId="4E6C38F2" w:rsidR="006E2C6E" w:rsidRPr="00142156" w:rsidRDefault="006E2C6E"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5D5298F0" w14:textId="77777777" w:rsidTr="00F54982">
        <w:tc>
          <w:tcPr>
            <w:tcW w:w="9639" w:type="dxa"/>
          </w:tcPr>
          <w:p w14:paraId="19333A5C"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1100D2A5" w14:textId="77777777" w:rsidTr="00F54982">
        <w:tc>
          <w:tcPr>
            <w:tcW w:w="9639" w:type="dxa"/>
          </w:tcPr>
          <w:p w14:paraId="16568A35"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Ministerul Mediului, Apelor şi Pădurilor</w:t>
            </w:r>
          </w:p>
        </w:tc>
      </w:tr>
      <w:tr w:rsidR="00142156" w:rsidRPr="00142156" w14:paraId="2C696951" w14:textId="77777777" w:rsidTr="00F54982">
        <w:tc>
          <w:tcPr>
            <w:tcW w:w="9639" w:type="dxa"/>
          </w:tcPr>
          <w:p w14:paraId="679DD10A"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2CB18E0A" w14:textId="77777777" w:rsidTr="00F54982">
        <w:tc>
          <w:tcPr>
            <w:tcW w:w="9639" w:type="dxa"/>
          </w:tcPr>
          <w:p w14:paraId="62FA057E"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Secretar de Stat</w:t>
            </w:r>
          </w:p>
        </w:tc>
      </w:tr>
      <w:tr w:rsidR="00142156" w:rsidRPr="00142156" w14:paraId="2B68B911" w14:textId="77777777" w:rsidTr="00F54982">
        <w:tc>
          <w:tcPr>
            <w:tcW w:w="9639" w:type="dxa"/>
          </w:tcPr>
          <w:p w14:paraId="32A2D240"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Dan-Ștefan CHIRU</w:t>
            </w:r>
          </w:p>
        </w:tc>
      </w:tr>
      <w:tr w:rsidR="00142156" w:rsidRPr="00142156" w14:paraId="24EB41E3" w14:textId="77777777" w:rsidTr="00F54982">
        <w:tc>
          <w:tcPr>
            <w:tcW w:w="9639" w:type="dxa"/>
          </w:tcPr>
          <w:p w14:paraId="6B909684"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178A5642" w14:textId="77777777" w:rsidTr="00F54982">
        <w:tc>
          <w:tcPr>
            <w:tcW w:w="9639" w:type="dxa"/>
          </w:tcPr>
          <w:p w14:paraId="6AE0CEFE"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p w14:paraId="704B65B9" w14:textId="4D71E294" w:rsidR="00F54982" w:rsidRPr="00142156" w:rsidRDefault="00F54982"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13711979" w14:textId="77777777" w:rsidTr="00F54982">
        <w:tc>
          <w:tcPr>
            <w:tcW w:w="9639" w:type="dxa"/>
          </w:tcPr>
          <w:p w14:paraId="311BD2C2" w14:textId="5D4D5B91"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 xml:space="preserve">Secretar </w:t>
            </w:r>
            <w:r w:rsidR="00F54982" w:rsidRPr="00142156">
              <w:rPr>
                <w:rFonts w:ascii="Times New Roman" w:eastAsia="Times New Roman" w:hAnsi="Times New Roman" w:cs="Times New Roman"/>
                <w:b/>
                <w:bCs/>
                <w:color w:val="000000" w:themeColor="text1"/>
                <w:sz w:val="24"/>
                <w:szCs w:val="24"/>
              </w:rPr>
              <w:t>G</w:t>
            </w:r>
            <w:r w:rsidRPr="00142156">
              <w:rPr>
                <w:rFonts w:ascii="Times New Roman" w:eastAsia="Times New Roman" w:hAnsi="Times New Roman" w:cs="Times New Roman"/>
                <w:b/>
                <w:bCs/>
                <w:color w:val="000000" w:themeColor="text1"/>
                <w:sz w:val="24"/>
                <w:szCs w:val="24"/>
              </w:rPr>
              <w:t>eneral</w:t>
            </w:r>
          </w:p>
        </w:tc>
      </w:tr>
      <w:tr w:rsidR="00142156" w:rsidRPr="00142156" w14:paraId="725BBF90" w14:textId="77777777" w:rsidTr="00F54982">
        <w:tc>
          <w:tcPr>
            <w:tcW w:w="9639" w:type="dxa"/>
          </w:tcPr>
          <w:p w14:paraId="74EAE4E3"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Corvin NEDELCU</w:t>
            </w:r>
          </w:p>
        </w:tc>
      </w:tr>
      <w:tr w:rsidR="00142156" w:rsidRPr="00142156" w14:paraId="1F5858D7" w14:textId="77777777" w:rsidTr="00F54982">
        <w:tc>
          <w:tcPr>
            <w:tcW w:w="9639" w:type="dxa"/>
          </w:tcPr>
          <w:p w14:paraId="46CA2B54"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4D0F51E" w14:textId="2C25F238" w:rsidR="00F54982" w:rsidRPr="00142156" w:rsidRDefault="00F54982"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26299495" w14:textId="77777777" w:rsidTr="00F54982">
        <w:tc>
          <w:tcPr>
            <w:tcW w:w="9639" w:type="dxa"/>
          </w:tcPr>
          <w:p w14:paraId="1B54FAE3"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42268492" w14:textId="77777777" w:rsidTr="00F54982">
        <w:tc>
          <w:tcPr>
            <w:tcW w:w="9639" w:type="dxa"/>
          </w:tcPr>
          <w:p w14:paraId="2435E1DC" w14:textId="27D72C30"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 xml:space="preserve">Secretar General Adjunct                                  Secretar </w:t>
            </w:r>
            <w:r w:rsidR="00F54982" w:rsidRPr="00142156">
              <w:rPr>
                <w:rFonts w:ascii="Times New Roman" w:eastAsia="Times New Roman" w:hAnsi="Times New Roman" w:cs="Times New Roman"/>
                <w:b/>
                <w:bCs/>
                <w:color w:val="000000" w:themeColor="text1"/>
                <w:sz w:val="24"/>
                <w:szCs w:val="24"/>
              </w:rPr>
              <w:t>G</w:t>
            </w:r>
            <w:r w:rsidRPr="00142156">
              <w:rPr>
                <w:rFonts w:ascii="Times New Roman" w:eastAsia="Times New Roman" w:hAnsi="Times New Roman" w:cs="Times New Roman"/>
                <w:b/>
                <w:bCs/>
                <w:color w:val="000000" w:themeColor="text1"/>
                <w:sz w:val="24"/>
                <w:szCs w:val="24"/>
              </w:rPr>
              <w:t>eneral Adjunct</w:t>
            </w:r>
          </w:p>
        </w:tc>
      </w:tr>
      <w:tr w:rsidR="00142156" w:rsidRPr="00142156" w14:paraId="7A9559D9" w14:textId="77777777" w:rsidTr="00F54982">
        <w:tc>
          <w:tcPr>
            <w:tcW w:w="9639" w:type="dxa"/>
          </w:tcPr>
          <w:p w14:paraId="5AB8B219"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Győző-István BÁRCZI                                       Teodor DULCEAȚĂ</w:t>
            </w:r>
          </w:p>
        </w:tc>
      </w:tr>
      <w:tr w:rsidR="00142156" w:rsidRPr="00142156" w14:paraId="21ACE6B7" w14:textId="77777777" w:rsidTr="00F54982">
        <w:tc>
          <w:tcPr>
            <w:tcW w:w="9639" w:type="dxa"/>
          </w:tcPr>
          <w:p w14:paraId="4EA4C1D5"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21DE5449" w14:textId="77777777" w:rsidTr="00F54982">
        <w:tc>
          <w:tcPr>
            <w:tcW w:w="9639" w:type="dxa"/>
          </w:tcPr>
          <w:p w14:paraId="011BC843"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3AA218EB" w14:textId="77777777" w:rsidTr="00F54982">
        <w:tc>
          <w:tcPr>
            <w:tcW w:w="9639" w:type="dxa"/>
          </w:tcPr>
          <w:p w14:paraId="2814A246" w14:textId="77777777" w:rsidR="00177C33" w:rsidRPr="00142156" w:rsidRDefault="00177C33"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5E300C0E" w14:textId="77777777" w:rsidTr="00F54982">
        <w:tc>
          <w:tcPr>
            <w:tcW w:w="9639" w:type="dxa"/>
          </w:tcPr>
          <w:p w14:paraId="695432DC"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0CB19723" w14:textId="77777777" w:rsidTr="00F54982">
        <w:tc>
          <w:tcPr>
            <w:tcW w:w="9639" w:type="dxa"/>
          </w:tcPr>
          <w:p w14:paraId="744B6D6B"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Direcţia Generală Resurse Umane, Juridică și Relația cu Parlamentul</w:t>
            </w:r>
          </w:p>
        </w:tc>
      </w:tr>
      <w:tr w:rsidR="00142156" w:rsidRPr="00142156" w14:paraId="58FC50A0" w14:textId="77777777" w:rsidTr="00F54982">
        <w:tc>
          <w:tcPr>
            <w:tcW w:w="9639" w:type="dxa"/>
          </w:tcPr>
          <w:p w14:paraId="13FFD789"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Director General</w:t>
            </w:r>
          </w:p>
        </w:tc>
      </w:tr>
      <w:tr w:rsidR="00142156" w:rsidRPr="00142156" w14:paraId="4500C18A" w14:textId="77777777" w:rsidTr="00F54982">
        <w:tc>
          <w:tcPr>
            <w:tcW w:w="9639" w:type="dxa"/>
          </w:tcPr>
          <w:p w14:paraId="62ADEA42"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Cristina DUMITRESCU</w:t>
            </w:r>
          </w:p>
        </w:tc>
      </w:tr>
      <w:tr w:rsidR="00142156" w:rsidRPr="00142156" w14:paraId="2B4AF875" w14:textId="77777777" w:rsidTr="00F54982">
        <w:tc>
          <w:tcPr>
            <w:tcW w:w="9639" w:type="dxa"/>
          </w:tcPr>
          <w:p w14:paraId="490DA39F" w14:textId="77777777" w:rsidR="002D195B" w:rsidRPr="00142156" w:rsidRDefault="002D195B" w:rsidP="00333E0D">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142156" w:rsidRPr="00142156" w14:paraId="473796F3" w14:textId="77777777" w:rsidTr="00F54982">
        <w:tc>
          <w:tcPr>
            <w:tcW w:w="9639" w:type="dxa"/>
          </w:tcPr>
          <w:p w14:paraId="3E29087E"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2793DDB6" w14:textId="77777777" w:rsidTr="00F54982">
        <w:tc>
          <w:tcPr>
            <w:tcW w:w="9639" w:type="dxa"/>
          </w:tcPr>
          <w:p w14:paraId="0FA427B4" w14:textId="77777777" w:rsidR="00177C33" w:rsidRPr="00142156" w:rsidRDefault="00177C33"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2AF6049F" w14:textId="77777777" w:rsidTr="00F54982">
        <w:tc>
          <w:tcPr>
            <w:tcW w:w="9639" w:type="dxa"/>
          </w:tcPr>
          <w:p w14:paraId="3AA6C590"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Direcţia Generală Economică, Investiţii și Administrativ</w:t>
            </w:r>
          </w:p>
        </w:tc>
      </w:tr>
      <w:tr w:rsidR="00142156" w:rsidRPr="00142156" w14:paraId="4186DF83" w14:textId="77777777" w:rsidTr="00F54982">
        <w:tc>
          <w:tcPr>
            <w:tcW w:w="9639" w:type="dxa"/>
          </w:tcPr>
          <w:p w14:paraId="3B1C2366"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Director General</w:t>
            </w:r>
          </w:p>
        </w:tc>
      </w:tr>
      <w:tr w:rsidR="00142156" w:rsidRPr="00142156" w14:paraId="310FB87A" w14:textId="77777777" w:rsidTr="00F54982">
        <w:tc>
          <w:tcPr>
            <w:tcW w:w="9639" w:type="dxa"/>
          </w:tcPr>
          <w:p w14:paraId="6E398E29"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Speranța IONESCU</w:t>
            </w:r>
          </w:p>
        </w:tc>
      </w:tr>
      <w:tr w:rsidR="00142156" w:rsidRPr="00142156" w14:paraId="79566E54" w14:textId="77777777" w:rsidTr="00F54982">
        <w:tc>
          <w:tcPr>
            <w:tcW w:w="9639" w:type="dxa"/>
          </w:tcPr>
          <w:p w14:paraId="4324E448"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71F052D3" w14:textId="77777777" w:rsidTr="00F54982">
        <w:tc>
          <w:tcPr>
            <w:tcW w:w="9639" w:type="dxa"/>
          </w:tcPr>
          <w:p w14:paraId="0D5E33A7" w14:textId="77777777" w:rsidR="00177C33" w:rsidRPr="00142156" w:rsidRDefault="00177C33"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78CDC22B" w14:textId="77777777" w:rsidTr="00F54982">
        <w:tc>
          <w:tcPr>
            <w:tcW w:w="9639" w:type="dxa"/>
          </w:tcPr>
          <w:p w14:paraId="7458414B"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536DD389" w14:textId="77777777" w:rsidTr="00F54982">
        <w:tc>
          <w:tcPr>
            <w:tcW w:w="9639" w:type="dxa"/>
          </w:tcPr>
          <w:p w14:paraId="089EE96E"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Administraţia Naţională „Apele Române”</w:t>
            </w:r>
          </w:p>
        </w:tc>
      </w:tr>
      <w:tr w:rsidR="00142156" w:rsidRPr="00142156" w14:paraId="712A121F" w14:textId="77777777" w:rsidTr="00F54982">
        <w:tc>
          <w:tcPr>
            <w:tcW w:w="9639" w:type="dxa"/>
          </w:tcPr>
          <w:p w14:paraId="37591FE9" w14:textId="5C09AB52"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 xml:space="preserve">Director </w:t>
            </w:r>
            <w:r w:rsidR="00F54982" w:rsidRPr="00142156">
              <w:rPr>
                <w:rFonts w:ascii="Times New Roman" w:eastAsia="Times New Roman" w:hAnsi="Times New Roman" w:cs="Times New Roman"/>
                <w:b/>
                <w:bCs/>
                <w:color w:val="000000" w:themeColor="text1"/>
                <w:sz w:val="24"/>
                <w:szCs w:val="24"/>
              </w:rPr>
              <w:t>G</w:t>
            </w:r>
            <w:r w:rsidRPr="00142156">
              <w:rPr>
                <w:rFonts w:ascii="Times New Roman" w:eastAsia="Times New Roman" w:hAnsi="Times New Roman" w:cs="Times New Roman"/>
                <w:b/>
                <w:bCs/>
                <w:color w:val="000000" w:themeColor="text1"/>
                <w:sz w:val="24"/>
                <w:szCs w:val="24"/>
              </w:rPr>
              <w:t>eneral</w:t>
            </w:r>
          </w:p>
        </w:tc>
      </w:tr>
      <w:tr w:rsidR="00142156" w:rsidRPr="00142156" w14:paraId="63EDB5B5" w14:textId="77777777" w:rsidTr="00F54982">
        <w:tc>
          <w:tcPr>
            <w:tcW w:w="9639" w:type="dxa"/>
          </w:tcPr>
          <w:p w14:paraId="76061F5A" w14:textId="3C41D36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 xml:space="preserve">Ing. </w:t>
            </w:r>
            <w:r w:rsidR="00C470E6" w:rsidRPr="00142156">
              <w:rPr>
                <w:rFonts w:ascii="Times New Roman" w:eastAsia="Times New Roman" w:hAnsi="Times New Roman" w:cs="Times New Roman"/>
                <w:b/>
                <w:bCs/>
                <w:color w:val="000000" w:themeColor="text1"/>
                <w:sz w:val="24"/>
                <w:szCs w:val="24"/>
              </w:rPr>
              <w:t>Sorin LUCACI</w:t>
            </w:r>
          </w:p>
        </w:tc>
      </w:tr>
      <w:tr w:rsidR="00142156" w:rsidRPr="00142156" w14:paraId="6761A533" w14:textId="77777777" w:rsidTr="00F54982">
        <w:tc>
          <w:tcPr>
            <w:tcW w:w="9639" w:type="dxa"/>
          </w:tcPr>
          <w:p w14:paraId="3160BDE4"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5B3D697D" w14:textId="77777777" w:rsidTr="00F54982">
        <w:tc>
          <w:tcPr>
            <w:tcW w:w="9639" w:type="dxa"/>
          </w:tcPr>
          <w:p w14:paraId="280B7969"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79D3D39B" w14:textId="77777777" w:rsidTr="00F54982">
        <w:tc>
          <w:tcPr>
            <w:tcW w:w="9639" w:type="dxa"/>
          </w:tcPr>
          <w:p w14:paraId="5E04D107"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142156" w:rsidRPr="00142156" w14:paraId="4B261C91" w14:textId="77777777" w:rsidTr="00F54982">
        <w:tc>
          <w:tcPr>
            <w:tcW w:w="9639" w:type="dxa"/>
          </w:tcPr>
          <w:p w14:paraId="4E69C7E3"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Departamentul Economico-Financiar</w:t>
            </w:r>
          </w:p>
        </w:tc>
      </w:tr>
      <w:tr w:rsidR="00142156" w:rsidRPr="00142156" w14:paraId="1FB93FB5" w14:textId="77777777" w:rsidTr="00F54982">
        <w:tc>
          <w:tcPr>
            <w:tcW w:w="9639" w:type="dxa"/>
          </w:tcPr>
          <w:p w14:paraId="1022BCFF" w14:textId="33A5AEFC"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Director</w:t>
            </w:r>
            <w:r w:rsidR="006E2C6E" w:rsidRPr="00142156">
              <w:rPr>
                <w:rFonts w:ascii="Times New Roman" w:eastAsia="Times New Roman" w:hAnsi="Times New Roman" w:cs="Times New Roman"/>
                <w:b/>
                <w:bCs/>
                <w:color w:val="000000" w:themeColor="text1"/>
                <w:sz w:val="24"/>
                <w:szCs w:val="24"/>
              </w:rPr>
              <w:t xml:space="preserve"> economic</w:t>
            </w:r>
          </w:p>
        </w:tc>
      </w:tr>
      <w:tr w:rsidR="002D195B" w:rsidRPr="00142156" w14:paraId="0F0B64A7" w14:textId="77777777" w:rsidTr="00F54982">
        <w:tc>
          <w:tcPr>
            <w:tcW w:w="9639" w:type="dxa"/>
          </w:tcPr>
          <w:p w14:paraId="20CDB7A8" w14:textId="77777777" w:rsidR="002D195B" w:rsidRPr="00142156" w:rsidRDefault="002D195B" w:rsidP="00333E0D">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142156">
              <w:rPr>
                <w:rFonts w:ascii="Times New Roman" w:eastAsia="Times New Roman" w:hAnsi="Times New Roman" w:cs="Times New Roman"/>
                <w:b/>
                <w:bCs/>
                <w:color w:val="000000" w:themeColor="text1"/>
                <w:sz w:val="24"/>
                <w:szCs w:val="24"/>
              </w:rPr>
              <w:t>Liliana MICHINECI</w:t>
            </w:r>
          </w:p>
        </w:tc>
      </w:tr>
    </w:tbl>
    <w:p w14:paraId="43210C1F" w14:textId="77777777" w:rsidR="002D195B" w:rsidRPr="00142156" w:rsidRDefault="002D195B" w:rsidP="00333E0D">
      <w:pPr>
        <w:tabs>
          <w:tab w:val="left" w:pos="2835"/>
        </w:tabs>
        <w:spacing w:line="276" w:lineRule="auto"/>
        <w:ind w:right="338"/>
        <w:outlineLvl w:val="0"/>
        <w:rPr>
          <w:rFonts w:ascii="Times New Roman" w:eastAsia="Times New Roman" w:hAnsi="Times New Roman" w:cs="Times New Roman"/>
          <w:b/>
          <w:bCs/>
          <w:color w:val="000000" w:themeColor="text1"/>
          <w:sz w:val="24"/>
          <w:szCs w:val="24"/>
        </w:rPr>
      </w:pPr>
    </w:p>
    <w:sectPr w:rsidR="002D195B" w:rsidRPr="00142156" w:rsidSect="00706BD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3A2C" w14:textId="77777777" w:rsidR="00FB522D" w:rsidRDefault="00FB522D">
      <w:r>
        <w:separator/>
      </w:r>
    </w:p>
  </w:endnote>
  <w:endnote w:type="continuationSeparator" w:id="0">
    <w:p w14:paraId="05750517" w14:textId="77777777" w:rsidR="00FB522D" w:rsidRDefault="00FB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3E12" w14:textId="77777777" w:rsidR="00A92268" w:rsidRDefault="00A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45A" w14:textId="77777777" w:rsidR="00A92268" w:rsidRDefault="00A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DB87" w14:textId="77777777" w:rsidR="00FB522D" w:rsidRDefault="00FB522D">
      <w:r>
        <w:separator/>
      </w:r>
    </w:p>
  </w:footnote>
  <w:footnote w:type="continuationSeparator" w:id="0">
    <w:p w14:paraId="3E5CFFA9" w14:textId="77777777" w:rsidR="00FB522D" w:rsidRDefault="00FB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512E" w14:textId="77777777" w:rsidR="00A92268" w:rsidRDefault="00A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1142"/>
      <w:docPartObj>
        <w:docPartGallery w:val="Watermarks"/>
        <w:docPartUnique/>
      </w:docPartObj>
    </w:sdtPr>
    <w:sdtContent>
      <w:p w14:paraId="6960062F" w14:textId="7BF51B5E" w:rsidR="00A92268" w:rsidRDefault="00000000">
        <w:pPr>
          <w:pStyle w:val="Header"/>
        </w:pPr>
        <w:r>
          <w:rPr>
            <w:noProof/>
          </w:rPr>
          <w:pict w14:anchorId="7BDC7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70814" o:spid="_x0000_s1026"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115" w14:textId="77777777" w:rsidR="00A92268" w:rsidRDefault="00A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13F0C28"/>
    <w:multiLevelType w:val="hybridMultilevel"/>
    <w:tmpl w:val="069A9868"/>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15:restartNumberingAfterBreak="0">
    <w:nsid w:val="027B570B"/>
    <w:multiLevelType w:val="hybridMultilevel"/>
    <w:tmpl w:val="FBF44B64"/>
    <w:lvl w:ilvl="0" w:tplc="1A022F4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BC0B11"/>
    <w:multiLevelType w:val="hybridMultilevel"/>
    <w:tmpl w:val="BBD0B56C"/>
    <w:lvl w:ilvl="0" w:tplc="FFFFFFFF">
      <w:start w:val="1"/>
      <w:numFmt w:val="decimal"/>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6" w15:restartNumberingAfterBreak="0">
    <w:nsid w:val="07F4402C"/>
    <w:multiLevelType w:val="hybridMultilevel"/>
    <w:tmpl w:val="1EEA80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05A7B"/>
    <w:multiLevelType w:val="hybridMultilevel"/>
    <w:tmpl w:val="3AC29BFE"/>
    <w:lvl w:ilvl="0" w:tplc="4D3433A8">
      <w:start w:val="1"/>
      <w:numFmt w:val="decimal"/>
      <w:lvlText w:val="%1."/>
      <w:lvlJc w:val="left"/>
      <w:pPr>
        <w:ind w:left="781" w:hanging="360"/>
      </w:pPr>
      <w:rPr>
        <w:rFonts w:hint="default"/>
        <w:color w:val="auto"/>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15:restartNumberingAfterBreak="0">
    <w:nsid w:val="0F555C56"/>
    <w:multiLevelType w:val="hybridMultilevel"/>
    <w:tmpl w:val="0348522A"/>
    <w:lvl w:ilvl="0" w:tplc="D486AAB8">
      <w:start w:val="1"/>
      <w:numFmt w:val="decimal"/>
      <w:lvlText w:val="%1."/>
      <w:lvlJc w:val="left"/>
      <w:pPr>
        <w:ind w:left="1890" w:hanging="360"/>
      </w:pPr>
      <w:rPr>
        <w:rFonts w:eastAsia="Times New Roman" w:hint="default"/>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2B01407"/>
    <w:multiLevelType w:val="hybridMultilevel"/>
    <w:tmpl w:val="879AA74A"/>
    <w:lvl w:ilvl="0" w:tplc="5C7C72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A568F"/>
    <w:multiLevelType w:val="hybridMultilevel"/>
    <w:tmpl w:val="86D0440A"/>
    <w:lvl w:ilvl="0" w:tplc="F170194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11A05"/>
    <w:multiLevelType w:val="hybridMultilevel"/>
    <w:tmpl w:val="C6C2A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7B342A"/>
    <w:multiLevelType w:val="hybridMultilevel"/>
    <w:tmpl w:val="97865550"/>
    <w:lvl w:ilvl="0" w:tplc="1870C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1F0C4D21"/>
    <w:multiLevelType w:val="hybridMultilevel"/>
    <w:tmpl w:val="DBA84C32"/>
    <w:lvl w:ilvl="0" w:tplc="8AF8AED0">
      <w:start w:val="4"/>
      <w:numFmt w:val="decimal"/>
      <w:lvlText w:val="%1."/>
      <w:lvlJc w:val="left"/>
      <w:pPr>
        <w:ind w:left="1890" w:hanging="360"/>
      </w:pPr>
      <w:rPr>
        <w:rFonts w:eastAsia="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207D15DB"/>
    <w:multiLevelType w:val="hybridMultilevel"/>
    <w:tmpl w:val="BC5A4E7C"/>
    <w:lvl w:ilvl="0" w:tplc="60A297F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730684"/>
    <w:multiLevelType w:val="hybridMultilevel"/>
    <w:tmpl w:val="25EE9A40"/>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9" w15:restartNumberingAfterBreak="0">
    <w:nsid w:val="2B75710A"/>
    <w:multiLevelType w:val="hybridMultilevel"/>
    <w:tmpl w:val="A6802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FE944B8"/>
    <w:multiLevelType w:val="hybridMultilevel"/>
    <w:tmpl w:val="C3447F3A"/>
    <w:lvl w:ilvl="0" w:tplc="B1325992">
      <w:start w:val="1"/>
      <w:numFmt w:val="decimal"/>
      <w:lvlText w:val="%1."/>
      <w:lvlJc w:val="left"/>
      <w:pPr>
        <w:ind w:left="424" w:hanging="360"/>
      </w:pPr>
      <w:rPr>
        <w:rFonts w:eastAsia="Calibri" w:hint="default"/>
        <w:b/>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1" w15:restartNumberingAfterBreak="0">
    <w:nsid w:val="31653364"/>
    <w:multiLevelType w:val="hybridMultilevel"/>
    <w:tmpl w:val="03D66094"/>
    <w:lvl w:ilvl="0" w:tplc="2C868B28">
      <w:start w:val="1"/>
      <w:numFmt w:val="upperRoman"/>
      <w:lvlText w:val="%1."/>
      <w:lvlJc w:val="left"/>
      <w:pPr>
        <w:ind w:left="1771" w:hanging="720"/>
      </w:pPr>
      <w:rPr>
        <w:rFonts w:hint="default"/>
        <w:color w:val="00000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2" w15:restartNumberingAfterBreak="0">
    <w:nsid w:val="324F4F7A"/>
    <w:multiLevelType w:val="hybridMultilevel"/>
    <w:tmpl w:val="7D06DD9E"/>
    <w:lvl w:ilvl="0" w:tplc="AE44E054">
      <w:start w:val="6"/>
      <w:numFmt w:val="bullet"/>
      <w:lvlText w:val="-"/>
      <w:lvlJc w:val="left"/>
      <w:pPr>
        <w:ind w:left="1107" w:hanging="360"/>
      </w:pPr>
      <w:rPr>
        <w:rFonts w:ascii="Times New Roman" w:eastAsia="Calibri" w:hAnsi="Times New Roman"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3" w15:restartNumberingAfterBreak="0">
    <w:nsid w:val="39640148"/>
    <w:multiLevelType w:val="hybridMultilevel"/>
    <w:tmpl w:val="D14E16D2"/>
    <w:lvl w:ilvl="0" w:tplc="59D2587A">
      <w:numFmt w:val="bullet"/>
      <w:lvlText w:val="-"/>
      <w:lvlJc w:val="left"/>
      <w:pPr>
        <w:ind w:left="270" w:hanging="360"/>
      </w:pPr>
      <w:rPr>
        <w:rFonts w:ascii="Arial" w:eastAsiaTheme="minorHAnsi" w:hAnsi="Arial" w:cs="Aria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9953A33"/>
    <w:multiLevelType w:val="hybridMultilevel"/>
    <w:tmpl w:val="BF8029E0"/>
    <w:lvl w:ilvl="0" w:tplc="19227646">
      <w:start w:val="1"/>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5"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6" w15:restartNumberingAfterBreak="0">
    <w:nsid w:val="41757892"/>
    <w:multiLevelType w:val="hybridMultilevel"/>
    <w:tmpl w:val="8B0E1C82"/>
    <w:lvl w:ilvl="0" w:tplc="1A022F4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FF4D6F"/>
    <w:multiLevelType w:val="hybridMultilevel"/>
    <w:tmpl w:val="F21E2256"/>
    <w:lvl w:ilvl="0" w:tplc="554A6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1340A5"/>
    <w:multiLevelType w:val="hybridMultilevel"/>
    <w:tmpl w:val="ADA6439C"/>
    <w:lvl w:ilvl="0" w:tplc="B814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11EF8"/>
    <w:multiLevelType w:val="hybridMultilevel"/>
    <w:tmpl w:val="691230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4B345E24"/>
    <w:multiLevelType w:val="hybridMultilevel"/>
    <w:tmpl w:val="AED4AFBA"/>
    <w:lvl w:ilvl="0" w:tplc="58AE7BE6">
      <w:start w:val="1"/>
      <w:numFmt w:val="bullet"/>
      <w:lvlText w:val="-"/>
      <w:lvlJc w:val="left"/>
      <w:pPr>
        <w:ind w:left="566" w:hanging="360"/>
      </w:pPr>
      <w:rPr>
        <w:rFonts w:ascii="Times New Roman" w:eastAsia="Calibri" w:hAnsi="Times New Roman" w:cs="Times New Roman" w:hint="default"/>
        <w:b/>
        <w:color w:val="auto"/>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1" w15:restartNumberingAfterBreak="0">
    <w:nsid w:val="4D254A68"/>
    <w:multiLevelType w:val="hybridMultilevel"/>
    <w:tmpl w:val="5540E87A"/>
    <w:lvl w:ilvl="0" w:tplc="59D2587A">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0254F"/>
    <w:multiLevelType w:val="hybridMultilevel"/>
    <w:tmpl w:val="0290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B52326"/>
    <w:multiLevelType w:val="hybridMultilevel"/>
    <w:tmpl w:val="00D2F6D0"/>
    <w:lvl w:ilvl="0" w:tplc="18B06A36">
      <w:start w:val="1"/>
      <w:numFmt w:val="upperRoman"/>
      <w:lvlText w:val="%1."/>
      <w:lvlJc w:val="left"/>
      <w:pPr>
        <w:ind w:left="1501" w:hanging="720"/>
      </w:pPr>
      <w:rPr>
        <w:rFonts w:hint="default"/>
        <w:color w:val="auto"/>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34" w15:restartNumberingAfterBreak="0">
    <w:nsid w:val="597C31F4"/>
    <w:multiLevelType w:val="hybridMultilevel"/>
    <w:tmpl w:val="3F2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C4D22"/>
    <w:multiLevelType w:val="hybridMultilevel"/>
    <w:tmpl w:val="356A9160"/>
    <w:lvl w:ilvl="0" w:tplc="96744C9A">
      <w:start w:val="1"/>
      <w:numFmt w:val="upperRoman"/>
      <w:lvlText w:val="%1."/>
      <w:lvlJc w:val="left"/>
      <w:pPr>
        <w:ind w:left="784" w:hanging="720"/>
      </w:pPr>
      <w:rPr>
        <w:rFonts w:hint="default"/>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6" w15:restartNumberingAfterBreak="0">
    <w:nsid w:val="5AE5496E"/>
    <w:multiLevelType w:val="hybridMultilevel"/>
    <w:tmpl w:val="87FE87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5D0434F1"/>
    <w:multiLevelType w:val="hybridMultilevel"/>
    <w:tmpl w:val="A2F2BB28"/>
    <w:lvl w:ilvl="0" w:tplc="7D5C9C4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521C3"/>
    <w:multiLevelType w:val="hybridMultilevel"/>
    <w:tmpl w:val="66122BA4"/>
    <w:lvl w:ilvl="0" w:tplc="1EFE3F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35F83"/>
    <w:multiLevelType w:val="hybridMultilevel"/>
    <w:tmpl w:val="AFDAD644"/>
    <w:lvl w:ilvl="0" w:tplc="9EC2030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0" w15:restartNumberingAfterBreak="0">
    <w:nsid w:val="65A70E68"/>
    <w:multiLevelType w:val="hybridMultilevel"/>
    <w:tmpl w:val="A4026F2E"/>
    <w:lvl w:ilvl="0" w:tplc="C6F649F2">
      <w:numFmt w:val="bullet"/>
      <w:lvlText w:val="-"/>
      <w:lvlJc w:val="left"/>
      <w:pPr>
        <w:ind w:left="77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53816"/>
    <w:multiLevelType w:val="hybridMultilevel"/>
    <w:tmpl w:val="56B6E6D4"/>
    <w:lvl w:ilvl="0" w:tplc="C6F649F2">
      <w:numFmt w:val="bullet"/>
      <w:lvlText w:val="-"/>
      <w:lvlJc w:val="left"/>
      <w:pPr>
        <w:ind w:left="778" w:hanging="360"/>
      </w:pPr>
      <w:rPr>
        <w:rFonts w:ascii="Times New Roman" w:eastAsia="Calibr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6C16453C"/>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6EDC3605"/>
    <w:multiLevelType w:val="hybridMultilevel"/>
    <w:tmpl w:val="20FEF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FC1163D"/>
    <w:multiLevelType w:val="hybridMultilevel"/>
    <w:tmpl w:val="CE82D0D8"/>
    <w:lvl w:ilvl="0" w:tplc="3E70CC78">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7269780A"/>
    <w:multiLevelType w:val="hybridMultilevel"/>
    <w:tmpl w:val="C10C91A2"/>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46" w15:restartNumberingAfterBreak="0">
    <w:nsid w:val="751B6110"/>
    <w:multiLevelType w:val="hybridMultilevel"/>
    <w:tmpl w:val="D91246CC"/>
    <w:lvl w:ilvl="0" w:tplc="1A022F4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700746"/>
    <w:multiLevelType w:val="hybridMultilevel"/>
    <w:tmpl w:val="0AB2C1EA"/>
    <w:lvl w:ilvl="0" w:tplc="FCEA2E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E18DC"/>
    <w:multiLevelType w:val="hybridMultilevel"/>
    <w:tmpl w:val="AF2846C0"/>
    <w:lvl w:ilvl="0" w:tplc="8B7CA6FC">
      <w:numFmt w:val="bullet"/>
      <w:lvlText w:val="-"/>
      <w:lvlJc w:val="left"/>
      <w:pPr>
        <w:ind w:left="11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552280346">
    <w:abstractNumId w:val="0"/>
  </w:num>
  <w:num w:numId="2" w16cid:durableId="258681816">
    <w:abstractNumId w:val="17"/>
  </w:num>
  <w:num w:numId="3" w16cid:durableId="808060364">
    <w:abstractNumId w:val="6"/>
  </w:num>
  <w:num w:numId="4" w16cid:durableId="32386016">
    <w:abstractNumId w:val="41"/>
  </w:num>
  <w:num w:numId="5" w16cid:durableId="1709600779">
    <w:abstractNumId w:val="42"/>
  </w:num>
  <w:num w:numId="6" w16cid:durableId="1478036573">
    <w:abstractNumId w:val="45"/>
  </w:num>
  <w:num w:numId="7" w16cid:durableId="978614836">
    <w:abstractNumId w:val="5"/>
  </w:num>
  <w:num w:numId="8" w16cid:durableId="577246533">
    <w:abstractNumId w:val="8"/>
  </w:num>
  <w:num w:numId="9" w16cid:durableId="1160001308">
    <w:abstractNumId w:val="48"/>
  </w:num>
  <w:num w:numId="10" w16cid:durableId="903755746">
    <w:abstractNumId w:val="33"/>
  </w:num>
  <w:num w:numId="11" w16cid:durableId="775829692">
    <w:abstractNumId w:val="35"/>
  </w:num>
  <w:num w:numId="12" w16cid:durableId="1142045435">
    <w:abstractNumId w:val="40"/>
  </w:num>
  <w:num w:numId="13" w16cid:durableId="399137363">
    <w:abstractNumId w:val="34"/>
  </w:num>
  <w:num w:numId="14" w16cid:durableId="1956519434">
    <w:abstractNumId w:val="30"/>
  </w:num>
  <w:num w:numId="15" w16cid:durableId="177738039">
    <w:abstractNumId w:val="24"/>
  </w:num>
  <w:num w:numId="16" w16cid:durableId="1467351413">
    <w:abstractNumId w:val="11"/>
  </w:num>
  <w:num w:numId="17" w16cid:durableId="1448963589">
    <w:abstractNumId w:val="25"/>
  </w:num>
  <w:num w:numId="18" w16cid:durableId="55134433">
    <w:abstractNumId w:val="47"/>
  </w:num>
  <w:num w:numId="19" w16cid:durableId="679815586">
    <w:abstractNumId w:val="7"/>
  </w:num>
  <w:num w:numId="20" w16cid:durableId="1979992428">
    <w:abstractNumId w:val="43"/>
  </w:num>
  <w:num w:numId="21" w16cid:durableId="1273324654">
    <w:abstractNumId w:val="26"/>
  </w:num>
  <w:num w:numId="22" w16cid:durableId="1788814257">
    <w:abstractNumId w:val="4"/>
  </w:num>
  <w:num w:numId="23" w16cid:durableId="428163499">
    <w:abstractNumId w:val="46"/>
  </w:num>
  <w:num w:numId="24" w16cid:durableId="521087749">
    <w:abstractNumId w:val="19"/>
  </w:num>
  <w:num w:numId="25" w16cid:durableId="163134254">
    <w:abstractNumId w:val="23"/>
  </w:num>
  <w:num w:numId="26" w16cid:durableId="1359623856">
    <w:abstractNumId w:val="27"/>
  </w:num>
  <w:num w:numId="27" w16cid:durableId="1338726991">
    <w:abstractNumId w:val="20"/>
  </w:num>
  <w:num w:numId="28" w16cid:durableId="1590695342">
    <w:abstractNumId w:val="28"/>
  </w:num>
  <w:num w:numId="29" w16cid:durableId="1433626980">
    <w:abstractNumId w:val="12"/>
  </w:num>
  <w:num w:numId="30" w16cid:durableId="823397970">
    <w:abstractNumId w:val="13"/>
  </w:num>
  <w:num w:numId="31" w16cid:durableId="1157919622">
    <w:abstractNumId w:val="37"/>
  </w:num>
  <w:num w:numId="32" w16cid:durableId="1670600974">
    <w:abstractNumId w:val="9"/>
  </w:num>
  <w:num w:numId="33" w16cid:durableId="967011883">
    <w:abstractNumId w:val="21"/>
  </w:num>
  <w:num w:numId="34" w16cid:durableId="1061446784">
    <w:abstractNumId w:val="38"/>
  </w:num>
  <w:num w:numId="35" w16cid:durableId="1276447247">
    <w:abstractNumId w:val="22"/>
  </w:num>
  <w:num w:numId="36" w16cid:durableId="569004294">
    <w:abstractNumId w:val="15"/>
  </w:num>
  <w:num w:numId="37" w16cid:durableId="159391016">
    <w:abstractNumId w:val="39"/>
  </w:num>
  <w:num w:numId="38" w16cid:durableId="1547839657">
    <w:abstractNumId w:val="10"/>
  </w:num>
  <w:num w:numId="39" w16cid:durableId="1303578632">
    <w:abstractNumId w:val="49"/>
  </w:num>
  <w:num w:numId="40" w16cid:durableId="769667287">
    <w:abstractNumId w:val="14"/>
  </w:num>
  <w:num w:numId="41" w16cid:durableId="1918442182">
    <w:abstractNumId w:val="44"/>
  </w:num>
  <w:num w:numId="42" w16cid:durableId="10687367">
    <w:abstractNumId w:val="29"/>
  </w:num>
  <w:num w:numId="43" w16cid:durableId="677193721">
    <w:abstractNumId w:val="18"/>
  </w:num>
  <w:num w:numId="44" w16cid:durableId="1491218751">
    <w:abstractNumId w:val="3"/>
  </w:num>
  <w:num w:numId="45" w16cid:durableId="1727027691">
    <w:abstractNumId w:val="31"/>
  </w:num>
  <w:num w:numId="46" w16cid:durableId="14556388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72600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898339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1A4E"/>
    <w:rsid w:val="000045D6"/>
    <w:rsid w:val="00004641"/>
    <w:rsid w:val="000052A0"/>
    <w:rsid w:val="00005E32"/>
    <w:rsid w:val="00006D9C"/>
    <w:rsid w:val="00011896"/>
    <w:rsid w:val="00012E0E"/>
    <w:rsid w:val="00013788"/>
    <w:rsid w:val="00014633"/>
    <w:rsid w:val="00014768"/>
    <w:rsid w:val="000166B5"/>
    <w:rsid w:val="00017813"/>
    <w:rsid w:val="00020186"/>
    <w:rsid w:val="00020227"/>
    <w:rsid w:val="00021932"/>
    <w:rsid w:val="00021F00"/>
    <w:rsid w:val="00023451"/>
    <w:rsid w:val="0002367B"/>
    <w:rsid w:val="00023BE1"/>
    <w:rsid w:val="00024490"/>
    <w:rsid w:val="000247CE"/>
    <w:rsid w:val="000257DA"/>
    <w:rsid w:val="00027125"/>
    <w:rsid w:val="00027153"/>
    <w:rsid w:val="000271B9"/>
    <w:rsid w:val="000273DC"/>
    <w:rsid w:val="000278D2"/>
    <w:rsid w:val="00030392"/>
    <w:rsid w:val="00032CC9"/>
    <w:rsid w:val="000337C3"/>
    <w:rsid w:val="00033C66"/>
    <w:rsid w:val="00034A24"/>
    <w:rsid w:val="00034BCB"/>
    <w:rsid w:val="00035715"/>
    <w:rsid w:val="0003610A"/>
    <w:rsid w:val="000371B7"/>
    <w:rsid w:val="00037A96"/>
    <w:rsid w:val="00037D03"/>
    <w:rsid w:val="00041093"/>
    <w:rsid w:val="00042D9E"/>
    <w:rsid w:val="000431F6"/>
    <w:rsid w:val="0004364C"/>
    <w:rsid w:val="0004455B"/>
    <w:rsid w:val="00044F08"/>
    <w:rsid w:val="000450B3"/>
    <w:rsid w:val="00045914"/>
    <w:rsid w:val="0004609A"/>
    <w:rsid w:val="00046F17"/>
    <w:rsid w:val="0005082C"/>
    <w:rsid w:val="00055B59"/>
    <w:rsid w:val="00056571"/>
    <w:rsid w:val="00057665"/>
    <w:rsid w:val="000579F8"/>
    <w:rsid w:val="00057AA7"/>
    <w:rsid w:val="000631E8"/>
    <w:rsid w:val="00063B62"/>
    <w:rsid w:val="00063CF8"/>
    <w:rsid w:val="00063FBB"/>
    <w:rsid w:val="000663D6"/>
    <w:rsid w:val="0006668F"/>
    <w:rsid w:val="00066C98"/>
    <w:rsid w:val="00066E39"/>
    <w:rsid w:val="00067AE3"/>
    <w:rsid w:val="00067D25"/>
    <w:rsid w:val="0007300F"/>
    <w:rsid w:val="00075873"/>
    <w:rsid w:val="0008138A"/>
    <w:rsid w:val="0008194F"/>
    <w:rsid w:val="00082737"/>
    <w:rsid w:val="00083345"/>
    <w:rsid w:val="000842D2"/>
    <w:rsid w:val="00084E71"/>
    <w:rsid w:val="000856DC"/>
    <w:rsid w:val="00085B68"/>
    <w:rsid w:val="0009019B"/>
    <w:rsid w:val="00090A93"/>
    <w:rsid w:val="00090E67"/>
    <w:rsid w:val="000914FB"/>
    <w:rsid w:val="00091903"/>
    <w:rsid w:val="00091A06"/>
    <w:rsid w:val="00091F9A"/>
    <w:rsid w:val="00092D1E"/>
    <w:rsid w:val="00092D84"/>
    <w:rsid w:val="000937B0"/>
    <w:rsid w:val="00094B88"/>
    <w:rsid w:val="000953C6"/>
    <w:rsid w:val="00096591"/>
    <w:rsid w:val="00097533"/>
    <w:rsid w:val="000A07CC"/>
    <w:rsid w:val="000A0DB7"/>
    <w:rsid w:val="000A0EB5"/>
    <w:rsid w:val="000A2532"/>
    <w:rsid w:val="000A2698"/>
    <w:rsid w:val="000A26AA"/>
    <w:rsid w:val="000A2D4F"/>
    <w:rsid w:val="000A4A26"/>
    <w:rsid w:val="000A4A2D"/>
    <w:rsid w:val="000A4B2F"/>
    <w:rsid w:val="000A5413"/>
    <w:rsid w:val="000B0106"/>
    <w:rsid w:val="000B2021"/>
    <w:rsid w:val="000B3D79"/>
    <w:rsid w:val="000B4D69"/>
    <w:rsid w:val="000B4E2C"/>
    <w:rsid w:val="000B6873"/>
    <w:rsid w:val="000B7490"/>
    <w:rsid w:val="000B7E68"/>
    <w:rsid w:val="000C023D"/>
    <w:rsid w:val="000C045E"/>
    <w:rsid w:val="000C0AE1"/>
    <w:rsid w:val="000C1DE3"/>
    <w:rsid w:val="000C234D"/>
    <w:rsid w:val="000C23A2"/>
    <w:rsid w:val="000C278F"/>
    <w:rsid w:val="000C3725"/>
    <w:rsid w:val="000C4308"/>
    <w:rsid w:val="000C51FB"/>
    <w:rsid w:val="000C6070"/>
    <w:rsid w:val="000C6D6E"/>
    <w:rsid w:val="000C745E"/>
    <w:rsid w:val="000C7C51"/>
    <w:rsid w:val="000C7E4B"/>
    <w:rsid w:val="000D24A8"/>
    <w:rsid w:val="000D3821"/>
    <w:rsid w:val="000D7211"/>
    <w:rsid w:val="000D76DF"/>
    <w:rsid w:val="000D7A99"/>
    <w:rsid w:val="000D7D7C"/>
    <w:rsid w:val="000E04A1"/>
    <w:rsid w:val="000E2194"/>
    <w:rsid w:val="000E290A"/>
    <w:rsid w:val="000E4FBE"/>
    <w:rsid w:val="000E5B5E"/>
    <w:rsid w:val="000E61D1"/>
    <w:rsid w:val="000E7768"/>
    <w:rsid w:val="000E7C62"/>
    <w:rsid w:val="000F2E4F"/>
    <w:rsid w:val="000F3CCA"/>
    <w:rsid w:val="000F6F59"/>
    <w:rsid w:val="00100791"/>
    <w:rsid w:val="00101991"/>
    <w:rsid w:val="00103B26"/>
    <w:rsid w:val="0010458D"/>
    <w:rsid w:val="00107F0E"/>
    <w:rsid w:val="00110C98"/>
    <w:rsid w:val="00112193"/>
    <w:rsid w:val="00112F77"/>
    <w:rsid w:val="0011395F"/>
    <w:rsid w:val="00113A62"/>
    <w:rsid w:val="00113E40"/>
    <w:rsid w:val="00115389"/>
    <w:rsid w:val="001154C8"/>
    <w:rsid w:val="00116C8F"/>
    <w:rsid w:val="00121FCA"/>
    <w:rsid w:val="00122F1E"/>
    <w:rsid w:val="00125C74"/>
    <w:rsid w:val="00126EEA"/>
    <w:rsid w:val="00130B54"/>
    <w:rsid w:val="0013143E"/>
    <w:rsid w:val="00132741"/>
    <w:rsid w:val="00132AE3"/>
    <w:rsid w:val="0013319A"/>
    <w:rsid w:val="001374FF"/>
    <w:rsid w:val="00142156"/>
    <w:rsid w:val="00142837"/>
    <w:rsid w:val="00144695"/>
    <w:rsid w:val="001460CC"/>
    <w:rsid w:val="00151FC1"/>
    <w:rsid w:val="00153E19"/>
    <w:rsid w:val="00153F08"/>
    <w:rsid w:val="00155A8C"/>
    <w:rsid w:val="00156F42"/>
    <w:rsid w:val="001600E9"/>
    <w:rsid w:val="00160D10"/>
    <w:rsid w:val="00161557"/>
    <w:rsid w:val="001616C3"/>
    <w:rsid w:val="00161C26"/>
    <w:rsid w:val="00161DD7"/>
    <w:rsid w:val="001623C5"/>
    <w:rsid w:val="001628FF"/>
    <w:rsid w:val="00163FC9"/>
    <w:rsid w:val="001648C7"/>
    <w:rsid w:val="001651E4"/>
    <w:rsid w:val="00165A39"/>
    <w:rsid w:val="001670AF"/>
    <w:rsid w:val="00167A7D"/>
    <w:rsid w:val="0017247B"/>
    <w:rsid w:val="0017454C"/>
    <w:rsid w:val="00176571"/>
    <w:rsid w:val="00177C33"/>
    <w:rsid w:val="00177E7C"/>
    <w:rsid w:val="00177FEA"/>
    <w:rsid w:val="00180AE3"/>
    <w:rsid w:val="001810A6"/>
    <w:rsid w:val="00182691"/>
    <w:rsid w:val="0018314B"/>
    <w:rsid w:val="00185176"/>
    <w:rsid w:val="001860A5"/>
    <w:rsid w:val="00186FC3"/>
    <w:rsid w:val="001874D8"/>
    <w:rsid w:val="00190EAB"/>
    <w:rsid w:val="00191796"/>
    <w:rsid w:val="00192010"/>
    <w:rsid w:val="0019225B"/>
    <w:rsid w:val="00192899"/>
    <w:rsid w:val="00192A94"/>
    <w:rsid w:val="00193525"/>
    <w:rsid w:val="00194540"/>
    <w:rsid w:val="00194D8C"/>
    <w:rsid w:val="001A0504"/>
    <w:rsid w:val="001A087D"/>
    <w:rsid w:val="001A0FC7"/>
    <w:rsid w:val="001A15B9"/>
    <w:rsid w:val="001A2065"/>
    <w:rsid w:val="001A2C3F"/>
    <w:rsid w:val="001A432E"/>
    <w:rsid w:val="001A49D0"/>
    <w:rsid w:val="001A67EA"/>
    <w:rsid w:val="001A7292"/>
    <w:rsid w:val="001A7472"/>
    <w:rsid w:val="001A78AF"/>
    <w:rsid w:val="001B031E"/>
    <w:rsid w:val="001B13F1"/>
    <w:rsid w:val="001B176F"/>
    <w:rsid w:val="001B1C3A"/>
    <w:rsid w:val="001B3280"/>
    <w:rsid w:val="001B4048"/>
    <w:rsid w:val="001B43F7"/>
    <w:rsid w:val="001B53B1"/>
    <w:rsid w:val="001B5C58"/>
    <w:rsid w:val="001B712B"/>
    <w:rsid w:val="001B7295"/>
    <w:rsid w:val="001B771F"/>
    <w:rsid w:val="001C0276"/>
    <w:rsid w:val="001C0663"/>
    <w:rsid w:val="001C17D1"/>
    <w:rsid w:val="001C1D2D"/>
    <w:rsid w:val="001C3339"/>
    <w:rsid w:val="001C3494"/>
    <w:rsid w:val="001C38F0"/>
    <w:rsid w:val="001C5369"/>
    <w:rsid w:val="001D3178"/>
    <w:rsid w:val="001D3DD5"/>
    <w:rsid w:val="001D4798"/>
    <w:rsid w:val="001D5103"/>
    <w:rsid w:val="001D60E0"/>
    <w:rsid w:val="001D681F"/>
    <w:rsid w:val="001D6915"/>
    <w:rsid w:val="001E0813"/>
    <w:rsid w:val="001E094D"/>
    <w:rsid w:val="001E14D2"/>
    <w:rsid w:val="001E21E9"/>
    <w:rsid w:val="001E3554"/>
    <w:rsid w:val="001E61E5"/>
    <w:rsid w:val="001E7AE1"/>
    <w:rsid w:val="001F04C4"/>
    <w:rsid w:val="001F09DF"/>
    <w:rsid w:val="001F4044"/>
    <w:rsid w:val="001F6D52"/>
    <w:rsid w:val="001F7560"/>
    <w:rsid w:val="001F7884"/>
    <w:rsid w:val="002017AC"/>
    <w:rsid w:val="00202945"/>
    <w:rsid w:val="002032D3"/>
    <w:rsid w:val="00207C14"/>
    <w:rsid w:val="00212ECE"/>
    <w:rsid w:val="00215074"/>
    <w:rsid w:val="002154E5"/>
    <w:rsid w:val="00220263"/>
    <w:rsid w:val="00220DEA"/>
    <w:rsid w:val="00220F61"/>
    <w:rsid w:val="00222EDB"/>
    <w:rsid w:val="00230070"/>
    <w:rsid w:val="00230509"/>
    <w:rsid w:val="00230C58"/>
    <w:rsid w:val="002312B5"/>
    <w:rsid w:val="002324AA"/>
    <w:rsid w:val="002344C2"/>
    <w:rsid w:val="002350D5"/>
    <w:rsid w:val="002352F4"/>
    <w:rsid w:val="0024366A"/>
    <w:rsid w:val="002439D7"/>
    <w:rsid w:val="00244B70"/>
    <w:rsid w:val="00244C2D"/>
    <w:rsid w:val="00244FA9"/>
    <w:rsid w:val="00245FB1"/>
    <w:rsid w:val="002467EE"/>
    <w:rsid w:val="00250137"/>
    <w:rsid w:val="00250921"/>
    <w:rsid w:val="00250F24"/>
    <w:rsid w:val="00252937"/>
    <w:rsid w:val="00252D6E"/>
    <w:rsid w:val="002533B6"/>
    <w:rsid w:val="0025432A"/>
    <w:rsid w:val="0025522D"/>
    <w:rsid w:val="0025588E"/>
    <w:rsid w:val="002612E0"/>
    <w:rsid w:val="00261334"/>
    <w:rsid w:val="00262E43"/>
    <w:rsid w:val="00264F89"/>
    <w:rsid w:val="002659E5"/>
    <w:rsid w:val="00270534"/>
    <w:rsid w:val="00270AEE"/>
    <w:rsid w:val="00270EEF"/>
    <w:rsid w:val="002715A0"/>
    <w:rsid w:val="00271A87"/>
    <w:rsid w:val="00271C7D"/>
    <w:rsid w:val="00272DD8"/>
    <w:rsid w:val="00273C6B"/>
    <w:rsid w:val="002743F3"/>
    <w:rsid w:val="002747DB"/>
    <w:rsid w:val="00274F5F"/>
    <w:rsid w:val="00275E57"/>
    <w:rsid w:val="00276B32"/>
    <w:rsid w:val="00277428"/>
    <w:rsid w:val="00277510"/>
    <w:rsid w:val="00281F7A"/>
    <w:rsid w:val="0028221E"/>
    <w:rsid w:val="0028394D"/>
    <w:rsid w:val="002842CD"/>
    <w:rsid w:val="00284FDA"/>
    <w:rsid w:val="002855A5"/>
    <w:rsid w:val="002859AA"/>
    <w:rsid w:val="002879FE"/>
    <w:rsid w:val="00287CAB"/>
    <w:rsid w:val="00291BBA"/>
    <w:rsid w:val="0029287D"/>
    <w:rsid w:val="00292C96"/>
    <w:rsid w:val="00292FF8"/>
    <w:rsid w:val="0029506C"/>
    <w:rsid w:val="002956E7"/>
    <w:rsid w:val="002A038A"/>
    <w:rsid w:val="002A0ED5"/>
    <w:rsid w:val="002A2583"/>
    <w:rsid w:val="002A42DB"/>
    <w:rsid w:val="002A4FE4"/>
    <w:rsid w:val="002A7A8C"/>
    <w:rsid w:val="002B009E"/>
    <w:rsid w:val="002B063A"/>
    <w:rsid w:val="002B0964"/>
    <w:rsid w:val="002B19B9"/>
    <w:rsid w:val="002B1B7D"/>
    <w:rsid w:val="002B1E5D"/>
    <w:rsid w:val="002B298E"/>
    <w:rsid w:val="002B4223"/>
    <w:rsid w:val="002B462E"/>
    <w:rsid w:val="002B4C9A"/>
    <w:rsid w:val="002B579A"/>
    <w:rsid w:val="002B594D"/>
    <w:rsid w:val="002B6830"/>
    <w:rsid w:val="002C5142"/>
    <w:rsid w:val="002D0768"/>
    <w:rsid w:val="002D0B61"/>
    <w:rsid w:val="002D195B"/>
    <w:rsid w:val="002D1AC9"/>
    <w:rsid w:val="002D1DCB"/>
    <w:rsid w:val="002D29BA"/>
    <w:rsid w:val="002D4516"/>
    <w:rsid w:val="002D4DAD"/>
    <w:rsid w:val="002E019C"/>
    <w:rsid w:val="002E03F9"/>
    <w:rsid w:val="002E069A"/>
    <w:rsid w:val="002E268E"/>
    <w:rsid w:val="002E37FB"/>
    <w:rsid w:val="002E3A26"/>
    <w:rsid w:val="002E7C55"/>
    <w:rsid w:val="002E7D1E"/>
    <w:rsid w:val="002F0A05"/>
    <w:rsid w:val="002F16D9"/>
    <w:rsid w:val="002F199C"/>
    <w:rsid w:val="002F232B"/>
    <w:rsid w:val="002F4AA8"/>
    <w:rsid w:val="002F5392"/>
    <w:rsid w:val="002F642F"/>
    <w:rsid w:val="002F65C6"/>
    <w:rsid w:val="0030086F"/>
    <w:rsid w:val="003014E3"/>
    <w:rsid w:val="00304F0E"/>
    <w:rsid w:val="0030548D"/>
    <w:rsid w:val="00305A2F"/>
    <w:rsid w:val="00306C9F"/>
    <w:rsid w:val="003073F1"/>
    <w:rsid w:val="00307DBA"/>
    <w:rsid w:val="003106ED"/>
    <w:rsid w:val="00310BE1"/>
    <w:rsid w:val="00311623"/>
    <w:rsid w:val="00311F36"/>
    <w:rsid w:val="003146E9"/>
    <w:rsid w:val="003152B0"/>
    <w:rsid w:val="00317839"/>
    <w:rsid w:val="00320117"/>
    <w:rsid w:val="00320624"/>
    <w:rsid w:val="00320A92"/>
    <w:rsid w:val="003221F4"/>
    <w:rsid w:val="0032226E"/>
    <w:rsid w:val="0032338D"/>
    <w:rsid w:val="00323779"/>
    <w:rsid w:val="00324B81"/>
    <w:rsid w:val="003251FB"/>
    <w:rsid w:val="0032553C"/>
    <w:rsid w:val="003261FF"/>
    <w:rsid w:val="00326F7A"/>
    <w:rsid w:val="0032718D"/>
    <w:rsid w:val="003272CA"/>
    <w:rsid w:val="00327DE8"/>
    <w:rsid w:val="003307F5"/>
    <w:rsid w:val="00333E0D"/>
    <w:rsid w:val="00333ED9"/>
    <w:rsid w:val="003352CF"/>
    <w:rsid w:val="00335C78"/>
    <w:rsid w:val="00336ADB"/>
    <w:rsid w:val="00341E91"/>
    <w:rsid w:val="00344007"/>
    <w:rsid w:val="003457C6"/>
    <w:rsid w:val="003477ED"/>
    <w:rsid w:val="00347D27"/>
    <w:rsid w:val="00347F2D"/>
    <w:rsid w:val="003505FB"/>
    <w:rsid w:val="00351AF9"/>
    <w:rsid w:val="00352757"/>
    <w:rsid w:val="00353331"/>
    <w:rsid w:val="003534EB"/>
    <w:rsid w:val="00353D27"/>
    <w:rsid w:val="00355700"/>
    <w:rsid w:val="00355D55"/>
    <w:rsid w:val="00356320"/>
    <w:rsid w:val="00360451"/>
    <w:rsid w:val="0036365C"/>
    <w:rsid w:val="003643BD"/>
    <w:rsid w:val="003646A8"/>
    <w:rsid w:val="00365EAB"/>
    <w:rsid w:val="00366A9B"/>
    <w:rsid w:val="00370499"/>
    <w:rsid w:val="00370DD6"/>
    <w:rsid w:val="00375C43"/>
    <w:rsid w:val="00376D4A"/>
    <w:rsid w:val="00380080"/>
    <w:rsid w:val="0038021C"/>
    <w:rsid w:val="00383304"/>
    <w:rsid w:val="003836EE"/>
    <w:rsid w:val="0038419F"/>
    <w:rsid w:val="003847BA"/>
    <w:rsid w:val="0038481B"/>
    <w:rsid w:val="00384F3C"/>
    <w:rsid w:val="0038560C"/>
    <w:rsid w:val="00385B30"/>
    <w:rsid w:val="00386029"/>
    <w:rsid w:val="003863FF"/>
    <w:rsid w:val="003873CA"/>
    <w:rsid w:val="003874E5"/>
    <w:rsid w:val="00391E17"/>
    <w:rsid w:val="0039476E"/>
    <w:rsid w:val="00395005"/>
    <w:rsid w:val="003951BA"/>
    <w:rsid w:val="0039726C"/>
    <w:rsid w:val="003A0084"/>
    <w:rsid w:val="003A1CA3"/>
    <w:rsid w:val="003A3FC1"/>
    <w:rsid w:val="003A5CB0"/>
    <w:rsid w:val="003A6C10"/>
    <w:rsid w:val="003B0304"/>
    <w:rsid w:val="003B3A82"/>
    <w:rsid w:val="003B3B32"/>
    <w:rsid w:val="003B57D5"/>
    <w:rsid w:val="003B5804"/>
    <w:rsid w:val="003C0C8F"/>
    <w:rsid w:val="003C0DFF"/>
    <w:rsid w:val="003C1284"/>
    <w:rsid w:val="003C2F47"/>
    <w:rsid w:val="003C32E7"/>
    <w:rsid w:val="003C374A"/>
    <w:rsid w:val="003C6797"/>
    <w:rsid w:val="003C7C07"/>
    <w:rsid w:val="003C7EC9"/>
    <w:rsid w:val="003D026B"/>
    <w:rsid w:val="003D2840"/>
    <w:rsid w:val="003D35BB"/>
    <w:rsid w:val="003D5873"/>
    <w:rsid w:val="003D5893"/>
    <w:rsid w:val="003D7201"/>
    <w:rsid w:val="003E20CF"/>
    <w:rsid w:val="003E2679"/>
    <w:rsid w:val="003E2B8C"/>
    <w:rsid w:val="003E326C"/>
    <w:rsid w:val="003E33E0"/>
    <w:rsid w:val="003E4701"/>
    <w:rsid w:val="003E5BF8"/>
    <w:rsid w:val="003E63C0"/>
    <w:rsid w:val="003E78FC"/>
    <w:rsid w:val="003F0297"/>
    <w:rsid w:val="003F56C5"/>
    <w:rsid w:val="003F6243"/>
    <w:rsid w:val="003F6411"/>
    <w:rsid w:val="003F6BBC"/>
    <w:rsid w:val="00404151"/>
    <w:rsid w:val="00404C22"/>
    <w:rsid w:val="00404D23"/>
    <w:rsid w:val="004073A8"/>
    <w:rsid w:val="00407882"/>
    <w:rsid w:val="00410EA0"/>
    <w:rsid w:val="00411904"/>
    <w:rsid w:val="00412452"/>
    <w:rsid w:val="00412D49"/>
    <w:rsid w:val="00413156"/>
    <w:rsid w:val="00413A60"/>
    <w:rsid w:val="00413B23"/>
    <w:rsid w:val="00414BEF"/>
    <w:rsid w:val="00415DD7"/>
    <w:rsid w:val="00420483"/>
    <w:rsid w:val="0042109B"/>
    <w:rsid w:val="00421E85"/>
    <w:rsid w:val="00422297"/>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37FC7"/>
    <w:rsid w:val="00441535"/>
    <w:rsid w:val="00441792"/>
    <w:rsid w:val="00442222"/>
    <w:rsid w:val="00442A31"/>
    <w:rsid w:val="00443666"/>
    <w:rsid w:val="00444FEA"/>
    <w:rsid w:val="00445B12"/>
    <w:rsid w:val="00446D2B"/>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382D"/>
    <w:rsid w:val="00474831"/>
    <w:rsid w:val="00476473"/>
    <w:rsid w:val="00476EF7"/>
    <w:rsid w:val="00482596"/>
    <w:rsid w:val="004828C5"/>
    <w:rsid w:val="00483D4A"/>
    <w:rsid w:val="00483DCE"/>
    <w:rsid w:val="00485110"/>
    <w:rsid w:val="00485ACD"/>
    <w:rsid w:val="0048609E"/>
    <w:rsid w:val="00487AE0"/>
    <w:rsid w:val="00487E74"/>
    <w:rsid w:val="004908AF"/>
    <w:rsid w:val="00491216"/>
    <w:rsid w:val="00493793"/>
    <w:rsid w:val="00493C59"/>
    <w:rsid w:val="00496487"/>
    <w:rsid w:val="00496535"/>
    <w:rsid w:val="00496CF2"/>
    <w:rsid w:val="00497CE7"/>
    <w:rsid w:val="00497D86"/>
    <w:rsid w:val="004A2528"/>
    <w:rsid w:val="004A32A5"/>
    <w:rsid w:val="004A3486"/>
    <w:rsid w:val="004A5290"/>
    <w:rsid w:val="004A5D50"/>
    <w:rsid w:val="004B0A8E"/>
    <w:rsid w:val="004B129B"/>
    <w:rsid w:val="004B12FB"/>
    <w:rsid w:val="004B1760"/>
    <w:rsid w:val="004B2D4A"/>
    <w:rsid w:val="004B33C3"/>
    <w:rsid w:val="004B3A90"/>
    <w:rsid w:val="004B506E"/>
    <w:rsid w:val="004B50E9"/>
    <w:rsid w:val="004B5663"/>
    <w:rsid w:val="004B5849"/>
    <w:rsid w:val="004B5E46"/>
    <w:rsid w:val="004B5E4B"/>
    <w:rsid w:val="004B67DC"/>
    <w:rsid w:val="004B7C98"/>
    <w:rsid w:val="004C0F7B"/>
    <w:rsid w:val="004C1E46"/>
    <w:rsid w:val="004C2BBE"/>
    <w:rsid w:val="004C3874"/>
    <w:rsid w:val="004C663B"/>
    <w:rsid w:val="004C6833"/>
    <w:rsid w:val="004D098E"/>
    <w:rsid w:val="004D2CAB"/>
    <w:rsid w:val="004D3A67"/>
    <w:rsid w:val="004D52E8"/>
    <w:rsid w:val="004D6431"/>
    <w:rsid w:val="004D6CDE"/>
    <w:rsid w:val="004E1E46"/>
    <w:rsid w:val="004E2998"/>
    <w:rsid w:val="004E308C"/>
    <w:rsid w:val="004E3B63"/>
    <w:rsid w:val="004E4092"/>
    <w:rsid w:val="004E4C1F"/>
    <w:rsid w:val="004E5163"/>
    <w:rsid w:val="004E5718"/>
    <w:rsid w:val="004E64F7"/>
    <w:rsid w:val="004E6AEB"/>
    <w:rsid w:val="004E7539"/>
    <w:rsid w:val="004F00DA"/>
    <w:rsid w:val="004F0654"/>
    <w:rsid w:val="004F0D05"/>
    <w:rsid w:val="004F1A50"/>
    <w:rsid w:val="004F4C4E"/>
    <w:rsid w:val="004F7D3F"/>
    <w:rsid w:val="00500B54"/>
    <w:rsid w:val="00500E06"/>
    <w:rsid w:val="0050104C"/>
    <w:rsid w:val="005019AC"/>
    <w:rsid w:val="005021FB"/>
    <w:rsid w:val="00502290"/>
    <w:rsid w:val="00502591"/>
    <w:rsid w:val="005026DC"/>
    <w:rsid w:val="00502F23"/>
    <w:rsid w:val="00503148"/>
    <w:rsid w:val="0050326A"/>
    <w:rsid w:val="00503F9F"/>
    <w:rsid w:val="00504BA3"/>
    <w:rsid w:val="005056AD"/>
    <w:rsid w:val="00506441"/>
    <w:rsid w:val="0050659A"/>
    <w:rsid w:val="005067C0"/>
    <w:rsid w:val="005067F9"/>
    <w:rsid w:val="00506CBD"/>
    <w:rsid w:val="00506EF2"/>
    <w:rsid w:val="00507291"/>
    <w:rsid w:val="00507B4A"/>
    <w:rsid w:val="00511C30"/>
    <w:rsid w:val="005126A3"/>
    <w:rsid w:val="00512EE0"/>
    <w:rsid w:val="00513012"/>
    <w:rsid w:val="005131FA"/>
    <w:rsid w:val="00515A06"/>
    <w:rsid w:val="00521A59"/>
    <w:rsid w:val="00522F7F"/>
    <w:rsid w:val="00523452"/>
    <w:rsid w:val="005239CE"/>
    <w:rsid w:val="00523B7E"/>
    <w:rsid w:val="005241C8"/>
    <w:rsid w:val="005242AC"/>
    <w:rsid w:val="0052451E"/>
    <w:rsid w:val="005256D4"/>
    <w:rsid w:val="00526452"/>
    <w:rsid w:val="00530539"/>
    <w:rsid w:val="00532646"/>
    <w:rsid w:val="00532E98"/>
    <w:rsid w:val="00534A09"/>
    <w:rsid w:val="00534A84"/>
    <w:rsid w:val="005354D8"/>
    <w:rsid w:val="00535E31"/>
    <w:rsid w:val="00537073"/>
    <w:rsid w:val="0053759D"/>
    <w:rsid w:val="005402C1"/>
    <w:rsid w:val="0054282F"/>
    <w:rsid w:val="005466CF"/>
    <w:rsid w:val="00547487"/>
    <w:rsid w:val="00547C64"/>
    <w:rsid w:val="00552C32"/>
    <w:rsid w:val="005530CE"/>
    <w:rsid w:val="00555B24"/>
    <w:rsid w:val="005567A5"/>
    <w:rsid w:val="00556FEE"/>
    <w:rsid w:val="00557214"/>
    <w:rsid w:val="00557348"/>
    <w:rsid w:val="00560286"/>
    <w:rsid w:val="005607CF"/>
    <w:rsid w:val="005611E9"/>
    <w:rsid w:val="0056195D"/>
    <w:rsid w:val="00561CB7"/>
    <w:rsid w:val="00562B2A"/>
    <w:rsid w:val="00563959"/>
    <w:rsid w:val="0056411D"/>
    <w:rsid w:val="005659A0"/>
    <w:rsid w:val="00567CA3"/>
    <w:rsid w:val="0057173B"/>
    <w:rsid w:val="00571D65"/>
    <w:rsid w:val="005729B8"/>
    <w:rsid w:val="0057395E"/>
    <w:rsid w:val="005763AC"/>
    <w:rsid w:val="00577F2D"/>
    <w:rsid w:val="0058010F"/>
    <w:rsid w:val="005810A7"/>
    <w:rsid w:val="00583253"/>
    <w:rsid w:val="00583EA2"/>
    <w:rsid w:val="00585958"/>
    <w:rsid w:val="00585B93"/>
    <w:rsid w:val="0058679D"/>
    <w:rsid w:val="00586EAD"/>
    <w:rsid w:val="0058721A"/>
    <w:rsid w:val="0058756E"/>
    <w:rsid w:val="005912AE"/>
    <w:rsid w:val="0059347B"/>
    <w:rsid w:val="00593719"/>
    <w:rsid w:val="0059371C"/>
    <w:rsid w:val="0059372F"/>
    <w:rsid w:val="0059398C"/>
    <w:rsid w:val="00594AC2"/>
    <w:rsid w:val="00595209"/>
    <w:rsid w:val="00595506"/>
    <w:rsid w:val="00595AF8"/>
    <w:rsid w:val="00595C18"/>
    <w:rsid w:val="00595C88"/>
    <w:rsid w:val="00596820"/>
    <w:rsid w:val="00596865"/>
    <w:rsid w:val="0059731A"/>
    <w:rsid w:val="00597372"/>
    <w:rsid w:val="0059763A"/>
    <w:rsid w:val="005A00D4"/>
    <w:rsid w:val="005A0B95"/>
    <w:rsid w:val="005A2FEA"/>
    <w:rsid w:val="005A3347"/>
    <w:rsid w:val="005A37CA"/>
    <w:rsid w:val="005A50F2"/>
    <w:rsid w:val="005A5510"/>
    <w:rsid w:val="005A59BD"/>
    <w:rsid w:val="005A6A14"/>
    <w:rsid w:val="005A6E49"/>
    <w:rsid w:val="005B058F"/>
    <w:rsid w:val="005B08F4"/>
    <w:rsid w:val="005B22A2"/>
    <w:rsid w:val="005B31CC"/>
    <w:rsid w:val="005B3363"/>
    <w:rsid w:val="005B4395"/>
    <w:rsid w:val="005B5CA8"/>
    <w:rsid w:val="005B67EA"/>
    <w:rsid w:val="005B7139"/>
    <w:rsid w:val="005B7806"/>
    <w:rsid w:val="005C1B87"/>
    <w:rsid w:val="005C1F17"/>
    <w:rsid w:val="005C2C06"/>
    <w:rsid w:val="005C378C"/>
    <w:rsid w:val="005C52CE"/>
    <w:rsid w:val="005C62D9"/>
    <w:rsid w:val="005C68ED"/>
    <w:rsid w:val="005C6B2F"/>
    <w:rsid w:val="005D00B1"/>
    <w:rsid w:val="005D193D"/>
    <w:rsid w:val="005D1E8C"/>
    <w:rsid w:val="005D3003"/>
    <w:rsid w:val="005D42B6"/>
    <w:rsid w:val="005D4A27"/>
    <w:rsid w:val="005D4EB5"/>
    <w:rsid w:val="005D5567"/>
    <w:rsid w:val="005D6962"/>
    <w:rsid w:val="005D6B3E"/>
    <w:rsid w:val="005D775A"/>
    <w:rsid w:val="005D7A60"/>
    <w:rsid w:val="005E05BD"/>
    <w:rsid w:val="005E1B41"/>
    <w:rsid w:val="005E28C1"/>
    <w:rsid w:val="005E7FD6"/>
    <w:rsid w:val="005F3A5F"/>
    <w:rsid w:val="005F4468"/>
    <w:rsid w:val="005F492E"/>
    <w:rsid w:val="005F4942"/>
    <w:rsid w:val="005F55E7"/>
    <w:rsid w:val="005F607F"/>
    <w:rsid w:val="006016C9"/>
    <w:rsid w:val="00602250"/>
    <w:rsid w:val="00602DCE"/>
    <w:rsid w:val="006032B8"/>
    <w:rsid w:val="00603A03"/>
    <w:rsid w:val="00604762"/>
    <w:rsid w:val="00607681"/>
    <w:rsid w:val="00607D52"/>
    <w:rsid w:val="00607ED1"/>
    <w:rsid w:val="00611469"/>
    <w:rsid w:val="006123BE"/>
    <w:rsid w:val="006126DC"/>
    <w:rsid w:val="00612793"/>
    <w:rsid w:val="006248CD"/>
    <w:rsid w:val="00625E51"/>
    <w:rsid w:val="00626DDA"/>
    <w:rsid w:val="0062737C"/>
    <w:rsid w:val="00630A76"/>
    <w:rsid w:val="00631769"/>
    <w:rsid w:val="00631CD3"/>
    <w:rsid w:val="00632C63"/>
    <w:rsid w:val="006338E6"/>
    <w:rsid w:val="00633F6C"/>
    <w:rsid w:val="00634085"/>
    <w:rsid w:val="00635E03"/>
    <w:rsid w:val="00650957"/>
    <w:rsid w:val="006516E5"/>
    <w:rsid w:val="00653FA8"/>
    <w:rsid w:val="00654F70"/>
    <w:rsid w:val="00655DD6"/>
    <w:rsid w:val="00655E4B"/>
    <w:rsid w:val="0065659D"/>
    <w:rsid w:val="00656C60"/>
    <w:rsid w:val="00660F7C"/>
    <w:rsid w:val="00663664"/>
    <w:rsid w:val="0066598C"/>
    <w:rsid w:val="00666BD3"/>
    <w:rsid w:val="0066756C"/>
    <w:rsid w:val="00667AE6"/>
    <w:rsid w:val="006704F2"/>
    <w:rsid w:val="00670905"/>
    <w:rsid w:val="00670C6E"/>
    <w:rsid w:val="006727BE"/>
    <w:rsid w:val="00673BBC"/>
    <w:rsid w:val="00674CDF"/>
    <w:rsid w:val="0067525E"/>
    <w:rsid w:val="00675930"/>
    <w:rsid w:val="00675E64"/>
    <w:rsid w:val="00675FA9"/>
    <w:rsid w:val="006772F2"/>
    <w:rsid w:val="00677F79"/>
    <w:rsid w:val="00683D95"/>
    <w:rsid w:val="006856B5"/>
    <w:rsid w:val="00687264"/>
    <w:rsid w:val="00687AC9"/>
    <w:rsid w:val="0069202D"/>
    <w:rsid w:val="006935A0"/>
    <w:rsid w:val="00693B72"/>
    <w:rsid w:val="00694494"/>
    <w:rsid w:val="00694A7A"/>
    <w:rsid w:val="00695F08"/>
    <w:rsid w:val="006A04B2"/>
    <w:rsid w:val="006A067C"/>
    <w:rsid w:val="006A0DAB"/>
    <w:rsid w:val="006A1308"/>
    <w:rsid w:val="006A14FF"/>
    <w:rsid w:val="006A2A8A"/>
    <w:rsid w:val="006A3FA2"/>
    <w:rsid w:val="006A628D"/>
    <w:rsid w:val="006A6C49"/>
    <w:rsid w:val="006A7A5D"/>
    <w:rsid w:val="006B0588"/>
    <w:rsid w:val="006B0DD9"/>
    <w:rsid w:val="006B162A"/>
    <w:rsid w:val="006B1E9B"/>
    <w:rsid w:val="006B438E"/>
    <w:rsid w:val="006B4779"/>
    <w:rsid w:val="006C0CD0"/>
    <w:rsid w:val="006C268E"/>
    <w:rsid w:val="006C26D8"/>
    <w:rsid w:val="006C35A8"/>
    <w:rsid w:val="006C59E4"/>
    <w:rsid w:val="006C6182"/>
    <w:rsid w:val="006C61CF"/>
    <w:rsid w:val="006C6D3E"/>
    <w:rsid w:val="006C7CFF"/>
    <w:rsid w:val="006D0DFA"/>
    <w:rsid w:val="006D0E9B"/>
    <w:rsid w:val="006D1182"/>
    <w:rsid w:val="006D1750"/>
    <w:rsid w:val="006D3292"/>
    <w:rsid w:val="006D3A5B"/>
    <w:rsid w:val="006D3FC7"/>
    <w:rsid w:val="006D68F2"/>
    <w:rsid w:val="006E0041"/>
    <w:rsid w:val="006E0203"/>
    <w:rsid w:val="006E02D9"/>
    <w:rsid w:val="006E0883"/>
    <w:rsid w:val="006E0A9B"/>
    <w:rsid w:val="006E2C6E"/>
    <w:rsid w:val="006E3367"/>
    <w:rsid w:val="006E41E4"/>
    <w:rsid w:val="006E4627"/>
    <w:rsid w:val="006E5459"/>
    <w:rsid w:val="006E58B8"/>
    <w:rsid w:val="006E7A78"/>
    <w:rsid w:val="006F0C07"/>
    <w:rsid w:val="006F0F7D"/>
    <w:rsid w:val="006F44F8"/>
    <w:rsid w:val="006F70DE"/>
    <w:rsid w:val="00701B40"/>
    <w:rsid w:val="007023A3"/>
    <w:rsid w:val="00702936"/>
    <w:rsid w:val="00704619"/>
    <w:rsid w:val="007061C3"/>
    <w:rsid w:val="00706BD4"/>
    <w:rsid w:val="0071050D"/>
    <w:rsid w:val="00711247"/>
    <w:rsid w:val="00711762"/>
    <w:rsid w:val="00711DD8"/>
    <w:rsid w:val="007128C2"/>
    <w:rsid w:val="00713DEA"/>
    <w:rsid w:val="007141ED"/>
    <w:rsid w:val="007143A5"/>
    <w:rsid w:val="00715004"/>
    <w:rsid w:val="0071560A"/>
    <w:rsid w:val="00715B3C"/>
    <w:rsid w:val="00716964"/>
    <w:rsid w:val="00716E23"/>
    <w:rsid w:val="00717424"/>
    <w:rsid w:val="00720849"/>
    <w:rsid w:val="007226D7"/>
    <w:rsid w:val="007232E8"/>
    <w:rsid w:val="007240CA"/>
    <w:rsid w:val="00724541"/>
    <w:rsid w:val="00724729"/>
    <w:rsid w:val="0072558A"/>
    <w:rsid w:val="00731B24"/>
    <w:rsid w:val="007345D2"/>
    <w:rsid w:val="00734BFB"/>
    <w:rsid w:val="007351A4"/>
    <w:rsid w:val="0073595C"/>
    <w:rsid w:val="00735B49"/>
    <w:rsid w:val="00740D8B"/>
    <w:rsid w:val="007411C9"/>
    <w:rsid w:val="00742143"/>
    <w:rsid w:val="007422B0"/>
    <w:rsid w:val="00744259"/>
    <w:rsid w:val="007445E7"/>
    <w:rsid w:val="00747361"/>
    <w:rsid w:val="00747B47"/>
    <w:rsid w:val="00750C2C"/>
    <w:rsid w:val="007510D3"/>
    <w:rsid w:val="00751EAD"/>
    <w:rsid w:val="00756A5F"/>
    <w:rsid w:val="00760C94"/>
    <w:rsid w:val="00760CA2"/>
    <w:rsid w:val="00763092"/>
    <w:rsid w:val="007643B2"/>
    <w:rsid w:val="00764964"/>
    <w:rsid w:val="00765031"/>
    <w:rsid w:val="00765105"/>
    <w:rsid w:val="0076723F"/>
    <w:rsid w:val="0077001B"/>
    <w:rsid w:val="007714AF"/>
    <w:rsid w:val="0077176D"/>
    <w:rsid w:val="0077189D"/>
    <w:rsid w:val="00771CC6"/>
    <w:rsid w:val="0077237B"/>
    <w:rsid w:val="00772730"/>
    <w:rsid w:val="007732A9"/>
    <w:rsid w:val="007737EB"/>
    <w:rsid w:val="00773C10"/>
    <w:rsid w:val="00774C72"/>
    <w:rsid w:val="00774F24"/>
    <w:rsid w:val="00777744"/>
    <w:rsid w:val="00777D75"/>
    <w:rsid w:val="00781235"/>
    <w:rsid w:val="007860E1"/>
    <w:rsid w:val="007861A6"/>
    <w:rsid w:val="0079042C"/>
    <w:rsid w:val="007917FE"/>
    <w:rsid w:val="00792E6A"/>
    <w:rsid w:val="007943F6"/>
    <w:rsid w:val="00794D96"/>
    <w:rsid w:val="00795EAD"/>
    <w:rsid w:val="00797783"/>
    <w:rsid w:val="00797EA2"/>
    <w:rsid w:val="007A1D29"/>
    <w:rsid w:val="007A27FC"/>
    <w:rsid w:val="007A5899"/>
    <w:rsid w:val="007A72BD"/>
    <w:rsid w:val="007B05AC"/>
    <w:rsid w:val="007B2A06"/>
    <w:rsid w:val="007B30F4"/>
    <w:rsid w:val="007B3B18"/>
    <w:rsid w:val="007B4347"/>
    <w:rsid w:val="007B60C6"/>
    <w:rsid w:val="007B6B99"/>
    <w:rsid w:val="007B6C56"/>
    <w:rsid w:val="007C29F7"/>
    <w:rsid w:val="007C32FF"/>
    <w:rsid w:val="007C49A1"/>
    <w:rsid w:val="007C6312"/>
    <w:rsid w:val="007C6E5C"/>
    <w:rsid w:val="007D03D9"/>
    <w:rsid w:val="007D0A87"/>
    <w:rsid w:val="007D1878"/>
    <w:rsid w:val="007D2239"/>
    <w:rsid w:val="007D2B69"/>
    <w:rsid w:val="007D3C0C"/>
    <w:rsid w:val="007D56F4"/>
    <w:rsid w:val="007D5856"/>
    <w:rsid w:val="007D7447"/>
    <w:rsid w:val="007D7D81"/>
    <w:rsid w:val="007E041B"/>
    <w:rsid w:val="007E0489"/>
    <w:rsid w:val="007E0AA2"/>
    <w:rsid w:val="007E179D"/>
    <w:rsid w:val="007E1F9B"/>
    <w:rsid w:val="007E21C9"/>
    <w:rsid w:val="007E2B5E"/>
    <w:rsid w:val="007E48DD"/>
    <w:rsid w:val="007E5854"/>
    <w:rsid w:val="007E6D16"/>
    <w:rsid w:val="007E7D89"/>
    <w:rsid w:val="007F05AC"/>
    <w:rsid w:val="007F076F"/>
    <w:rsid w:val="007F5C68"/>
    <w:rsid w:val="007F7F06"/>
    <w:rsid w:val="00800DF3"/>
    <w:rsid w:val="00801D62"/>
    <w:rsid w:val="00804136"/>
    <w:rsid w:val="00804F4F"/>
    <w:rsid w:val="008053AA"/>
    <w:rsid w:val="008075D0"/>
    <w:rsid w:val="00807771"/>
    <w:rsid w:val="008126F8"/>
    <w:rsid w:val="00812D0D"/>
    <w:rsid w:val="008141D9"/>
    <w:rsid w:val="00815300"/>
    <w:rsid w:val="008158A5"/>
    <w:rsid w:val="0081653F"/>
    <w:rsid w:val="008167B4"/>
    <w:rsid w:val="00816ADC"/>
    <w:rsid w:val="00820023"/>
    <w:rsid w:val="008217B8"/>
    <w:rsid w:val="00821837"/>
    <w:rsid w:val="00822551"/>
    <w:rsid w:val="00822D14"/>
    <w:rsid w:val="008231AF"/>
    <w:rsid w:val="00823478"/>
    <w:rsid w:val="0082350B"/>
    <w:rsid w:val="00823B5E"/>
    <w:rsid w:val="00824422"/>
    <w:rsid w:val="008250BC"/>
    <w:rsid w:val="008258C5"/>
    <w:rsid w:val="0083229D"/>
    <w:rsid w:val="0083375A"/>
    <w:rsid w:val="008341C5"/>
    <w:rsid w:val="008358AB"/>
    <w:rsid w:val="00836024"/>
    <w:rsid w:val="00836DA1"/>
    <w:rsid w:val="0083728A"/>
    <w:rsid w:val="0084091E"/>
    <w:rsid w:val="0084110D"/>
    <w:rsid w:val="00843D29"/>
    <w:rsid w:val="008463EB"/>
    <w:rsid w:val="008519DF"/>
    <w:rsid w:val="008529C7"/>
    <w:rsid w:val="00853264"/>
    <w:rsid w:val="00854A47"/>
    <w:rsid w:val="00854C24"/>
    <w:rsid w:val="00855A26"/>
    <w:rsid w:val="00856926"/>
    <w:rsid w:val="0086077A"/>
    <w:rsid w:val="00860CB4"/>
    <w:rsid w:val="0086115A"/>
    <w:rsid w:val="008612DA"/>
    <w:rsid w:val="0086137F"/>
    <w:rsid w:val="00862026"/>
    <w:rsid w:val="00862399"/>
    <w:rsid w:val="00864A2F"/>
    <w:rsid w:val="0086638C"/>
    <w:rsid w:val="008703F4"/>
    <w:rsid w:val="00872EA3"/>
    <w:rsid w:val="00874A09"/>
    <w:rsid w:val="00875A89"/>
    <w:rsid w:val="00875D0A"/>
    <w:rsid w:val="00880F71"/>
    <w:rsid w:val="00882101"/>
    <w:rsid w:val="00883CC7"/>
    <w:rsid w:val="00885731"/>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3379"/>
    <w:rsid w:val="008A35A6"/>
    <w:rsid w:val="008A36B9"/>
    <w:rsid w:val="008A3707"/>
    <w:rsid w:val="008A4158"/>
    <w:rsid w:val="008A549F"/>
    <w:rsid w:val="008A5983"/>
    <w:rsid w:val="008A6DA6"/>
    <w:rsid w:val="008A7F85"/>
    <w:rsid w:val="008B2E74"/>
    <w:rsid w:val="008B334A"/>
    <w:rsid w:val="008B43F6"/>
    <w:rsid w:val="008B5C22"/>
    <w:rsid w:val="008B6DD8"/>
    <w:rsid w:val="008C0982"/>
    <w:rsid w:val="008C0AB4"/>
    <w:rsid w:val="008C150F"/>
    <w:rsid w:val="008C3697"/>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E8F"/>
    <w:rsid w:val="008D705B"/>
    <w:rsid w:val="008D74FE"/>
    <w:rsid w:val="008D7AB9"/>
    <w:rsid w:val="008D7BB3"/>
    <w:rsid w:val="008E11A7"/>
    <w:rsid w:val="008E1768"/>
    <w:rsid w:val="008E2713"/>
    <w:rsid w:val="008E297C"/>
    <w:rsid w:val="008E3A1B"/>
    <w:rsid w:val="008E70D5"/>
    <w:rsid w:val="008F039B"/>
    <w:rsid w:val="008F083F"/>
    <w:rsid w:val="008F0F17"/>
    <w:rsid w:val="008F1F44"/>
    <w:rsid w:val="008F2227"/>
    <w:rsid w:val="008F25A5"/>
    <w:rsid w:val="008F3394"/>
    <w:rsid w:val="008F3722"/>
    <w:rsid w:val="008F50B3"/>
    <w:rsid w:val="008F513F"/>
    <w:rsid w:val="008F5432"/>
    <w:rsid w:val="00900CCE"/>
    <w:rsid w:val="00901471"/>
    <w:rsid w:val="00901713"/>
    <w:rsid w:val="00901923"/>
    <w:rsid w:val="00902B50"/>
    <w:rsid w:val="009031FC"/>
    <w:rsid w:val="00903535"/>
    <w:rsid w:val="00903B01"/>
    <w:rsid w:val="009048DC"/>
    <w:rsid w:val="00904AC6"/>
    <w:rsid w:val="0090762A"/>
    <w:rsid w:val="00910DF9"/>
    <w:rsid w:val="009110A8"/>
    <w:rsid w:val="00914DED"/>
    <w:rsid w:val="00914EFF"/>
    <w:rsid w:val="0091591D"/>
    <w:rsid w:val="009159D4"/>
    <w:rsid w:val="00916341"/>
    <w:rsid w:val="00916D46"/>
    <w:rsid w:val="00920D80"/>
    <w:rsid w:val="00921078"/>
    <w:rsid w:val="00921CCA"/>
    <w:rsid w:val="0092322F"/>
    <w:rsid w:val="00923667"/>
    <w:rsid w:val="0092436E"/>
    <w:rsid w:val="0092685C"/>
    <w:rsid w:val="009333ED"/>
    <w:rsid w:val="0093383F"/>
    <w:rsid w:val="009340D5"/>
    <w:rsid w:val="00941E9D"/>
    <w:rsid w:val="00942F7C"/>
    <w:rsid w:val="009431C9"/>
    <w:rsid w:val="009458E3"/>
    <w:rsid w:val="0094720B"/>
    <w:rsid w:val="00947420"/>
    <w:rsid w:val="00947818"/>
    <w:rsid w:val="0095229C"/>
    <w:rsid w:val="0095328D"/>
    <w:rsid w:val="00953FD7"/>
    <w:rsid w:val="00955932"/>
    <w:rsid w:val="00956A65"/>
    <w:rsid w:val="00956ED9"/>
    <w:rsid w:val="00960A0D"/>
    <w:rsid w:val="00962153"/>
    <w:rsid w:val="00962394"/>
    <w:rsid w:val="009629B4"/>
    <w:rsid w:val="009637EE"/>
    <w:rsid w:val="00967AFB"/>
    <w:rsid w:val="00970BAA"/>
    <w:rsid w:val="00972288"/>
    <w:rsid w:val="009733CB"/>
    <w:rsid w:val="009770F6"/>
    <w:rsid w:val="00977E0A"/>
    <w:rsid w:val="00981D12"/>
    <w:rsid w:val="00983258"/>
    <w:rsid w:val="009832C9"/>
    <w:rsid w:val="0098332C"/>
    <w:rsid w:val="00983565"/>
    <w:rsid w:val="00983627"/>
    <w:rsid w:val="00983CCD"/>
    <w:rsid w:val="0098759E"/>
    <w:rsid w:val="00987772"/>
    <w:rsid w:val="00991FA5"/>
    <w:rsid w:val="0099233C"/>
    <w:rsid w:val="00992340"/>
    <w:rsid w:val="00993459"/>
    <w:rsid w:val="00993774"/>
    <w:rsid w:val="009939A0"/>
    <w:rsid w:val="00995309"/>
    <w:rsid w:val="00995491"/>
    <w:rsid w:val="00997F86"/>
    <w:rsid w:val="009A0705"/>
    <w:rsid w:val="009A09A2"/>
    <w:rsid w:val="009A2EEB"/>
    <w:rsid w:val="009A4E2E"/>
    <w:rsid w:val="009A7CDB"/>
    <w:rsid w:val="009B10B8"/>
    <w:rsid w:val="009B133C"/>
    <w:rsid w:val="009B23CB"/>
    <w:rsid w:val="009B4982"/>
    <w:rsid w:val="009B50F0"/>
    <w:rsid w:val="009B59BC"/>
    <w:rsid w:val="009B6BFF"/>
    <w:rsid w:val="009B6DAC"/>
    <w:rsid w:val="009C0300"/>
    <w:rsid w:val="009C05F3"/>
    <w:rsid w:val="009C095B"/>
    <w:rsid w:val="009C0C4C"/>
    <w:rsid w:val="009C1C5D"/>
    <w:rsid w:val="009C30DC"/>
    <w:rsid w:val="009C455C"/>
    <w:rsid w:val="009C48AC"/>
    <w:rsid w:val="009D2041"/>
    <w:rsid w:val="009D3E0C"/>
    <w:rsid w:val="009D5E4A"/>
    <w:rsid w:val="009D60AE"/>
    <w:rsid w:val="009D7730"/>
    <w:rsid w:val="009E0D96"/>
    <w:rsid w:val="009E1A30"/>
    <w:rsid w:val="009E208F"/>
    <w:rsid w:val="009E3021"/>
    <w:rsid w:val="009E4C41"/>
    <w:rsid w:val="009E570E"/>
    <w:rsid w:val="009E69DB"/>
    <w:rsid w:val="009E72E9"/>
    <w:rsid w:val="009F1163"/>
    <w:rsid w:val="009F24CF"/>
    <w:rsid w:val="009F3C7F"/>
    <w:rsid w:val="009F6DC9"/>
    <w:rsid w:val="009F7A66"/>
    <w:rsid w:val="00A017A5"/>
    <w:rsid w:val="00A01ACF"/>
    <w:rsid w:val="00A01EF7"/>
    <w:rsid w:val="00A02347"/>
    <w:rsid w:val="00A033C3"/>
    <w:rsid w:val="00A03E5C"/>
    <w:rsid w:val="00A04726"/>
    <w:rsid w:val="00A06CAC"/>
    <w:rsid w:val="00A0724E"/>
    <w:rsid w:val="00A0742F"/>
    <w:rsid w:val="00A07B61"/>
    <w:rsid w:val="00A10221"/>
    <w:rsid w:val="00A1027B"/>
    <w:rsid w:val="00A10B01"/>
    <w:rsid w:val="00A11317"/>
    <w:rsid w:val="00A11522"/>
    <w:rsid w:val="00A116F7"/>
    <w:rsid w:val="00A135B8"/>
    <w:rsid w:val="00A14420"/>
    <w:rsid w:val="00A167D1"/>
    <w:rsid w:val="00A17EB9"/>
    <w:rsid w:val="00A203A4"/>
    <w:rsid w:val="00A20E31"/>
    <w:rsid w:val="00A27B46"/>
    <w:rsid w:val="00A3094B"/>
    <w:rsid w:val="00A30E3E"/>
    <w:rsid w:val="00A30F18"/>
    <w:rsid w:val="00A31447"/>
    <w:rsid w:val="00A323FB"/>
    <w:rsid w:val="00A338F1"/>
    <w:rsid w:val="00A344CF"/>
    <w:rsid w:val="00A351BD"/>
    <w:rsid w:val="00A3559B"/>
    <w:rsid w:val="00A36105"/>
    <w:rsid w:val="00A36E28"/>
    <w:rsid w:val="00A46FA1"/>
    <w:rsid w:val="00A515C0"/>
    <w:rsid w:val="00A51C6E"/>
    <w:rsid w:val="00A52C59"/>
    <w:rsid w:val="00A542ED"/>
    <w:rsid w:val="00A54BF2"/>
    <w:rsid w:val="00A55007"/>
    <w:rsid w:val="00A6047D"/>
    <w:rsid w:val="00A62C57"/>
    <w:rsid w:val="00A656B4"/>
    <w:rsid w:val="00A670E3"/>
    <w:rsid w:val="00A67D26"/>
    <w:rsid w:val="00A70B90"/>
    <w:rsid w:val="00A70B9F"/>
    <w:rsid w:val="00A70E78"/>
    <w:rsid w:val="00A719CE"/>
    <w:rsid w:val="00A71D39"/>
    <w:rsid w:val="00A7229B"/>
    <w:rsid w:val="00A73FCB"/>
    <w:rsid w:val="00A76EB9"/>
    <w:rsid w:val="00A77520"/>
    <w:rsid w:val="00A8015C"/>
    <w:rsid w:val="00A82D99"/>
    <w:rsid w:val="00A83473"/>
    <w:rsid w:val="00A8373B"/>
    <w:rsid w:val="00A837C7"/>
    <w:rsid w:val="00A91AE3"/>
    <w:rsid w:val="00A92268"/>
    <w:rsid w:val="00A96C39"/>
    <w:rsid w:val="00A96E70"/>
    <w:rsid w:val="00A9771C"/>
    <w:rsid w:val="00A97E32"/>
    <w:rsid w:val="00AA0274"/>
    <w:rsid w:val="00AA0DF1"/>
    <w:rsid w:val="00AA201F"/>
    <w:rsid w:val="00AA21AC"/>
    <w:rsid w:val="00AA43FA"/>
    <w:rsid w:val="00AA463B"/>
    <w:rsid w:val="00AA4BF9"/>
    <w:rsid w:val="00AA584B"/>
    <w:rsid w:val="00AA70EA"/>
    <w:rsid w:val="00AB0351"/>
    <w:rsid w:val="00AB121C"/>
    <w:rsid w:val="00AB12A3"/>
    <w:rsid w:val="00AB1C28"/>
    <w:rsid w:val="00AB2A6F"/>
    <w:rsid w:val="00AB3454"/>
    <w:rsid w:val="00AB385E"/>
    <w:rsid w:val="00AB4158"/>
    <w:rsid w:val="00AC3FDC"/>
    <w:rsid w:val="00AC4251"/>
    <w:rsid w:val="00AC59CF"/>
    <w:rsid w:val="00AC765B"/>
    <w:rsid w:val="00AD0F5F"/>
    <w:rsid w:val="00AD0FE7"/>
    <w:rsid w:val="00AD54F4"/>
    <w:rsid w:val="00AD5723"/>
    <w:rsid w:val="00AD6A5B"/>
    <w:rsid w:val="00AE1E67"/>
    <w:rsid w:val="00AE3AC4"/>
    <w:rsid w:val="00AE6583"/>
    <w:rsid w:val="00AE7176"/>
    <w:rsid w:val="00AE7A5C"/>
    <w:rsid w:val="00AF01B5"/>
    <w:rsid w:val="00AF1768"/>
    <w:rsid w:val="00AF2033"/>
    <w:rsid w:val="00AF330F"/>
    <w:rsid w:val="00AF400F"/>
    <w:rsid w:val="00AF7CD2"/>
    <w:rsid w:val="00B00363"/>
    <w:rsid w:val="00B004F5"/>
    <w:rsid w:val="00B00AB3"/>
    <w:rsid w:val="00B0113F"/>
    <w:rsid w:val="00B026F9"/>
    <w:rsid w:val="00B0360F"/>
    <w:rsid w:val="00B038DD"/>
    <w:rsid w:val="00B04BE4"/>
    <w:rsid w:val="00B04F9B"/>
    <w:rsid w:val="00B051E5"/>
    <w:rsid w:val="00B06773"/>
    <w:rsid w:val="00B11719"/>
    <w:rsid w:val="00B11A7D"/>
    <w:rsid w:val="00B14BDB"/>
    <w:rsid w:val="00B16D1E"/>
    <w:rsid w:val="00B17874"/>
    <w:rsid w:val="00B17F79"/>
    <w:rsid w:val="00B2088C"/>
    <w:rsid w:val="00B214FF"/>
    <w:rsid w:val="00B218CD"/>
    <w:rsid w:val="00B2232A"/>
    <w:rsid w:val="00B22786"/>
    <w:rsid w:val="00B22AF1"/>
    <w:rsid w:val="00B230B7"/>
    <w:rsid w:val="00B24492"/>
    <w:rsid w:val="00B24C67"/>
    <w:rsid w:val="00B254D9"/>
    <w:rsid w:val="00B265CF"/>
    <w:rsid w:val="00B26E9E"/>
    <w:rsid w:val="00B300B7"/>
    <w:rsid w:val="00B30D94"/>
    <w:rsid w:val="00B31B75"/>
    <w:rsid w:val="00B33322"/>
    <w:rsid w:val="00B33C19"/>
    <w:rsid w:val="00B33FE8"/>
    <w:rsid w:val="00B3440E"/>
    <w:rsid w:val="00B34CC4"/>
    <w:rsid w:val="00B35B10"/>
    <w:rsid w:val="00B36111"/>
    <w:rsid w:val="00B367D3"/>
    <w:rsid w:val="00B37EAE"/>
    <w:rsid w:val="00B40D50"/>
    <w:rsid w:val="00B4449F"/>
    <w:rsid w:val="00B44A80"/>
    <w:rsid w:val="00B462D6"/>
    <w:rsid w:val="00B4775F"/>
    <w:rsid w:val="00B508F6"/>
    <w:rsid w:val="00B51CDD"/>
    <w:rsid w:val="00B53387"/>
    <w:rsid w:val="00B53D49"/>
    <w:rsid w:val="00B556EC"/>
    <w:rsid w:val="00B56C6E"/>
    <w:rsid w:val="00B570CE"/>
    <w:rsid w:val="00B571E4"/>
    <w:rsid w:val="00B60B95"/>
    <w:rsid w:val="00B60B9C"/>
    <w:rsid w:val="00B60EE0"/>
    <w:rsid w:val="00B61FD0"/>
    <w:rsid w:val="00B6493C"/>
    <w:rsid w:val="00B651E6"/>
    <w:rsid w:val="00B6633F"/>
    <w:rsid w:val="00B66D60"/>
    <w:rsid w:val="00B71C59"/>
    <w:rsid w:val="00B73AA1"/>
    <w:rsid w:val="00B73BBD"/>
    <w:rsid w:val="00B75B5D"/>
    <w:rsid w:val="00B75FE5"/>
    <w:rsid w:val="00B7694C"/>
    <w:rsid w:val="00B769E6"/>
    <w:rsid w:val="00B76ABD"/>
    <w:rsid w:val="00B814DF"/>
    <w:rsid w:val="00B8172F"/>
    <w:rsid w:val="00B8235E"/>
    <w:rsid w:val="00B8502C"/>
    <w:rsid w:val="00B8608B"/>
    <w:rsid w:val="00B878E9"/>
    <w:rsid w:val="00B91B44"/>
    <w:rsid w:val="00B920C9"/>
    <w:rsid w:val="00B92175"/>
    <w:rsid w:val="00B92BFD"/>
    <w:rsid w:val="00B92D99"/>
    <w:rsid w:val="00B92EC9"/>
    <w:rsid w:val="00B94850"/>
    <w:rsid w:val="00B95773"/>
    <w:rsid w:val="00B95995"/>
    <w:rsid w:val="00B95BC9"/>
    <w:rsid w:val="00B96219"/>
    <w:rsid w:val="00B97554"/>
    <w:rsid w:val="00BA09E9"/>
    <w:rsid w:val="00BA2A31"/>
    <w:rsid w:val="00BA2AA4"/>
    <w:rsid w:val="00BA3B19"/>
    <w:rsid w:val="00BA4B86"/>
    <w:rsid w:val="00BA604F"/>
    <w:rsid w:val="00BA6D40"/>
    <w:rsid w:val="00BA7335"/>
    <w:rsid w:val="00BA7C05"/>
    <w:rsid w:val="00BB0184"/>
    <w:rsid w:val="00BB0CD2"/>
    <w:rsid w:val="00BB4690"/>
    <w:rsid w:val="00BB56F3"/>
    <w:rsid w:val="00BB69C6"/>
    <w:rsid w:val="00BB6D07"/>
    <w:rsid w:val="00BC043F"/>
    <w:rsid w:val="00BC5B41"/>
    <w:rsid w:val="00BC5E8F"/>
    <w:rsid w:val="00BC6CA2"/>
    <w:rsid w:val="00BD179E"/>
    <w:rsid w:val="00BD1C71"/>
    <w:rsid w:val="00BD1F4E"/>
    <w:rsid w:val="00BD2CAB"/>
    <w:rsid w:val="00BD4499"/>
    <w:rsid w:val="00BD4D21"/>
    <w:rsid w:val="00BD735D"/>
    <w:rsid w:val="00BD77C7"/>
    <w:rsid w:val="00BE2510"/>
    <w:rsid w:val="00BE6337"/>
    <w:rsid w:val="00BE7B46"/>
    <w:rsid w:val="00BE7F4A"/>
    <w:rsid w:val="00BE7F79"/>
    <w:rsid w:val="00BF2D15"/>
    <w:rsid w:val="00BF36DD"/>
    <w:rsid w:val="00BF3F58"/>
    <w:rsid w:val="00BF55D6"/>
    <w:rsid w:val="00BF58AC"/>
    <w:rsid w:val="00BF5CEA"/>
    <w:rsid w:val="00C002ED"/>
    <w:rsid w:val="00C044A9"/>
    <w:rsid w:val="00C04670"/>
    <w:rsid w:val="00C049BE"/>
    <w:rsid w:val="00C0666C"/>
    <w:rsid w:val="00C06D31"/>
    <w:rsid w:val="00C10175"/>
    <w:rsid w:val="00C11581"/>
    <w:rsid w:val="00C120FC"/>
    <w:rsid w:val="00C14517"/>
    <w:rsid w:val="00C14548"/>
    <w:rsid w:val="00C177C6"/>
    <w:rsid w:val="00C2255A"/>
    <w:rsid w:val="00C227F6"/>
    <w:rsid w:val="00C24696"/>
    <w:rsid w:val="00C25919"/>
    <w:rsid w:val="00C26C3D"/>
    <w:rsid w:val="00C27EB4"/>
    <w:rsid w:val="00C30B2C"/>
    <w:rsid w:val="00C31B54"/>
    <w:rsid w:val="00C31F20"/>
    <w:rsid w:val="00C33D27"/>
    <w:rsid w:val="00C33DD0"/>
    <w:rsid w:val="00C33E99"/>
    <w:rsid w:val="00C33EE3"/>
    <w:rsid w:val="00C34B59"/>
    <w:rsid w:val="00C36202"/>
    <w:rsid w:val="00C36C8A"/>
    <w:rsid w:val="00C36EE1"/>
    <w:rsid w:val="00C37A7E"/>
    <w:rsid w:val="00C37AE6"/>
    <w:rsid w:val="00C40AA2"/>
    <w:rsid w:val="00C413F9"/>
    <w:rsid w:val="00C4164E"/>
    <w:rsid w:val="00C416F6"/>
    <w:rsid w:val="00C42598"/>
    <w:rsid w:val="00C42BC8"/>
    <w:rsid w:val="00C430BF"/>
    <w:rsid w:val="00C4403D"/>
    <w:rsid w:val="00C44C21"/>
    <w:rsid w:val="00C44CAE"/>
    <w:rsid w:val="00C4530B"/>
    <w:rsid w:val="00C45765"/>
    <w:rsid w:val="00C45FF8"/>
    <w:rsid w:val="00C470A6"/>
    <w:rsid w:val="00C470E6"/>
    <w:rsid w:val="00C50D81"/>
    <w:rsid w:val="00C53B1F"/>
    <w:rsid w:val="00C541A2"/>
    <w:rsid w:val="00C542AB"/>
    <w:rsid w:val="00C55884"/>
    <w:rsid w:val="00C567A6"/>
    <w:rsid w:val="00C570A7"/>
    <w:rsid w:val="00C57513"/>
    <w:rsid w:val="00C57DE4"/>
    <w:rsid w:val="00C605A8"/>
    <w:rsid w:val="00C6082B"/>
    <w:rsid w:val="00C61B07"/>
    <w:rsid w:val="00C6505F"/>
    <w:rsid w:val="00C65298"/>
    <w:rsid w:val="00C67386"/>
    <w:rsid w:val="00C674FC"/>
    <w:rsid w:val="00C710FD"/>
    <w:rsid w:val="00C7188A"/>
    <w:rsid w:val="00C720F0"/>
    <w:rsid w:val="00C724A4"/>
    <w:rsid w:val="00C72E5D"/>
    <w:rsid w:val="00C72E63"/>
    <w:rsid w:val="00C73FE5"/>
    <w:rsid w:val="00C74854"/>
    <w:rsid w:val="00C74F7D"/>
    <w:rsid w:val="00C7574C"/>
    <w:rsid w:val="00C77889"/>
    <w:rsid w:val="00C80D10"/>
    <w:rsid w:val="00C81072"/>
    <w:rsid w:val="00C814AD"/>
    <w:rsid w:val="00C820B6"/>
    <w:rsid w:val="00C82C3D"/>
    <w:rsid w:val="00C830D6"/>
    <w:rsid w:val="00C839CE"/>
    <w:rsid w:val="00C847D7"/>
    <w:rsid w:val="00C86CB8"/>
    <w:rsid w:val="00C9056B"/>
    <w:rsid w:val="00C915A1"/>
    <w:rsid w:val="00C94385"/>
    <w:rsid w:val="00C945D7"/>
    <w:rsid w:val="00C961F8"/>
    <w:rsid w:val="00CA1B35"/>
    <w:rsid w:val="00CA2550"/>
    <w:rsid w:val="00CA2AFD"/>
    <w:rsid w:val="00CA38E6"/>
    <w:rsid w:val="00CA3923"/>
    <w:rsid w:val="00CA5E92"/>
    <w:rsid w:val="00CB0C2E"/>
    <w:rsid w:val="00CB475F"/>
    <w:rsid w:val="00CB6130"/>
    <w:rsid w:val="00CB66F7"/>
    <w:rsid w:val="00CB67D1"/>
    <w:rsid w:val="00CB6A4B"/>
    <w:rsid w:val="00CB6DBF"/>
    <w:rsid w:val="00CC0189"/>
    <w:rsid w:val="00CC094A"/>
    <w:rsid w:val="00CC0C4B"/>
    <w:rsid w:val="00CC0D85"/>
    <w:rsid w:val="00CC1B32"/>
    <w:rsid w:val="00CC30E1"/>
    <w:rsid w:val="00CC3C52"/>
    <w:rsid w:val="00CC4AD5"/>
    <w:rsid w:val="00CC4AF2"/>
    <w:rsid w:val="00CC712E"/>
    <w:rsid w:val="00CD0B6F"/>
    <w:rsid w:val="00CD0F82"/>
    <w:rsid w:val="00CD1192"/>
    <w:rsid w:val="00CD4785"/>
    <w:rsid w:val="00CE0520"/>
    <w:rsid w:val="00CE0C7C"/>
    <w:rsid w:val="00CE0DA7"/>
    <w:rsid w:val="00CE1257"/>
    <w:rsid w:val="00CE16E6"/>
    <w:rsid w:val="00CE353D"/>
    <w:rsid w:val="00CE43E2"/>
    <w:rsid w:val="00CE465F"/>
    <w:rsid w:val="00CE5776"/>
    <w:rsid w:val="00CE5CC5"/>
    <w:rsid w:val="00CE5E03"/>
    <w:rsid w:val="00CE6C74"/>
    <w:rsid w:val="00CF006C"/>
    <w:rsid w:val="00CF10B7"/>
    <w:rsid w:val="00CF1A62"/>
    <w:rsid w:val="00CF2045"/>
    <w:rsid w:val="00CF2FA6"/>
    <w:rsid w:val="00CF3593"/>
    <w:rsid w:val="00CF5286"/>
    <w:rsid w:val="00CF59F1"/>
    <w:rsid w:val="00CF7683"/>
    <w:rsid w:val="00D00479"/>
    <w:rsid w:val="00D02AF0"/>
    <w:rsid w:val="00D02E60"/>
    <w:rsid w:val="00D02E67"/>
    <w:rsid w:val="00D03BCA"/>
    <w:rsid w:val="00D03BFE"/>
    <w:rsid w:val="00D049BE"/>
    <w:rsid w:val="00D05B11"/>
    <w:rsid w:val="00D10A2D"/>
    <w:rsid w:val="00D11175"/>
    <w:rsid w:val="00D113FF"/>
    <w:rsid w:val="00D117DA"/>
    <w:rsid w:val="00D125DB"/>
    <w:rsid w:val="00D1340E"/>
    <w:rsid w:val="00D15350"/>
    <w:rsid w:val="00D16608"/>
    <w:rsid w:val="00D16EE2"/>
    <w:rsid w:val="00D17B19"/>
    <w:rsid w:val="00D2110C"/>
    <w:rsid w:val="00D218C0"/>
    <w:rsid w:val="00D228A9"/>
    <w:rsid w:val="00D229DA"/>
    <w:rsid w:val="00D261AA"/>
    <w:rsid w:val="00D2661A"/>
    <w:rsid w:val="00D26624"/>
    <w:rsid w:val="00D327A4"/>
    <w:rsid w:val="00D33329"/>
    <w:rsid w:val="00D33D90"/>
    <w:rsid w:val="00D34444"/>
    <w:rsid w:val="00D35D7E"/>
    <w:rsid w:val="00D36124"/>
    <w:rsid w:val="00D365B5"/>
    <w:rsid w:val="00D40CAE"/>
    <w:rsid w:val="00D44022"/>
    <w:rsid w:val="00D4549E"/>
    <w:rsid w:val="00D50EC6"/>
    <w:rsid w:val="00D51098"/>
    <w:rsid w:val="00D51122"/>
    <w:rsid w:val="00D51192"/>
    <w:rsid w:val="00D53B76"/>
    <w:rsid w:val="00D5535A"/>
    <w:rsid w:val="00D55A0E"/>
    <w:rsid w:val="00D5605A"/>
    <w:rsid w:val="00D56264"/>
    <w:rsid w:val="00D57E13"/>
    <w:rsid w:val="00D6007A"/>
    <w:rsid w:val="00D6171A"/>
    <w:rsid w:val="00D61B5E"/>
    <w:rsid w:val="00D63949"/>
    <w:rsid w:val="00D65101"/>
    <w:rsid w:val="00D700EB"/>
    <w:rsid w:val="00D72A20"/>
    <w:rsid w:val="00D72E05"/>
    <w:rsid w:val="00D75582"/>
    <w:rsid w:val="00D75AA3"/>
    <w:rsid w:val="00D76398"/>
    <w:rsid w:val="00D779A1"/>
    <w:rsid w:val="00D77F7E"/>
    <w:rsid w:val="00D80B35"/>
    <w:rsid w:val="00D81622"/>
    <w:rsid w:val="00D81EA2"/>
    <w:rsid w:val="00D85B8F"/>
    <w:rsid w:val="00D86069"/>
    <w:rsid w:val="00D87549"/>
    <w:rsid w:val="00D9216E"/>
    <w:rsid w:val="00D92FEA"/>
    <w:rsid w:val="00D939BA"/>
    <w:rsid w:val="00D95D59"/>
    <w:rsid w:val="00D962A3"/>
    <w:rsid w:val="00D9644D"/>
    <w:rsid w:val="00DA012D"/>
    <w:rsid w:val="00DA39A9"/>
    <w:rsid w:val="00DA42DD"/>
    <w:rsid w:val="00DA4868"/>
    <w:rsid w:val="00DA63DC"/>
    <w:rsid w:val="00DA66AA"/>
    <w:rsid w:val="00DA750B"/>
    <w:rsid w:val="00DB06BE"/>
    <w:rsid w:val="00DB5F6A"/>
    <w:rsid w:val="00DB620A"/>
    <w:rsid w:val="00DB6A28"/>
    <w:rsid w:val="00DB7A7C"/>
    <w:rsid w:val="00DC0BD1"/>
    <w:rsid w:val="00DC0CEA"/>
    <w:rsid w:val="00DC3929"/>
    <w:rsid w:val="00DC46C4"/>
    <w:rsid w:val="00DC55FD"/>
    <w:rsid w:val="00DC5642"/>
    <w:rsid w:val="00DC62C2"/>
    <w:rsid w:val="00DD0DAD"/>
    <w:rsid w:val="00DD1FD1"/>
    <w:rsid w:val="00DD2A03"/>
    <w:rsid w:val="00DD459F"/>
    <w:rsid w:val="00DD4AB2"/>
    <w:rsid w:val="00DD5DB9"/>
    <w:rsid w:val="00DD6110"/>
    <w:rsid w:val="00DD6A45"/>
    <w:rsid w:val="00DD768C"/>
    <w:rsid w:val="00DD795D"/>
    <w:rsid w:val="00DE102D"/>
    <w:rsid w:val="00DE246E"/>
    <w:rsid w:val="00DE4C16"/>
    <w:rsid w:val="00DE560D"/>
    <w:rsid w:val="00DE633F"/>
    <w:rsid w:val="00DE7FF4"/>
    <w:rsid w:val="00DF3783"/>
    <w:rsid w:val="00DF42CA"/>
    <w:rsid w:val="00DF4B11"/>
    <w:rsid w:val="00DF4F07"/>
    <w:rsid w:val="00E00B08"/>
    <w:rsid w:val="00E019BC"/>
    <w:rsid w:val="00E03E55"/>
    <w:rsid w:val="00E07551"/>
    <w:rsid w:val="00E07BDA"/>
    <w:rsid w:val="00E11A5E"/>
    <w:rsid w:val="00E12379"/>
    <w:rsid w:val="00E132CE"/>
    <w:rsid w:val="00E20CAE"/>
    <w:rsid w:val="00E22A8E"/>
    <w:rsid w:val="00E250A2"/>
    <w:rsid w:val="00E25283"/>
    <w:rsid w:val="00E27DAE"/>
    <w:rsid w:val="00E30CE5"/>
    <w:rsid w:val="00E30EEE"/>
    <w:rsid w:val="00E31A72"/>
    <w:rsid w:val="00E327FA"/>
    <w:rsid w:val="00E334F5"/>
    <w:rsid w:val="00E34F32"/>
    <w:rsid w:val="00E35B91"/>
    <w:rsid w:val="00E36F94"/>
    <w:rsid w:val="00E401D7"/>
    <w:rsid w:val="00E40AE8"/>
    <w:rsid w:val="00E4161A"/>
    <w:rsid w:val="00E426F3"/>
    <w:rsid w:val="00E428F1"/>
    <w:rsid w:val="00E43FDD"/>
    <w:rsid w:val="00E45DD6"/>
    <w:rsid w:val="00E45EBC"/>
    <w:rsid w:val="00E4633F"/>
    <w:rsid w:val="00E46BD8"/>
    <w:rsid w:val="00E47878"/>
    <w:rsid w:val="00E47AD9"/>
    <w:rsid w:val="00E5028A"/>
    <w:rsid w:val="00E51614"/>
    <w:rsid w:val="00E5337D"/>
    <w:rsid w:val="00E56A25"/>
    <w:rsid w:val="00E62183"/>
    <w:rsid w:val="00E62748"/>
    <w:rsid w:val="00E62DF6"/>
    <w:rsid w:val="00E63E53"/>
    <w:rsid w:val="00E6439D"/>
    <w:rsid w:val="00E654AD"/>
    <w:rsid w:val="00E709CC"/>
    <w:rsid w:val="00E71BE6"/>
    <w:rsid w:val="00E73628"/>
    <w:rsid w:val="00E74104"/>
    <w:rsid w:val="00E7698E"/>
    <w:rsid w:val="00E801F8"/>
    <w:rsid w:val="00E807F6"/>
    <w:rsid w:val="00E80B5A"/>
    <w:rsid w:val="00E80D11"/>
    <w:rsid w:val="00E80EAF"/>
    <w:rsid w:val="00E81706"/>
    <w:rsid w:val="00E81A4F"/>
    <w:rsid w:val="00E82AE1"/>
    <w:rsid w:val="00E848FA"/>
    <w:rsid w:val="00E84A4E"/>
    <w:rsid w:val="00E84E02"/>
    <w:rsid w:val="00E86660"/>
    <w:rsid w:val="00E86768"/>
    <w:rsid w:val="00E87EC5"/>
    <w:rsid w:val="00E9173A"/>
    <w:rsid w:val="00E92525"/>
    <w:rsid w:val="00E940E7"/>
    <w:rsid w:val="00E95C3A"/>
    <w:rsid w:val="00E96549"/>
    <w:rsid w:val="00E967D0"/>
    <w:rsid w:val="00E96A79"/>
    <w:rsid w:val="00EA151C"/>
    <w:rsid w:val="00EA17DC"/>
    <w:rsid w:val="00EA1D41"/>
    <w:rsid w:val="00EA2980"/>
    <w:rsid w:val="00EA2DE1"/>
    <w:rsid w:val="00EA3410"/>
    <w:rsid w:val="00EA598E"/>
    <w:rsid w:val="00EB299A"/>
    <w:rsid w:val="00EB419F"/>
    <w:rsid w:val="00EB44DD"/>
    <w:rsid w:val="00EB4CB4"/>
    <w:rsid w:val="00EB50D4"/>
    <w:rsid w:val="00EB51BA"/>
    <w:rsid w:val="00EB550A"/>
    <w:rsid w:val="00EB7160"/>
    <w:rsid w:val="00EB7AA0"/>
    <w:rsid w:val="00EC0AA0"/>
    <w:rsid w:val="00EC148A"/>
    <w:rsid w:val="00EC1D1C"/>
    <w:rsid w:val="00EC24F8"/>
    <w:rsid w:val="00EC27E9"/>
    <w:rsid w:val="00EC2F40"/>
    <w:rsid w:val="00EC3821"/>
    <w:rsid w:val="00EC57B3"/>
    <w:rsid w:val="00EC5F96"/>
    <w:rsid w:val="00EC600C"/>
    <w:rsid w:val="00EC7CB4"/>
    <w:rsid w:val="00ED104E"/>
    <w:rsid w:val="00ED23B0"/>
    <w:rsid w:val="00ED2701"/>
    <w:rsid w:val="00ED3096"/>
    <w:rsid w:val="00ED4CD9"/>
    <w:rsid w:val="00ED521F"/>
    <w:rsid w:val="00ED59AF"/>
    <w:rsid w:val="00ED69D1"/>
    <w:rsid w:val="00ED6F5B"/>
    <w:rsid w:val="00ED739D"/>
    <w:rsid w:val="00EE1B7E"/>
    <w:rsid w:val="00EE219A"/>
    <w:rsid w:val="00EE2AB1"/>
    <w:rsid w:val="00EE390B"/>
    <w:rsid w:val="00EE553A"/>
    <w:rsid w:val="00EE7EC0"/>
    <w:rsid w:val="00EF1A37"/>
    <w:rsid w:val="00EF28D2"/>
    <w:rsid w:val="00EF2A88"/>
    <w:rsid w:val="00EF330A"/>
    <w:rsid w:val="00EF5FCC"/>
    <w:rsid w:val="00EF635B"/>
    <w:rsid w:val="00EF6BC8"/>
    <w:rsid w:val="00EF6D02"/>
    <w:rsid w:val="00EF77E3"/>
    <w:rsid w:val="00EF7E54"/>
    <w:rsid w:val="00F01351"/>
    <w:rsid w:val="00F03F28"/>
    <w:rsid w:val="00F044A1"/>
    <w:rsid w:val="00F05E31"/>
    <w:rsid w:val="00F063C9"/>
    <w:rsid w:val="00F06F26"/>
    <w:rsid w:val="00F0704A"/>
    <w:rsid w:val="00F11384"/>
    <w:rsid w:val="00F1258F"/>
    <w:rsid w:val="00F138FB"/>
    <w:rsid w:val="00F15CDF"/>
    <w:rsid w:val="00F15D05"/>
    <w:rsid w:val="00F178D1"/>
    <w:rsid w:val="00F17DA4"/>
    <w:rsid w:val="00F20460"/>
    <w:rsid w:val="00F20FF6"/>
    <w:rsid w:val="00F217BC"/>
    <w:rsid w:val="00F22D0C"/>
    <w:rsid w:val="00F242D2"/>
    <w:rsid w:val="00F27626"/>
    <w:rsid w:val="00F27EA8"/>
    <w:rsid w:val="00F30589"/>
    <w:rsid w:val="00F34C09"/>
    <w:rsid w:val="00F34FE9"/>
    <w:rsid w:val="00F35B0D"/>
    <w:rsid w:val="00F36CAA"/>
    <w:rsid w:val="00F40BB5"/>
    <w:rsid w:val="00F414AC"/>
    <w:rsid w:val="00F41659"/>
    <w:rsid w:val="00F41E0C"/>
    <w:rsid w:val="00F4284E"/>
    <w:rsid w:val="00F4397E"/>
    <w:rsid w:val="00F44018"/>
    <w:rsid w:val="00F4548A"/>
    <w:rsid w:val="00F45A92"/>
    <w:rsid w:val="00F45B73"/>
    <w:rsid w:val="00F45D1B"/>
    <w:rsid w:val="00F45D77"/>
    <w:rsid w:val="00F460F7"/>
    <w:rsid w:val="00F46318"/>
    <w:rsid w:val="00F500A1"/>
    <w:rsid w:val="00F51BBD"/>
    <w:rsid w:val="00F52A11"/>
    <w:rsid w:val="00F541BB"/>
    <w:rsid w:val="00F5436F"/>
    <w:rsid w:val="00F54891"/>
    <w:rsid w:val="00F54982"/>
    <w:rsid w:val="00F55161"/>
    <w:rsid w:val="00F55220"/>
    <w:rsid w:val="00F55A51"/>
    <w:rsid w:val="00F56907"/>
    <w:rsid w:val="00F61DB9"/>
    <w:rsid w:val="00F6243A"/>
    <w:rsid w:val="00F627A5"/>
    <w:rsid w:val="00F62BD5"/>
    <w:rsid w:val="00F634E6"/>
    <w:rsid w:val="00F63882"/>
    <w:rsid w:val="00F65BC6"/>
    <w:rsid w:val="00F65BC8"/>
    <w:rsid w:val="00F67690"/>
    <w:rsid w:val="00F67CFB"/>
    <w:rsid w:val="00F67DDC"/>
    <w:rsid w:val="00F70DCF"/>
    <w:rsid w:val="00F7269E"/>
    <w:rsid w:val="00F727FB"/>
    <w:rsid w:val="00F72EB8"/>
    <w:rsid w:val="00F75ADC"/>
    <w:rsid w:val="00F7609A"/>
    <w:rsid w:val="00F77DD8"/>
    <w:rsid w:val="00F77EA9"/>
    <w:rsid w:val="00F802C9"/>
    <w:rsid w:val="00F80AAA"/>
    <w:rsid w:val="00F8343C"/>
    <w:rsid w:val="00F85739"/>
    <w:rsid w:val="00F859BF"/>
    <w:rsid w:val="00F861CB"/>
    <w:rsid w:val="00F86FDD"/>
    <w:rsid w:val="00F87B11"/>
    <w:rsid w:val="00F87B43"/>
    <w:rsid w:val="00F87BDC"/>
    <w:rsid w:val="00F87F49"/>
    <w:rsid w:val="00F90C83"/>
    <w:rsid w:val="00F913BB"/>
    <w:rsid w:val="00F91B32"/>
    <w:rsid w:val="00F91D58"/>
    <w:rsid w:val="00F92258"/>
    <w:rsid w:val="00F924F5"/>
    <w:rsid w:val="00F93DCC"/>
    <w:rsid w:val="00F941C9"/>
    <w:rsid w:val="00FA0C99"/>
    <w:rsid w:val="00FA30EF"/>
    <w:rsid w:val="00FA3544"/>
    <w:rsid w:val="00FA3B05"/>
    <w:rsid w:val="00FA3BC4"/>
    <w:rsid w:val="00FA72FB"/>
    <w:rsid w:val="00FB063E"/>
    <w:rsid w:val="00FB167D"/>
    <w:rsid w:val="00FB29CD"/>
    <w:rsid w:val="00FB44CC"/>
    <w:rsid w:val="00FB4780"/>
    <w:rsid w:val="00FB522D"/>
    <w:rsid w:val="00FB66BA"/>
    <w:rsid w:val="00FB6E70"/>
    <w:rsid w:val="00FB7AA6"/>
    <w:rsid w:val="00FC0797"/>
    <w:rsid w:val="00FC2980"/>
    <w:rsid w:val="00FC3627"/>
    <w:rsid w:val="00FC3F3E"/>
    <w:rsid w:val="00FC4FC9"/>
    <w:rsid w:val="00FC7063"/>
    <w:rsid w:val="00FD0421"/>
    <w:rsid w:val="00FD208F"/>
    <w:rsid w:val="00FD252B"/>
    <w:rsid w:val="00FD2AE2"/>
    <w:rsid w:val="00FD34A8"/>
    <w:rsid w:val="00FD3D94"/>
    <w:rsid w:val="00FD509C"/>
    <w:rsid w:val="00FD72C8"/>
    <w:rsid w:val="00FE14FC"/>
    <w:rsid w:val="00FE259C"/>
    <w:rsid w:val="00FE2EE0"/>
    <w:rsid w:val="00FE3257"/>
    <w:rsid w:val="00FE4205"/>
    <w:rsid w:val="00FE47BE"/>
    <w:rsid w:val="00FE5A6B"/>
    <w:rsid w:val="00FF2789"/>
    <w:rsid w:val="00FF3A45"/>
    <w:rsid w:val="00FF5336"/>
    <w:rsid w:val="00FF5C50"/>
    <w:rsid w:val="00FF66EF"/>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3"/>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uiPriority w:val="99"/>
    <w:rsid w:val="00113A62"/>
    <w:rPr>
      <w:color w:val="0000FF"/>
      <w:u w:val="single"/>
    </w:rPr>
  </w:style>
  <w:style w:type="character" w:styleId="FollowedHyperlink">
    <w:name w:val="FollowedHyperlink"/>
    <w:basedOn w:val="Fontdeparagrafimplicit1"/>
    <w:rsid w:val="00113A62"/>
    <w:rPr>
      <w:color w:val="800080"/>
      <w:u w:val="single"/>
    </w:rPr>
  </w:style>
  <w:style w:type="character" w:styleId="Strong">
    <w:name w:val="Strong"/>
    <w:basedOn w:val="Fontdeparagrafimplicit1"/>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PageNumber">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link w:val="BodyTextChar"/>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
    <w:basedOn w:val="Normal"/>
    <w:link w:val="ListParagraphChar"/>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 w:type="paragraph" w:customStyle="1" w:styleId="shdr">
    <w:name w:val="s_hdr"/>
    <w:basedOn w:val="Normal"/>
    <w:rsid w:val="00612793"/>
    <w:pPr>
      <w:suppressAutoHyphens w:val="0"/>
      <w:spacing w:before="72" w:after="72"/>
      <w:ind w:left="72" w:right="72"/>
    </w:pPr>
    <w:rPr>
      <w:rFonts w:ascii="Verdana" w:eastAsiaTheme="minorEastAsia" w:hAnsi="Verdana" w:cs="Times New Roman"/>
      <w:b/>
      <w:bCs/>
      <w:color w:val="333333"/>
      <w:sz w:val="20"/>
      <w:szCs w:val="20"/>
      <w:lang w:val="en-US"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117DA"/>
    <w:rPr>
      <w:rFonts w:ascii="Calibri" w:eastAsia="Calibri" w:hAnsi="Calibri" w:cs="Calibri"/>
      <w:sz w:val="22"/>
      <w:szCs w:val="22"/>
      <w:lang w:eastAsia="zh-CN"/>
    </w:rPr>
  </w:style>
  <w:style w:type="character" w:customStyle="1" w:styleId="BodyTextChar">
    <w:name w:val="Body Text Char"/>
    <w:link w:val="BodyText"/>
    <w:rsid w:val="000A4A2D"/>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245186411">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6771</Words>
  <Characters>38598</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NOTĂ DE FUNDAMENTARE</vt:lpstr>
      <vt:lpstr>NOTĂ DE FUNDAMENTARE</vt:lpstr>
    </vt:vector>
  </TitlesOfParts>
  <Company>Microsoft</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8</cp:revision>
  <cp:lastPrinted>2023-01-17T09:41:00Z</cp:lastPrinted>
  <dcterms:created xsi:type="dcterms:W3CDTF">2023-01-17T08:23:00Z</dcterms:created>
  <dcterms:modified xsi:type="dcterms:W3CDTF">2023-01-17T13:07:00Z</dcterms:modified>
</cp:coreProperties>
</file>