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5ADA" w14:textId="77777777" w:rsidR="00220170" w:rsidRPr="00220170" w:rsidRDefault="00220170" w:rsidP="00220170">
      <w:pPr>
        <w:keepNext/>
        <w:keepLines/>
        <w:spacing w:before="0" w:after="0" w:line="240" w:lineRule="auto"/>
        <w:ind w:left="1134"/>
        <w:jc w:val="center"/>
        <w:outlineLvl w:val="8"/>
        <w:rPr>
          <w:rFonts w:eastAsia="Times New Roman" w:cs="Times New Roman"/>
          <w:b/>
          <w:bCs/>
          <w:iCs/>
          <w:color w:val="auto"/>
        </w:rPr>
      </w:pPr>
      <w:r w:rsidRPr="00220170">
        <w:rPr>
          <w:rFonts w:eastAsia="Times New Roman" w:cs="Times New Roman"/>
          <w:b/>
          <w:bCs/>
          <w:iCs/>
          <w:color w:val="auto"/>
        </w:rPr>
        <w:t>RAPORT PRIVIND SITUAŢIA HIDROMETEOROLOGICĂ ŞI A CALITĂŢII MEDIULUI</w:t>
      </w:r>
    </w:p>
    <w:p w14:paraId="2D6C23B4" w14:textId="77777777" w:rsidR="00220170" w:rsidRPr="00220170" w:rsidRDefault="00220170" w:rsidP="00220170">
      <w:pPr>
        <w:spacing w:before="0" w:after="120" w:line="240" w:lineRule="auto"/>
        <w:ind w:left="1134"/>
        <w:jc w:val="center"/>
        <w:rPr>
          <w:rFonts w:eastAsia="MS Mincho" w:cs="Times New Roman"/>
          <w:b/>
          <w:noProof/>
          <w:color w:val="auto"/>
          <w:vertAlign w:val="superscript"/>
        </w:rPr>
      </w:pPr>
      <w:r w:rsidRPr="00220170">
        <w:rPr>
          <w:rFonts w:eastAsia="MS Mincho" w:cs="Times New Roman"/>
          <w:b/>
          <w:noProof/>
          <w:color w:val="auto"/>
        </w:rPr>
        <w:t>în intervalul 03.11.2023, ora 08.</w:t>
      </w:r>
      <w:r w:rsidRPr="00220170">
        <w:rPr>
          <w:rFonts w:eastAsia="MS Mincho" w:cs="Times New Roman"/>
          <w:b/>
          <w:noProof/>
          <w:color w:val="auto"/>
          <w:vertAlign w:val="superscript"/>
        </w:rPr>
        <w:t>00</w:t>
      </w:r>
      <w:r w:rsidRPr="00220170">
        <w:rPr>
          <w:rFonts w:eastAsia="MS Mincho" w:cs="Times New Roman"/>
          <w:b/>
          <w:noProof/>
          <w:color w:val="auto"/>
        </w:rPr>
        <w:t xml:space="preserve"> – 04.11.2023, ora 08.</w:t>
      </w:r>
      <w:r w:rsidRPr="00220170">
        <w:rPr>
          <w:rFonts w:eastAsia="MS Mincho" w:cs="Times New Roman"/>
          <w:b/>
          <w:noProof/>
          <w:color w:val="auto"/>
          <w:vertAlign w:val="superscript"/>
        </w:rPr>
        <w:t>00</w:t>
      </w:r>
    </w:p>
    <w:p w14:paraId="28A2874F" w14:textId="77777777" w:rsidR="00220170" w:rsidRPr="00220170" w:rsidRDefault="00220170" w:rsidP="00220170">
      <w:pPr>
        <w:spacing w:before="0" w:after="120" w:line="240" w:lineRule="auto"/>
        <w:ind w:left="1134"/>
        <w:jc w:val="center"/>
        <w:rPr>
          <w:rFonts w:eastAsia="MS Mincho" w:cs="Times New Roman"/>
          <w:b/>
          <w:noProof/>
          <w:color w:val="auto"/>
          <w:vertAlign w:val="superscript"/>
        </w:rPr>
      </w:pPr>
    </w:p>
    <w:p w14:paraId="7E2DB025" w14:textId="77777777" w:rsidR="00220170" w:rsidRPr="00220170" w:rsidRDefault="00220170" w:rsidP="00220170">
      <w:pPr>
        <w:keepNext/>
        <w:numPr>
          <w:ilvl w:val="0"/>
          <w:numId w:val="4"/>
        </w:numPr>
        <w:tabs>
          <w:tab w:val="left" w:pos="720"/>
        </w:tabs>
        <w:spacing w:before="0" w:after="120"/>
        <w:ind w:left="1134" w:firstLine="0"/>
        <w:jc w:val="left"/>
        <w:outlineLvl w:val="3"/>
        <w:rPr>
          <w:rFonts w:eastAsia="Times New Roman" w:cs="Times New Roman"/>
          <w:b/>
          <w:bCs/>
          <w:i/>
          <w:color w:val="auto"/>
          <w:u w:val="single"/>
        </w:rPr>
      </w:pPr>
      <w:r w:rsidRPr="00220170">
        <w:rPr>
          <w:rFonts w:eastAsia="Times New Roman" w:cs="Times New Roman"/>
          <w:b/>
          <w:bCs/>
          <w:i/>
          <w:color w:val="auto"/>
          <w:u w:val="single"/>
        </w:rPr>
        <w:t>SITUAŢIA HIDROMETEOROLOGICĂ</w:t>
      </w:r>
    </w:p>
    <w:p w14:paraId="39CB8277" w14:textId="77777777" w:rsidR="00220170" w:rsidRPr="00220170" w:rsidRDefault="00220170" w:rsidP="00220170">
      <w:pPr>
        <w:spacing w:before="0" w:after="120"/>
        <w:ind w:left="1134"/>
        <w:rPr>
          <w:rFonts w:eastAsia="MS Mincho" w:cs="Times New Roman"/>
          <w:b/>
          <w:color w:val="auto"/>
          <w:u w:val="single"/>
        </w:rPr>
      </w:pPr>
      <w:r w:rsidRPr="00220170">
        <w:rPr>
          <w:rFonts w:eastAsia="MS Mincho" w:cs="Times New Roman"/>
          <w:b/>
          <w:noProof/>
          <w:color w:val="auto"/>
        </w:rPr>
        <w:t xml:space="preserve">1. </w:t>
      </w:r>
      <w:r w:rsidRPr="00220170">
        <w:rPr>
          <w:rFonts w:eastAsia="MS Mincho" w:cs="Times New Roman"/>
          <w:b/>
          <w:color w:val="auto"/>
          <w:u w:val="single"/>
        </w:rPr>
        <w:t xml:space="preserve">Situația și prognoza </w:t>
      </w:r>
      <w:proofErr w:type="spellStart"/>
      <w:r w:rsidRPr="00220170">
        <w:rPr>
          <w:rFonts w:eastAsia="MS Mincho" w:cs="Times New Roman"/>
          <w:b/>
          <w:color w:val="auto"/>
          <w:u w:val="single"/>
        </w:rPr>
        <w:t>hidro</w:t>
      </w:r>
      <w:proofErr w:type="spellEnd"/>
      <w:r w:rsidRPr="00220170">
        <w:rPr>
          <w:rFonts w:eastAsia="MS Mincho" w:cs="Times New Roman"/>
          <w:b/>
          <w:color w:val="auto"/>
          <w:u w:val="single"/>
        </w:rPr>
        <w:t xml:space="preserve"> pe râurile interioare </w:t>
      </w:r>
      <w:proofErr w:type="spellStart"/>
      <w:r w:rsidRPr="00220170">
        <w:rPr>
          <w:rFonts w:eastAsia="MS Mincho" w:cs="Times New Roman"/>
          <w:b/>
          <w:color w:val="auto"/>
          <w:u w:val="single"/>
        </w:rPr>
        <w:t>şi</w:t>
      </w:r>
      <w:proofErr w:type="spellEnd"/>
      <w:r w:rsidRPr="00220170">
        <w:rPr>
          <w:rFonts w:eastAsia="MS Mincho" w:cs="Times New Roman"/>
          <w:b/>
          <w:color w:val="auto"/>
          <w:u w:val="single"/>
        </w:rPr>
        <w:t xml:space="preserve"> Dunăre din 04.11.2023, ora 07.</w:t>
      </w:r>
      <w:r w:rsidRPr="00220170">
        <w:rPr>
          <w:rFonts w:eastAsia="MS Mincho" w:cs="Times New Roman"/>
          <w:b/>
          <w:color w:val="auto"/>
          <w:u w:val="single"/>
          <w:vertAlign w:val="superscript"/>
        </w:rPr>
        <w:t>00</w:t>
      </w:r>
    </w:p>
    <w:p w14:paraId="4F58CEFE" w14:textId="77777777" w:rsidR="00220170" w:rsidRPr="00220170" w:rsidRDefault="00220170" w:rsidP="00220170">
      <w:pPr>
        <w:spacing w:before="0" w:after="0"/>
        <w:ind w:left="1134"/>
        <w:rPr>
          <w:rFonts w:eastAsia="MS Mincho" w:cs="Times New Roman"/>
          <w:b/>
          <w:color w:val="auto"/>
          <w:u w:val="single"/>
        </w:rPr>
      </w:pPr>
      <w:r w:rsidRPr="00220170">
        <w:rPr>
          <w:rFonts w:eastAsia="MS Mincho" w:cs="Times New Roman"/>
          <w:b/>
          <w:color w:val="auto"/>
          <w:u w:val="single"/>
        </w:rPr>
        <w:t>RÂURI</w:t>
      </w:r>
    </w:p>
    <w:p w14:paraId="1D09D638" w14:textId="77777777" w:rsidR="00220170" w:rsidRPr="00220170" w:rsidRDefault="00220170" w:rsidP="00220170">
      <w:pPr>
        <w:spacing w:before="0" w:after="0"/>
        <w:ind w:left="1134"/>
        <w:rPr>
          <w:rFonts w:eastAsia="MS Mincho" w:cs="Times New Roman"/>
          <w:b/>
          <w:color w:val="auto"/>
          <w:u w:val="single"/>
        </w:rPr>
      </w:pPr>
    </w:p>
    <w:p w14:paraId="1D6BE40F" w14:textId="77777777" w:rsidR="00220170" w:rsidRPr="00220170" w:rsidRDefault="00220170" w:rsidP="00220170">
      <w:pPr>
        <w:spacing w:before="0" w:after="120"/>
        <w:ind w:left="1080" w:firstLine="720"/>
        <w:rPr>
          <w:rFonts w:eastAsia="MS Mincho" w:cs="Arial"/>
          <w:color w:val="auto"/>
        </w:rPr>
      </w:pPr>
      <w:r w:rsidRPr="00220170">
        <w:rPr>
          <w:rFonts w:eastAsia="MS Mincho" w:cs="Arial"/>
          <w:b/>
          <w:color w:val="auto"/>
        </w:rPr>
        <w:t xml:space="preserve">Debitele au fost în general staționare, </w:t>
      </w:r>
      <w:r w:rsidRPr="00220170">
        <w:rPr>
          <w:rFonts w:eastAsia="MS Mincho" w:cs="Arial"/>
          <w:color w:val="auto"/>
        </w:rPr>
        <w:t xml:space="preserve">exceptând râurile din bazinele hidrografice: Nera, Cerna, Jiu, bazinul superior al Timișului, bazinul mijlociu și inferior al Oltului (aval </w:t>
      </w:r>
      <w:proofErr w:type="spellStart"/>
      <w:r w:rsidRPr="00220170">
        <w:rPr>
          <w:rFonts w:eastAsia="MS Mincho" w:cs="Arial"/>
          <w:color w:val="auto"/>
        </w:rPr>
        <w:t>s.h</w:t>
      </w:r>
      <w:proofErr w:type="spellEnd"/>
      <w:r w:rsidRPr="00220170">
        <w:rPr>
          <w:rFonts w:eastAsia="MS Mincho" w:cs="Arial"/>
          <w:color w:val="auto"/>
        </w:rPr>
        <w:t>. Sebeș), unde au fost în creștere ca urmare a precipitațiilor căzute în interval și propagării și doar prin propagare pe cursurile inferioare ale Crișului Repede și Crișului Negru.</w:t>
      </w:r>
    </w:p>
    <w:p w14:paraId="4F18D263" w14:textId="77777777" w:rsidR="00220170" w:rsidRPr="00220170" w:rsidRDefault="00220170" w:rsidP="00220170">
      <w:pPr>
        <w:spacing w:before="0" w:after="120"/>
        <w:ind w:left="1080" w:firstLine="720"/>
        <w:rPr>
          <w:rFonts w:eastAsia="MS Mincho" w:cs="Arial"/>
          <w:color w:val="auto"/>
        </w:rPr>
      </w:pPr>
      <w:r w:rsidRPr="00220170">
        <w:rPr>
          <w:rFonts w:eastAsia="MS Mincho" w:cs="Arial"/>
          <w:color w:val="auto"/>
        </w:rPr>
        <w:t>Pe râurile din bazinele hidrografice: Vișeu, Iza, Tur, Someș, Crișul Alb, Mureș, Bega, Bega Veche, Bârzava, Moravița, Caraș, bazinele superioare și mijlocii ale Crișului Repede, Crișului Negru și bazinul mijlociu și inferior al Timișului, debitele au fost în general în scădere.</w:t>
      </w:r>
    </w:p>
    <w:p w14:paraId="064C0FFD" w14:textId="77777777" w:rsidR="00220170" w:rsidRPr="00220170" w:rsidRDefault="00220170" w:rsidP="00220170">
      <w:pPr>
        <w:spacing w:before="0" w:after="120"/>
        <w:ind w:left="1080" w:firstLine="720"/>
        <w:rPr>
          <w:rFonts w:eastAsia="MS Mincho" w:cs="Arial"/>
          <w:color w:val="auto"/>
        </w:rPr>
      </w:pPr>
      <w:r w:rsidRPr="00220170">
        <w:rPr>
          <w:rFonts w:eastAsia="MS Mincho" w:cs="Arial"/>
          <w:color w:val="auto"/>
        </w:rPr>
        <w:t>Debitele se situează la valori sub mediile multianuale lunare, cu coeficienți moduli cuprinși între 30-80%, mai mari (peste normalele lunare) pe râurile din bazinul hidrografic Vișeu și pe cursul superior al Bistriței și mai mici (sub 30%) pe râurile din bazinele hidrografice: Crasna, Crișul Negru, Timiș, Moravița, Caraș, Nera, Cerna, Vedea, Tazlău, Rm. Sărat, Bârlad, Jijia, bazinul mijlociu și inferior al Crișului Alb, pe afluenții din bazinul inferior al Jiului, pe unii afluenți ai Oltului, pe unii afluenți din bazinul superior și inferior al Argeșului și  pe râurile din Dobrogea.</w:t>
      </w:r>
    </w:p>
    <w:p w14:paraId="2F0DFF3B" w14:textId="77777777" w:rsidR="00220170" w:rsidRPr="00220170" w:rsidRDefault="00220170" w:rsidP="00220170">
      <w:pPr>
        <w:spacing w:before="0" w:after="120"/>
        <w:ind w:left="1701" w:firstLine="720"/>
        <w:rPr>
          <w:rFonts w:eastAsia="MS Mincho" w:cs="Arial"/>
          <w:b/>
          <w:color w:val="auto"/>
        </w:rPr>
      </w:pPr>
      <w:r w:rsidRPr="00220170">
        <w:rPr>
          <w:rFonts w:eastAsia="MS Mincho" w:cs="Arial"/>
          <w:color w:val="auto"/>
        </w:rPr>
        <w:t>Nivelurile pe râuri la stațiile hidrometrice se vor situa</w:t>
      </w:r>
      <w:r w:rsidRPr="00220170">
        <w:rPr>
          <w:rFonts w:eastAsia="MS Mincho" w:cs="Arial"/>
          <w:b/>
          <w:color w:val="auto"/>
        </w:rPr>
        <w:t xml:space="preserve"> sub COTELE DE ATENȚIE.</w:t>
      </w:r>
    </w:p>
    <w:p w14:paraId="47053541" w14:textId="77777777" w:rsidR="00220170" w:rsidRPr="00220170" w:rsidRDefault="00220170" w:rsidP="00220170">
      <w:pPr>
        <w:spacing w:before="0" w:after="120"/>
        <w:ind w:left="1701" w:firstLine="720"/>
        <w:rPr>
          <w:rFonts w:eastAsia="MS Mincho" w:cs="Arial"/>
          <w:color w:val="auto"/>
        </w:rPr>
      </w:pPr>
    </w:p>
    <w:p w14:paraId="2DD8C8A5" w14:textId="77777777" w:rsidR="00220170" w:rsidRPr="00220170" w:rsidRDefault="00220170" w:rsidP="00220170">
      <w:pPr>
        <w:spacing w:before="0" w:after="120"/>
        <w:ind w:left="1080" w:firstLine="720"/>
        <w:rPr>
          <w:rFonts w:eastAsia="MS Mincho" w:cs="Arial"/>
          <w:color w:val="auto"/>
        </w:rPr>
      </w:pPr>
      <w:r w:rsidRPr="00220170">
        <w:rPr>
          <w:rFonts w:eastAsia="MS Mincho" w:cs="Arial"/>
          <w:b/>
          <w:color w:val="auto"/>
        </w:rPr>
        <w:t xml:space="preserve">Debitele vor fi în creștere </w:t>
      </w:r>
      <w:r w:rsidRPr="00220170">
        <w:rPr>
          <w:rFonts w:eastAsia="MS Mincho" w:cs="Arial"/>
          <w:color w:val="auto"/>
        </w:rPr>
        <w:t xml:space="preserve">ca urmare a precipitațiilor prognozate și propagării pe râurile din bazinele hidrografice: Jiu, Buzău, Rm. Sărat, Bârlad, bazinul mijlociu și inferior al Oltului și bazinele superioare și mijlocii ale </w:t>
      </w:r>
      <w:proofErr w:type="spellStart"/>
      <w:r w:rsidRPr="00220170">
        <w:rPr>
          <w:rFonts w:eastAsia="MS Mincho" w:cs="Arial"/>
          <w:color w:val="auto"/>
        </w:rPr>
        <w:t>Vedei</w:t>
      </w:r>
      <w:proofErr w:type="spellEnd"/>
      <w:r w:rsidRPr="00220170">
        <w:rPr>
          <w:rFonts w:eastAsia="MS Mincho" w:cs="Arial"/>
          <w:color w:val="auto"/>
        </w:rPr>
        <w:t>, Argeșului și Ialomiței.</w:t>
      </w:r>
    </w:p>
    <w:p w14:paraId="70962719" w14:textId="77777777" w:rsidR="00220170" w:rsidRPr="00220170" w:rsidRDefault="00220170" w:rsidP="00220170">
      <w:pPr>
        <w:spacing w:before="0" w:after="120"/>
        <w:ind w:left="1080" w:firstLine="720"/>
        <w:rPr>
          <w:rFonts w:eastAsia="MS Mincho" w:cs="Arial"/>
          <w:color w:val="auto"/>
        </w:rPr>
      </w:pPr>
      <w:r w:rsidRPr="00220170">
        <w:rPr>
          <w:rFonts w:eastAsia="MS Mincho" w:cs="Arial"/>
          <w:color w:val="auto"/>
        </w:rPr>
        <w:t>Pe râurile din bazinele hidrografice: Vișeu, Iza, Tur, Someș, Crișuri, Mureș, Bega Veche, Bega, Timiș, Bârzava, Moravița, Caraș, Nera și Cerna, debitele vor fi în scădere și relativ staționare pe celelalte râuri din țară.</w:t>
      </w:r>
    </w:p>
    <w:p w14:paraId="4B66DD06" w14:textId="77777777" w:rsidR="00220170" w:rsidRPr="00220170" w:rsidRDefault="00220170" w:rsidP="00220170">
      <w:pPr>
        <w:spacing w:before="0" w:after="120"/>
        <w:ind w:left="1080" w:firstLine="720"/>
        <w:rPr>
          <w:rFonts w:eastAsia="MS Mincho" w:cs="Arial"/>
          <w:color w:val="auto"/>
        </w:rPr>
      </w:pPr>
      <w:r w:rsidRPr="00220170">
        <w:rPr>
          <w:rFonts w:eastAsia="MS Mincho" w:cs="Arial"/>
          <w:color w:val="auto"/>
        </w:rPr>
        <w:t xml:space="preserve">Sunt posibile creșteri de niveluri și debite, pe râurile din zonele de deal și munte, mai ales pe cele din jumătatea sud – estică a țării, ca urmare a precipitațiilor prognozate, sub formă de aversă și mai însemnate cantitativ. </w:t>
      </w:r>
    </w:p>
    <w:p w14:paraId="4439FB3B" w14:textId="77777777" w:rsidR="00220170" w:rsidRPr="00220170" w:rsidRDefault="00220170" w:rsidP="00220170">
      <w:pPr>
        <w:spacing w:before="0" w:after="120"/>
        <w:ind w:left="1080" w:firstLine="720"/>
        <w:rPr>
          <w:rFonts w:eastAsia="MS Mincho" w:cs="Arial"/>
          <w:b/>
          <w:color w:val="auto"/>
          <w:lang w:val="fr-FR"/>
        </w:rPr>
      </w:pPr>
      <w:proofErr w:type="spellStart"/>
      <w:r w:rsidRPr="00220170">
        <w:rPr>
          <w:rFonts w:eastAsia="MS Mincho" w:cs="Arial"/>
          <w:color w:val="auto"/>
          <w:lang w:val="fr-FR"/>
        </w:rPr>
        <w:t>Nivelurile</w:t>
      </w:r>
      <w:proofErr w:type="spellEnd"/>
      <w:r w:rsidRPr="00220170">
        <w:rPr>
          <w:rFonts w:eastAsia="MS Mincho" w:cs="Arial"/>
          <w:color w:val="auto"/>
          <w:lang w:val="fr-FR"/>
        </w:rPr>
        <w:t xml:space="preserve"> </w:t>
      </w:r>
      <w:proofErr w:type="spellStart"/>
      <w:r w:rsidRPr="00220170">
        <w:rPr>
          <w:rFonts w:eastAsia="MS Mincho" w:cs="Arial"/>
          <w:color w:val="auto"/>
          <w:lang w:val="fr-FR"/>
        </w:rPr>
        <w:t>pe</w:t>
      </w:r>
      <w:proofErr w:type="spellEnd"/>
      <w:r w:rsidRPr="00220170">
        <w:rPr>
          <w:rFonts w:eastAsia="MS Mincho" w:cs="Arial"/>
          <w:color w:val="auto"/>
          <w:lang w:val="fr-FR"/>
        </w:rPr>
        <w:t xml:space="preserve"> </w:t>
      </w:r>
      <w:proofErr w:type="spellStart"/>
      <w:r w:rsidRPr="00220170">
        <w:rPr>
          <w:rFonts w:eastAsia="MS Mincho" w:cs="Arial"/>
          <w:color w:val="auto"/>
          <w:lang w:val="fr-FR"/>
        </w:rPr>
        <w:t>râuri</w:t>
      </w:r>
      <w:proofErr w:type="spellEnd"/>
      <w:r w:rsidRPr="00220170">
        <w:rPr>
          <w:rFonts w:eastAsia="MS Mincho" w:cs="Arial"/>
          <w:color w:val="auto"/>
          <w:lang w:val="fr-FR"/>
        </w:rPr>
        <w:t xml:space="preserve"> la </w:t>
      </w:r>
      <w:proofErr w:type="spellStart"/>
      <w:r w:rsidRPr="00220170">
        <w:rPr>
          <w:rFonts w:eastAsia="MS Mincho" w:cs="Arial"/>
          <w:color w:val="auto"/>
          <w:lang w:val="fr-FR"/>
        </w:rPr>
        <w:t>stațiile</w:t>
      </w:r>
      <w:proofErr w:type="spellEnd"/>
      <w:r w:rsidRPr="00220170">
        <w:rPr>
          <w:rFonts w:eastAsia="MS Mincho" w:cs="Arial"/>
          <w:color w:val="auto"/>
          <w:lang w:val="fr-FR"/>
        </w:rPr>
        <w:t xml:space="preserve"> </w:t>
      </w:r>
      <w:proofErr w:type="spellStart"/>
      <w:r w:rsidRPr="00220170">
        <w:rPr>
          <w:rFonts w:eastAsia="MS Mincho" w:cs="Arial"/>
          <w:color w:val="auto"/>
          <w:lang w:val="fr-FR"/>
        </w:rPr>
        <w:t>hidrometrice</w:t>
      </w:r>
      <w:proofErr w:type="spellEnd"/>
      <w:r w:rsidRPr="00220170">
        <w:rPr>
          <w:rFonts w:eastAsia="MS Mincho" w:cs="Arial"/>
          <w:color w:val="auto"/>
          <w:lang w:val="fr-FR"/>
        </w:rPr>
        <w:t xml:space="preserve"> se vor situa</w:t>
      </w:r>
      <w:r w:rsidRPr="00220170">
        <w:rPr>
          <w:rFonts w:eastAsia="MS Mincho" w:cs="Arial"/>
          <w:b/>
          <w:color w:val="auto"/>
          <w:lang w:val="fr-FR"/>
        </w:rPr>
        <w:t xml:space="preserve"> </w:t>
      </w:r>
      <w:proofErr w:type="spellStart"/>
      <w:r w:rsidRPr="00220170">
        <w:rPr>
          <w:rFonts w:eastAsia="MS Mincho" w:cs="Arial"/>
          <w:b/>
          <w:color w:val="auto"/>
          <w:lang w:val="fr-FR"/>
        </w:rPr>
        <w:t>sub</w:t>
      </w:r>
      <w:proofErr w:type="spellEnd"/>
      <w:r w:rsidRPr="00220170">
        <w:rPr>
          <w:rFonts w:eastAsia="MS Mincho" w:cs="Arial"/>
          <w:b/>
          <w:color w:val="auto"/>
          <w:lang w:val="fr-FR"/>
        </w:rPr>
        <w:t xml:space="preserve"> COTELE DE ATENȚIE.</w:t>
      </w:r>
    </w:p>
    <w:p w14:paraId="7F67EE48" w14:textId="77777777" w:rsidR="00220170" w:rsidRPr="00220170" w:rsidRDefault="00220170" w:rsidP="00220170">
      <w:pPr>
        <w:spacing w:before="0" w:after="120"/>
        <w:ind w:left="1080" w:firstLine="720"/>
        <w:rPr>
          <w:rFonts w:eastAsia="MS Mincho" w:cs="Arial"/>
          <w:b/>
          <w:color w:val="auto"/>
          <w:lang w:val="fr-FR"/>
        </w:rPr>
      </w:pPr>
    </w:p>
    <w:p w14:paraId="512D36EB" w14:textId="77777777" w:rsidR="00220170" w:rsidRPr="00220170" w:rsidRDefault="00220170" w:rsidP="00220170">
      <w:pPr>
        <w:spacing w:before="0" w:after="0"/>
        <w:ind w:left="1134" w:right="13"/>
        <w:rPr>
          <w:rFonts w:eastAsia="MS Mincho" w:cs="Times New Roman"/>
          <w:b/>
          <w:color w:val="auto"/>
          <w:u w:val="single"/>
        </w:rPr>
      </w:pPr>
      <w:r w:rsidRPr="00220170">
        <w:rPr>
          <w:rFonts w:eastAsia="MS Mincho" w:cs="Times New Roman"/>
          <w:b/>
          <w:color w:val="auto"/>
          <w:u w:val="single"/>
        </w:rPr>
        <w:t>DUNĂRE</w:t>
      </w:r>
    </w:p>
    <w:p w14:paraId="4EA0AB77" w14:textId="77777777" w:rsidR="00220170" w:rsidRPr="00220170" w:rsidRDefault="00220170" w:rsidP="00220170">
      <w:pPr>
        <w:spacing w:before="0" w:after="0"/>
        <w:ind w:left="1080" w:right="13"/>
        <w:rPr>
          <w:rFonts w:eastAsia="MS Mincho" w:cs="Times New Roman"/>
          <w:bCs/>
          <w:color w:val="auto"/>
        </w:rPr>
      </w:pPr>
      <w:r w:rsidRPr="00220170">
        <w:rPr>
          <w:rFonts w:eastAsia="MS Mincho" w:cs="Times New Roman"/>
          <w:b/>
          <w:bCs/>
          <w:color w:val="auto"/>
        </w:rPr>
        <w:t xml:space="preserve">Debitul </w:t>
      </w:r>
      <w:r w:rsidRPr="00220170">
        <w:rPr>
          <w:rFonts w:eastAsia="MS Mincho" w:cs="Times New Roman"/>
          <w:bCs/>
          <w:color w:val="auto"/>
        </w:rPr>
        <w:t xml:space="preserve">la intrarea în </w:t>
      </w:r>
      <w:proofErr w:type="spellStart"/>
      <w:r w:rsidRPr="00220170">
        <w:rPr>
          <w:rFonts w:eastAsia="MS Mincho" w:cs="Times New Roman"/>
          <w:bCs/>
          <w:color w:val="auto"/>
        </w:rPr>
        <w:t>ţară</w:t>
      </w:r>
      <w:proofErr w:type="spellEnd"/>
      <w:r w:rsidRPr="00220170">
        <w:rPr>
          <w:rFonts w:eastAsia="MS Mincho" w:cs="Times New Roman"/>
          <w:bCs/>
          <w:color w:val="auto"/>
        </w:rPr>
        <w:t xml:space="preserve"> (</w:t>
      </w:r>
      <w:proofErr w:type="spellStart"/>
      <w:r w:rsidRPr="00220170">
        <w:rPr>
          <w:rFonts w:eastAsia="MS Mincho" w:cs="Times New Roman"/>
          <w:bCs/>
          <w:color w:val="auto"/>
        </w:rPr>
        <w:t>secţiunea</w:t>
      </w:r>
      <w:proofErr w:type="spellEnd"/>
      <w:r w:rsidRPr="00220170">
        <w:rPr>
          <w:rFonts w:eastAsia="MS Mincho" w:cs="Times New Roman"/>
          <w:bCs/>
          <w:color w:val="auto"/>
        </w:rPr>
        <w:t xml:space="preserve"> </w:t>
      </w:r>
      <w:proofErr w:type="spellStart"/>
      <w:r w:rsidRPr="00220170">
        <w:rPr>
          <w:rFonts w:eastAsia="MS Mincho" w:cs="Times New Roman"/>
          <w:bCs/>
          <w:color w:val="auto"/>
        </w:rPr>
        <w:t>Baziaş</w:t>
      </w:r>
      <w:proofErr w:type="spellEnd"/>
      <w:r w:rsidRPr="00220170">
        <w:rPr>
          <w:rFonts w:eastAsia="MS Mincho" w:cs="Times New Roman"/>
          <w:bCs/>
          <w:color w:val="auto"/>
        </w:rPr>
        <w:t>) în intervalul 03.11.2023 – 04.11.2023</w:t>
      </w:r>
      <w:r w:rsidRPr="00220170">
        <w:rPr>
          <w:rFonts w:eastAsia="MS Mincho" w:cs="Times New Roman"/>
          <w:b/>
          <w:bCs/>
          <w:color w:val="auto"/>
        </w:rPr>
        <w:t xml:space="preserve"> a fost în </w:t>
      </w:r>
      <w:proofErr w:type="spellStart"/>
      <w:r w:rsidRPr="00220170">
        <w:rPr>
          <w:rFonts w:eastAsia="MS Mincho" w:cs="Times New Roman"/>
          <w:b/>
          <w:bCs/>
          <w:color w:val="auto"/>
        </w:rPr>
        <w:t>creştere</w:t>
      </w:r>
      <w:proofErr w:type="spellEnd"/>
      <w:r w:rsidRPr="00220170">
        <w:rPr>
          <w:rFonts w:eastAsia="MS Mincho" w:cs="Times New Roman"/>
          <w:b/>
          <w:bCs/>
          <w:color w:val="auto"/>
        </w:rPr>
        <w:t xml:space="preserve">, </w:t>
      </w:r>
      <w:r w:rsidRPr="00220170">
        <w:rPr>
          <w:rFonts w:eastAsia="MS Mincho" w:cs="Times New Roman"/>
          <w:bCs/>
          <w:color w:val="auto"/>
        </w:rPr>
        <w:t>având valoarea</w:t>
      </w:r>
      <w:r w:rsidRPr="00220170">
        <w:rPr>
          <w:rFonts w:eastAsia="MS Mincho" w:cs="Times New Roman"/>
          <w:b/>
          <w:bCs/>
          <w:color w:val="auto"/>
        </w:rPr>
        <w:t xml:space="preserve"> de</w:t>
      </w:r>
      <w:r w:rsidRPr="00220170">
        <w:rPr>
          <w:rFonts w:eastAsia="MS Mincho" w:cs="Times New Roman"/>
          <w:bCs/>
          <w:color w:val="auto"/>
        </w:rPr>
        <w:t xml:space="preserve"> </w:t>
      </w:r>
      <w:r w:rsidRPr="00220170">
        <w:rPr>
          <w:rFonts w:eastAsia="MS Mincho" w:cs="Times New Roman"/>
          <w:b/>
          <w:bCs/>
          <w:color w:val="auto"/>
        </w:rPr>
        <w:t>4300 m</w:t>
      </w:r>
      <w:r w:rsidRPr="00220170">
        <w:rPr>
          <w:rFonts w:eastAsia="MS Mincho" w:cs="Times New Roman"/>
          <w:b/>
          <w:bCs/>
          <w:color w:val="auto"/>
          <w:vertAlign w:val="superscript"/>
        </w:rPr>
        <w:t>3</w:t>
      </w:r>
      <w:r w:rsidRPr="00220170">
        <w:rPr>
          <w:rFonts w:eastAsia="MS Mincho" w:cs="Times New Roman"/>
          <w:b/>
          <w:bCs/>
          <w:color w:val="auto"/>
        </w:rPr>
        <w:t>/s</w:t>
      </w:r>
      <w:r w:rsidRPr="00220170">
        <w:rPr>
          <w:rFonts w:eastAsia="MS Mincho" w:cs="Times New Roman"/>
          <w:bCs/>
          <w:color w:val="auto"/>
        </w:rPr>
        <w:t xml:space="preserve">,  sub media multianuală a lunii </w:t>
      </w:r>
      <w:r w:rsidRPr="00220170">
        <w:rPr>
          <w:rFonts w:eastAsia="MS Mincho" w:cs="Arial"/>
          <w:b/>
        </w:rPr>
        <w:t>noiembrie (4650 m</w:t>
      </w:r>
      <w:r w:rsidRPr="00220170">
        <w:rPr>
          <w:rFonts w:eastAsia="MS Mincho" w:cs="Arial"/>
          <w:b/>
          <w:vertAlign w:val="superscript"/>
        </w:rPr>
        <w:t>3</w:t>
      </w:r>
      <w:r w:rsidRPr="00220170">
        <w:rPr>
          <w:rFonts w:eastAsia="MS Mincho" w:cs="Arial"/>
          <w:b/>
        </w:rPr>
        <w:t>/s).</w:t>
      </w:r>
      <w:r w:rsidRPr="00220170">
        <w:rPr>
          <w:rFonts w:eastAsia="MS Mincho" w:cs="Times New Roman"/>
          <w:bCs/>
          <w:color w:val="auto"/>
        </w:rPr>
        <w:t xml:space="preserve">   </w:t>
      </w:r>
    </w:p>
    <w:p w14:paraId="04DEC2C2" w14:textId="77777777" w:rsidR="00220170" w:rsidRPr="00220170" w:rsidRDefault="00220170" w:rsidP="00220170">
      <w:pPr>
        <w:spacing w:before="0" w:after="0"/>
        <w:ind w:left="1080" w:right="13" w:firstLine="360"/>
        <w:rPr>
          <w:rFonts w:eastAsia="MS Mincho" w:cs="Times New Roman"/>
          <w:bCs/>
          <w:color w:val="auto"/>
        </w:rPr>
      </w:pPr>
      <w:r w:rsidRPr="00220170">
        <w:rPr>
          <w:rFonts w:eastAsia="MS Mincho" w:cs="Arial"/>
          <w:lang w:eastAsia="ar-SA"/>
        </w:rPr>
        <w:t xml:space="preserve">În aval de </w:t>
      </w:r>
      <w:proofErr w:type="spellStart"/>
      <w:r w:rsidRPr="00220170">
        <w:rPr>
          <w:rFonts w:eastAsia="MS Mincho" w:cs="Arial"/>
          <w:lang w:eastAsia="ar-SA"/>
        </w:rPr>
        <w:t>Porţile</w:t>
      </w:r>
      <w:proofErr w:type="spellEnd"/>
      <w:r w:rsidRPr="00220170">
        <w:rPr>
          <w:rFonts w:eastAsia="MS Mincho" w:cs="Arial"/>
          <w:lang w:eastAsia="ar-SA"/>
        </w:rPr>
        <w:t xml:space="preserve"> de Fier debitele au fost în creștere.</w:t>
      </w:r>
      <w:r w:rsidRPr="00220170">
        <w:rPr>
          <w:rFonts w:eastAsia="MS Mincho" w:cs="Arial"/>
          <w:lang w:eastAsia="ar-SA"/>
        </w:rPr>
        <w:tab/>
      </w:r>
      <w:r w:rsidRPr="00220170">
        <w:rPr>
          <w:rFonts w:eastAsia="MS Mincho" w:cs="Arial"/>
          <w:lang w:eastAsia="ar-SA"/>
        </w:rPr>
        <w:tab/>
      </w:r>
    </w:p>
    <w:p w14:paraId="70E24DBD" w14:textId="77777777" w:rsidR="00220170" w:rsidRPr="00220170" w:rsidRDefault="00220170" w:rsidP="00220170">
      <w:pPr>
        <w:autoSpaceDN w:val="0"/>
        <w:spacing w:before="0" w:after="120"/>
        <w:ind w:left="1080" w:firstLine="720"/>
        <w:rPr>
          <w:rFonts w:eastAsia="MS Mincho" w:cs="Arial"/>
          <w:color w:val="auto"/>
          <w:lang w:eastAsia="ar-SA"/>
        </w:rPr>
      </w:pPr>
    </w:p>
    <w:p w14:paraId="34CD2D84" w14:textId="77777777" w:rsidR="00220170" w:rsidRPr="00220170" w:rsidRDefault="00220170" w:rsidP="00220170">
      <w:pPr>
        <w:spacing w:before="0" w:after="0"/>
        <w:ind w:left="1080" w:right="13"/>
        <w:rPr>
          <w:rFonts w:eastAsia="MS Mincho" w:cs="Times New Roman"/>
          <w:b/>
          <w:bCs/>
          <w:color w:val="auto"/>
        </w:rPr>
      </w:pPr>
      <w:r w:rsidRPr="00220170">
        <w:rPr>
          <w:rFonts w:eastAsia="MS Mincho" w:cs="Times New Roman"/>
          <w:b/>
          <w:bCs/>
          <w:color w:val="auto"/>
        </w:rPr>
        <w:t xml:space="preserve">Debitul la intrarea în </w:t>
      </w:r>
      <w:proofErr w:type="spellStart"/>
      <w:r w:rsidRPr="00220170">
        <w:rPr>
          <w:rFonts w:eastAsia="MS Mincho" w:cs="Times New Roman"/>
          <w:b/>
          <w:bCs/>
          <w:color w:val="auto"/>
        </w:rPr>
        <w:t>ţară</w:t>
      </w:r>
      <w:proofErr w:type="spellEnd"/>
      <w:r w:rsidRPr="00220170">
        <w:rPr>
          <w:rFonts w:eastAsia="MS Mincho" w:cs="Times New Roman"/>
          <w:b/>
          <w:bCs/>
          <w:color w:val="auto"/>
        </w:rPr>
        <w:t xml:space="preserve"> (</w:t>
      </w:r>
      <w:proofErr w:type="spellStart"/>
      <w:r w:rsidRPr="00220170">
        <w:rPr>
          <w:rFonts w:eastAsia="MS Mincho" w:cs="Times New Roman"/>
          <w:b/>
          <w:bCs/>
          <w:color w:val="auto"/>
        </w:rPr>
        <w:t>secţiunea</w:t>
      </w:r>
      <w:proofErr w:type="spellEnd"/>
      <w:r w:rsidRPr="00220170">
        <w:rPr>
          <w:rFonts w:eastAsia="MS Mincho" w:cs="Times New Roman"/>
          <w:b/>
          <w:bCs/>
          <w:color w:val="auto"/>
        </w:rPr>
        <w:t xml:space="preserve"> </w:t>
      </w:r>
      <w:proofErr w:type="spellStart"/>
      <w:r w:rsidRPr="00220170">
        <w:rPr>
          <w:rFonts w:eastAsia="MS Mincho" w:cs="Times New Roman"/>
          <w:b/>
          <w:bCs/>
          <w:color w:val="auto"/>
        </w:rPr>
        <w:t>Baziaş</w:t>
      </w:r>
      <w:proofErr w:type="spellEnd"/>
      <w:r w:rsidRPr="00220170">
        <w:rPr>
          <w:rFonts w:eastAsia="MS Mincho" w:cs="Times New Roman"/>
          <w:b/>
          <w:bCs/>
          <w:color w:val="auto"/>
        </w:rPr>
        <w:t xml:space="preserve">) va fi în </w:t>
      </w:r>
      <w:proofErr w:type="spellStart"/>
      <w:r w:rsidRPr="00220170">
        <w:rPr>
          <w:rFonts w:eastAsia="MS Mincho" w:cs="Times New Roman"/>
          <w:b/>
          <w:bCs/>
          <w:color w:val="auto"/>
        </w:rPr>
        <w:t>creştere</w:t>
      </w:r>
      <w:proofErr w:type="spellEnd"/>
      <w:r w:rsidRPr="00220170">
        <w:rPr>
          <w:rFonts w:eastAsia="MS Mincho" w:cs="Times New Roman"/>
          <w:b/>
          <w:bCs/>
          <w:color w:val="auto"/>
        </w:rPr>
        <w:t xml:space="preserve"> (4600 m</w:t>
      </w:r>
      <w:r w:rsidRPr="00220170">
        <w:rPr>
          <w:rFonts w:eastAsia="MS Mincho" w:cs="Times New Roman"/>
          <w:b/>
          <w:bCs/>
          <w:color w:val="auto"/>
          <w:vertAlign w:val="superscript"/>
        </w:rPr>
        <w:t>3</w:t>
      </w:r>
      <w:r w:rsidRPr="00220170">
        <w:rPr>
          <w:rFonts w:eastAsia="MS Mincho" w:cs="Times New Roman"/>
          <w:b/>
          <w:bCs/>
          <w:color w:val="auto"/>
        </w:rPr>
        <w:t>/s).</w:t>
      </w:r>
    </w:p>
    <w:p w14:paraId="3E58037C" w14:textId="77777777" w:rsidR="00220170" w:rsidRPr="00220170" w:rsidRDefault="00220170" w:rsidP="00220170">
      <w:pPr>
        <w:spacing w:before="0" w:after="0"/>
        <w:ind w:left="1080" w:right="13" w:firstLine="360"/>
        <w:rPr>
          <w:rFonts w:eastAsia="MS Mincho" w:cs="Arial"/>
        </w:rPr>
      </w:pPr>
      <w:r w:rsidRPr="00220170">
        <w:rPr>
          <w:rFonts w:eastAsia="MS Mincho" w:cs="Arial"/>
        </w:rPr>
        <w:t xml:space="preserve">În aval de Porțile de Fier debitele vor fi în </w:t>
      </w:r>
      <w:proofErr w:type="spellStart"/>
      <w:r w:rsidRPr="00220170">
        <w:rPr>
          <w:rFonts w:eastAsia="MS Mincho" w:cs="Arial"/>
        </w:rPr>
        <w:t>creştere</w:t>
      </w:r>
      <w:proofErr w:type="spellEnd"/>
      <w:r w:rsidRPr="00220170">
        <w:rPr>
          <w:rFonts w:eastAsia="MS Mincho" w:cs="Arial"/>
        </w:rPr>
        <w:t>.</w:t>
      </w:r>
    </w:p>
    <w:p w14:paraId="518A806A" w14:textId="77777777" w:rsidR="00220170" w:rsidRPr="00220170" w:rsidRDefault="00220170" w:rsidP="00220170">
      <w:pPr>
        <w:spacing w:before="0" w:after="0"/>
        <w:ind w:left="1080" w:right="13" w:firstLine="360"/>
        <w:rPr>
          <w:rFonts w:eastAsia="MS Mincho" w:cs="Arial"/>
        </w:rPr>
      </w:pPr>
    </w:p>
    <w:p w14:paraId="496D5094" w14:textId="77777777" w:rsidR="00220170" w:rsidRPr="00220170" w:rsidRDefault="00220170" w:rsidP="00220170">
      <w:pPr>
        <w:spacing w:before="0" w:after="0"/>
        <w:ind w:left="1080" w:right="13" w:firstLine="360"/>
        <w:rPr>
          <w:rFonts w:eastAsia="MS Mincho" w:cs="Arial"/>
        </w:rPr>
      </w:pPr>
    </w:p>
    <w:p w14:paraId="01B91117" w14:textId="77777777" w:rsidR="00220170" w:rsidRPr="00220170" w:rsidRDefault="00220170" w:rsidP="00220170">
      <w:pPr>
        <w:spacing w:before="0" w:after="0"/>
        <w:ind w:left="1080" w:right="13" w:firstLine="360"/>
        <w:rPr>
          <w:rFonts w:eastAsia="MS Mincho" w:cs="Arial"/>
        </w:rPr>
      </w:pPr>
    </w:p>
    <w:p w14:paraId="33D1523C" w14:textId="77777777" w:rsidR="00220170" w:rsidRPr="00220170" w:rsidRDefault="00220170" w:rsidP="00220170">
      <w:pPr>
        <w:spacing w:before="0" w:after="120"/>
        <w:ind w:left="1080"/>
        <w:rPr>
          <w:rFonts w:eastAsia="MS Mincho" w:cs="Times New Roman"/>
          <w:b/>
          <w:color w:val="auto"/>
          <w:spacing w:val="-2"/>
          <w:u w:val="single"/>
          <w:vertAlign w:val="superscript"/>
        </w:rPr>
      </w:pPr>
      <w:r w:rsidRPr="00220170">
        <w:rPr>
          <w:rFonts w:eastAsia="MS Mincho" w:cs="Times New Roman"/>
          <w:b/>
          <w:color w:val="auto"/>
          <w:spacing w:val="-2"/>
        </w:rPr>
        <w:t>2.</w:t>
      </w:r>
      <w:r w:rsidRPr="00220170">
        <w:rPr>
          <w:rFonts w:eastAsia="MS Mincho" w:cs="Times New Roman"/>
          <w:bCs/>
          <w:color w:val="auto"/>
          <w:spacing w:val="-2"/>
        </w:rPr>
        <w:t xml:space="preserve"> </w:t>
      </w:r>
      <w:r w:rsidRPr="00220170">
        <w:rPr>
          <w:rFonts w:eastAsia="MS Mincho" w:cs="Times New Roman"/>
          <w:b/>
          <w:color w:val="auto"/>
          <w:spacing w:val="-2"/>
          <w:u w:val="single"/>
        </w:rPr>
        <w:t>Situația meteorologică în intervalul 03.11.2023, ora 09.</w:t>
      </w:r>
      <w:r w:rsidRPr="00220170">
        <w:rPr>
          <w:rFonts w:eastAsia="MS Mincho" w:cs="Times New Roman"/>
          <w:b/>
          <w:color w:val="auto"/>
          <w:spacing w:val="-2"/>
          <w:u w:val="single"/>
          <w:vertAlign w:val="superscript"/>
        </w:rPr>
        <w:t>00</w:t>
      </w:r>
      <w:r w:rsidRPr="00220170">
        <w:rPr>
          <w:rFonts w:eastAsia="MS Mincho" w:cs="Times New Roman"/>
          <w:b/>
          <w:color w:val="auto"/>
          <w:spacing w:val="-2"/>
          <w:u w:val="single"/>
        </w:rPr>
        <w:t xml:space="preserve"> – 04.11.2023, ora 06.</w:t>
      </w:r>
      <w:r w:rsidRPr="00220170">
        <w:rPr>
          <w:rFonts w:eastAsia="MS Mincho" w:cs="Times New Roman"/>
          <w:b/>
          <w:color w:val="auto"/>
          <w:spacing w:val="-2"/>
          <w:u w:val="single"/>
          <w:vertAlign w:val="superscript"/>
        </w:rPr>
        <w:t>00</w:t>
      </w:r>
    </w:p>
    <w:p w14:paraId="004C8818" w14:textId="77777777" w:rsidR="00220170" w:rsidRPr="00220170" w:rsidRDefault="00220170" w:rsidP="00220170">
      <w:pPr>
        <w:spacing w:before="0" w:after="0"/>
        <w:ind w:left="1080" w:right="13"/>
        <w:rPr>
          <w:rFonts w:eastAsia="MS Mincho" w:cs="Times New Roman"/>
          <w:b/>
          <w:color w:val="auto"/>
          <w:spacing w:val="-2"/>
        </w:rPr>
      </w:pPr>
    </w:p>
    <w:p w14:paraId="130D9EFE" w14:textId="77777777" w:rsidR="00220170" w:rsidRPr="00220170" w:rsidRDefault="00220170" w:rsidP="00220170">
      <w:pPr>
        <w:tabs>
          <w:tab w:val="left" w:pos="630"/>
          <w:tab w:val="left" w:pos="720"/>
        </w:tabs>
        <w:spacing w:before="0" w:after="0"/>
        <w:ind w:left="1134" w:right="13"/>
        <w:rPr>
          <w:rFonts w:eastAsia="MS Mincho" w:cs="Times New Roman"/>
          <w:b/>
          <w:color w:val="auto"/>
          <w:u w:val="single"/>
        </w:rPr>
      </w:pPr>
      <w:r w:rsidRPr="00220170">
        <w:rPr>
          <w:rFonts w:eastAsia="MS Mincho" w:cs="Times New Roman"/>
          <w:b/>
          <w:color w:val="auto"/>
          <w:u w:val="single"/>
        </w:rPr>
        <w:t>ÎN ŢARĂ</w:t>
      </w:r>
    </w:p>
    <w:p w14:paraId="0C993871" w14:textId="77777777" w:rsidR="00220170" w:rsidRPr="00220170" w:rsidRDefault="00220170" w:rsidP="00220170">
      <w:pPr>
        <w:tabs>
          <w:tab w:val="left" w:pos="630"/>
          <w:tab w:val="left" w:pos="720"/>
        </w:tabs>
        <w:spacing w:before="0" w:after="0"/>
        <w:ind w:left="1134" w:right="13"/>
        <w:rPr>
          <w:rFonts w:eastAsia="MS Mincho" w:cs="Times New Roman"/>
          <w:b/>
          <w:color w:val="auto"/>
          <w:u w:val="single"/>
        </w:rPr>
      </w:pPr>
    </w:p>
    <w:p w14:paraId="6D16F170" w14:textId="77777777" w:rsidR="00220170" w:rsidRPr="00220170" w:rsidRDefault="00220170" w:rsidP="00220170">
      <w:pPr>
        <w:autoSpaceDE w:val="0"/>
        <w:autoSpaceDN w:val="0"/>
        <w:adjustRightInd w:val="0"/>
        <w:spacing w:before="0" w:after="0" w:line="240" w:lineRule="auto"/>
        <w:ind w:left="1080"/>
        <w:rPr>
          <w:rFonts w:eastAsia="MS Mincho" w:cs="ArialMT"/>
          <w:color w:val="auto"/>
          <w:lang w:eastAsia="en-GB"/>
        </w:rPr>
      </w:pPr>
      <w:r w:rsidRPr="00220170">
        <w:rPr>
          <w:rFonts w:eastAsia="MS Mincho" w:cs="ArialMT"/>
          <w:b/>
          <w:color w:val="auto"/>
          <w:lang w:eastAsia="en-GB"/>
        </w:rPr>
        <w:t xml:space="preserve">Valorile de temperatură s-au situat cu mult peste </w:t>
      </w:r>
      <w:r w:rsidRPr="00220170">
        <w:rPr>
          <w:rFonts w:eastAsia="MS Mincho" w:cs="ArialMT"/>
          <w:color w:val="auto"/>
          <w:lang w:eastAsia="en-GB"/>
        </w:rPr>
        <w:t xml:space="preserve">cele specifice perioadei. Cerul a avut înnorări, iar dinspre regiunile vestice ploile s-au extins treptat și au cuprins mare parte din țară. Au fost mai ales averse izolat însoțite de descărcări electrice, iar cantitățile de apă înregistrate îndeosebi prin acumulare au depășit izolat 30 l/mp în Carpații Occidentali. </w:t>
      </w:r>
    </w:p>
    <w:p w14:paraId="24395666" w14:textId="77777777" w:rsidR="00220170" w:rsidRPr="00220170" w:rsidRDefault="00220170" w:rsidP="00220170">
      <w:pPr>
        <w:autoSpaceDE w:val="0"/>
        <w:autoSpaceDN w:val="0"/>
        <w:adjustRightInd w:val="0"/>
        <w:spacing w:before="0" w:after="0" w:line="240" w:lineRule="auto"/>
        <w:ind w:left="1080"/>
        <w:rPr>
          <w:rFonts w:eastAsia="MS Mincho" w:cs="ArialMT"/>
          <w:color w:val="auto"/>
          <w:lang w:eastAsia="en-GB"/>
        </w:rPr>
      </w:pPr>
      <w:r w:rsidRPr="00220170">
        <w:rPr>
          <w:rFonts w:eastAsia="MS Mincho" w:cs="ArialMT"/>
          <w:color w:val="auto"/>
          <w:lang w:eastAsia="en-GB"/>
        </w:rPr>
        <w:t>Vântul a suflat slab și moderat, cu intensificări ziua în vest, centru, nord și nord-est cu viteze în general de 55...65 km/h, iar la munte, îndeosebi la altitudini de peste 1700 m rafalele au fost de până la 110 km/h. Temperaturile maxime sau încadrat între 13 grade la Întorsura Buzăului și 25 de grade la Zimnicea, iar la ora 06 erau temperaturi cuprinse între 4 grade la Huedin și 17 grade la Tulcea, Sulina, Sfântu Gheorghe – Delta Dunării, Gura Portiței, Constanța-dig și Mangalia. Dimineața și noaptea pe alocuri în centru și sud-est a fost ceață.</w:t>
      </w:r>
    </w:p>
    <w:p w14:paraId="46B444B8" w14:textId="77777777" w:rsidR="00220170" w:rsidRPr="00220170" w:rsidRDefault="00220170" w:rsidP="00220170">
      <w:pPr>
        <w:autoSpaceDE w:val="0"/>
        <w:autoSpaceDN w:val="0"/>
        <w:adjustRightInd w:val="0"/>
        <w:spacing w:before="0" w:after="0" w:line="240" w:lineRule="auto"/>
        <w:ind w:left="1170"/>
        <w:rPr>
          <w:rFonts w:eastAsia="MS Mincho" w:cs="Arial"/>
          <w:color w:val="auto"/>
        </w:rPr>
      </w:pPr>
    </w:p>
    <w:p w14:paraId="0CBD337E" w14:textId="77777777" w:rsidR="00220170" w:rsidRPr="00220170" w:rsidRDefault="00220170" w:rsidP="00220170">
      <w:pPr>
        <w:spacing w:before="0" w:after="120"/>
        <w:ind w:left="1080" w:firstLine="720"/>
        <w:rPr>
          <w:rFonts w:eastAsia="MS Mincho" w:cs="Arial"/>
          <w:i/>
          <w:color w:val="auto"/>
        </w:rPr>
      </w:pPr>
      <w:r w:rsidRPr="00220170">
        <w:rPr>
          <w:rFonts w:eastAsia="MS Mincho" w:cs="Arial"/>
          <w:b/>
          <w:color w:val="auto"/>
        </w:rPr>
        <w:t xml:space="preserve">OBSERVAȚII: </w:t>
      </w:r>
      <w:r w:rsidRPr="00220170">
        <w:rPr>
          <w:rFonts w:eastAsia="MS Mincho" w:cs="Arial"/>
          <w:i/>
          <w:color w:val="auto"/>
        </w:rPr>
        <w:t>de ieri de la ora 06 au fost în vigoare 2 avertizări cod portocaliu: 1 emisă de către SRPV Sibiu și 1 de către SRPV Timișoara și 1 atenționare cod galben emisă de către SRPV Constanța.</w:t>
      </w:r>
    </w:p>
    <w:p w14:paraId="516D2AC9" w14:textId="77777777" w:rsidR="00220170" w:rsidRPr="00220170" w:rsidRDefault="00220170" w:rsidP="00220170">
      <w:pPr>
        <w:spacing w:before="0" w:after="120"/>
        <w:ind w:left="1080" w:firstLine="720"/>
        <w:rPr>
          <w:rFonts w:eastAsia="MS Mincho" w:cs="Arial"/>
          <w:i/>
          <w:color w:val="auto"/>
        </w:rPr>
      </w:pPr>
    </w:p>
    <w:p w14:paraId="640F3BD5" w14:textId="77777777" w:rsidR="00220170" w:rsidRPr="00220170" w:rsidRDefault="00220170" w:rsidP="00220170">
      <w:pPr>
        <w:spacing w:before="0" w:after="120"/>
        <w:ind w:firstLine="1080"/>
        <w:rPr>
          <w:rFonts w:eastAsia="Times New Roman" w:cs="Arial"/>
          <w:b/>
          <w:bCs/>
          <w:color w:val="auto"/>
          <w:u w:val="single"/>
        </w:rPr>
      </w:pPr>
      <w:r w:rsidRPr="00220170">
        <w:rPr>
          <w:rFonts w:eastAsia="Times New Roman" w:cs="Arial"/>
          <w:b/>
          <w:bCs/>
          <w:color w:val="auto"/>
          <w:u w:val="single"/>
        </w:rPr>
        <w:t>LA BUCUREŞTI</w:t>
      </w:r>
    </w:p>
    <w:p w14:paraId="377739EA" w14:textId="77777777" w:rsidR="00220170" w:rsidRPr="00220170" w:rsidRDefault="00220170" w:rsidP="00220170">
      <w:pPr>
        <w:tabs>
          <w:tab w:val="left" w:pos="630"/>
          <w:tab w:val="left" w:pos="720"/>
        </w:tabs>
        <w:spacing w:before="0" w:after="0"/>
        <w:ind w:left="1134" w:right="13"/>
        <w:rPr>
          <w:rFonts w:eastAsia="MS Mincho" w:cs="Arial"/>
          <w:color w:val="auto"/>
          <w:lang w:eastAsia="en-GB"/>
        </w:rPr>
      </w:pPr>
      <w:r w:rsidRPr="00220170">
        <w:rPr>
          <w:rFonts w:eastAsia="MS Mincho" w:cs="Arial"/>
          <w:b/>
          <w:color w:val="auto"/>
          <w:lang w:eastAsia="en-GB"/>
        </w:rPr>
        <w:t xml:space="preserve">Vremea a fost mai caldă decât în mod normal </w:t>
      </w:r>
      <w:r w:rsidRPr="00220170">
        <w:rPr>
          <w:rFonts w:eastAsia="MS Mincho" w:cs="Arial"/>
          <w:color w:val="auto"/>
          <w:lang w:eastAsia="en-GB"/>
        </w:rPr>
        <w:t xml:space="preserve">pentru această perioadă. Cerul a avut înnorări, iar pe parcursul nopții au fost averse slabe. Vântul a suflat slab și moderat. Temperatura maximă a fost de 20 de grade la Afumați și Băneasa și de 21 de grade la Filaret, iar la ora 6 se înregistrau 14 grade la Afumați și Filaret și 15 grade la </w:t>
      </w:r>
      <w:proofErr w:type="spellStart"/>
      <w:r w:rsidRPr="00220170">
        <w:rPr>
          <w:rFonts w:eastAsia="MS Mincho" w:cs="Arial"/>
          <w:color w:val="auto"/>
          <w:lang w:eastAsia="en-GB"/>
        </w:rPr>
        <w:t>Bănasa</w:t>
      </w:r>
      <w:proofErr w:type="spellEnd"/>
      <w:r w:rsidRPr="00220170">
        <w:rPr>
          <w:rFonts w:eastAsia="MS Mincho" w:cs="Arial"/>
          <w:color w:val="auto"/>
          <w:lang w:eastAsia="en-GB"/>
        </w:rPr>
        <w:t>.</w:t>
      </w:r>
      <w:r w:rsidRPr="00220170">
        <w:rPr>
          <w:rFonts w:eastAsia="MS Mincho" w:cs="Arial"/>
          <w:color w:val="auto"/>
          <w:lang w:eastAsia="en-GB"/>
        </w:rPr>
        <w:tab/>
      </w:r>
    </w:p>
    <w:p w14:paraId="73F5902F" w14:textId="77777777" w:rsidR="00220170" w:rsidRPr="00220170" w:rsidRDefault="00220170" w:rsidP="00220170">
      <w:pPr>
        <w:tabs>
          <w:tab w:val="left" w:pos="630"/>
          <w:tab w:val="left" w:pos="720"/>
        </w:tabs>
        <w:spacing w:before="0" w:after="0"/>
        <w:ind w:left="1134" w:right="13"/>
        <w:rPr>
          <w:rFonts w:eastAsia="MS Mincho" w:cs="Arial"/>
          <w:color w:val="auto"/>
          <w:lang w:eastAsia="en-GB"/>
        </w:rPr>
      </w:pPr>
    </w:p>
    <w:p w14:paraId="2EA95489" w14:textId="77777777" w:rsidR="00220170" w:rsidRPr="00220170" w:rsidRDefault="00220170" w:rsidP="00220170">
      <w:pPr>
        <w:tabs>
          <w:tab w:val="left" w:pos="630"/>
          <w:tab w:val="left" w:pos="720"/>
        </w:tabs>
        <w:spacing w:before="0" w:after="0"/>
        <w:ind w:left="1134" w:right="13"/>
        <w:rPr>
          <w:rFonts w:eastAsia="MS Mincho" w:cs="Times New Roman"/>
          <w:b/>
          <w:color w:val="auto"/>
          <w:u w:val="single"/>
          <w:vertAlign w:val="superscript"/>
        </w:rPr>
      </w:pPr>
      <w:r w:rsidRPr="00220170">
        <w:rPr>
          <w:rFonts w:eastAsia="MS Mincho" w:cs="Times New Roman"/>
          <w:color w:val="auto"/>
        </w:rPr>
        <w:tab/>
      </w:r>
      <w:r w:rsidRPr="00220170">
        <w:rPr>
          <w:rFonts w:eastAsia="MS Mincho" w:cs="Times New Roman"/>
          <w:b/>
          <w:color w:val="auto"/>
        </w:rPr>
        <w:t xml:space="preserve">3. </w:t>
      </w:r>
      <w:r w:rsidRPr="00220170">
        <w:rPr>
          <w:rFonts w:eastAsia="MS Mincho" w:cs="Times New Roman"/>
          <w:b/>
          <w:color w:val="auto"/>
          <w:u w:val="single"/>
        </w:rPr>
        <w:t>Prognoza meteorologică în intervalul 04.11.2023, ora 09.</w:t>
      </w:r>
      <w:r w:rsidRPr="00220170">
        <w:rPr>
          <w:rFonts w:eastAsia="MS Mincho" w:cs="Times New Roman"/>
          <w:b/>
          <w:color w:val="auto"/>
          <w:u w:val="single"/>
          <w:vertAlign w:val="superscript"/>
        </w:rPr>
        <w:t>00</w:t>
      </w:r>
      <w:r w:rsidRPr="00220170">
        <w:rPr>
          <w:rFonts w:eastAsia="MS Mincho" w:cs="Times New Roman"/>
          <w:b/>
          <w:color w:val="auto"/>
          <w:u w:val="single"/>
        </w:rPr>
        <w:t xml:space="preserve"> – 05.11.2023, ora 09.</w:t>
      </w:r>
      <w:r w:rsidRPr="00220170">
        <w:rPr>
          <w:rFonts w:eastAsia="MS Mincho" w:cs="Times New Roman"/>
          <w:b/>
          <w:color w:val="auto"/>
          <w:u w:val="single"/>
          <w:vertAlign w:val="superscript"/>
        </w:rPr>
        <w:t>009</w:t>
      </w:r>
    </w:p>
    <w:p w14:paraId="311CD02E" w14:textId="77777777" w:rsidR="00220170" w:rsidRPr="00220170" w:rsidRDefault="00220170" w:rsidP="00220170">
      <w:pPr>
        <w:tabs>
          <w:tab w:val="left" w:pos="630"/>
          <w:tab w:val="left" w:pos="720"/>
        </w:tabs>
        <w:spacing w:before="0" w:after="0"/>
        <w:ind w:left="1134" w:right="13"/>
        <w:rPr>
          <w:rFonts w:eastAsia="MS Mincho" w:cs="Times New Roman"/>
          <w:b/>
          <w:color w:val="auto"/>
          <w:u w:val="single"/>
        </w:rPr>
      </w:pPr>
    </w:p>
    <w:p w14:paraId="396B4855" w14:textId="77777777" w:rsidR="00220170" w:rsidRPr="00220170" w:rsidRDefault="00220170" w:rsidP="00220170">
      <w:pPr>
        <w:tabs>
          <w:tab w:val="left" w:pos="630"/>
          <w:tab w:val="left" w:pos="720"/>
        </w:tabs>
        <w:spacing w:before="0" w:after="0"/>
        <w:ind w:left="1134" w:right="13"/>
        <w:rPr>
          <w:rFonts w:eastAsia="MS Mincho" w:cs="Times New Roman"/>
          <w:b/>
          <w:color w:val="auto"/>
          <w:u w:val="single"/>
        </w:rPr>
      </w:pPr>
      <w:r w:rsidRPr="00220170">
        <w:rPr>
          <w:rFonts w:eastAsia="MS Mincho" w:cs="Times New Roman"/>
          <w:b/>
          <w:color w:val="auto"/>
          <w:u w:val="single"/>
        </w:rPr>
        <w:t>ÎN ŢARĂ</w:t>
      </w:r>
    </w:p>
    <w:p w14:paraId="63C2B3A0" w14:textId="77777777" w:rsidR="00220170" w:rsidRPr="00220170" w:rsidRDefault="00220170" w:rsidP="00220170">
      <w:pPr>
        <w:tabs>
          <w:tab w:val="left" w:pos="630"/>
          <w:tab w:val="left" w:pos="720"/>
        </w:tabs>
        <w:spacing w:before="0" w:after="0"/>
        <w:ind w:left="1134" w:right="13"/>
        <w:rPr>
          <w:rFonts w:eastAsia="MS Mincho" w:cs="Times New Roman"/>
          <w:b/>
          <w:color w:val="auto"/>
        </w:rPr>
      </w:pPr>
    </w:p>
    <w:p w14:paraId="3F71FDA8" w14:textId="77777777" w:rsidR="00220170" w:rsidRPr="00220170" w:rsidRDefault="00220170" w:rsidP="00220170">
      <w:pPr>
        <w:tabs>
          <w:tab w:val="left" w:pos="630"/>
          <w:tab w:val="left" w:pos="720"/>
        </w:tabs>
        <w:spacing w:before="0" w:after="0"/>
        <w:ind w:left="1134" w:right="13"/>
        <w:rPr>
          <w:rFonts w:eastAsia="MS Mincho" w:cs="Arial"/>
          <w:color w:val="auto"/>
          <w:u w:val="single"/>
          <w:lang w:eastAsia="en-GB"/>
        </w:rPr>
      </w:pPr>
      <w:r w:rsidRPr="00220170">
        <w:rPr>
          <w:rFonts w:eastAsia="MS Mincho" w:cs="Arial"/>
          <w:b/>
          <w:color w:val="auto"/>
          <w:u w:val="single"/>
          <w:lang w:eastAsia="en-GB"/>
        </w:rPr>
        <w:t xml:space="preserve">Vremea va deveni în general </w:t>
      </w:r>
      <w:r w:rsidRPr="00220170">
        <w:rPr>
          <w:rFonts w:eastAsia="MS Mincho" w:cs="Arial"/>
          <w:color w:val="auto"/>
          <w:u w:val="single"/>
          <w:lang w:eastAsia="en-GB"/>
        </w:rPr>
        <w:t>instabilă în jumătatea sud-estică a țării, unde vor fi înnorări temporar accentuate, averse moderate cantitativ, descărcări electrice și intensificări ale vântului cu viteze la rafală în general de 55...65 km/h.</w:t>
      </w:r>
    </w:p>
    <w:p w14:paraId="131CEB87" w14:textId="77777777" w:rsidR="00220170" w:rsidRPr="00220170" w:rsidRDefault="00220170" w:rsidP="00220170">
      <w:pPr>
        <w:tabs>
          <w:tab w:val="left" w:pos="630"/>
          <w:tab w:val="left" w:pos="720"/>
        </w:tabs>
        <w:spacing w:before="0" w:after="0"/>
        <w:ind w:left="1134" w:right="13"/>
        <w:rPr>
          <w:rFonts w:eastAsia="MS Mincho" w:cs="Arial"/>
          <w:color w:val="auto"/>
          <w:lang w:eastAsia="en-GB"/>
        </w:rPr>
      </w:pPr>
      <w:r w:rsidRPr="00220170">
        <w:rPr>
          <w:rFonts w:eastAsia="MS Mincho" w:cs="Arial"/>
          <w:color w:val="auto"/>
          <w:u w:val="single"/>
          <w:lang w:eastAsia="en-GB"/>
        </w:rPr>
        <w:t>Cantitățile de apă, în intervale scurte de timp, dar mai ales prin acumulare, local vor depăși 25...30 l/mp și izolat 40 l/mp</w:t>
      </w:r>
      <w:r w:rsidRPr="00220170">
        <w:rPr>
          <w:rFonts w:eastAsia="MS Mincho" w:cs="Arial"/>
          <w:color w:val="auto"/>
          <w:lang w:eastAsia="en-GB"/>
        </w:rPr>
        <w:t xml:space="preserve">. În restul teritoriului cerul va fi variabil, cu înnorări temporare ziua, când pe alocuri vor fi ploi slabe de scurtă durată, iar vântul va sufla slab și moderat. Regimul termic va fi în continuare caracterizat de valori mai mari decât cele normale astfel încât maximele se vor încadra între 13 și 29 de grade, iar cele minime între 2 și 14 grade. Izolat vor fi condiții de ceață. </w:t>
      </w:r>
    </w:p>
    <w:p w14:paraId="5784572F" w14:textId="77777777" w:rsidR="00220170" w:rsidRPr="00220170" w:rsidRDefault="00220170" w:rsidP="00220170">
      <w:pPr>
        <w:tabs>
          <w:tab w:val="left" w:pos="630"/>
          <w:tab w:val="left" w:pos="720"/>
        </w:tabs>
        <w:spacing w:before="0" w:after="0"/>
        <w:ind w:left="1134" w:right="13"/>
        <w:rPr>
          <w:rFonts w:eastAsia="MS Mincho" w:cs="Times New Roman"/>
          <w:color w:val="auto"/>
        </w:rPr>
      </w:pPr>
    </w:p>
    <w:p w14:paraId="0B11884F" w14:textId="77777777" w:rsidR="00220170" w:rsidRPr="00220170" w:rsidRDefault="00220170" w:rsidP="00220170">
      <w:pPr>
        <w:autoSpaceDE w:val="0"/>
        <w:autoSpaceDN w:val="0"/>
        <w:adjustRightInd w:val="0"/>
        <w:spacing w:before="0" w:after="0" w:line="240" w:lineRule="auto"/>
        <w:ind w:left="1170"/>
        <w:jc w:val="left"/>
        <w:rPr>
          <w:rFonts w:eastAsia="Times New Roman" w:cs="Times New Roman"/>
          <w:b/>
          <w:bCs/>
          <w:color w:val="auto"/>
        </w:rPr>
      </w:pPr>
      <w:r w:rsidRPr="00220170">
        <w:rPr>
          <w:rFonts w:eastAsia="Times New Roman" w:cs="Times New Roman"/>
          <w:b/>
          <w:bCs/>
          <w:color w:val="auto"/>
          <w:u w:val="single"/>
        </w:rPr>
        <w:t>LA BUCUREŞTI</w:t>
      </w:r>
      <w:r w:rsidRPr="00220170">
        <w:rPr>
          <w:rFonts w:eastAsia="Times New Roman" w:cs="Times New Roman"/>
          <w:b/>
          <w:bCs/>
          <w:color w:val="auto"/>
        </w:rPr>
        <w:tab/>
      </w:r>
    </w:p>
    <w:p w14:paraId="3AA6F732" w14:textId="77777777" w:rsidR="00220170" w:rsidRPr="00220170" w:rsidRDefault="00220170" w:rsidP="00220170">
      <w:pPr>
        <w:autoSpaceDE w:val="0"/>
        <w:autoSpaceDN w:val="0"/>
        <w:adjustRightInd w:val="0"/>
        <w:spacing w:before="0" w:after="0" w:line="240" w:lineRule="auto"/>
        <w:ind w:left="1170"/>
        <w:jc w:val="left"/>
        <w:rPr>
          <w:rFonts w:eastAsia="Times New Roman" w:cs="Times New Roman"/>
          <w:b/>
          <w:bCs/>
          <w:color w:val="auto"/>
        </w:rPr>
      </w:pPr>
    </w:p>
    <w:p w14:paraId="3266115B" w14:textId="77777777" w:rsidR="00220170" w:rsidRPr="00220170" w:rsidRDefault="00220170" w:rsidP="00220170">
      <w:pPr>
        <w:autoSpaceDE w:val="0"/>
        <w:autoSpaceDN w:val="0"/>
        <w:adjustRightInd w:val="0"/>
        <w:spacing w:before="0" w:after="0" w:line="240" w:lineRule="auto"/>
        <w:ind w:left="1170"/>
        <w:rPr>
          <w:rFonts w:eastAsia="MS Mincho" w:cs="Arial"/>
          <w:color w:val="auto"/>
          <w:lang w:eastAsia="en-GB"/>
        </w:rPr>
      </w:pPr>
      <w:r w:rsidRPr="00220170">
        <w:rPr>
          <w:rFonts w:eastAsia="MS Mincho" w:cs="Arial"/>
          <w:b/>
          <w:color w:val="auto"/>
          <w:lang w:eastAsia="en-GB"/>
        </w:rPr>
        <w:t xml:space="preserve">Vremea va deveni în general instabilă. Cerul va avea înnorări temporar accentuate și vor fi averse moderate cantitativ, însoțite de </w:t>
      </w:r>
      <w:r w:rsidRPr="00220170">
        <w:rPr>
          <w:rFonts w:eastAsia="MS Mincho" w:cs="Arial"/>
          <w:color w:val="auto"/>
          <w:lang w:eastAsia="en-GB"/>
        </w:rPr>
        <w:t>descărcări electrice. Vântul va sufla slab și moderat, cu intensificări în timpul ploilor. Temperatura maximă va fi de 18...19 grade, iar cea minimă de 8...9 grade.</w:t>
      </w:r>
    </w:p>
    <w:p w14:paraId="10B4A1E2" w14:textId="77777777" w:rsidR="00220170" w:rsidRPr="00220170" w:rsidRDefault="00220170" w:rsidP="00220170">
      <w:pPr>
        <w:autoSpaceDE w:val="0"/>
        <w:autoSpaceDN w:val="0"/>
        <w:adjustRightInd w:val="0"/>
        <w:spacing w:before="0" w:after="0" w:line="240" w:lineRule="auto"/>
        <w:ind w:left="1170"/>
        <w:rPr>
          <w:rFonts w:eastAsia="MS Mincho" w:cs="Arial"/>
          <w:color w:val="auto"/>
          <w:lang w:eastAsia="en-GB"/>
        </w:rPr>
      </w:pPr>
    </w:p>
    <w:p w14:paraId="7CB31C10" w14:textId="77777777" w:rsidR="00220170" w:rsidRPr="00220170" w:rsidRDefault="00220170" w:rsidP="00220170">
      <w:pPr>
        <w:numPr>
          <w:ilvl w:val="0"/>
          <w:numId w:val="4"/>
        </w:numPr>
        <w:tabs>
          <w:tab w:val="left" w:pos="720"/>
        </w:tabs>
        <w:spacing w:before="0" w:after="120"/>
        <w:ind w:left="1134" w:right="13" w:firstLine="0"/>
        <w:rPr>
          <w:rFonts w:eastAsia="Times New Roman" w:cs="Times New Roman"/>
          <w:b/>
          <w:bCs/>
          <w:i/>
          <w:color w:val="auto"/>
          <w:u w:val="single"/>
        </w:rPr>
      </w:pPr>
      <w:r w:rsidRPr="00220170">
        <w:rPr>
          <w:rFonts w:eastAsia="Times New Roman" w:cs="Times New Roman"/>
          <w:b/>
          <w:bCs/>
          <w:i/>
          <w:color w:val="auto"/>
          <w:u w:val="single"/>
        </w:rPr>
        <w:t xml:space="preserve">CALITATEA APELOR </w:t>
      </w:r>
    </w:p>
    <w:p w14:paraId="7E487E28" w14:textId="77777777" w:rsidR="00220170" w:rsidRPr="00220170" w:rsidRDefault="00220170" w:rsidP="00220170">
      <w:pPr>
        <w:numPr>
          <w:ilvl w:val="1"/>
          <w:numId w:val="4"/>
        </w:numPr>
        <w:spacing w:before="0" w:after="0" w:line="240" w:lineRule="auto"/>
        <w:ind w:hanging="270"/>
        <w:rPr>
          <w:rFonts w:eastAsia="MS Mincho" w:cs="Times New Roman"/>
          <w:bCs/>
          <w:color w:val="auto"/>
        </w:rPr>
      </w:pPr>
      <w:r w:rsidRPr="00220170">
        <w:rPr>
          <w:rFonts w:eastAsia="MS Mincho" w:cs="Times New Roman"/>
          <w:b/>
          <w:bCs/>
          <w:color w:val="auto"/>
        </w:rPr>
        <w:t xml:space="preserve">Pe fluviul Dunărea </w:t>
      </w:r>
    </w:p>
    <w:p w14:paraId="3E1CB78C" w14:textId="77777777" w:rsidR="00220170" w:rsidRPr="00220170" w:rsidRDefault="00220170" w:rsidP="00220170">
      <w:pPr>
        <w:spacing w:before="0" w:after="0" w:line="240" w:lineRule="auto"/>
        <w:ind w:left="1440"/>
        <w:rPr>
          <w:rFonts w:eastAsia="MS Mincho" w:cs="Times New Roman"/>
          <w:color w:val="auto"/>
        </w:rPr>
      </w:pPr>
    </w:p>
    <w:p w14:paraId="6EBA48CD" w14:textId="77777777" w:rsidR="00220170" w:rsidRPr="00220170" w:rsidRDefault="00220170" w:rsidP="00220170">
      <w:pPr>
        <w:spacing w:before="0" w:after="0"/>
        <w:ind w:left="1080" w:right="13"/>
        <w:outlineLvl w:val="5"/>
        <w:rPr>
          <w:rFonts w:eastAsia="MS Mincho" w:cs="Times New Roman"/>
          <w:color w:val="auto"/>
        </w:rPr>
      </w:pPr>
      <w:r w:rsidRPr="00220170">
        <w:rPr>
          <w:rFonts w:eastAsia="MS Mincho" w:cs="Times New Roman"/>
          <w:b/>
          <w:i/>
          <w:color w:val="auto"/>
        </w:rPr>
        <w:t>ABA Buzău-</w:t>
      </w:r>
      <w:proofErr w:type="spellStart"/>
      <w:r w:rsidRPr="00220170">
        <w:rPr>
          <w:rFonts w:eastAsia="MS Mincho" w:cs="Times New Roman"/>
          <w:b/>
          <w:i/>
          <w:color w:val="auto"/>
        </w:rPr>
        <w:t>Ialomiţa</w:t>
      </w:r>
      <w:proofErr w:type="spellEnd"/>
      <w:r w:rsidRPr="00220170">
        <w:rPr>
          <w:rFonts w:eastAsia="MS Mincho" w:cs="Times New Roman"/>
          <w:b/>
          <w:i/>
          <w:color w:val="auto"/>
        </w:rPr>
        <w:t xml:space="preserve"> </w:t>
      </w:r>
      <w:r w:rsidRPr="00220170">
        <w:rPr>
          <w:rFonts w:eastAsia="MS Mincho" w:cs="Times New Roman"/>
          <w:color w:val="auto"/>
        </w:rPr>
        <w:t xml:space="preserve">și </w:t>
      </w:r>
      <w:r w:rsidRPr="00220170">
        <w:rPr>
          <w:rFonts w:eastAsia="MS Mincho" w:cs="Times New Roman"/>
          <w:b/>
          <w:i/>
        </w:rPr>
        <w:t>BNM-CJ</w:t>
      </w:r>
      <w:r w:rsidRPr="00220170">
        <w:rPr>
          <w:rFonts w:eastAsia="MS Mincho" w:cs="Times New Roman"/>
          <w:color w:val="auto"/>
        </w:rPr>
        <w:t xml:space="preserve"> </w:t>
      </w:r>
      <w:r w:rsidRPr="00220170">
        <w:rPr>
          <w:rFonts w:eastAsia="MS Mincho" w:cs="Times New Roman"/>
          <w:b/>
          <w:i/>
          <w:color w:val="auto"/>
        </w:rPr>
        <w:t>Brăila</w:t>
      </w:r>
      <w:r w:rsidRPr="00220170">
        <w:rPr>
          <w:rFonts w:eastAsia="MS Mincho" w:cs="Times New Roman"/>
          <w:color w:val="auto"/>
        </w:rPr>
        <w:t xml:space="preserve"> revin cu </w:t>
      </w:r>
      <w:proofErr w:type="spellStart"/>
      <w:r w:rsidRPr="00220170">
        <w:rPr>
          <w:rFonts w:eastAsia="MS Mincho" w:cs="Times New Roman"/>
          <w:color w:val="auto"/>
        </w:rPr>
        <w:t>informaţii</w:t>
      </w:r>
      <w:proofErr w:type="spellEnd"/>
      <w:r w:rsidRPr="00220170">
        <w:rPr>
          <w:rFonts w:eastAsia="MS Mincho" w:cs="Times New Roman"/>
          <w:color w:val="auto"/>
        </w:rPr>
        <w:t xml:space="preserve"> suplimentare referitoare la producerea în data de 02.11.2023, în jurul orei 15:00, unei poluări cu irizații de produse petroliere pe suprafața apei fluviului Dunărea, de culoare maronie, în vecinătatea malului stâng, pe o lungime de aproximativ 500 de metri și o lățime variabilă între 1 și 4 metri, în zona municipiului Brăila, județul Brăila (de la km </w:t>
      </w:r>
      <w:proofErr w:type="spellStart"/>
      <w:r w:rsidRPr="00220170">
        <w:rPr>
          <w:rFonts w:eastAsia="MS Mincho" w:cs="Times New Roman"/>
          <w:color w:val="auto"/>
        </w:rPr>
        <w:t>fl</w:t>
      </w:r>
      <w:proofErr w:type="spellEnd"/>
      <w:r w:rsidRPr="00220170">
        <w:rPr>
          <w:rFonts w:eastAsia="MS Mincho" w:cs="Times New Roman"/>
          <w:color w:val="auto"/>
        </w:rPr>
        <w:t xml:space="preserve">. 169,5 până la intrarea în bazinul docuri al Hercules SA (operator portuar)  - portul Brăila). Nu s-a semnalat mortalitate piscicolă. Posibila sursă de poluare este un împingător scufundat în fluviul Dunărea, în amonte de intrarea în bazinul docuri, care este în procedură de ranfluare. De asemenea în zonă se efectuează lucrări de dragare a fluviului Dunărea. Operațiunile de dragare se efectuează de către Hercules SA (operator portuar) și </w:t>
      </w:r>
      <w:proofErr w:type="spellStart"/>
      <w:r w:rsidRPr="00220170">
        <w:rPr>
          <w:rFonts w:eastAsia="MS Mincho" w:cs="Times New Roman"/>
          <w:color w:val="auto"/>
        </w:rPr>
        <w:t>Concivia</w:t>
      </w:r>
      <w:proofErr w:type="spellEnd"/>
      <w:r w:rsidRPr="00220170">
        <w:rPr>
          <w:rFonts w:eastAsia="MS Mincho" w:cs="Times New Roman"/>
          <w:color w:val="auto"/>
        </w:rPr>
        <w:t xml:space="preserve"> SA pentru CN APDM Galați.</w:t>
      </w:r>
    </w:p>
    <w:p w14:paraId="7B87E398" w14:textId="77777777" w:rsidR="00220170" w:rsidRPr="00220170" w:rsidRDefault="00220170" w:rsidP="00220170">
      <w:pPr>
        <w:spacing w:before="0" w:after="0"/>
        <w:ind w:left="1080" w:right="13"/>
        <w:outlineLvl w:val="5"/>
        <w:rPr>
          <w:rFonts w:eastAsia="MS Mincho" w:cs="Times New Roman"/>
          <w:color w:val="auto"/>
        </w:rPr>
      </w:pPr>
      <w:r w:rsidRPr="00220170">
        <w:rPr>
          <w:rFonts w:eastAsia="MS Mincho" w:cs="Times New Roman"/>
          <w:color w:val="auto"/>
        </w:rPr>
        <w:t xml:space="preserve">A fost anunțată CN APDM Galați în vederea deplasării unui echipaj specializat în depoluare </w:t>
      </w:r>
      <w:proofErr w:type="spellStart"/>
      <w:r w:rsidRPr="00220170">
        <w:rPr>
          <w:rFonts w:eastAsia="MS Mincho" w:cs="Times New Roman"/>
          <w:color w:val="auto"/>
        </w:rPr>
        <w:t>şi</w:t>
      </w:r>
      <w:proofErr w:type="spellEnd"/>
      <w:r w:rsidRPr="00220170">
        <w:rPr>
          <w:rFonts w:eastAsia="MS Mincho" w:cs="Times New Roman"/>
          <w:color w:val="auto"/>
        </w:rPr>
        <w:t xml:space="preserve"> </w:t>
      </w:r>
      <w:proofErr w:type="spellStart"/>
      <w:r w:rsidRPr="00220170">
        <w:rPr>
          <w:rFonts w:eastAsia="MS Mincho" w:cs="Times New Roman"/>
          <w:color w:val="auto"/>
        </w:rPr>
        <w:t>intervenţie</w:t>
      </w:r>
      <w:proofErr w:type="spellEnd"/>
      <w:r w:rsidRPr="00220170">
        <w:rPr>
          <w:rFonts w:eastAsia="MS Mincho" w:cs="Times New Roman"/>
          <w:color w:val="auto"/>
        </w:rPr>
        <w:t xml:space="preserve"> cu materiale absorbante.</w:t>
      </w:r>
    </w:p>
    <w:p w14:paraId="273339A1" w14:textId="77777777" w:rsidR="00220170" w:rsidRPr="00220170" w:rsidRDefault="00220170" w:rsidP="00220170">
      <w:pPr>
        <w:spacing w:before="0" w:after="0"/>
        <w:ind w:left="1080" w:right="13"/>
        <w:outlineLvl w:val="5"/>
        <w:rPr>
          <w:rFonts w:eastAsia="MS Mincho" w:cs="Times New Roman"/>
          <w:color w:val="auto"/>
        </w:rPr>
      </w:pPr>
      <w:r w:rsidRPr="00220170">
        <w:rPr>
          <w:rFonts w:eastAsia="MS Mincho" w:cs="Times New Roman"/>
          <w:color w:val="auto"/>
        </w:rPr>
        <w:t>S-au luat următoarele măsuri:</w:t>
      </w:r>
    </w:p>
    <w:p w14:paraId="73368F41" w14:textId="77777777" w:rsidR="00220170" w:rsidRPr="00220170" w:rsidRDefault="00220170" w:rsidP="00220170">
      <w:pPr>
        <w:spacing w:before="0" w:after="0"/>
        <w:ind w:left="1080" w:right="13"/>
        <w:outlineLvl w:val="5"/>
        <w:rPr>
          <w:rFonts w:eastAsia="MS Mincho" w:cs="Times New Roman"/>
          <w:color w:val="auto"/>
        </w:rPr>
      </w:pPr>
      <w:r w:rsidRPr="00220170">
        <w:rPr>
          <w:rFonts w:eastAsia="MS Mincho" w:cs="Times New Roman"/>
          <w:color w:val="auto"/>
        </w:rPr>
        <w:t xml:space="preserve">- împrăștierea de produs </w:t>
      </w:r>
      <w:proofErr w:type="spellStart"/>
      <w:r w:rsidRPr="00220170">
        <w:rPr>
          <w:rFonts w:eastAsia="MS Mincho" w:cs="Times New Roman"/>
          <w:color w:val="auto"/>
        </w:rPr>
        <w:t>petroabsorbant</w:t>
      </w:r>
      <w:proofErr w:type="spellEnd"/>
      <w:r w:rsidRPr="00220170">
        <w:rPr>
          <w:rFonts w:eastAsia="MS Mincho" w:cs="Times New Roman"/>
          <w:color w:val="auto"/>
        </w:rPr>
        <w:t xml:space="preserve"> pe luciul apei;</w:t>
      </w:r>
    </w:p>
    <w:p w14:paraId="0F22B28B" w14:textId="77777777" w:rsidR="00220170" w:rsidRPr="00220170" w:rsidRDefault="00220170" w:rsidP="00220170">
      <w:pPr>
        <w:spacing w:before="0" w:after="0"/>
        <w:ind w:left="1080" w:right="13"/>
        <w:outlineLvl w:val="5"/>
        <w:rPr>
          <w:rFonts w:eastAsia="MS Mincho" w:cs="Times New Roman"/>
          <w:color w:val="auto"/>
        </w:rPr>
      </w:pPr>
      <w:r w:rsidRPr="00220170">
        <w:rPr>
          <w:rFonts w:eastAsia="MS Mincho" w:cs="Times New Roman"/>
          <w:color w:val="auto"/>
        </w:rPr>
        <w:t xml:space="preserve">- monitorizarea zonei în care este scufundat împingătorul și asigurarea unui baraj </w:t>
      </w:r>
      <w:proofErr w:type="spellStart"/>
      <w:r w:rsidRPr="00220170">
        <w:rPr>
          <w:rFonts w:eastAsia="MS Mincho" w:cs="Times New Roman"/>
          <w:color w:val="auto"/>
        </w:rPr>
        <w:t>petroabsorbant</w:t>
      </w:r>
      <w:proofErr w:type="spellEnd"/>
      <w:r w:rsidRPr="00220170">
        <w:rPr>
          <w:rFonts w:eastAsia="MS Mincho" w:cs="Times New Roman"/>
          <w:color w:val="auto"/>
        </w:rPr>
        <w:t xml:space="preserve"> în vederea limitării și eliminării irizațiilor.</w:t>
      </w:r>
    </w:p>
    <w:p w14:paraId="412830C6" w14:textId="77777777" w:rsidR="00220170" w:rsidRPr="00220170" w:rsidRDefault="00220170" w:rsidP="00220170">
      <w:pPr>
        <w:spacing w:before="0" w:after="0" w:line="240" w:lineRule="auto"/>
        <w:ind w:left="1440"/>
        <w:rPr>
          <w:rFonts w:eastAsia="MS Mincho" w:cs="Times New Roman"/>
          <w:color w:val="auto"/>
        </w:rPr>
      </w:pPr>
    </w:p>
    <w:p w14:paraId="3DE3F133" w14:textId="77777777" w:rsidR="00220170" w:rsidRPr="00220170" w:rsidRDefault="00220170" w:rsidP="00220170">
      <w:pPr>
        <w:spacing w:before="0" w:after="0" w:line="240" w:lineRule="auto"/>
        <w:ind w:left="1440"/>
        <w:rPr>
          <w:rFonts w:eastAsia="MS Mincho" w:cs="Times New Roman"/>
          <w:color w:val="auto"/>
        </w:rPr>
      </w:pPr>
    </w:p>
    <w:p w14:paraId="6CA90020" w14:textId="77777777" w:rsidR="00220170" w:rsidRPr="00220170" w:rsidRDefault="00220170" w:rsidP="00220170">
      <w:pPr>
        <w:numPr>
          <w:ilvl w:val="1"/>
          <w:numId w:val="4"/>
        </w:numPr>
        <w:spacing w:before="0" w:after="0" w:line="240" w:lineRule="auto"/>
        <w:ind w:hanging="180"/>
        <w:rPr>
          <w:rFonts w:eastAsia="MS Mincho" w:cs="Times New Roman"/>
          <w:b/>
          <w:bCs/>
          <w:color w:val="auto"/>
        </w:rPr>
      </w:pPr>
      <w:r w:rsidRPr="00220170">
        <w:rPr>
          <w:rFonts w:eastAsia="MS Mincho" w:cs="Times New Roman"/>
          <w:b/>
          <w:bCs/>
          <w:color w:val="auto"/>
        </w:rPr>
        <w:t>Pe râurile interioare</w:t>
      </w:r>
    </w:p>
    <w:p w14:paraId="2A76BA39" w14:textId="77777777" w:rsidR="00220170" w:rsidRPr="00220170" w:rsidRDefault="00220170" w:rsidP="00220170">
      <w:pPr>
        <w:spacing w:before="0" w:after="0" w:line="240" w:lineRule="auto"/>
        <w:ind w:left="1440" w:firstLine="720"/>
        <w:rPr>
          <w:rFonts w:eastAsia="MS Mincho" w:cs="Times New Roman"/>
          <w:b/>
          <w:bCs/>
          <w:color w:val="auto"/>
        </w:rPr>
      </w:pPr>
      <w:r w:rsidRPr="00220170">
        <w:rPr>
          <w:rFonts w:eastAsia="MS Mincho" w:cs="Times New Roman"/>
          <w:color w:val="auto"/>
          <w:lang w:val="it-IT"/>
        </w:rPr>
        <w:t>Nu au fost semnalate evenimente deosebite.</w:t>
      </w:r>
    </w:p>
    <w:p w14:paraId="27D2D415" w14:textId="77777777" w:rsidR="00220170" w:rsidRPr="00220170" w:rsidRDefault="00220170" w:rsidP="00220170">
      <w:pPr>
        <w:spacing w:before="0" w:after="0"/>
        <w:ind w:left="1609" w:right="13" w:firstLine="90"/>
        <w:outlineLvl w:val="5"/>
        <w:rPr>
          <w:rFonts w:eastAsia="MS Mincho" w:cs="Times New Roman"/>
          <w:b/>
          <w:color w:val="auto"/>
        </w:rPr>
      </w:pPr>
    </w:p>
    <w:p w14:paraId="5E1EE605" w14:textId="77777777" w:rsidR="00220170" w:rsidRPr="00220170" w:rsidRDefault="00220170" w:rsidP="00220170">
      <w:pPr>
        <w:numPr>
          <w:ilvl w:val="1"/>
          <w:numId w:val="4"/>
        </w:numPr>
        <w:spacing w:before="0" w:after="0" w:line="240" w:lineRule="auto"/>
        <w:ind w:hanging="270"/>
        <w:rPr>
          <w:rFonts w:eastAsia="MS Mincho" w:cs="Times New Roman"/>
          <w:b/>
          <w:bCs/>
          <w:color w:val="auto"/>
        </w:rPr>
      </w:pPr>
      <w:r w:rsidRPr="00220170">
        <w:rPr>
          <w:rFonts w:eastAsia="MS Mincho" w:cs="Times New Roman"/>
          <w:b/>
          <w:bCs/>
          <w:color w:val="auto"/>
        </w:rPr>
        <w:t>Pe Marea Neagră</w:t>
      </w:r>
    </w:p>
    <w:p w14:paraId="626B3717" w14:textId="77777777" w:rsidR="00220170" w:rsidRPr="00220170" w:rsidRDefault="00220170" w:rsidP="00220170">
      <w:pPr>
        <w:spacing w:before="0" w:after="0" w:line="240" w:lineRule="auto"/>
        <w:ind w:left="1440" w:firstLine="720"/>
        <w:rPr>
          <w:rFonts w:eastAsia="MS Mincho" w:cs="Times New Roman"/>
          <w:b/>
          <w:bCs/>
          <w:color w:val="auto"/>
        </w:rPr>
      </w:pPr>
      <w:r w:rsidRPr="00220170">
        <w:rPr>
          <w:rFonts w:eastAsia="MS Mincho" w:cs="Times New Roman"/>
          <w:color w:val="auto"/>
          <w:lang w:val="it-IT"/>
        </w:rPr>
        <w:t>Nu au fost semnalate evenimente deosebite.</w:t>
      </w:r>
    </w:p>
    <w:p w14:paraId="462D4F10" w14:textId="77777777" w:rsidR="00220170" w:rsidRPr="00220170" w:rsidRDefault="00220170" w:rsidP="00220170">
      <w:pPr>
        <w:spacing w:before="0" w:after="0" w:line="240" w:lineRule="auto"/>
        <w:ind w:left="1440"/>
        <w:rPr>
          <w:rFonts w:eastAsia="MS Mincho" w:cs="Times New Roman"/>
          <w:color w:val="auto"/>
          <w:lang w:val="it-IT"/>
        </w:rPr>
      </w:pPr>
    </w:p>
    <w:p w14:paraId="533EED41" w14:textId="77777777" w:rsidR="00220170" w:rsidRPr="00220170" w:rsidRDefault="00220170" w:rsidP="00220170">
      <w:pPr>
        <w:spacing w:before="0" w:after="0" w:line="240" w:lineRule="auto"/>
        <w:ind w:left="1440"/>
        <w:rPr>
          <w:rFonts w:eastAsia="MS Mincho" w:cs="Times New Roman"/>
          <w:color w:val="auto"/>
          <w:lang w:val="it-IT"/>
        </w:rPr>
      </w:pPr>
    </w:p>
    <w:p w14:paraId="3020CBA7" w14:textId="77777777" w:rsidR="00220170" w:rsidRPr="00220170" w:rsidRDefault="00220170" w:rsidP="00220170">
      <w:pPr>
        <w:spacing w:before="0" w:after="0" w:line="240" w:lineRule="auto"/>
        <w:ind w:left="1440"/>
        <w:rPr>
          <w:rFonts w:eastAsia="MS Mincho" w:cs="Times New Roman"/>
          <w:color w:val="auto"/>
          <w:lang w:val="it-IT"/>
        </w:rPr>
      </w:pPr>
    </w:p>
    <w:p w14:paraId="753194DD" w14:textId="77777777" w:rsidR="00220170" w:rsidRPr="00220170" w:rsidRDefault="00220170" w:rsidP="00220170">
      <w:pPr>
        <w:spacing w:before="0" w:after="0" w:line="240" w:lineRule="auto"/>
        <w:ind w:left="1440"/>
        <w:rPr>
          <w:rFonts w:eastAsia="MS Mincho" w:cs="Times New Roman"/>
          <w:color w:val="auto"/>
          <w:lang w:val="it-IT"/>
        </w:rPr>
      </w:pPr>
    </w:p>
    <w:p w14:paraId="0A28E244" w14:textId="77777777" w:rsidR="00220170" w:rsidRPr="00220170" w:rsidRDefault="00220170" w:rsidP="00220170">
      <w:pPr>
        <w:spacing w:before="0" w:after="0" w:line="240" w:lineRule="auto"/>
        <w:ind w:left="1080"/>
        <w:rPr>
          <w:rFonts w:eastAsia="MS Mincho" w:cs="Times New Roman"/>
          <w:color w:val="auto"/>
          <w:lang w:val="it-IT"/>
        </w:rPr>
      </w:pPr>
    </w:p>
    <w:p w14:paraId="5D7D0778" w14:textId="77777777" w:rsidR="00220170" w:rsidRPr="00220170" w:rsidRDefault="00220170" w:rsidP="00220170">
      <w:pPr>
        <w:numPr>
          <w:ilvl w:val="0"/>
          <w:numId w:val="7"/>
        </w:numPr>
        <w:spacing w:before="0" w:after="120"/>
        <w:ind w:left="1134" w:right="13" w:firstLine="0"/>
        <w:outlineLvl w:val="5"/>
        <w:rPr>
          <w:rFonts w:eastAsia="Times New Roman" w:cs="Times New Roman"/>
          <w:b/>
          <w:bCs/>
          <w:i/>
          <w:color w:val="auto"/>
          <w:u w:val="single"/>
        </w:rPr>
      </w:pPr>
      <w:r w:rsidRPr="00220170">
        <w:rPr>
          <w:rFonts w:eastAsia="Times New Roman" w:cs="Times New Roman"/>
          <w:b/>
          <w:bCs/>
          <w:i/>
          <w:color w:val="auto"/>
          <w:u w:val="single"/>
        </w:rPr>
        <w:t>CALITATEA MEDIULUI</w:t>
      </w:r>
    </w:p>
    <w:p w14:paraId="20946C59" w14:textId="77777777" w:rsidR="00220170" w:rsidRPr="00220170" w:rsidRDefault="00220170" w:rsidP="00220170">
      <w:pPr>
        <w:numPr>
          <w:ilvl w:val="0"/>
          <w:numId w:val="5"/>
        </w:numPr>
        <w:tabs>
          <w:tab w:val="num" w:pos="720"/>
        </w:tabs>
        <w:spacing w:before="0" w:after="120"/>
        <w:ind w:left="1134" w:right="13" w:firstLine="0"/>
        <w:contextualSpacing/>
        <w:rPr>
          <w:rFonts w:eastAsia="MS Mincho" w:cs="Times New Roman"/>
          <w:b/>
          <w:noProof/>
          <w:color w:val="auto"/>
        </w:rPr>
      </w:pPr>
      <w:r w:rsidRPr="00220170">
        <w:rPr>
          <w:rFonts w:eastAsia="MS Mincho" w:cs="Times New Roman"/>
          <w:b/>
          <w:color w:val="auto"/>
        </w:rPr>
        <w:t>Î</w:t>
      </w:r>
      <w:r w:rsidRPr="00220170">
        <w:rPr>
          <w:rFonts w:eastAsia="MS Mincho" w:cs="Times New Roman"/>
          <w:b/>
          <w:noProof/>
          <w:color w:val="auto"/>
        </w:rPr>
        <w:t>n domeniul aerului</w:t>
      </w:r>
    </w:p>
    <w:p w14:paraId="790D5F6E" w14:textId="77777777" w:rsidR="00220170" w:rsidRPr="00220170" w:rsidRDefault="00220170" w:rsidP="00220170">
      <w:pPr>
        <w:spacing w:before="0" w:after="0"/>
        <w:ind w:left="1170" w:right="333" w:firstLine="99"/>
        <w:rPr>
          <w:rFonts w:eastAsia="MS Mincho" w:cs="Times New Roman"/>
          <w:b/>
          <w:color w:val="auto"/>
          <w:lang w:val="it-IT"/>
        </w:rPr>
      </w:pPr>
    </w:p>
    <w:p w14:paraId="1112FBA5" w14:textId="77777777" w:rsidR="00220170" w:rsidRPr="00220170" w:rsidRDefault="00220170" w:rsidP="00220170">
      <w:pPr>
        <w:spacing w:before="0" w:after="0"/>
        <w:ind w:left="1170" w:right="333" w:firstLine="99"/>
        <w:rPr>
          <w:rFonts w:eastAsia="MS Mincho" w:cs="Times New Roman"/>
          <w:color w:val="auto"/>
          <w:lang w:val="it-IT"/>
        </w:rPr>
      </w:pPr>
      <w:r w:rsidRPr="00220170">
        <w:rPr>
          <w:rFonts w:eastAsia="MS Mincho" w:cs="Times New Roman"/>
          <w:b/>
          <w:color w:val="auto"/>
          <w:lang w:val="it-IT"/>
        </w:rPr>
        <w:t>Agenţia Naţională pentru Protecţia Mediului</w:t>
      </w:r>
      <w:r w:rsidRPr="00220170">
        <w:rPr>
          <w:rFonts w:eastAsia="MS Mincho" w:cs="Times New Roman"/>
          <w:color w:val="auto"/>
          <w:lang w:val="it-IT"/>
        </w:rPr>
        <w:t xml:space="preserve"> informează că, din rezultatele analizelor efectuate </w:t>
      </w:r>
      <w:r w:rsidRPr="00220170">
        <w:rPr>
          <w:rFonts w:eastAsia="MS Mincho" w:cs="Times New Roman"/>
          <w:color w:val="auto"/>
        </w:rPr>
        <w:t xml:space="preserve">în data de 02.11.2023, </w:t>
      </w:r>
      <w:r w:rsidRPr="00220170">
        <w:rPr>
          <w:rFonts w:eastAsia="MS Mincho" w:cs="Times New Roman"/>
          <w:color w:val="auto"/>
          <w:lang w:val="it-IT"/>
        </w:rPr>
        <w:t xml:space="preserve">în cadrul Reţelei Naţionale de Monitorizare, nu s-au constatat depăşiri ale pragurilor de alertă pentru NO2 (dioxid de azot), SO2 (dioxid de sulf), ale pragurilor de alertă și informare pentru O3 (ozon). </w:t>
      </w:r>
    </w:p>
    <w:p w14:paraId="204CA603" w14:textId="77777777" w:rsidR="00220170" w:rsidRPr="00220170" w:rsidRDefault="00220170" w:rsidP="00220170">
      <w:pPr>
        <w:spacing w:before="0" w:after="0"/>
        <w:ind w:left="1170" w:right="333" w:firstLine="99"/>
        <w:rPr>
          <w:rFonts w:eastAsia="MS Mincho" w:cs="Times New Roman"/>
          <w:color w:val="auto"/>
          <w:lang w:val="it-IT"/>
        </w:rPr>
      </w:pPr>
    </w:p>
    <w:p w14:paraId="378975FD" w14:textId="77777777" w:rsidR="00220170" w:rsidRPr="00220170" w:rsidRDefault="00220170" w:rsidP="00220170">
      <w:pPr>
        <w:spacing w:before="0" w:after="0" w:line="240" w:lineRule="auto"/>
        <w:ind w:left="1080"/>
        <w:rPr>
          <w:rFonts w:eastAsia="MS Mincho" w:cs="Times New Roman"/>
          <w:b/>
          <w:color w:val="auto"/>
        </w:rPr>
      </w:pPr>
      <w:r w:rsidRPr="00220170">
        <w:rPr>
          <w:rFonts w:eastAsia="MS Mincho" w:cs="Times New Roman"/>
          <w:b/>
          <w:color w:val="auto"/>
          <w:lang w:val="it-IT"/>
        </w:rPr>
        <w:t xml:space="preserve">Au </w:t>
      </w:r>
      <w:r w:rsidRPr="00220170">
        <w:rPr>
          <w:rFonts w:eastAsia="MS Mincho" w:cs="Times New Roman"/>
          <w:b/>
          <w:color w:val="auto"/>
        </w:rPr>
        <w:t xml:space="preserve">fost înregistrate </w:t>
      </w:r>
      <w:proofErr w:type="spellStart"/>
      <w:r w:rsidRPr="00220170">
        <w:rPr>
          <w:rFonts w:eastAsia="MS Mincho" w:cs="Times New Roman"/>
          <w:b/>
          <w:color w:val="auto"/>
        </w:rPr>
        <w:t>depăşiri</w:t>
      </w:r>
      <w:proofErr w:type="spellEnd"/>
      <w:r w:rsidRPr="00220170">
        <w:rPr>
          <w:rFonts w:eastAsia="MS Mincho" w:cs="Times New Roman"/>
          <w:b/>
          <w:color w:val="auto"/>
        </w:rPr>
        <w:t xml:space="preserve"> ale valorii limită zilnice pentru indicatorul particule în suspensie la </w:t>
      </w:r>
      <w:proofErr w:type="spellStart"/>
      <w:r w:rsidRPr="00220170">
        <w:rPr>
          <w:rFonts w:eastAsia="MS Mincho" w:cs="Times New Roman"/>
          <w:b/>
          <w:color w:val="auto"/>
        </w:rPr>
        <w:t>staţia</w:t>
      </w:r>
      <w:proofErr w:type="spellEnd"/>
      <w:r w:rsidRPr="00220170">
        <w:rPr>
          <w:rFonts w:eastAsia="MS Mincho" w:cs="Times New Roman"/>
          <w:b/>
          <w:color w:val="auto"/>
        </w:rPr>
        <w:t xml:space="preserve"> </w:t>
      </w:r>
      <w:r w:rsidRPr="00220170">
        <w:rPr>
          <w:rFonts w:eastAsia="MS Mincho" w:cs="Times New Roman"/>
          <w:b/>
        </w:rPr>
        <w:t xml:space="preserve">de monitoring automat a </w:t>
      </w:r>
      <w:proofErr w:type="spellStart"/>
      <w:r w:rsidRPr="00220170">
        <w:rPr>
          <w:rFonts w:eastAsia="MS Mincho" w:cs="Times New Roman"/>
          <w:b/>
        </w:rPr>
        <w:t>calităţii</w:t>
      </w:r>
      <w:proofErr w:type="spellEnd"/>
      <w:r w:rsidRPr="00220170">
        <w:rPr>
          <w:rFonts w:eastAsia="MS Mincho" w:cs="Times New Roman"/>
          <w:b/>
        </w:rPr>
        <w:t xml:space="preserve"> aerului din jud. Prahova cu indicativul PH-1, Mun. </w:t>
      </w:r>
      <w:proofErr w:type="spellStart"/>
      <w:r w:rsidRPr="00220170">
        <w:rPr>
          <w:rFonts w:eastAsia="MS Mincho" w:cs="Times New Roman"/>
          <w:b/>
        </w:rPr>
        <w:t>Ploieşti</w:t>
      </w:r>
      <w:proofErr w:type="spellEnd"/>
      <w:r w:rsidRPr="00220170">
        <w:rPr>
          <w:rFonts w:eastAsia="MS Mincho" w:cs="Times New Roman"/>
          <w:b/>
          <w:color w:val="auto"/>
        </w:rPr>
        <w:t xml:space="preserve"> (Media zilnică de 50 µg/</w:t>
      </w:r>
      <w:r w:rsidRPr="00220170">
        <w:rPr>
          <w:rFonts w:eastAsia="MS Mincho" w:cs="Arial"/>
          <w:b/>
          <w:color w:val="auto"/>
        </w:rPr>
        <w:t>m</w:t>
      </w:r>
      <w:r w:rsidRPr="00220170">
        <w:rPr>
          <w:rFonts w:eastAsia="MS Mincho" w:cs="Arial"/>
          <w:b/>
          <w:color w:val="auto"/>
          <w:vertAlign w:val="superscript"/>
        </w:rPr>
        <w:t xml:space="preserve">3 </w:t>
      </w:r>
      <w:r w:rsidRPr="00220170">
        <w:rPr>
          <w:rFonts w:eastAsia="MS Mincho" w:cs="Times New Roman"/>
          <w:b/>
          <w:color w:val="auto"/>
        </w:rPr>
        <w:t xml:space="preserve">pentru PM10 </w:t>
      </w:r>
      <w:r w:rsidRPr="00220170">
        <w:rPr>
          <w:rFonts w:eastAsia="MS Mincho" w:cs="Times New Roman"/>
          <w:color w:val="auto"/>
        </w:rPr>
        <w:t xml:space="preserve">(pulberi în suspensie cu diametrul sub 10 microni). </w:t>
      </w:r>
    </w:p>
    <w:p w14:paraId="2F804DE4" w14:textId="77777777" w:rsidR="00220170" w:rsidRPr="00220170" w:rsidRDefault="00220170" w:rsidP="00220170">
      <w:pPr>
        <w:spacing w:before="0" w:after="0" w:line="240" w:lineRule="auto"/>
        <w:ind w:left="1701"/>
        <w:rPr>
          <w:rFonts w:eastAsia="MS Mincho" w:cs="Times New Roman"/>
          <w:b/>
          <w:color w:val="auto"/>
        </w:rPr>
      </w:pPr>
    </w:p>
    <w:p w14:paraId="6838FBA4" w14:textId="77777777" w:rsidR="00220170" w:rsidRPr="00220170" w:rsidRDefault="00220170" w:rsidP="00220170">
      <w:pPr>
        <w:spacing w:before="0" w:after="0"/>
        <w:ind w:left="1170" w:right="333" w:firstLine="99"/>
        <w:rPr>
          <w:rFonts w:eastAsia="MS Mincho" w:cs="Times New Roman"/>
          <w:color w:val="auto"/>
          <w:lang w:val="it-IT"/>
        </w:rPr>
      </w:pPr>
      <w:r w:rsidRPr="00220170">
        <w:rPr>
          <w:rFonts w:eastAsia="MS Mincho" w:cs="Times New Roman"/>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6D1ABE48" w14:textId="77777777" w:rsidR="00220170" w:rsidRPr="00220170" w:rsidRDefault="00220170" w:rsidP="00220170">
      <w:pPr>
        <w:spacing w:before="0" w:after="0"/>
        <w:ind w:left="1170" w:right="333" w:firstLine="99"/>
        <w:rPr>
          <w:rFonts w:eastAsia="MS Mincho" w:cs="Times New Roman"/>
          <w:color w:val="auto"/>
          <w:lang w:val="it-IT"/>
        </w:rPr>
      </w:pPr>
    </w:p>
    <w:p w14:paraId="3602CC17" w14:textId="77777777" w:rsidR="00220170" w:rsidRPr="00220170" w:rsidRDefault="00220170" w:rsidP="00220170">
      <w:pPr>
        <w:spacing w:before="0" w:after="0"/>
        <w:ind w:left="1170" w:right="333" w:firstLine="99"/>
        <w:rPr>
          <w:rFonts w:eastAsia="MS Mincho" w:cs="Times New Roman"/>
          <w:color w:val="auto"/>
          <w:lang w:val="it-IT"/>
        </w:rPr>
      </w:pPr>
    </w:p>
    <w:p w14:paraId="245C529E" w14:textId="77777777" w:rsidR="00220170" w:rsidRPr="00220170" w:rsidRDefault="00220170" w:rsidP="00220170">
      <w:pPr>
        <w:numPr>
          <w:ilvl w:val="0"/>
          <w:numId w:val="5"/>
        </w:numPr>
        <w:spacing w:before="0" w:after="0"/>
        <w:ind w:right="333" w:hanging="990"/>
        <w:rPr>
          <w:rFonts w:eastAsia="MS Mincho" w:cs="Times New Roman"/>
          <w:b/>
          <w:color w:val="auto"/>
        </w:rPr>
      </w:pPr>
      <w:r w:rsidRPr="00220170">
        <w:rPr>
          <w:rFonts w:eastAsia="MS Mincho" w:cs="Times New Roman"/>
          <w:b/>
          <w:color w:val="auto"/>
        </w:rPr>
        <w:t xml:space="preserve">În domeniul solului </w:t>
      </w:r>
      <w:proofErr w:type="spellStart"/>
      <w:r w:rsidRPr="00220170">
        <w:rPr>
          <w:rFonts w:eastAsia="MS Mincho" w:cs="Times New Roman"/>
          <w:b/>
          <w:color w:val="auto"/>
        </w:rPr>
        <w:t>şi</w:t>
      </w:r>
      <w:proofErr w:type="spellEnd"/>
      <w:r w:rsidRPr="00220170">
        <w:rPr>
          <w:rFonts w:eastAsia="MS Mincho" w:cs="Times New Roman"/>
          <w:b/>
          <w:color w:val="auto"/>
        </w:rPr>
        <w:t xml:space="preserve"> </w:t>
      </w:r>
      <w:proofErr w:type="spellStart"/>
      <w:r w:rsidRPr="00220170">
        <w:rPr>
          <w:rFonts w:eastAsia="MS Mincho" w:cs="Times New Roman"/>
          <w:b/>
          <w:color w:val="auto"/>
        </w:rPr>
        <w:t>vegetaţiei</w:t>
      </w:r>
      <w:proofErr w:type="spellEnd"/>
      <w:r w:rsidRPr="00220170">
        <w:rPr>
          <w:rFonts w:eastAsia="MS Mincho" w:cs="Times New Roman"/>
          <w:b/>
          <w:color w:val="auto"/>
        </w:rPr>
        <w:t>:</w:t>
      </w:r>
    </w:p>
    <w:p w14:paraId="04DA3D16" w14:textId="77777777" w:rsidR="00220170" w:rsidRPr="00220170" w:rsidRDefault="00220170" w:rsidP="00220170">
      <w:pPr>
        <w:spacing w:before="0" w:after="0"/>
        <w:ind w:left="1701" w:right="333"/>
        <w:rPr>
          <w:rFonts w:eastAsia="MS Mincho" w:cs="Times New Roman"/>
          <w:b/>
          <w:color w:val="auto"/>
        </w:rPr>
      </w:pPr>
    </w:p>
    <w:p w14:paraId="4366259F" w14:textId="77777777" w:rsidR="00220170" w:rsidRPr="00220170" w:rsidRDefault="00220170" w:rsidP="00220170">
      <w:pPr>
        <w:spacing w:before="0" w:after="120"/>
        <w:ind w:left="1170" w:right="333"/>
        <w:rPr>
          <w:rFonts w:eastAsia="MS Mincho" w:cs="Times New Roman"/>
          <w:color w:val="auto"/>
        </w:rPr>
      </w:pPr>
      <w:r w:rsidRPr="00220170">
        <w:rPr>
          <w:rFonts w:eastAsia="MS Mincho" w:cs="Times New Roman"/>
          <w:b/>
          <w:color w:val="auto"/>
        </w:rPr>
        <w:t>Garda Forestieră Suceava</w:t>
      </w:r>
      <w:r w:rsidRPr="00220170">
        <w:rPr>
          <w:rFonts w:eastAsia="MS Mincho" w:cs="Times New Roman"/>
          <w:color w:val="auto"/>
        </w:rPr>
        <w:t xml:space="preserve"> informează despre </w:t>
      </w:r>
      <w:r w:rsidRPr="00220170">
        <w:rPr>
          <w:rFonts w:eastAsia="MS Mincho" w:cs="Times New Roman"/>
          <w:b/>
          <w:color w:val="auto"/>
        </w:rPr>
        <w:t xml:space="preserve">producerea de </w:t>
      </w:r>
      <w:proofErr w:type="spellStart"/>
      <w:r w:rsidRPr="00220170">
        <w:rPr>
          <w:rFonts w:eastAsia="MS Mincho" w:cs="Times New Roman"/>
          <w:b/>
          <w:color w:val="auto"/>
        </w:rPr>
        <w:t>doborâturi</w:t>
      </w:r>
      <w:proofErr w:type="spellEnd"/>
      <w:r w:rsidRPr="00220170">
        <w:rPr>
          <w:rFonts w:eastAsia="MS Mincho" w:cs="Times New Roman"/>
          <w:b/>
          <w:color w:val="auto"/>
        </w:rPr>
        <w:t xml:space="preserve"> de vânt</w:t>
      </w:r>
      <w:r w:rsidRPr="00220170">
        <w:rPr>
          <w:rFonts w:eastAsia="MS Mincho" w:cs="Times New Roman"/>
          <w:color w:val="auto"/>
        </w:rPr>
        <w:t xml:space="preserve">, în </w:t>
      </w:r>
      <w:proofErr w:type="spellStart"/>
      <w:r w:rsidRPr="00220170">
        <w:rPr>
          <w:rFonts w:eastAsia="MS Mincho" w:cs="Times New Roman"/>
          <w:color w:val="auto"/>
        </w:rPr>
        <w:t>arborete</w:t>
      </w:r>
      <w:proofErr w:type="spellEnd"/>
      <w:r w:rsidRPr="00220170">
        <w:rPr>
          <w:rFonts w:eastAsia="MS Mincho" w:cs="Times New Roman"/>
          <w:color w:val="auto"/>
        </w:rPr>
        <w:t xml:space="preserve"> de </w:t>
      </w:r>
      <w:proofErr w:type="spellStart"/>
      <w:r w:rsidRPr="00220170">
        <w:rPr>
          <w:rFonts w:eastAsia="MS Mincho" w:cs="Times New Roman"/>
          <w:color w:val="auto"/>
        </w:rPr>
        <w:t>răşinoase</w:t>
      </w:r>
      <w:proofErr w:type="spellEnd"/>
      <w:r w:rsidRPr="00220170">
        <w:rPr>
          <w:rFonts w:eastAsia="MS Mincho" w:cs="Times New Roman"/>
          <w:color w:val="auto"/>
        </w:rPr>
        <w:t xml:space="preserve">, intervalul 28.10.2023 - 31.10.2023, din cadrul Ocolului Silvic Crucea, UP III </w:t>
      </w:r>
      <w:proofErr w:type="spellStart"/>
      <w:r w:rsidRPr="00220170">
        <w:rPr>
          <w:rFonts w:eastAsia="MS Mincho" w:cs="Times New Roman"/>
          <w:color w:val="auto"/>
        </w:rPr>
        <w:t>Barnarul</w:t>
      </w:r>
      <w:proofErr w:type="spellEnd"/>
      <w:r w:rsidRPr="00220170">
        <w:rPr>
          <w:rFonts w:eastAsia="MS Mincho" w:cs="Times New Roman"/>
          <w:color w:val="auto"/>
        </w:rPr>
        <w:t xml:space="preserve"> Superior, jud. Suceava, aflată în zonă de munte, cu vârsta cuprinsă între 60-120 de ani, care a afectat 27 hectare, cu un volum de masă doborâtă de 14.000 mc, respectiv în cadrul UP II </w:t>
      </w:r>
      <w:proofErr w:type="spellStart"/>
      <w:r w:rsidRPr="00220170">
        <w:rPr>
          <w:rFonts w:eastAsia="MS Mincho" w:cs="Times New Roman"/>
          <w:color w:val="auto"/>
        </w:rPr>
        <w:t>Barnarul</w:t>
      </w:r>
      <w:proofErr w:type="spellEnd"/>
      <w:r w:rsidRPr="00220170">
        <w:rPr>
          <w:rFonts w:eastAsia="MS Mincho" w:cs="Times New Roman"/>
          <w:color w:val="auto"/>
        </w:rPr>
        <w:t xml:space="preserve"> Inferior, jud. Suceava, aflată în zonă de munte, cu vârsta cuprinsă între 53-103 de ani, care a afectat 6,9 hectare, cu un volum de masă doborâtă de 3.000 mc. </w:t>
      </w:r>
    </w:p>
    <w:p w14:paraId="40BE1A2E" w14:textId="77777777" w:rsidR="00220170" w:rsidRPr="00220170" w:rsidRDefault="00220170" w:rsidP="00220170">
      <w:pPr>
        <w:spacing w:before="0" w:after="120"/>
        <w:ind w:left="1170" w:right="333"/>
        <w:rPr>
          <w:rFonts w:eastAsia="MS Mincho" w:cs="Times New Roman"/>
          <w:color w:val="auto"/>
        </w:rPr>
      </w:pPr>
    </w:p>
    <w:p w14:paraId="57FF333F" w14:textId="77777777" w:rsidR="00220170" w:rsidRPr="00220170" w:rsidRDefault="00220170" w:rsidP="00220170">
      <w:pPr>
        <w:spacing w:before="0" w:after="0"/>
        <w:ind w:left="1080"/>
        <w:rPr>
          <w:rFonts w:eastAsia="MS Mincho" w:cs="Times New Roman"/>
          <w:bCs/>
          <w:color w:val="auto"/>
        </w:rPr>
      </w:pPr>
      <w:r w:rsidRPr="00220170">
        <w:rPr>
          <w:rFonts w:eastAsia="MS Mincho" w:cs="Times New Roman"/>
          <w:b/>
        </w:rPr>
        <w:t>GNM-CJ</w:t>
      </w:r>
      <w:r w:rsidRPr="00220170">
        <w:rPr>
          <w:rFonts w:eastAsia="MS Mincho" w:cs="Times New Roman"/>
          <w:color w:val="auto"/>
        </w:rPr>
        <w:t xml:space="preserve"> </w:t>
      </w:r>
      <w:r w:rsidRPr="00220170">
        <w:rPr>
          <w:rFonts w:eastAsia="MS Mincho" w:cs="Times New Roman"/>
          <w:b/>
          <w:color w:val="auto"/>
        </w:rPr>
        <w:t>Gorj</w:t>
      </w:r>
      <w:r w:rsidRPr="00220170">
        <w:rPr>
          <w:rFonts w:eastAsia="MS Mincho" w:cs="Times New Roman"/>
          <w:color w:val="auto"/>
        </w:rPr>
        <w:t xml:space="preserve"> revine cu </w:t>
      </w:r>
      <w:proofErr w:type="spellStart"/>
      <w:r w:rsidRPr="00220170">
        <w:rPr>
          <w:rFonts w:eastAsia="MS Mincho" w:cs="Times New Roman"/>
          <w:color w:val="auto"/>
        </w:rPr>
        <w:t>informaţii</w:t>
      </w:r>
      <w:proofErr w:type="spellEnd"/>
      <w:r w:rsidRPr="00220170">
        <w:rPr>
          <w:rFonts w:eastAsia="MS Mincho" w:cs="Times New Roman"/>
          <w:color w:val="auto"/>
        </w:rPr>
        <w:t xml:space="preserve"> suplimentare referitoare la producerea, în data de 31.10.2023, la ora 13:30, a unei poluări accidentale a solului din cauza unui accident rutier care a avut loc pe DN 66 (zona Defileul Jiului), județul Gorj. S-a scurs pe carosabil o cantitate de circa 200 litri de motorină din rezervorul unui </w:t>
      </w:r>
      <w:proofErr w:type="spellStart"/>
      <w:r w:rsidRPr="00220170">
        <w:rPr>
          <w:rFonts w:eastAsia="MS Mincho" w:cs="Times New Roman"/>
          <w:color w:val="auto"/>
        </w:rPr>
        <w:t>automarfar</w:t>
      </w:r>
      <w:proofErr w:type="spellEnd"/>
      <w:r w:rsidRPr="00220170">
        <w:rPr>
          <w:rFonts w:eastAsia="MS Mincho" w:cs="Times New Roman"/>
          <w:color w:val="auto"/>
        </w:rPr>
        <w:t xml:space="preserve">, ajungând o </w:t>
      </w:r>
      <w:r w:rsidRPr="00220170">
        <w:rPr>
          <w:rFonts w:eastAsia="MS Mincho" w:cs="Times New Roman"/>
          <w:color w:val="auto"/>
        </w:rPr>
        <w:lastRenderedPageBreak/>
        <w:t xml:space="preserve">cantitate mică în zona de </w:t>
      </w:r>
      <w:proofErr w:type="spellStart"/>
      <w:r w:rsidRPr="00220170">
        <w:rPr>
          <w:rFonts w:eastAsia="MS Mincho" w:cs="Times New Roman"/>
          <w:color w:val="auto"/>
        </w:rPr>
        <w:t>protecţie</w:t>
      </w:r>
      <w:proofErr w:type="spellEnd"/>
      <w:r w:rsidRPr="00220170">
        <w:rPr>
          <w:rFonts w:eastAsia="MS Mincho" w:cs="Times New Roman"/>
          <w:color w:val="auto"/>
        </w:rPr>
        <w:t xml:space="preserve"> a DN 66. S-a intervenit cu material absorbant pentru evitarea scurgerilor în râul Jiu. S-au luat măsuri pentru curățarea carosabilului, respectiv zona de protecție a carosabilului. </w:t>
      </w:r>
    </w:p>
    <w:p w14:paraId="745DDE3C" w14:textId="77777777" w:rsidR="00220170" w:rsidRPr="00220170" w:rsidRDefault="00220170" w:rsidP="00220170">
      <w:pPr>
        <w:spacing w:before="0" w:after="0"/>
        <w:ind w:left="1620" w:right="333"/>
        <w:rPr>
          <w:rFonts w:eastAsia="MS Mincho" w:cs="Times New Roman"/>
          <w:b/>
          <w:color w:val="auto"/>
        </w:rPr>
      </w:pPr>
    </w:p>
    <w:p w14:paraId="5023A8A5" w14:textId="77777777" w:rsidR="00220170" w:rsidRPr="00220170" w:rsidRDefault="00220170" w:rsidP="00220170">
      <w:pPr>
        <w:numPr>
          <w:ilvl w:val="0"/>
          <w:numId w:val="5"/>
        </w:numPr>
        <w:spacing w:before="0" w:after="0"/>
        <w:ind w:right="333"/>
        <w:rPr>
          <w:rFonts w:eastAsia="MS Mincho" w:cs="Times New Roman"/>
          <w:b/>
          <w:color w:val="auto"/>
        </w:rPr>
      </w:pPr>
      <w:r w:rsidRPr="00220170">
        <w:rPr>
          <w:rFonts w:eastAsia="MS Mincho" w:cs="Times New Roman"/>
          <w:b/>
          <w:color w:val="auto"/>
        </w:rPr>
        <w:t xml:space="preserve">În domeniul supravegherii </w:t>
      </w:r>
      <w:proofErr w:type="spellStart"/>
      <w:r w:rsidRPr="00220170">
        <w:rPr>
          <w:rFonts w:eastAsia="MS Mincho" w:cs="Times New Roman"/>
          <w:b/>
          <w:color w:val="auto"/>
        </w:rPr>
        <w:t>radioactivităţii</w:t>
      </w:r>
      <w:proofErr w:type="spellEnd"/>
      <w:r w:rsidRPr="00220170">
        <w:rPr>
          <w:rFonts w:eastAsia="MS Mincho" w:cs="Times New Roman"/>
          <w:b/>
          <w:color w:val="auto"/>
        </w:rPr>
        <w:t xml:space="preserve"> mediului</w:t>
      </w:r>
    </w:p>
    <w:p w14:paraId="03099DBC" w14:textId="77777777" w:rsidR="00220170" w:rsidRPr="00220170" w:rsidRDefault="00220170" w:rsidP="00220170">
      <w:pPr>
        <w:spacing w:before="0" w:after="0"/>
        <w:ind w:left="2160" w:right="333"/>
        <w:rPr>
          <w:rFonts w:eastAsia="MS Mincho" w:cs="Times New Roman"/>
          <w:b/>
          <w:color w:val="auto"/>
        </w:rPr>
      </w:pPr>
    </w:p>
    <w:p w14:paraId="22F4D5F8" w14:textId="77777777" w:rsidR="00220170" w:rsidRPr="00220170" w:rsidRDefault="00220170" w:rsidP="00220170">
      <w:pPr>
        <w:spacing w:before="0" w:after="0"/>
        <w:ind w:left="1170" w:right="333"/>
        <w:rPr>
          <w:rFonts w:eastAsia="MS Mincho" w:cs="Times New Roman"/>
          <w:color w:val="auto"/>
        </w:rPr>
      </w:pPr>
      <w:proofErr w:type="spellStart"/>
      <w:r w:rsidRPr="00220170">
        <w:rPr>
          <w:rFonts w:eastAsia="MS Mincho" w:cs="Times New Roman"/>
          <w:color w:val="auto"/>
        </w:rPr>
        <w:t>Menţionăm</w:t>
      </w:r>
      <w:proofErr w:type="spellEnd"/>
      <w:r w:rsidRPr="00220170">
        <w:rPr>
          <w:rFonts w:eastAsia="MS Mincho" w:cs="Times New Roman"/>
          <w:color w:val="auto"/>
        </w:rPr>
        <w:t xml:space="preserve"> că pentru factorii de mediu </w:t>
      </w:r>
      <w:proofErr w:type="spellStart"/>
      <w:r w:rsidRPr="00220170">
        <w:rPr>
          <w:rFonts w:eastAsia="MS Mincho" w:cs="Times New Roman"/>
          <w:color w:val="auto"/>
        </w:rPr>
        <w:t>urmăriţi</w:t>
      </w:r>
      <w:proofErr w:type="spellEnd"/>
      <w:r w:rsidRPr="00220170">
        <w:rPr>
          <w:rFonts w:eastAsia="MS Mincho" w:cs="Times New Roman"/>
          <w:color w:val="auto"/>
        </w:rPr>
        <w:t xml:space="preserve"> nu s-au înregistrat </w:t>
      </w:r>
      <w:proofErr w:type="spellStart"/>
      <w:r w:rsidRPr="00220170">
        <w:rPr>
          <w:rFonts w:eastAsia="MS Mincho" w:cs="Times New Roman"/>
          <w:color w:val="auto"/>
        </w:rPr>
        <w:t>depăşiri</w:t>
      </w:r>
      <w:proofErr w:type="spellEnd"/>
      <w:r w:rsidRPr="00220170">
        <w:rPr>
          <w:rFonts w:eastAsia="MS Mincho" w:cs="Times New Roman"/>
          <w:color w:val="auto"/>
        </w:rPr>
        <w:t xml:space="preserve"> ale limitelor de avertizare/alarmare în intervalul 02.11.2023 – 03.11.2023 </w:t>
      </w:r>
      <w:proofErr w:type="spellStart"/>
      <w:r w:rsidRPr="00220170">
        <w:rPr>
          <w:rFonts w:eastAsia="MS Mincho" w:cs="Times New Roman"/>
          <w:color w:val="auto"/>
        </w:rPr>
        <w:t>şi</w:t>
      </w:r>
      <w:proofErr w:type="spellEnd"/>
      <w:r w:rsidRPr="00220170">
        <w:rPr>
          <w:rFonts w:eastAsia="MS Mincho" w:cs="Times New Roman"/>
          <w:color w:val="auto"/>
        </w:rPr>
        <w:t xml:space="preserve"> nu s-au semnalat evenimente deosebite. Parametrii </w:t>
      </w:r>
      <w:proofErr w:type="spellStart"/>
      <w:r w:rsidRPr="00220170">
        <w:rPr>
          <w:rFonts w:eastAsia="MS Mincho" w:cs="Times New Roman"/>
          <w:color w:val="auto"/>
        </w:rPr>
        <w:t>constataţi</w:t>
      </w:r>
      <w:proofErr w:type="spellEnd"/>
      <w:r w:rsidRPr="00220170">
        <w:rPr>
          <w:rFonts w:eastAsia="MS Mincho" w:cs="Times New Roman"/>
          <w:color w:val="auto"/>
        </w:rPr>
        <w:t xml:space="preserve"> la </w:t>
      </w:r>
      <w:proofErr w:type="spellStart"/>
      <w:r w:rsidRPr="00220170">
        <w:rPr>
          <w:rFonts w:eastAsia="MS Mincho" w:cs="Times New Roman"/>
          <w:color w:val="auto"/>
        </w:rPr>
        <w:t>staţiile</w:t>
      </w:r>
      <w:proofErr w:type="spellEnd"/>
      <w:r w:rsidRPr="00220170">
        <w:rPr>
          <w:rFonts w:eastAsia="MS Mincho" w:cs="Times New Roman"/>
          <w:color w:val="auto"/>
        </w:rPr>
        <w:t xml:space="preserve"> de pe teritoriul României s-au situat în limitele fondului natural.</w:t>
      </w:r>
    </w:p>
    <w:p w14:paraId="25C14611" w14:textId="77777777" w:rsidR="00220170" w:rsidRPr="00220170" w:rsidRDefault="00220170" w:rsidP="00220170">
      <w:pPr>
        <w:spacing w:before="0" w:after="0"/>
        <w:ind w:left="1170" w:right="333"/>
        <w:rPr>
          <w:rFonts w:eastAsia="MS Mincho" w:cs="Times New Roman"/>
          <w:color w:val="auto"/>
        </w:rPr>
      </w:pPr>
    </w:p>
    <w:p w14:paraId="02A9C2C9" w14:textId="77777777" w:rsidR="00220170" w:rsidRPr="00220170" w:rsidRDefault="00220170" w:rsidP="00220170">
      <w:pPr>
        <w:numPr>
          <w:ilvl w:val="0"/>
          <w:numId w:val="5"/>
        </w:numPr>
        <w:spacing w:before="0" w:after="0"/>
        <w:ind w:right="333"/>
        <w:rPr>
          <w:rFonts w:eastAsia="MS Mincho" w:cs="Times New Roman"/>
          <w:b/>
          <w:noProof/>
          <w:color w:val="auto"/>
        </w:rPr>
      </w:pPr>
      <w:r w:rsidRPr="00220170">
        <w:rPr>
          <w:rFonts w:eastAsia="MS Mincho" w:cs="Times New Roman"/>
          <w:b/>
          <w:color w:val="auto"/>
        </w:rPr>
        <w:t>Î</w:t>
      </w:r>
      <w:r w:rsidRPr="00220170">
        <w:rPr>
          <w:rFonts w:eastAsia="MS Mincho" w:cs="Times New Roman"/>
          <w:b/>
          <w:noProof/>
          <w:color w:val="auto"/>
        </w:rPr>
        <w:t>n municipiul Bucureşti şi judeţul Ilfov</w:t>
      </w:r>
    </w:p>
    <w:p w14:paraId="45A24CDF" w14:textId="77777777" w:rsidR="00220170" w:rsidRPr="00220170" w:rsidRDefault="00220170" w:rsidP="00220170">
      <w:pPr>
        <w:spacing w:before="0" w:after="0"/>
        <w:ind w:left="2160" w:right="333"/>
        <w:rPr>
          <w:rFonts w:eastAsia="MS Mincho" w:cs="Times New Roman"/>
          <w:b/>
          <w:noProof/>
          <w:color w:val="auto"/>
        </w:rPr>
      </w:pPr>
    </w:p>
    <w:p w14:paraId="7E6BD529" w14:textId="77777777" w:rsidR="00220170" w:rsidRPr="00220170" w:rsidRDefault="00220170" w:rsidP="00220170">
      <w:pPr>
        <w:spacing w:before="0" w:after="0"/>
        <w:ind w:left="1170" w:right="333"/>
        <w:rPr>
          <w:rFonts w:eastAsia="MS Mincho" w:cs="Times New Roman"/>
          <w:color w:val="auto"/>
        </w:rPr>
      </w:pPr>
      <w:r w:rsidRPr="00220170">
        <w:rPr>
          <w:rFonts w:eastAsia="MS Mincho" w:cs="Times New Roman"/>
          <w:color w:val="auto"/>
        </w:rPr>
        <w:t xml:space="preserve">În ultimele 24 de ore, sistemul de monitorizare a </w:t>
      </w:r>
      <w:proofErr w:type="spellStart"/>
      <w:r w:rsidRPr="00220170">
        <w:rPr>
          <w:rFonts w:eastAsia="MS Mincho" w:cs="Times New Roman"/>
          <w:color w:val="auto"/>
        </w:rPr>
        <w:t>calităţii</w:t>
      </w:r>
      <w:proofErr w:type="spellEnd"/>
      <w:r w:rsidRPr="00220170">
        <w:rPr>
          <w:rFonts w:eastAsia="MS Mincho" w:cs="Times New Roman"/>
          <w:color w:val="auto"/>
        </w:rPr>
        <w:t xml:space="preserve"> aerului în municipiul </w:t>
      </w:r>
      <w:proofErr w:type="spellStart"/>
      <w:r w:rsidRPr="00220170">
        <w:rPr>
          <w:rFonts w:eastAsia="MS Mincho" w:cs="Times New Roman"/>
          <w:color w:val="auto"/>
        </w:rPr>
        <w:t>Bucureşti</w:t>
      </w:r>
      <w:proofErr w:type="spellEnd"/>
      <w:r w:rsidRPr="00220170">
        <w:rPr>
          <w:rFonts w:eastAsia="MS Mincho" w:cs="Times New Roman"/>
          <w:color w:val="auto"/>
        </w:rPr>
        <w:t xml:space="preserve"> nu a semnalat </w:t>
      </w:r>
      <w:proofErr w:type="spellStart"/>
      <w:r w:rsidRPr="00220170">
        <w:rPr>
          <w:rFonts w:eastAsia="MS Mincho" w:cs="Times New Roman"/>
          <w:color w:val="auto"/>
        </w:rPr>
        <w:t>depăşiri</w:t>
      </w:r>
      <w:proofErr w:type="spellEnd"/>
      <w:r w:rsidRPr="00220170">
        <w:rPr>
          <w:rFonts w:eastAsia="MS Mincho" w:cs="Times New Roman"/>
          <w:color w:val="auto"/>
        </w:rPr>
        <w:t xml:space="preserve"> ale pragurilor de informare </w:t>
      </w:r>
      <w:proofErr w:type="spellStart"/>
      <w:r w:rsidRPr="00220170">
        <w:rPr>
          <w:rFonts w:eastAsia="MS Mincho" w:cs="Times New Roman"/>
          <w:color w:val="auto"/>
        </w:rPr>
        <w:t>şi</w:t>
      </w:r>
      <w:proofErr w:type="spellEnd"/>
      <w:r w:rsidRPr="00220170">
        <w:rPr>
          <w:rFonts w:eastAsia="MS Mincho" w:cs="Times New Roman"/>
          <w:color w:val="auto"/>
        </w:rPr>
        <w:t xml:space="preserve"> alertă.</w:t>
      </w:r>
    </w:p>
    <w:p w14:paraId="09DD880C" w14:textId="77777777" w:rsidR="00220170" w:rsidRPr="00220170" w:rsidRDefault="00220170" w:rsidP="00220170">
      <w:pPr>
        <w:spacing w:before="0" w:after="0"/>
        <w:ind w:left="1170" w:right="333"/>
        <w:rPr>
          <w:rFonts w:eastAsia="MS Mincho" w:cs="Times New Roman"/>
          <w:color w:val="auto"/>
        </w:rPr>
      </w:pPr>
    </w:p>
    <w:p w14:paraId="12B8FB78" w14:textId="77777777" w:rsidR="00220170" w:rsidRPr="00220170" w:rsidRDefault="00220170" w:rsidP="00220170">
      <w:pPr>
        <w:spacing w:before="0" w:after="120" w:line="240" w:lineRule="auto"/>
        <w:ind w:left="1134"/>
        <w:rPr>
          <w:rFonts w:eastAsia="MS Mincho" w:cs="Times New Roman"/>
          <w:b/>
          <w:bCs/>
          <w:color w:val="auto"/>
          <w:lang w:val="da-DK"/>
        </w:rPr>
      </w:pPr>
      <w:r w:rsidRPr="00220170">
        <w:rPr>
          <w:rFonts w:eastAsia="MS Mincho" w:cs="Times New Roman"/>
          <w:b/>
          <w:bCs/>
          <w:color w:val="auto"/>
          <w:lang w:val="da-DK"/>
        </w:rPr>
        <w:t>5. Probleme de Alimentări cu apă:</w:t>
      </w:r>
    </w:p>
    <w:p w14:paraId="5D93EC87" w14:textId="77777777" w:rsidR="00220170" w:rsidRPr="00220170" w:rsidRDefault="00220170" w:rsidP="00220170">
      <w:pPr>
        <w:spacing w:before="0" w:after="120" w:line="240" w:lineRule="auto"/>
        <w:ind w:left="1701"/>
        <w:rPr>
          <w:rFonts w:eastAsia="MS Mincho" w:cs="Times New Roman"/>
          <w:b/>
          <w:bCs/>
          <w:color w:val="auto"/>
          <w:lang w:val="da-DK"/>
        </w:rPr>
      </w:pPr>
      <w:proofErr w:type="spellStart"/>
      <w:r w:rsidRPr="00220170">
        <w:rPr>
          <w:rFonts w:eastAsia="MS Mincho" w:cs="Times New Roman"/>
          <w:b/>
          <w:bCs/>
          <w:color w:val="auto"/>
          <w:lang w:val="fr-FR"/>
        </w:rPr>
        <w:t>Administrația</w:t>
      </w:r>
      <w:proofErr w:type="spellEnd"/>
      <w:r w:rsidRPr="00220170">
        <w:rPr>
          <w:rFonts w:eastAsia="MS Mincho" w:cs="Times New Roman"/>
          <w:b/>
          <w:bCs/>
          <w:color w:val="auto"/>
          <w:lang w:val="fr-FR"/>
        </w:rPr>
        <w:t xml:space="preserve"> </w:t>
      </w:r>
      <w:proofErr w:type="spellStart"/>
      <w:r w:rsidRPr="00220170">
        <w:rPr>
          <w:rFonts w:eastAsia="MS Mincho" w:cs="Times New Roman"/>
          <w:b/>
          <w:bCs/>
          <w:color w:val="auto"/>
          <w:lang w:val="fr-FR"/>
        </w:rPr>
        <w:t>Bazinală</w:t>
      </w:r>
      <w:proofErr w:type="spellEnd"/>
      <w:r w:rsidRPr="00220170">
        <w:rPr>
          <w:rFonts w:eastAsia="MS Mincho" w:cs="Times New Roman"/>
          <w:b/>
          <w:bCs/>
          <w:color w:val="auto"/>
          <w:lang w:val="fr-FR"/>
        </w:rPr>
        <w:t xml:space="preserve"> de </w:t>
      </w:r>
      <w:proofErr w:type="spellStart"/>
      <w:r w:rsidRPr="00220170">
        <w:rPr>
          <w:rFonts w:eastAsia="MS Mincho" w:cs="Times New Roman"/>
          <w:b/>
          <w:bCs/>
          <w:color w:val="auto"/>
          <w:lang w:val="fr-FR"/>
        </w:rPr>
        <w:t>Apă</w:t>
      </w:r>
      <w:proofErr w:type="spellEnd"/>
      <w:r w:rsidRPr="00220170">
        <w:rPr>
          <w:rFonts w:eastAsia="MS Mincho" w:cs="Times New Roman"/>
          <w:b/>
          <w:bCs/>
          <w:color w:val="auto"/>
          <w:lang w:val="da-DK"/>
        </w:rPr>
        <w:t xml:space="preserve"> Prut-Bârlad: </w:t>
      </w:r>
    </w:p>
    <w:p w14:paraId="0EE5F141" w14:textId="77777777" w:rsidR="00220170" w:rsidRPr="00220170" w:rsidRDefault="00220170" w:rsidP="00220170">
      <w:pPr>
        <w:spacing w:before="0" w:after="120" w:line="240" w:lineRule="auto"/>
        <w:ind w:left="1701"/>
        <w:rPr>
          <w:rFonts w:eastAsia="MS Mincho" w:cs="Times New Roman"/>
          <w:bCs/>
          <w:color w:val="auto"/>
          <w:lang w:val="da-DK"/>
        </w:rPr>
      </w:pPr>
    </w:p>
    <w:p w14:paraId="266507E8" w14:textId="77777777" w:rsidR="00220170" w:rsidRPr="00220170" w:rsidRDefault="00220170" w:rsidP="00220170">
      <w:pPr>
        <w:spacing w:before="0" w:after="120" w:line="240" w:lineRule="auto"/>
        <w:ind w:left="1170"/>
        <w:rPr>
          <w:rFonts w:eastAsia="MS Mincho" w:cs="Times New Roman"/>
          <w:b/>
          <w:bCs/>
          <w:color w:val="auto"/>
          <w:lang w:val="da-DK"/>
        </w:rPr>
      </w:pPr>
      <w:r w:rsidRPr="00220170">
        <w:rPr>
          <w:rFonts w:eastAsia="MS Mincho" w:cs="Times New Roman"/>
          <w:b/>
          <w:bCs/>
          <w:color w:val="auto"/>
          <w:lang w:val="da-DK"/>
        </w:rPr>
        <w:t xml:space="preserve">     Judeţul Botoşani:</w:t>
      </w:r>
    </w:p>
    <w:p w14:paraId="0CED1917" w14:textId="77777777" w:rsidR="00220170" w:rsidRPr="00220170" w:rsidRDefault="00220170" w:rsidP="00220170">
      <w:pPr>
        <w:spacing w:before="0" w:after="120" w:line="240" w:lineRule="auto"/>
        <w:ind w:left="1170"/>
        <w:rPr>
          <w:rFonts w:eastAsia="MS Mincho" w:cs="Times New Roman"/>
          <w:bCs/>
          <w:color w:val="auto"/>
          <w:lang w:val="da-DK"/>
        </w:rPr>
      </w:pPr>
      <w:r w:rsidRPr="00220170">
        <w:rPr>
          <w:rFonts w:eastAsia="MS Mincho" w:cs="Times New Roman"/>
          <w:bCs/>
          <w:color w:val="auto"/>
          <w:lang w:val="da-DK"/>
        </w:rPr>
        <w:t xml:space="preserve">  - Se mentine situatia de restrictii in alimentarea cu apa pentru piscicultura la folosinta:</w:t>
      </w:r>
    </w:p>
    <w:p w14:paraId="7EE8379B" w14:textId="77777777" w:rsidR="00220170" w:rsidRPr="00220170" w:rsidRDefault="00220170" w:rsidP="00220170">
      <w:pPr>
        <w:spacing w:before="0" w:after="120" w:line="240" w:lineRule="auto"/>
        <w:ind w:left="1170"/>
        <w:rPr>
          <w:rFonts w:eastAsia="MS Mincho" w:cs="Times New Roman"/>
          <w:bCs/>
          <w:color w:val="auto"/>
          <w:lang w:val="da-DK"/>
        </w:rPr>
      </w:pPr>
      <w:r w:rsidRPr="00220170">
        <w:rPr>
          <w:rFonts w:eastAsia="MS Mincho" w:cs="Times New Roman"/>
          <w:bCs/>
          <w:color w:val="auto"/>
          <w:lang w:val="da-DK"/>
        </w:rPr>
        <w:t xml:space="preserve">  - S.C. Pirania S.R.L. Botosani - pepiniera piscicola Havarna, prin reducerea debitelor la  sursa r. Baseu - ac. Cal Alb corespunzator treptei a III-a de restrictii.</w:t>
      </w:r>
    </w:p>
    <w:p w14:paraId="2DAA349D" w14:textId="77777777" w:rsidR="00220170" w:rsidRPr="00220170" w:rsidRDefault="00220170" w:rsidP="00220170">
      <w:pPr>
        <w:spacing w:before="0" w:after="120" w:line="240" w:lineRule="auto"/>
        <w:ind w:left="1170"/>
        <w:rPr>
          <w:rFonts w:eastAsia="MS Mincho" w:cs="Times New Roman"/>
          <w:bCs/>
          <w:color w:val="auto"/>
          <w:lang w:val="da-DK"/>
        </w:rPr>
      </w:pPr>
      <w:r w:rsidRPr="00220170">
        <w:rPr>
          <w:rFonts w:eastAsia="MS Mincho" w:cs="Times New Roman"/>
          <w:bCs/>
          <w:color w:val="auto"/>
          <w:lang w:val="da-DK"/>
        </w:rPr>
        <w:t xml:space="preserve">  - Se mentine Planul de restrictii in alimentarea cu apa - treapta a III-a, pentru A.N.I.F.  Filiala Teritoriala Moldova Nord-U.A Botosani-Sistemul de irigatii Movileni-Havarna,   sursa ac. Cal Alb - r. Baseu.</w:t>
      </w:r>
    </w:p>
    <w:p w14:paraId="75B135E3" w14:textId="77777777" w:rsidR="00220170" w:rsidRPr="00220170" w:rsidRDefault="00220170" w:rsidP="00220170">
      <w:pPr>
        <w:spacing w:before="0" w:after="120" w:line="240" w:lineRule="auto"/>
        <w:ind w:left="1170"/>
        <w:rPr>
          <w:rFonts w:eastAsia="MS Mincho" w:cs="Times New Roman"/>
          <w:bCs/>
          <w:color w:val="auto"/>
          <w:lang w:val="da-DK"/>
        </w:rPr>
      </w:pPr>
    </w:p>
    <w:p w14:paraId="2A6D30EA" w14:textId="77777777" w:rsidR="00220170" w:rsidRPr="00220170" w:rsidRDefault="00220170" w:rsidP="00220170">
      <w:pPr>
        <w:spacing w:before="0" w:after="120" w:line="240" w:lineRule="auto"/>
        <w:ind w:left="1170"/>
        <w:rPr>
          <w:rFonts w:eastAsia="MS Mincho" w:cs="Times New Roman"/>
          <w:b/>
          <w:bCs/>
          <w:color w:val="auto"/>
          <w:lang w:val="da-DK"/>
        </w:rPr>
      </w:pPr>
      <w:r w:rsidRPr="00220170">
        <w:rPr>
          <w:rFonts w:eastAsia="MS Mincho" w:cs="Times New Roman"/>
          <w:b/>
          <w:bCs/>
          <w:color w:val="auto"/>
          <w:lang w:val="da-DK"/>
        </w:rPr>
        <w:t xml:space="preserve">  Judeţul Iaşi:</w:t>
      </w:r>
    </w:p>
    <w:p w14:paraId="39FA46C4" w14:textId="77777777" w:rsidR="00220170" w:rsidRPr="00220170" w:rsidRDefault="00220170" w:rsidP="00220170">
      <w:pPr>
        <w:spacing w:before="0" w:after="120" w:line="240" w:lineRule="auto"/>
        <w:ind w:left="1170"/>
        <w:rPr>
          <w:rFonts w:eastAsia="MS Mincho" w:cs="Times New Roman"/>
          <w:bCs/>
          <w:color w:val="auto"/>
          <w:lang w:val="da-DK"/>
        </w:rPr>
      </w:pPr>
      <w:r w:rsidRPr="00220170">
        <w:rPr>
          <w:rFonts w:eastAsia="MS Mincho" w:cs="Times New Roman"/>
          <w:bCs/>
          <w:color w:val="auto"/>
          <w:lang w:val="da-DK"/>
        </w:rPr>
        <w:t>- Se mentine situatia de restrictii in alimentarea cu apa pentru piscicultura la folosintele:</w:t>
      </w:r>
    </w:p>
    <w:p w14:paraId="5179AB2A" w14:textId="77777777" w:rsidR="00220170" w:rsidRPr="00220170" w:rsidRDefault="00220170" w:rsidP="00220170">
      <w:pPr>
        <w:spacing w:before="0" w:after="120" w:line="240" w:lineRule="auto"/>
        <w:ind w:left="1170"/>
        <w:rPr>
          <w:rFonts w:eastAsia="MS Mincho" w:cs="Times New Roman"/>
          <w:bCs/>
          <w:color w:val="auto"/>
          <w:lang w:val="da-DK"/>
        </w:rPr>
      </w:pPr>
      <w:r w:rsidRPr="00220170">
        <w:rPr>
          <w:rFonts w:eastAsia="MS Mincho" w:cs="Times New Roman"/>
          <w:bCs/>
          <w:color w:val="auto"/>
          <w:lang w:val="da-DK"/>
        </w:rPr>
        <w:t xml:space="preserve">    * S.C. Noralex S.R.L. Iasi, S.C. Piscicola S.R.L. Iasi si S.C. CC &amp; PES S.R.L. Iasi prin reducerea debitelor la sursa r. Miletin – ac.Halceni corespunzator treptei I de aplicare a restrictiilor.    </w:t>
      </w:r>
    </w:p>
    <w:p w14:paraId="43A83B8E" w14:textId="77777777" w:rsidR="00220170" w:rsidRPr="00220170" w:rsidRDefault="00220170" w:rsidP="00220170">
      <w:pPr>
        <w:spacing w:before="0" w:after="120" w:line="240" w:lineRule="auto"/>
        <w:ind w:left="1170"/>
        <w:rPr>
          <w:rFonts w:eastAsia="MS Mincho" w:cs="Times New Roman"/>
          <w:bCs/>
          <w:color w:val="auto"/>
          <w:lang w:val="da-DK"/>
        </w:rPr>
      </w:pPr>
      <w:r w:rsidRPr="00220170">
        <w:rPr>
          <w:rFonts w:eastAsia="MS Mincho" w:cs="Times New Roman"/>
          <w:bCs/>
          <w:color w:val="auto"/>
          <w:lang w:val="da-DK"/>
        </w:rPr>
        <w:t xml:space="preserve">    * SC ACVACOM SRL Iasi prin reducerea debitelor la sursa r. Gurguiata – ac.Plopi  corespunzator treptei III de aplicare a restrictiilor.</w:t>
      </w:r>
    </w:p>
    <w:p w14:paraId="28019380" w14:textId="77777777" w:rsidR="00220170" w:rsidRPr="00220170" w:rsidRDefault="00220170" w:rsidP="00220170">
      <w:pPr>
        <w:spacing w:before="0" w:after="120" w:line="240" w:lineRule="auto"/>
        <w:ind w:left="1170"/>
        <w:rPr>
          <w:rFonts w:eastAsia="MS Mincho" w:cs="Times New Roman"/>
          <w:bCs/>
          <w:color w:val="auto"/>
          <w:lang w:val="da-DK"/>
        </w:rPr>
      </w:pPr>
      <w:r w:rsidRPr="00220170">
        <w:rPr>
          <w:rFonts w:eastAsia="MS Mincho" w:cs="Times New Roman"/>
          <w:bCs/>
          <w:color w:val="auto"/>
          <w:lang w:val="da-DK"/>
        </w:rPr>
        <w:t xml:space="preserve">    * SC MIHPES SRL Iasi prin reducerea debitelor la sursa r. Valea Oii – ac.Sarca corespunzator treptei III de aplicare a restrictiilor.</w:t>
      </w:r>
    </w:p>
    <w:p w14:paraId="5F8451F7" w14:textId="77777777" w:rsidR="00220170" w:rsidRPr="00220170" w:rsidRDefault="00220170" w:rsidP="00220170">
      <w:pPr>
        <w:spacing w:before="0" w:after="120" w:line="240" w:lineRule="auto"/>
        <w:ind w:left="1170"/>
        <w:rPr>
          <w:rFonts w:eastAsia="MS Mincho" w:cs="Times New Roman"/>
          <w:bCs/>
          <w:color w:val="auto"/>
          <w:lang w:val="fr-FR"/>
        </w:rPr>
      </w:pPr>
      <w:r w:rsidRPr="00220170">
        <w:rPr>
          <w:rFonts w:eastAsia="MS Mincho" w:cs="Times New Roman"/>
          <w:bCs/>
          <w:color w:val="auto"/>
          <w:lang w:val="da-DK"/>
        </w:rPr>
        <w:t xml:space="preserve">  </w:t>
      </w:r>
      <w:r w:rsidRPr="00220170">
        <w:rPr>
          <w:rFonts w:eastAsia="MS Mincho" w:cs="Times New Roman"/>
          <w:bCs/>
          <w:color w:val="auto"/>
          <w:lang w:val="fr-FR"/>
        </w:rPr>
        <w:t xml:space="preserve">- Se </w:t>
      </w:r>
      <w:proofErr w:type="spellStart"/>
      <w:r w:rsidRPr="00220170">
        <w:rPr>
          <w:rFonts w:eastAsia="MS Mincho" w:cs="Times New Roman"/>
          <w:bCs/>
          <w:color w:val="auto"/>
          <w:lang w:val="fr-FR"/>
        </w:rPr>
        <w:t>aplica</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situatia</w:t>
      </w:r>
      <w:proofErr w:type="spellEnd"/>
      <w:r w:rsidRPr="00220170">
        <w:rPr>
          <w:rFonts w:eastAsia="MS Mincho" w:cs="Times New Roman"/>
          <w:bCs/>
          <w:color w:val="auto"/>
          <w:lang w:val="fr-FR"/>
        </w:rPr>
        <w:t xml:space="preserve"> de </w:t>
      </w:r>
      <w:proofErr w:type="spellStart"/>
      <w:r w:rsidRPr="00220170">
        <w:rPr>
          <w:rFonts w:eastAsia="MS Mincho" w:cs="Times New Roman"/>
          <w:bCs/>
          <w:color w:val="auto"/>
          <w:lang w:val="fr-FR"/>
        </w:rPr>
        <w:t>restrictii</w:t>
      </w:r>
      <w:proofErr w:type="spellEnd"/>
      <w:r w:rsidRPr="00220170">
        <w:rPr>
          <w:rFonts w:eastAsia="MS Mincho" w:cs="Times New Roman"/>
          <w:bCs/>
          <w:color w:val="auto"/>
          <w:lang w:val="fr-FR"/>
        </w:rPr>
        <w:t xml:space="preserve"> in </w:t>
      </w:r>
      <w:proofErr w:type="spellStart"/>
      <w:r w:rsidRPr="00220170">
        <w:rPr>
          <w:rFonts w:eastAsia="MS Mincho" w:cs="Times New Roman"/>
          <w:bCs/>
          <w:color w:val="auto"/>
          <w:lang w:val="fr-FR"/>
        </w:rPr>
        <w:t>alimentarea</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cu</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apa</w:t>
      </w:r>
      <w:proofErr w:type="spellEnd"/>
      <w:r w:rsidRPr="00220170">
        <w:rPr>
          <w:rFonts w:eastAsia="MS Mincho" w:cs="Times New Roman"/>
          <w:bCs/>
          <w:color w:val="auto"/>
          <w:lang w:val="fr-FR"/>
        </w:rPr>
        <w:t xml:space="preserve"> la </w:t>
      </w:r>
      <w:proofErr w:type="spellStart"/>
      <w:r w:rsidRPr="00220170">
        <w:rPr>
          <w:rFonts w:eastAsia="MS Mincho" w:cs="Times New Roman"/>
          <w:bCs/>
          <w:color w:val="auto"/>
          <w:lang w:val="fr-FR"/>
        </w:rPr>
        <w:t>folosinta</w:t>
      </w:r>
      <w:proofErr w:type="spellEnd"/>
      <w:r w:rsidRPr="00220170">
        <w:rPr>
          <w:rFonts w:eastAsia="MS Mincho" w:cs="Times New Roman"/>
          <w:bCs/>
          <w:color w:val="auto"/>
          <w:lang w:val="fr-FR"/>
        </w:rPr>
        <w:t>:</w:t>
      </w:r>
    </w:p>
    <w:p w14:paraId="724960F8" w14:textId="77777777" w:rsidR="00220170" w:rsidRPr="00220170" w:rsidRDefault="00220170" w:rsidP="00220170">
      <w:pPr>
        <w:spacing w:before="0" w:after="120" w:line="240" w:lineRule="auto"/>
        <w:ind w:left="1170"/>
        <w:rPr>
          <w:rFonts w:eastAsia="MS Mincho" w:cs="Times New Roman"/>
          <w:bCs/>
          <w:color w:val="auto"/>
          <w:lang w:val="fr-FR"/>
        </w:rPr>
      </w:pPr>
      <w:r w:rsidRPr="00220170">
        <w:rPr>
          <w:rFonts w:eastAsia="MS Mincho" w:cs="Times New Roman"/>
          <w:bCs/>
          <w:color w:val="auto"/>
          <w:lang w:val="fr-FR"/>
        </w:rPr>
        <w:t xml:space="preserve">    * S.C. APAVITAL </w:t>
      </w:r>
      <w:proofErr w:type="spellStart"/>
      <w:r w:rsidRPr="00220170">
        <w:rPr>
          <w:rFonts w:eastAsia="MS Mincho" w:cs="Times New Roman"/>
          <w:bCs/>
          <w:color w:val="auto"/>
          <w:lang w:val="fr-FR"/>
        </w:rPr>
        <w:t>S.A.Iasi</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prin</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reducerea</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debitelor</w:t>
      </w:r>
      <w:proofErr w:type="spellEnd"/>
      <w:r w:rsidRPr="00220170">
        <w:rPr>
          <w:rFonts w:eastAsia="MS Mincho" w:cs="Times New Roman"/>
          <w:bCs/>
          <w:color w:val="auto"/>
          <w:lang w:val="fr-FR"/>
        </w:rPr>
        <w:t xml:space="preserve"> la </w:t>
      </w:r>
      <w:proofErr w:type="spellStart"/>
      <w:r w:rsidRPr="00220170">
        <w:rPr>
          <w:rFonts w:eastAsia="MS Mincho" w:cs="Times New Roman"/>
          <w:bCs/>
          <w:color w:val="auto"/>
          <w:lang w:val="fr-FR"/>
        </w:rPr>
        <w:t>sursa</w:t>
      </w:r>
      <w:proofErr w:type="spellEnd"/>
      <w:r w:rsidRPr="00220170">
        <w:rPr>
          <w:rFonts w:eastAsia="MS Mincho" w:cs="Times New Roman"/>
          <w:bCs/>
          <w:color w:val="auto"/>
          <w:lang w:val="fr-FR"/>
        </w:rPr>
        <w:t xml:space="preserve"> r. </w:t>
      </w:r>
      <w:proofErr w:type="spellStart"/>
      <w:r w:rsidRPr="00220170">
        <w:rPr>
          <w:rFonts w:eastAsia="MS Mincho" w:cs="Times New Roman"/>
          <w:bCs/>
          <w:color w:val="auto"/>
          <w:lang w:val="fr-FR"/>
        </w:rPr>
        <w:t>Bahlui</w:t>
      </w:r>
      <w:proofErr w:type="spellEnd"/>
      <w:r w:rsidRPr="00220170">
        <w:rPr>
          <w:rFonts w:eastAsia="MS Mincho" w:cs="Times New Roman"/>
          <w:bCs/>
          <w:color w:val="auto"/>
          <w:lang w:val="fr-FR"/>
        </w:rPr>
        <w:t xml:space="preserve"> – </w:t>
      </w:r>
      <w:proofErr w:type="spellStart"/>
      <w:r w:rsidRPr="00220170">
        <w:rPr>
          <w:rFonts w:eastAsia="MS Mincho" w:cs="Times New Roman"/>
          <w:bCs/>
          <w:color w:val="auto"/>
          <w:lang w:val="fr-FR"/>
        </w:rPr>
        <w:t>ac.Parcovaci</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corespunzator</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treptei</w:t>
      </w:r>
      <w:proofErr w:type="spellEnd"/>
      <w:r w:rsidRPr="00220170">
        <w:rPr>
          <w:rFonts w:eastAsia="MS Mincho" w:cs="Times New Roman"/>
          <w:bCs/>
          <w:color w:val="auto"/>
          <w:lang w:val="fr-FR"/>
        </w:rPr>
        <w:t xml:space="preserve"> II de </w:t>
      </w:r>
      <w:proofErr w:type="spellStart"/>
      <w:r w:rsidRPr="00220170">
        <w:rPr>
          <w:rFonts w:eastAsia="MS Mincho" w:cs="Times New Roman"/>
          <w:bCs/>
          <w:color w:val="auto"/>
          <w:lang w:val="fr-FR"/>
        </w:rPr>
        <w:t>aplicare</w:t>
      </w:r>
      <w:proofErr w:type="spellEnd"/>
      <w:r w:rsidRPr="00220170">
        <w:rPr>
          <w:rFonts w:eastAsia="MS Mincho" w:cs="Times New Roman"/>
          <w:bCs/>
          <w:color w:val="auto"/>
          <w:lang w:val="fr-FR"/>
        </w:rPr>
        <w:t xml:space="preserve"> a </w:t>
      </w:r>
      <w:proofErr w:type="spellStart"/>
      <w:r w:rsidRPr="00220170">
        <w:rPr>
          <w:rFonts w:eastAsia="MS Mincho" w:cs="Times New Roman"/>
          <w:bCs/>
          <w:color w:val="auto"/>
          <w:lang w:val="fr-FR"/>
        </w:rPr>
        <w:t>restrictiilor</w:t>
      </w:r>
      <w:proofErr w:type="spellEnd"/>
      <w:r w:rsidRPr="00220170">
        <w:rPr>
          <w:rFonts w:eastAsia="MS Mincho" w:cs="Times New Roman"/>
          <w:bCs/>
          <w:color w:val="auto"/>
          <w:lang w:val="fr-FR"/>
        </w:rPr>
        <w:t xml:space="preserve">.  </w:t>
      </w:r>
    </w:p>
    <w:p w14:paraId="041A0E0C" w14:textId="77777777" w:rsidR="00220170" w:rsidRPr="00220170" w:rsidRDefault="00220170" w:rsidP="00220170">
      <w:pPr>
        <w:spacing w:before="0" w:after="120" w:line="240" w:lineRule="auto"/>
        <w:ind w:left="1170"/>
        <w:rPr>
          <w:rFonts w:eastAsia="MS Mincho" w:cs="Times New Roman"/>
          <w:bCs/>
          <w:color w:val="auto"/>
          <w:lang w:val="fr-FR"/>
        </w:rPr>
      </w:pPr>
    </w:p>
    <w:p w14:paraId="769990E3" w14:textId="77777777" w:rsidR="00220170" w:rsidRPr="00220170" w:rsidRDefault="00220170" w:rsidP="00220170">
      <w:pPr>
        <w:spacing w:before="0" w:after="120" w:line="240" w:lineRule="auto"/>
        <w:ind w:left="1170"/>
        <w:rPr>
          <w:rFonts w:eastAsia="MS Mincho" w:cs="Times New Roman"/>
          <w:b/>
          <w:bCs/>
          <w:color w:val="auto"/>
          <w:lang w:val="da-DK"/>
        </w:rPr>
      </w:pPr>
      <w:r w:rsidRPr="00220170">
        <w:rPr>
          <w:rFonts w:eastAsia="MS Mincho" w:cs="Times New Roman"/>
          <w:bCs/>
          <w:color w:val="auto"/>
          <w:lang w:val="da-DK"/>
        </w:rPr>
        <w:t xml:space="preserve">  </w:t>
      </w:r>
      <w:r w:rsidRPr="00220170">
        <w:rPr>
          <w:rFonts w:eastAsia="MS Mincho" w:cs="Times New Roman"/>
          <w:b/>
          <w:bCs/>
          <w:color w:val="auto"/>
          <w:lang w:val="da-DK"/>
        </w:rPr>
        <w:t xml:space="preserve">    Judeţul Vaslui:</w:t>
      </w:r>
    </w:p>
    <w:p w14:paraId="7C584CF2" w14:textId="77777777" w:rsidR="00220170" w:rsidRPr="00220170" w:rsidRDefault="00220170" w:rsidP="00220170">
      <w:pPr>
        <w:spacing w:before="0" w:after="120" w:line="240" w:lineRule="auto"/>
        <w:ind w:left="1170"/>
        <w:rPr>
          <w:rFonts w:eastAsia="MS Mincho" w:cs="Times New Roman"/>
          <w:bCs/>
          <w:color w:val="auto"/>
          <w:lang w:val="da-DK"/>
        </w:rPr>
      </w:pPr>
      <w:r w:rsidRPr="00220170">
        <w:rPr>
          <w:rFonts w:eastAsia="MS Mincho" w:cs="Times New Roman"/>
          <w:bCs/>
          <w:color w:val="auto"/>
          <w:lang w:val="da-DK"/>
        </w:rPr>
        <w:t xml:space="preserve">  - Se mentin prevederile „Planului de restrictii si folosire a apei in perioade deficitare”, astfel:</w:t>
      </w:r>
    </w:p>
    <w:p w14:paraId="628CE31D" w14:textId="77777777" w:rsidR="00220170" w:rsidRPr="00220170" w:rsidRDefault="00220170" w:rsidP="00220170">
      <w:pPr>
        <w:spacing w:before="0" w:after="120" w:line="240" w:lineRule="auto"/>
        <w:ind w:left="1170"/>
        <w:rPr>
          <w:rFonts w:eastAsia="MS Mincho" w:cs="Times New Roman"/>
          <w:bCs/>
          <w:color w:val="auto"/>
          <w:lang w:val="da-DK"/>
        </w:rPr>
      </w:pPr>
      <w:r w:rsidRPr="00220170">
        <w:rPr>
          <w:rFonts w:eastAsia="MS Mincho" w:cs="Times New Roman"/>
          <w:bCs/>
          <w:color w:val="auto"/>
          <w:lang w:val="da-DK"/>
        </w:rPr>
        <w:t xml:space="preserve">    * treapta III - ANIF Filiala Teritoriala de Imbunatatiri Funciare Vaslui-Amenajare de irigatii Manjesti, sursa acumularea Manjesti.</w:t>
      </w:r>
    </w:p>
    <w:p w14:paraId="51F1AB79" w14:textId="77777777" w:rsidR="00220170" w:rsidRPr="00220170" w:rsidRDefault="00220170" w:rsidP="00220170">
      <w:pPr>
        <w:spacing w:before="0" w:after="120" w:line="240" w:lineRule="auto"/>
        <w:ind w:left="1170"/>
        <w:rPr>
          <w:rFonts w:eastAsia="MS Mincho" w:cs="Times New Roman"/>
          <w:bCs/>
          <w:color w:val="auto"/>
          <w:lang w:val="fr-FR"/>
        </w:rPr>
      </w:pPr>
      <w:r w:rsidRPr="00220170">
        <w:rPr>
          <w:rFonts w:eastAsia="MS Mincho" w:cs="Times New Roman"/>
          <w:bCs/>
          <w:color w:val="auto"/>
          <w:lang w:val="fr-FR"/>
        </w:rPr>
        <w:t xml:space="preserve">    * </w:t>
      </w:r>
      <w:proofErr w:type="spellStart"/>
      <w:r w:rsidRPr="00220170">
        <w:rPr>
          <w:rFonts w:eastAsia="MS Mincho" w:cs="Times New Roman"/>
          <w:bCs/>
          <w:color w:val="auto"/>
          <w:lang w:val="fr-FR"/>
        </w:rPr>
        <w:t>treapta</w:t>
      </w:r>
      <w:proofErr w:type="spellEnd"/>
      <w:r w:rsidRPr="00220170">
        <w:rPr>
          <w:rFonts w:eastAsia="MS Mincho" w:cs="Times New Roman"/>
          <w:bCs/>
          <w:color w:val="auto"/>
          <w:lang w:val="fr-FR"/>
        </w:rPr>
        <w:t xml:space="preserve"> III - </w:t>
      </w:r>
      <w:proofErr w:type="spellStart"/>
      <w:r w:rsidRPr="00220170">
        <w:rPr>
          <w:rFonts w:eastAsia="MS Mincho" w:cs="Times New Roman"/>
          <w:bCs/>
          <w:color w:val="auto"/>
          <w:lang w:val="fr-FR"/>
        </w:rPr>
        <w:t>pentru</w:t>
      </w:r>
      <w:proofErr w:type="spellEnd"/>
      <w:r w:rsidRPr="00220170">
        <w:rPr>
          <w:rFonts w:eastAsia="MS Mincho" w:cs="Times New Roman"/>
          <w:bCs/>
          <w:color w:val="auto"/>
          <w:lang w:val="fr-FR"/>
        </w:rPr>
        <w:t xml:space="preserve"> S.C. AQUAVAS S.A. VASLUI – </w:t>
      </w:r>
      <w:proofErr w:type="spellStart"/>
      <w:r w:rsidRPr="00220170">
        <w:rPr>
          <w:rFonts w:eastAsia="MS Mincho" w:cs="Times New Roman"/>
          <w:bCs/>
          <w:color w:val="auto"/>
          <w:lang w:val="fr-FR"/>
        </w:rPr>
        <w:t>Sucursala</w:t>
      </w:r>
      <w:proofErr w:type="spellEnd"/>
      <w:r w:rsidRPr="00220170">
        <w:rPr>
          <w:rFonts w:eastAsia="MS Mincho" w:cs="Times New Roman"/>
          <w:bCs/>
          <w:color w:val="auto"/>
          <w:lang w:val="fr-FR"/>
        </w:rPr>
        <w:t xml:space="preserve"> Vaslui </w:t>
      </w:r>
      <w:proofErr w:type="spellStart"/>
      <w:r w:rsidRPr="00220170">
        <w:rPr>
          <w:rFonts w:eastAsia="MS Mincho" w:cs="Times New Roman"/>
          <w:bCs/>
          <w:color w:val="auto"/>
          <w:lang w:val="fr-FR"/>
        </w:rPr>
        <w:t>din</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acumularea</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Solesti</w:t>
      </w:r>
      <w:proofErr w:type="spellEnd"/>
      <w:r w:rsidRPr="00220170">
        <w:rPr>
          <w:rFonts w:eastAsia="MS Mincho" w:cs="Times New Roman"/>
          <w:bCs/>
          <w:color w:val="auto"/>
          <w:lang w:val="fr-FR"/>
        </w:rPr>
        <w:t>.</w:t>
      </w:r>
    </w:p>
    <w:p w14:paraId="3F4C15ED" w14:textId="77777777" w:rsidR="00220170" w:rsidRPr="00220170" w:rsidRDefault="00220170" w:rsidP="00220170">
      <w:pPr>
        <w:spacing w:before="0" w:after="120" w:line="240" w:lineRule="auto"/>
        <w:ind w:left="1170"/>
        <w:rPr>
          <w:rFonts w:eastAsia="MS Mincho" w:cs="Times New Roman"/>
          <w:bCs/>
          <w:color w:val="auto"/>
          <w:lang w:val="fr-FR"/>
        </w:rPr>
      </w:pPr>
    </w:p>
    <w:p w14:paraId="64F1FE2F" w14:textId="77777777" w:rsidR="00220170" w:rsidRPr="00220170" w:rsidRDefault="00220170" w:rsidP="00220170">
      <w:pPr>
        <w:spacing w:before="0" w:after="120" w:line="240" w:lineRule="auto"/>
        <w:ind w:left="1170"/>
        <w:rPr>
          <w:rFonts w:eastAsia="MS Mincho" w:cs="Times New Roman"/>
          <w:bCs/>
          <w:color w:val="auto"/>
          <w:lang w:val="fr-FR"/>
        </w:rPr>
      </w:pPr>
    </w:p>
    <w:p w14:paraId="32B15027" w14:textId="77777777" w:rsidR="00220170" w:rsidRPr="00220170" w:rsidRDefault="00220170" w:rsidP="00220170">
      <w:pPr>
        <w:spacing w:before="0" w:after="120" w:line="240" w:lineRule="auto"/>
        <w:ind w:left="1170"/>
        <w:rPr>
          <w:rFonts w:eastAsia="MS Mincho" w:cs="Times New Roman"/>
          <w:bCs/>
          <w:color w:val="auto"/>
          <w:lang w:val="fr-FR"/>
        </w:rPr>
      </w:pPr>
    </w:p>
    <w:p w14:paraId="575CC467" w14:textId="77777777" w:rsidR="00220170" w:rsidRPr="00220170" w:rsidRDefault="00220170" w:rsidP="00220170">
      <w:pPr>
        <w:spacing w:before="0" w:after="120" w:line="240" w:lineRule="auto"/>
        <w:ind w:left="1170"/>
        <w:rPr>
          <w:rFonts w:eastAsia="MS Mincho" w:cs="Times New Roman"/>
          <w:bCs/>
          <w:color w:val="auto"/>
          <w:lang w:val="fr-FR"/>
        </w:rPr>
      </w:pPr>
    </w:p>
    <w:p w14:paraId="1CE79443" w14:textId="77777777" w:rsidR="00220170" w:rsidRPr="00220170" w:rsidRDefault="00220170" w:rsidP="00220170">
      <w:pPr>
        <w:spacing w:before="0" w:after="120" w:line="240" w:lineRule="auto"/>
        <w:ind w:left="1170"/>
        <w:rPr>
          <w:rFonts w:eastAsia="MS Mincho" w:cs="Times New Roman"/>
          <w:b/>
          <w:bCs/>
          <w:color w:val="auto"/>
          <w:lang w:val="fr-FR"/>
        </w:rPr>
      </w:pPr>
      <w:r w:rsidRPr="00220170">
        <w:rPr>
          <w:rFonts w:eastAsia="MS Mincho" w:cs="Times New Roman"/>
          <w:b/>
          <w:bCs/>
          <w:color w:val="auto"/>
          <w:lang w:val="fr-FR"/>
        </w:rPr>
        <w:t xml:space="preserve">ABA </w:t>
      </w:r>
      <w:proofErr w:type="spellStart"/>
      <w:r w:rsidRPr="00220170">
        <w:rPr>
          <w:rFonts w:eastAsia="MS Mincho" w:cs="Times New Roman"/>
          <w:b/>
          <w:bCs/>
          <w:color w:val="auto"/>
          <w:lang w:val="fr-FR"/>
        </w:rPr>
        <w:t>Dobrogea-Litoral</w:t>
      </w:r>
      <w:proofErr w:type="spellEnd"/>
      <w:r w:rsidRPr="00220170">
        <w:rPr>
          <w:rFonts w:eastAsia="MS Mincho" w:cs="Times New Roman"/>
          <w:b/>
          <w:bCs/>
          <w:color w:val="auto"/>
          <w:lang w:val="fr-FR"/>
        </w:rPr>
        <w:t> :</w:t>
      </w:r>
    </w:p>
    <w:p w14:paraId="7B2F96F1" w14:textId="77777777" w:rsidR="00220170" w:rsidRPr="00220170" w:rsidRDefault="00220170" w:rsidP="00220170">
      <w:pPr>
        <w:numPr>
          <w:ilvl w:val="0"/>
          <w:numId w:val="26"/>
        </w:numPr>
        <w:spacing w:before="0" w:after="120" w:line="240" w:lineRule="auto"/>
        <w:rPr>
          <w:rFonts w:eastAsia="MS Mincho" w:cs="Times New Roman"/>
          <w:b/>
          <w:bCs/>
          <w:color w:val="auto"/>
          <w:lang w:val="fr-FR"/>
        </w:rPr>
      </w:pPr>
      <w:proofErr w:type="spellStart"/>
      <w:r w:rsidRPr="00220170">
        <w:rPr>
          <w:rFonts w:eastAsia="MS Mincho" w:cs="Times New Roman"/>
          <w:b/>
          <w:bCs/>
          <w:color w:val="auto"/>
          <w:lang w:val="fr-FR"/>
        </w:rPr>
        <w:t>Judeţul</w:t>
      </w:r>
      <w:proofErr w:type="spellEnd"/>
      <w:r w:rsidRPr="00220170">
        <w:rPr>
          <w:rFonts w:eastAsia="MS Mincho" w:cs="Times New Roman"/>
          <w:b/>
          <w:bCs/>
          <w:color w:val="auto"/>
          <w:lang w:val="fr-FR"/>
        </w:rPr>
        <w:t xml:space="preserve"> Constanţa :</w:t>
      </w:r>
    </w:p>
    <w:p w14:paraId="6BBE9C20" w14:textId="77777777" w:rsidR="00220170" w:rsidRPr="00220170" w:rsidRDefault="00220170" w:rsidP="00220170">
      <w:pPr>
        <w:spacing w:before="0" w:after="120" w:line="240" w:lineRule="auto"/>
        <w:ind w:left="1170"/>
        <w:rPr>
          <w:rFonts w:eastAsia="MS Mincho" w:cs="Times New Roman"/>
          <w:bCs/>
          <w:color w:val="auto"/>
          <w:lang w:val="fr-FR"/>
        </w:rPr>
      </w:pPr>
      <w:r w:rsidRPr="00220170">
        <w:rPr>
          <w:rFonts w:eastAsia="MS Mincho" w:cs="Times New Roman"/>
          <w:bCs/>
          <w:color w:val="auto"/>
          <w:lang w:val="fr-FR"/>
        </w:rPr>
        <w:t xml:space="preserve">S-a </w:t>
      </w:r>
      <w:proofErr w:type="spellStart"/>
      <w:r w:rsidRPr="00220170">
        <w:rPr>
          <w:rFonts w:eastAsia="MS Mincho" w:cs="Times New Roman"/>
          <w:bCs/>
          <w:color w:val="auto"/>
          <w:lang w:val="fr-FR"/>
        </w:rPr>
        <w:t>instituit</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faza</w:t>
      </w:r>
      <w:proofErr w:type="spellEnd"/>
      <w:r w:rsidRPr="00220170">
        <w:rPr>
          <w:rFonts w:eastAsia="MS Mincho" w:cs="Times New Roman"/>
          <w:bCs/>
          <w:color w:val="auto"/>
          <w:lang w:val="fr-FR"/>
        </w:rPr>
        <w:t xml:space="preserve"> de </w:t>
      </w:r>
      <w:proofErr w:type="spellStart"/>
      <w:r w:rsidRPr="00220170">
        <w:rPr>
          <w:rFonts w:eastAsia="MS Mincho" w:cs="Times New Roman"/>
          <w:bCs/>
          <w:color w:val="auto"/>
          <w:lang w:val="fr-FR"/>
        </w:rPr>
        <w:t>atenționare</w:t>
      </w:r>
      <w:proofErr w:type="spellEnd"/>
      <w:r w:rsidRPr="00220170">
        <w:rPr>
          <w:rFonts w:eastAsia="MS Mincho" w:cs="Times New Roman"/>
          <w:bCs/>
          <w:color w:val="auto"/>
          <w:lang w:val="fr-FR"/>
        </w:rPr>
        <w:t>/</w:t>
      </w:r>
      <w:proofErr w:type="spellStart"/>
      <w:r w:rsidRPr="00220170">
        <w:rPr>
          <w:rFonts w:eastAsia="MS Mincho" w:cs="Times New Roman"/>
          <w:bCs/>
          <w:color w:val="auto"/>
          <w:lang w:val="fr-FR"/>
        </w:rPr>
        <w:t>avertizare</w:t>
      </w:r>
      <w:proofErr w:type="spellEnd"/>
      <w:r w:rsidRPr="00220170">
        <w:rPr>
          <w:rFonts w:eastAsia="MS Mincho" w:cs="Times New Roman"/>
          <w:bCs/>
          <w:color w:val="auto"/>
          <w:lang w:val="fr-FR"/>
        </w:rPr>
        <w:t xml:space="preserve"> </w:t>
      </w:r>
      <w:proofErr w:type="spellStart"/>
      <w:r w:rsidRPr="00220170">
        <w:rPr>
          <w:rFonts w:eastAsia="Arial" w:cs="Times New Roman"/>
          <w:lang w:val="fr-FR"/>
        </w:rPr>
        <w:t>Incepand</w:t>
      </w:r>
      <w:proofErr w:type="spellEnd"/>
      <w:r w:rsidRPr="00220170">
        <w:rPr>
          <w:rFonts w:eastAsia="Arial" w:cs="Times New Roman"/>
          <w:lang w:val="fr-FR"/>
        </w:rPr>
        <w:t xml:space="preserve"> </w:t>
      </w:r>
      <w:proofErr w:type="spellStart"/>
      <w:r w:rsidRPr="00220170">
        <w:rPr>
          <w:rFonts w:eastAsia="Arial" w:cs="Times New Roman"/>
          <w:lang w:val="fr-FR"/>
        </w:rPr>
        <w:t>cu</w:t>
      </w:r>
      <w:proofErr w:type="spellEnd"/>
      <w:r w:rsidRPr="00220170">
        <w:rPr>
          <w:rFonts w:eastAsia="Arial" w:cs="Times New Roman"/>
          <w:lang w:val="fr-FR"/>
        </w:rPr>
        <w:t xml:space="preserve"> data de 25.07.2023, </w:t>
      </w:r>
      <w:r w:rsidRPr="00220170">
        <w:rPr>
          <w:rFonts w:eastAsia="MS Mincho" w:cs="Times New Roman"/>
          <w:bCs/>
          <w:color w:val="auto"/>
          <w:lang w:val="fr-FR"/>
        </w:rPr>
        <w:t xml:space="preserve">la </w:t>
      </w:r>
      <w:proofErr w:type="spellStart"/>
      <w:r w:rsidRPr="00220170">
        <w:rPr>
          <w:rFonts w:eastAsia="MS Mincho" w:cs="Times New Roman"/>
          <w:bCs/>
          <w:color w:val="auto"/>
          <w:lang w:val="fr-FR"/>
        </w:rPr>
        <w:t>folosințele</w:t>
      </w:r>
      <w:proofErr w:type="spellEnd"/>
      <w:r w:rsidRPr="00220170">
        <w:rPr>
          <w:rFonts w:eastAsia="MS Mincho" w:cs="Times New Roman"/>
          <w:bCs/>
          <w:color w:val="auto"/>
          <w:lang w:val="fr-FR"/>
        </w:rPr>
        <w:t xml:space="preserve"> care se </w:t>
      </w:r>
      <w:proofErr w:type="spellStart"/>
      <w:r w:rsidRPr="00220170">
        <w:rPr>
          <w:rFonts w:eastAsia="MS Mincho" w:cs="Times New Roman"/>
          <w:bCs/>
          <w:color w:val="auto"/>
          <w:lang w:val="fr-FR"/>
        </w:rPr>
        <w:t>alimentează</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cu</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apa</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din</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Dunăre</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pe</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sectorul</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Dăeni</w:t>
      </w:r>
      <w:proofErr w:type="spellEnd"/>
      <w:r w:rsidRPr="00220170">
        <w:rPr>
          <w:rFonts w:eastAsia="MS Mincho" w:cs="Times New Roman"/>
          <w:bCs/>
          <w:color w:val="auto"/>
          <w:lang w:val="fr-FR"/>
        </w:rPr>
        <w:t xml:space="preserve"> – </w:t>
      </w:r>
      <w:proofErr w:type="spellStart"/>
      <w:r w:rsidRPr="00220170">
        <w:rPr>
          <w:rFonts w:eastAsia="MS Mincho" w:cs="Times New Roman"/>
          <w:bCs/>
          <w:color w:val="auto"/>
          <w:lang w:val="fr-FR"/>
        </w:rPr>
        <w:t>Măcin</w:t>
      </w:r>
      <w:proofErr w:type="spellEnd"/>
      <w:r w:rsidRPr="00220170">
        <w:rPr>
          <w:rFonts w:eastAsia="MS Mincho" w:cs="Times New Roman"/>
          <w:bCs/>
          <w:color w:val="auto"/>
          <w:lang w:val="fr-FR"/>
        </w:rPr>
        <w:t xml:space="preserve"> – </w:t>
      </w:r>
      <w:proofErr w:type="spellStart"/>
      <w:r w:rsidRPr="00220170">
        <w:rPr>
          <w:rFonts w:eastAsia="MS Mincho" w:cs="Times New Roman"/>
          <w:bCs/>
          <w:color w:val="auto"/>
          <w:lang w:val="fr-FR"/>
        </w:rPr>
        <w:t>Smârdan</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debitul</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Fluviului</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Dunărea</w:t>
      </w:r>
      <w:proofErr w:type="spellEnd"/>
      <w:r w:rsidRPr="00220170">
        <w:rPr>
          <w:rFonts w:eastAsia="MS Mincho" w:cs="Times New Roman"/>
          <w:bCs/>
          <w:color w:val="auto"/>
          <w:lang w:val="fr-FR"/>
        </w:rPr>
        <w:t xml:space="preserve"> a </w:t>
      </w:r>
      <w:proofErr w:type="spellStart"/>
      <w:r w:rsidRPr="00220170">
        <w:rPr>
          <w:rFonts w:eastAsia="MS Mincho" w:cs="Times New Roman"/>
          <w:bCs/>
          <w:color w:val="auto"/>
          <w:lang w:val="fr-FR"/>
        </w:rPr>
        <w:t>atins</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valoarea</w:t>
      </w:r>
      <w:proofErr w:type="spellEnd"/>
      <w:r w:rsidRPr="00220170">
        <w:rPr>
          <w:rFonts w:eastAsia="MS Mincho" w:cs="Times New Roman"/>
          <w:bCs/>
          <w:color w:val="auto"/>
          <w:lang w:val="fr-FR"/>
        </w:rPr>
        <w:t xml:space="preserve"> de </w:t>
      </w:r>
      <w:proofErr w:type="spellStart"/>
      <w:r w:rsidRPr="00220170">
        <w:rPr>
          <w:rFonts w:eastAsia="MS Mincho" w:cs="Times New Roman"/>
          <w:bCs/>
          <w:color w:val="auto"/>
          <w:lang w:val="fr-FR"/>
        </w:rPr>
        <w:t>atenționare</w:t>
      </w:r>
      <w:proofErr w:type="spellEnd"/>
      <w:r w:rsidRPr="00220170">
        <w:rPr>
          <w:rFonts w:eastAsia="MS Mincho" w:cs="Times New Roman"/>
          <w:bCs/>
          <w:color w:val="auto"/>
          <w:lang w:val="fr-FR"/>
        </w:rPr>
        <w:t>/</w:t>
      </w:r>
      <w:proofErr w:type="spellStart"/>
      <w:r w:rsidRPr="00220170">
        <w:rPr>
          <w:rFonts w:eastAsia="MS Mincho" w:cs="Times New Roman"/>
          <w:bCs/>
          <w:color w:val="auto"/>
          <w:lang w:val="fr-FR"/>
        </w:rPr>
        <w:t>avertizare</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astfel</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în</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Secțiunea</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Smârdan</w:t>
      </w:r>
      <w:proofErr w:type="spellEnd"/>
      <w:r w:rsidRPr="00220170">
        <w:rPr>
          <w:rFonts w:eastAsia="MS Mincho" w:cs="Times New Roman"/>
          <w:bCs/>
          <w:color w:val="auto"/>
          <w:lang w:val="fr-FR"/>
        </w:rPr>
        <w:t xml:space="preserve"> s-a </w:t>
      </w:r>
      <w:proofErr w:type="spellStart"/>
      <w:r w:rsidRPr="00220170">
        <w:rPr>
          <w:rFonts w:eastAsia="MS Mincho" w:cs="Times New Roman"/>
          <w:bCs/>
          <w:color w:val="auto"/>
          <w:lang w:val="fr-FR"/>
        </w:rPr>
        <w:t>înregistrat</w:t>
      </w:r>
      <w:proofErr w:type="spellEnd"/>
      <w:r w:rsidRPr="00220170">
        <w:rPr>
          <w:rFonts w:eastAsia="MS Mincho" w:cs="Times New Roman"/>
          <w:bCs/>
          <w:color w:val="auto"/>
          <w:lang w:val="fr-FR"/>
        </w:rPr>
        <w:t xml:space="preserve"> un </w:t>
      </w:r>
      <w:proofErr w:type="spellStart"/>
      <w:r w:rsidRPr="00220170">
        <w:rPr>
          <w:rFonts w:eastAsia="MS Mincho" w:cs="Times New Roman"/>
          <w:bCs/>
          <w:color w:val="auto"/>
          <w:lang w:val="fr-FR"/>
        </w:rPr>
        <w:t>nivel</w:t>
      </w:r>
      <w:proofErr w:type="spellEnd"/>
      <w:r w:rsidRPr="00220170">
        <w:rPr>
          <w:rFonts w:eastAsia="MS Mincho" w:cs="Times New Roman"/>
          <w:bCs/>
          <w:color w:val="auto"/>
          <w:lang w:val="fr-FR"/>
        </w:rPr>
        <w:t xml:space="preserve"> de 142 cm, </w:t>
      </w:r>
      <w:proofErr w:type="spellStart"/>
      <w:r w:rsidRPr="00220170">
        <w:rPr>
          <w:rFonts w:eastAsia="MS Mincho" w:cs="Times New Roman"/>
          <w:bCs/>
          <w:color w:val="auto"/>
          <w:lang w:val="fr-FR"/>
        </w:rPr>
        <w:t>respectiv</w:t>
      </w:r>
      <w:proofErr w:type="spellEnd"/>
      <w:r w:rsidRPr="00220170">
        <w:rPr>
          <w:rFonts w:eastAsia="MS Mincho" w:cs="Times New Roman"/>
          <w:bCs/>
          <w:color w:val="auto"/>
          <w:lang w:val="fr-FR"/>
        </w:rPr>
        <w:t xml:space="preserve"> un </w:t>
      </w:r>
      <w:proofErr w:type="spellStart"/>
      <w:r w:rsidRPr="00220170">
        <w:rPr>
          <w:rFonts w:eastAsia="MS Mincho" w:cs="Times New Roman"/>
          <w:bCs/>
          <w:color w:val="auto"/>
          <w:lang w:val="fr-FR"/>
        </w:rPr>
        <w:t>debit</w:t>
      </w:r>
      <w:proofErr w:type="spellEnd"/>
      <w:r w:rsidRPr="00220170">
        <w:rPr>
          <w:rFonts w:eastAsia="MS Mincho" w:cs="Times New Roman"/>
          <w:bCs/>
          <w:color w:val="auto"/>
          <w:lang w:val="fr-FR"/>
        </w:rPr>
        <w:t xml:space="preserve"> de 275 mc/s)  </w:t>
      </w:r>
      <w:proofErr w:type="spellStart"/>
      <w:r w:rsidRPr="00220170">
        <w:rPr>
          <w:rFonts w:eastAsia="MS Mincho" w:cs="Times New Roman"/>
          <w:bCs/>
          <w:color w:val="auto"/>
          <w:lang w:val="fr-FR"/>
        </w:rPr>
        <w:t>respectiv</w:t>
      </w:r>
      <w:proofErr w:type="spellEnd"/>
      <w:r w:rsidRPr="00220170">
        <w:rPr>
          <w:rFonts w:eastAsia="MS Mincho" w:cs="Times New Roman"/>
          <w:bCs/>
          <w:color w:val="auto"/>
          <w:lang w:val="fr-FR"/>
        </w:rPr>
        <w:t xml:space="preserve">: </w:t>
      </w:r>
    </w:p>
    <w:p w14:paraId="0A786C24" w14:textId="77777777" w:rsidR="00220170" w:rsidRPr="00220170" w:rsidRDefault="00220170" w:rsidP="00220170">
      <w:pPr>
        <w:spacing w:before="0" w:after="120" w:line="240" w:lineRule="auto"/>
        <w:ind w:left="1170"/>
        <w:rPr>
          <w:rFonts w:eastAsia="MS Mincho" w:cs="Times New Roman"/>
          <w:bCs/>
          <w:color w:val="auto"/>
          <w:lang w:val="fr-FR"/>
        </w:rPr>
      </w:pPr>
      <w:r w:rsidRPr="00220170">
        <w:rPr>
          <w:rFonts w:eastAsia="MS Mincho" w:cs="Times New Roman"/>
          <w:bCs/>
          <w:color w:val="auto"/>
          <w:lang w:val="fr-FR"/>
        </w:rPr>
        <w:t>-</w:t>
      </w:r>
      <w:r w:rsidRPr="00220170">
        <w:rPr>
          <w:rFonts w:eastAsia="MS Mincho" w:cs="Times New Roman"/>
          <w:bCs/>
          <w:color w:val="auto"/>
          <w:lang w:val="fr-FR"/>
        </w:rPr>
        <w:tab/>
      </w:r>
      <w:proofErr w:type="spellStart"/>
      <w:r w:rsidRPr="00220170">
        <w:rPr>
          <w:rFonts w:eastAsia="MS Mincho" w:cs="Times New Roman"/>
          <w:bCs/>
          <w:color w:val="auto"/>
          <w:lang w:val="fr-FR"/>
        </w:rPr>
        <w:t>în</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scop</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potabil</w:t>
      </w:r>
      <w:proofErr w:type="spellEnd"/>
      <w:r w:rsidRPr="00220170">
        <w:rPr>
          <w:rFonts w:eastAsia="MS Mincho" w:cs="Times New Roman"/>
          <w:bCs/>
          <w:color w:val="auto"/>
          <w:lang w:val="fr-FR"/>
        </w:rPr>
        <w:t xml:space="preserve">: S.A.A.C. </w:t>
      </w:r>
      <w:proofErr w:type="spellStart"/>
      <w:r w:rsidRPr="00220170">
        <w:rPr>
          <w:rFonts w:eastAsia="MS Mincho" w:cs="Times New Roman"/>
          <w:bCs/>
          <w:color w:val="auto"/>
          <w:lang w:val="fr-FR"/>
        </w:rPr>
        <w:t>Dăeni</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Comuna</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Smârdan</w:t>
      </w:r>
      <w:proofErr w:type="spellEnd"/>
      <w:r w:rsidRPr="00220170">
        <w:rPr>
          <w:rFonts w:eastAsia="MS Mincho" w:cs="Times New Roman"/>
          <w:bCs/>
          <w:color w:val="auto"/>
          <w:lang w:val="fr-FR"/>
        </w:rPr>
        <w:t>.</w:t>
      </w:r>
    </w:p>
    <w:p w14:paraId="48D965F0" w14:textId="77777777" w:rsidR="00220170" w:rsidRPr="00220170" w:rsidRDefault="00220170" w:rsidP="00220170">
      <w:pPr>
        <w:spacing w:before="0" w:after="120" w:line="240" w:lineRule="auto"/>
        <w:ind w:left="1170"/>
        <w:rPr>
          <w:rFonts w:eastAsia="MS Mincho" w:cs="Times New Roman"/>
          <w:bCs/>
          <w:color w:val="auto"/>
          <w:lang w:val="fr-FR"/>
        </w:rPr>
      </w:pPr>
      <w:r w:rsidRPr="00220170">
        <w:rPr>
          <w:rFonts w:eastAsia="MS Mincho" w:cs="Times New Roman"/>
          <w:bCs/>
          <w:color w:val="auto"/>
          <w:lang w:val="fr-FR"/>
        </w:rPr>
        <w:t>-</w:t>
      </w:r>
      <w:r w:rsidRPr="00220170">
        <w:rPr>
          <w:rFonts w:eastAsia="MS Mincho" w:cs="Times New Roman"/>
          <w:bCs/>
          <w:color w:val="auto"/>
          <w:lang w:val="fr-FR"/>
        </w:rPr>
        <w:tab/>
      </w:r>
      <w:proofErr w:type="spellStart"/>
      <w:r w:rsidRPr="00220170">
        <w:rPr>
          <w:rFonts w:eastAsia="MS Mincho" w:cs="Times New Roman"/>
          <w:bCs/>
          <w:color w:val="auto"/>
          <w:lang w:val="fr-FR"/>
        </w:rPr>
        <w:t>irigații</w:t>
      </w:r>
      <w:proofErr w:type="spellEnd"/>
      <w:r w:rsidRPr="00220170">
        <w:rPr>
          <w:rFonts w:eastAsia="MS Mincho" w:cs="Times New Roman"/>
          <w:bCs/>
          <w:color w:val="auto"/>
          <w:lang w:val="fr-FR"/>
        </w:rPr>
        <w:t xml:space="preserve">: SC </w:t>
      </w:r>
      <w:proofErr w:type="spellStart"/>
      <w:r w:rsidRPr="00220170">
        <w:rPr>
          <w:rFonts w:eastAsia="MS Mincho" w:cs="Times New Roman"/>
          <w:bCs/>
          <w:color w:val="auto"/>
          <w:lang w:val="fr-FR"/>
        </w:rPr>
        <w:t>Tumult</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Grup</w:t>
      </w:r>
      <w:proofErr w:type="spellEnd"/>
      <w:r w:rsidRPr="00220170">
        <w:rPr>
          <w:rFonts w:eastAsia="MS Mincho" w:cs="Times New Roman"/>
          <w:bCs/>
          <w:color w:val="auto"/>
          <w:lang w:val="fr-FR"/>
        </w:rPr>
        <w:t xml:space="preserve"> SRL, SC Balta Star SRL, A.N.I.F. Tulcea - </w:t>
      </w:r>
      <w:proofErr w:type="spellStart"/>
      <w:r w:rsidRPr="00220170">
        <w:rPr>
          <w:rFonts w:eastAsia="MS Mincho" w:cs="Times New Roman"/>
          <w:bCs/>
          <w:color w:val="auto"/>
          <w:lang w:val="fr-FR"/>
        </w:rPr>
        <w:t>Amonte</w:t>
      </w:r>
      <w:proofErr w:type="spellEnd"/>
      <w:r w:rsidRPr="00220170">
        <w:rPr>
          <w:rFonts w:eastAsia="MS Mincho" w:cs="Times New Roman"/>
          <w:bCs/>
          <w:color w:val="auto"/>
          <w:lang w:val="fr-FR"/>
        </w:rPr>
        <w:t xml:space="preserve"> Ostrov, A.N.I.F. Tulcea - </w:t>
      </w:r>
      <w:proofErr w:type="spellStart"/>
      <w:r w:rsidRPr="00220170">
        <w:rPr>
          <w:rFonts w:eastAsia="MS Mincho" w:cs="Times New Roman"/>
          <w:bCs/>
          <w:color w:val="auto"/>
          <w:lang w:val="fr-FR"/>
        </w:rPr>
        <w:t>Amonte</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Dăeni</w:t>
      </w:r>
      <w:proofErr w:type="spellEnd"/>
      <w:r w:rsidRPr="00220170">
        <w:rPr>
          <w:rFonts w:eastAsia="MS Mincho" w:cs="Times New Roman"/>
          <w:bCs/>
          <w:color w:val="auto"/>
          <w:lang w:val="fr-FR"/>
        </w:rPr>
        <w:t xml:space="preserve"> – Ostrov - </w:t>
      </w:r>
      <w:proofErr w:type="spellStart"/>
      <w:r w:rsidRPr="00220170">
        <w:rPr>
          <w:rFonts w:eastAsia="MS Mincho" w:cs="Times New Roman"/>
          <w:bCs/>
          <w:color w:val="auto"/>
          <w:lang w:val="fr-FR"/>
        </w:rPr>
        <w:t>Peceneaga</w:t>
      </w:r>
      <w:proofErr w:type="spellEnd"/>
      <w:r w:rsidRPr="00220170">
        <w:rPr>
          <w:rFonts w:eastAsia="MS Mincho" w:cs="Times New Roman"/>
          <w:bCs/>
          <w:color w:val="auto"/>
          <w:lang w:val="fr-FR"/>
        </w:rPr>
        <w:t xml:space="preserve">, SC </w:t>
      </w:r>
      <w:proofErr w:type="spellStart"/>
      <w:r w:rsidRPr="00220170">
        <w:rPr>
          <w:rFonts w:eastAsia="MS Mincho" w:cs="Times New Roman"/>
          <w:bCs/>
          <w:color w:val="auto"/>
          <w:lang w:val="fr-FR"/>
        </w:rPr>
        <w:t>Fraher</w:t>
      </w:r>
      <w:proofErr w:type="spellEnd"/>
      <w:r w:rsidRPr="00220170">
        <w:rPr>
          <w:rFonts w:eastAsia="MS Mincho" w:cs="Times New Roman"/>
          <w:bCs/>
          <w:color w:val="auto"/>
          <w:lang w:val="fr-FR"/>
        </w:rPr>
        <w:t xml:space="preserve"> Distribution SRL, </w:t>
      </w:r>
      <w:proofErr w:type="spellStart"/>
      <w:r w:rsidRPr="00220170">
        <w:rPr>
          <w:rFonts w:eastAsia="MS Mincho" w:cs="Times New Roman"/>
          <w:bCs/>
          <w:color w:val="auto"/>
          <w:lang w:val="fr-FR"/>
        </w:rPr>
        <w:t>Corcea</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Loredana</w:t>
      </w:r>
      <w:proofErr w:type="spellEnd"/>
      <w:r w:rsidRPr="00220170">
        <w:rPr>
          <w:rFonts w:eastAsia="MS Mincho" w:cs="Times New Roman"/>
          <w:bCs/>
          <w:color w:val="auto"/>
          <w:lang w:val="fr-FR"/>
        </w:rPr>
        <w:t xml:space="preserve"> I.I., </w:t>
      </w:r>
      <w:proofErr w:type="spellStart"/>
      <w:r w:rsidRPr="00220170">
        <w:rPr>
          <w:rFonts w:eastAsia="MS Mincho" w:cs="Times New Roman"/>
          <w:bCs/>
          <w:color w:val="auto"/>
          <w:lang w:val="fr-FR"/>
        </w:rPr>
        <w:t>Corcea</w:t>
      </w:r>
      <w:proofErr w:type="spellEnd"/>
      <w:r w:rsidRPr="00220170">
        <w:rPr>
          <w:rFonts w:eastAsia="MS Mincho" w:cs="Times New Roman"/>
          <w:bCs/>
          <w:color w:val="auto"/>
          <w:lang w:val="fr-FR"/>
        </w:rPr>
        <w:t xml:space="preserve"> Violeta I.I., SC Rai Verde SRL, A.N.I.F. Tulcea - </w:t>
      </w:r>
      <w:proofErr w:type="spellStart"/>
      <w:r w:rsidRPr="00220170">
        <w:rPr>
          <w:rFonts w:eastAsia="MS Mincho" w:cs="Times New Roman"/>
          <w:bCs/>
          <w:color w:val="auto"/>
          <w:lang w:val="fr-FR"/>
        </w:rPr>
        <w:t>Amonte</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Peceneaga</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Turcoaia</w:t>
      </w:r>
      <w:proofErr w:type="spellEnd"/>
      <w:r w:rsidRPr="00220170">
        <w:rPr>
          <w:rFonts w:eastAsia="MS Mincho" w:cs="Times New Roman"/>
          <w:bCs/>
          <w:color w:val="auto"/>
          <w:lang w:val="fr-FR"/>
        </w:rPr>
        <w:t xml:space="preserve"> – </w:t>
      </w:r>
      <w:proofErr w:type="spellStart"/>
      <w:r w:rsidRPr="00220170">
        <w:rPr>
          <w:rFonts w:eastAsia="MS Mincho" w:cs="Times New Roman"/>
          <w:bCs/>
          <w:color w:val="auto"/>
          <w:lang w:val="fr-FR"/>
        </w:rPr>
        <w:t>Macin</w:t>
      </w:r>
      <w:proofErr w:type="spellEnd"/>
      <w:r w:rsidRPr="00220170">
        <w:rPr>
          <w:rFonts w:eastAsia="MS Mincho" w:cs="Times New Roman"/>
          <w:bCs/>
          <w:color w:val="auto"/>
          <w:lang w:val="fr-FR"/>
        </w:rPr>
        <w:t xml:space="preserve">, A.N.I.F. Tulcea - </w:t>
      </w:r>
      <w:proofErr w:type="spellStart"/>
      <w:r w:rsidRPr="00220170">
        <w:rPr>
          <w:rFonts w:eastAsia="MS Mincho" w:cs="Times New Roman"/>
          <w:bCs/>
          <w:color w:val="auto"/>
          <w:lang w:val="fr-FR"/>
        </w:rPr>
        <w:t>Amonte</w:t>
      </w:r>
      <w:proofErr w:type="spellEnd"/>
      <w:r w:rsidRPr="00220170">
        <w:rPr>
          <w:rFonts w:eastAsia="MS Mincho" w:cs="Times New Roman"/>
          <w:bCs/>
          <w:color w:val="auto"/>
          <w:lang w:val="fr-FR"/>
        </w:rPr>
        <w:t xml:space="preserve"> 23 August – </w:t>
      </w:r>
      <w:proofErr w:type="spellStart"/>
      <w:r w:rsidRPr="00220170">
        <w:rPr>
          <w:rFonts w:eastAsia="MS Mincho" w:cs="Times New Roman"/>
          <w:bCs/>
          <w:color w:val="auto"/>
          <w:lang w:val="fr-FR"/>
        </w:rPr>
        <w:t>Măcin</w:t>
      </w:r>
      <w:proofErr w:type="spellEnd"/>
      <w:r w:rsidRPr="00220170">
        <w:rPr>
          <w:rFonts w:eastAsia="MS Mincho" w:cs="Times New Roman"/>
          <w:bCs/>
          <w:color w:val="auto"/>
          <w:lang w:val="fr-FR"/>
        </w:rPr>
        <w:t>;</w:t>
      </w:r>
    </w:p>
    <w:p w14:paraId="57287F41" w14:textId="77777777" w:rsidR="00220170" w:rsidRPr="00220170" w:rsidRDefault="00220170" w:rsidP="00220170">
      <w:pPr>
        <w:spacing w:before="0" w:after="120" w:line="240" w:lineRule="auto"/>
        <w:ind w:left="1170"/>
        <w:rPr>
          <w:rFonts w:eastAsia="MS Mincho" w:cs="Times New Roman"/>
          <w:bCs/>
          <w:color w:val="auto"/>
          <w:lang w:val="fr-FR"/>
        </w:rPr>
      </w:pPr>
      <w:r w:rsidRPr="00220170">
        <w:rPr>
          <w:rFonts w:eastAsia="MS Mincho" w:cs="Times New Roman"/>
          <w:bCs/>
          <w:color w:val="auto"/>
          <w:lang w:val="fr-FR"/>
        </w:rPr>
        <w:t>-</w:t>
      </w:r>
      <w:r w:rsidRPr="00220170">
        <w:rPr>
          <w:rFonts w:eastAsia="MS Mincho" w:cs="Times New Roman"/>
          <w:bCs/>
          <w:color w:val="auto"/>
          <w:lang w:val="fr-FR"/>
        </w:rPr>
        <w:tab/>
      </w:r>
      <w:proofErr w:type="spellStart"/>
      <w:r w:rsidRPr="00220170">
        <w:rPr>
          <w:rFonts w:eastAsia="MS Mincho" w:cs="Times New Roman"/>
          <w:bCs/>
          <w:color w:val="auto"/>
          <w:lang w:val="fr-FR"/>
        </w:rPr>
        <w:t>piscicultură</w:t>
      </w:r>
      <w:proofErr w:type="spellEnd"/>
      <w:r w:rsidRPr="00220170">
        <w:rPr>
          <w:rFonts w:eastAsia="MS Mincho" w:cs="Times New Roman"/>
          <w:bCs/>
          <w:color w:val="auto"/>
          <w:lang w:val="fr-FR"/>
        </w:rPr>
        <w:t xml:space="preserve">: S.C. </w:t>
      </w:r>
      <w:proofErr w:type="spellStart"/>
      <w:r w:rsidRPr="00220170">
        <w:rPr>
          <w:rFonts w:eastAsia="MS Mincho" w:cs="Times New Roman"/>
          <w:bCs/>
          <w:color w:val="auto"/>
          <w:lang w:val="fr-FR"/>
        </w:rPr>
        <w:t>Piscicola</w:t>
      </w:r>
      <w:proofErr w:type="spellEnd"/>
      <w:r w:rsidRPr="00220170">
        <w:rPr>
          <w:rFonts w:eastAsia="MS Mincho" w:cs="Times New Roman"/>
          <w:bCs/>
          <w:color w:val="auto"/>
          <w:lang w:val="fr-FR"/>
        </w:rPr>
        <w:t xml:space="preserve"> </w:t>
      </w:r>
      <w:proofErr w:type="spellStart"/>
      <w:r w:rsidRPr="00220170">
        <w:rPr>
          <w:rFonts w:eastAsia="MS Mincho" w:cs="Times New Roman"/>
          <w:bCs/>
          <w:color w:val="auto"/>
          <w:lang w:val="fr-FR"/>
        </w:rPr>
        <w:t>Macin</w:t>
      </w:r>
      <w:proofErr w:type="spellEnd"/>
      <w:r w:rsidRPr="00220170">
        <w:rPr>
          <w:rFonts w:eastAsia="MS Mincho" w:cs="Times New Roman"/>
          <w:bCs/>
          <w:color w:val="auto"/>
          <w:lang w:val="fr-FR"/>
        </w:rPr>
        <w:t xml:space="preserve"> (Am. </w:t>
      </w:r>
      <w:proofErr w:type="spellStart"/>
      <w:r w:rsidRPr="00220170">
        <w:rPr>
          <w:rFonts w:eastAsia="MS Mincho" w:cs="Times New Roman"/>
          <w:bCs/>
          <w:color w:val="auto"/>
          <w:lang w:val="fr-FR"/>
        </w:rPr>
        <w:t>Turcoaia</w:t>
      </w:r>
      <w:proofErr w:type="spellEnd"/>
      <w:r w:rsidRPr="00220170">
        <w:rPr>
          <w:rFonts w:eastAsia="MS Mincho" w:cs="Times New Roman"/>
          <w:bCs/>
          <w:color w:val="auto"/>
          <w:lang w:val="fr-FR"/>
        </w:rPr>
        <w:t>).</w:t>
      </w:r>
    </w:p>
    <w:p w14:paraId="47A6BD00" w14:textId="77777777" w:rsidR="00220170" w:rsidRPr="00220170" w:rsidRDefault="00220170" w:rsidP="00220170">
      <w:pPr>
        <w:spacing w:before="0" w:after="120" w:line="240" w:lineRule="auto"/>
        <w:ind w:left="1170"/>
        <w:rPr>
          <w:rFonts w:eastAsia="Arial" w:cs="Times New Roman"/>
          <w:lang w:val="fr-FR"/>
        </w:rPr>
      </w:pPr>
      <w:r w:rsidRPr="00220170">
        <w:rPr>
          <w:rFonts w:ascii="Arial" w:eastAsia="Arial" w:hAnsi="Arial" w:cs="Times New Roman"/>
          <w:lang w:val="fr-FR"/>
        </w:rPr>
        <w:t xml:space="preserve">- </w:t>
      </w:r>
      <w:proofErr w:type="spellStart"/>
      <w:r w:rsidRPr="00220170">
        <w:rPr>
          <w:rFonts w:eastAsia="Arial" w:cs="Times New Roman"/>
          <w:lang w:val="fr-FR"/>
        </w:rPr>
        <w:t>incepand</w:t>
      </w:r>
      <w:proofErr w:type="spellEnd"/>
      <w:r w:rsidRPr="00220170">
        <w:rPr>
          <w:rFonts w:eastAsia="Arial" w:cs="Times New Roman"/>
          <w:lang w:val="fr-FR"/>
        </w:rPr>
        <w:t xml:space="preserve"> </w:t>
      </w:r>
      <w:proofErr w:type="spellStart"/>
      <w:r w:rsidRPr="00220170">
        <w:rPr>
          <w:rFonts w:eastAsia="Arial" w:cs="Times New Roman"/>
          <w:lang w:val="fr-FR"/>
        </w:rPr>
        <w:t>cu</w:t>
      </w:r>
      <w:proofErr w:type="spellEnd"/>
      <w:r w:rsidRPr="00220170">
        <w:rPr>
          <w:rFonts w:eastAsia="Arial" w:cs="Times New Roman"/>
          <w:lang w:val="fr-FR"/>
        </w:rPr>
        <w:t xml:space="preserve"> data de 22.09.2023 s-a </w:t>
      </w:r>
      <w:proofErr w:type="spellStart"/>
      <w:r w:rsidRPr="00220170">
        <w:rPr>
          <w:rFonts w:eastAsia="Arial" w:cs="Times New Roman"/>
          <w:lang w:val="fr-FR"/>
        </w:rPr>
        <w:t>trecut</w:t>
      </w:r>
      <w:proofErr w:type="spellEnd"/>
      <w:r w:rsidRPr="00220170">
        <w:rPr>
          <w:rFonts w:eastAsia="Arial" w:cs="Times New Roman"/>
          <w:lang w:val="fr-FR"/>
        </w:rPr>
        <w:t xml:space="preserve"> la </w:t>
      </w:r>
      <w:proofErr w:type="spellStart"/>
      <w:r w:rsidRPr="00220170">
        <w:rPr>
          <w:rFonts w:eastAsia="Arial" w:cs="Times New Roman"/>
          <w:lang w:val="fr-FR"/>
        </w:rPr>
        <w:t>aplicarea</w:t>
      </w:r>
      <w:proofErr w:type="spellEnd"/>
      <w:r w:rsidRPr="00220170">
        <w:rPr>
          <w:rFonts w:eastAsia="Arial" w:cs="Times New Roman"/>
          <w:lang w:val="fr-FR"/>
        </w:rPr>
        <w:t xml:space="preserve"> </w:t>
      </w:r>
      <w:proofErr w:type="spellStart"/>
      <w:r w:rsidRPr="00220170">
        <w:rPr>
          <w:rFonts w:eastAsia="Arial" w:cs="Times New Roman"/>
          <w:lang w:val="fr-FR"/>
        </w:rPr>
        <w:t>fazei</w:t>
      </w:r>
      <w:proofErr w:type="spellEnd"/>
      <w:r w:rsidRPr="00220170">
        <w:rPr>
          <w:rFonts w:eastAsia="Arial" w:cs="Times New Roman"/>
          <w:lang w:val="fr-FR"/>
        </w:rPr>
        <w:t xml:space="preserve"> de </w:t>
      </w:r>
      <w:proofErr w:type="spellStart"/>
      <w:r w:rsidRPr="00220170">
        <w:rPr>
          <w:rFonts w:eastAsia="Arial" w:cs="Times New Roman"/>
          <w:lang w:val="fr-FR"/>
        </w:rPr>
        <w:t>atentionare</w:t>
      </w:r>
      <w:proofErr w:type="spellEnd"/>
      <w:r w:rsidRPr="00220170">
        <w:rPr>
          <w:rFonts w:eastAsia="Arial" w:cs="Times New Roman"/>
          <w:lang w:val="fr-FR"/>
        </w:rPr>
        <w:t>/</w:t>
      </w:r>
      <w:proofErr w:type="spellStart"/>
      <w:r w:rsidRPr="00220170">
        <w:rPr>
          <w:rFonts w:eastAsia="Arial" w:cs="Times New Roman"/>
          <w:lang w:val="fr-FR"/>
        </w:rPr>
        <w:t>avertizare</w:t>
      </w:r>
      <w:proofErr w:type="spellEnd"/>
      <w:r w:rsidRPr="00220170">
        <w:rPr>
          <w:rFonts w:eastAsia="Arial" w:cs="Times New Roman"/>
          <w:lang w:val="fr-FR"/>
        </w:rPr>
        <w:t xml:space="preserve"> </w:t>
      </w:r>
      <w:proofErr w:type="spellStart"/>
      <w:r w:rsidRPr="00220170">
        <w:rPr>
          <w:rFonts w:eastAsia="Arial" w:cs="Times New Roman"/>
          <w:lang w:val="fr-FR"/>
        </w:rPr>
        <w:t>pentru</w:t>
      </w:r>
      <w:proofErr w:type="spellEnd"/>
      <w:r w:rsidRPr="00220170">
        <w:rPr>
          <w:rFonts w:eastAsia="Arial" w:cs="Times New Roman"/>
          <w:lang w:val="fr-FR"/>
        </w:rPr>
        <w:t xml:space="preserve"> </w:t>
      </w:r>
      <w:proofErr w:type="spellStart"/>
      <w:r w:rsidRPr="00220170">
        <w:rPr>
          <w:rFonts w:eastAsia="Arial" w:cs="Times New Roman"/>
          <w:lang w:val="fr-FR"/>
        </w:rPr>
        <w:t>sectorul</w:t>
      </w:r>
      <w:proofErr w:type="spellEnd"/>
      <w:r w:rsidRPr="00220170">
        <w:rPr>
          <w:rFonts w:eastAsia="Arial" w:cs="Times New Roman"/>
          <w:lang w:val="fr-FR"/>
        </w:rPr>
        <w:t xml:space="preserve"> 6.1 </w:t>
      </w:r>
      <w:proofErr w:type="spellStart"/>
      <w:r w:rsidRPr="00220170">
        <w:rPr>
          <w:rFonts w:eastAsia="Arial" w:cs="Times New Roman"/>
          <w:lang w:val="fr-FR"/>
        </w:rPr>
        <w:t>Chiciu-Vadu</w:t>
      </w:r>
      <w:proofErr w:type="spellEnd"/>
      <w:r w:rsidRPr="00220170">
        <w:rPr>
          <w:rFonts w:eastAsia="Arial" w:cs="Times New Roman"/>
          <w:lang w:val="fr-FR"/>
        </w:rPr>
        <w:t xml:space="preserve"> </w:t>
      </w:r>
      <w:proofErr w:type="spellStart"/>
      <w:r w:rsidRPr="00220170">
        <w:rPr>
          <w:rFonts w:eastAsia="Arial" w:cs="Times New Roman"/>
          <w:lang w:val="fr-FR"/>
        </w:rPr>
        <w:t>Oii</w:t>
      </w:r>
      <w:proofErr w:type="spellEnd"/>
      <w:r w:rsidRPr="00220170">
        <w:rPr>
          <w:rFonts w:eastAsia="Arial" w:cs="Times New Roman"/>
          <w:lang w:val="fr-FR"/>
        </w:rPr>
        <w:t xml:space="preserve"> si </w:t>
      </w:r>
      <w:proofErr w:type="spellStart"/>
      <w:r w:rsidRPr="00220170">
        <w:rPr>
          <w:rFonts w:eastAsia="Arial" w:cs="Times New Roman"/>
          <w:lang w:val="fr-FR"/>
        </w:rPr>
        <w:t>sectorul</w:t>
      </w:r>
      <w:proofErr w:type="spellEnd"/>
      <w:r w:rsidRPr="00220170">
        <w:rPr>
          <w:rFonts w:eastAsia="Arial" w:cs="Times New Roman"/>
          <w:lang w:val="fr-FR"/>
        </w:rPr>
        <w:t xml:space="preserve">  6. </w:t>
      </w:r>
      <w:proofErr w:type="spellStart"/>
      <w:r w:rsidRPr="00220170">
        <w:rPr>
          <w:rFonts w:eastAsia="Arial" w:cs="Times New Roman"/>
          <w:lang w:val="fr-FR"/>
        </w:rPr>
        <w:t>Chiciu-Vadu</w:t>
      </w:r>
      <w:proofErr w:type="spellEnd"/>
      <w:r w:rsidRPr="00220170">
        <w:rPr>
          <w:rFonts w:eastAsia="Arial" w:cs="Times New Roman"/>
          <w:lang w:val="fr-FR"/>
        </w:rPr>
        <w:t xml:space="preserve"> </w:t>
      </w:r>
      <w:proofErr w:type="spellStart"/>
      <w:r w:rsidRPr="00220170">
        <w:rPr>
          <w:rFonts w:eastAsia="Arial" w:cs="Times New Roman"/>
          <w:lang w:val="fr-FR"/>
        </w:rPr>
        <w:t>Oii</w:t>
      </w:r>
      <w:proofErr w:type="spellEnd"/>
      <w:r w:rsidRPr="00220170">
        <w:rPr>
          <w:rFonts w:eastAsia="Arial" w:cs="Times New Roman"/>
          <w:lang w:val="fr-FR"/>
        </w:rPr>
        <w:t xml:space="preserve"> (</w:t>
      </w:r>
      <w:proofErr w:type="spellStart"/>
      <w:r w:rsidRPr="00220170">
        <w:rPr>
          <w:rFonts w:eastAsia="Arial" w:cs="Times New Roman"/>
          <w:lang w:val="fr-FR"/>
        </w:rPr>
        <w:t>amonte</w:t>
      </w:r>
      <w:proofErr w:type="spellEnd"/>
      <w:r w:rsidRPr="00220170">
        <w:rPr>
          <w:rFonts w:eastAsia="Arial" w:cs="Times New Roman"/>
          <w:lang w:val="fr-FR"/>
        </w:rPr>
        <w:t xml:space="preserve"> </w:t>
      </w:r>
      <w:proofErr w:type="spellStart"/>
      <w:r w:rsidRPr="00220170">
        <w:rPr>
          <w:rFonts w:eastAsia="Arial" w:cs="Times New Roman"/>
          <w:lang w:val="fr-FR"/>
        </w:rPr>
        <w:t>Chiciu</w:t>
      </w:r>
      <w:proofErr w:type="spellEnd"/>
      <w:r w:rsidRPr="00220170">
        <w:rPr>
          <w:rFonts w:eastAsia="Arial" w:cs="Times New Roman"/>
          <w:lang w:val="fr-FR"/>
        </w:rPr>
        <w:t>).</w:t>
      </w:r>
    </w:p>
    <w:p w14:paraId="62AD816A" w14:textId="77777777" w:rsidR="00220170" w:rsidRPr="00220170" w:rsidRDefault="00220170" w:rsidP="00220170">
      <w:pPr>
        <w:spacing w:before="0" w:after="120" w:line="240" w:lineRule="auto"/>
        <w:ind w:left="1170"/>
        <w:rPr>
          <w:rFonts w:eastAsia="Arial" w:cs="Times New Roman"/>
          <w:lang w:val="fr-FR"/>
        </w:rPr>
      </w:pPr>
      <w:r w:rsidRPr="00220170">
        <w:rPr>
          <w:rFonts w:eastAsia="Arial" w:cs="Times New Roman"/>
          <w:lang w:val="fr-FR"/>
        </w:rPr>
        <w:t xml:space="preserve">- </w:t>
      </w:r>
      <w:proofErr w:type="spellStart"/>
      <w:r w:rsidRPr="00220170">
        <w:rPr>
          <w:rFonts w:eastAsia="Arial" w:cs="Times New Roman"/>
          <w:lang w:val="fr-FR"/>
        </w:rPr>
        <w:t>Incepand</w:t>
      </w:r>
      <w:proofErr w:type="spellEnd"/>
      <w:r w:rsidRPr="00220170">
        <w:rPr>
          <w:rFonts w:eastAsia="Arial" w:cs="Times New Roman"/>
          <w:lang w:val="fr-FR"/>
        </w:rPr>
        <w:t xml:space="preserve"> </w:t>
      </w:r>
      <w:proofErr w:type="spellStart"/>
      <w:r w:rsidRPr="00220170">
        <w:rPr>
          <w:rFonts w:eastAsia="Arial" w:cs="Times New Roman"/>
          <w:lang w:val="fr-FR"/>
        </w:rPr>
        <w:t>cu</w:t>
      </w:r>
      <w:proofErr w:type="spellEnd"/>
      <w:r w:rsidRPr="00220170">
        <w:rPr>
          <w:rFonts w:eastAsia="Arial" w:cs="Times New Roman"/>
          <w:lang w:val="fr-FR"/>
        </w:rPr>
        <w:t xml:space="preserve"> data de 17.10.2023 a </w:t>
      </w:r>
      <w:proofErr w:type="spellStart"/>
      <w:r w:rsidRPr="00220170">
        <w:rPr>
          <w:rFonts w:eastAsia="Arial" w:cs="Times New Roman"/>
          <w:lang w:val="fr-FR"/>
        </w:rPr>
        <w:t>fost</w:t>
      </w:r>
      <w:proofErr w:type="spellEnd"/>
      <w:r w:rsidRPr="00220170">
        <w:rPr>
          <w:rFonts w:eastAsia="Arial" w:cs="Times New Roman"/>
          <w:lang w:val="fr-FR"/>
        </w:rPr>
        <w:t xml:space="preserve"> </w:t>
      </w:r>
      <w:proofErr w:type="spellStart"/>
      <w:r w:rsidRPr="00220170">
        <w:rPr>
          <w:rFonts w:eastAsia="Arial" w:cs="Times New Roman"/>
          <w:lang w:val="fr-FR"/>
        </w:rPr>
        <w:t>instituita</w:t>
      </w:r>
      <w:proofErr w:type="spellEnd"/>
      <w:r w:rsidRPr="00220170">
        <w:rPr>
          <w:rFonts w:eastAsia="Arial" w:cs="Times New Roman"/>
          <w:lang w:val="fr-FR"/>
        </w:rPr>
        <w:t xml:space="preserve"> </w:t>
      </w:r>
      <w:proofErr w:type="spellStart"/>
      <w:r w:rsidRPr="00220170">
        <w:rPr>
          <w:rFonts w:eastAsia="Arial" w:cs="Times New Roman"/>
          <w:lang w:val="fr-FR"/>
        </w:rPr>
        <w:t>faza</w:t>
      </w:r>
      <w:proofErr w:type="spellEnd"/>
      <w:r w:rsidRPr="00220170">
        <w:rPr>
          <w:rFonts w:eastAsia="Arial" w:cs="Times New Roman"/>
          <w:lang w:val="fr-FR"/>
        </w:rPr>
        <w:t xml:space="preserve"> de </w:t>
      </w:r>
      <w:proofErr w:type="spellStart"/>
      <w:r w:rsidRPr="00220170">
        <w:rPr>
          <w:rFonts w:eastAsia="Arial" w:cs="Times New Roman"/>
          <w:lang w:val="fr-FR"/>
        </w:rPr>
        <w:t>atentionare</w:t>
      </w:r>
      <w:proofErr w:type="spellEnd"/>
      <w:r w:rsidRPr="00220170">
        <w:rPr>
          <w:rFonts w:eastAsia="Arial" w:cs="Times New Roman"/>
          <w:lang w:val="fr-FR"/>
        </w:rPr>
        <w:t>/</w:t>
      </w:r>
      <w:proofErr w:type="spellStart"/>
      <w:r w:rsidRPr="00220170">
        <w:rPr>
          <w:rFonts w:eastAsia="Arial" w:cs="Times New Roman"/>
          <w:lang w:val="fr-FR"/>
        </w:rPr>
        <w:t>avertizare-perioada</w:t>
      </w:r>
      <w:proofErr w:type="spellEnd"/>
      <w:r w:rsidRPr="00220170">
        <w:rPr>
          <w:rFonts w:eastAsia="Arial" w:cs="Times New Roman"/>
          <w:lang w:val="fr-FR"/>
        </w:rPr>
        <w:t xml:space="preserve"> de </w:t>
      </w:r>
      <w:proofErr w:type="spellStart"/>
      <w:r w:rsidRPr="00220170">
        <w:rPr>
          <w:rFonts w:eastAsia="Arial" w:cs="Times New Roman"/>
          <w:lang w:val="fr-FR"/>
        </w:rPr>
        <w:t>iarna,pentru</w:t>
      </w:r>
      <w:proofErr w:type="spellEnd"/>
      <w:r w:rsidRPr="00220170">
        <w:rPr>
          <w:rFonts w:eastAsia="Arial" w:cs="Times New Roman"/>
          <w:lang w:val="fr-FR"/>
        </w:rPr>
        <w:t xml:space="preserve"> SNN CNE </w:t>
      </w:r>
      <w:proofErr w:type="spellStart"/>
      <w:r w:rsidRPr="00220170">
        <w:rPr>
          <w:rFonts w:eastAsia="Arial" w:cs="Times New Roman"/>
          <w:lang w:val="fr-FR"/>
        </w:rPr>
        <w:t>Cernavoda</w:t>
      </w:r>
      <w:proofErr w:type="spellEnd"/>
      <w:r w:rsidRPr="00220170">
        <w:rPr>
          <w:rFonts w:eastAsia="Arial" w:cs="Times New Roman"/>
          <w:lang w:val="fr-FR"/>
        </w:rPr>
        <w:t xml:space="preserve">; </w:t>
      </w:r>
      <w:proofErr w:type="spellStart"/>
      <w:r w:rsidRPr="00220170">
        <w:rPr>
          <w:rFonts w:eastAsia="Arial" w:cs="Times New Roman"/>
          <w:lang w:val="fr-FR"/>
        </w:rPr>
        <w:t>iar</w:t>
      </w:r>
      <w:proofErr w:type="spellEnd"/>
      <w:r w:rsidRPr="00220170">
        <w:rPr>
          <w:rFonts w:eastAsia="Arial" w:cs="Times New Roman"/>
          <w:lang w:val="fr-FR"/>
        </w:rPr>
        <w:t xml:space="preserve">, </w:t>
      </w:r>
      <w:proofErr w:type="spellStart"/>
      <w:r w:rsidRPr="00220170">
        <w:rPr>
          <w:rFonts w:eastAsia="Arial" w:cs="Times New Roman"/>
          <w:lang w:val="fr-FR"/>
        </w:rPr>
        <w:t>pe</w:t>
      </w:r>
      <w:proofErr w:type="spellEnd"/>
      <w:r w:rsidRPr="00220170">
        <w:rPr>
          <w:rFonts w:eastAsia="Arial" w:cs="Times New Roman"/>
          <w:lang w:val="fr-FR"/>
        </w:rPr>
        <w:t xml:space="preserve"> </w:t>
      </w:r>
      <w:proofErr w:type="spellStart"/>
      <w:r w:rsidRPr="00220170">
        <w:rPr>
          <w:rFonts w:eastAsia="Arial" w:cs="Times New Roman"/>
          <w:lang w:val="fr-FR"/>
        </w:rPr>
        <w:t>sectorul</w:t>
      </w:r>
      <w:proofErr w:type="spellEnd"/>
      <w:r w:rsidRPr="00220170">
        <w:rPr>
          <w:rFonts w:eastAsia="Arial" w:cs="Times New Roman"/>
          <w:lang w:val="fr-FR"/>
        </w:rPr>
        <w:t xml:space="preserve"> </w:t>
      </w:r>
      <w:proofErr w:type="spellStart"/>
      <w:r w:rsidRPr="00220170">
        <w:rPr>
          <w:rFonts w:eastAsia="Arial" w:cs="Times New Roman"/>
          <w:lang w:val="fr-FR"/>
        </w:rPr>
        <w:t>Chiciu</w:t>
      </w:r>
      <w:proofErr w:type="spellEnd"/>
      <w:r w:rsidRPr="00220170">
        <w:rPr>
          <w:rFonts w:eastAsia="Arial" w:cs="Times New Roman"/>
          <w:lang w:val="fr-FR"/>
        </w:rPr>
        <w:t xml:space="preserve"> - </w:t>
      </w:r>
      <w:proofErr w:type="spellStart"/>
      <w:r w:rsidRPr="00220170">
        <w:rPr>
          <w:rFonts w:eastAsia="Arial" w:cs="Times New Roman"/>
          <w:lang w:val="fr-FR"/>
        </w:rPr>
        <w:t>Cernavoda</w:t>
      </w:r>
      <w:proofErr w:type="spellEnd"/>
      <w:r w:rsidRPr="00220170">
        <w:rPr>
          <w:rFonts w:eastAsia="Arial" w:cs="Times New Roman"/>
          <w:lang w:val="fr-FR"/>
        </w:rPr>
        <w:t xml:space="preserve"> - </w:t>
      </w:r>
      <w:proofErr w:type="spellStart"/>
      <w:r w:rsidRPr="00220170">
        <w:rPr>
          <w:rFonts w:eastAsia="Arial" w:cs="Times New Roman"/>
          <w:lang w:val="fr-FR"/>
        </w:rPr>
        <w:t>Harsova</w:t>
      </w:r>
      <w:proofErr w:type="spellEnd"/>
      <w:r w:rsidRPr="00220170">
        <w:rPr>
          <w:rFonts w:eastAsia="Arial" w:cs="Times New Roman"/>
          <w:lang w:val="fr-FR"/>
        </w:rPr>
        <w:t xml:space="preserve"> (</w:t>
      </w:r>
      <w:proofErr w:type="spellStart"/>
      <w:r w:rsidRPr="00220170">
        <w:rPr>
          <w:rFonts w:eastAsia="Arial" w:cs="Times New Roman"/>
          <w:lang w:val="fr-FR"/>
        </w:rPr>
        <w:t>sector</w:t>
      </w:r>
      <w:proofErr w:type="spellEnd"/>
      <w:r w:rsidRPr="00220170">
        <w:rPr>
          <w:rFonts w:eastAsia="Arial" w:cs="Times New Roman"/>
          <w:lang w:val="fr-FR"/>
        </w:rPr>
        <w:t xml:space="preserve"> 6.2.), </w:t>
      </w:r>
      <w:proofErr w:type="spellStart"/>
      <w:r w:rsidRPr="00220170">
        <w:rPr>
          <w:rFonts w:eastAsia="Arial" w:cs="Times New Roman"/>
          <w:lang w:val="fr-FR"/>
        </w:rPr>
        <w:t>nivelul</w:t>
      </w:r>
      <w:proofErr w:type="spellEnd"/>
      <w:r w:rsidRPr="00220170">
        <w:rPr>
          <w:rFonts w:eastAsia="Arial" w:cs="Times New Roman"/>
          <w:lang w:val="fr-FR"/>
        </w:rPr>
        <w:t xml:space="preserve"> </w:t>
      </w:r>
      <w:proofErr w:type="spellStart"/>
      <w:r w:rsidRPr="00220170">
        <w:rPr>
          <w:rFonts w:eastAsia="Arial" w:cs="Times New Roman"/>
          <w:lang w:val="fr-FR"/>
        </w:rPr>
        <w:t>Dunarii</w:t>
      </w:r>
      <w:proofErr w:type="spellEnd"/>
      <w:r w:rsidRPr="00220170">
        <w:rPr>
          <w:rFonts w:eastAsia="Arial" w:cs="Times New Roman"/>
          <w:lang w:val="fr-FR"/>
        </w:rPr>
        <w:t xml:space="preserve"> a </w:t>
      </w:r>
      <w:proofErr w:type="spellStart"/>
      <w:r w:rsidRPr="00220170">
        <w:rPr>
          <w:rFonts w:eastAsia="Arial" w:cs="Times New Roman"/>
          <w:lang w:val="fr-FR"/>
        </w:rPr>
        <w:t>atins</w:t>
      </w:r>
      <w:proofErr w:type="spellEnd"/>
      <w:r w:rsidRPr="00220170">
        <w:rPr>
          <w:rFonts w:eastAsia="Arial" w:cs="Times New Roman"/>
          <w:lang w:val="fr-FR"/>
        </w:rPr>
        <w:t xml:space="preserve"> </w:t>
      </w:r>
      <w:proofErr w:type="spellStart"/>
      <w:r w:rsidRPr="00220170">
        <w:rPr>
          <w:rFonts w:eastAsia="Arial" w:cs="Times New Roman"/>
          <w:lang w:val="fr-FR"/>
        </w:rPr>
        <w:t>valoarea</w:t>
      </w:r>
      <w:proofErr w:type="spellEnd"/>
      <w:r w:rsidRPr="00220170">
        <w:rPr>
          <w:rFonts w:eastAsia="Arial" w:cs="Times New Roman"/>
          <w:lang w:val="fr-FR"/>
        </w:rPr>
        <w:t xml:space="preserve"> </w:t>
      </w:r>
      <w:proofErr w:type="spellStart"/>
      <w:r w:rsidRPr="00220170">
        <w:rPr>
          <w:rFonts w:eastAsia="Arial" w:cs="Times New Roman"/>
          <w:lang w:val="fr-FR"/>
        </w:rPr>
        <w:t>corespunzatoare</w:t>
      </w:r>
      <w:proofErr w:type="spellEnd"/>
      <w:r w:rsidRPr="00220170">
        <w:rPr>
          <w:rFonts w:eastAsia="Arial" w:cs="Times New Roman"/>
          <w:lang w:val="fr-FR"/>
        </w:rPr>
        <w:t xml:space="preserve"> </w:t>
      </w:r>
      <w:proofErr w:type="spellStart"/>
      <w:r w:rsidRPr="00220170">
        <w:rPr>
          <w:rFonts w:eastAsia="Arial" w:cs="Times New Roman"/>
          <w:lang w:val="fr-FR"/>
        </w:rPr>
        <w:t>treptei</w:t>
      </w:r>
      <w:proofErr w:type="spellEnd"/>
      <w:r w:rsidRPr="00220170">
        <w:rPr>
          <w:rFonts w:eastAsia="Arial" w:cs="Times New Roman"/>
          <w:lang w:val="fr-FR"/>
        </w:rPr>
        <w:t xml:space="preserve"> 1 de </w:t>
      </w:r>
      <w:proofErr w:type="spellStart"/>
      <w:r w:rsidRPr="00220170">
        <w:rPr>
          <w:rFonts w:eastAsia="Arial" w:cs="Times New Roman"/>
          <w:lang w:val="fr-FR"/>
        </w:rPr>
        <w:t>restrictii</w:t>
      </w:r>
      <w:proofErr w:type="spellEnd"/>
      <w:r w:rsidRPr="00220170">
        <w:rPr>
          <w:rFonts w:eastAsia="Arial" w:cs="Times New Roman"/>
          <w:lang w:val="fr-FR"/>
        </w:rPr>
        <w:t xml:space="preserve"> </w:t>
      </w:r>
      <w:proofErr w:type="spellStart"/>
      <w:r w:rsidRPr="00220170">
        <w:rPr>
          <w:rFonts w:eastAsia="Arial" w:cs="Times New Roman"/>
          <w:lang w:val="fr-FR"/>
        </w:rPr>
        <w:t>conform</w:t>
      </w:r>
      <w:proofErr w:type="spellEnd"/>
      <w:r w:rsidRPr="00220170">
        <w:rPr>
          <w:rFonts w:eastAsia="Arial" w:cs="Times New Roman"/>
          <w:lang w:val="fr-FR"/>
        </w:rPr>
        <w:t xml:space="preserve">  </w:t>
      </w:r>
      <w:proofErr w:type="spellStart"/>
      <w:r w:rsidRPr="00220170">
        <w:rPr>
          <w:rFonts w:eastAsia="Arial" w:cs="Times New Roman"/>
          <w:lang w:val="fr-FR"/>
        </w:rPr>
        <w:t>prevederilor</w:t>
      </w:r>
      <w:proofErr w:type="spellEnd"/>
      <w:r w:rsidRPr="00220170">
        <w:rPr>
          <w:rFonts w:eastAsia="Arial" w:cs="Times New Roman"/>
          <w:lang w:val="fr-FR"/>
        </w:rPr>
        <w:t xml:space="preserve"> </w:t>
      </w:r>
      <w:proofErr w:type="spellStart"/>
      <w:r w:rsidRPr="00220170">
        <w:rPr>
          <w:rFonts w:eastAsia="Arial" w:cs="Times New Roman"/>
          <w:lang w:val="fr-FR"/>
        </w:rPr>
        <w:t>Planului</w:t>
      </w:r>
      <w:proofErr w:type="spellEnd"/>
      <w:r w:rsidRPr="00220170">
        <w:rPr>
          <w:rFonts w:eastAsia="Arial" w:cs="Times New Roman"/>
          <w:lang w:val="fr-FR"/>
        </w:rPr>
        <w:t xml:space="preserve">  de </w:t>
      </w:r>
      <w:proofErr w:type="spellStart"/>
      <w:r w:rsidRPr="00220170">
        <w:rPr>
          <w:rFonts w:eastAsia="Arial" w:cs="Times New Roman"/>
          <w:lang w:val="fr-FR"/>
        </w:rPr>
        <w:t>restrictii</w:t>
      </w:r>
      <w:proofErr w:type="spellEnd"/>
      <w:r w:rsidRPr="00220170">
        <w:rPr>
          <w:rFonts w:eastAsia="Arial" w:cs="Times New Roman"/>
          <w:lang w:val="fr-FR"/>
        </w:rPr>
        <w:t xml:space="preserve"> si </w:t>
      </w:r>
      <w:proofErr w:type="spellStart"/>
      <w:r w:rsidRPr="00220170">
        <w:rPr>
          <w:rFonts w:eastAsia="Arial" w:cs="Times New Roman"/>
          <w:lang w:val="fr-FR"/>
        </w:rPr>
        <w:t>folosire</w:t>
      </w:r>
      <w:proofErr w:type="spellEnd"/>
      <w:r w:rsidRPr="00220170">
        <w:rPr>
          <w:rFonts w:eastAsia="Arial" w:cs="Times New Roman"/>
          <w:lang w:val="fr-FR"/>
        </w:rPr>
        <w:t xml:space="preserve"> a </w:t>
      </w:r>
      <w:proofErr w:type="spellStart"/>
      <w:r w:rsidRPr="00220170">
        <w:rPr>
          <w:rFonts w:eastAsia="Arial" w:cs="Times New Roman"/>
          <w:lang w:val="fr-FR"/>
        </w:rPr>
        <w:t>apelor</w:t>
      </w:r>
      <w:proofErr w:type="spellEnd"/>
      <w:r w:rsidRPr="00220170">
        <w:rPr>
          <w:rFonts w:eastAsia="Arial" w:cs="Times New Roman"/>
          <w:lang w:val="fr-FR"/>
        </w:rPr>
        <w:t xml:space="preserve">  in </w:t>
      </w:r>
      <w:proofErr w:type="spellStart"/>
      <w:r w:rsidRPr="00220170">
        <w:rPr>
          <w:rFonts w:eastAsia="Arial" w:cs="Times New Roman"/>
          <w:lang w:val="fr-FR"/>
        </w:rPr>
        <w:t>perioadele</w:t>
      </w:r>
      <w:proofErr w:type="spellEnd"/>
      <w:r w:rsidRPr="00220170">
        <w:rPr>
          <w:rFonts w:eastAsia="Arial" w:cs="Times New Roman"/>
          <w:lang w:val="fr-FR"/>
        </w:rPr>
        <w:t xml:space="preserve"> </w:t>
      </w:r>
      <w:proofErr w:type="spellStart"/>
      <w:r w:rsidRPr="00220170">
        <w:rPr>
          <w:rFonts w:eastAsia="Arial" w:cs="Times New Roman"/>
          <w:lang w:val="fr-FR"/>
        </w:rPr>
        <w:t>deficitare</w:t>
      </w:r>
      <w:proofErr w:type="spellEnd"/>
      <w:r w:rsidRPr="00220170">
        <w:rPr>
          <w:rFonts w:eastAsia="Arial" w:cs="Times New Roman"/>
          <w:lang w:val="fr-FR"/>
        </w:rPr>
        <w:t xml:space="preserve">, </w:t>
      </w:r>
      <w:proofErr w:type="spellStart"/>
      <w:r w:rsidRPr="00220170">
        <w:rPr>
          <w:rFonts w:eastAsia="Arial" w:cs="Times New Roman"/>
          <w:lang w:val="fr-FR"/>
        </w:rPr>
        <w:t>pentru</w:t>
      </w:r>
      <w:proofErr w:type="spellEnd"/>
      <w:r w:rsidRPr="00220170">
        <w:rPr>
          <w:rFonts w:eastAsia="Arial" w:cs="Times New Roman"/>
          <w:lang w:val="fr-FR"/>
        </w:rPr>
        <w:t xml:space="preserve"> BH </w:t>
      </w:r>
      <w:proofErr w:type="spellStart"/>
      <w:r w:rsidRPr="00220170">
        <w:rPr>
          <w:rFonts w:eastAsia="Arial" w:cs="Times New Roman"/>
          <w:lang w:val="fr-FR"/>
        </w:rPr>
        <w:t>Dunare</w:t>
      </w:r>
      <w:proofErr w:type="spellEnd"/>
      <w:r w:rsidRPr="00220170">
        <w:rPr>
          <w:rFonts w:eastAsia="Arial" w:cs="Times New Roman"/>
          <w:lang w:val="fr-FR"/>
        </w:rPr>
        <w:t xml:space="preserve"> 2021-2025, </w:t>
      </w:r>
      <w:proofErr w:type="spellStart"/>
      <w:r w:rsidRPr="00220170">
        <w:rPr>
          <w:rFonts w:eastAsia="Arial" w:cs="Times New Roman"/>
          <w:lang w:val="fr-FR"/>
        </w:rPr>
        <w:t>conform</w:t>
      </w:r>
      <w:proofErr w:type="spellEnd"/>
      <w:r w:rsidRPr="00220170">
        <w:rPr>
          <w:rFonts w:eastAsia="Arial" w:cs="Times New Roman"/>
          <w:lang w:val="fr-FR"/>
        </w:rPr>
        <w:t xml:space="preserve"> </w:t>
      </w:r>
      <w:proofErr w:type="spellStart"/>
      <w:r w:rsidRPr="00220170">
        <w:rPr>
          <w:rFonts w:eastAsia="Arial" w:cs="Times New Roman"/>
          <w:lang w:val="fr-FR"/>
        </w:rPr>
        <w:t>situatiei</w:t>
      </w:r>
      <w:proofErr w:type="spellEnd"/>
      <w:r w:rsidRPr="00220170">
        <w:rPr>
          <w:rFonts w:eastAsia="Arial" w:cs="Times New Roman"/>
          <w:lang w:val="fr-FR"/>
        </w:rPr>
        <w:t xml:space="preserve"> transmise in data de 20.10.2023.</w:t>
      </w:r>
    </w:p>
    <w:p w14:paraId="354AA63C" w14:textId="77777777" w:rsidR="00220170" w:rsidRPr="00220170" w:rsidRDefault="00220170" w:rsidP="00220170">
      <w:pPr>
        <w:spacing w:before="0" w:after="120" w:line="240" w:lineRule="auto"/>
        <w:ind w:left="1170"/>
        <w:rPr>
          <w:rFonts w:eastAsia="MS Mincho" w:cs="Times New Roman"/>
          <w:bCs/>
          <w:color w:val="auto"/>
          <w:lang w:val="da-DK"/>
        </w:rPr>
      </w:pPr>
    </w:p>
    <w:p w14:paraId="0BD826C3" w14:textId="77777777" w:rsidR="00220170" w:rsidRPr="00220170" w:rsidRDefault="00220170" w:rsidP="00220170">
      <w:pPr>
        <w:spacing w:before="0" w:after="120" w:line="240" w:lineRule="auto"/>
        <w:ind w:left="1170"/>
        <w:rPr>
          <w:rFonts w:eastAsia="MS Mincho" w:cs="Times New Roman"/>
          <w:b/>
          <w:bCs/>
          <w:color w:val="auto"/>
          <w:lang w:val="da-DK"/>
        </w:rPr>
      </w:pPr>
      <w:r w:rsidRPr="00220170">
        <w:rPr>
          <w:rFonts w:eastAsia="MS Mincho" w:cs="Times New Roman"/>
          <w:b/>
          <w:bCs/>
          <w:color w:val="auto"/>
          <w:lang w:val="da-DK"/>
        </w:rPr>
        <w:t>- A.B.A. Buzău-Ialomiţa</w:t>
      </w:r>
    </w:p>
    <w:p w14:paraId="7E53CDF1" w14:textId="77777777" w:rsidR="00220170" w:rsidRPr="00220170" w:rsidRDefault="00220170" w:rsidP="00220170">
      <w:pPr>
        <w:spacing w:before="0" w:after="120" w:line="240" w:lineRule="auto"/>
        <w:ind w:left="1170"/>
        <w:rPr>
          <w:rFonts w:eastAsia="MS Mincho" w:cs="Times New Roman"/>
          <w:bCs/>
          <w:color w:val="auto"/>
          <w:lang w:val="da-DK"/>
        </w:rPr>
      </w:pPr>
      <w:r w:rsidRPr="00220170">
        <w:rPr>
          <w:rFonts w:eastAsia="MS Mincho" w:cs="Times New Roman"/>
          <w:bCs/>
          <w:color w:val="auto"/>
          <w:lang w:val="da-DK"/>
        </w:rPr>
        <w:t>Pentru sectoarele fluviului Dunarea aferente ABA Buzau Ialomita:</w:t>
      </w:r>
    </w:p>
    <w:p w14:paraId="7010A536" w14:textId="77777777" w:rsidR="00220170" w:rsidRPr="00220170" w:rsidRDefault="00220170" w:rsidP="00220170">
      <w:pPr>
        <w:spacing w:before="0" w:after="120" w:line="240" w:lineRule="auto"/>
        <w:ind w:left="1170"/>
        <w:rPr>
          <w:rFonts w:eastAsia="MS Mincho" w:cs="Times New Roman"/>
          <w:bCs/>
          <w:color w:val="auto"/>
          <w:lang w:val="da-DK"/>
        </w:rPr>
      </w:pPr>
      <w:r w:rsidRPr="00220170">
        <w:rPr>
          <w:rFonts w:eastAsia="MS Mincho" w:cs="Times New Roman"/>
          <w:bCs/>
          <w:color w:val="auto"/>
          <w:lang w:val="da-DK"/>
        </w:rPr>
        <w:t xml:space="preserve">Urmare a scaderii debitului fluviului Dunarea din ultima perioada, precum si a prognozei hidrologice a debitelor medii zilnice, incepand cu data de 22.09.2023 s-a trecut la aplicarea fazei de atentionare/avertizare pentru sectorul 6.1 Chiciu-Vadu Oii si sectorul  6. Chiciu-Vadu Oii (amonte Chiciu). Incepand cu data de 25.09.2023 s-a trecut la aplicarea </w:t>
      </w:r>
      <w:r w:rsidRPr="00220170">
        <w:rPr>
          <w:rFonts w:eastAsia="MS Mincho" w:cs="Times New Roman"/>
          <w:bCs/>
          <w:color w:val="auto"/>
          <w:lang w:val="da-DK"/>
        </w:rPr>
        <w:lastRenderedPageBreak/>
        <w:t>fazei de atentionare/avertizare si pentru sectoarele: 4 Braila – Galati  - PH Braila, 5.1 Vadu Oii – Braila  - PH Vadu Oii si 5.2 Brat Macin – PH Smardan.</w:t>
      </w:r>
    </w:p>
    <w:p w14:paraId="499F02D3" w14:textId="77777777" w:rsidR="00220170" w:rsidRPr="00220170" w:rsidRDefault="00220170" w:rsidP="00220170">
      <w:pPr>
        <w:spacing w:before="0" w:after="120" w:line="240" w:lineRule="auto"/>
        <w:ind w:left="1170"/>
        <w:rPr>
          <w:rFonts w:eastAsia="MS Mincho" w:cs="Times New Roman"/>
          <w:bCs/>
          <w:color w:val="auto"/>
          <w:lang w:val="da-DK"/>
        </w:rPr>
      </w:pPr>
    </w:p>
    <w:p w14:paraId="743C3C61" w14:textId="77777777" w:rsidR="00220170" w:rsidRPr="00220170" w:rsidRDefault="00220170" w:rsidP="00220170">
      <w:pPr>
        <w:spacing w:before="0" w:after="0" w:line="240" w:lineRule="auto"/>
        <w:ind w:left="1138"/>
        <w:rPr>
          <w:rFonts w:eastAsia="MS Mincho" w:cs="Times New Roman"/>
          <w:bCs/>
          <w:color w:val="auto"/>
          <w:lang w:val="da-DK"/>
        </w:rPr>
      </w:pPr>
      <w:r w:rsidRPr="00220170">
        <w:rPr>
          <w:rFonts w:eastAsia="MS Mincho" w:cs="Times New Roman"/>
          <w:b/>
          <w:bCs/>
          <w:color w:val="auto"/>
          <w:lang w:val="da-DK"/>
        </w:rPr>
        <w:t>-A.B.A. Jiu</w:t>
      </w:r>
      <w:r w:rsidRPr="00220170">
        <w:rPr>
          <w:rFonts w:eastAsia="MS Mincho" w:cs="Times New Roman"/>
          <w:bCs/>
          <w:color w:val="auto"/>
          <w:lang w:val="da-DK"/>
        </w:rPr>
        <w:t xml:space="preserve"> informează că începând cu data de 17.05.2022 a fost oprită alimentarea cu apă a Barajului Valea de Peşti din Priza Câmpu lui Neag (Buta, </w:t>
      </w:r>
      <w:r w:rsidRPr="00220170">
        <w:rPr>
          <w:rFonts w:eastAsia="MS Mincho" w:cs="Times New Roman"/>
          <w:b/>
          <w:bCs/>
          <w:color w:val="auto"/>
          <w:lang w:val="da-DK"/>
        </w:rPr>
        <w:t>jud. Hunedoara</w:t>
      </w:r>
      <w:r w:rsidRPr="00220170">
        <w:rPr>
          <w:rFonts w:eastAsia="MS Mincho" w:cs="Times New Roman"/>
          <w:bCs/>
          <w:color w:val="auto"/>
          <w:lang w:val="da-DK"/>
        </w:rPr>
        <w:t xml:space="preserve">), pentru efectuarea lucrărilor de înlocuire a conductei Buta-Baraj. </w:t>
      </w:r>
    </w:p>
    <w:p w14:paraId="285ED34A" w14:textId="77777777" w:rsidR="00220170" w:rsidRPr="00220170" w:rsidRDefault="00220170" w:rsidP="00220170">
      <w:pPr>
        <w:spacing w:before="0" w:after="0" w:line="240" w:lineRule="auto"/>
        <w:rPr>
          <w:rFonts w:eastAsia="MS Mincho" w:cs="Times New Roman"/>
          <w:b/>
          <w:color w:val="auto"/>
        </w:rPr>
      </w:pPr>
    </w:p>
    <w:p w14:paraId="58DC94CC" w14:textId="77777777" w:rsidR="00220170" w:rsidRPr="00220170" w:rsidRDefault="00220170" w:rsidP="00220170">
      <w:pPr>
        <w:spacing w:before="0" w:after="0" w:line="240" w:lineRule="auto"/>
        <w:ind w:left="1138"/>
        <w:rPr>
          <w:rFonts w:eastAsia="MS Mincho" w:cs="Times New Roman"/>
          <w:b/>
          <w:color w:val="auto"/>
        </w:rPr>
      </w:pPr>
    </w:p>
    <w:p w14:paraId="21454AED" w14:textId="77777777" w:rsidR="00220170" w:rsidRPr="00220170" w:rsidRDefault="00220170" w:rsidP="00220170">
      <w:pPr>
        <w:spacing w:before="0" w:after="0" w:line="240" w:lineRule="auto"/>
        <w:ind w:left="1138"/>
        <w:rPr>
          <w:rFonts w:eastAsia="MS Mincho" w:cs="Times New Roman"/>
          <w:bCs/>
          <w:color w:val="auto"/>
          <w:lang w:val="da-DK"/>
        </w:rPr>
      </w:pPr>
      <w:r w:rsidRPr="00220170">
        <w:rPr>
          <w:rFonts w:eastAsia="MS Mincho" w:cs="Times New Roman"/>
          <w:b/>
          <w:color w:val="auto"/>
        </w:rPr>
        <w:t xml:space="preserve">Notă: ABA </w:t>
      </w:r>
      <w:proofErr w:type="spellStart"/>
      <w:r w:rsidRPr="00220170">
        <w:rPr>
          <w:rFonts w:eastAsia="MS Mincho" w:cs="Times New Roman"/>
          <w:b/>
          <w:color w:val="auto"/>
        </w:rPr>
        <w:t>Arges</w:t>
      </w:r>
      <w:proofErr w:type="spellEnd"/>
      <w:r w:rsidRPr="00220170">
        <w:rPr>
          <w:rFonts w:eastAsia="MS Mincho" w:cs="Times New Roman"/>
          <w:b/>
          <w:color w:val="auto"/>
        </w:rPr>
        <w:t>-Vedea</w:t>
      </w:r>
      <w:r w:rsidRPr="00220170">
        <w:rPr>
          <w:rFonts w:eastAsia="MS Mincho" w:cs="Times New Roman"/>
          <w:color w:val="auto"/>
        </w:rPr>
        <w:t xml:space="preserve"> </w:t>
      </w:r>
      <w:proofErr w:type="spellStart"/>
      <w:r w:rsidRPr="00220170">
        <w:rPr>
          <w:rFonts w:eastAsia="MS Mincho" w:cs="Times New Roman"/>
          <w:color w:val="auto"/>
        </w:rPr>
        <w:t>informeaza</w:t>
      </w:r>
      <w:proofErr w:type="spellEnd"/>
      <w:r w:rsidRPr="00220170">
        <w:rPr>
          <w:rFonts w:eastAsia="MS Mincho" w:cs="Times New Roman"/>
          <w:color w:val="auto"/>
        </w:rPr>
        <w:t xml:space="preserve"> ca in noaptea de 01 noiembrie 2023 – ora 01.00, urmare a vijeliei din partea de nord a județului, a fost întreruptă alimentarea cu energie electrică pe LEA Rucăr – </w:t>
      </w:r>
      <w:proofErr w:type="spellStart"/>
      <w:r w:rsidRPr="00220170">
        <w:rPr>
          <w:rFonts w:eastAsia="MS Mincho" w:cs="Times New Roman"/>
          <w:color w:val="auto"/>
        </w:rPr>
        <w:t>Pecineagu</w:t>
      </w:r>
      <w:proofErr w:type="spellEnd"/>
      <w:r w:rsidRPr="00220170">
        <w:rPr>
          <w:rFonts w:eastAsia="MS Mincho" w:cs="Times New Roman"/>
          <w:color w:val="auto"/>
        </w:rPr>
        <w:t xml:space="preserve">, jud. </w:t>
      </w:r>
      <w:proofErr w:type="spellStart"/>
      <w:r w:rsidRPr="00220170">
        <w:rPr>
          <w:rFonts w:eastAsia="MS Mincho" w:cs="Times New Roman"/>
          <w:color w:val="auto"/>
        </w:rPr>
        <w:t>Argeş</w:t>
      </w:r>
      <w:proofErr w:type="spellEnd"/>
      <w:r w:rsidRPr="00220170">
        <w:rPr>
          <w:rFonts w:eastAsia="MS Mincho" w:cs="Times New Roman"/>
          <w:color w:val="auto"/>
        </w:rPr>
        <w:t xml:space="preserve">, intrând în funcțiune grupul electrogen. Având în vedere că în data de 2 noiembrie 2023 vor fi finalizate o parte din lucrările LES Rucăr – </w:t>
      </w:r>
      <w:proofErr w:type="spellStart"/>
      <w:r w:rsidRPr="00220170">
        <w:rPr>
          <w:rFonts w:eastAsia="MS Mincho" w:cs="Times New Roman"/>
          <w:color w:val="auto"/>
        </w:rPr>
        <w:t>Pecineagu</w:t>
      </w:r>
      <w:proofErr w:type="spellEnd"/>
      <w:r w:rsidRPr="00220170">
        <w:rPr>
          <w:rFonts w:eastAsia="MS Mincho" w:cs="Times New Roman"/>
          <w:color w:val="auto"/>
        </w:rPr>
        <w:t>, ce implică și efectuarea unor manevre test, se va rămâne în funcțiune cu grupul electrogen, urmând ca ulterior să se identifice și repare incidentul pe Linia Electrică Aeriană.</w:t>
      </w:r>
    </w:p>
    <w:p w14:paraId="7A582063" w14:textId="77777777" w:rsidR="00220170" w:rsidRPr="00220170" w:rsidRDefault="00220170" w:rsidP="00220170">
      <w:pPr>
        <w:spacing w:before="0" w:after="0" w:line="240" w:lineRule="auto"/>
        <w:ind w:left="1440"/>
        <w:rPr>
          <w:rFonts w:eastAsia="MS Mincho" w:cs="Times New Roman"/>
          <w:bCs/>
          <w:color w:val="auto"/>
          <w:lang w:val="da-DK"/>
        </w:rPr>
      </w:pPr>
    </w:p>
    <w:p w14:paraId="771DBE80" w14:textId="77777777" w:rsidR="00220170" w:rsidRDefault="00220170" w:rsidP="00E73607">
      <w:pPr>
        <w:rPr>
          <w:b/>
          <w:bCs/>
        </w:rPr>
      </w:pPr>
    </w:p>
    <w:p w14:paraId="5261EF75" w14:textId="358CD6EB" w:rsidR="00FA65AC" w:rsidRPr="00AD1AB4" w:rsidRDefault="00DF5C20" w:rsidP="00220170">
      <w:pPr>
        <w:ind w:left="418" w:firstLine="720"/>
        <w:rPr>
          <w:b/>
          <w:bCs/>
        </w:rPr>
      </w:pPr>
      <w:r w:rsidRPr="00AD1AB4">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C87A" w14:textId="77777777" w:rsidR="00893361" w:rsidRDefault="00893361" w:rsidP="00F721A4">
      <w:pPr>
        <w:spacing w:after="0" w:line="240" w:lineRule="auto"/>
      </w:pPr>
      <w:r>
        <w:separator/>
      </w:r>
    </w:p>
  </w:endnote>
  <w:endnote w:type="continuationSeparator" w:id="0">
    <w:p w14:paraId="61411F7E" w14:textId="77777777" w:rsidR="00893361" w:rsidRDefault="00893361"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ArialMT">
    <w:altName w:val="Times New Roman"/>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85B2" w14:textId="77777777" w:rsidR="00893361" w:rsidRDefault="00893361" w:rsidP="00F721A4">
      <w:pPr>
        <w:spacing w:after="0" w:line="240" w:lineRule="auto"/>
      </w:pPr>
      <w:r>
        <w:separator/>
      </w:r>
    </w:p>
  </w:footnote>
  <w:footnote w:type="continuationSeparator" w:id="0">
    <w:p w14:paraId="7076765B" w14:textId="77777777" w:rsidR="00893361" w:rsidRDefault="00893361"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5"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7"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8"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11"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10"/>
  </w:num>
  <w:num w:numId="2" w16cid:durableId="1179275818">
    <w:abstractNumId w:val="5"/>
  </w:num>
  <w:num w:numId="3" w16cid:durableId="1326517993">
    <w:abstractNumId w:val="11"/>
  </w:num>
  <w:num w:numId="4" w16cid:durableId="890000528">
    <w:abstractNumId w:val="16"/>
  </w:num>
  <w:num w:numId="5" w16cid:durableId="1462578195">
    <w:abstractNumId w:val="20"/>
  </w:num>
  <w:num w:numId="6" w16cid:durableId="170224860">
    <w:abstractNumId w:val="8"/>
  </w:num>
  <w:num w:numId="7" w16cid:durableId="1009260877">
    <w:abstractNumId w:val="18"/>
  </w:num>
  <w:num w:numId="8" w16cid:durableId="352345171">
    <w:abstractNumId w:val="17"/>
  </w:num>
  <w:num w:numId="9" w16cid:durableId="1768188604">
    <w:abstractNumId w:val="12"/>
  </w:num>
  <w:num w:numId="10" w16cid:durableId="1404446947">
    <w:abstractNumId w:val="9"/>
  </w:num>
  <w:num w:numId="11" w16cid:durableId="373507723">
    <w:abstractNumId w:val="15"/>
  </w:num>
  <w:num w:numId="12" w16cid:durableId="2112316367">
    <w:abstractNumId w:val="6"/>
  </w:num>
  <w:num w:numId="13" w16cid:durableId="2001733126">
    <w:abstractNumId w:val="7"/>
  </w:num>
  <w:num w:numId="14" w16cid:durableId="1310985671">
    <w:abstractNumId w:val="1"/>
  </w:num>
  <w:num w:numId="15" w16cid:durableId="1012730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3"/>
  </w:num>
  <w:num w:numId="17" w16cid:durableId="1111048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4"/>
  </w:num>
  <w:num w:numId="19" w16cid:durableId="1763137961">
    <w:abstractNumId w:val="0"/>
  </w:num>
  <w:num w:numId="20" w16cid:durableId="603535055">
    <w:abstractNumId w:val="2"/>
  </w:num>
  <w:num w:numId="21" w16cid:durableId="4210760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21"/>
  </w:num>
  <w:num w:numId="25" w16cid:durableId="1671445792">
    <w:abstractNumId w:val="14"/>
  </w:num>
  <w:num w:numId="26" w16cid:durableId="1116294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12593"/>
    <w:rsid w:val="00014687"/>
    <w:rsid w:val="00017B14"/>
    <w:rsid w:val="00020A70"/>
    <w:rsid w:val="00020AAD"/>
    <w:rsid w:val="0002277B"/>
    <w:rsid w:val="000242F7"/>
    <w:rsid w:val="000276A7"/>
    <w:rsid w:val="00030134"/>
    <w:rsid w:val="000322DF"/>
    <w:rsid w:val="00034709"/>
    <w:rsid w:val="0003494C"/>
    <w:rsid w:val="00034ACF"/>
    <w:rsid w:val="000357EA"/>
    <w:rsid w:val="00043CF7"/>
    <w:rsid w:val="00046264"/>
    <w:rsid w:val="00046C45"/>
    <w:rsid w:val="00056956"/>
    <w:rsid w:val="00066D14"/>
    <w:rsid w:val="0008125C"/>
    <w:rsid w:val="00081B62"/>
    <w:rsid w:val="00084AD6"/>
    <w:rsid w:val="00091FAC"/>
    <w:rsid w:val="000A727B"/>
    <w:rsid w:val="000B0AFA"/>
    <w:rsid w:val="000B2D87"/>
    <w:rsid w:val="000B7568"/>
    <w:rsid w:val="000C184E"/>
    <w:rsid w:val="000C6A88"/>
    <w:rsid w:val="000D2240"/>
    <w:rsid w:val="000D2D4B"/>
    <w:rsid w:val="000D36C5"/>
    <w:rsid w:val="000E1271"/>
    <w:rsid w:val="000F2466"/>
    <w:rsid w:val="000F55B5"/>
    <w:rsid w:val="00102878"/>
    <w:rsid w:val="00102A8B"/>
    <w:rsid w:val="0010351E"/>
    <w:rsid w:val="00105F3F"/>
    <w:rsid w:val="00106846"/>
    <w:rsid w:val="0011327A"/>
    <w:rsid w:val="00115973"/>
    <w:rsid w:val="00117EEE"/>
    <w:rsid w:val="00120484"/>
    <w:rsid w:val="00125E51"/>
    <w:rsid w:val="00136622"/>
    <w:rsid w:val="00143FE4"/>
    <w:rsid w:val="00154174"/>
    <w:rsid w:val="00160F2F"/>
    <w:rsid w:val="0016735A"/>
    <w:rsid w:val="001720CF"/>
    <w:rsid w:val="00174AF7"/>
    <w:rsid w:val="00181CA3"/>
    <w:rsid w:val="001852C0"/>
    <w:rsid w:val="001865FE"/>
    <w:rsid w:val="00190DF5"/>
    <w:rsid w:val="001A27D9"/>
    <w:rsid w:val="001A2F57"/>
    <w:rsid w:val="001A48A1"/>
    <w:rsid w:val="001A553B"/>
    <w:rsid w:val="001A62B4"/>
    <w:rsid w:val="001B2E56"/>
    <w:rsid w:val="001C2217"/>
    <w:rsid w:val="001C5A7B"/>
    <w:rsid w:val="001C6241"/>
    <w:rsid w:val="001C660B"/>
    <w:rsid w:val="001E2E73"/>
    <w:rsid w:val="001E3CB6"/>
    <w:rsid w:val="00202A91"/>
    <w:rsid w:val="00205C3E"/>
    <w:rsid w:val="0021101F"/>
    <w:rsid w:val="00213657"/>
    <w:rsid w:val="00214D0E"/>
    <w:rsid w:val="002150D0"/>
    <w:rsid w:val="00220170"/>
    <w:rsid w:val="00224407"/>
    <w:rsid w:val="002248D6"/>
    <w:rsid w:val="002277EB"/>
    <w:rsid w:val="0022796A"/>
    <w:rsid w:val="00233624"/>
    <w:rsid w:val="0023662F"/>
    <w:rsid w:val="002439B3"/>
    <w:rsid w:val="00244B4B"/>
    <w:rsid w:val="00250067"/>
    <w:rsid w:val="002567D2"/>
    <w:rsid w:val="002572A9"/>
    <w:rsid w:val="00262DC2"/>
    <w:rsid w:val="002647D3"/>
    <w:rsid w:val="00264DAD"/>
    <w:rsid w:val="00270FA0"/>
    <w:rsid w:val="00272895"/>
    <w:rsid w:val="00274B78"/>
    <w:rsid w:val="00275029"/>
    <w:rsid w:val="00280DA4"/>
    <w:rsid w:val="002810A6"/>
    <w:rsid w:val="0028467B"/>
    <w:rsid w:val="002862BA"/>
    <w:rsid w:val="002870FC"/>
    <w:rsid w:val="00287EE9"/>
    <w:rsid w:val="00290524"/>
    <w:rsid w:val="00290CCA"/>
    <w:rsid w:val="00290E31"/>
    <w:rsid w:val="002A3560"/>
    <w:rsid w:val="002A5591"/>
    <w:rsid w:val="002B01AA"/>
    <w:rsid w:val="002B02C0"/>
    <w:rsid w:val="002B7F80"/>
    <w:rsid w:val="002C0DA4"/>
    <w:rsid w:val="002C7E5F"/>
    <w:rsid w:val="002D0786"/>
    <w:rsid w:val="002D2C51"/>
    <w:rsid w:val="002F5725"/>
    <w:rsid w:val="003021F7"/>
    <w:rsid w:val="00302AA1"/>
    <w:rsid w:val="00306A36"/>
    <w:rsid w:val="00311C12"/>
    <w:rsid w:val="003130A0"/>
    <w:rsid w:val="00314340"/>
    <w:rsid w:val="00323C20"/>
    <w:rsid w:val="00325DF9"/>
    <w:rsid w:val="00325FCB"/>
    <w:rsid w:val="00337BDB"/>
    <w:rsid w:val="00347EEA"/>
    <w:rsid w:val="00363275"/>
    <w:rsid w:val="003632EC"/>
    <w:rsid w:val="00364581"/>
    <w:rsid w:val="0036677B"/>
    <w:rsid w:val="00373640"/>
    <w:rsid w:val="00374740"/>
    <w:rsid w:val="00381571"/>
    <w:rsid w:val="00386B26"/>
    <w:rsid w:val="00387B47"/>
    <w:rsid w:val="00390050"/>
    <w:rsid w:val="003A1049"/>
    <w:rsid w:val="003A44DA"/>
    <w:rsid w:val="003A6701"/>
    <w:rsid w:val="003B42E4"/>
    <w:rsid w:val="003B7CB0"/>
    <w:rsid w:val="003C51B0"/>
    <w:rsid w:val="003C66C1"/>
    <w:rsid w:val="003C66F0"/>
    <w:rsid w:val="003C6862"/>
    <w:rsid w:val="003D095C"/>
    <w:rsid w:val="003D3DB6"/>
    <w:rsid w:val="003E233B"/>
    <w:rsid w:val="003E43EC"/>
    <w:rsid w:val="003E694D"/>
    <w:rsid w:val="003F0730"/>
    <w:rsid w:val="003F4389"/>
    <w:rsid w:val="003F5AE9"/>
    <w:rsid w:val="003F69CC"/>
    <w:rsid w:val="004010D8"/>
    <w:rsid w:val="00403897"/>
    <w:rsid w:val="0040701F"/>
    <w:rsid w:val="00421645"/>
    <w:rsid w:val="00421654"/>
    <w:rsid w:val="004219AB"/>
    <w:rsid w:val="00422572"/>
    <w:rsid w:val="0042374E"/>
    <w:rsid w:val="00425FD7"/>
    <w:rsid w:val="00426222"/>
    <w:rsid w:val="00426B04"/>
    <w:rsid w:val="00427753"/>
    <w:rsid w:val="0042777C"/>
    <w:rsid w:val="00436932"/>
    <w:rsid w:val="004405F7"/>
    <w:rsid w:val="004415EF"/>
    <w:rsid w:val="0044390C"/>
    <w:rsid w:val="00446976"/>
    <w:rsid w:val="00451E86"/>
    <w:rsid w:val="00453D70"/>
    <w:rsid w:val="00454690"/>
    <w:rsid w:val="00462330"/>
    <w:rsid w:val="0046463E"/>
    <w:rsid w:val="004749C0"/>
    <w:rsid w:val="00476001"/>
    <w:rsid w:val="00482B9D"/>
    <w:rsid w:val="00482BC7"/>
    <w:rsid w:val="0048510A"/>
    <w:rsid w:val="0049293F"/>
    <w:rsid w:val="004A4250"/>
    <w:rsid w:val="004B060E"/>
    <w:rsid w:val="004B0AD2"/>
    <w:rsid w:val="004B16F2"/>
    <w:rsid w:val="004B1BA5"/>
    <w:rsid w:val="004B22BA"/>
    <w:rsid w:val="004B421C"/>
    <w:rsid w:val="004B5C18"/>
    <w:rsid w:val="004C26F0"/>
    <w:rsid w:val="004C72DA"/>
    <w:rsid w:val="004C7D90"/>
    <w:rsid w:val="004D2ADB"/>
    <w:rsid w:val="004D5FFB"/>
    <w:rsid w:val="004E4901"/>
    <w:rsid w:val="004E5F4D"/>
    <w:rsid w:val="004E66BB"/>
    <w:rsid w:val="004E7415"/>
    <w:rsid w:val="004F3B42"/>
    <w:rsid w:val="004F41B1"/>
    <w:rsid w:val="004F59CF"/>
    <w:rsid w:val="004F7195"/>
    <w:rsid w:val="004F7C41"/>
    <w:rsid w:val="00500F53"/>
    <w:rsid w:val="005025D9"/>
    <w:rsid w:val="005049D8"/>
    <w:rsid w:val="00505BEB"/>
    <w:rsid w:val="00511EB3"/>
    <w:rsid w:val="0051256F"/>
    <w:rsid w:val="0051280D"/>
    <w:rsid w:val="005139D6"/>
    <w:rsid w:val="00515673"/>
    <w:rsid w:val="00520256"/>
    <w:rsid w:val="005215B2"/>
    <w:rsid w:val="005269C7"/>
    <w:rsid w:val="00527A01"/>
    <w:rsid w:val="005315F7"/>
    <w:rsid w:val="00536FB6"/>
    <w:rsid w:val="005376DC"/>
    <w:rsid w:val="0054011D"/>
    <w:rsid w:val="00543C7F"/>
    <w:rsid w:val="005443A6"/>
    <w:rsid w:val="00550E2F"/>
    <w:rsid w:val="005545F4"/>
    <w:rsid w:val="00555270"/>
    <w:rsid w:val="005619D4"/>
    <w:rsid w:val="00562D6D"/>
    <w:rsid w:val="00564044"/>
    <w:rsid w:val="0056576C"/>
    <w:rsid w:val="00566314"/>
    <w:rsid w:val="00567DB9"/>
    <w:rsid w:val="00583E89"/>
    <w:rsid w:val="005849D1"/>
    <w:rsid w:val="00592B79"/>
    <w:rsid w:val="0059565C"/>
    <w:rsid w:val="00596E7C"/>
    <w:rsid w:val="00597986"/>
    <w:rsid w:val="005A17A2"/>
    <w:rsid w:val="005A193E"/>
    <w:rsid w:val="005A48E9"/>
    <w:rsid w:val="005A6A2B"/>
    <w:rsid w:val="005B0A19"/>
    <w:rsid w:val="005B22EB"/>
    <w:rsid w:val="005B2BDD"/>
    <w:rsid w:val="005B5BD7"/>
    <w:rsid w:val="005C31C1"/>
    <w:rsid w:val="005C657E"/>
    <w:rsid w:val="005D1F9C"/>
    <w:rsid w:val="005D226E"/>
    <w:rsid w:val="005D3DDF"/>
    <w:rsid w:val="005E11CF"/>
    <w:rsid w:val="005E403C"/>
    <w:rsid w:val="005E49A6"/>
    <w:rsid w:val="005F2C21"/>
    <w:rsid w:val="005F3590"/>
    <w:rsid w:val="00610D05"/>
    <w:rsid w:val="00615F4A"/>
    <w:rsid w:val="00622B9B"/>
    <w:rsid w:val="00622E90"/>
    <w:rsid w:val="006236C7"/>
    <w:rsid w:val="0062601F"/>
    <w:rsid w:val="006304B0"/>
    <w:rsid w:val="00632F40"/>
    <w:rsid w:val="00636BE5"/>
    <w:rsid w:val="00640F0C"/>
    <w:rsid w:val="006432E5"/>
    <w:rsid w:val="006463B0"/>
    <w:rsid w:val="00651B50"/>
    <w:rsid w:val="006561B2"/>
    <w:rsid w:val="006562D8"/>
    <w:rsid w:val="00656C32"/>
    <w:rsid w:val="00656F69"/>
    <w:rsid w:val="0066027C"/>
    <w:rsid w:val="00660DA6"/>
    <w:rsid w:val="0066108B"/>
    <w:rsid w:val="00661CF6"/>
    <w:rsid w:val="00662BF7"/>
    <w:rsid w:val="006646C0"/>
    <w:rsid w:val="00664A48"/>
    <w:rsid w:val="006722E0"/>
    <w:rsid w:val="0067385C"/>
    <w:rsid w:val="00673C68"/>
    <w:rsid w:val="00673DC1"/>
    <w:rsid w:val="00676377"/>
    <w:rsid w:val="00683771"/>
    <w:rsid w:val="0069314F"/>
    <w:rsid w:val="00693357"/>
    <w:rsid w:val="006954E2"/>
    <w:rsid w:val="00696822"/>
    <w:rsid w:val="00696B6C"/>
    <w:rsid w:val="006A6F0D"/>
    <w:rsid w:val="006B271E"/>
    <w:rsid w:val="006B6C1C"/>
    <w:rsid w:val="006C3253"/>
    <w:rsid w:val="006C38D7"/>
    <w:rsid w:val="006C45B1"/>
    <w:rsid w:val="006D12B4"/>
    <w:rsid w:val="006D492B"/>
    <w:rsid w:val="006F2233"/>
    <w:rsid w:val="006F5C4F"/>
    <w:rsid w:val="006F672C"/>
    <w:rsid w:val="00711779"/>
    <w:rsid w:val="00715FFF"/>
    <w:rsid w:val="007213DB"/>
    <w:rsid w:val="00721EB7"/>
    <w:rsid w:val="00722E98"/>
    <w:rsid w:val="007234A3"/>
    <w:rsid w:val="007273E4"/>
    <w:rsid w:val="007275E9"/>
    <w:rsid w:val="0073503E"/>
    <w:rsid w:val="0073561F"/>
    <w:rsid w:val="0074234E"/>
    <w:rsid w:val="00747FC3"/>
    <w:rsid w:val="007521D5"/>
    <w:rsid w:val="00752257"/>
    <w:rsid w:val="00753CF1"/>
    <w:rsid w:val="00754A8C"/>
    <w:rsid w:val="00761987"/>
    <w:rsid w:val="00765148"/>
    <w:rsid w:val="0076569A"/>
    <w:rsid w:val="007666A9"/>
    <w:rsid w:val="00780B83"/>
    <w:rsid w:val="00781C09"/>
    <w:rsid w:val="007925CB"/>
    <w:rsid w:val="00797D16"/>
    <w:rsid w:val="007A218D"/>
    <w:rsid w:val="007A27D7"/>
    <w:rsid w:val="007A2D45"/>
    <w:rsid w:val="007A525B"/>
    <w:rsid w:val="007A5996"/>
    <w:rsid w:val="007A5A4A"/>
    <w:rsid w:val="007A7A04"/>
    <w:rsid w:val="007B120A"/>
    <w:rsid w:val="007B1562"/>
    <w:rsid w:val="007B4A32"/>
    <w:rsid w:val="007C2482"/>
    <w:rsid w:val="007C4FB3"/>
    <w:rsid w:val="007C6427"/>
    <w:rsid w:val="007C693C"/>
    <w:rsid w:val="007D172A"/>
    <w:rsid w:val="007D3B9F"/>
    <w:rsid w:val="007D7D0D"/>
    <w:rsid w:val="007E1547"/>
    <w:rsid w:val="007E43A0"/>
    <w:rsid w:val="007F10F1"/>
    <w:rsid w:val="007F3530"/>
    <w:rsid w:val="007F3556"/>
    <w:rsid w:val="007F4637"/>
    <w:rsid w:val="007F5A1A"/>
    <w:rsid w:val="007F6881"/>
    <w:rsid w:val="007F693F"/>
    <w:rsid w:val="00806B62"/>
    <w:rsid w:val="00810A7E"/>
    <w:rsid w:val="008126C5"/>
    <w:rsid w:val="00814F62"/>
    <w:rsid w:val="008159C5"/>
    <w:rsid w:val="00820243"/>
    <w:rsid w:val="00826132"/>
    <w:rsid w:val="00830419"/>
    <w:rsid w:val="00831CD8"/>
    <w:rsid w:val="008322B2"/>
    <w:rsid w:val="008374FB"/>
    <w:rsid w:val="00840553"/>
    <w:rsid w:val="00845052"/>
    <w:rsid w:val="00850943"/>
    <w:rsid w:val="00852D2B"/>
    <w:rsid w:val="00856005"/>
    <w:rsid w:val="00856BED"/>
    <w:rsid w:val="008600D6"/>
    <w:rsid w:val="008669A9"/>
    <w:rsid w:val="00875544"/>
    <w:rsid w:val="008863A2"/>
    <w:rsid w:val="0089297E"/>
    <w:rsid w:val="00892D18"/>
    <w:rsid w:val="00893361"/>
    <w:rsid w:val="00897063"/>
    <w:rsid w:val="008A2B03"/>
    <w:rsid w:val="008B06CA"/>
    <w:rsid w:val="008B2DA7"/>
    <w:rsid w:val="008B56AD"/>
    <w:rsid w:val="008D1A96"/>
    <w:rsid w:val="008D3E47"/>
    <w:rsid w:val="008D686C"/>
    <w:rsid w:val="008D7BF6"/>
    <w:rsid w:val="008E252C"/>
    <w:rsid w:val="008E375F"/>
    <w:rsid w:val="008E5EC3"/>
    <w:rsid w:val="008F0F94"/>
    <w:rsid w:val="008F1890"/>
    <w:rsid w:val="008F3A6C"/>
    <w:rsid w:val="008F7C84"/>
    <w:rsid w:val="009023DF"/>
    <w:rsid w:val="00902BA4"/>
    <w:rsid w:val="00903B12"/>
    <w:rsid w:val="00904668"/>
    <w:rsid w:val="00904ED8"/>
    <w:rsid w:val="00907215"/>
    <w:rsid w:val="00911C2A"/>
    <w:rsid w:val="009128EA"/>
    <w:rsid w:val="009155FE"/>
    <w:rsid w:val="00920B92"/>
    <w:rsid w:val="00920DFF"/>
    <w:rsid w:val="00924D93"/>
    <w:rsid w:val="00925D22"/>
    <w:rsid w:val="0092652B"/>
    <w:rsid w:val="00930415"/>
    <w:rsid w:val="00930B91"/>
    <w:rsid w:val="00936E04"/>
    <w:rsid w:val="00942B81"/>
    <w:rsid w:val="00942E0A"/>
    <w:rsid w:val="00943FED"/>
    <w:rsid w:val="009458D9"/>
    <w:rsid w:val="00946A95"/>
    <w:rsid w:val="009514BE"/>
    <w:rsid w:val="00955410"/>
    <w:rsid w:val="009568E7"/>
    <w:rsid w:val="00957CCC"/>
    <w:rsid w:val="009600EF"/>
    <w:rsid w:val="009636DB"/>
    <w:rsid w:val="00970EBE"/>
    <w:rsid w:val="009806BC"/>
    <w:rsid w:val="00984F08"/>
    <w:rsid w:val="00995510"/>
    <w:rsid w:val="009957A7"/>
    <w:rsid w:val="00996E14"/>
    <w:rsid w:val="009974E4"/>
    <w:rsid w:val="009979BE"/>
    <w:rsid w:val="009A53B8"/>
    <w:rsid w:val="009A7F97"/>
    <w:rsid w:val="009B19F6"/>
    <w:rsid w:val="009B2623"/>
    <w:rsid w:val="009B2EEE"/>
    <w:rsid w:val="009B656C"/>
    <w:rsid w:val="009C5724"/>
    <w:rsid w:val="009C7590"/>
    <w:rsid w:val="009D270B"/>
    <w:rsid w:val="009D7A04"/>
    <w:rsid w:val="009E0654"/>
    <w:rsid w:val="009E4820"/>
    <w:rsid w:val="009E7379"/>
    <w:rsid w:val="009F0EA1"/>
    <w:rsid w:val="009F283C"/>
    <w:rsid w:val="009F29C1"/>
    <w:rsid w:val="009F557A"/>
    <w:rsid w:val="009F5623"/>
    <w:rsid w:val="009F7A07"/>
    <w:rsid w:val="00A0097F"/>
    <w:rsid w:val="00A01DB0"/>
    <w:rsid w:val="00A112F6"/>
    <w:rsid w:val="00A123C9"/>
    <w:rsid w:val="00A17145"/>
    <w:rsid w:val="00A219F2"/>
    <w:rsid w:val="00A3021F"/>
    <w:rsid w:val="00A341DB"/>
    <w:rsid w:val="00A34423"/>
    <w:rsid w:val="00A37521"/>
    <w:rsid w:val="00A40302"/>
    <w:rsid w:val="00A4317E"/>
    <w:rsid w:val="00A436BC"/>
    <w:rsid w:val="00A46305"/>
    <w:rsid w:val="00A465B6"/>
    <w:rsid w:val="00A559EE"/>
    <w:rsid w:val="00A60482"/>
    <w:rsid w:val="00A62746"/>
    <w:rsid w:val="00A66AED"/>
    <w:rsid w:val="00A66DC2"/>
    <w:rsid w:val="00A7514E"/>
    <w:rsid w:val="00A8248D"/>
    <w:rsid w:val="00A862F9"/>
    <w:rsid w:val="00A94FC6"/>
    <w:rsid w:val="00A951A3"/>
    <w:rsid w:val="00AA4C5A"/>
    <w:rsid w:val="00AA621E"/>
    <w:rsid w:val="00AB18AF"/>
    <w:rsid w:val="00AB2C2A"/>
    <w:rsid w:val="00AB3C13"/>
    <w:rsid w:val="00AB455B"/>
    <w:rsid w:val="00AB4EF3"/>
    <w:rsid w:val="00AB6ADB"/>
    <w:rsid w:val="00AC04E4"/>
    <w:rsid w:val="00AC13FE"/>
    <w:rsid w:val="00AC4143"/>
    <w:rsid w:val="00AD1AB4"/>
    <w:rsid w:val="00AD584D"/>
    <w:rsid w:val="00AD6261"/>
    <w:rsid w:val="00AD64F5"/>
    <w:rsid w:val="00AE1570"/>
    <w:rsid w:val="00AE3CB3"/>
    <w:rsid w:val="00AE5726"/>
    <w:rsid w:val="00AE7638"/>
    <w:rsid w:val="00AF413A"/>
    <w:rsid w:val="00B00EFF"/>
    <w:rsid w:val="00B0306C"/>
    <w:rsid w:val="00B04BEB"/>
    <w:rsid w:val="00B06972"/>
    <w:rsid w:val="00B11400"/>
    <w:rsid w:val="00B13B94"/>
    <w:rsid w:val="00B142EB"/>
    <w:rsid w:val="00B14F77"/>
    <w:rsid w:val="00B23F96"/>
    <w:rsid w:val="00B24C61"/>
    <w:rsid w:val="00B272DC"/>
    <w:rsid w:val="00B2756B"/>
    <w:rsid w:val="00B36E10"/>
    <w:rsid w:val="00B40F95"/>
    <w:rsid w:val="00B429BB"/>
    <w:rsid w:val="00B5095A"/>
    <w:rsid w:val="00B50CE0"/>
    <w:rsid w:val="00B514CE"/>
    <w:rsid w:val="00B539A5"/>
    <w:rsid w:val="00B54428"/>
    <w:rsid w:val="00B56D4A"/>
    <w:rsid w:val="00B577FD"/>
    <w:rsid w:val="00B621C5"/>
    <w:rsid w:val="00B62FCB"/>
    <w:rsid w:val="00B63839"/>
    <w:rsid w:val="00B65F6F"/>
    <w:rsid w:val="00B705EA"/>
    <w:rsid w:val="00B7179A"/>
    <w:rsid w:val="00B9102E"/>
    <w:rsid w:val="00B9543E"/>
    <w:rsid w:val="00B957CD"/>
    <w:rsid w:val="00B959A5"/>
    <w:rsid w:val="00BA19ED"/>
    <w:rsid w:val="00BA4373"/>
    <w:rsid w:val="00BA6EA6"/>
    <w:rsid w:val="00BA7C0D"/>
    <w:rsid w:val="00BB1600"/>
    <w:rsid w:val="00BB1990"/>
    <w:rsid w:val="00BB244B"/>
    <w:rsid w:val="00BB30AC"/>
    <w:rsid w:val="00BB6191"/>
    <w:rsid w:val="00BC771A"/>
    <w:rsid w:val="00BD11FF"/>
    <w:rsid w:val="00BD37DA"/>
    <w:rsid w:val="00BD397F"/>
    <w:rsid w:val="00BD4367"/>
    <w:rsid w:val="00BD5853"/>
    <w:rsid w:val="00BD5E9E"/>
    <w:rsid w:val="00BE170E"/>
    <w:rsid w:val="00BF6109"/>
    <w:rsid w:val="00C024A6"/>
    <w:rsid w:val="00C05439"/>
    <w:rsid w:val="00C0560F"/>
    <w:rsid w:val="00C1125C"/>
    <w:rsid w:val="00C2242A"/>
    <w:rsid w:val="00C27FEB"/>
    <w:rsid w:val="00C41027"/>
    <w:rsid w:val="00C4197E"/>
    <w:rsid w:val="00C438B9"/>
    <w:rsid w:val="00C50E09"/>
    <w:rsid w:val="00C5283B"/>
    <w:rsid w:val="00C53033"/>
    <w:rsid w:val="00C57B38"/>
    <w:rsid w:val="00C64A40"/>
    <w:rsid w:val="00C65CED"/>
    <w:rsid w:val="00C70F13"/>
    <w:rsid w:val="00C7121F"/>
    <w:rsid w:val="00C745E7"/>
    <w:rsid w:val="00C7502F"/>
    <w:rsid w:val="00C811C9"/>
    <w:rsid w:val="00C834F8"/>
    <w:rsid w:val="00C83BDA"/>
    <w:rsid w:val="00C8779F"/>
    <w:rsid w:val="00C94173"/>
    <w:rsid w:val="00C9590C"/>
    <w:rsid w:val="00C95C41"/>
    <w:rsid w:val="00CA11BD"/>
    <w:rsid w:val="00CB68DE"/>
    <w:rsid w:val="00CB6C8D"/>
    <w:rsid w:val="00CB7DCE"/>
    <w:rsid w:val="00CC2A8C"/>
    <w:rsid w:val="00CC34D2"/>
    <w:rsid w:val="00CD062E"/>
    <w:rsid w:val="00CD46FC"/>
    <w:rsid w:val="00CD5E71"/>
    <w:rsid w:val="00CE018F"/>
    <w:rsid w:val="00CE4B1E"/>
    <w:rsid w:val="00CE6DD5"/>
    <w:rsid w:val="00CF0834"/>
    <w:rsid w:val="00CF1C48"/>
    <w:rsid w:val="00CF3B97"/>
    <w:rsid w:val="00CF6A7C"/>
    <w:rsid w:val="00CF72EE"/>
    <w:rsid w:val="00D00247"/>
    <w:rsid w:val="00D006E7"/>
    <w:rsid w:val="00D0240B"/>
    <w:rsid w:val="00D02A02"/>
    <w:rsid w:val="00D048DE"/>
    <w:rsid w:val="00D058C6"/>
    <w:rsid w:val="00D06078"/>
    <w:rsid w:val="00D06241"/>
    <w:rsid w:val="00D167C6"/>
    <w:rsid w:val="00D254BB"/>
    <w:rsid w:val="00D32684"/>
    <w:rsid w:val="00D33D55"/>
    <w:rsid w:val="00D36A57"/>
    <w:rsid w:val="00D40CEA"/>
    <w:rsid w:val="00D41A62"/>
    <w:rsid w:val="00D47E70"/>
    <w:rsid w:val="00D53E51"/>
    <w:rsid w:val="00D54095"/>
    <w:rsid w:val="00D5642F"/>
    <w:rsid w:val="00D579B8"/>
    <w:rsid w:val="00D63446"/>
    <w:rsid w:val="00D6558E"/>
    <w:rsid w:val="00D67895"/>
    <w:rsid w:val="00D70B3F"/>
    <w:rsid w:val="00D731D8"/>
    <w:rsid w:val="00D7428B"/>
    <w:rsid w:val="00D77969"/>
    <w:rsid w:val="00D80586"/>
    <w:rsid w:val="00D842A2"/>
    <w:rsid w:val="00D910E0"/>
    <w:rsid w:val="00DA0784"/>
    <w:rsid w:val="00DA2C8C"/>
    <w:rsid w:val="00DA4653"/>
    <w:rsid w:val="00DA6DA0"/>
    <w:rsid w:val="00DB53B4"/>
    <w:rsid w:val="00DB692B"/>
    <w:rsid w:val="00DC1A44"/>
    <w:rsid w:val="00DC27CA"/>
    <w:rsid w:val="00DC6815"/>
    <w:rsid w:val="00DC6B29"/>
    <w:rsid w:val="00DD034E"/>
    <w:rsid w:val="00DD60C4"/>
    <w:rsid w:val="00DD6625"/>
    <w:rsid w:val="00DE10A7"/>
    <w:rsid w:val="00DE1E9D"/>
    <w:rsid w:val="00DE5128"/>
    <w:rsid w:val="00DE7369"/>
    <w:rsid w:val="00DF02A3"/>
    <w:rsid w:val="00DF075B"/>
    <w:rsid w:val="00DF087E"/>
    <w:rsid w:val="00DF5C20"/>
    <w:rsid w:val="00DF6CA8"/>
    <w:rsid w:val="00E06376"/>
    <w:rsid w:val="00E11B92"/>
    <w:rsid w:val="00E14275"/>
    <w:rsid w:val="00E16A3E"/>
    <w:rsid w:val="00E22AB0"/>
    <w:rsid w:val="00E22D3F"/>
    <w:rsid w:val="00E26A4D"/>
    <w:rsid w:val="00E26B62"/>
    <w:rsid w:val="00E2732D"/>
    <w:rsid w:val="00E3086E"/>
    <w:rsid w:val="00E31590"/>
    <w:rsid w:val="00E32BFB"/>
    <w:rsid w:val="00E348D7"/>
    <w:rsid w:val="00E35ACC"/>
    <w:rsid w:val="00E40A3C"/>
    <w:rsid w:val="00E447AD"/>
    <w:rsid w:val="00E4637F"/>
    <w:rsid w:val="00E508A9"/>
    <w:rsid w:val="00E525E7"/>
    <w:rsid w:val="00E657AD"/>
    <w:rsid w:val="00E673EB"/>
    <w:rsid w:val="00E73607"/>
    <w:rsid w:val="00E80939"/>
    <w:rsid w:val="00E9232F"/>
    <w:rsid w:val="00E960BD"/>
    <w:rsid w:val="00EA033D"/>
    <w:rsid w:val="00EA2E8F"/>
    <w:rsid w:val="00EA30BD"/>
    <w:rsid w:val="00EA49A7"/>
    <w:rsid w:val="00EA502C"/>
    <w:rsid w:val="00EB29BC"/>
    <w:rsid w:val="00EB3D08"/>
    <w:rsid w:val="00EB5DE8"/>
    <w:rsid w:val="00EC3996"/>
    <w:rsid w:val="00ED2267"/>
    <w:rsid w:val="00ED4FA3"/>
    <w:rsid w:val="00ED6D29"/>
    <w:rsid w:val="00EE0C0B"/>
    <w:rsid w:val="00EE6BAA"/>
    <w:rsid w:val="00EF273D"/>
    <w:rsid w:val="00EF49AD"/>
    <w:rsid w:val="00EF620D"/>
    <w:rsid w:val="00EF7B5E"/>
    <w:rsid w:val="00F04972"/>
    <w:rsid w:val="00F05715"/>
    <w:rsid w:val="00F13BD2"/>
    <w:rsid w:val="00F141A6"/>
    <w:rsid w:val="00F226BA"/>
    <w:rsid w:val="00F2276A"/>
    <w:rsid w:val="00F23B0F"/>
    <w:rsid w:val="00F253F9"/>
    <w:rsid w:val="00F277BF"/>
    <w:rsid w:val="00F30ACA"/>
    <w:rsid w:val="00F30B42"/>
    <w:rsid w:val="00F32921"/>
    <w:rsid w:val="00F33A85"/>
    <w:rsid w:val="00F3643F"/>
    <w:rsid w:val="00F4513B"/>
    <w:rsid w:val="00F45F3C"/>
    <w:rsid w:val="00F50971"/>
    <w:rsid w:val="00F562AB"/>
    <w:rsid w:val="00F57858"/>
    <w:rsid w:val="00F66030"/>
    <w:rsid w:val="00F66BD9"/>
    <w:rsid w:val="00F721A4"/>
    <w:rsid w:val="00F74909"/>
    <w:rsid w:val="00F8001D"/>
    <w:rsid w:val="00F85677"/>
    <w:rsid w:val="00F919DB"/>
    <w:rsid w:val="00FA2190"/>
    <w:rsid w:val="00FA32F9"/>
    <w:rsid w:val="00FA4F5E"/>
    <w:rsid w:val="00FA5074"/>
    <w:rsid w:val="00FA65AC"/>
    <w:rsid w:val="00FA7AB5"/>
    <w:rsid w:val="00FA7F37"/>
    <w:rsid w:val="00FC11FD"/>
    <w:rsid w:val="00FC58DF"/>
    <w:rsid w:val="00FC6406"/>
    <w:rsid w:val="00FD202E"/>
    <w:rsid w:val="00FD377D"/>
    <w:rsid w:val="00FD406F"/>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2023-11-06T05:53:00Z</dcterms:created>
  <dcterms:modified xsi:type="dcterms:W3CDTF">2023-11-06T05:54:00Z</dcterms:modified>
</cp:coreProperties>
</file>