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F7EAA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06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07B06">
        <w:rPr>
          <w:rFonts w:ascii="Times New Roman" w:hAnsi="Times New Roman" w:cs="Times New Roman"/>
          <w:sz w:val="24"/>
          <w:szCs w:val="24"/>
        </w:rPr>
        <w:t>ORDIN  Nr</w:t>
      </w:r>
      <w:proofErr w:type="gramEnd"/>
      <w:r w:rsidRPr="00F07B06">
        <w:rPr>
          <w:rFonts w:ascii="Times New Roman" w:hAnsi="Times New Roman" w:cs="Times New Roman"/>
          <w:sz w:val="24"/>
          <w:szCs w:val="24"/>
        </w:rPr>
        <w:t xml:space="preserve">. 269/2020 din 20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februarie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44FB1F97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ghidului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aplicabil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etapelor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B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ghidului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context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transfrontieră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ghiduri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proiecte</w:t>
      </w:r>
      <w:proofErr w:type="spellEnd"/>
    </w:p>
    <w:p w14:paraId="70F7C9E8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06">
        <w:rPr>
          <w:rFonts w:ascii="Times New Roman" w:hAnsi="Times New Roman" w:cs="Times New Roman"/>
          <w:sz w:val="24"/>
          <w:szCs w:val="24"/>
        </w:rPr>
        <w:t>EMITENT:     MINISTERUL MEDIULUI, APELOR ŞI PĂDURILOR</w:t>
      </w:r>
    </w:p>
    <w:p w14:paraId="6D09B241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06">
        <w:rPr>
          <w:rFonts w:ascii="Times New Roman" w:hAnsi="Times New Roman" w:cs="Times New Roman"/>
          <w:sz w:val="24"/>
          <w:szCs w:val="24"/>
        </w:rPr>
        <w:t xml:space="preserve">PUBLICAT ÎN: MONITORUL </w:t>
      </w:r>
      <w:proofErr w:type="gramStart"/>
      <w:r w:rsidRPr="00F07B06">
        <w:rPr>
          <w:rFonts w:ascii="Times New Roman" w:hAnsi="Times New Roman" w:cs="Times New Roman"/>
          <w:sz w:val="24"/>
          <w:szCs w:val="24"/>
        </w:rPr>
        <w:t>OFICIAL  NR</w:t>
      </w:r>
      <w:proofErr w:type="gramEnd"/>
      <w:r w:rsidRPr="00F07B06">
        <w:rPr>
          <w:rFonts w:ascii="Times New Roman" w:hAnsi="Times New Roman" w:cs="Times New Roman"/>
          <w:sz w:val="24"/>
          <w:szCs w:val="24"/>
        </w:rPr>
        <w:t xml:space="preserve">. 211 din 16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280853E3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6F112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0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nr. 100.953/DM din 6.12.2019 al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impact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controlul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poluării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>,</w:t>
      </w:r>
    </w:p>
    <w:p w14:paraId="6DDB35EC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0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r w:rsidRPr="00F07B06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33</w:t>
      </w:r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coroborat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cu </w:t>
      </w:r>
      <w:r w:rsidRPr="00F07B06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12</w:t>
      </w:r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. (10) din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nr. 292/2018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anumitor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private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>,</w:t>
      </w:r>
    </w:p>
    <w:p w14:paraId="0DB09EA4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0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luând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r w:rsidRPr="00F07B06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75</w:t>
      </w:r>
      <w:r w:rsidRPr="00F07B06">
        <w:rPr>
          <w:rFonts w:ascii="Times New Roman" w:hAnsi="Times New Roman" w:cs="Times New Roman"/>
          <w:sz w:val="24"/>
          <w:szCs w:val="24"/>
        </w:rPr>
        <w:t xml:space="preserve"> lit. g) din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nr. 195/2005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color w:val="008000"/>
          <w:sz w:val="24"/>
          <w:szCs w:val="24"/>
          <w:u w:val="single"/>
        </w:rPr>
        <w:t>Legea</w:t>
      </w:r>
      <w:proofErr w:type="spellEnd"/>
      <w:r w:rsidRPr="00F07B06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 nr. 265/2006</w:t>
      </w:r>
      <w:r w:rsidRPr="00F07B0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14:paraId="4BC2AF74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0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>:</w:t>
      </w:r>
    </w:p>
    <w:p w14:paraId="06D1BFA0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06">
        <w:rPr>
          <w:rFonts w:ascii="Times New Roman" w:hAnsi="Times New Roman" w:cs="Times New Roman"/>
          <w:sz w:val="24"/>
          <w:szCs w:val="24"/>
        </w:rPr>
        <w:t xml:space="preserve">    - </w:t>
      </w:r>
      <w:r w:rsidRPr="00F07B06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57</w:t>
      </w:r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. (1) din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nr. 57/2019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>;</w:t>
      </w:r>
    </w:p>
    <w:p w14:paraId="37B0FF5E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06">
        <w:rPr>
          <w:rFonts w:ascii="Times New Roman" w:hAnsi="Times New Roman" w:cs="Times New Roman"/>
          <w:sz w:val="24"/>
          <w:szCs w:val="24"/>
        </w:rPr>
        <w:t xml:space="preserve">    - </w:t>
      </w:r>
      <w:r w:rsidRPr="00F07B06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. (5)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al </w:t>
      </w:r>
      <w:r w:rsidRPr="00F07B06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13</w:t>
      </w:r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. (4) din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nr. 43/2020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Pădurilor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>,</w:t>
      </w:r>
    </w:p>
    <w:p w14:paraId="1C41935D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F24F0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0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07B06">
        <w:rPr>
          <w:rFonts w:ascii="Times New Roman" w:hAnsi="Times New Roman" w:cs="Times New Roman"/>
          <w:b/>
          <w:bCs/>
          <w:sz w:val="24"/>
          <w:szCs w:val="24"/>
        </w:rPr>
        <w:t>ministrul</w:t>
      </w:r>
      <w:proofErr w:type="spellEnd"/>
      <w:r w:rsidRPr="00F07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07B0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07B06">
        <w:rPr>
          <w:rFonts w:ascii="Times New Roman" w:hAnsi="Times New Roman" w:cs="Times New Roman"/>
          <w:b/>
          <w:bCs/>
          <w:sz w:val="24"/>
          <w:szCs w:val="24"/>
        </w:rPr>
        <w:t>apelor</w:t>
      </w:r>
      <w:proofErr w:type="spellEnd"/>
      <w:r w:rsidRPr="00F07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F07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b/>
          <w:bCs/>
          <w:sz w:val="24"/>
          <w:szCs w:val="24"/>
        </w:rPr>
        <w:t>pădurilor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emite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următorul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>:</w:t>
      </w:r>
    </w:p>
    <w:p w14:paraId="31F8CFF9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F538E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06">
        <w:rPr>
          <w:rFonts w:ascii="Times New Roman" w:hAnsi="Times New Roman" w:cs="Times New Roman"/>
          <w:sz w:val="24"/>
          <w:szCs w:val="24"/>
        </w:rPr>
        <w:t xml:space="preserve">    ART. 1</w:t>
      </w:r>
    </w:p>
    <w:p w14:paraId="4B454F18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06">
        <w:rPr>
          <w:rFonts w:ascii="Times New Roman" w:hAnsi="Times New Roman" w:cs="Times New Roman"/>
          <w:sz w:val="24"/>
          <w:szCs w:val="24"/>
        </w:rPr>
        <w:t xml:space="preserve">    (1) Se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ghidul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aplicabil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etapelor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B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ghidul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context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transfrontieră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ghiduri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denumite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ghiduri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>.</w:t>
      </w:r>
    </w:p>
    <w:p w14:paraId="3CF823C3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06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Ghidul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aplicabil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etapelor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B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nr. 1.</w:t>
      </w:r>
    </w:p>
    <w:p w14:paraId="1680B3BA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06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Ghidul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context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transfrontieră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adaptarea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ghidului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art. 7 din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Directiva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EIA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elaborat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de JASPERS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nr. 2.</w:t>
      </w:r>
    </w:p>
    <w:p w14:paraId="627BAFC6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06">
        <w:rPr>
          <w:rFonts w:ascii="Times New Roman" w:hAnsi="Times New Roman" w:cs="Times New Roman"/>
          <w:sz w:val="24"/>
          <w:szCs w:val="24"/>
        </w:rPr>
        <w:t xml:space="preserve">    (4)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Adaptarea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ghidului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sectorial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incinerarea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elaborat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de JASPERS (2013) la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armonizarea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ghidului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sectorial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incinerarea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UE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nr. 3.</w:t>
      </w:r>
    </w:p>
    <w:p w14:paraId="3E132A87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06">
        <w:rPr>
          <w:rFonts w:ascii="Times New Roman" w:hAnsi="Times New Roman" w:cs="Times New Roman"/>
          <w:sz w:val="24"/>
          <w:szCs w:val="24"/>
        </w:rPr>
        <w:t xml:space="preserve">    (5)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Ghidul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cariere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exploataţii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miniere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instalaţii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industriale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extracţie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nr. 4.</w:t>
      </w:r>
    </w:p>
    <w:p w14:paraId="00535098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06">
        <w:rPr>
          <w:rFonts w:ascii="Times New Roman" w:hAnsi="Times New Roman" w:cs="Times New Roman"/>
          <w:sz w:val="24"/>
          <w:szCs w:val="24"/>
        </w:rPr>
        <w:t xml:space="preserve">    (6)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Ghidul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instalaţii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creşterea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intensivă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B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animalelor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fermă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păsărilor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de carne,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păsărilor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ouătoare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porcilor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scroafelor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nr. 5.</w:t>
      </w:r>
    </w:p>
    <w:p w14:paraId="174778A4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06">
        <w:rPr>
          <w:rFonts w:ascii="Times New Roman" w:hAnsi="Times New Roman" w:cs="Times New Roman"/>
          <w:sz w:val="24"/>
          <w:szCs w:val="24"/>
        </w:rPr>
        <w:t xml:space="preserve">    (7)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Ghidul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B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instalaţiilor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producerea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hidroelectrice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nr. 6.</w:t>
      </w:r>
    </w:p>
    <w:p w14:paraId="2BEBDF82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06">
        <w:rPr>
          <w:rFonts w:ascii="Times New Roman" w:hAnsi="Times New Roman" w:cs="Times New Roman"/>
          <w:sz w:val="24"/>
          <w:szCs w:val="24"/>
        </w:rPr>
        <w:t xml:space="preserve">    (8)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Ghidul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împădurirea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pe care nu </w:t>
      </w:r>
      <w:proofErr w:type="gramStart"/>
      <w:r w:rsidRPr="00F07B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existat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vegetaţie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forestieră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defrişare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schimbării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destinaţiei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nr. 7.</w:t>
      </w:r>
    </w:p>
    <w:p w14:paraId="12EA3B5A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06">
        <w:rPr>
          <w:rFonts w:ascii="Times New Roman" w:hAnsi="Times New Roman" w:cs="Times New Roman"/>
          <w:sz w:val="24"/>
          <w:szCs w:val="24"/>
        </w:rPr>
        <w:t xml:space="preserve">    ART. 2</w:t>
      </w:r>
    </w:p>
    <w:p w14:paraId="3EF3AF6E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0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Anexele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nr. 1 - 7*)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integrantă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>.</w:t>
      </w:r>
    </w:p>
    <w:p w14:paraId="259DF098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06">
        <w:rPr>
          <w:rFonts w:ascii="Times New Roman" w:hAnsi="Times New Roman" w:cs="Times New Roman"/>
          <w:sz w:val="24"/>
          <w:szCs w:val="24"/>
        </w:rPr>
        <w:t>------------</w:t>
      </w:r>
    </w:p>
    <w:p w14:paraId="3723C4B2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06">
        <w:rPr>
          <w:rFonts w:ascii="Times New Roman" w:hAnsi="Times New Roman" w:cs="Times New Roman"/>
          <w:sz w:val="24"/>
          <w:szCs w:val="24"/>
        </w:rPr>
        <w:t xml:space="preserve">    *)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Anexele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nr. 1 - 7 se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I, nr. 211 bis, care se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achiziţiona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relaţii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Regiei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Autonome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şos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Panduri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nr. 1.</w:t>
      </w:r>
    </w:p>
    <w:p w14:paraId="723DB375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A84B1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06">
        <w:rPr>
          <w:rFonts w:ascii="Times New Roman" w:hAnsi="Times New Roman" w:cs="Times New Roman"/>
          <w:sz w:val="24"/>
          <w:szCs w:val="24"/>
        </w:rPr>
        <w:lastRenderedPageBreak/>
        <w:t xml:space="preserve">    ART. 3</w:t>
      </w:r>
    </w:p>
    <w:p w14:paraId="48615770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06">
        <w:rPr>
          <w:rFonts w:ascii="Times New Roman" w:hAnsi="Times New Roman" w:cs="Times New Roman"/>
          <w:sz w:val="24"/>
          <w:szCs w:val="24"/>
        </w:rPr>
        <w:t xml:space="preserve">    La data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intrării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abrogă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color w:val="008000"/>
          <w:sz w:val="24"/>
          <w:szCs w:val="24"/>
          <w:u w:val="single"/>
        </w:rPr>
        <w:t>Ordinul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nr. 863/2002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ghidurilor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etapelor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procedurii-cadru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B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I, nr. 52 din 30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2003.</w:t>
      </w:r>
    </w:p>
    <w:p w14:paraId="5964350F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06">
        <w:rPr>
          <w:rFonts w:ascii="Times New Roman" w:hAnsi="Times New Roman" w:cs="Times New Roman"/>
          <w:sz w:val="24"/>
          <w:szCs w:val="24"/>
        </w:rPr>
        <w:t xml:space="preserve">    ART. 4</w:t>
      </w:r>
    </w:p>
    <w:p w14:paraId="74546453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0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I.</w:t>
      </w:r>
    </w:p>
    <w:p w14:paraId="6499C939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98052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Ministrul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pădurilor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>,</w:t>
      </w:r>
    </w:p>
    <w:p w14:paraId="1F4CCA38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F07B06">
        <w:rPr>
          <w:rFonts w:ascii="Times New Roman" w:hAnsi="Times New Roman" w:cs="Times New Roman"/>
          <w:b/>
          <w:bCs/>
          <w:sz w:val="24"/>
          <w:szCs w:val="24"/>
        </w:rPr>
        <w:t>Costel</w:t>
      </w:r>
      <w:proofErr w:type="spellEnd"/>
      <w:r w:rsidRPr="00F07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7B06">
        <w:rPr>
          <w:rFonts w:ascii="Times New Roman" w:hAnsi="Times New Roman" w:cs="Times New Roman"/>
          <w:b/>
          <w:bCs/>
          <w:sz w:val="24"/>
          <w:szCs w:val="24"/>
        </w:rPr>
        <w:t>Alexe</w:t>
      </w:r>
      <w:proofErr w:type="spellEnd"/>
    </w:p>
    <w:p w14:paraId="5FF686B5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AA8B8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0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, 20 </w:t>
      </w:r>
      <w:proofErr w:type="spellStart"/>
      <w:r w:rsidRPr="00F07B06">
        <w:rPr>
          <w:rFonts w:ascii="Times New Roman" w:hAnsi="Times New Roman" w:cs="Times New Roman"/>
          <w:sz w:val="24"/>
          <w:szCs w:val="24"/>
        </w:rPr>
        <w:t>februarie</w:t>
      </w:r>
      <w:proofErr w:type="spellEnd"/>
      <w:r w:rsidRPr="00F07B06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3B4761F4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06">
        <w:rPr>
          <w:rFonts w:ascii="Times New Roman" w:hAnsi="Times New Roman" w:cs="Times New Roman"/>
          <w:sz w:val="24"/>
          <w:szCs w:val="24"/>
        </w:rPr>
        <w:t xml:space="preserve">    Nr. 269.</w:t>
      </w:r>
    </w:p>
    <w:p w14:paraId="3C858F94" w14:textId="77777777" w:rsidR="00F07B06" w:rsidRPr="00F07B06" w:rsidRDefault="00F07B06" w:rsidP="00F0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1310F" w14:textId="6AE1F49C" w:rsidR="000764BD" w:rsidRPr="00F07B06" w:rsidRDefault="00F07B06" w:rsidP="00F07B06">
      <w:pPr>
        <w:rPr>
          <w:sz w:val="24"/>
          <w:szCs w:val="24"/>
        </w:rPr>
      </w:pPr>
      <w:r w:rsidRPr="00F07B06">
        <w:rPr>
          <w:rFonts w:ascii="Times New Roman" w:hAnsi="Times New Roman" w:cs="Times New Roman"/>
          <w:sz w:val="24"/>
          <w:szCs w:val="24"/>
        </w:rPr>
        <w:t xml:space="preserve">                              ---------------</w:t>
      </w:r>
    </w:p>
    <w:sectPr w:rsidR="000764BD" w:rsidRPr="00F07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55"/>
    <w:rsid w:val="000764BD"/>
    <w:rsid w:val="00D34155"/>
    <w:rsid w:val="00F0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E2A899-78B3-4054-882E-A3362948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 Bara</dc:creator>
  <cp:keywords/>
  <dc:description/>
  <cp:lastModifiedBy>Sorina Bara</cp:lastModifiedBy>
  <cp:revision>2</cp:revision>
  <dcterms:created xsi:type="dcterms:W3CDTF">2020-04-27T07:58:00Z</dcterms:created>
  <dcterms:modified xsi:type="dcterms:W3CDTF">2020-04-27T07:58:00Z</dcterms:modified>
</cp:coreProperties>
</file>