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068AB4" w14:textId="77777777" w:rsidR="000776BB" w:rsidRPr="00A37C06" w:rsidRDefault="000776BB" w:rsidP="00BA3AB3">
      <w:pPr>
        <w:pStyle w:val="Corptext1"/>
        <w:rPr>
          <w:lang w:val="en-US"/>
        </w:rPr>
      </w:pPr>
      <w:bookmarkStart w:id="0" w:name="_Hlk99278205"/>
      <w:bookmarkEnd w:id="0"/>
    </w:p>
    <w:sdt>
      <w:sdtPr>
        <w:rPr>
          <w:rFonts w:ascii="Arial" w:eastAsia="Arial" w:hAnsi="Arial" w:cs="Arial"/>
          <w:color w:val="auto"/>
          <w:sz w:val="22"/>
          <w:szCs w:val="22"/>
        </w:rPr>
        <w:id w:val="249087755"/>
        <w:docPartObj>
          <w:docPartGallery w:val="Table of Contents"/>
          <w:docPartUnique/>
        </w:docPartObj>
      </w:sdtPr>
      <w:sdtEndPr>
        <w:rPr>
          <w:b/>
          <w:bCs/>
          <w:noProof/>
          <w:szCs w:val="24"/>
        </w:rPr>
      </w:sdtEndPr>
      <w:sdtContent>
        <w:p w14:paraId="750326F6" w14:textId="592274D3" w:rsidR="0011233C" w:rsidRPr="00757056" w:rsidRDefault="0011233C" w:rsidP="00A37C06">
          <w:pPr>
            <w:pStyle w:val="TOCHeading"/>
            <w:spacing w:before="0"/>
            <w:ind w:left="0" w:hanging="2"/>
            <w:rPr>
              <w:rFonts w:ascii="Arial" w:hAnsi="Arial" w:cs="Arial"/>
              <w:b/>
              <w:bCs/>
              <w:color w:val="auto"/>
              <w:sz w:val="22"/>
              <w:szCs w:val="22"/>
            </w:rPr>
          </w:pPr>
          <w:r w:rsidRPr="00757056">
            <w:rPr>
              <w:rFonts w:ascii="Arial" w:hAnsi="Arial" w:cs="Arial"/>
              <w:b/>
              <w:bCs/>
              <w:color w:val="auto"/>
              <w:sz w:val="22"/>
              <w:szCs w:val="22"/>
            </w:rPr>
            <w:t>C</w:t>
          </w:r>
          <w:r w:rsidR="004E451E" w:rsidRPr="00757056">
            <w:rPr>
              <w:rFonts w:ascii="Arial" w:hAnsi="Arial" w:cs="Arial"/>
              <w:b/>
              <w:bCs/>
              <w:color w:val="auto"/>
              <w:sz w:val="22"/>
              <w:szCs w:val="22"/>
            </w:rPr>
            <w:t>uprins</w:t>
          </w:r>
        </w:p>
        <w:p w14:paraId="1A3782D7" w14:textId="77777777" w:rsidR="00356B3C" w:rsidRPr="00A37C06" w:rsidRDefault="00356B3C" w:rsidP="00A37C06">
          <w:pPr>
            <w:spacing w:after="0"/>
            <w:rPr>
              <w:szCs w:val="22"/>
            </w:rPr>
          </w:pPr>
        </w:p>
        <w:p w14:paraId="5F5CC500" w14:textId="77777777" w:rsidR="002B55EB" w:rsidRDefault="004C2CA6" w:rsidP="002B55EB">
          <w:pPr>
            <w:pStyle w:val="TOC1"/>
            <w:tabs>
              <w:tab w:val="left" w:pos="440"/>
              <w:tab w:val="right" w:leader="dot" w:pos="9798"/>
            </w:tabs>
            <w:spacing w:before="0"/>
            <w:rPr>
              <w:rFonts w:asciiTheme="minorHAnsi" w:eastAsiaTheme="minorEastAsia" w:hAnsiTheme="minorHAnsi" w:cstheme="minorBidi"/>
              <w:b w:val="0"/>
              <w:bCs w:val="0"/>
              <w:caps w:val="0"/>
              <w:noProof/>
              <w:position w:val="0"/>
              <w:sz w:val="22"/>
              <w:szCs w:val="22"/>
              <w:lang w:val="en-US"/>
            </w:rPr>
          </w:pPr>
          <w:r w:rsidRPr="004C2CA6">
            <w:rPr>
              <w:rFonts w:ascii="Arial" w:hAnsi="Arial" w:cs="Arial"/>
              <w:b w:val="0"/>
              <w:bCs w:val="0"/>
              <w:sz w:val="20"/>
              <w:szCs w:val="20"/>
            </w:rPr>
            <w:fldChar w:fldCharType="begin"/>
          </w:r>
          <w:r w:rsidRPr="004C2CA6">
            <w:rPr>
              <w:rFonts w:ascii="Arial" w:hAnsi="Arial" w:cs="Arial"/>
              <w:b w:val="0"/>
              <w:bCs w:val="0"/>
              <w:sz w:val="20"/>
              <w:szCs w:val="20"/>
            </w:rPr>
            <w:instrText xml:space="preserve"> TOC \o "1-5" \h \z \u </w:instrText>
          </w:r>
          <w:r w:rsidRPr="004C2CA6">
            <w:rPr>
              <w:rFonts w:ascii="Arial" w:hAnsi="Arial" w:cs="Arial"/>
              <w:b w:val="0"/>
              <w:bCs w:val="0"/>
              <w:sz w:val="20"/>
              <w:szCs w:val="20"/>
            </w:rPr>
            <w:fldChar w:fldCharType="separate"/>
          </w:r>
          <w:hyperlink w:anchor="_Toc99696203" w:history="1">
            <w:r w:rsidR="002B55EB" w:rsidRPr="0092329C">
              <w:rPr>
                <w:rStyle w:val="Hyperlink"/>
                <w:noProof/>
                <w:lang w:val="en-US"/>
              </w:rPr>
              <w:t>1</w:t>
            </w:r>
            <w:r w:rsidR="002B55EB">
              <w:rPr>
                <w:rFonts w:asciiTheme="minorHAnsi" w:eastAsiaTheme="minorEastAsia" w:hAnsiTheme="minorHAnsi" w:cstheme="minorBidi"/>
                <w:b w:val="0"/>
                <w:bCs w:val="0"/>
                <w:caps w:val="0"/>
                <w:noProof/>
                <w:position w:val="0"/>
                <w:sz w:val="22"/>
                <w:szCs w:val="22"/>
                <w:lang w:val="en-US"/>
              </w:rPr>
              <w:tab/>
            </w:r>
            <w:r w:rsidR="002B55EB" w:rsidRPr="0092329C">
              <w:rPr>
                <w:rStyle w:val="Hyperlink"/>
                <w:noProof/>
                <w:lang w:val="en-US"/>
              </w:rPr>
              <w:t>Introducere</w:t>
            </w:r>
            <w:r w:rsidR="002B55EB">
              <w:rPr>
                <w:noProof/>
                <w:webHidden/>
              </w:rPr>
              <w:tab/>
            </w:r>
            <w:r w:rsidR="002B55EB">
              <w:rPr>
                <w:noProof/>
                <w:webHidden/>
              </w:rPr>
              <w:fldChar w:fldCharType="begin"/>
            </w:r>
            <w:r w:rsidR="002B55EB">
              <w:rPr>
                <w:noProof/>
                <w:webHidden/>
              </w:rPr>
              <w:instrText xml:space="preserve"> PAGEREF _Toc99696203 \h </w:instrText>
            </w:r>
            <w:r w:rsidR="002B55EB">
              <w:rPr>
                <w:noProof/>
                <w:webHidden/>
              </w:rPr>
            </w:r>
            <w:r w:rsidR="002B55EB">
              <w:rPr>
                <w:noProof/>
                <w:webHidden/>
              </w:rPr>
              <w:fldChar w:fldCharType="separate"/>
            </w:r>
            <w:r w:rsidR="002B55EB">
              <w:rPr>
                <w:noProof/>
                <w:webHidden/>
              </w:rPr>
              <w:t>4</w:t>
            </w:r>
            <w:r w:rsidR="002B55EB">
              <w:rPr>
                <w:noProof/>
                <w:webHidden/>
              </w:rPr>
              <w:fldChar w:fldCharType="end"/>
            </w:r>
          </w:hyperlink>
        </w:p>
        <w:p w14:paraId="04FE8BD0" w14:textId="77777777" w:rsidR="002B55EB" w:rsidRDefault="00D243F9" w:rsidP="002B55EB">
          <w:pPr>
            <w:pStyle w:val="TOC1"/>
            <w:tabs>
              <w:tab w:val="left" w:pos="440"/>
              <w:tab w:val="right" w:leader="dot" w:pos="9798"/>
            </w:tabs>
            <w:spacing w:before="0"/>
            <w:rPr>
              <w:rFonts w:asciiTheme="minorHAnsi" w:eastAsiaTheme="minorEastAsia" w:hAnsiTheme="minorHAnsi" w:cstheme="minorBidi"/>
              <w:b w:val="0"/>
              <w:bCs w:val="0"/>
              <w:caps w:val="0"/>
              <w:noProof/>
              <w:position w:val="0"/>
              <w:sz w:val="22"/>
              <w:szCs w:val="22"/>
              <w:lang w:val="en-US"/>
            </w:rPr>
          </w:pPr>
          <w:hyperlink w:anchor="_Toc99696204" w:history="1">
            <w:r w:rsidR="002B55EB" w:rsidRPr="0092329C">
              <w:rPr>
                <w:rStyle w:val="Hyperlink"/>
                <w:noProof/>
                <w:lang w:val="en-US"/>
              </w:rPr>
              <w:t>2</w:t>
            </w:r>
            <w:r w:rsidR="002B55EB">
              <w:rPr>
                <w:rFonts w:asciiTheme="minorHAnsi" w:eastAsiaTheme="minorEastAsia" w:hAnsiTheme="minorHAnsi" w:cstheme="minorBidi"/>
                <w:b w:val="0"/>
                <w:bCs w:val="0"/>
                <w:caps w:val="0"/>
                <w:noProof/>
                <w:position w:val="0"/>
                <w:sz w:val="22"/>
                <w:szCs w:val="22"/>
                <w:lang w:val="en-US"/>
              </w:rPr>
              <w:tab/>
            </w:r>
            <w:r w:rsidR="002B55EB" w:rsidRPr="0092329C">
              <w:rPr>
                <w:rStyle w:val="Hyperlink"/>
                <w:noProof/>
                <w:lang w:val="en-US"/>
              </w:rPr>
              <w:t>Expunerea continutului și a obiectivelor principale ale amenajamentului silvic, relatia cu alte planuri și programe relevante</w:t>
            </w:r>
            <w:r w:rsidR="002B55EB">
              <w:rPr>
                <w:noProof/>
                <w:webHidden/>
              </w:rPr>
              <w:tab/>
            </w:r>
            <w:r w:rsidR="002B55EB">
              <w:rPr>
                <w:noProof/>
                <w:webHidden/>
              </w:rPr>
              <w:fldChar w:fldCharType="begin"/>
            </w:r>
            <w:r w:rsidR="002B55EB">
              <w:rPr>
                <w:noProof/>
                <w:webHidden/>
              </w:rPr>
              <w:instrText xml:space="preserve"> PAGEREF _Toc99696204 \h </w:instrText>
            </w:r>
            <w:r w:rsidR="002B55EB">
              <w:rPr>
                <w:noProof/>
                <w:webHidden/>
              </w:rPr>
            </w:r>
            <w:r w:rsidR="002B55EB">
              <w:rPr>
                <w:noProof/>
                <w:webHidden/>
              </w:rPr>
              <w:fldChar w:fldCharType="separate"/>
            </w:r>
            <w:r w:rsidR="002B55EB">
              <w:rPr>
                <w:noProof/>
                <w:webHidden/>
              </w:rPr>
              <w:t>5</w:t>
            </w:r>
            <w:r w:rsidR="002B55EB">
              <w:rPr>
                <w:noProof/>
                <w:webHidden/>
              </w:rPr>
              <w:fldChar w:fldCharType="end"/>
            </w:r>
          </w:hyperlink>
        </w:p>
        <w:p w14:paraId="344652E0"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05" w:history="1">
            <w:r w:rsidR="002B55EB" w:rsidRPr="0092329C">
              <w:rPr>
                <w:rStyle w:val="Hyperlink"/>
                <w:noProof/>
                <w:lang w:val="en-US"/>
              </w:rPr>
              <w:t>2.1</w:t>
            </w:r>
            <w:r w:rsidR="002B55EB">
              <w:rPr>
                <w:rFonts w:eastAsiaTheme="minorEastAsia" w:cstheme="minorBidi"/>
                <w:b w:val="0"/>
                <w:bCs w:val="0"/>
                <w:noProof/>
                <w:position w:val="0"/>
                <w:sz w:val="22"/>
                <w:szCs w:val="22"/>
                <w:lang w:val="en-US"/>
              </w:rPr>
              <w:tab/>
            </w:r>
            <w:r w:rsidR="002B55EB" w:rsidRPr="0092329C">
              <w:rPr>
                <w:rStyle w:val="Hyperlink"/>
                <w:noProof/>
                <w:lang w:val="en-US"/>
              </w:rPr>
              <w:t>Denumire proiect</w:t>
            </w:r>
            <w:r w:rsidR="002B55EB">
              <w:rPr>
                <w:noProof/>
                <w:webHidden/>
              </w:rPr>
              <w:tab/>
            </w:r>
            <w:r w:rsidR="002B55EB">
              <w:rPr>
                <w:noProof/>
                <w:webHidden/>
              </w:rPr>
              <w:fldChar w:fldCharType="begin"/>
            </w:r>
            <w:r w:rsidR="002B55EB">
              <w:rPr>
                <w:noProof/>
                <w:webHidden/>
              </w:rPr>
              <w:instrText xml:space="preserve"> PAGEREF _Toc99696205 \h </w:instrText>
            </w:r>
            <w:r w:rsidR="002B55EB">
              <w:rPr>
                <w:noProof/>
                <w:webHidden/>
              </w:rPr>
            </w:r>
            <w:r w:rsidR="002B55EB">
              <w:rPr>
                <w:noProof/>
                <w:webHidden/>
              </w:rPr>
              <w:fldChar w:fldCharType="separate"/>
            </w:r>
            <w:r w:rsidR="002B55EB">
              <w:rPr>
                <w:noProof/>
                <w:webHidden/>
              </w:rPr>
              <w:t>5</w:t>
            </w:r>
            <w:r w:rsidR="002B55EB">
              <w:rPr>
                <w:noProof/>
                <w:webHidden/>
              </w:rPr>
              <w:fldChar w:fldCharType="end"/>
            </w:r>
          </w:hyperlink>
        </w:p>
        <w:p w14:paraId="08E62A94"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06" w:history="1">
            <w:r w:rsidR="002B55EB" w:rsidRPr="0092329C">
              <w:rPr>
                <w:rStyle w:val="Hyperlink"/>
                <w:noProof/>
                <w:lang w:val="en-US"/>
                <w14:scene3d>
                  <w14:camera w14:prst="orthographicFront"/>
                  <w14:lightRig w14:rig="threePt" w14:dir="t">
                    <w14:rot w14:lat="0" w14:lon="0" w14:rev="0"/>
                  </w14:lightRig>
                </w14:scene3d>
              </w:rPr>
              <w:t>2.1.1</w:t>
            </w:r>
            <w:r w:rsidR="002B55EB">
              <w:rPr>
                <w:rFonts w:eastAsiaTheme="minorEastAsia" w:cstheme="minorBidi"/>
                <w:noProof/>
                <w:position w:val="0"/>
                <w:sz w:val="22"/>
                <w:szCs w:val="22"/>
                <w:lang w:val="en-US"/>
              </w:rPr>
              <w:tab/>
            </w:r>
            <w:r w:rsidR="002B55EB" w:rsidRPr="0092329C">
              <w:rPr>
                <w:rStyle w:val="Hyperlink"/>
                <w:noProof/>
                <w:lang w:val="en-US"/>
              </w:rPr>
              <w:t>Titlul proiectului</w:t>
            </w:r>
            <w:r w:rsidR="002B55EB">
              <w:rPr>
                <w:noProof/>
                <w:webHidden/>
              </w:rPr>
              <w:tab/>
            </w:r>
            <w:r w:rsidR="002B55EB">
              <w:rPr>
                <w:noProof/>
                <w:webHidden/>
              </w:rPr>
              <w:fldChar w:fldCharType="begin"/>
            </w:r>
            <w:r w:rsidR="002B55EB">
              <w:rPr>
                <w:noProof/>
                <w:webHidden/>
              </w:rPr>
              <w:instrText xml:space="preserve"> PAGEREF _Toc99696206 \h </w:instrText>
            </w:r>
            <w:r w:rsidR="002B55EB">
              <w:rPr>
                <w:noProof/>
                <w:webHidden/>
              </w:rPr>
            </w:r>
            <w:r w:rsidR="002B55EB">
              <w:rPr>
                <w:noProof/>
                <w:webHidden/>
              </w:rPr>
              <w:fldChar w:fldCharType="separate"/>
            </w:r>
            <w:r w:rsidR="002B55EB">
              <w:rPr>
                <w:noProof/>
                <w:webHidden/>
              </w:rPr>
              <w:t>5</w:t>
            </w:r>
            <w:r w:rsidR="002B55EB">
              <w:rPr>
                <w:noProof/>
                <w:webHidden/>
              </w:rPr>
              <w:fldChar w:fldCharType="end"/>
            </w:r>
          </w:hyperlink>
        </w:p>
        <w:p w14:paraId="00FC2305"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07" w:history="1">
            <w:r w:rsidR="002B55EB" w:rsidRPr="0092329C">
              <w:rPr>
                <w:rStyle w:val="Hyperlink"/>
                <w:noProof/>
                <w:lang w:val="en-US"/>
              </w:rPr>
              <w:t>2.2</w:t>
            </w:r>
            <w:r w:rsidR="002B55EB">
              <w:rPr>
                <w:rFonts w:eastAsiaTheme="minorEastAsia" w:cstheme="minorBidi"/>
                <w:b w:val="0"/>
                <w:bCs w:val="0"/>
                <w:noProof/>
                <w:position w:val="0"/>
                <w:sz w:val="22"/>
                <w:szCs w:val="22"/>
                <w:lang w:val="en-US"/>
              </w:rPr>
              <w:tab/>
            </w:r>
            <w:r w:rsidR="002B55EB" w:rsidRPr="0092329C">
              <w:rPr>
                <w:rStyle w:val="Hyperlink"/>
                <w:noProof/>
                <w:lang w:val="en-US"/>
              </w:rPr>
              <w:t>Scopul si obiectivele planului</w:t>
            </w:r>
            <w:r w:rsidR="002B55EB">
              <w:rPr>
                <w:noProof/>
                <w:webHidden/>
              </w:rPr>
              <w:tab/>
            </w:r>
            <w:r w:rsidR="002B55EB">
              <w:rPr>
                <w:noProof/>
                <w:webHidden/>
              </w:rPr>
              <w:fldChar w:fldCharType="begin"/>
            </w:r>
            <w:r w:rsidR="002B55EB">
              <w:rPr>
                <w:noProof/>
                <w:webHidden/>
              </w:rPr>
              <w:instrText xml:space="preserve"> PAGEREF _Toc99696207 \h </w:instrText>
            </w:r>
            <w:r w:rsidR="002B55EB">
              <w:rPr>
                <w:noProof/>
                <w:webHidden/>
              </w:rPr>
            </w:r>
            <w:r w:rsidR="002B55EB">
              <w:rPr>
                <w:noProof/>
                <w:webHidden/>
              </w:rPr>
              <w:fldChar w:fldCharType="separate"/>
            </w:r>
            <w:r w:rsidR="002B55EB">
              <w:rPr>
                <w:noProof/>
                <w:webHidden/>
              </w:rPr>
              <w:t>5</w:t>
            </w:r>
            <w:r w:rsidR="002B55EB">
              <w:rPr>
                <w:noProof/>
                <w:webHidden/>
              </w:rPr>
              <w:fldChar w:fldCharType="end"/>
            </w:r>
          </w:hyperlink>
        </w:p>
        <w:p w14:paraId="63D83395"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08" w:history="1">
            <w:r w:rsidR="002B55EB" w:rsidRPr="0092329C">
              <w:rPr>
                <w:rStyle w:val="Hyperlink"/>
                <w:noProof/>
                <w:lang w:val="en-US"/>
                <w14:scene3d>
                  <w14:camera w14:prst="orthographicFront"/>
                  <w14:lightRig w14:rig="threePt" w14:dir="t">
                    <w14:rot w14:lat="0" w14:lon="0" w14:rev="0"/>
                  </w14:lightRig>
                </w14:scene3d>
              </w:rPr>
              <w:t>2.2.1</w:t>
            </w:r>
            <w:r w:rsidR="002B55EB">
              <w:rPr>
                <w:rFonts w:eastAsiaTheme="minorEastAsia" w:cstheme="minorBidi"/>
                <w:noProof/>
                <w:position w:val="0"/>
                <w:sz w:val="22"/>
                <w:szCs w:val="22"/>
                <w:lang w:val="en-US"/>
              </w:rPr>
              <w:tab/>
            </w:r>
            <w:r w:rsidR="002B55EB" w:rsidRPr="0092329C">
              <w:rPr>
                <w:rStyle w:val="Hyperlink"/>
                <w:noProof/>
                <w:lang w:val="en-US"/>
              </w:rPr>
              <w:t>Scopul planului</w:t>
            </w:r>
            <w:r w:rsidR="002B55EB">
              <w:rPr>
                <w:noProof/>
                <w:webHidden/>
              </w:rPr>
              <w:tab/>
            </w:r>
            <w:r w:rsidR="002B55EB">
              <w:rPr>
                <w:noProof/>
                <w:webHidden/>
              </w:rPr>
              <w:fldChar w:fldCharType="begin"/>
            </w:r>
            <w:r w:rsidR="002B55EB">
              <w:rPr>
                <w:noProof/>
                <w:webHidden/>
              </w:rPr>
              <w:instrText xml:space="preserve"> PAGEREF _Toc99696208 \h </w:instrText>
            </w:r>
            <w:r w:rsidR="002B55EB">
              <w:rPr>
                <w:noProof/>
                <w:webHidden/>
              </w:rPr>
            </w:r>
            <w:r w:rsidR="002B55EB">
              <w:rPr>
                <w:noProof/>
                <w:webHidden/>
              </w:rPr>
              <w:fldChar w:fldCharType="separate"/>
            </w:r>
            <w:r w:rsidR="002B55EB">
              <w:rPr>
                <w:noProof/>
                <w:webHidden/>
              </w:rPr>
              <w:t>5</w:t>
            </w:r>
            <w:r w:rsidR="002B55EB">
              <w:rPr>
                <w:noProof/>
                <w:webHidden/>
              </w:rPr>
              <w:fldChar w:fldCharType="end"/>
            </w:r>
          </w:hyperlink>
        </w:p>
        <w:p w14:paraId="783FC0E1"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09" w:history="1">
            <w:r w:rsidR="002B55EB" w:rsidRPr="0092329C">
              <w:rPr>
                <w:rStyle w:val="Hyperlink"/>
                <w:noProof/>
                <w:lang w:val="en-US"/>
                <w14:scene3d>
                  <w14:camera w14:prst="orthographicFront"/>
                  <w14:lightRig w14:rig="threePt" w14:dir="t">
                    <w14:rot w14:lat="0" w14:lon="0" w14:rev="0"/>
                  </w14:lightRig>
                </w14:scene3d>
              </w:rPr>
              <w:t>2.2.2</w:t>
            </w:r>
            <w:r w:rsidR="002B55EB">
              <w:rPr>
                <w:rFonts w:eastAsiaTheme="minorEastAsia" w:cstheme="minorBidi"/>
                <w:noProof/>
                <w:position w:val="0"/>
                <w:sz w:val="22"/>
                <w:szCs w:val="22"/>
                <w:lang w:val="en-US"/>
              </w:rPr>
              <w:tab/>
            </w:r>
            <w:r w:rsidR="002B55EB" w:rsidRPr="0092329C">
              <w:rPr>
                <w:rStyle w:val="Hyperlink"/>
                <w:noProof/>
                <w:lang w:val="en-US"/>
              </w:rPr>
              <w:t>Obiectivele planului</w:t>
            </w:r>
            <w:r w:rsidR="002B55EB">
              <w:rPr>
                <w:noProof/>
                <w:webHidden/>
              </w:rPr>
              <w:tab/>
            </w:r>
            <w:r w:rsidR="002B55EB">
              <w:rPr>
                <w:noProof/>
                <w:webHidden/>
              </w:rPr>
              <w:fldChar w:fldCharType="begin"/>
            </w:r>
            <w:r w:rsidR="002B55EB">
              <w:rPr>
                <w:noProof/>
                <w:webHidden/>
              </w:rPr>
              <w:instrText xml:space="preserve"> PAGEREF _Toc99696209 \h </w:instrText>
            </w:r>
            <w:r w:rsidR="002B55EB">
              <w:rPr>
                <w:noProof/>
                <w:webHidden/>
              </w:rPr>
            </w:r>
            <w:r w:rsidR="002B55EB">
              <w:rPr>
                <w:noProof/>
                <w:webHidden/>
              </w:rPr>
              <w:fldChar w:fldCharType="separate"/>
            </w:r>
            <w:r w:rsidR="002B55EB">
              <w:rPr>
                <w:noProof/>
                <w:webHidden/>
              </w:rPr>
              <w:t>5</w:t>
            </w:r>
            <w:r w:rsidR="002B55EB">
              <w:rPr>
                <w:noProof/>
                <w:webHidden/>
              </w:rPr>
              <w:fldChar w:fldCharType="end"/>
            </w:r>
          </w:hyperlink>
        </w:p>
        <w:p w14:paraId="40D776AB"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10" w:history="1">
            <w:r w:rsidR="002B55EB" w:rsidRPr="0092329C">
              <w:rPr>
                <w:rStyle w:val="Hyperlink"/>
                <w:noProof/>
                <w:lang w:val="en-US"/>
              </w:rPr>
              <w:t>2.3</w:t>
            </w:r>
            <w:r w:rsidR="002B55EB">
              <w:rPr>
                <w:rFonts w:eastAsiaTheme="minorEastAsia" w:cstheme="minorBidi"/>
                <w:b w:val="0"/>
                <w:bCs w:val="0"/>
                <w:noProof/>
                <w:position w:val="0"/>
                <w:sz w:val="22"/>
                <w:szCs w:val="22"/>
                <w:lang w:val="en-US"/>
              </w:rPr>
              <w:tab/>
            </w:r>
            <w:r w:rsidR="002B55EB" w:rsidRPr="0092329C">
              <w:rPr>
                <w:rStyle w:val="Hyperlink"/>
                <w:noProof/>
                <w:lang w:val="en-US"/>
              </w:rPr>
              <w:t>Descrierea planului</w:t>
            </w:r>
            <w:r w:rsidR="002B55EB">
              <w:rPr>
                <w:noProof/>
                <w:webHidden/>
              </w:rPr>
              <w:tab/>
            </w:r>
            <w:r w:rsidR="002B55EB">
              <w:rPr>
                <w:noProof/>
                <w:webHidden/>
              </w:rPr>
              <w:fldChar w:fldCharType="begin"/>
            </w:r>
            <w:r w:rsidR="002B55EB">
              <w:rPr>
                <w:noProof/>
                <w:webHidden/>
              </w:rPr>
              <w:instrText xml:space="preserve"> PAGEREF _Toc99696210 \h </w:instrText>
            </w:r>
            <w:r w:rsidR="002B55EB">
              <w:rPr>
                <w:noProof/>
                <w:webHidden/>
              </w:rPr>
            </w:r>
            <w:r w:rsidR="002B55EB">
              <w:rPr>
                <w:noProof/>
                <w:webHidden/>
              </w:rPr>
              <w:fldChar w:fldCharType="separate"/>
            </w:r>
            <w:r w:rsidR="002B55EB">
              <w:rPr>
                <w:noProof/>
                <w:webHidden/>
              </w:rPr>
              <w:t>6</w:t>
            </w:r>
            <w:r w:rsidR="002B55EB">
              <w:rPr>
                <w:noProof/>
                <w:webHidden/>
              </w:rPr>
              <w:fldChar w:fldCharType="end"/>
            </w:r>
          </w:hyperlink>
        </w:p>
        <w:p w14:paraId="24F04C93"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11" w:history="1">
            <w:r w:rsidR="002B55EB" w:rsidRPr="0092329C">
              <w:rPr>
                <w:rStyle w:val="Hyperlink"/>
                <w:noProof/>
                <w:lang w:val="en-US"/>
                <w14:scene3d>
                  <w14:camera w14:prst="orthographicFront"/>
                  <w14:lightRig w14:rig="threePt" w14:dir="t">
                    <w14:rot w14:lat="0" w14:lon="0" w14:rev="0"/>
                  </w14:lightRig>
                </w14:scene3d>
              </w:rPr>
              <w:t>2.3.1</w:t>
            </w:r>
            <w:r w:rsidR="002B55EB">
              <w:rPr>
                <w:rFonts w:eastAsiaTheme="minorEastAsia" w:cstheme="minorBidi"/>
                <w:noProof/>
                <w:position w:val="0"/>
                <w:sz w:val="22"/>
                <w:szCs w:val="22"/>
                <w:lang w:val="en-US"/>
              </w:rPr>
              <w:tab/>
            </w:r>
            <w:r w:rsidR="002B55EB" w:rsidRPr="0092329C">
              <w:rPr>
                <w:rStyle w:val="Hyperlink"/>
                <w:noProof/>
                <w:lang w:val="en-US"/>
              </w:rPr>
              <w:t xml:space="preserve">Constituirea Unitatii de Productie U.P. </w:t>
            </w:r>
            <w:r w:rsidR="002B55EB" w:rsidRPr="0092329C">
              <w:rPr>
                <w:rStyle w:val="Hyperlink"/>
                <w:noProof/>
                <w:lang w:val="it-IT"/>
              </w:rPr>
              <w:t>XII Armaseni</w:t>
            </w:r>
            <w:r w:rsidR="002B55EB">
              <w:rPr>
                <w:noProof/>
                <w:webHidden/>
              </w:rPr>
              <w:tab/>
            </w:r>
            <w:r w:rsidR="002B55EB">
              <w:rPr>
                <w:noProof/>
                <w:webHidden/>
              </w:rPr>
              <w:fldChar w:fldCharType="begin"/>
            </w:r>
            <w:r w:rsidR="002B55EB">
              <w:rPr>
                <w:noProof/>
                <w:webHidden/>
              </w:rPr>
              <w:instrText xml:space="preserve"> PAGEREF _Toc99696211 \h </w:instrText>
            </w:r>
            <w:r w:rsidR="002B55EB">
              <w:rPr>
                <w:noProof/>
                <w:webHidden/>
              </w:rPr>
            </w:r>
            <w:r w:rsidR="002B55EB">
              <w:rPr>
                <w:noProof/>
                <w:webHidden/>
              </w:rPr>
              <w:fldChar w:fldCharType="separate"/>
            </w:r>
            <w:r w:rsidR="002B55EB">
              <w:rPr>
                <w:noProof/>
                <w:webHidden/>
              </w:rPr>
              <w:t>7</w:t>
            </w:r>
            <w:r w:rsidR="002B55EB">
              <w:rPr>
                <w:noProof/>
                <w:webHidden/>
              </w:rPr>
              <w:fldChar w:fldCharType="end"/>
            </w:r>
          </w:hyperlink>
        </w:p>
        <w:p w14:paraId="31B65DB3"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12" w:history="1">
            <w:r w:rsidR="002B55EB" w:rsidRPr="0092329C">
              <w:rPr>
                <w:rStyle w:val="Hyperlink"/>
                <w:noProof/>
                <w:lang w:val="en-US"/>
                <w14:scene3d>
                  <w14:camera w14:prst="orthographicFront"/>
                  <w14:lightRig w14:rig="threePt" w14:dir="t">
                    <w14:rot w14:lat="0" w14:lon="0" w14:rev="0"/>
                  </w14:lightRig>
                </w14:scene3d>
              </w:rPr>
              <w:t>2.3.2</w:t>
            </w:r>
            <w:r w:rsidR="002B55EB">
              <w:rPr>
                <w:rFonts w:eastAsiaTheme="minorEastAsia" w:cstheme="minorBidi"/>
                <w:noProof/>
                <w:position w:val="0"/>
                <w:sz w:val="22"/>
                <w:szCs w:val="22"/>
                <w:lang w:val="en-US"/>
              </w:rPr>
              <w:tab/>
            </w:r>
            <w:r w:rsidR="002B55EB" w:rsidRPr="0092329C">
              <w:rPr>
                <w:rStyle w:val="Hyperlink"/>
                <w:noProof/>
                <w:lang w:val="en-US"/>
              </w:rPr>
              <w:t>Constituirea si materializarea parcelarului si subparcelarului</w:t>
            </w:r>
            <w:r w:rsidR="002B55EB">
              <w:rPr>
                <w:noProof/>
                <w:webHidden/>
              </w:rPr>
              <w:tab/>
            </w:r>
            <w:r w:rsidR="002B55EB">
              <w:rPr>
                <w:noProof/>
                <w:webHidden/>
              </w:rPr>
              <w:fldChar w:fldCharType="begin"/>
            </w:r>
            <w:r w:rsidR="002B55EB">
              <w:rPr>
                <w:noProof/>
                <w:webHidden/>
              </w:rPr>
              <w:instrText xml:space="preserve"> PAGEREF _Toc99696212 \h </w:instrText>
            </w:r>
            <w:r w:rsidR="002B55EB">
              <w:rPr>
                <w:noProof/>
                <w:webHidden/>
              </w:rPr>
            </w:r>
            <w:r w:rsidR="002B55EB">
              <w:rPr>
                <w:noProof/>
                <w:webHidden/>
              </w:rPr>
              <w:fldChar w:fldCharType="separate"/>
            </w:r>
            <w:r w:rsidR="002B55EB">
              <w:rPr>
                <w:noProof/>
                <w:webHidden/>
              </w:rPr>
              <w:t>8</w:t>
            </w:r>
            <w:r w:rsidR="002B55EB">
              <w:rPr>
                <w:noProof/>
                <w:webHidden/>
              </w:rPr>
              <w:fldChar w:fldCharType="end"/>
            </w:r>
          </w:hyperlink>
        </w:p>
        <w:p w14:paraId="3C355BA4"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13" w:history="1">
            <w:r w:rsidR="002B55EB" w:rsidRPr="0092329C">
              <w:rPr>
                <w:rStyle w:val="Hyperlink"/>
                <w:noProof/>
                <w:lang w:val="en-US"/>
                <w14:scene3d>
                  <w14:camera w14:prst="orthographicFront"/>
                  <w14:lightRig w14:rig="threePt" w14:dir="t">
                    <w14:rot w14:lat="0" w14:lon="0" w14:rev="0"/>
                  </w14:lightRig>
                </w14:scene3d>
              </w:rPr>
              <w:t>2.3.3</w:t>
            </w:r>
            <w:r w:rsidR="002B55EB">
              <w:rPr>
                <w:rFonts w:eastAsiaTheme="minorEastAsia" w:cstheme="minorBidi"/>
                <w:noProof/>
                <w:position w:val="0"/>
                <w:sz w:val="22"/>
                <w:szCs w:val="22"/>
                <w:lang w:val="en-US"/>
              </w:rPr>
              <w:tab/>
            </w:r>
            <w:r w:rsidR="002B55EB" w:rsidRPr="0092329C">
              <w:rPr>
                <w:rStyle w:val="Hyperlink"/>
                <w:noProof/>
                <w:lang w:val="en-US"/>
              </w:rPr>
              <w:t>Marimea parcelelor si subparcelelor</w:t>
            </w:r>
            <w:r w:rsidR="002B55EB">
              <w:rPr>
                <w:noProof/>
                <w:webHidden/>
              </w:rPr>
              <w:tab/>
            </w:r>
            <w:r w:rsidR="002B55EB">
              <w:rPr>
                <w:noProof/>
                <w:webHidden/>
              </w:rPr>
              <w:fldChar w:fldCharType="begin"/>
            </w:r>
            <w:r w:rsidR="002B55EB">
              <w:rPr>
                <w:noProof/>
                <w:webHidden/>
              </w:rPr>
              <w:instrText xml:space="preserve"> PAGEREF _Toc99696213 \h </w:instrText>
            </w:r>
            <w:r w:rsidR="002B55EB">
              <w:rPr>
                <w:noProof/>
                <w:webHidden/>
              </w:rPr>
            </w:r>
            <w:r w:rsidR="002B55EB">
              <w:rPr>
                <w:noProof/>
                <w:webHidden/>
              </w:rPr>
              <w:fldChar w:fldCharType="separate"/>
            </w:r>
            <w:r w:rsidR="002B55EB">
              <w:rPr>
                <w:noProof/>
                <w:webHidden/>
              </w:rPr>
              <w:t>8</w:t>
            </w:r>
            <w:r w:rsidR="002B55EB">
              <w:rPr>
                <w:noProof/>
                <w:webHidden/>
              </w:rPr>
              <w:fldChar w:fldCharType="end"/>
            </w:r>
          </w:hyperlink>
        </w:p>
        <w:p w14:paraId="66098495"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14" w:history="1">
            <w:r w:rsidR="002B55EB" w:rsidRPr="0092329C">
              <w:rPr>
                <w:rStyle w:val="Hyperlink"/>
                <w:noProof/>
                <w:lang w:val="en-US"/>
                <w14:scene3d>
                  <w14:camera w14:prst="orthographicFront"/>
                  <w14:lightRig w14:rig="threePt" w14:dir="t">
                    <w14:rot w14:lat="0" w14:lon="0" w14:rev="0"/>
                  </w14:lightRig>
                </w14:scene3d>
              </w:rPr>
              <w:t>2.3.4</w:t>
            </w:r>
            <w:r w:rsidR="002B55EB">
              <w:rPr>
                <w:rFonts w:eastAsiaTheme="minorEastAsia" w:cstheme="minorBidi"/>
                <w:noProof/>
                <w:position w:val="0"/>
                <w:sz w:val="22"/>
                <w:szCs w:val="22"/>
                <w:lang w:val="en-US"/>
              </w:rPr>
              <w:tab/>
            </w:r>
            <w:r w:rsidR="002B55EB" w:rsidRPr="0092329C">
              <w:rPr>
                <w:rStyle w:val="Hyperlink"/>
                <w:noProof/>
                <w:lang w:val="en-US"/>
              </w:rPr>
              <w:t>Bornarea parcelelor</w:t>
            </w:r>
            <w:r w:rsidR="002B55EB">
              <w:rPr>
                <w:noProof/>
                <w:webHidden/>
              </w:rPr>
              <w:tab/>
            </w:r>
            <w:r w:rsidR="002B55EB">
              <w:rPr>
                <w:noProof/>
                <w:webHidden/>
              </w:rPr>
              <w:fldChar w:fldCharType="begin"/>
            </w:r>
            <w:r w:rsidR="002B55EB">
              <w:rPr>
                <w:noProof/>
                <w:webHidden/>
              </w:rPr>
              <w:instrText xml:space="preserve"> PAGEREF _Toc99696214 \h </w:instrText>
            </w:r>
            <w:r w:rsidR="002B55EB">
              <w:rPr>
                <w:noProof/>
                <w:webHidden/>
              </w:rPr>
            </w:r>
            <w:r w:rsidR="002B55EB">
              <w:rPr>
                <w:noProof/>
                <w:webHidden/>
              </w:rPr>
              <w:fldChar w:fldCharType="separate"/>
            </w:r>
            <w:r w:rsidR="002B55EB">
              <w:rPr>
                <w:noProof/>
                <w:webHidden/>
              </w:rPr>
              <w:t>8</w:t>
            </w:r>
            <w:r w:rsidR="002B55EB">
              <w:rPr>
                <w:noProof/>
                <w:webHidden/>
              </w:rPr>
              <w:fldChar w:fldCharType="end"/>
            </w:r>
          </w:hyperlink>
        </w:p>
        <w:p w14:paraId="16303873"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15" w:history="1">
            <w:r w:rsidR="002B55EB" w:rsidRPr="0092329C">
              <w:rPr>
                <w:rStyle w:val="Hyperlink"/>
                <w:noProof/>
                <w14:scene3d>
                  <w14:camera w14:prst="orthographicFront"/>
                  <w14:lightRig w14:rig="threePt" w14:dir="t">
                    <w14:rot w14:lat="0" w14:lon="0" w14:rev="0"/>
                  </w14:lightRig>
                </w14:scene3d>
              </w:rPr>
              <w:t>2.3.5</w:t>
            </w:r>
            <w:r w:rsidR="002B55EB">
              <w:rPr>
                <w:rFonts w:eastAsiaTheme="minorEastAsia" w:cstheme="minorBidi"/>
                <w:noProof/>
                <w:position w:val="0"/>
                <w:sz w:val="22"/>
                <w:szCs w:val="22"/>
                <w:lang w:val="en-US"/>
              </w:rPr>
              <w:tab/>
            </w:r>
            <w:r w:rsidR="002B55EB" w:rsidRPr="0092329C">
              <w:rPr>
                <w:rStyle w:val="Hyperlink"/>
                <w:noProof/>
                <w:lang w:val="en-US"/>
              </w:rPr>
              <w:t>Planuri de baza utilizate. Ridicari in plan folosite pentru reambularea planurilor de baza</w:t>
            </w:r>
            <w:r w:rsidR="002B55EB">
              <w:rPr>
                <w:noProof/>
                <w:webHidden/>
              </w:rPr>
              <w:tab/>
            </w:r>
            <w:r w:rsidR="002B55EB">
              <w:rPr>
                <w:noProof/>
                <w:webHidden/>
              </w:rPr>
              <w:fldChar w:fldCharType="begin"/>
            </w:r>
            <w:r w:rsidR="002B55EB">
              <w:rPr>
                <w:noProof/>
                <w:webHidden/>
              </w:rPr>
              <w:instrText xml:space="preserve"> PAGEREF _Toc99696215 \h </w:instrText>
            </w:r>
            <w:r w:rsidR="002B55EB">
              <w:rPr>
                <w:noProof/>
                <w:webHidden/>
              </w:rPr>
            </w:r>
            <w:r w:rsidR="002B55EB">
              <w:rPr>
                <w:noProof/>
                <w:webHidden/>
              </w:rPr>
              <w:fldChar w:fldCharType="separate"/>
            </w:r>
            <w:r w:rsidR="002B55EB">
              <w:rPr>
                <w:noProof/>
                <w:webHidden/>
              </w:rPr>
              <w:t>9</w:t>
            </w:r>
            <w:r w:rsidR="002B55EB">
              <w:rPr>
                <w:noProof/>
                <w:webHidden/>
              </w:rPr>
              <w:fldChar w:fldCharType="end"/>
            </w:r>
          </w:hyperlink>
        </w:p>
        <w:p w14:paraId="52F251F8"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16" w:history="1">
            <w:r w:rsidR="002B55EB" w:rsidRPr="0092329C">
              <w:rPr>
                <w:rStyle w:val="Hyperlink"/>
                <w:noProof/>
                <w:lang w:val="en-US"/>
                <w14:scene3d>
                  <w14:camera w14:prst="orthographicFront"/>
                  <w14:lightRig w14:rig="threePt" w14:dir="t">
                    <w14:rot w14:lat="0" w14:lon="0" w14:rev="0"/>
                  </w14:lightRig>
                </w14:scene3d>
              </w:rPr>
              <w:t>2.3.6</w:t>
            </w:r>
            <w:r w:rsidR="002B55EB">
              <w:rPr>
                <w:rFonts w:eastAsiaTheme="minorEastAsia" w:cstheme="minorBidi"/>
                <w:noProof/>
                <w:position w:val="0"/>
                <w:sz w:val="22"/>
                <w:szCs w:val="22"/>
                <w:lang w:val="en-US"/>
              </w:rPr>
              <w:tab/>
            </w:r>
            <w:r w:rsidR="002B55EB" w:rsidRPr="0092329C">
              <w:rPr>
                <w:rStyle w:val="Hyperlink"/>
                <w:noProof/>
                <w:lang w:val="en-US"/>
              </w:rPr>
              <w:t>Determinarea suprafetelor</w:t>
            </w:r>
            <w:r w:rsidR="002B55EB">
              <w:rPr>
                <w:noProof/>
                <w:webHidden/>
              </w:rPr>
              <w:tab/>
            </w:r>
            <w:r w:rsidR="002B55EB">
              <w:rPr>
                <w:noProof/>
                <w:webHidden/>
              </w:rPr>
              <w:fldChar w:fldCharType="begin"/>
            </w:r>
            <w:r w:rsidR="002B55EB">
              <w:rPr>
                <w:noProof/>
                <w:webHidden/>
              </w:rPr>
              <w:instrText xml:space="preserve"> PAGEREF _Toc99696216 \h </w:instrText>
            </w:r>
            <w:r w:rsidR="002B55EB">
              <w:rPr>
                <w:noProof/>
                <w:webHidden/>
              </w:rPr>
            </w:r>
            <w:r w:rsidR="002B55EB">
              <w:rPr>
                <w:noProof/>
                <w:webHidden/>
              </w:rPr>
              <w:fldChar w:fldCharType="separate"/>
            </w:r>
            <w:r w:rsidR="002B55EB">
              <w:rPr>
                <w:noProof/>
                <w:webHidden/>
              </w:rPr>
              <w:t>9</w:t>
            </w:r>
            <w:r w:rsidR="002B55EB">
              <w:rPr>
                <w:noProof/>
                <w:webHidden/>
              </w:rPr>
              <w:fldChar w:fldCharType="end"/>
            </w:r>
          </w:hyperlink>
        </w:p>
        <w:p w14:paraId="353F67CB"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17" w:history="1">
            <w:r w:rsidR="002B55EB" w:rsidRPr="0092329C">
              <w:rPr>
                <w:rStyle w:val="Hyperlink"/>
                <w:noProof/>
                <w:lang w:val="en-US"/>
                <w14:scene3d>
                  <w14:camera w14:prst="orthographicFront"/>
                  <w14:lightRig w14:rig="threePt" w14:dir="t">
                    <w14:rot w14:lat="0" w14:lon="0" w14:rev="0"/>
                  </w14:lightRig>
                </w14:scene3d>
              </w:rPr>
              <w:t>2.3.7</w:t>
            </w:r>
            <w:r w:rsidR="002B55EB">
              <w:rPr>
                <w:rFonts w:eastAsiaTheme="minorEastAsia" w:cstheme="minorBidi"/>
                <w:noProof/>
                <w:position w:val="0"/>
                <w:sz w:val="22"/>
                <w:szCs w:val="22"/>
                <w:lang w:val="en-US"/>
              </w:rPr>
              <w:tab/>
            </w:r>
            <w:r w:rsidR="002B55EB" w:rsidRPr="0092329C">
              <w:rPr>
                <w:rStyle w:val="Hyperlink"/>
                <w:noProof/>
                <w:lang w:val="en-US"/>
              </w:rPr>
              <w:t>Utilizarea fondului forestier</w:t>
            </w:r>
            <w:r w:rsidR="002B55EB">
              <w:rPr>
                <w:noProof/>
                <w:webHidden/>
              </w:rPr>
              <w:tab/>
            </w:r>
            <w:r w:rsidR="002B55EB">
              <w:rPr>
                <w:noProof/>
                <w:webHidden/>
              </w:rPr>
              <w:fldChar w:fldCharType="begin"/>
            </w:r>
            <w:r w:rsidR="002B55EB">
              <w:rPr>
                <w:noProof/>
                <w:webHidden/>
              </w:rPr>
              <w:instrText xml:space="preserve"> PAGEREF _Toc99696217 \h </w:instrText>
            </w:r>
            <w:r w:rsidR="002B55EB">
              <w:rPr>
                <w:noProof/>
                <w:webHidden/>
              </w:rPr>
            </w:r>
            <w:r w:rsidR="002B55EB">
              <w:rPr>
                <w:noProof/>
                <w:webHidden/>
              </w:rPr>
              <w:fldChar w:fldCharType="separate"/>
            </w:r>
            <w:r w:rsidR="002B55EB">
              <w:rPr>
                <w:noProof/>
                <w:webHidden/>
              </w:rPr>
              <w:t>10</w:t>
            </w:r>
            <w:r w:rsidR="002B55EB">
              <w:rPr>
                <w:noProof/>
                <w:webHidden/>
              </w:rPr>
              <w:fldChar w:fldCharType="end"/>
            </w:r>
          </w:hyperlink>
        </w:p>
        <w:p w14:paraId="5C7DA246"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18" w:history="1">
            <w:r w:rsidR="002B55EB" w:rsidRPr="0092329C">
              <w:rPr>
                <w:rStyle w:val="Hyperlink"/>
                <w:noProof/>
                <w:lang w:val="en-US"/>
                <w14:scene3d>
                  <w14:camera w14:prst="orthographicFront"/>
                  <w14:lightRig w14:rig="threePt" w14:dir="t">
                    <w14:rot w14:lat="0" w14:lon="0" w14:rev="0"/>
                  </w14:lightRig>
                </w14:scene3d>
              </w:rPr>
              <w:t>2.3.8</w:t>
            </w:r>
            <w:r w:rsidR="002B55EB">
              <w:rPr>
                <w:rFonts w:eastAsiaTheme="minorEastAsia" w:cstheme="minorBidi"/>
                <w:noProof/>
                <w:position w:val="0"/>
                <w:sz w:val="22"/>
                <w:szCs w:val="22"/>
                <w:lang w:val="en-US"/>
              </w:rPr>
              <w:tab/>
            </w:r>
            <w:r w:rsidR="002B55EB" w:rsidRPr="0092329C">
              <w:rPr>
                <w:rStyle w:val="Hyperlink"/>
                <w:noProof/>
                <w:lang w:val="en-US"/>
              </w:rPr>
              <w:t>Evidenta fondului forestier pe destinatii si detinatori</w:t>
            </w:r>
            <w:r w:rsidR="002B55EB">
              <w:rPr>
                <w:noProof/>
                <w:webHidden/>
              </w:rPr>
              <w:tab/>
            </w:r>
            <w:r w:rsidR="002B55EB">
              <w:rPr>
                <w:noProof/>
                <w:webHidden/>
              </w:rPr>
              <w:fldChar w:fldCharType="begin"/>
            </w:r>
            <w:r w:rsidR="002B55EB">
              <w:rPr>
                <w:noProof/>
                <w:webHidden/>
              </w:rPr>
              <w:instrText xml:space="preserve"> PAGEREF _Toc99696218 \h </w:instrText>
            </w:r>
            <w:r w:rsidR="002B55EB">
              <w:rPr>
                <w:noProof/>
                <w:webHidden/>
              </w:rPr>
            </w:r>
            <w:r w:rsidR="002B55EB">
              <w:rPr>
                <w:noProof/>
                <w:webHidden/>
              </w:rPr>
              <w:fldChar w:fldCharType="separate"/>
            </w:r>
            <w:r w:rsidR="002B55EB">
              <w:rPr>
                <w:noProof/>
                <w:webHidden/>
              </w:rPr>
              <w:t>11</w:t>
            </w:r>
            <w:r w:rsidR="002B55EB">
              <w:rPr>
                <w:noProof/>
                <w:webHidden/>
              </w:rPr>
              <w:fldChar w:fldCharType="end"/>
            </w:r>
          </w:hyperlink>
        </w:p>
        <w:p w14:paraId="5AC734DD"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19" w:history="1">
            <w:r w:rsidR="002B55EB" w:rsidRPr="0092329C">
              <w:rPr>
                <w:rStyle w:val="Hyperlink"/>
                <w:noProof/>
                <w:lang w:val="en-US"/>
                <w14:scene3d>
                  <w14:camera w14:prst="orthographicFront"/>
                  <w14:lightRig w14:rig="threePt" w14:dir="t">
                    <w14:rot w14:lat="0" w14:lon="0" w14:rev="0"/>
                  </w14:lightRig>
                </w14:scene3d>
              </w:rPr>
              <w:t>2.3.9</w:t>
            </w:r>
            <w:r w:rsidR="002B55EB">
              <w:rPr>
                <w:rFonts w:eastAsiaTheme="minorEastAsia" w:cstheme="minorBidi"/>
                <w:noProof/>
                <w:position w:val="0"/>
                <w:sz w:val="22"/>
                <w:szCs w:val="22"/>
                <w:lang w:val="en-US"/>
              </w:rPr>
              <w:tab/>
            </w:r>
            <w:r w:rsidR="002B55EB" w:rsidRPr="0092329C">
              <w:rPr>
                <w:rStyle w:val="Hyperlink"/>
                <w:noProof/>
                <w:lang w:val="en-US"/>
              </w:rPr>
              <w:t>Suprafata fondului forestier pe categorii de folosinta si specii</w:t>
            </w:r>
            <w:r w:rsidR="002B55EB">
              <w:rPr>
                <w:noProof/>
                <w:webHidden/>
              </w:rPr>
              <w:tab/>
            </w:r>
            <w:r w:rsidR="002B55EB">
              <w:rPr>
                <w:noProof/>
                <w:webHidden/>
              </w:rPr>
              <w:fldChar w:fldCharType="begin"/>
            </w:r>
            <w:r w:rsidR="002B55EB">
              <w:rPr>
                <w:noProof/>
                <w:webHidden/>
              </w:rPr>
              <w:instrText xml:space="preserve"> PAGEREF _Toc99696219 \h </w:instrText>
            </w:r>
            <w:r w:rsidR="002B55EB">
              <w:rPr>
                <w:noProof/>
                <w:webHidden/>
              </w:rPr>
            </w:r>
            <w:r w:rsidR="002B55EB">
              <w:rPr>
                <w:noProof/>
                <w:webHidden/>
              </w:rPr>
              <w:fldChar w:fldCharType="separate"/>
            </w:r>
            <w:r w:rsidR="002B55EB">
              <w:rPr>
                <w:noProof/>
                <w:webHidden/>
              </w:rPr>
              <w:t>11</w:t>
            </w:r>
            <w:r w:rsidR="002B55EB">
              <w:rPr>
                <w:noProof/>
                <w:webHidden/>
              </w:rPr>
              <w:fldChar w:fldCharType="end"/>
            </w:r>
          </w:hyperlink>
        </w:p>
        <w:p w14:paraId="2743EF88" w14:textId="77777777" w:rsidR="002B55EB" w:rsidRDefault="00D243F9" w:rsidP="002B55EB">
          <w:pPr>
            <w:pStyle w:val="TOC3"/>
            <w:tabs>
              <w:tab w:val="left" w:pos="1100"/>
              <w:tab w:val="right" w:leader="dot" w:pos="9798"/>
            </w:tabs>
            <w:rPr>
              <w:rFonts w:eastAsiaTheme="minorEastAsia" w:cstheme="minorBidi"/>
              <w:noProof/>
              <w:position w:val="0"/>
              <w:sz w:val="22"/>
              <w:szCs w:val="22"/>
              <w:lang w:val="en-US"/>
            </w:rPr>
          </w:pPr>
          <w:hyperlink w:anchor="_Toc99696220" w:history="1">
            <w:r w:rsidR="002B55EB" w:rsidRPr="0092329C">
              <w:rPr>
                <w:rStyle w:val="Hyperlink"/>
                <w:noProof/>
                <w:lang w:val="en-US"/>
                <w14:scene3d>
                  <w14:camera w14:prst="orthographicFront"/>
                  <w14:lightRig w14:rig="threePt" w14:dir="t">
                    <w14:rot w14:lat="0" w14:lon="0" w14:rev="0"/>
                  </w14:lightRig>
                </w14:scene3d>
              </w:rPr>
              <w:t>2.3.10</w:t>
            </w:r>
            <w:r w:rsidR="002B55EB">
              <w:rPr>
                <w:rFonts w:eastAsiaTheme="minorEastAsia" w:cstheme="minorBidi"/>
                <w:noProof/>
                <w:position w:val="0"/>
                <w:sz w:val="22"/>
                <w:szCs w:val="22"/>
                <w:lang w:val="en-US"/>
              </w:rPr>
              <w:tab/>
            </w:r>
            <w:r w:rsidR="002B55EB" w:rsidRPr="0092329C">
              <w:rPr>
                <w:rStyle w:val="Hyperlink"/>
                <w:noProof/>
                <w:lang w:val="en-US"/>
              </w:rPr>
              <w:t>Suprafata fondului forestier pe categorii de folosinta</w:t>
            </w:r>
            <w:r w:rsidR="002B55EB">
              <w:rPr>
                <w:noProof/>
                <w:webHidden/>
              </w:rPr>
              <w:tab/>
            </w:r>
            <w:r w:rsidR="002B55EB">
              <w:rPr>
                <w:noProof/>
                <w:webHidden/>
              </w:rPr>
              <w:fldChar w:fldCharType="begin"/>
            </w:r>
            <w:r w:rsidR="002B55EB">
              <w:rPr>
                <w:noProof/>
                <w:webHidden/>
              </w:rPr>
              <w:instrText xml:space="preserve"> PAGEREF _Toc99696220 \h </w:instrText>
            </w:r>
            <w:r w:rsidR="002B55EB">
              <w:rPr>
                <w:noProof/>
                <w:webHidden/>
              </w:rPr>
            </w:r>
            <w:r w:rsidR="002B55EB">
              <w:rPr>
                <w:noProof/>
                <w:webHidden/>
              </w:rPr>
              <w:fldChar w:fldCharType="separate"/>
            </w:r>
            <w:r w:rsidR="002B55EB">
              <w:rPr>
                <w:noProof/>
                <w:webHidden/>
              </w:rPr>
              <w:t>12</w:t>
            </w:r>
            <w:r w:rsidR="002B55EB">
              <w:rPr>
                <w:noProof/>
                <w:webHidden/>
              </w:rPr>
              <w:fldChar w:fldCharType="end"/>
            </w:r>
          </w:hyperlink>
        </w:p>
        <w:p w14:paraId="744907CC"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21" w:history="1">
            <w:r w:rsidR="002B55EB" w:rsidRPr="0092329C">
              <w:rPr>
                <w:rStyle w:val="Hyperlink"/>
                <w:noProof/>
              </w:rPr>
              <w:t>2.4</w:t>
            </w:r>
            <w:r w:rsidR="002B55EB">
              <w:rPr>
                <w:rFonts w:eastAsiaTheme="minorEastAsia" w:cstheme="minorBidi"/>
                <w:b w:val="0"/>
                <w:bCs w:val="0"/>
                <w:noProof/>
                <w:position w:val="0"/>
                <w:sz w:val="22"/>
                <w:szCs w:val="22"/>
                <w:lang w:val="en-US"/>
              </w:rPr>
              <w:tab/>
            </w:r>
            <w:r w:rsidR="002B55EB" w:rsidRPr="0092329C">
              <w:rPr>
                <w:rStyle w:val="Hyperlink"/>
                <w:noProof/>
              </w:rPr>
              <w:t>Informații privind tipul de pădure și structura arboretelor</w:t>
            </w:r>
            <w:r w:rsidR="002B55EB">
              <w:rPr>
                <w:noProof/>
                <w:webHidden/>
              </w:rPr>
              <w:tab/>
            </w:r>
            <w:r w:rsidR="002B55EB">
              <w:rPr>
                <w:noProof/>
                <w:webHidden/>
              </w:rPr>
              <w:fldChar w:fldCharType="begin"/>
            </w:r>
            <w:r w:rsidR="002B55EB">
              <w:rPr>
                <w:noProof/>
                <w:webHidden/>
              </w:rPr>
              <w:instrText xml:space="preserve"> PAGEREF _Toc99696221 \h </w:instrText>
            </w:r>
            <w:r w:rsidR="002B55EB">
              <w:rPr>
                <w:noProof/>
                <w:webHidden/>
              </w:rPr>
            </w:r>
            <w:r w:rsidR="002B55EB">
              <w:rPr>
                <w:noProof/>
                <w:webHidden/>
              </w:rPr>
              <w:fldChar w:fldCharType="separate"/>
            </w:r>
            <w:r w:rsidR="002B55EB">
              <w:rPr>
                <w:noProof/>
                <w:webHidden/>
              </w:rPr>
              <w:t>13</w:t>
            </w:r>
            <w:r w:rsidR="002B55EB">
              <w:rPr>
                <w:noProof/>
                <w:webHidden/>
              </w:rPr>
              <w:fldChar w:fldCharType="end"/>
            </w:r>
          </w:hyperlink>
        </w:p>
        <w:p w14:paraId="30BD23AF"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22" w:history="1">
            <w:r w:rsidR="002B55EB" w:rsidRPr="0092329C">
              <w:rPr>
                <w:rStyle w:val="Hyperlink"/>
                <w:noProof/>
                <w14:scene3d>
                  <w14:camera w14:prst="orthographicFront"/>
                  <w14:lightRig w14:rig="threePt" w14:dir="t">
                    <w14:rot w14:lat="0" w14:lon="0" w14:rev="0"/>
                  </w14:lightRig>
                </w14:scene3d>
              </w:rPr>
              <w:t>2.4.1</w:t>
            </w:r>
            <w:r w:rsidR="002B55EB">
              <w:rPr>
                <w:rFonts w:eastAsiaTheme="minorEastAsia" w:cstheme="minorBidi"/>
                <w:noProof/>
                <w:position w:val="0"/>
                <w:sz w:val="22"/>
                <w:szCs w:val="22"/>
                <w:lang w:val="en-US"/>
              </w:rPr>
              <w:tab/>
            </w:r>
            <w:r w:rsidR="002B55EB" w:rsidRPr="0092329C">
              <w:rPr>
                <w:rStyle w:val="Hyperlink"/>
                <w:noProof/>
              </w:rPr>
              <w:t>Formatii forestiere si caracterul actual al tipului de padure</w:t>
            </w:r>
            <w:r w:rsidR="002B55EB">
              <w:rPr>
                <w:noProof/>
                <w:webHidden/>
              </w:rPr>
              <w:tab/>
            </w:r>
            <w:r w:rsidR="002B55EB">
              <w:rPr>
                <w:noProof/>
                <w:webHidden/>
              </w:rPr>
              <w:fldChar w:fldCharType="begin"/>
            </w:r>
            <w:r w:rsidR="002B55EB">
              <w:rPr>
                <w:noProof/>
                <w:webHidden/>
              </w:rPr>
              <w:instrText xml:space="preserve"> PAGEREF _Toc99696222 \h </w:instrText>
            </w:r>
            <w:r w:rsidR="002B55EB">
              <w:rPr>
                <w:noProof/>
                <w:webHidden/>
              </w:rPr>
            </w:r>
            <w:r w:rsidR="002B55EB">
              <w:rPr>
                <w:noProof/>
                <w:webHidden/>
              </w:rPr>
              <w:fldChar w:fldCharType="separate"/>
            </w:r>
            <w:r w:rsidR="002B55EB">
              <w:rPr>
                <w:noProof/>
                <w:webHidden/>
              </w:rPr>
              <w:t>13</w:t>
            </w:r>
            <w:r w:rsidR="002B55EB">
              <w:rPr>
                <w:noProof/>
                <w:webHidden/>
              </w:rPr>
              <w:fldChar w:fldCharType="end"/>
            </w:r>
          </w:hyperlink>
        </w:p>
        <w:p w14:paraId="630EACBD"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23" w:history="1">
            <w:r w:rsidR="002B55EB" w:rsidRPr="0092329C">
              <w:rPr>
                <w:rStyle w:val="Hyperlink"/>
                <w:noProof/>
                <w14:scene3d>
                  <w14:camera w14:prst="orthographicFront"/>
                  <w14:lightRig w14:rig="threePt" w14:dir="t">
                    <w14:rot w14:lat="0" w14:lon="0" w14:rev="0"/>
                  </w14:lightRig>
                </w14:scene3d>
              </w:rPr>
              <w:t>2.4.2</w:t>
            </w:r>
            <w:r w:rsidR="002B55EB">
              <w:rPr>
                <w:rFonts w:eastAsiaTheme="minorEastAsia" w:cstheme="minorBidi"/>
                <w:noProof/>
                <w:position w:val="0"/>
                <w:sz w:val="22"/>
                <w:szCs w:val="22"/>
                <w:lang w:val="en-US"/>
              </w:rPr>
              <w:tab/>
            </w:r>
            <w:r w:rsidR="002B55EB" w:rsidRPr="0092329C">
              <w:rPr>
                <w:rStyle w:val="Hyperlink"/>
                <w:noProof/>
              </w:rPr>
              <w:t>Subunitati de productie si de protectie constituite</w:t>
            </w:r>
            <w:r w:rsidR="002B55EB">
              <w:rPr>
                <w:noProof/>
                <w:webHidden/>
              </w:rPr>
              <w:tab/>
            </w:r>
            <w:r w:rsidR="002B55EB">
              <w:rPr>
                <w:noProof/>
                <w:webHidden/>
              </w:rPr>
              <w:fldChar w:fldCharType="begin"/>
            </w:r>
            <w:r w:rsidR="002B55EB">
              <w:rPr>
                <w:noProof/>
                <w:webHidden/>
              </w:rPr>
              <w:instrText xml:space="preserve"> PAGEREF _Toc99696223 \h </w:instrText>
            </w:r>
            <w:r w:rsidR="002B55EB">
              <w:rPr>
                <w:noProof/>
                <w:webHidden/>
              </w:rPr>
            </w:r>
            <w:r w:rsidR="002B55EB">
              <w:rPr>
                <w:noProof/>
                <w:webHidden/>
              </w:rPr>
              <w:fldChar w:fldCharType="separate"/>
            </w:r>
            <w:r w:rsidR="002B55EB">
              <w:rPr>
                <w:noProof/>
                <w:webHidden/>
              </w:rPr>
              <w:t>14</w:t>
            </w:r>
            <w:r w:rsidR="002B55EB">
              <w:rPr>
                <w:noProof/>
                <w:webHidden/>
              </w:rPr>
              <w:fldChar w:fldCharType="end"/>
            </w:r>
          </w:hyperlink>
        </w:p>
        <w:p w14:paraId="4505C965"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24" w:history="1">
            <w:r w:rsidR="002B55EB" w:rsidRPr="0092329C">
              <w:rPr>
                <w:rStyle w:val="Hyperlink"/>
                <w:noProof/>
                <w14:scene3d>
                  <w14:camera w14:prst="orthographicFront"/>
                  <w14:lightRig w14:rig="threePt" w14:dir="t">
                    <w14:rot w14:lat="0" w14:lon="0" w14:rev="0"/>
                  </w14:lightRig>
                </w14:scene3d>
              </w:rPr>
              <w:t>2.4.3</w:t>
            </w:r>
            <w:r w:rsidR="002B55EB">
              <w:rPr>
                <w:rFonts w:eastAsiaTheme="minorEastAsia" w:cstheme="minorBidi"/>
                <w:noProof/>
                <w:position w:val="0"/>
                <w:sz w:val="22"/>
                <w:szCs w:val="22"/>
                <w:lang w:val="en-US"/>
              </w:rPr>
              <w:tab/>
            </w:r>
            <w:r w:rsidR="002B55EB" w:rsidRPr="0092329C">
              <w:rPr>
                <w:rStyle w:val="Hyperlink"/>
                <w:noProof/>
              </w:rPr>
              <w:t>Structura fondului de productie si protectie</w:t>
            </w:r>
            <w:r w:rsidR="002B55EB">
              <w:rPr>
                <w:noProof/>
                <w:webHidden/>
              </w:rPr>
              <w:tab/>
            </w:r>
            <w:r w:rsidR="002B55EB">
              <w:rPr>
                <w:noProof/>
                <w:webHidden/>
              </w:rPr>
              <w:fldChar w:fldCharType="begin"/>
            </w:r>
            <w:r w:rsidR="002B55EB">
              <w:rPr>
                <w:noProof/>
                <w:webHidden/>
              </w:rPr>
              <w:instrText xml:space="preserve"> PAGEREF _Toc99696224 \h </w:instrText>
            </w:r>
            <w:r w:rsidR="002B55EB">
              <w:rPr>
                <w:noProof/>
                <w:webHidden/>
              </w:rPr>
            </w:r>
            <w:r w:rsidR="002B55EB">
              <w:rPr>
                <w:noProof/>
                <w:webHidden/>
              </w:rPr>
              <w:fldChar w:fldCharType="separate"/>
            </w:r>
            <w:r w:rsidR="002B55EB">
              <w:rPr>
                <w:noProof/>
                <w:webHidden/>
              </w:rPr>
              <w:t>15</w:t>
            </w:r>
            <w:r w:rsidR="002B55EB">
              <w:rPr>
                <w:noProof/>
                <w:webHidden/>
              </w:rPr>
              <w:fldChar w:fldCharType="end"/>
            </w:r>
          </w:hyperlink>
        </w:p>
        <w:p w14:paraId="0A0BEF67" w14:textId="77777777" w:rsidR="002B55EB" w:rsidRDefault="00D243F9" w:rsidP="002B55EB">
          <w:pPr>
            <w:pStyle w:val="TOC4"/>
            <w:tabs>
              <w:tab w:val="left" w:pos="1320"/>
              <w:tab w:val="right" w:leader="dot" w:pos="9798"/>
            </w:tabs>
            <w:rPr>
              <w:rFonts w:eastAsiaTheme="minorEastAsia" w:cstheme="minorBidi"/>
              <w:noProof/>
              <w:position w:val="0"/>
              <w:sz w:val="22"/>
              <w:szCs w:val="22"/>
              <w:lang w:val="en-US"/>
            </w:rPr>
          </w:pPr>
          <w:hyperlink w:anchor="_Toc99696225" w:history="1">
            <w:r w:rsidR="002B55EB" w:rsidRPr="0092329C">
              <w:rPr>
                <w:rStyle w:val="Hyperlink"/>
                <w:noProof/>
              </w:rPr>
              <w:t>2.4.3.1</w:t>
            </w:r>
            <w:r w:rsidR="002B55EB">
              <w:rPr>
                <w:rFonts w:eastAsiaTheme="minorEastAsia" w:cstheme="minorBidi"/>
                <w:noProof/>
                <w:position w:val="0"/>
                <w:sz w:val="22"/>
                <w:szCs w:val="22"/>
                <w:lang w:val="en-US"/>
              </w:rPr>
              <w:tab/>
            </w:r>
            <w:r w:rsidR="002B55EB" w:rsidRPr="0092329C">
              <w:rPr>
                <w:rStyle w:val="Hyperlink"/>
                <w:noProof/>
                <w:lang w:val="en-US"/>
              </w:rPr>
              <w:t>Arborete afectate de factori destabilizatori si limitativi</w:t>
            </w:r>
            <w:r w:rsidR="002B55EB">
              <w:rPr>
                <w:noProof/>
                <w:webHidden/>
              </w:rPr>
              <w:tab/>
            </w:r>
            <w:r w:rsidR="002B55EB">
              <w:rPr>
                <w:noProof/>
                <w:webHidden/>
              </w:rPr>
              <w:fldChar w:fldCharType="begin"/>
            </w:r>
            <w:r w:rsidR="002B55EB">
              <w:rPr>
                <w:noProof/>
                <w:webHidden/>
              </w:rPr>
              <w:instrText xml:space="preserve"> PAGEREF _Toc99696225 \h </w:instrText>
            </w:r>
            <w:r w:rsidR="002B55EB">
              <w:rPr>
                <w:noProof/>
                <w:webHidden/>
              </w:rPr>
            </w:r>
            <w:r w:rsidR="002B55EB">
              <w:rPr>
                <w:noProof/>
                <w:webHidden/>
              </w:rPr>
              <w:fldChar w:fldCharType="separate"/>
            </w:r>
            <w:r w:rsidR="002B55EB">
              <w:rPr>
                <w:noProof/>
                <w:webHidden/>
              </w:rPr>
              <w:t>17</w:t>
            </w:r>
            <w:r w:rsidR="002B55EB">
              <w:rPr>
                <w:noProof/>
                <w:webHidden/>
              </w:rPr>
              <w:fldChar w:fldCharType="end"/>
            </w:r>
          </w:hyperlink>
        </w:p>
        <w:p w14:paraId="06EBEF61" w14:textId="77777777" w:rsidR="002B55EB" w:rsidRDefault="00D243F9" w:rsidP="002B55EB">
          <w:pPr>
            <w:pStyle w:val="TOC4"/>
            <w:tabs>
              <w:tab w:val="left" w:pos="1320"/>
              <w:tab w:val="right" w:leader="dot" w:pos="9798"/>
            </w:tabs>
            <w:rPr>
              <w:rFonts w:eastAsiaTheme="minorEastAsia" w:cstheme="minorBidi"/>
              <w:noProof/>
              <w:position w:val="0"/>
              <w:sz w:val="22"/>
              <w:szCs w:val="22"/>
              <w:lang w:val="en-US"/>
            </w:rPr>
          </w:pPr>
          <w:hyperlink w:anchor="_Toc99696226" w:history="1">
            <w:r w:rsidR="002B55EB" w:rsidRPr="0092329C">
              <w:rPr>
                <w:rStyle w:val="Hyperlink"/>
                <w:noProof/>
              </w:rPr>
              <w:t>2.4.3.2</w:t>
            </w:r>
            <w:r w:rsidR="002B55EB">
              <w:rPr>
                <w:rFonts w:eastAsiaTheme="minorEastAsia" w:cstheme="minorBidi"/>
                <w:noProof/>
                <w:position w:val="0"/>
                <w:sz w:val="22"/>
                <w:szCs w:val="22"/>
                <w:lang w:val="en-US"/>
              </w:rPr>
              <w:tab/>
            </w:r>
            <w:r w:rsidR="002B55EB" w:rsidRPr="0092329C">
              <w:rPr>
                <w:rStyle w:val="Hyperlink"/>
                <w:noProof/>
              </w:rPr>
              <w:t>Concluziile privind conditiile stationale si de vegetatie</w:t>
            </w:r>
            <w:r w:rsidR="002B55EB">
              <w:rPr>
                <w:noProof/>
                <w:webHidden/>
              </w:rPr>
              <w:tab/>
            </w:r>
            <w:r w:rsidR="002B55EB">
              <w:rPr>
                <w:noProof/>
                <w:webHidden/>
              </w:rPr>
              <w:fldChar w:fldCharType="begin"/>
            </w:r>
            <w:r w:rsidR="002B55EB">
              <w:rPr>
                <w:noProof/>
                <w:webHidden/>
              </w:rPr>
              <w:instrText xml:space="preserve"> PAGEREF _Toc99696226 \h </w:instrText>
            </w:r>
            <w:r w:rsidR="002B55EB">
              <w:rPr>
                <w:noProof/>
                <w:webHidden/>
              </w:rPr>
            </w:r>
            <w:r w:rsidR="002B55EB">
              <w:rPr>
                <w:noProof/>
                <w:webHidden/>
              </w:rPr>
              <w:fldChar w:fldCharType="separate"/>
            </w:r>
            <w:r w:rsidR="002B55EB">
              <w:rPr>
                <w:noProof/>
                <w:webHidden/>
              </w:rPr>
              <w:t>17</w:t>
            </w:r>
            <w:r w:rsidR="002B55EB">
              <w:rPr>
                <w:noProof/>
                <w:webHidden/>
              </w:rPr>
              <w:fldChar w:fldCharType="end"/>
            </w:r>
          </w:hyperlink>
        </w:p>
        <w:p w14:paraId="244B0F1E"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27" w:history="1">
            <w:r w:rsidR="002B55EB" w:rsidRPr="0092329C">
              <w:rPr>
                <w:rStyle w:val="Hyperlink"/>
                <w:noProof/>
              </w:rPr>
              <w:t>2.5</w:t>
            </w:r>
            <w:r w:rsidR="002B55EB">
              <w:rPr>
                <w:rFonts w:eastAsiaTheme="minorEastAsia" w:cstheme="minorBidi"/>
                <w:b w:val="0"/>
                <w:bCs w:val="0"/>
                <w:noProof/>
                <w:position w:val="0"/>
                <w:sz w:val="22"/>
                <w:szCs w:val="22"/>
                <w:lang w:val="en-US"/>
              </w:rPr>
              <w:tab/>
            </w:r>
            <w:r w:rsidR="002B55EB" w:rsidRPr="0092329C">
              <w:rPr>
                <w:rStyle w:val="Hyperlink"/>
                <w:noProof/>
              </w:rPr>
              <w:t>Zonarea funcţională, bazele de amenajare, subunităţi de gospodărire</w:t>
            </w:r>
            <w:r w:rsidR="002B55EB">
              <w:rPr>
                <w:noProof/>
                <w:webHidden/>
              </w:rPr>
              <w:tab/>
            </w:r>
            <w:r w:rsidR="002B55EB">
              <w:rPr>
                <w:noProof/>
                <w:webHidden/>
              </w:rPr>
              <w:fldChar w:fldCharType="begin"/>
            </w:r>
            <w:r w:rsidR="002B55EB">
              <w:rPr>
                <w:noProof/>
                <w:webHidden/>
              </w:rPr>
              <w:instrText xml:space="preserve"> PAGEREF _Toc99696227 \h </w:instrText>
            </w:r>
            <w:r w:rsidR="002B55EB">
              <w:rPr>
                <w:noProof/>
                <w:webHidden/>
              </w:rPr>
            </w:r>
            <w:r w:rsidR="002B55EB">
              <w:rPr>
                <w:noProof/>
                <w:webHidden/>
              </w:rPr>
              <w:fldChar w:fldCharType="separate"/>
            </w:r>
            <w:r w:rsidR="002B55EB">
              <w:rPr>
                <w:noProof/>
                <w:webHidden/>
              </w:rPr>
              <w:t>18</w:t>
            </w:r>
            <w:r w:rsidR="002B55EB">
              <w:rPr>
                <w:noProof/>
                <w:webHidden/>
              </w:rPr>
              <w:fldChar w:fldCharType="end"/>
            </w:r>
          </w:hyperlink>
        </w:p>
        <w:p w14:paraId="6E8FB22F"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28" w:history="1">
            <w:r w:rsidR="002B55EB" w:rsidRPr="0092329C">
              <w:rPr>
                <w:rStyle w:val="Hyperlink"/>
                <w:noProof/>
                <w:lang w:eastAsia="ro-RO"/>
                <w14:scene3d>
                  <w14:camera w14:prst="orthographicFront"/>
                  <w14:lightRig w14:rig="threePt" w14:dir="t">
                    <w14:rot w14:lat="0" w14:lon="0" w14:rev="0"/>
                  </w14:lightRig>
                </w14:scene3d>
              </w:rPr>
              <w:t>2.5.1</w:t>
            </w:r>
            <w:r w:rsidR="002B55EB">
              <w:rPr>
                <w:rFonts w:eastAsiaTheme="minorEastAsia" w:cstheme="minorBidi"/>
                <w:noProof/>
                <w:position w:val="0"/>
                <w:sz w:val="22"/>
                <w:szCs w:val="22"/>
                <w:lang w:val="en-US"/>
              </w:rPr>
              <w:tab/>
            </w:r>
            <w:r w:rsidR="002B55EB" w:rsidRPr="0092329C">
              <w:rPr>
                <w:rStyle w:val="Hyperlink"/>
                <w:noProof/>
                <w:lang w:eastAsia="ro-RO"/>
              </w:rPr>
              <w:t>Bazele de amenajare</w:t>
            </w:r>
            <w:r w:rsidR="002B55EB">
              <w:rPr>
                <w:noProof/>
                <w:webHidden/>
              </w:rPr>
              <w:tab/>
            </w:r>
            <w:r w:rsidR="002B55EB">
              <w:rPr>
                <w:noProof/>
                <w:webHidden/>
              </w:rPr>
              <w:fldChar w:fldCharType="begin"/>
            </w:r>
            <w:r w:rsidR="002B55EB">
              <w:rPr>
                <w:noProof/>
                <w:webHidden/>
              </w:rPr>
              <w:instrText xml:space="preserve"> PAGEREF _Toc99696228 \h </w:instrText>
            </w:r>
            <w:r w:rsidR="002B55EB">
              <w:rPr>
                <w:noProof/>
                <w:webHidden/>
              </w:rPr>
            </w:r>
            <w:r w:rsidR="002B55EB">
              <w:rPr>
                <w:noProof/>
                <w:webHidden/>
              </w:rPr>
              <w:fldChar w:fldCharType="separate"/>
            </w:r>
            <w:r w:rsidR="002B55EB">
              <w:rPr>
                <w:noProof/>
                <w:webHidden/>
              </w:rPr>
              <w:t>19</w:t>
            </w:r>
            <w:r w:rsidR="002B55EB">
              <w:rPr>
                <w:noProof/>
                <w:webHidden/>
              </w:rPr>
              <w:fldChar w:fldCharType="end"/>
            </w:r>
          </w:hyperlink>
        </w:p>
        <w:p w14:paraId="19B3AF6F" w14:textId="77777777" w:rsidR="002B55EB" w:rsidRDefault="00D243F9" w:rsidP="002B55EB">
          <w:pPr>
            <w:pStyle w:val="TOC4"/>
            <w:tabs>
              <w:tab w:val="left" w:pos="1320"/>
              <w:tab w:val="right" w:leader="dot" w:pos="9798"/>
            </w:tabs>
            <w:rPr>
              <w:rFonts w:eastAsiaTheme="minorEastAsia" w:cstheme="minorBidi"/>
              <w:noProof/>
              <w:position w:val="0"/>
              <w:sz w:val="22"/>
              <w:szCs w:val="22"/>
              <w:lang w:val="en-US"/>
            </w:rPr>
          </w:pPr>
          <w:hyperlink w:anchor="_Toc99696229" w:history="1">
            <w:r w:rsidR="002B55EB" w:rsidRPr="0092329C">
              <w:rPr>
                <w:rStyle w:val="Hyperlink"/>
                <w:noProof/>
              </w:rPr>
              <w:t>2.5.1.1</w:t>
            </w:r>
            <w:r w:rsidR="002B55EB">
              <w:rPr>
                <w:rFonts w:eastAsiaTheme="minorEastAsia" w:cstheme="minorBidi"/>
                <w:noProof/>
                <w:position w:val="0"/>
                <w:sz w:val="22"/>
                <w:szCs w:val="22"/>
                <w:lang w:val="en-US"/>
              </w:rPr>
              <w:tab/>
            </w:r>
            <w:r w:rsidR="002B55EB" w:rsidRPr="0092329C">
              <w:rPr>
                <w:rStyle w:val="Hyperlink"/>
                <w:noProof/>
              </w:rPr>
              <w:t>Regimul</w:t>
            </w:r>
            <w:r w:rsidR="002B55EB">
              <w:rPr>
                <w:noProof/>
                <w:webHidden/>
              </w:rPr>
              <w:tab/>
            </w:r>
            <w:r w:rsidR="002B55EB">
              <w:rPr>
                <w:noProof/>
                <w:webHidden/>
              </w:rPr>
              <w:fldChar w:fldCharType="begin"/>
            </w:r>
            <w:r w:rsidR="002B55EB">
              <w:rPr>
                <w:noProof/>
                <w:webHidden/>
              </w:rPr>
              <w:instrText xml:space="preserve"> PAGEREF _Toc99696229 \h </w:instrText>
            </w:r>
            <w:r w:rsidR="002B55EB">
              <w:rPr>
                <w:noProof/>
                <w:webHidden/>
              </w:rPr>
            </w:r>
            <w:r w:rsidR="002B55EB">
              <w:rPr>
                <w:noProof/>
                <w:webHidden/>
              </w:rPr>
              <w:fldChar w:fldCharType="separate"/>
            </w:r>
            <w:r w:rsidR="002B55EB">
              <w:rPr>
                <w:noProof/>
                <w:webHidden/>
              </w:rPr>
              <w:t>19</w:t>
            </w:r>
            <w:r w:rsidR="002B55EB">
              <w:rPr>
                <w:noProof/>
                <w:webHidden/>
              </w:rPr>
              <w:fldChar w:fldCharType="end"/>
            </w:r>
          </w:hyperlink>
        </w:p>
        <w:p w14:paraId="1D5E00A1" w14:textId="77777777" w:rsidR="002B55EB" w:rsidRDefault="00D243F9" w:rsidP="002B55EB">
          <w:pPr>
            <w:pStyle w:val="TOC4"/>
            <w:tabs>
              <w:tab w:val="left" w:pos="1320"/>
              <w:tab w:val="right" w:leader="dot" w:pos="9798"/>
            </w:tabs>
            <w:rPr>
              <w:rFonts w:eastAsiaTheme="minorEastAsia" w:cstheme="minorBidi"/>
              <w:noProof/>
              <w:position w:val="0"/>
              <w:sz w:val="22"/>
              <w:szCs w:val="22"/>
              <w:lang w:val="en-US"/>
            </w:rPr>
          </w:pPr>
          <w:hyperlink w:anchor="_Toc99696230" w:history="1">
            <w:r w:rsidR="002B55EB" w:rsidRPr="0092329C">
              <w:rPr>
                <w:rStyle w:val="Hyperlink"/>
                <w:noProof/>
              </w:rPr>
              <w:t>2.5.1.2</w:t>
            </w:r>
            <w:r w:rsidR="002B55EB">
              <w:rPr>
                <w:rFonts w:eastAsiaTheme="minorEastAsia" w:cstheme="minorBidi"/>
                <w:noProof/>
                <w:position w:val="0"/>
                <w:sz w:val="22"/>
                <w:szCs w:val="22"/>
                <w:lang w:val="en-US"/>
              </w:rPr>
              <w:tab/>
            </w:r>
            <w:r w:rsidR="002B55EB" w:rsidRPr="0092329C">
              <w:rPr>
                <w:rStyle w:val="Hyperlink"/>
                <w:noProof/>
              </w:rPr>
              <w:t>Compoziţia - ţel</w:t>
            </w:r>
            <w:r w:rsidR="002B55EB">
              <w:rPr>
                <w:noProof/>
                <w:webHidden/>
              </w:rPr>
              <w:tab/>
            </w:r>
            <w:r w:rsidR="002B55EB">
              <w:rPr>
                <w:noProof/>
                <w:webHidden/>
              </w:rPr>
              <w:fldChar w:fldCharType="begin"/>
            </w:r>
            <w:r w:rsidR="002B55EB">
              <w:rPr>
                <w:noProof/>
                <w:webHidden/>
              </w:rPr>
              <w:instrText xml:space="preserve"> PAGEREF _Toc99696230 \h </w:instrText>
            </w:r>
            <w:r w:rsidR="002B55EB">
              <w:rPr>
                <w:noProof/>
                <w:webHidden/>
              </w:rPr>
            </w:r>
            <w:r w:rsidR="002B55EB">
              <w:rPr>
                <w:noProof/>
                <w:webHidden/>
              </w:rPr>
              <w:fldChar w:fldCharType="separate"/>
            </w:r>
            <w:r w:rsidR="002B55EB">
              <w:rPr>
                <w:noProof/>
                <w:webHidden/>
              </w:rPr>
              <w:t>19</w:t>
            </w:r>
            <w:r w:rsidR="002B55EB">
              <w:rPr>
                <w:noProof/>
                <w:webHidden/>
              </w:rPr>
              <w:fldChar w:fldCharType="end"/>
            </w:r>
          </w:hyperlink>
        </w:p>
        <w:p w14:paraId="3A4AE905" w14:textId="77777777" w:rsidR="002B55EB" w:rsidRDefault="00D243F9" w:rsidP="002B55EB">
          <w:pPr>
            <w:pStyle w:val="TOC4"/>
            <w:tabs>
              <w:tab w:val="left" w:pos="1320"/>
              <w:tab w:val="right" w:leader="dot" w:pos="9798"/>
            </w:tabs>
            <w:rPr>
              <w:rFonts w:eastAsiaTheme="minorEastAsia" w:cstheme="minorBidi"/>
              <w:noProof/>
              <w:position w:val="0"/>
              <w:sz w:val="22"/>
              <w:szCs w:val="22"/>
              <w:lang w:val="en-US"/>
            </w:rPr>
          </w:pPr>
          <w:hyperlink w:anchor="_Toc99696231" w:history="1">
            <w:r w:rsidR="002B55EB" w:rsidRPr="0092329C">
              <w:rPr>
                <w:rStyle w:val="Hyperlink"/>
                <w:noProof/>
              </w:rPr>
              <w:t>2.5.1.3</w:t>
            </w:r>
            <w:r w:rsidR="002B55EB">
              <w:rPr>
                <w:rFonts w:eastAsiaTheme="minorEastAsia" w:cstheme="minorBidi"/>
                <w:noProof/>
                <w:position w:val="0"/>
                <w:sz w:val="22"/>
                <w:szCs w:val="22"/>
                <w:lang w:val="en-US"/>
              </w:rPr>
              <w:tab/>
            </w:r>
            <w:r w:rsidR="002B55EB" w:rsidRPr="0092329C">
              <w:rPr>
                <w:rStyle w:val="Hyperlink"/>
                <w:noProof/>
              </w:rPr>
              <w:t>Tratamentul</w:t>
            </w:r>
            <w:r w:rsidR="002B55EB">
              <w:rPr>
                <w:noProof/>
                <w:webHidden/>
              </w:rPr>
              <w:tab/>
            </w:r>
            <w:r w:rsidR="002B55EB">
              <w:rPr>
                <w:noProof/>
                <w:webHidden/>
              </w:rPr>
              <w:fldChar w:fldCharType="begin"/>
            </w:r>
            <w:r w:rsidR="002B55EB">
              <w:rPr>
                <w:noProof/>
                <w:webHidden/>
              </w:rPr>
              <w:instrText xml:space="preserve"> PAGEREF _Toc99696231 \h </w:instrText>
            </w:r>
            <w:r w:rsidR="002B55EB">
              <w:rPr>
                <w:noProof/>
                <w:webHidden/>
              </w:rPr>
            </w:r>
            <w:r w:rsidR="002B55EB">
              <w:rPr>
                <w:noProof/>
                <w:webHidden/>
              </w:rPr>
              <w:fldChar w:fldCharType="separate"/>
            </w:r>
            <w:r w:rsidR="002B55EB">
              <w:rPr>
                <w:noProof/>
                <w:webHidden/>
              </w:rPr>
              <w:t>20</w:t>
            </w:r>
            <w:r w:rsidR="002B55EB">
              <w:rPr>
                <w:noProof/>
                <w:webHidden/>
              </w:rPr>
              <w:fldChar w:fldCharType="end"/>
            </w:r>
          </w:hyperlink>
        </w:p>
        <w:p w14:paraId="66DA380F" w14:textId="77777777" w:rsidR="002B55EB" w:rsidRDefault="00D243F9" w:rsidP="002B55EB">
          <w:pPr>
            <w:pStyle w:val="TOC4"/>
            <w:tabs>
              <w:tab w:val="left" w:pos="1320"/>
              <w:tab w:val="right" w:leader="dot" w:pos="9798"/>
            </w:tabs>
            <w:rPr>
              <w:rFonts w:eastAsiaTheme="minorEastAsia" w:cstheme="minorBidi"/>
              <w:noProof/>
              <w:position w:val="0"/>
              <w:sz w:val="22"/>
              <w:szCs w:val="22"/>
              <w:lang w:val="en-US"/>
            </w:rPr>
          </w:pPr>
          <w:hyperlink w:anchor="_Toc99696232" w:history="1">
            <w:r w:rsidR="002B55EB" w:rsidRPr="0092329C">
              <w:rPr>
                <w:rStyle w:val="Hyperlink"/>
                <w:noProof/>
              </w:rPr>
              <w:t>2.5.1.4</w:t>
            </w:r>
            <w:r w:rsidR="002B55EB">
              <w:rPr>
                <w:rFonts w:eastAsiaTheme="minorEastAsia" w:cstheme="minorBidi"/>
                <w:noProof/>
                <w:position w:val="0"/>
                <w:sz w:val="22"/>
                <w:szCs w:val="22"/>
                <w:lang w:val="en-US"/>
              </w:rPr>
              <w:tab/>
            </w:r>
            <w:r w:rsidR="002B55EB" w:rsidRPr="0092329C">
              <w:rPr>
                <w:rStyle w:val="Hyperlink"/>
                <w:noProof/>
              </w:rPr>
              <w:t>Exploatabilitatea</w:t>
            </w:r>
            <w:r w:rsidR="002B55EB">
              <w:rPr>
                <w:noProof/>
                <w:webHidden/>
              </w:rPr>
              <w:tab/>
            </w:r>
            <w:r w:rsidR="002B55EB">
              <w:rPr>
                <w:noProof/>
                <w:webHidden/>
              </w:rPr>
              <w:fldChar w:fldCharType="begin"/>
            </w:r>
            <w:r w:rsidR="002B55EB">
              <w:rPr>
                <w:noProof/>
                <w:webHidden/>
              </w:rPr>
              <w:instrText xml:space="preserve"> PAGEREF _Toc99696232 \h </w:instrText>
            </w:r>
            <w:r w:rsidR="002B55EB">
              <w:rPr>
                <w:noProof/>
                <w:webHidden/>
              </w:rPr>
            </w:r>
            <w:r w:rsidR="002B55EB">
              <w:rPr>
                <w:noProof/>
                <w:webHidden/>
              </w:rPr>
              <w:fldChar w:fldCharType="separate"/>
            </w:r>
            <w:r w:rsidR="002B55EB">
              <w:rPr>
                <w:noProof/>
                <w:webHidden/>
              </w:rPr>
              <w:t>20</w:t>
            </w:r>
            <w:r w:rsidR="002B55EB">
              <w:rPr>
                <w:noProof/>
                <w:webHidden/>
              </w:rPr>
              <w:fldChar w:fldCharType="end"/>
            </w:r>
          </w:hyperlink>
        </w:p>
        <w:p w14:paraId="5CA59015" w14:textId="77777777" w:rsidR="002B55EB" w:rsidRDefault="00D243F9" w:rsidP="002B55EB">
          <w:pPr>
            <w:pStyle w:val="TOC4"/>
            <w:tabs>
              <w:tab w:val="left" w:pos="1320"/>
              <w:tab w:val="right" w:leader="dot" w:pos="9798"/>
            </w:tabs>
            <w:rPr>
              <w:rFonts w:eastAsiaTheme="minorEastAsia" w:cstheme="minorBidi"/>
              <w:noProof/>
              <w:position w:val="0"/>
              <w:sz w:val="22"/>
              <w:szCs w:val="22"/>
              <w:lang w:val="en-US"/>
            </w:rPr>
          </w:pPr>
          <w:hyperlink w:anchor="_Toc99696233" w:history="1">
            <w:r w:rsidR="002B55EB" w:rsidRPr="0092329C">
              <w:rPr>
                <w:rStyle w:val="Hyperlink"/>
                <w:noProof/>
              </w:rPr>
              <w:t>2.5.1.5</w:t>
            </w:r>
            <w:r w:rsidR="002B55EB">
              <w:rPr>
                <w:rFonts w:eastAsiaTheme="minorEastAsia" w:cstheme="minorBidi"/>
                <w:noProof/>
                <w:position w:val="0"/>
                <w:sz w:val="22"/>
                <w:szCs w:val="22"/>
                <w:lang w:val="en-US"/>
              </w:rPr>
              <w:tab/>
            </w:r>
            <w:r w:rsidR="002B55EB" w:rsidRPr="0092329C">
              <w:rPr>
                <w:rStyle w:val="Hyperlink"/>
                <w:noProof/>
              </w:rPr>
              <w:t>Ciclul</w:t>
            </w:r>
            <w:r w:rsidR="002B55EB">
              <w:rPr>
                <w:noProof/>
                <w:webHidden/>
              </w:rPr>
              <w:tab/>
            </w:r>
            <w:r w:rsidR="002B55EB">
              <w:rPr>
                <w:noProof/>
                <w:webHidden/>
              </w:rPr>
              <w:fldChar w:fldCharType="begin"/>
            </w:r>
            <w:r w:rsidR="002B55EB">
              <w:rPr>
                <w:noProof/>
                <w:webHidden/>
              </w:rPr>
              <w:instrText xml:space="preserve"> PAGEREF _Toc99696233 \h </w:instrText>
            </w:r>
            <w:r w:rsidR="002B55EB">
              <w:rPr>
                <w:noProof/>
                <w:webHidden/>
              </w:rPr>
            </w:r>
            <w:r w:rsidR="002B55EB">
              <w:rPr>
                <w:noProof/>
                <w:webHidden/>
              </w:rPr>
              <w:fldChar w:fldCharType="separate"/>
            </w:r>
            <w:r w:rsidR="002B55EB">
              <w:rPr>
                <w:noProof/>
                <w:webHidden/>
              </w:rPr>
              <w:t>20</w:t>
            </w:r>
            <w:r w:rsidR="002B55EB">
              <w:rPr>
                <w:noProof/>
                <w:webHidden/>
              </w:rPr>
              <w:fldChar w:fldCharType="end"/>
            </w:r>
          </w:hyperlink>
        </w:p>
        <w:p w14:paraId="56956067"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34" w:history="1">
            <w:r w:rsidR="002B55EB" w:rsidRPr="0092329C">
              <w:rPr>
                <w:rStyle w:val="Hyperlink"/>
                <w:noProof/>
              </w:rPr>
              <w:t>2.6</w:t>
            </w:r>
            <w:r w:rsidR="002B55EB">
              <w:rPr>
                <w:rFonts w:eastAsiaTheme="minorEastAsia" w:cstheme="minorBidi"/>
                <w:b w:val="0"/>
                <w:bCs w:val="0"/>
                <w:noProof/>
                <w:position w:val="0"/>
                <w:sz w:val="22"/>
                <w:szCs w:val="22"/>
                <w:lang w:val="en-US"/>
              </w:rPr>
              <w:tab/>
            </w:r>
            <w:r w:rsidR="002B55EB" w:rsidRPr="0092329C">
              <w:rPr>
                <w:rStyle w:val="Hyperlink"/>
                <w:noProof/>
              </w:rPr>
              <w:t>Informatii privind productia care se va realiza</w:t>
            </w:r>
            <w:r w:rsidR="002B55EB">
              <w:rPr>
                <w:noProof/>
                <w:webHidden/>
              </w:rPr>
              <w:tab/>
            </w:r>
            <w:r w:rsidR="002B55EB">
              <w:rPr>
                <w:noProof/>
                <w:webHidden/>
              </w:rPr>
              <w:fldChar w:fldCharType="begin"/>
            </w:r>
            <w:r w:rsidR="002B55EB">
              <w:rPr>
                <w:noProof/>
                <w:webHidden/>
              </w:rPr>
              <w:instrText xml:space="preserve"> PAGEREF _Toc99696234 \h </w:instrText>
            </w:r>
            <w:r w:rsidR="002B55EB">
              <w:rPr>
                <w:noProof/>
                <w:webHidden/>
              </w:rPr>
            </w:r>
            <w:r w:rsidR="002B55EB">
              <w:rPr>
                <w:noProof/>
                <w:webHidden/>
              </w:rPr>
              <w:fldChar w:fldCharType="separate"/>
            </w:r>
            <w:r w:rsidR="002B55EB">
              <w:rPr>
                <w:noProof/>
                <w:webHidden/>
              </w:rPr>
              <w:t>20</w:t>
            </w:r>
            <w:r w:rsidR="002B55EB">
              <w:rPr>
                <w:noProof/>
                <w:webHidden/>
              </w:rPr>
              <w:fldChar w:fldCharType="end"/>
            </w:r>
          </w:hyperlink>
        </w:p>
        <w:p w14:paraId="3BA0230A"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35" w:history="1">
            <w:r w:rsidR="002B55EB" w:rsidRPr="0092329C">
              <w:rPr>
                <w:rStyle w:val="Hyperlink"/>
                <w:noProof/>
                <w14:scene3d>
                  <w14:camera w14:prst="orthographicFront"/>
                  <w14:lightRig w14:rig="threePt" w14:dir="t">
                    <w14:rot w14:lat="0" w14:lon="0" w14:rev="0"/>
                  </w14:lightRig>
                </w14:scene3d>
              </w:rPr>
              <w:t>2.6.1</w:t>
            </w:r>
            <w:r w:rsidR="002B55EB">
              <w:rPr>
                <w:rFonts w:eastAsiaTheme="minorEastAsia" w:cstheme="minorBidi"/>
                <w:noProof/>
                <w:position w:val="0"/>
                <w:sz w:val="22"/>
                <w:szCs w:val="22"/>
                <w:lang w:val="en-US"/>
              </w:rPr>
              <w:tab/>
            </w:r>
            <w:r w:rsidR="002B55EB" w:rsidRPr="0092329C">
              <w:rPr>
                <w:rStyle w:val="Hyperlink"/>
                <w:noProof/>
              </w:rPr>
              <w:t>Producția de masă lemnoasă – produse principale</w:t>
            </w:r>
            <w:r w:rsidR="002B55EB">
              <w:rPr>
                <w:noProof/>
                <w:webHidden/>
              </w:rPr>
              <w:tab/>
            </w:r>
            <w:r w:rsidR="002B55EB">
              <w:rPr>
                <w:noProof/>
                <w:webHidden/>
              </w:rPr>
              <w:fldChar w:fldCharType="begin"/>
            </w:r>
            <w:r w:rsidR="002B55EB">
              <w:rPr>
                <w:noProof/>
                <w:webHidden/>
              </w:rPr>
              <w:instrText xml:space="preserve"> PAGEREF _Toc99696235 \h </w:instrText>
            </w:r>
            <w:r w:rsidR="002B55EB">
              <w:rPr>
                <w:noProof/>
                <w:webHidden/>
              </w:rPr>
            </w:r>
            <w:r w:rsidR="002B55EB">
              <w:rPr>
                <w:noProof/>
                <w:webHidden/>
              </w:rPr>
              <w:fldChar w:fldCharType="separate"/>
            </w:r>
            <w:r w:rsidR="002B55EB">
              <w:rPr>
                <w:noProof/>
                <w:webHidden/>
              </w:rPr>
              <w:t>21</w:t>
            </w:r>
            <w:r w:rsidR="002B55EB">
              <w:rPr>
                <w:noProof/>
                <w:webHidden/>
              </w:rPr>
              <w:fldChar w:fldCharType="end"/>
            </w:r>
          </w:hyperlink>
        </w:p>
        <w:p w14:paraId="096D0563"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36" w:history="1">
            <w:r w:rsidR="002B55EB" w:rsidRPr="0092329C">
              <w:rPr>
                <w:rStyle w:val="Hyperlink"/>
                <w:noProof/>
                <w14:scene3d>
                  <w14:camera w14:prst="orthographicFront"/>
                  <w14:lightRig w14:rig="threePt" w14:dir="t">
                    <w14:rot w14:lat="0" w14:lon="0" w14:rev="0"/>
                  </w14:lightRig>
                </w14:scene3d>
              </w:rPr>
              <w:t>2.6.2</w:t>
            </w:r>
            <w:r w:rsidR="002B55EB">
              <w:rPr>
                <w:rFonts w:eastAsiaTheme="minorEastAsia" w:cstheme="minorBidi"/>
                <w:noProof/>
                <w:position w:val="0"/>
                <w:sz w:val="22"/>
                <w:szCs w:val="22"/>
                <w:lang w:val="en-US"/>
              </w:rPr>
              <w:tab/>
            </w:r>
            <w:r w:rsidR="002B55EB" w:rsidRPr="0092329C">
              <w:rPr>
                <w:rStyle w:val="Hyperlink"/>
                <w:noProof/>
              </w:rPr>
              <w:t>Producția de masă lemnoasă – tăieri progresive</w:t>
            </w:r>
            <w:r w:rsidR="002B55EB">
              <w:rPr>
                <w:noProof/>
                <w:webHidden/>
              </w:rPr>
              <w:tab/>
            </w:r>
            <w:r w:rsidR="002B55EB">
              <w:rPr>
                <w:noProof/>
                <w:webHidden/>
              </w:rPr>
              <w:fldChar w:fldCharType="begin"/>
            </w:r>
            <w:r w:rsidR="002B55EB">
              <w:rPr>
                <w:noProof/>
                <w:webHidden/>
              </w:rPr>
              <w:instrText xml:space="preserve"> PAGEREF _Toc99696236 \h </w:instrText>
            </w:r>
            <w:r w:rsidR="002B55EB">
              <w:rPr>
                <w:noProof/>
                <w:webHidden/>
              </w:rPr>
            </w:r>
            <w:r w:rsidR="002B55EB">
              <w:rPr>
                <w:noProof/>
                <w:webHidden/>
              </w:rPr>
              <w:fldChar w:fldCharType="separate"/>
            </w:r>
            <w:r w:rsidR="002B55EB">
              <w:rPr>
                <w:noProof/>
                <w:webHidden/>
              </w:rPr>
              <w:t>23</w:t>
            </w:r>
            <w:r w:rsidR="002B55EB">
              <w:rPr>
                <w:noProof/>
                <w:webHidden/>
              </w:rPr>
              <w:fldChar w:fldCharType="end"/>
            </w:r>
          </w:hyperlink>
        </w:p>
        <w:p w14:paraId="367456C5"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37" w:history="1">
            <w:r w:rsidR="002B55EB" w:rsidRPr="0092329C">
              <w:rPr>
                <w:rStyle w:val="Hyperlink"/>
                <w:noProof/>
                <w14:scene3d>
                  <w14:camera w14:prst="orthographicFront"/>
                  <w14:lightRig w14:rig="threePt" w14:dir="t">
                    <w14:rot w14:lat="0" w14:lon="0" w14:rev="0"/>
                  </w14:lightRig>
                </w14:scene3d>
              </w:rPr>
              <w:t>2.6.3</w:t>
            </w:r>
            <w:r w:rsidR="002B55EB">
              <w:rPr>
                <w:rFonts w:eastAsiaTheme="minorEastAsia" w:cstheme="minorBidi"/>
                <w:noProof/>
                <w:position w:val="0"/>
                <w:sz w:val="22"/>
                <w:szCs w:val="22"/>
                <w:lang w:val="en-US"/>
              </w:rPr>
              <w:tab/>
            </w:r>
            <w:r w:rsidR="002B55EB" w:rsidRPr="0092329C">
              <w:rPr>
                <w:rStyle w:val="Hyperlink"/>
                <w:noProof/>
              </w:rPr>
              <w:t>Producția de masă lemnoasă – taieri succesive</w:t>
            </w:r>
            <w:r w:rsidR="002B55EB">
              <w:rPr>
                <w:noProof/>
                <w:webHidden/>
              </w:rPr>
              <w:tab/>
            </w:r>
            <w:r w:rsidR="002B55EB">
              <w:rPr>
                <w:noProof/>
                <w:webHidden/>
              </w:rPr>
              <w:fldChar w:fldCharType="begin"/>
            </w:r>
            <w:r w:rsidR="002B55EB">
              <w:rPr>
                <w:noProof/>
                <w:webHidden/>
              </w:rPr>
              <w:instrText xml:space="preserve"> PAGEREF _Toc99696237 \h </w:instrText>
            </w:r>
            <w:r w:rsidR="002B55EB">
              <w:rPr>
                <w:noProof/>
                <w:webHidden/>
              </w:rPr>
            </w:r>
            <w:r w:rsidR="002B55EB">
              <w:rPr>
                <w:noProof/>
                <w:webHidden/>
              </w:rPr>
              <w:fldChar w:fldCharType="separate"/>
            </w:r>
            <w:r w:rsidR="002B55EB">
              <w:rPr>
                <w:noProof/>
                <w:webHidden/>
              </w:rPr>
              <w:t>23</w:t>
            </w:r>
            <w:r w:rsidR="002B55EB">
              <w:rPr>
                <w:noProof/>
                <w:webHidden/>
              </w:rPr>
              <w:fldChar w:fldCharType="end"/>
            </w:r>
          </w:hyperlink>
        </w:p>
        <w:p w14:paraId="28319910"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38" w:history="1">
            <w:r w:rsidR="002B55EB" w:rsidRPr="0092329C">
              <w:rPr>
                <w:rStyle w:val="Hyperlink"/>
                <w:noProof/>
                <w14:scene3d>
                  <w14:camera w14:prst="orthographicFront"/>
                  <w14:lightRig w14:rig="threePt" w14:dir="t">
                    <w14:rot w14:lat="0" w14:lon="0" w14:rev="0"/>
                  </w14:lightRig>
                </w14:scene3d>
              </w:rPr>
              <w:t>2.6.4</w:t>
            </w:r>
            <w:r w:rsidR="002B55EB">
              <w:rPr>
                <w:rFonts w:eastAsiaTheme="minorEastAsia" w:cstheme="minorBidi"/>
                <w:noProof/>
                <w:position w:val="0"/>
                <w:sz w:val="22"/>
                <w:szCs w:val="22"/>
                <w:lang w:val="en-US"/>
              </w:rPr>
              <w:tab/>
            </w:r>
            <w:r w:rsidR="002B55EB" w:rsidRPr="0092329C">
              <w:rPr>
                <w:rStyle w:val="Hyperlink"/>
                <w:noProof/>
              </w:rPr>
              <w:t>Producția de masă lemnoasă – taieri rase</w:t>
            </w:r>
            <w:r w:rsidR="002B55EB">
              <w:rPr>
                <w:noProof/>
                <w:webHidden/>
              </w:rPr>
              <w:tab/>
            </w:r>
            <w:r w:rsidR="002B55EB">
              <w:rPr>
                <w:noProof/>
                <w:webHidden/>
              </w:rPr>
              <w:fldChar w:fldCharType="begin"/>
            </w:r>
            <w:r w:rsidR="002B55EB">
              <w:rPr>
                <w:noProof/>
                <w:webHidden/>
              </w:rPr>
              <w:instrText xml:space="preserve"> PAGEREF _Toc99696238 \h </w:instrText>
            </w:r>
            <w:r w:rsidR="002B55EB">
              <w:rPr>
                <w:noProof/>
                <w:webHidden/>
              </w:rPr>
            </w:r>
            <w:r w:rsidR="002B55EB">
              <w:rPr>
                <w:noProof/>
                <w:webHidden/>
              </w:rPr>
              <w:fldChar w:fldCharType="separate"/>
            </w:r>
            <w:r w:rsidR="002B55EB">
              <w:rPr>
                <w:noProof/>
                <w:webHidden/>
              </w:rPr>
              <w:t>24</w:t>
            </w:r>
            <w:r w:rsidR="002B55EB">
              <w:rPr>
                <w:noProof/>
                <w:webHidden/>
              </w:rPr>
              <w:fldChar w:fldCharType="end"/>
            </w:r>
          </w:hyperlink>
        </w:p>
        <w:p w14:paraId="11C9B7F5"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39" w:history="1">
            <w:r w:rsidR="002B55EB" w:rsidRPr="0092329C">
              <w:rPr>
                <w:rStyle w:val="Hyperlink"/>
                <w:noProof/>
                <w14:scene3d>
                  <w14:camera w14:prst="orthographicFront"/>
                  <w14:lightRig w14:rig="threePt" w14:dir="t">
                    <w14:rot w14:lat="0" w14:lon="0" w14:rev="0"/>
                  </w14:lightRig>
                </w14:scene3d>
              </w:rPr>
              <w:t>2.6.5</w:t>
            </w:r>
            <w:r w:rsidR="002B55EB">
              <w:rPr>
                <w:rFonts w:eastAsiaTheme="minorEastAsia" w:cstheme="minorBidi"/>
                <w:noProof/>
                <w:position w:val="0"/>
                <w:sz w:val="22"/>
                <w:szCs w:val="22"/>
                <w:lang w:val="en-US"/>
              </w:rPr>
              <w:tab/>
            </w:r>
            <w:r w:rsidR="002B55EB" w:rsidRPr="0092329C">
              <w:rPr>
                <w:rStyle w:val="Hyperlink"/>
                <w:noProof/>
              </w:rPr>
              <w:t>Impaduri</w:t>
            </w:r>
            <w:r w:rsidR="002B55EB">
              <w:rPr>
                <w:noProof/>
                <w:webHidden/>
              </w:rPr>
              <w:tab/>
            </w:r>
            <w:r w:rsidR="002B55EB">
              <w:rPr>
                <w:noProof/>
                <w:webHidden/>
              </w:rPr>
              <w:fldChar w:fldCharType="begin"/>
            </w:r>
            <w:r w:rsidR="002B55EB">
              <w:rPr>
                <w:noProof/>
                <w:webHidden/>
              </w:rPr>
              <w:instrText xml:space="preserve"> PAGEREF _Toc99696239 \h </w:instrText>
            </w:r>
            <w:r w:rsidR="002B55EB">
              <w:rPr>
                <w:noProof/>
                <w:webHidden/>
              </w:rPr>
            </w:r>
            <w:r w:rsidR="002B55EB">
              <w:rPr>
                <w:noProof/>
                <w:webHidden/>
              </w:rPr>
              <w:fldChar w:fldCharType="separate"/>
            </w:r>
            <w:r w:rsidR="002B55EB">
              <w:rPr>
                <w:noProof/>
                <w:webHidden/>
              </w:rPr>
              <w:t>24</w:t>
            </w:r>
            <w:r w:rsidR="002B55EB">
              <w:rPr>
                <w:noProof/>
                <w:webHidden/>
              </w:rPr>
              <w:fldChar w:fldCharType="end"/>
            </w:r>
          </w:hyperlink>
        </w:p>
        <w:p w14:paraId="02A2EDE0"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40" w:history="1">
            <w:r w:rsidR="002B55EB" w:rsidRPr="0092329C">
              <w:rPr>
                <w:rStyle w:val="Hyperlink"/>
                <w:noProof/>
                <w14:scene3d>
                  <w14:camera w14:prst="orthographicFront"/>
                  <w14:lightRig w14:rig="threePt" w14:dir="t">
                    <w14:rot w14:lat="0" w14:lon="0" w14:rev="0"/>
                  </w14:lightRig>
                </w14:scene3d>
              </w:rPr>
              <w:t>2.6.6</w:t>
            </w:r>
            <w:r w:rsidR="002B55EB">
              <w:rPr>
                <w:rFonts w:eastAsiaTheme="minorEastAsia" w:cstheme="minorBidi"/>
                <w:noProof/>
                <w:position w:val="0"/>
                <w:sz w:val="22"/>
                <w:szCs w:val="22"/>
                <w:lang w:val="en-US"/>
              </w:rPr>
              <w:tab/>
            </w:r>
            <w:r w:rsidR="002B55EB" w:rsidRPr="0092329C">
              <w:rPr>
                <w:rStyle w:val="Hyperlink"/>
                <w:noProof/>
              </w:rPr>
              <w:t>Posibilitatea pe tratamente, suprafete, specii</w:t>
            </w:r>
            <w:r w:rsidR="002B55EB">
              <w:rPr>
                <w:noProof/>
                <w:webHidden/>
              </w:rPr>
              <w:tab/>
            </w:r>
            <w:r w:rsidR="002B55EB">
              <w:rPr>
                <w:noProof/>
                <w:webHidden/>
              </w:rPr>
              <w:fldChar w:fldCharType="begin"/>
            </w:r>
            <w:r w:rsidR="002B55EB">
              <w:rPr>
                <w:noProof/>
                <w:webHidden/>
              </w:rPr>
              <w:instrText xml:space="preserve"> PAGEREF _Toc99696240 \h </w:instrText>
            </w:r>
            <w:r w:rsidR="002B55EB">
              <w:rPr>
                <w:noProof/>
                <w:webHidden/>
              </w:rPr>
            </w:r>
            <w:r w:rsidR="002B55EB">
              <w:rPr>
                <w:noProof/>
                <w:webHidden/>
              </w:rPr>
              <w:fldChar w:fldCharType="separate"/>
            </w:r>
            <w:r w:rsidR="002B55EB">
              <w:rPr>
                <w:noProof/>
                <w:webHidden/>
              </w:rPr>
              <w:t>24</w:t>
            </w:r>
            <w:r w:rsidR="002B55EB">
              <w:rPr>
                <w:noProof/>
                <w:webHidden/>
              </w:rPr>
              <w:fldChar w:fldCharType="end"/>
            </w:r>
          </w:hyperlink>
        </w:p>
        <w:p w14:paraId="3F8C62DF"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41" w:history="1">
            <w:r w:rsidR="002B55EB" w:rsidRPr="0092329C">
              <w:rPr>
                <w:rStyle w:val="Hyperlink"/>
                <w:noProof/>
                <w14:scene3d>
                  <w14:camera w14:prst="orthographicFront"/>
                  <w14:lightRig w14:rig="threePt" w14:dir="t">
                    <w14:rot w14:lat="0" w14:lon="0" w14:rev="0"/>
                  </w14:lightRig>
                </w14:scene3d>
              </w:rPr>
              <w:t>2.6.7</w:t>
            </w:r>
            <w:r w:rsidR="002B55EB">
              <w:rPr>
                <w:rFonts w:eastAsiaTheme="minorEastAsia" w:cstheme="minorBidi"/>
                <w:noProof/>
                <w:position w:val="0"/>
                <w:sz w:val="22"/>
                <w:szCs w:val="22"/>
                <w:lang w:val="en-US"/>
              </w:rPr>
              <w:tab/>
            </w:r>
            <w:r w:rsidR="002B55EB" w:rsidRPr="0092329C">
              <w:rPr>
                <w:rStyle w:val="Hyperlink"/>
                <w:noProof/>
              </w:rPr>
              <w:t>Valorificarea altor produse ale fondului forestier</w:t>
            </w:r>
            <w:r w:rsidR="002B55EB">
              <w:rPr>
                <w:noProof/>
                <w:webHidden/>
              </w:rPr>
              <w:tab/>
            </w:r>
            <w:r w:rsidR="002B55EB">
              <w:rPr>
                <w:noProof/>
                <w:webHidden/>
              </w:rPr>
              <w:fldChar w:fldCharType="begin"/>
            </w:r>
            <w:r w:rsidR="002B55EB">
              <w:rPr>
                <w:noProof/>
                <w:webHidden/>
              </w:rPr>
              <w:instrText xml:space="preserve"> PAGEREF _Toc99696241 \h </w:instrText>
            </w:r>
            <w:r w:rsidR="002B55EB">
              <w:rPr>
                <w:noProof/>
                <w:webHidden/>
              </w:rPr>
            </w:r>
            <w:r w:rsidR="002B55EB">
              <w:rPr>
                <w:noProof/>
                <w:webHidden/>
              </w:rPr>
              <w:fldChar w:fldCharType="separate"/>
            </w:r>
            <w:r w:rsidR="002B55EB">
              <w:rPr>
                <w:noProof/>
                <w:webHidden/>
              </w:rPr>
              <w:t>26</w:t>
            </w:r>
            <w:r w:rsidR="002B55EB">
              <w:rPr>
                <w:noProof/>
                <w:webHidden/>
              </w:rPr>
              <w:fldChar w:fldCharType="end"/>
            </w:r>
          </w:hyperlink>
        </w:p>
        <w:p w14:paraId="07B9DD35" w14:textId="77777777" w:rsidR="002B55EB" w:rsidRDefault="00D243F9" w:rsidP="002B55EB">
          <w:pPr>
            <w:pStyle w:val="TOC4"/>
            <w:tabs>
              <w:tab w:val="left" w:pos="1320"/>
              <w:tab w:val="right" w:leader="dot" w:pos="9798"/>
            </w:tabs>
            <w:rPr>
              <w:rFonts w:eastAsiaTheme="minorEastAsia" w:cstheme="minorBidi"/>
              <w:noProof/>
              <w:position w:val="0"/>
              <w:sz w:val="22"/>
              <w:szCs w:val="22"/>
              <w:lang w:val="en-US"/>
            </w:rPr>
          </w:pPr>
          <w:hyperlink w:anchor="_Toc99696242" w:history="1">
            <w:r w:rsidR="002B55EB" w:rsidRPr="0092329C">
              <w:rPr>
                <w:rStyle w:val="Hyperlink"/>
                <w:noProof/>
              </w:rPr>
              <w:t>2.6.7.1</w:t>
            </w:r>
            <w:r w:rsidR="002B55EB">
              <w:rPr>
                <w:rFonts w:eastAsiaTheme="minorEastAsia" w:cstheme="minorBidi"/>
                <w:noProof/>
                <w:position w:val="0"/>
                <w:sz w:val="22"/>
                <w:szCs w:val="22"/>
                <w:lang w:val="en-US"/>
              </w:rPr>
              <w:tab/>
            </w:r>
            <w:r w:rsidR="002B55EB" w:rsidRPr="0092329C">
              <w:rPr>
                <w:rStyle w:val="Hyperlink"/>
                <w:noProof/>
              </w:rPr>
              <w:t>Potențialul cinegetic</w:t>
            </w:r>
            <w:r w:rsidR="002B55EB">
              <w:rPr>
                <w:noProof/>
                <w:webHidden/>
              </w:rPr>
              <w:tab/>
            </w:r>
            <w:r w:rsidR="002B55EB">
              <w:rPr>
                <w:noProof/>
                <w:webHidden/>
              </w:rPr>
              <w:fldChar w:fldCharType="begin"/>
            </w:r>
            <w:r w:rsidR="002B55EB">
              <w:rPr>
                <w:noProof/>
                <w:webHidden/>
              </w:rPr>
              <w:instrText xml:space="preserve"> PAGEREF _Toc99696242 \h </w:instrText>
            </w:r>
            <w:r w:rsidR="002B55EB">
              <w:rPr>
                <w:noProof/>
                <w:webHidden/>
              </w:rPr>
            </w:r>
            <w:r w:rsidR="002B55EB">
              <w:rPr>
                <w:noProof/>
                <w:webHidden/>
              </w:rPr>
              <w:fldChar w:fldCharType="separate"/>
            </w:r>
            <w:r w:rsidR="002B55EB">
              <w:rPr>
                <w:noProof/>
                <w:webHidden/>
              </w:rPr>
              <w:t>26</w:t>
            </w:r>
            <w:r w:rsidR="002B55EB">
              <w:rPr>
                <w:noProof/>
                <w:webHidden/>
              </w:rPr>
              <w:fldChar w:fldCharType="end"/>
            </w:r>
          </w:hyperlink>
        </w:p>
        <w:p w14:paraId="0067FCB8" w14:textId="77777777" w:rsidR="002B55EB" w:rsidRDefault="00D243F9" w:rsidP="002B55EB">
          <w:pPr>
            <w:pStyle w:val="TOC4"/>
            <w:tabs>
              <w:tab w:val="left" w:pos="1320"/>
              <w:tab w:val="right" w:leader="dot" w:pos="9798"/>
            </w:tabs>
            <w:rPr>
              <w:rFonts w:eastAsiaTheme="minorEastAsia" w:cstheme="minorBidi"/>
              <w:noProof/>
              <w:position w:val="0"/>
              <w:sz w:val="22"/>
              <w:szCs w:val="22"/>
              <w:lang w:val="en-US"/>
            </w:rPr>
          </w:pPr>
          <w:hyperlink w:anchor="_Toc99696243" w:history="1">
            <w:r w:rsidR="002B55EB" w:rsidRPr="0092329C">
              <w:rPr>
                <w:rStyle w:val="Hyperlink"/>
                <w:noProof/>
              </w:rPr>
              <w:t>2.6.7.2</w:t>
            </w:r>
            <w:r w:rsidR="002B55EB">
              <w:rPr>
                <w:rFonts w:eastAsiaTheme="minorEastAsia" w:cstheme="minorBidi"/>
                <w:noProof/>
                <w:position w:val="0"/>
                <w:sz w:val="22"/>
                <w:szCs w:val="22"/>
                <w:lang w:val="en-US"/>
              </w:rPr>
              <w:tab/>
            </w:r>
            <w:r w:rsidR="002B55EB" w:rsidRPr="0092329C">
              <w:rPr>
                <w:rStyle w:val="Hyperlink"/>
                <w:noProof/>
              </w:rPr>
              <w:t>Potențialul salmonicol</w:t>
            </w:r>
            <w:r w:rsidR="002B55EB">
              <w:rPr>
                <w:noProof/>
                <w:webHidden/>
              </w:rPr>
              <w:tab/>
            </w:r>
            <w:r w:rsidR="002B55EB">
              <w:rPr>
                <w:noProof/>
                <w:webHidden/>
              </w:rPr>
              <w:fldChar w:fldCharType="begin"/>
            </w:r>
            <w:r w:rsidR="002B55EB">
              <w:rPr>
                <w:noProof/>
                <w:webHidden/>
              </w:rPr>
              <w:instrText xml:space="preserve"> PAGEREF _Toc99696243 \h </w:instrText>
            </w:r>
            <w:r w:rsidR="002B55EB">
              <w:rPr>
                <w:noProof/>
                <w:webHidden/>
              </w:rPr>
            </w:r>
            <w:r w:rsidR="002B55EB">
              <w:rPr>
                <w:noProof/>
                <w:webHidden/>
              </w:rPr>
              <w:fldChar w:fldCharType="separate"/>
            </w:r>
            <w:r w:rsidR="002B55EB">
              <w:rPr>
                <w:noProof/>
                <w:webHidden/>
              </w:rPr>
              <w:t>27</w:t>
            </w:r>
            <w:r w:rsidR="002B55EB">
              <w:rPr>
                <w:noProof/>
                <w:webHidden/>
              </w:rPr>
              <w:fldChar w:fldCharType="end"/>
            </w:r>
          </w:hyperlink>
        </w:p>
        <w:p w14:paraId="3056D6BE" w14:textId="77777777" w:rsidR="002B55EB" w:rsidRDefault="00D243F9" w:rsidP="002B55EB">
          <w:pPr>
            <w:pStyle w:val="TOC4"/>
            <w:tabs>
              <w:tab w:val="left" w:pos="1320"/>
              <w:tab w:val="right" w:leader="dot" w:pos="9798"/>
            </w:tabs>
            <w:rPr>
              <w:rFonts w:eastAsiaTheme="minorEastAsia" w:cstheme="minorBidi"/>
              <w:noProof/>
              <w:position w:val="0"/>
              <w:sz w:val="22"/>
              <w:szCs w:val="22"/>
              <w:lang w:val="en-US"/>
            </w:rPr>
          </w:pPr>
          <w:hyperlink w:anchor="_Toc99696244" w:history="1">
            <w:r w:rsidR="002B55EB" w:rsidRPr="0092329C">
              <w:rPr>
                <w:rStyle w:val="Hyperlink"/>
                <w:noProof/>
                <w:lang w:val="it-IT" w:eastAsia="ro-RO"/>
              </w:rPr>
              <w:t>2.6.7.3</w:t>
            </w:r>
            <w:r w:rsidR="002B55EB">
              <w:rPr>
                <w:rFonts w:eastAsiaTheme="minorEastAsia" w:cstheme="minorBidi"/>
                <w:noProof/>
                <w:position w:val="0"/>
                <w:sz w:val="22"/>
                <w:szCs w:val="22"/>
                <w:lang w:val="en-US"/>
              </w:rPr>
              <w:tab/>
            </w:r>
            <w:r w:rsidR="002B55EB" w:rsidRPr="0092329C">
              <w:rPr>
                <w:rStyle w:val="Hyperlink"/>
                <w:noProof/>
              </w:rPr>
              <w:t>Potențialul de fructe de pădure</w:t>
            </w:r>
            <w:r w:rsidR="002B55EB">
              <w:rPr>
                <w:noProof/>
                <w:webHidden/>
              </w:rPr>
              <w:tab/>
            </w:r>
            <w:r w:rsidR="002B55EB">
              <w:rPr>
                <w:noProof/>
                <w:webHidden/>
              </w:rPr>
              <w:fldChar w:fldCharType="begin"/>
            </w:r>
            <w:r w:rsidR="002B55EB">
              <w:rPr>
                <w:noProof/>
                <w:webHidden/>
              </w:rPr>
              <w:instrText xml:space="preserve"> PAGEREF _Toc99696244 \h </w:instrText>
            </w:r>
            <w:r w:rsidR="002B55EB">
              <w:rPr>
                <w:noProof/>
                <w:webHidden/>
              </w:rPr>
            </w:r>
            <w:r w:rsidR="002B55EB">
              <w:rPr>
                <w:noProof/>
                <w:webHidden/>
              </w:rPr>
              <w:fldChar w:fldCharType="separate"/>
            </w:r>
            <w:r w:rsidR="002B55EB">
              <w:rPr>
                <w:noProof/>
                <w:webHidden/>
              </w:rPr>
              <w:t>27</w:t>
            </w:r>
            <w:r w:rsidR="002B55EB">
              <w:rPr>
                <w:noProof/>
                <w:webHidden/>
              </w:rPr>
              <w:fldChar w:fldCharType="end"/>
            </w:r>
          </w:hyperlink>
        </w:p>
        <w:p w14:paraId="0E78FDD6" w14:textId="77777777" w:rsidR="002B55EB" w:rsidRDefault="00D243F9" w:rsidP="002B55EB">
          <w:pPr>
            <w:pStyle w:val="TOC4"/>
            <w:tabs>
              <w:tab w:val="left" w:pos="1320"/>
              <w:tab w:val="right" w:leader="dot" w:pos="9798"/>
            </w:tabs>
            <w:rPr>
              <w:rFonts w:eastAsiaTheme="minorEastAsia" w:cstheme="minorBidi"/>
              <w:noProof/>
              <w:position w:val="0"/>
              <w:sz w:val="22"/>
              <w:szCs w:val="22"/>
              <w:lang w:val="en-US"/>
            </w:rPr>
          </w:pPr>
          <w:hyperlink w:anchor="_Toc99696245" w:history="1">
            <w:r w:rsidR="002B55EB" w:rsidRPr="0092329C">
              <w:rPr>
                <w:rStyle w:val="Hyperlink"/>
                <w:noProof/>
              </w:rPr>
              <w:t>2.6.7.4</w:t>
            </w:r>
            <w:r w:rsidR="002B55EB">
              <w:rPr>
                <w:rFonts w:eastAsiaTheme="minorEastAsia" w:cstheme="minorBidi"/>
                <w:noProof/>
                <w:position w:val="0"/>
                <w:sz w:val="22"/>
                <w:szCs w:val="22"/>
                <w:lang w:val="en-US"/>
              </w:rPr>
              <w:tab/>
            </w:r>
            <w:r w:rsidR="002B55EB" w:rsidRPr="0092329C">
              <w:rPr>
                <w:rStyle w:val="Hyperlink"/>
                <w:noProof/>
              </w:rPr>
              <w:t>Producţia de ciuperci comestibile</w:t>
            </w:r>
            <w:r w:rsidR="002B55EB">
              <w:rPr>
                <w:noProof/>
                <w:webHidden/>
              </w:rPr>
              <w:tab/>
            </w:r>
            <w:r w:rsidR="002B55EB">
              <w:rPr>
                <w:noProof/>
                <w:webHidden/>
              </w:rPr>
              <w:fldChar w:fldCharType="begin"/>
            </w:r>
            <w:r w:rsidR="002B55EB">
              <w:rPr>
                <w:noProof/>
                <w:webHidden/>
              </w:rPr>
              <w:instrText xml:space="preserve"> PAGEREF _Toc99696245 \h </w:instrText>
            </w:r>
            <w:r w:rsidR="002B55EB">
              <w:rPr>
                <w:noProof/>
                <w:webHidden/>
              </w:rPr>
            </w:r>
            <w:r w:rsidR="002B55EB">
              <w:rPr>
                <w:noProof/>
                <w:webHidden/>
              </w:rPr>
              <w:fldChar w:fldCharType="separate"/>
            </w:r>
            <w:r w:rsidR="002B55EB">
              <w:rPr>
                <w:noProof/>
                <w:webHidden/>
              </w:rPr>
              <w:t>27</w:t>
            </w:r>
            <w:r w:rsidR="002B55EB">
              <w:rPr>
                <w:noProof/>
                <w:webHidden/>
              </w:rPr>
              <w:fldChar w:fldCharType="end"/>
            </w:r>
          </w:hyperlink>
        </w:p>
        <w:p w14:paraId="52AEAF31" w14:textId="77777777" w:rsidR="002B55EB" w:rsidRDefault="00D243F9" w:rsidP="002B55EB">
          <w:pPr>
            <w:pStyle w:val="TOC4"/>
            <w:tabs>
              <w:tab w:val="left" w:pos="1320"/>
              <w:tab w:val="right" w:leader="dot" w:pos="9798"/>
            </w:tabs>
            <w:rPr>
              <w:rFonts w:eastAsiaTheme="minorEastAsia" w:cstheme="minorBidi"/>
              <w:noProof/>
              <w:position w:val="0"/>
              <w:sz w:val="22"/>
              <w:szCs w:val="22"/>
              <w:lang w:val="en-US"/>
            </w:rPr>
          </w:pPr>
          <w:hyperlink w:anchor="_Toc99696246" w:history="1">
            <w:r w:rsidR="002B55EB" w:rsidRPr="0092329C">
              <w:rPr>
                <w:rStyle w:val="Hyperlink"/>
                <w:noProof/>
              </w:rPr>
              <w:t>2.6.7.5</w:t>
            </w:r>
            <w:r w:rsidR="002B55EB">
              <w:rPr>
                <w:rFonts w:eastAsiaTheme="minorEastAsia" w:cstheme="minorBidi"/>
                <w:noProof/>
                <w:position w:val="0"/>
                <w:sz w:val="22"/>
                <w:szCs w:val="22"/>
                <w:lang w:val="en-US"/>
              </w:rPr>
              <w:tab/>
            </w:r>
            <w:r w:rsidR="002B55EB" w:rsidRPr="0092329C">
              <w:rPr>
                <w:rStyle w:val="Hyperlink"/>
                <w:noProof/>
              </w:rPr>
              <w:t>Alte produse</w:t>
            </w:r>
            <w:r w:rsidR="002B55EB">
              <w:rPr>
                <w:noProof/>
                <w:webHidden/>
              </w:rPr>
              <w:tab/>
            </w:r>
            <w:r w:rsidR="002B55EB">
              <w:rPr>
                <w:noProof/>
                <w:webHidden/>
              </w:rPr>
              <w:fldChar w:fldCharType="begin"/>
            </w:r>
            <w:r w:rsidR="002B55EB">
              <w:rPr>
                <w:noProof/>
                <w:webHidden/>
              </w:rPr>
              <w:instrText xml:space="preserve"> PAGEREF _Toc99696246 \h </w:instrText>
            </w:r>
            <w:r w:rsidR="002B55EB">
              <w:rPr>
                <w:noProof/>
                <w:webHidden/>
              </w:rPr>
            </w:r>
            <w:r w:rsidR="002B55EB">
              <w:rPr>
                <w:noProof/>
                <w:webHidden/>
              </w:rPr>
              <w:fldChar w:fldCharType="separate"/>
            </w:r>
            <w:r w:rsidR="002B55EB">
              <w:rPr>
                <w:noProof/>
                <w:webHidden/>
              </w:rPr>
              <w:t>28</w:t>
            </w:r>
            <w:r w:rsidR="002B55EB">
              <w:rPr>
                <w:noProof/>
                <w:webHidden/>
              </w:rPr>
              <w:fldChar w:fldCharType="end"/>
            </w:r>
          </w:hyperlink>
        </w:p>
        <w:p w14:paraId="1283CA56"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47" w:history="1">
            <w:r w:rsidR="002B55EB" w:rsidRPr="0092329C">
              <w:rPr>
                <w:rStyle w:val="Hyperlink"/>
                <w:noProof/>
              </w:rPr>
              <w:t>2.7</w:t>
            </w:r>
            <w:r w:rsidR="002B55EB">
              <w:rPr>
                <w:rFonts w:eastAsiaTheme="minorEastAsia" w:cstheme="minorBidi"/>
                <w:b w:val="0"/>
                <w:bCs w:val="0"/>
                <w:noProof/>
                <w:position w:val="0"/>
                <w:sz w:val="22"/>
                <w:szCs w:val="22"/>
                <w:lang w:val="en-US"/>
              </w:rPr>
              <w:tab/>
            </w:r>
            <w:r w:rsidR="002B55EB" w:rsidRPr="0092329C">
              <w:rPr>
                <w:rStyle w:val="Hyperlink"/>
                <w:noProof/>
              </w:rPr>
              <w:t>Tehnologia de lucru</w:t>
            </w:r>
            <w:r w:rsidR="002B55EB">
              <w:rPr>
                <w:noProof/>
                <w:webHidden/>
              </w:rPr>
              <w:tab/>
            </w:r>
            <w:r w:rsidR="002B55EB">
              <w:rPr>
                <w:noProof/>
                <w:webHidden/>
              </w:rPr>
              <w:fldChar w:fldCharType="begin"/>
            </w:r>
            <w:r w:rsidR="002B55EB">
              <w:rPr>
                <w:noProof/>
                <w:webHidden/>
              </w:rPr>
              <w:instrText xml:space="preserve"> PAGEREF _Toc99696247 \h </w:instrText>
            </w:r>
            <w:r w:rsidR="002B55EB">
              <w:rPr>
                <w:noProof/>
                <w:webHidden/>
              </w:rPr>
            </w:r>
            <w:r w:rsidR="002B55EB">
              <w:rPr>
                <w:noProof/>
                <w:webHidden/>
              </w:rPr>
              <w:fldChar w:fldCharType="separate"/>
            </w:r>
            <w:r w:rsidR="002B55EB">
              <w:rPr>
                <w:noProof/>
                <w:webHidden/>
              </w:rPr>
              <w:t>28</w:t>
            </w:r>
            <w:r w:rsidR="002B55EB">
              <w:rPr>
                <w:noProof/>
                <w:webHidden/>
              </w:rPr>
              <w:fldChar w:fldCharType="end"/>
            </w:r>
          </w:hyperlink>
        </w:p>
        <w:p w14:paraId="64F60F6B"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48" w:history="1">
            <w:r w:rsidR="002B55EB" w:rsidRPr="0092329C">
              <w:rPr>
                <w:rStyle w:val="Hyperlink"/>
                <w:rFonts w:eastAsia="Times New Roman"/>
                <w:noProof/>
              </w:rPr>
              <w:t>2.8</w:t>
            </w:r>
            <w:r w:rsidR="002B55EB">
              <w:rPr>
                <w:rFonts w:eastAsiaTheme="minorEastAsia" w:cstheme="minorBidi"/>
                <w:b w:val="0"/>
                <w:bCs w:val="0"/>
                <w:noProof/>
                <w:position w:val="0"/>
                <w:sz w:val="22"/>
                <w:szCs w:val="22"/>
                <w:lang w:val="en-US"/>
              </w:rPr>
              <w:tab/>
            </w:r>
            <w:r w:rsidR="002B55EB" w:rsidRPr="0092329C">
              <w:rPr>
                <w:rStyle w:val="Hyperlink"/>
                <w:noProof/>
              </w:rPr>
              <w:t>Descrierea tipurilor de lucrări silvice și intensitatea intervențiilor stabilite prin normele silvice, care se vor face în ariile naturale protejate ROSCI0323 Muntii Ciucului si ROSPA 0034 Depresiunea si Muntii Ciucului</w:t>
            </w:r>
            <w:r w:rsidR="002B55EB">
              <w:rPr>
                <w:noProof/>
                <w:webHidden/>
              </w:rPr>
              <w:tab/>
            </w:r>
            <w:r w:rsidR="002B55EB">
              <w:rPr>
                <w:noProof/>
                <w:webHidden/>
              </w:rPr>
              <w:fldChar w:fldCharType="begin"/>
            </w:r>
            <w:r w:rsidR="002B55EB">
              <w:rPr>
                <w:noProof/>
                <w:webHidden/>
              </w:rPr>
              <w:instrText xml:space="preserve"> PAGEREF _Toc99696248 \h </w:instrText>
            </w:r>
            <w:r w:rsidR="002B55EB">
              <w:rPr>
                <w:noProof/>
                <w:webHidden/>
              </w:rPr>
            </w:r>
            <w:r w:rsidR="002B55EB">
              <w:rPr>
                <w:noProof/>
                <w:webHidden/>
              </w:rPr>
              <w:fldChar w:fldCharType="separate"/>
            </w:r>
            <w:r w:rsidR="002B55EB">
              <w:rPr>
                <w:noProof/>
                <w:webHidden/>
              </w:rPr>
              <w:t>32</w:t>
            </w:r>
            <w:r w:rsidR="002B55EB">
              <w:rPr>
                <w:noProof/>
                <w:webHidden/>
              </w:rPr>
              <w:fldChar w:fldCharType="end"/>
            </w:r>
          </w:hyperlink>
        </w:p>
        <w:p w14:paraId="4EBA7554"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49" w:history="1">
            <w:r w:rsidR="002B55EB" w:rsidRPr="0092329C">
              <w:rPr>
                <w:rStyle w:val="Hyperlink"/>
                <w:noProof/>
                <w14:scene3d>
                  <w14:camera w14:prst="orthographicFront"/>
                  <w14:lightRig w14:rig="threePt" w14:dir="t">
                    <w14:rot w14:lat="0" w14:lon="0" w14:rev="0"/>
                  </w14:lightRig>
                </w14:scene3d>
              </w:rPr>
              <w:t>2.8.1</w:t>
            </w:r>
            <w:r w:rsidR="002B55EB">
              <w:rPr>
                <w:rFonts w:eastAsiaTheme="minorEastAsia" w:cstheme="minorBidi"/>
                <w:noProof/>
                <w:position w:val="0"/>
                <w:sz w:val="22"/>
                <w:szCs w:val="22"/>
                <w:lang w:val="en-US"/>
              </w:rPr>
              <w:tab/>
            </w:r>
            <w:r w:rsidR="002B55EB" w:rsidRPr="0092329C">
              <w:rPr>
                <w:rStyle w:val="Hyperlink"/>
                <w:noProof/>
              </w:rPr>
              <w:t>Structura arboretelor din ROSCI0323 Muntii Ciucului, ROSPA0034 Depresiunea si Muntii Ciucului) - compoziţia categoria functională corespunzătoare la tipurilor de habitat conform codurilor Natura 2000</w:t>
            </w:r>
            <w:r w:rsidR="002B55EB">
              <w:rPr>
                <w:noProof/>
                <w:webHidden/>
              </w:rPr>
              <w:tab/>
            </w:r>
            <w:r w:rsidR="002B55EB">
              <w:rPr>
                <w:noProof/>
                <w:webHidden/>
              </w:rPr>
              <w:fldChar w:fldCharType="begin"/>
            </w:r>
            <w:r w:rsidR="002B55EB">
              <w:rPr>
                <w:noProof/>
                <w:webHidden/>
              </w:rPr>
              <w:instrText xml:space="preserve"> PAGEREF _Toc99696249 \h </w:instrText>
            </w:r>
            <w:r w:rsidR="002B55EB">
              <w:rPr>
                <w:noProof/>
                <w:webHidden/>
              </w:rPr>
            </w:r>
            <w:r w:rsidR="002B55EB">
              <w:rPr>
                <w:noProof/>
                <w:webHidden/>
              </w:rPr>
              <w:fldChar w:fldCharType="separate"/>
            </w:r>
            <w:r w:rsidR="002B55EB">
              <w:rPr>
                <w:noProof/>
                <w:webHidden/>
              </w:rPr>
              <w:t>37</w:t>
            </w:r>
            <w:r w:rsidR="002B55EB">
              <w:rPr>
                <w:noProof/>
                <w:webHidden/>
              </w:rPr>
              <w:fldChar w:fldCharType="end"/>
            </w:r>
          </w:hyperlink>
        </w:p>
        <w:p w14:paraId="62340236" w14:textId="77777777" w:rsidR="002B55EB" w:rsidRDefault="00D243F9" w:rsidP="002B55EB">
          <w:pPr>
            <w:pStyle w:val="TOC4"/>
            <w:tabs>
              <w:tab w:val="left" w:pos="1320"/>
              <w:tab w:val="right" w:leader="dot" w:pos="9798"/>
            </w:tabs>
            <w:rPr>
              <w:rFonts w:eastAsiaTheme="minorEastAsia" w:cstheme="minorBidi"/>
              <w:noProof/>
              <w:position w:val="0"/>
              <w:sz w:val="22"/>
              <w:szCs w:val="22"/>
              <w:lang w:val="en-US"/>
            </w:rPr>
          </w:pPr>
          <w:hyperlink w:anchor="_Toc99696250" w:history="1">
            <w:r w:rsidR="002B55EB" w:rsidRPr="0092329C">
              <w:rPr>
                <w:rStyle w:val="Hyperlink"/>
                <w:noProof/>
              </w:rPr>
              <w:t>2.8.1.1</w:t>
            </w:r>
            <w:r w:rsidR="002B55EB">
              <w:rPr>
                <w:rFonts w:eastAsiaTheme="minorEastAsia" w:cstheme="minorBidi"/>
                <w:noProof/>
                <w:position w:val="0"/>
                <w:sz w:val="22"/>
                <w:szCs w:val="22"/>
                <w:lang w:val="en-US"/>
              </w:rPr>
              <w:tab/>
            </w:r>
            <w:r w:rsidR="002B55EB" w:rsidRPr="0092329C">
              <w:rPr>
                <w:rStyle w:val="Hyperlink"/>
                <w:noProof/>
              </w:rPr>
              <w:t>Asigurarea cu utilităţi</w:t>
            </w:r>
            <w:r w:rsidR="002B55EB">
              <w:rPr>
                <w:noProof/>
                <w:webHidden/>
              </w:rPr>
              <w:tab/>
            </w:r>
            <w:r w:rsidR="002B55EB">
              <w:rPr>
                <w:noProof/>
                <w:webHidden/>
              </w:rPr>
              <w:fldChar w:fldCharType="begin"/>
            </w:r>
            <w:r w:rsidR="002B55EB">
              <w:rPr>
                <w:noProof/>
                <w:webHidden/>
              </w:rPr>
              <w:instrText xml:space="preserve"> PAGEREF _Toc99696250 \h </w:instrText>
            </w:r>
            <w:r w:rsidR="002B55EB">
              <w:rPr>
                <w:noProof/>
                <w:webHidden/>
              </w:rPr>
            </w:r>
            <w:r w:rsidR="002B55EB">
              <w:rPr>
                <w:noProof/>
                <w:webHidden/>
              </w:rPr>
              <w:fldChar w:fldCharType="separate"/>
            </w:r>
            <w:r w:rsidR="002B55EB">
              <w:rPr>
                <w:noProof/>
                <w:webHidden/>
              </w:rPr>
              <w:t>40</w:t>
            </w:r>
            <w:r w:rsidR="002B55EB">
              <w:rPr>
                <w:noProof/>
                <w:webHidden/>
              </w:rPr>
              <w:fldChar w:fldCharType="end"/>
            </w:r>
          </w:hyperlink>
        </w:p>
        <w:p w14:paraId="0045C4A3"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51" w:history="1">
            <w:r w:rsidR="002B55EB" w:rsidRPr="0092329C">
              <w:rPr>
                <w:rStyle w:val="Hyperlink"/>
                <w:noProof/>
              </w:rPr>
              <w:t>2.9</w:t>
            </w:r>
            <w:r w:rsidR="002B55EB">
              <w:rPr>
                <w:rFonts w:eastAsiaTheme="minorEastAsia" w:cstheme="minorBidi"/>
                <w:b w:val="0"/>
                <w:bCs w:val="0"/>
                <w:noProof/>
                <w:position w:val="0"/>
                <w:sz w:val="22"/>
                <w:szCs w:val="22"/>
                <w:lang w:val="en-US"/>
              </w:rPr>
              <w:tab/>
            </w:r>
            <w:r w:rsidR="002B55EB" w:rsidRPr="0092329C">
              <w:rPr>
                <w:rStyle w:val="Hyperlink"/>
                <w:noProof/>
              </w:rPr>
              <w:t>Informatii privind productia care se va realiza</w:t>
            </w:r>
            <w:r w:rsidR="002B55EB">
              <w:rPr>
                <w:noProof/>
                <w:webHidden/>
              </w:rPr>
              <w:tab/>
            </w:r>
            <w:r w:rsidR="002B55EB">
              <w:rPr>
                <w:noProof/>
                <w:webHidden/>
              </w:rPr>
              <w:fldChar w:fldCharType="begin"/>
            </w:r>
            <w:r w:rsidR="002B55EB">
              <w:rPr>
                <w:noProof/>
                <w:webHidden/>
              </w:rPr>
              <w:instrText xml:space="preserve"> PAGEREF _Toc99696251 \h </w:instrText>
            </w:r>
            <w:r w:rsidR="002B55EB">
              <w:rPr>
                <w:noProof/>
                <w:webHidden/>
              </w:rPr>
            </w:r>
            <w:r w:rsidR="002B55EB">
              <w:rPr>
                <w:noProof/>
                <w:webHidden/>
              </w:rPr>
              <w:fldChar w:fldCharType="separate"/>
            </w:r>
            <w:r w:rsidR="002B55EB">
              <w:rPr>
                <w:noProof/>
                <w:webHidden/>
              </w:rPr>
              <w:t>41</w:t>
            </w:r>
            <w:r w:rsidR="002B55EB">
              <w:rPr>
                <w:noProof/>
                <w:webHidden/>
              </w:rPr>
              <w:fldChar w:fldCharType="end"/>
            </w:r>
          </w:hyperlink>
        </w:p>
        <w:p w14:paraId="0F954DBA"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52" w:history="1">
            <w:r w:rsidR="002B55EB" w:rsidRPr="0092329C">
              <w:rPr>
                <w:rStyle w:val="Hyperlink"/>
                <w:noProof/>
                <w14:scene3d>
                  <w14:camera w14:prst="orthographicFront"/>
                  <w14:lightRig w14:rig="threePt" w14:dir="t">
                    <w14:rot w14:lat="0" w14:lon="0" w14:rev="0"/>
                  </w14:lightRig>
                </w14:scene3d>
              </w:rPr>
              <w:t>2.9.1</w:t>
            </w:r>
            <w:r w:rsidR="002B55EB">
              <w:rPr>
                <w:rFonts w:eastAsiaTheme="minorEastAsia" w:cstheme="minorBidi"/>
                <w:noProof/>
                <w:position w:val="0"/>
                <w:sz w:val="22"/>
                <w:szCs w:val="22"/>
                <w:lang w:val="en-US"/>
              </w:rPr>
              <w:tab/>
            </w:r>
            <w:r w:rsidR="002B55EB" w:rsidRPr="0092329C">
              <w:rPr>
                <w:rStyle w:val="Hyperlink"/>
                <w:noProof/>
              </w:rPr>
              <w:t>Producția de masă lemnoasă – produse principale</w:t>
            </w:r>
            <w:r w:rsidR="002B55EB">
              <w:rPr>
                <w:noProof/>
                <w:webHidden/>
              </w:rPr>
              <w:tab/>
            </w:r>
            <w:r w:rsidR="002B55EB">
              <w:rPr>
                <w:noProof/>
                <w:webHidden/>
              </w:rPr>
              <w:fldChar w:fldCharType="begin"/>
            </w:r>
            <w:r w:rsidR="002B55EB">
              <w:rPr>
                <w:noProof/>
                <w:webHidden/>
              </w:rPr>
              <w:instrText xml:space="preserve"> PAGEREF _Toc99696252 \h </w:instrText>
            </w:r>
            <w:r w:rsidR="002B55EB">
              <w:rPr>
                <w:noProof/>
                <w:webHidden/>
              </w:rPr>
            </w:r>
            <w:r w:rsidR="002B55EB">
              <w:rPr>
                <w:noProof/>
                <w:webHidden/>
              </w:rPr>
              <w:fldChar w:fldCharType="separate"/>
            </w:r>
            <w:r w:rsidR="002B55EB">
              <w:rPr>
                <w:noProof/>
                <w:webHidden/>
              </w:rPr>
              <w:t>41</w:t>
            </w:r>
            <w:r w:rsidR="002B55EB">
              <w:rPr>
                <w:noProof/>
                <w:webHidden/>
              </w:rPr>
              <w:fldChar w:fldCharType="end"/>
            </w:r>
          </w:hyperlink>
        </w:p>
        <w:p w14:paraId="6DD38800"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53" w:history="1">
            <w:r w:rsidR="002B55EB" w:rsidRPr="0092329C">
              <w:rPr>
                <w:rStyle w:val="Hyperlink"/>
                <w:noProof/>
                <w14:scene3d>
                  <w14:camera w14:prst="orthographicFront"/>
                  <w14:lightRig w14:rig="threePt" w14:dir="t">
                    <w14:rot w14:lat="0" w14:lon="0" w14:rev="0"/>
                  </w14:lightRig>
                </w14:scene3d>
              </w:rPr>
              <w:t>2.9.2</w:t>
            </w:r>
            <w:r w:rsidR="002B55EB">
              <w:rPr>
                <w:rFonts w:eastAsiaTheme="minorEastAsia" w:cstheme="minorBidi"/>
                <w:noProof/>
                <w:position w:val="0"/>
                <w:sz w:val="22"/>
                <w:szCs w:val="22"/>
                <w:lang w:val="en-US"/>
              </w:rPr>
              <w:tab/>
            </w:r>
            <w:r w:rsidR="002B55EB" w:rsidRPr="0092329C">
              <w:rPr>
                <w:rStyle w:val="Hyperlink"/>
                <w:noProof/>
              </w:rPr>
              <w:t>Producția de masă lemnoasă – tăieri progresive</w:t>
            </w:r>
            <w:r w:rsidR="002B55EB">
              <w:rPr>
                <w:noProof/>
                <w:webHidden/>
              </w:rPr>
              <w:tab/>
            </w:r>
            <w:r w:rsidR="002B55EB">
              <w:rPr>
                <w:noProof/>
                <w:webHidden/>
              </w:rPr>
              <w:fldChar w:fldCharType="begin"/>
            </w:r>
            <w:r w:rsidR="002B55EB">
              <w:rPr>
                <w:noProof/>
                <w:webHidden/>
              </w:rPr>
              <w:instrText xml:space="preserve"> PAGEREF _Toc99696253 \h </w:instrText>
            </w:r>
            <w:r w:rsidR="002B55EB">
              <w:rPr>
                <w:noProof/>
                <w:webHidden/>
              </w:rPr>
            </w:r>
            <w:r w:rsidR="002B55EB">
              <w:rPr>
                <w:noProof/>
                <w:webHidden/>
              </w:rPr>
              <w:fldChar w:fldCharType="separate"/>
            </w:r>
            <w:r w:rsidR="002B55EB">
              <w:rPr>
                <w:noProof/>
                <w:webHidden/>
              </w:rPr>
              <w:t>43</w:t>
            </w:r>
            <w:r w:rsidR="002B55EB">
              <w:rPr>
                <w:noProof/>
                <w:webHidden/>
              </w:rPr>
              <w:fldChar w:fldCharType="end"/>
            </w:r>
          </w:hyperlink>
        </w:p>
        <w:p w14:paraId="67154F61"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54" w:history="1">
            <w:r w:rsidR="002B55EB" w:rsidRPr="0092329C">
              <w:rPr>
                <w:rStyle w:val="Hyperlink"/>
                <w:noProof/>
                <w14:scene3d>
                  <w14:camera w14:prst="orthographicFront"/>
                  <w14:lightRig w14:rig="threePt" w14:dir="t">
                    <w14:rot w14:lat="0" w14:lon="0" w14:rev="0"/>
                  </w14:lightRig>
                </w14:scene3d>
              </w:rPr>
              <w:t>2.9.3</w:t>
            </w:r>
            <w:r w:rsidR="002B55EB">
              <w:rPr>
                <w:rFonts w:eastAsiaTheme="minorEastAsia" w:cstheme="minorBidi"/>
                <w:noProof/>
                <w:position w:val="0"/>
                <w:sz w:val="22"/>
                <w:szCs w:val="22"/>
                <w:lang w:val="en-US"/>
              </w:rPr>
              <w:tab/>
            </w:r>
            <w:r w:rsidR="002B55EB" w:rsidRPr="0092329C">
              <w:rPr>
                <w:rStyle w:val="Hyperlink"/>
                <w:noProof/>
              </w:rPr>
              <w:t>Producția de masă lemnoasă – taieri succesive</w:t>
            </w:r>
            <w:r w:rsidR="002B55EB">
              <w:rPr>
                <w:noProof/>
                <w:webHidden/>
              </w:rPr>
              <w:tab/>
            </w:r>
            <w:r w:rsidR="002B55EB">
              <w:rPr>
                <w:noProof/>
                <w:webHidden/>
              </w:rPr>
              <w:fldChar w:fldCharType="begin"/>
            </w:r>
            <w:r w:rsidR="002B55EB">
              <w:rPr>
                <w:noProof/>
                <w:webHidden/>
              </w:rPr>
              <w:instrText xml:space="preserve"> PAGEREF _Toc99696254 \h </w:instrText>
            </w:r>
            <w:r w:rsidR="002B55EB">
              <w:rPr>
                <w:noProof/>
                <w:webHidden/>
              </w:rPr>
            </w:r>
            <w:r w:rsidR="002B55EB">
              <w:rPr>
                <w:noProof/>
                <w:webHidden/>
              </w:rPr>
              <w:fldChar w:fldCharType="separate"/>
            </w:r>
            <w:r w:rsidR="002B55EB">
              <w:rPr>
                <w:noProof/>
                <w:webHidden/>
              </w:rPr>
              <w:t>44</w:t>
            </w:r>
            <w:r w:rsidR="002B55EB">
              <w:rPr>
                <w:noProof/>
                <w:webHidden/>
              </w:rPr>
              <w:fldChar w:fldCharType="end"/>
            </w:r>
          </w:hyperlink>
        </w:p>
        <w:p w14:paraId="3793377F"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55" w:history="1">
            <w:r w:rsidR="002B55EB" w:rsidRPr="0092329C">
              <w:rPr>
                <w:rStyle w:val="Hyperlink"/>
                <w:noProof/>
                <w14:scene3d>
                  <w14:camera w14:prst="orthographicFront"/>
                  <w14:lightRig w14:rig="threePt" w14:dir="t">
                    <w14:rot w14:lat="0" w14:lon="0" w14:rev="0"/>
                  </w14:lightRig>
                </w14:scene3d>
              </w:rPr>
              <w:t>2.9.4</w:t>
            </w:r>
            <w:r w:rsidR="002B55EB">
              <w:rPr>
                <w:rFonts w:eastAsiaTheme="minorEastAsia" w:cstheme="minorBidi"/>
                <w:noProof/>
                <w:position w:val="0"/>
                <w:sz w:val="22"/>
                <w:szCs w:val="22"/>
                <w:lang w:val="en-US"/>
              </w:rPr>
              <w:tab/>
            </w:r>
            <w:r w:rsidR="002B55EB" w:rsidRPr="0092329C">
              <w:rPr>
                <w:rStyle w:val="Hyperlink"/>
                <w:noProof/>
              </w:rPr>
              <w:t>Producția de masă lemnoasă – taieri rase</w:t>
            </w:r>
            <w:r w:rsidR="002B55EB">
              <w:rPr>
                <w:noProof/>
                <w:webHidden/>
              </w:rPr>
              <w:tab/>
            </w:r>
            <w:r w:rsidR="002B55EB">
              <w:rPr>
                <w:noProof/>
                <w:webHidden/>
              </w:rPr>
              <w:fldChar w:fldCharType="begin"/>
            </w:r>
            <w:r w:rsidR="002B55EB">
              <w:rPr>
                <w:noProof/>
                <w:webHidden/>
              </w:rPr>
              <w:instrText xml:space="preserve"> PAGEREF _Toc99696255 \h </w:instrText>
            </w:r>
            <w:r w:rsidR="002B55EB">
              <w:rPr>
                <w:noProof/>
                <w:webHidden/>
              </w:rPr>
            </w:r>
            <w:r w:rsidR="002B55EB">
              <w:rPr>
                <w:noProof/>
                <w:webHidden/>
              </w:rPr>
              <w:fldChar w:fldCharType="separate"/>
            </w:r>
            <w:r w:rsidR="002B55EB">
              <w:rPr>
                <w:noProof/>
                <w:webHidden/>
              </w:rPr>
              <w:t>44</w:t>
            </w:r>
            <w:r w:rsidR="002B55EB">
              <w:rPr>
                <w:noProof/>
                <w:webHidden/>
              </w:rPr>
              <w:fldChar w:fldCharType="end"/>
            </w:r>
          </w:hyperlink>
        </w:p>
        <w:p w14:paraId="25C4D543"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56" w:history="1">
            <w:r w:rsidR="002B55EB" w:rsidRPr="0092329C">
              <w:rPr>
                <w:rStyle w:val="Hyperlink"/>
                <w:noProof/>
                <w14:scene3d>
                  <w14:camera w14:prst="orthographicFront"/>
                  <w14:lightRig w14:rig="threePt" w14:dir="t">
                    <w14:rot w14:lat="0" w14:lon="0" w14:rev="0"/>
                  </w14:lightRig>
                </w14:scene3d>
              </w:rPr>
              <w:t>2.9.5</w:t>
            </w:r>
            <w:r w:rsidR="002B55EB">
              <w:rPr>
                <w:rFonts w:eastAsiaTheme="minorEastAsia" w:cstheme="minorBidi"/>
                <w:noProof/>
                <w:position w:val="0"/>
                <w:sz w:val="22"/>
                <w:szCs w:val="22"/>
                <w:lang w:val="en-US"/>
              </w:rPr>
              <w:tab/>
            </w:r>
            <w:r w:rsidR="002B55EB" w:rsidRPr="0092329C">
              <w:rPr>
                <w:rStyle w:val="Hyperlink"/>
                <w:noProof/>
              </w:rPr>
              <w:t>Impaduri</w:t>
            </w:r>
            <w:r w:rsidR="002B55EB">
              <w:rPr>
                <w:noProof/>
                <w:webHidden/>
              </w:rPr>
              <w:tab/>
            </w:r>
            <w:r w:rsidR="002B55EB">
              <w:rPr>
                <w:noProof/>
                <w:webHidden/>
              </w:rPr>
              <w:fldChar w:fldCharType="begin"/>
            </w:r>
            <w:r w:rsidR="002B55EB">
              <w:rPr>
                <w:noProof/>
                <w:webHidden/>
              </w:rPr>
              <w:instrText xml:space="preserve"> PAGEREF _Toc99696256 \h </w:instrText>
            </w:r>
            <w:r w:rsidR="002B55EB">
              <w:rPr>
                <w:noProof/>
                <w:webHidden/>
              </w:rPr>
            </w:r>
            <w:r w:rsidR="002B55EB">
              <w:rPr>
                <w:noProof/>
                <w:webHidden/>
              </w:rPr>
              <w:fldChar w:fldCharType="separate"/>
            </w:r>
            <w:r w:rsidR="002B55EB">
              <w:rPr>
                <w:noProof/>
                <w:webHidden/>
              </w:rPr>
              <w:t>44</w:t>
            </w:r>
            <w:r w:rsidR="002B55EB">
              <w:rPr>
                <w:noProof/>
                <w:webHidden/>
              </w:rPr>
              <w:fldChar w:fldCharType="end"/>
            </w:r>
          </w:hyperlink>
        </w:p>
        <w:p w14:paraId="0B3621D1"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57" w:history="1">
            <w:r w:rsidR="002B55EB" w:rsidRPr="0092329C">
              <w:rPr>
                <w:rStyle w:val="Hyperlink"/>
                <w:noProof/>
                <w14:scene3d>
                  <w14:camera w14:prst="orthographicFront"/>
                  <w14:lightRig w14:rig="threePt" w14:dir="t">
                    <w14:rot w14:lat="0" w14:lon="0" w14:rev="0"/>
                  </w14:lightRig>
                </w14:scene3d>
              </w:rPr>
              <w:t>2.9.6</w:t>
            </w:r>
            <w:r w:rsidR="002B55EB">
              <w:rPr>
                <w:rFonts w:eastAsiaTheme="minorEastAsia" w:cstheme="minorBidi"/>
                <w:noProof/>
                <w:position w:val="0"/>
                <w:sz w:val="22"/>
                <w:szCs w:val="22"/>
                <w:lang w:val="en-US"/>
              </w:rPr>
              <w:tab/>
            </w:r>
            <w:r w:rsidR="002B55EB" w:rsidRPr="0092329C">
              <w:rPr>
                <w:rStyle w:val="Hyperlink"/>
                <w:noProof/>
              </w:rPr>
              <w:t>Posibilitatea pe tratamente, suprafete, specii</w:t>
            </w:r>
            <w:r w:rsidR="002B55EB">
              <w:rPr>
                <w:noProof/>
                <w:webHidden/>
              </w:rPr>
              <w:tab/>
            </w:r>
            <w:r w:rsidR="002B55EB">
              <w:rPr>
                <w:noProof/>
                <w:webHidden/>
              </w:rPr>
              <w:fldChar w:fldCharType="begin"/>
            </w:r>
            <w:r w:rsidR="002B55EB">
              <w:rPr>
                <w:noProof/>
                <w:webHidden/>
              </w:rPr>
              <w:instrText xml:space="preserve"> PAGEREF _Toc99696257 \h </w:instrText>
            </w:r>
            <w:r w:rsidR="002B55EB">
              <w:rPr>
                <w:noProof/>
                <w:webHidden/>
              </w:rPr>
            </w:r>
            <w:r w:rsidR="002B55EB">
              <w:rPr>
                <w:noProof/>
                <w:webHidden/>
              </w:rPr>
              <w:fldChar w:fldCharType="separate"/>
            </w:r>
            <w:r w:rsidR="002B55EB">
              <w:rPr>
                <w:noProof/>
                <w:webHidden/>
              </w:rPr>
              <w:t>45</w:t>
            </w:r>
            <w:r w:rsidR="002B55EB">
              <w:rPr>
                <w:noProof/>
                <w:webHidden/>
              </w:rPr>
              <w:fldChar w:fldCharType="end"/>
            </w:r>
          </w:hyperlink>
        </w:p>
        <w:p w14:paraId="36BC046D"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58" w:history="1">
            <w:r w:rsidR="002B55EB" w:rsidRPr="0092329C">
              <w:rPr>
                <w:rStyle w:val="Hyperlink"/>
                <w:noProof/>
                <w14:scene3d>
                  <w14:camera w14:prst="orthographicFront"/>
                  <w14:lightRig w14:rig="threePt" w14:dir="t">
                    <w14:rot w14:lat="0" w14:lon="0" w14:rev="0"/>
                  </w14:lightRig>
                </w14:scene3d>
              </w:rPr>
              <w:t>2.9.7</w:t>
            </w:r>
            <w:r w:rsidR="002B55EB">
              <w:rPr>
                <w:rFonts w:eastAsiaTheme="minorEastAsia" w:cstheme="minorBidi"/>
                <w:noProof/>
                <w:position w:val="0"/>
                <w:sz w:val="22"/>
                <w:szCs w:val="22"/>
                <w:lang w:val="en-US"/>
              </w:rPr>
              <w:tab/>
            </w:r>
            <w:r w:rsidR="002B55EB" w:rsidRPr="0092329C">
              <w:rPr>
                <w:rStyle w:val="Hyperlink"/>
                <w:noProof/>
              </w:rPr>
              <w:t>Valorificarea altor produse ale fondului forestier</w:t>
            </w:r>
            <w:r w:rsidR="002B55EB">
              <w:rPr>
                <w:noProof/>
                <w:webHidden/>
              </w:rPr>
              <w:tab/>
            </w:r>
            <w:r w:rsidR="002B55EB">
              <w:rPr>
                <w:noProof/>
                <w:webHidden/>
              </w:rPr>
              <w:fldChar w:fldCharType="begin"/>
            </w:r>
            <w:r w:rsidR="002B55EB">
              <w:rPr>
                <w:noProof/>
                <w:webHidden/>
              </w:rPr>
              <w:instrText xml:space="preserve"> PAGEREF _Toc99696258 \h </w:instrText>
            </w:r>
            <w:r w:rsidR="002B55EB">
              <w:rPr>
                <w:noProof/>
                <w:webHidden/>
              </w:rPr>
            </w:r>
            <w:r w:rsidR="002B55EB">
              <w:rPr>
                <w:noProof/>
                <w:webHidden/>
              </w:rPr>
              <w:fldChar w:fldCharType="separate"/>
            </w:r>
            <w:r w:rsidR="002B55EB">
              <w:rPr>
                <w:noProof/>
                <w:webHidden/>
              </w:rPr>
              <w:t>47</w:t>
            </w:r>
            <w:r w:rsidR="002B55EB">
              <w:rPr>
                <w:noProof/>
                <w:webHidden/>
              </w:rPr>
              <w:fldChar w:fldCharType="end"/>
            </w:r>
          </w:hyperlink>
        </w:p>
        <w:p w14:paraId="66029799" w14:textId="77777777" w:rsidR="002B55EB" w:rsidRDefault="00D243F9" w:rsidP="002B55EB">
          <w:pPr>
            <w:pStyle w:val="TOC4"/>
            <w:tabs>
              <w:tab w:val="left" w:pos="1320"/>
              <w:tab w:val="right" w:leader="dot" w:pos="9798"/>
            </w:tabs>
            <w:rPr>
              <w:rFonts w:eastAsiaTheme="minorEastAsia" w:cstheme="minorBidi"/>
              <w:noProof/>
              <w:position w:val="0"/>
              <w:sz w:val="22"/>
              <w:szCs w:val="22"/>
              <w:lang w:val="en-US"/>
            </w:rPr>
          </w:pPr>
          <w:hyperlink w:anchor="_Toc99696259" w:history="1">
            <w:r w:rsidR="002B55EB" w:rsidRPr="0092329C">
              <w:rPr>
                <w:rStyle w:val="Hyperlink"/>
                <w:noProof/>
              </w:rPr>
              <w:t>2.9.7.1</w:t>
            </w:r>
            <w:r w:rsidR="002B55EB">
              <w:rPr>
                <w:rFonts w:eastAsiaTheme="minorEastAsia" w:cstheme="minorBidi"/>
                <w:noProof/>
                <w:position w:val="0"/>
                <w:sz w:val="22"/>
                <w:szCs w:val="22"/>
                <w:lang w:val="en-US"/>
              </w:rPr>
              <w:tab/>
            </w:r>
            <w:r w:rsidR="002B55EB" w:rsidRPr="0092329C">
              <w:rPr>
                <w:rStyle w:val="Hyperlink"/>
                <w:noProof/>
              </w:rPr>
              <w:t>Potențialul cinegetic</w:t>
            </w:r>
            <w:r w:rsidR="002B55EB">
              <w:rPr>
                <w:noProof/>
                <w:webHidden/>
              </w:rPr>
              <w:tab/>
            </w:r>
            <w:r w:rsidR="002B55EB">
              <w:rPr>
                <w:noProof/>
                <w:webHidden/>
              </w:rPr>
              <w:fldChar w:fldCharType="begin"/>
            </w:r>
            <w:r w:rsidR="002B55EB">
              <w:rPr>
                <w:noProof/>
                <w:webHidden/>
              </w:rPr>
              <w:instrText xml:space="preserve"> PAGEREF _Toc99696259 \h </w:instrText>
            </w:r>
            <w:r w:rsidR="002B55EB">
              <w:rPr>
                <w:noProof/>
                <w:webHidden/>
              </w:rPr>
            </w:r>
            <w:r w:rsidR="002B55EB">
              <w:rPr>
                <w:noProof/>
                <w:webHidden/>
              </w:rPr>
              <w:fldChar w:fldCharType="separate"/>
            </w:r>
            <w:r w:rsidR="002B55EB">
              <w:rPr>
                <w:noProof/>
                <w:webHidden/>
              </w:rPr>
              <w:t>47</w:t>
            </w:r>
            <w:r w:rsidR="002B55EB">
              <w:rPr>
                <w:noProof/>
                <w:webHidden/>
              </w:rPr>
              <w:fldChar w:fldCharType="end"/>
            </w:r>
          </w:hyperlink>
        </w:p>
        <w:p w14:paraId="0C7EA5CC" w14:textId="77777777" w:rsidR="002B55EB" w:rsidRDefault="00D243F9" w:rsidP="002B55EB">
          <w:pPr>
            <w:pStyle w:val="TOC4"/>
            <w:tabs>
              <w:tab w:val="left" w:pos="1320"/>
              <w:tab w:val="right" w:leader="dot" w:pos="9798"/>
            </w:tabs>
            <w:rPr>
              <w:rFonts w:eastAsiaTheme="minorEastAsia" w:cstheme="minorBidi"/>
              <w:noProof/>
              <w:position w:val="0"/>
              <w:sz w:val="22"/>
              <w:szCs w:val="22"/>
              <w:lang w:val="en-US"/>
            </w:rPr>
          </w:pPr>
          <w:hyperlink w:anchor="_Toc99696260" w:history="1">
            <w:r w:rsidR="002B55EB" w:rsidRPr="0092329C">
              <w:rPr>
                <w:rStyle w:val="Hyperlink"/>
                <w:noProof/>
              </w:rPr>
              <w:t>2.9.7.2</w:t>
            </w:r>
            <w:r w:rsidR="002B55EB">
              <w:rPr>
                <w:rFonts w:eastAsiaTheme="minorEastAsia" w:cstheme="minorBidi"/>
                <w:noProof/>
                <w:position w:val="0"/>
                <w:sz w:val="22"/>
                <w:szCs w:val="22"/>
                <w:lang w:val="en-US"/>
              </w:rPr>
              <w:tab/>
            </w:r>
            <w:r w:rsidR="002B55EB" w:rsidRPr="0092329C">
              <w:rPr>
                <w:rStyle w:val="Hyperlink"/>
                <w:noProof/>
              </w:rPr>
              <w:t>Potențialul salmonicol</w:t>
            </w:r>
            <w:r w:rsidR="002B55EB">
              <w:rPr>
                <w:noProof/>
                <w:webHidden/>
              </w:rPr>
              <w:tab/>
            </w:r>
            <w:r w:rsidR="002B55EB">
              <w:rPr>
                <w:noProof/>
                <w:webHidden/>
              </w:rPr>
              <w:fldChar w:fldCharType="begin"/>
            </w:r>
            <w:r w:rsidR="002B55EB">
              <w:rPr>
                <w:noProof/>
                <w:webHidden/>
              </w:rPr>
              <w:instrText xml:space="preserve"> PAGEREF _Toc99696260 \h </w:instrText>
            </w:r>
            <w:r w:rsidR="002B55EB">
              <w:rPr>
                <w:noProof/>
                <w:webHidden/>
              </w:rPr>
            </w:r>
            <w:r w:rsidR="002B55EB">
              <w:rPr>
                <w:noProof/>
                <w:webHidden/>
              </w:rPr>
              <w:fldChar w:fldCharType="separate"/>
            </w:r>
            <w:r w:rsidR="002B55EB">
              <w:rPr>
                <w:noProof/>
                <w:webHidden/>
              </w:rPr>
              <w:t>47</w:t>
            </w:r>
            <w:r w:rsidR="002B55EB">
              <w:rPr>
                <w:noProof/>
                <w:webHidden/>
              </w:rPr>
              <w:fldChar w:fldCharType="end"/>
            </w:r>
          </w:hyperlink>
        </w:p>
        <w:p w14:paraId="71AB3515" w14:textId="77777777" w:rsidR="002B55EB" w:rsidRDefault="00D243F9" w:rsidP="002B55EB">
          <w:pPr>
            <w:pStyle w:val="TOC4"/>
            <w:tabs>
              <w:tab w:val="left" w:pos="1320"/>
              <w:tab w:val="right" w:leader="dot" w:pos="9798"/>
            </w:tabs>
            <w:rPr>
              <w:rFonts w:eastAsiaTheme="minorEastAsia" w:cstheme="minorBidi"/>
              <w:noProof/>
              <w:position w:val="0"/>
              <w:sz w:val="22"/>
              <w:szCs w:val="22"/>
              <w:lang w:val="en-US"/>
            </w:rPr>
          </w:pPr>
          <w:hyperlink w:anchor="_Toc99696261" w:history="1">
            <w:r w:rsidR="002B55EB" w:rsidRPr="0092329C">
              <w:rPr>
                <w:rStyle w:val="Hyperlink"/>
                <w:noProof/>
                <w:lang w:val="it-IT" w:eastAsia="ro-RO"/>
              </w:rPr>
              <w:t>2.9.7.3</w:t>
            </w:r>
            <w:r w:rsidR="002B55EB">
              <w:rPr>
                <w:rFonts w:eastAsiaTheme="minorEastAsia" w:cstheme="minorBidi"/>
                <w:noProof/>
                <w:position w:val="0"/>
                <w:sz w:val="22"/>
                <w:szCs w:val="22"/>
                <w:lang w:val="en-US"/>
              </w:rPr>
              <w:tab/>
            </w:r>
            <w:r w:rsidR="002B55EB" w:rsidRPr="0092329C">
              <w:rPr>
                <w:rStyle w:val="Hyperlink"/>
                <w:noProof/>
              </w:rPr>
              <w:t>Potențialul de fructe de pădure</w:t>
            </w:r>
            <w:r w:rsidR="002B55EB">
              <w:rPr>
                <w:noProof/>
                <w:webHidden/>
              </w:rPr>
              <w:tab/>
            </w:r>
            <w:r w:rsidR="002B55EB">
              <w:rPr>
                <w:noProof/>
                <w:webHidden/>
              </w:rPr>
              <w:fldChar w:fldCharType="begin"/>
            </w:r>
            <w:r w:rsidR="002B55EB">
              <w:rPr>
                <w:noProof/>
                <w:webHidden/>
              </w:rPr>
              <w:instrText xml:space="preserve"> PAGEREF _Toc99696261 \h </w:instrText>
            </w:r>
            <w:r w:rsidR="002B55EB">
              <w:rPr>
                <w:noProof/>
                <w:webHidden/>
              </w:rPr>
            </w:r>
            <w:r w:rsidR="002B55EB">
              <w:rPr>
                <w:noProof/>
                <w:webHidden/>
              </w:rPr>
              <w:fldChar w:fldCharType="separate"/>
            </w:r>
            <w:r w:rsidR="002B55EB">
              <w:rPr>
                <w:noProof/>
                <w:webHidden/>
              </w:rPr>
              <w:t>47</w:t>
            </w:r>
            <w:r w:rsidR="002B55EB">
              <w:rPr>
                <w:noProof/>
                <w:webHidden/>
              </w:rPr>
              <w:fldChar w:fldCharType="end"/>
            </w:r>
          </w:hyperlink>
        </w:p>
        <w:p w14:paraId="50206CC0" w14:textId="77777777" w:rsidR="002B55EB" w:rsidRDefault="00D243F9" w:rsidP="002B55EB">
          <w:pPr>
            <w:pStyle w:val="TOC4"/>
            <w:tabs>
              <w:tab w:val="left" w:pos="1320"/>
              <w:tab w:val="right" w:leader="dot" w:pos="9798"/>
            </w:tabs>
            <w:rPr>
              <w:rFonts w:eastAsiaTheme="minorEastAsia" w:cstheme="minorBidi"/>
              <w:noProof/>
              <w:position w:val="0"/>
              <w:sz w:val="22"/>
              <w:szCs w:val="22"/>
              <w:lang w:val="en-US"/>
            </w:rPr>
          </w:pPr>
          <w:hyperlink w:anchor="_Toc99696262" w:history="1">
            <w:r w:rsidR="002B55EB" w:rsidRPr="0092329C">
              <w:rPr>
                <w:rStyle w:val="Hyperlink"/>
                <w:noProof/>
              </w:rPr>
              <w:t>2.9.7.4</w:t>
            </w:r>
            <w:r w:rsidR="002B55EB">
              <w:rPr>
                <w:rFonts w:eastAsiaTheme="minorEastAsia" w:cstheme="minorBidi"/>
                <w:noProof/>
                <w:position w:val="0"/>
                <w:sz w:val="22"/>
                <w:szCs w:val="22"/>
                <w:lang w:val="en-US"/>
              </w:rPr>
              <w:tab/>
            </w:r>
            <w:r w:rsidR="002B55EB" w:rsidRPr="0092329C">
              <w:rPr>
                <w:rStyle w:val="Hyperlink"/>
                <w:noProof/>
              </w:rPr>
              <w:t>Producţia de ciuperci comestibile</w:t>
            </w:r>
            <w:r w:rsidR="002B55EB">
              <w:rPr>
                <w:noProof/>
                <w:webHidden/>
              </w:rPr>
              <w:tab/>
            </w:r>
            <w:r w:rsidR="002B55EB">
              <w:rPr>
                <w:noProof/>
                <w:webHidden/>
              </w:rPr>
              <w:fldChar w:fldCharType="begin"/>
            </w:r>
            <w:r w:rsidR="002B55EB">
              <w:rPr>
                <w:noProof/>
                <w:webHidden/>
              </w:rPr>
              <w:instrText xml:space="preserve"> PAGEREF _Toc99696262 \h </w:instrText>
            </w:r>
            <w:r w:rsidR="002B55EB">
              <w:rPr>
                <w:noProof/>
                <w:webHidden/>
              </w:rPr>
            </w:r>
            <w:r w:rsidR="002B55EB">
              <w:rPr>
                <w:noProof/>
                <w:webHidden/>
              </w:rPr>
              <w:fldChar w:fldCharType="separate"/>
            </w:r>
            <w:r w:rsidR="002B55EB">
              <w:rPr>
                <w:noProof/>
                <w:webHidden/>
              </w:rPr>
              <w:t>48</w:t>
            </w:r>
            <w:r w:rsidR="002B55EB">
              <w:rPr>
                <w:noProof/>
                <w:webHidden/>
              </w:rPr>
              <w:fldChar w:fldCharType="end"/>
            </w:r>
          </w:hyperlink>
        </w:p>
        <w:p w14:paraId="06F8E0FD" w14:textId="77777777" w:rsidR="002B55EB" w:rsidRDefault="00D243F9" w:rsidP="002B55EB">
          <w:pPr>
            <w:pStyle w:val="TOC4"/>
            <w:tabs>
              <w:tab w:val="left" w:pos="1320"/>
              <w:tab w:val="right" w:leader="dot" w:pos="9798"/>
            </w:tabs>
            <w:rPr>
              <w:rFonts w:eastAsiaTheme="minorEastAsia" w:cstheme="minorBidi"/>
              <w:noProof/>
              <w:position w:val="0"/>
              <w:sz w:val="22"/>
              <w:szCs w:val="22"/>
              <w:lang w:val="en-US"/>
            </w:rPr>
          </w:pPr>
          <w:hyperlink w:anchor="_Toc99696263" w:history="1">
            <w:r w:rsidR="002B55EB" w:rsidRPr="0092329C">
              <w:rPr>
                <w:rStyle w:val="Hyperlink"/>
                <w:noProof/>
              </w:rPr>
              <w:t>2.9.7.5</w:t>
            </w:r>
            <w:r w:rsidR="002B55EB">
              <w:rPr>
                <w:rFonts w:eastAsiaTheme="minorEastAsia" w:cstheme="minorBidi"/>
                <w:noProof/>
                <w:position w:val="0"/>
                <w:sz w:val="22"/>
                <w:szCs w:val="22"/>
                <w:lang w:val="en-US"/>
              </w:rPr>
              <w:tab/>
            </w:r>
            <w:r w:rsidR="002B55EB" w:rsidRPr="0092329C">
              <w:rPr>
                <w:rStyle w:val="Hyperlink"/>
                <w:noProof/>
              </w:rPr>
              <w:t>Alte produse</w:t>
            </w:r>
            <w:r w:rsidR="002B55EB">
              <w:rPr>
                <w:noProof/>
                <w:webHidden/>
              </w:rPr>
              <w:tab/>
            </w:r>
            <w:r w:rsidR="002B55EB">
              <w:rPr>
                <w:noProof/>
                <w:webHidden/>
              </w:rPr>
              <w:fldChar w:fldCharType="begin"/>
            </w:r>
            <w:r w:rsidR="002B55EB">
              <w:rPr>
                <w:noProof/>
                <w:webHidden/>
              </w:rPr>
              <w:instrText xml:space="preserve"> PAGEREF _Toc99696263 \h </w:instrText>
            </w:r>
            <w:r w:rsidR="002B55EB">
              <w:rPr>
                <w:noProof/>
                <w:webHidden/>
              </w:rPr>
            </w:r>
            <w:r w:rsidR="002B55EB">
              <w:rPr>
                <w:noProof/>
                <w:webHidden/>
              </w:rPr>
              <w:fldChar w:fldCharType="separate"/>
            </w:r>
            <w:r w:rsidR="002B55EB">
              <w:rPr>
                <w:noProof/>
                <w:webHidden/>
              </w:rPr>
              <w:t>48</w:t>
            </w:r>
            <w:r w:rsidR="002B55EB">
              <w:rPr>
                <w:noProof/>
                <w:webHidden/>
              </w:rPr>
              <w:fldChar w:fldCharType="end"/>
            </w:r>
          </w:hyperlink>
        </w:p>
        <w:p w14:paraId="14DBF838"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64" w:history="1">
            <w:r w:rsidR="002B55EB" w:rsidRPr="0092329C">
              <w:rPr>
                <w:rStyle w:val="Hyperlink"/>
                <w:noProof/>
              </w:rPr>
              <w:t>2.10</w:t>
            </w:r>
            <w:r w:rsidR="002B55EB">
              <w:rPr>
                <w:rFonts w:eastAsiaTheme="minorEastAsia" w:cstheme="minorBidi"/>
                <w:b w:val="0"/>
                <w:bCs w:val="0"/>
                <w:noProof/>
                <w:position w:val="0"/>
                <w:sz w:val="22"/>
                <w:szCs w:val="22"/>
                <w:lang w:val="en-US"/>
              </w:rPr>
              <w:tab/>
            </w:r>
            <w:r w:rsidR="002B55EB" w:rsidRPr="0092329C">
              <w:rPr>
                <w:rStyle w:val="Hyperlink"/>
                <w:noProof/>
              </w:rPr>
              <w:t>Masuri de imbunatatirre prevazute prin amenajament</w:t>
            </w:r>
            <w:r w:rsidR="002B55EB">
              <w:rPr>
                <w:noProof/>
                <w:webHidden/>
              </w:rPr>
              <w:tab/>
            </w:r>
            <w:r w:rsidR="002B55EB">
              <w:rPr>
                <w:noProof/>
                <w:webHidden/>
              </w:rPr>
              <w:fldChar w:fldCharType="begin"/>
            </w:r>
            <w:r w:rsidR="002B55EB">
              <w:rPr>
                <w:noProof/>
                <w:webHidden/>
              </w:rPr>
              <w:instrText xml:space="preserve"> PAGEREF _Toc99696264 \h </w:instrText>
            </w:r>
            <w:r w:rsidR="002B55EB">
              <w:rPr>
                <w:noProof/>
                <w:webHidden/>
              </w:rPr>
            </w:r>
            <w:r w:rsidR="002B55EB">
              <w:rPr>
                <w:noProof/>
                <w:webHidden/>
              </w:rPr>
              <w:fldChar w:fldCharType="separate"/>
            </w:r>
            <w:r w:rsidR="002B55EB">
              <w:rPr>
                <w:noProof/>
                <w:webHidden/>
              </w:rPr>
              <w:t>48</w:t>
            </w:r>
            <w:r w:rsidR="002B55EB">
              <w:rPr>
                <w:noProof/>
                <w:webHidden/>
              </w:rPr>
              <w:fldChar w:fldCharType="end"/>
            </w:r>
          </w:hyperlink>
        </w:p>
        <w:p w14:paraId="55CE398F"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65" w:history="1">
            <w:r w:rsidR="002B55EB" w:rsidRPr="0092329C">
              <w:rPr>
                <w:rStyle w:val="Hyperlink"/>
                <w:noProof/>
              </w:rPr>
              <w:t>2.11</w:t>
            </w:r>
            <w:r w:rsidR="002B55EB">
              <w:rPr>
                <w:rFonts w:eastAsiaTheme="minorEastAsia" w:cstheme="minorBidi"/>
                <w:b w:val="0"/>
                <w:bCs w:val="0"/>
                <w:noProof/>
                <w:position w:val="0"/>
                <w:sz w:val="22"/>
                <w:szCs w:val="22"/>
                <w:lang w:val="en-US"/>
              </w:rPr>
              <w:tab/>
            </w:r>
            <w:r w:rsidR="002B55EB" w:rsidRPr="0092329C">
              <w:rPr>
                <w:rStyle w:val="Hyperlink"/>
                <w:noProof/>
              </w:rPr>
              <w:t>Relatia amenajamentului cu alte planuri si programe relevante</w:t>
            </w:r>
            <w:r w:rsidR="002B55EB">
              <w:rPr>
                <w:noProof/>
                <w:webHidden/>
              </w:rPr>
              <w:tab/>
            </w:r>
            <w:r w:rsidR="002B55EB">
              <w:rPr>
                <w:noProof/>
                <w:webHidden/>
              </w:rPr>
              <w:fldChar w:fldCharType="begin"/>
            </w:r>
            <w:r w:rsidR="002B55EB">
              <w:rPr>
                <w:noProof/>
                <w:webHidden/>
              </w:rPr>
              <w:instrText xml:space="preserve"> PAGEREF _Toc99696265 \h </w:instrText>
            </w:r>
            <w:r w:rsidR="002B55EB">
              <w:rPr>
                <w:noProof/>
                <w:webHidden/>
              </w:rPr>
            </w:r>
            <w:r w:rsidR="002B55EB">
              <w:rPr>
                <w:noProof/>
                <w:webHidden/>
              </w:rPr>
              <w:fldChar w:fldCharType="separate"/>
            </w:r>
            <w:r w:rsidR="002B55EB">
              <w:rPr>
                <w:noProof/>
                <w:webHidden/>
              </w:rPr>
              <w:t>52</w:t>
            </w:r>
            <w:r w:rsidR="002B55EB">
              <w:rPr>
                <w:noProof/>
                <w:webHidden/>
              </w:rPr>
              <w:fldChar w:fldCharType="end"/>
            </w:r>
          </w:hyperlink>
        </w:p>
        <w:p w14:paraId="63830C26" w14:textId="77777777" w:rsidR="002B55EB" w:rsidRDefault="00D243F9" w:rsidP="002B55EB">
          <w:pPr>
            <w:pStyle w:val="TOC3"/>
            <w:tabs>
              <w:tab w:val="left" w:pos="1100"/>
              <w:tab w:val="right" w:leader="dot" w:pos="9798"/>
            </w:tabs>
            <w:rPr>
              <w:rFonts w:eastAsiaTheme="minorEastAsia" w:cstheme="minorBidi"/>
              <w:noProof/>
              <w:position w:val="0"/>
              <w:sz w:val="22"/>
              <w:szCs w:val="22"/>
              <w:lang w:val="en-US"/>
            </w:rPr>
          </w:pPr>
          <w:hyperlink w:anchor="_Toc99696266" w:history="1">
            <w:r w:rsidR="002B55EB" w:rsidRPr="0092329C">
              <w:rPr>
                <w:rStyle w:val="Hyperlink"/>
                <w:noProof/>
                <w14:scene3d>
                  <w14:camera w14:prst="orthographicFront"/>
                  <w14:lightRig w14:rig="threePt" w14:dir="t">
                    <w14:rot w14:lat="0" w14:lon="0" w14:rev="0"/>
                  </w14:lightRig>
                </w14:scene3d>
              </w:rPr>
              <w:t>2.11.1</w:t>
            </w:r>
            <w:r w:rsidR="002B55EB">
              <w:rPr>
                <w:rFonts w:eastAsiaTheme="minorEastAsia" w:cstheme="minorBidi"/>
                <w:noProof/>
                <w:position w:val="0"/>
                <w:sz w:val="22"/>
                <w:szCs w:val="22"/>
                <w:lang w:val="en-US"/>
              </w:rPr>
              <w:tab/>
            </w:r>
            <w:r w:rsidR="002B55EB" w:rsidRPr="0092329C">
              <w:rPr>
                <w:rStyle w:val="Hyperlink"/>
                <w:noProof/>
              </w:rPr>
              <w:t>Politica si strategia Uniunii Europene in domeniul conservarii biodiversitatii</w:t>
            </w:r>
            <w:r w:rsidR="002B55EB">
              <w:rPr>
                <w:noProof/>
                <w:webHidden/>
              </w:rPr>
              <w:tab/>
            </w:r>
            <w:r w:rsidR="002B55EB">
              <w:rPr>
                <w:noProof/>
                <w:webHidden/>
              </w:rPr>
              <w:fldChar w:fldCharType="begin"/>
            </w:r>
            <w:r w:rsidR="002B55EB">
              <w:rPr>
                <w:noProof/>
                <w:webHidden/>
              </w:rPr>
              <w:instrText xml:space="preserve"> PAGEREF _Toc99696266 \h </w:instrText>
            </w:r>
            <w:r w:rsidR="002B55EB">
              <w:rPr>
                <w:noProof/>
                <w:webHidden/>
              </w:rPr>
            </w:r>
            <w:r w:rsidR="002B55EB">
              <w:rPr>
                <w:noProof/>
                <w:webHidden/>
              </w:rPr>
              <w:fldChar w:fldCharType="separate"/>
            </w:r>
            <w:r w:rsidR="002B55EB">
              <w:rPr>
                <w:noProof/>
                <w:webHidden/>
              </w:rPr>
              <w:t>52</w:t>
            </w:r>
            <w:r w:rsidR="002B55EB">
              <w:rPr>
                <w:noProof/>
                <w:webHidden/>
              </w:rPr>
              <w:fldChar w:fldCharType="end"/>
            </w:r>
          </w:hyperlink>
        </w:p>
        <w:p w14:paraId="3575E88B" w14:textId="77777777" w:rsidR="002B55EB" w:rsidRDefault="00D243F9" w:rsidP="002B55EB">
          <w:pPr>
            <w:pStyle w:val="TOC3"/>
            <w:tabs>
              <w:tab w:val="left" w:pos="1100"/>
              <w:tab w:val="right" w:leader="dot" w:pos="9798"/>
            </w:tabs>
            <w:rPr>
              <w:rFonts w:eastAsiaTheme="minorEastAsia" w:cstheme="minorBidi"/>
              <w:noProof/>
              <w:position w:val="0"/>
              <w:sz w:val="22"/>
              <w:szCs w:val="22"/>
              <w:lang w:val="en-US"/>
            </w:rPr>
          </w:pPr>
          <w:hyperlink w:anchor="_Toc99696267" w:history="1">
            <w:r w:rsidR="002B55EB" w:rsidRPr="0092329C">
              <w:rPr>
                <w:rStyle w:val="Hyperlink"/>
                <w:noProof/>
                <w14:scene3d>
                  <w14:camera w14:prst="orthographicFront"/>
                  <w14:lightRig w14:rig="threePt" w14:dir="t">
                    <w14:rot w14:lat="0" w14:lon="0" w14:rev="0"/>
                  </w14:lightRig>
                </w14:scene3d>
              </w:rPr>
              <w:t>2.11.2</w:t>
            </w:r>
            <w:r w:rsidR="002B55EB">
              <w:rPr>
                <w:rFonts w:eastAsiaTheme="minorEastAsia" w:cstheme="minorBidi"/>
                <w:noProof/>
                <w:position w:val="0"/>
                <w:sz w:val="22"/>
                <w:szCs w:val="22"/>
                <w:lang w:val="en-US"/>
              </w:rPr>
              <w:tab/>
            </w:r>
            <w:r w:rsidR="002B55EB" w:rsidRPr="0092329C">
              <w:rPr>
                <w:rStyle w:val="Hyperlink"/>
                <w:noProof/>
              </w:rPr>
              <w:t>Strategia Naţională şi Planul de Acţiune pentru Conservarea Biodiversităţii 2013 – 2020</w:t>
            </w:r>
            <w:r w:rsidR="002B55EB">
              <w:rPr>
                <w:noProof/>
                <w:webHidden/>
              </w:rPr>
              <w:tab/>
            </w:r>
            <w:r w:rsidR="002B55EB">
              <w:rPr>
                <w:noProof/>
                <w:webHidden/>
              </w:rPr>
              <w:fldChar w:fldCharType="begin"/>
            </w:r>
            <w:r w:rsidR="002B55EB">
              <w:rPr>
                <w:noProof/>
                <w:webHidden/>
              </w:rPr>
              <w:instrText xml:space="preserve"> PAGEREF _Toc99696267 \h </w:instrText>
            </w:r>
            <w:r w:rsidR="002B55EB">
              <w:rPr>
                <w:noProof/>
                <w:webHidden/>
              </w:rPr>
            </w:r>
            <w:r w:rsidR="002B55EB">
              <w:rPr>
                <w:noProof/>
                <w:webHidden/>
              </w:rPr>
              <w:fldChar w:fldCharType="separate"/>
            </w:r>
            <w:r w:rsidR="002B55EB">
              <w:rPr>
                <w:noProof/>
                <w:webHidden/>
              </w:rPr>
              <w:t>53</w:t>
            </w:r>
            <w:r w:rsidR="002B55EB">
              <w:rPr>
                <w:noProof/>
                <w:webHidden/>
              </w:rPr>
              <w:fldChar w:fldCharType="end"/>
            </w:r>
          </w:hyperlink>
        </w:p>
        <w:p w14:paraId="0766F511" w14:textId="77777777" w:rsidR="002B55EB" w:rsidRDefault="00D243F9" w:rsidP="002B55EB">
          <w:pPr>
            <w:pStyle w:val="TOC3"/>
            <w:tabs>
              <w:tab w:val="left" w:pos="1100"/>
              <w:tab w:val="right" w:leader="dot" w:pos="9798"/>
            </w:tabs>
            <w:rPr>
              <w:rFonts w:eastAsiaTheme="minorEastAsia" w:cstheme="minorBidi"/>
              <w:noProof/>
              <w:position w:val="0"/>
              <w:sz w:val="22"/>
              <w:szCs w:val="22"/>
              <w:lang w:val="en-US"/>
            </w:rPr>
          </w:pPr>
          <w:hyperlink w:anchor="_Toc99696268" w:history="1">
            <w:r w:rsidR="002B55EB" w:rsidRPr="0092329C">
              <w:rPr>
                <w:rStyle w:val="Hyperlink"/>
                <w:noProof/>
                <w14:scene3d>
                  <w14:camera w14:prst="orthographicFront"/>
                  <w14:lightRig w14:rig="threePt" w14:dir="t">
                    <w14:rot w14:lat="0" w14:lon="0" w14:rev="0"/>
                  </w14:lightRig>
                </w14:scene3d>
              </w:rPr>
              <w:t>2.11.3</w:t>
            </w:r>
            <w:r w:rsidR="002B55EB">
              <w:rPr>
                <w:rFonts w:eastAsiaTheme="minorEastAsia" w:cstheme="minorBidi"/>
                <w:noProof/>
                <w:position w:val="0"/>
                <w:sz w:val="22"/>
                <w:szCs w:val="22"/>
                <w:lang w:val="en-US"/>
              </w:rPr>
              <w:tab/>
            </w:r>
            <w:r w:rsidR="002B55EB" w:rsidRPr="0092329C">
              <w:rPr>
                <w:rStyle w:val="Hyperlink"/>
                <w:noProof/>
              </w:rPr>
              <w:t>Strategia forestieră națională 2013-2022</w:t>
            </w:r>
            <w:r w:rsidR="002B55EB">
              <w:rPr>
                <w:noProof/>
                <w:webHidden/>
              </w:rPr>
              <w:tab/>
            </w:r>
            <w:r w:rsidR="002B55EB">
              <w:rPr>
                <w:noProof/>
                <w:webHidden/>
              </w:rPr>
              <w:fldChar w:fldCharType="begin"/>
            </w:r>
            <w:r w:rsidR="002B55EB">
              <w:rPr>
                <w:noProof/>
                <w:webHidden/>
              </w:rPr>
              <w:instrText xml:space="preserve"> PAGEREF _Toc99696268 \h </w:instrText>
            </w:r>
            <w:r w:rsidR="002B55EB">
              <w:rPr>
                <w:noProof/>
                <w:webHidden/>
              </w:rPr>
            </w:r>
            <w:r w:rsidR="002B55EB">
              <w:rPr>
                <w:noProof/>
                <w:webHidden/>
              </w:rPr>
              <w:fldChar w:fldCharType="separate"/>
            </w:r>
            <w:r w:rsidR="002B55EB">
              <w:rPr>
                <w:noProof/>
                <w:webHidden/>
              </w:rPr>
              <w:t>53</w:t>
            </w:r>
            <w:r w:rsidR="002B55EB">
              <w:rPr>
                <w:noProof/>
                <w:webHidden/>
              </w:rPr>
              <w:fldChar w:fldCharType="end"/>
            </w:r>
          </w:hyperlink>
        </w:p>
        <w:p w14:paraId="13D4351E" w14:textId="77777777" w:rsidR="002B55EB" w:rsidRDefault="00D243F9" w:rsidP="002B55EB">
          <w:pPr>
            <w:pStyle w:val="TOC3"/>
            <w:tabs>
              <w:tab w:val="left" w:pos="1100"/>
              <w:tab w:val="right" w:leader="dot" w:pos="9798"/>
            </w:tabs>
            <w:rPr>
              <w:rFonts w:eastAsiaTheme="minorEastAsia" w:cstheme="minorBidi"/>
              <w:noProof/>
              <w:position w:val="0"/>
              <w:sz w:val="22"/>
              <w:szCs w:val="22"/>
              <w:lang w:val="en-US"/>
            </w:rPr>
          </w:pPr>
          <w:hyperlink w:anchor="_Toc99696269" w:history="1">
            <w:r w:rsidR="002B55EB" w:rsidRPr="0092329C">
              <w:rPr>
                <w:rStyle w:val="Hyperlink"/>
                <w:noProof/>
                <w14:scene3d>
                  <w14:camera w14:prst="orthographicFront"/>
                  <w14:lightRig w14:rig="threePt" w14:dir="t">
                    <w14:rot w14:lat="0" w14:lon="0" w14:rev="0"/>
                  </w14:lightRig>
                </w14:scene3d>
              </w:rPr>
              <w:t>2.11.4</w:t>
            </w:r>
            <w:r w:rsidR="002B55EB">
              <w:rPr>
                <w:rFonts w:eastAsiaTheme="minorEastAsia" w:cstheme="minorBidi"/>
                <w:noProof/>
                <w:position w:val="0"/>
                <w:sz w:val="22"/>
                <w:szCs w:val="22"/>
                <w:lang w:val="en-US"/>
              </w:rPr>
              <w:tab/>
            </w:r>
            <w:r w:rsidR="002B55EB" w:rsidRPr="0092329C">
              <w:rPr>
                <w:rStyle w:val="Hyperlink"/>
                <w:noProof/>
              </w:rPr>
              <w:t>Strategia Naţională pentru Dezvoltarea Durabilă a României Orizonturi 2010 –2020- 2030</w:t>
            </w:r>
            <w:r w:rsidR="002B55EB">
              <w:rPr>
                <w:noProof/>
                <w:webHidden/>
              </w:rPr>
              <w:tab/>
            </w:r>
            <w:r w:rsidR="002B55EB">
              <w:rPr>
                <w:noProof/>
                <w:webHidden/>
              </w:rPr>
              <w:fldChar w:fldCharType="begin"/>
            </w:r>
            <w:r w:rsidR="002B55EB">
              <w:rPr>
                <w:noProof/>
                <w:webHidden/>
              </w:rPr>
              <w:instrText xml:space="preserve"> PAGEREF _Toc99696269 \h </w:instrText>
            </w:r>
            <w:r w:rsidR="002B55EB">
              <w:rPr>
                <w:noProof/>
                <w:webHidden/>
              </w:rPr>
            </w:r>
            <w:r w:rsidR="002B55EB">
              <w:rPr>
                <w:noProof/>
                <w:webHidden/>
              </w:rPr>
              <w:fldChar w:fldCharType="separate"/>
            </w:r>
            <w:r w:rsidR="002B55EB">
              <w:rPr>
                <w:noProof/>
                <w:webHidden/>
              </w:rPr>
              <w:t>54</w:t>
            </w:r>
            <w:r w:rsidR="002B55EB">
              <w:rPr>
                <w:noProof/>
                <w:webHidden/>
              </w:rPr>
              <w:fldChar w:fldCharType="end"/>
            </w:r>
          </w:hyperlink>
        </w:p>
        <w:p w14:paraId="4F066C41"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70" w:history="1">
            <w:r w:rsidR="002B55EB" w:rsidRPr="0092329C">
              <w:rPr>
                <w:rStyle w:val="Hyperlink"/>
                <w:noProof/>
              </w:rPr>
              <w:t>2.12</w:t>
            </w:r>
            <w:r w:rsidR="002B55EB">
              <w:rPr>
                <w:rFonts w:eastAsiaTheme="minorEastAsia" w:cstheme="minorBidi"/>
                <w:b w:val="0"/>
                <w:bCs w:val="0"/>
                <w:noProof/>
                <w:position w:val="0"/>
                <w:sz w:val="22"/>
                <w:szCs w:val="22"/>
                <w:lang w:val="en-US"/>
              </w:rPr>
              <w:tab/>
            </w:r>
            <w:r w:rsidR="002B55EB" w:rsidRPr="0092329C">
              <w:rPr>
                <w:rStyle w:val="Hyperlink"/>
                <w:noProof/>
              </w:rPr>
              <w:t>Informatii despre materiile prime</w:t>
            </w:r>
            <w:r w:rsidR="002B55EB">
              <w:rPr>
                <w:noProof/>
                <w:webHidden/>
              </w:rPr>
              <w:tab/>
            </w:r>
            <w:r w:rsidR="002B55EB">
              <w:rPr>
                <w:noProof/>
                <w:webHidden/>
              </w:rPr>
              <w:fldChar w:fldCharType="begin"/>
            </w:r>
            <w:r w:rsidR="002B55EB">
              <w:rPr>
                <w:noProof/>
                <w:webHidden/>
              </w:rPr>
              <w:instrText xml:space="preserve"> PAGEREF _Toc99696270 \h </w:instrText>
            </w:r>
            <w:r w:rsidR="002B55EB">
              <w:rPr>
                <w:noProof/>
                <w:webHidden/>
              </w:rPr>
            </w:r>
            <w:r w:rsidR="002B55EB">
              <w:rPr>
                <w:noProof/>
                <w:webHidden/>
              </w:rPr>
              <w:fldChar w:fldCharType="separate"/>
            </w:r>
            <w:r w:rsidR="002B55EB">
              <w:rPr>
                <w:noProof/>
                <w:webHidden/>
              </w:rPr>
              <w:t>54</w:t>
            </w:r>
            <w:r w:rsidR="002B55EB">
              <w:rPr>
                <w:noProof/>
                <w:webHidden/>
              </w:rPr>
              <w:fldChar w:fldCharType="end"/>
            </w:r>
          </w:hyperlink>
        </w:p>
        <w:p w14:paraId="4473E7D5" w14:textId="77777777" w:rsidR="002B55EB" w:rsidRDefault="00D243F9" w:rsidP="002B55EB">
          <w:pPr>
            <w:pStyle w:val="TOC1"/>
            <w:tabs>
              <w:tab w:val="left" w:pos="440"/>
              <w:tab w:val="right" w:leader="dot" w:pos="9798"/>
            </w:tabs>
            <w:spacing w:before="0"/>
            <w:rPr>
              <w:rFonts w:asciiTheme="minorHAnsi" w:eastAsiaTheme="minorEastAsia" w:hAnsiTheme="minorHAnsi" w:cstheme="minorBidi"/>
              <w:b w:val="0"/>
              <w:bCs w:val="0"/>
              <w:caps w:val="0"/>
              <w:noProof/>
              <w:position w:val="0"/>
              <w:sz w:val="22"/>
              <w:szCs w:val="22"/>
              <w:lang w:val="en-US"/>
            </w:rPr>
          </w:pPr>
          <w:hyperlink w:anchor="_Toc99696271" w:history="1">
            <w:r w:rsidR="002B55EB" w:rsidRPr="0092329C">
              <w:rPr>
                <w:rStyle w:val="Hyperlink"/>
                <w:noProof/>
                <w:lang w:val="en-US"/>
              </w:rPr>
              <w:t>3</w:t>
            </w:r>
            <w:r w:rsidR="002B55EB">
              <w:rPr>
                <w:rFonts w:asciiTheme="minorHAnsi" w:eastAsiaTheme="minorEastAsia" w:hAnsiTheme="minorHAnsi" w:cstheme="minorBidi"/>
                <w:b w:val="0"/>
                <w:bCs w:val="0"/>
                <w:caps w:val="0"/>
                <w:noProof/>
                <w:position w:val="0"/>
                <w:sz w:val="22"/>
                <w:szCs w:val="22"/>
                <w:lang w:val="en-US"/>
              </w:rPr>
              <w:tab/>
            </w:r>
            <w:r w:rsidR="002B55EB" w:rsidRPr="0092329C">
              <w:rPr>
                <w:rStyle w:val="Hyperlink"/>
                <w:noProof/>
                <w:lang w:val="en-US"/>
              </w:rPr>
              <w:t>Aspecte relevante ale starii actuale a mediului si evolutiei sale probabile in situatia neimplementarii planului sau programului propus</w:t>
            </w:r>
            <w:r w:rsidR="002B55EB">
              <w:rPr>
                <w:noProof/>
                <w:webHidden/>
              </w:rPr>
              <w:tab/>
            </w:r>
            <w:r w:rsidR="002B55EB">
              <w:rPr>
                <w:noProof/>
                <w:webHidden/>
              </w:rPr>
              <w:fldChar w:fldCharType="begin"/>
            </w:r>
            <w:r w:rsidR="002B55EB">
              <w:rPr>
                <w:noProof/>
                <w:webHidden/>
              </w:rPr>
              <w:instrText xml:space="preserve"> PAGEREF _Toc99696271 \h </w:instrText>
            </w:r>
            <w:r w:rsidR="002B55EB">
              <w:rPr>
                <w:noProof/>
                <w:webHidden/>
              </w:rPr>
            </w:r>
            <w:r w:rsidR="002B55EB">
              <w:rPr>
                <w:noProof/>
                <w:webHidden/>
              </w:rPr>
              <w:fldChar w:fldCharType="separate"/>
            </w:r>
            <w:r w:rsidR="002B55EB">
              <w:rPr>
                <w:noProof/>
                <w:webHidden/>
              </w:rPr>
              <w:t>56</w:t>
            </w:r>
            <w:r w:rsidR="002B55EB">
              <w:rPr>
                <w:noProof/>
                <w:webHidden/>
              </w:rPr>
              <w:fldChar w:fldCharType="end"/>
            </w:r>
          </w:hyperlink>
        </w:p>
        <w:p w14:paraId="2D91B7A3"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72" w:history="1">
            <w:r w:rsidR="002B55EB" w:rsidRPr="0092329C">
              <w:rPr>
                <w:rStyle w:val="Hyperlink"/>
                <w:noProof/>
                <w:lang w:val="en-US"/>
              </w:rPr>
              <w:t>3.1</w:t>
            </w:r>
            <w:r w:rsidR="002B55EB">
              <w:rPr>
                <w:rFonts w:eastAsiaTheme="minorEastAsia" w:cstheme="minorBidi"/>
                <w:b w:val="0"/>
                <w:bCs w:val="0"/>
                <w:noProof/>
                <w:position w:val="0"/>
                <w:sz w:val="22"/>
                <w:szCs w:val="22"/>
                <w:lang w:val="en-US"/>
              </w:rPr>
              <w:tab/>
            </w:r>
            <w:r w:rsidR="002B55EB" w:rsidRPr="0092329C">
              <w:rPr>
                <w:rStyle w:val="Hyperlink"/>
                <w:noProof/>
                <w:lang w:val="en-US"/>
              </w:rPr>
              <w:t>Localizarea administrative – teritoriala</w:t>
            </w:r>
            <w:r w:rsidR="002B55EB">
              <w:rPr>
                <w:noProof/>
                <w:webHidden/>
              </w:rPr>
              <w:tab/>
            </w:r>
            <w:r w:rsidR="002B55EB">
              <w:rPr>
                <w:noProof/>
                <w:webHidden/>
              </w:rPr>
              <w:fldChar w:fldCharType="begin"/>
            </w:r>
            <w:r w:rsidR="002B55EB">
              <w:rPr>
                <w:noProof/>
                <w:webHidden/>
              </w:rPr>
              <w:instrText xml:space="preserve"> PAGEREF _Toc99696272 \h </w:instrText>
            </w:r>
            <w:r w:rsidR="002B55EB">
              <w:rPr>
                <w:noProof/>
                <w:webHidden/>
              </w:rPr>
            </w:r>
            <w:r w:rsidR="002B55EB">
              <w:rPr>
                <w:noProof/>
                <w:webHidden/>
              </w:rPr>
              <w:fldChar w:fldCharType="separate"/>
            </w:r>
            <w:r w:rsidR="002B55EB">
              <w:rPr>
                <w:noProof/>
                <w:webHidden/>
              </w:rPr>
              <w:t>56</w:t>
            </w:r>
            <w:r w:rsidR="002B55EB">
              <w:rPr>
                <w:noProof/>
                <w:webHidden/>
              </w:rPr>
              <w:fldChar w:fldCharType="end"/>
            </w:r>
          </w:hyperlink>
        </w:p>
        <w:p w14:paraId="4A3EB936"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73" w:history="1">
            <w:r w:rsidR="002B55EB" w:rsidRPr="0092329C">
              <w:rPr>
                <w:rStyle w:val="Hyperlink"/>
                <w:noProof/>
                <w:lang w:val="en-US"/>
              </w:rPr>
              <w:t>3.2</w:t>
            </w:r>
            <w:r w:rsidR="002B55EB">
              <w:rPr>
                <w:rFonts w:eastAsiaTheme="minorEastAsia" w:cstheme="minorBidi"/>
                <w:b w:val="0"/>
                <w:bCs w:val="0"/>
                <w:noProof/>
                <w:position w:val="0"/>
                <w:sz w:val="22"/>
                <w:szCs w:val="22"/>
                <w:lang w:val="en-US"/>
              </w:rPr>
              <w:tab/>
            </w:r>
            <w:r w:rsidR="002B55EB" w:rsidRPr="0092329C">
              <w:rPr>
                <w:rStyle w:val="Hyperlink"/>
                <w:noProof/>
                <w:lang w:val="en-US"/>
              </w:rPr>
              <w:t>Localizarea conform coordonate STEREO 70</w:t>
            </w:r>
            <w:r w:rsidR="002B55EB">
              <w:rPr>
                <w:noProof/>
                <w:webHidden/>
              </w:rPr>
              <w:tab/>
            </w:r>
            <w:r w:rsidR="002B55EB">
              <w:rPr>
                <w:noProof/>
                <w:webHidden/>
              </w:rPr>
              <w:fldChar w:fldCharType="begin"/>
            </w:r>
            <w:r w:rsidR="002B55EB">
              <w:rPr>
                <w:noProof/>
                <w:webHidden/>
              </w:rPr>
              <w:instrText xml:space="preserve"> PAGEREF _Toc99696273 \h </w:instrText>
            </w:r>
            <w:r w:rsidR="002B55EB">
              <w:rPr>
                <w:noProof/>
                <w:webHidden/>
              </w:rPr>
            </w:r>
            <w:r w:rsidR="002B55EB">
              <w:rPr>
                <w:noProof/>
                <w:webHidden/>
              </w:rPr>
              <w:fldChar w:fldCharType="separate"/>
            </w:r>
            <w:r w:rsidR="002B55EB">
              <w:rPr>
                <w:noProof/>
                <w:webHidden/>
              </w:rPr>
              <w:t>58</w:t>
            </w:r>
            <w:r w:rsidR="002B55EB">
              <w:rPr>
                <w:noProof/>
                <w:webHidden/>
              </w:rPr>
              <w:fldChar w:fldCharType="end"/>
            </w:r>
          </w:hyperlink>
        </w:p>
        <w:p w14:paraId="63543404"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74" w:history="1">
            <w:r w:rsidR="002B55EB" w:rsidRPr="0092329C">
              <w:rPr>
                <w:rStyle w:val="Hyperlink"/>
                <w:noProof/>
                <w:lang w:val="en-US"/>
              </w:rPr>
              <w:t>3.3</w:t>
            </w:r>
            <w:r w:rsidR="002B55EB">
              <w:rPr>
                <w:rFonts w:eastAsiaTheme="minorEastAsia" w:cstheme="minorBidi"/>
                <w:b w:val="0"/>
                <w:bCs w:val="0"/>
                <w:noProof/>
                <w:position w:val="0"/>
                <w:sz w:val="22"/>
                <w:szCs w:val="22"/>
                <w:lang w:val="en-US"/>
              </w:rPr>
              <w:tab/>
            </w:r>
            <w:r w:rsidR="002B55EB" w:rsidRPr="0092329C">
              <w:rPr>
                <w:rStyle w:val="Hyperlink"/>
                <w:noProof/>
                <w:lang w:val="en-US"/>
              </w:rPr>
              <w:t>Conditii geologice si geomorfologice</w:t>
            </w:r>
            <w:r w:rsidR="002B55EB">
              <w:rPr>
                <w:noProof/>
                <w:webHidden/>
              </w:rPr>
              <w:tab/>
            </w:r>
            <w:r w:rsidR="002B55EB">
              <w:rPr>
                <w:noProof/>
                <w:webHidden/>
              </w:rPr>
              <w:fldChar w:fldCharType="begin"/>
            </w:r>
            <w:r w:rsidR="002B55EB">
              <w:rPr>
                <w:noProof/>
                <w:webHidden/>
              </w:rPr>
              <w:instrText xml:space="preserve"> PAGEREF _Toc99696274 \h </w:instrText>
            </w:r>
            <w:r w:rsidR="002B55EB">
              <w:rPr>
                <w:noProof/>
                <w:webHidden/>
              </w:rPr>
            </w:r>
            <w:r w:rsidR="002B55EB">
              <w:rPr>
                <w:noProof/>
                <w:webHidden/>
              </w:rPr>
              <w:fldChar w:fldCharType="separate"/>
            </w:r>
            <w:r w:rsidR="002B55EB">
              <w:rPr>
                <w:noProof/>
                <w:webHidden/>
              </w:rPr>
              <w:t>61</w:t>
            </w:r>
            <w:r w:rsidR="002B55EB">
              <w:rPr>
                <w:noProof/>
                <w:webHidden/>
              </w:rPr>
              <w:fldChar w:fldCharType="end"/>
            </w:r>
          </w:hyperlink>
        </w:p>
        <w:p w14:paraId="305C70C5"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75" w:history="1">
            <w:r w:rsidR="002B55EB" w:rsidRPr="0092329C">
              <w:rPr>
                <w:rStyle w:val="Hyperlink"/>
                <w:noProof/>
                <w:lang w:val="en-US"/>
                <w14:scene3d>
                  <w14:camera w14:prst="orthographicFront"/>
                  <w14:lightRig w14:rig="threePt" w14:dir="t">
                    <w14:rot w14:lat="0" w14:lon="0" w14:rev="0"/>
                  </w14:lightRig>
                </w14:scene3d>
              </w:rPr>
              <w:t>3.3.1</w:t>
            </w:r>
            <w:r w:rsidR="002B55EB">
              <w:rPr>
                <w:rFonts w:eastAsiaTheme="minorEastAsia" w:cstheme="minorBidi"/>
                <w:noProof/>
                <w:position w:val="0"/>
                <w:sz w:val="22"/>
                <w:szCs w:val="22"/>
                <w:lang w:val="en-US"/>
              </w:rPr>
              <w:tab/>
            </w:r>
            <w:r w:rsidR="002B55EB" w:rsidRPr="0092329C">
              <w:rPr>
                <w:rStyle w:val="Hyperlink"/>
                <w:noProof/>
                <w:lang w:val="en-US"/>
              </w:rPr>
              <w:t>Geologie</w:t>
            </w:r>
            <w:r w:rsidR="002B55EB">
              <w:rPr>
                <w:noProof/>
                <w:webHidden/>
              </w:rPr>
              <w:tab/>
            </w:r>
            <w:r w:rsidR="002B55EB">
              <w:rPr>
                <w:noProof/>
                <w:webHidden/>
              </w:rPr>
              <w:fldChar w:fldCharType="begin"/>
            </w:r>
            <w:r w:rsidR="002B55EB">
              <w:rPr>
                <w:noProof/>
                <w:webHidden/>
              </w:rPr>
              <w:instrText xml:space="preserve"> PAGEREF _Toc99696275 \h </w:instrText>
            </w:r>
            <w:r w:rsidR="002B55EB">
              <w:rPr>
                <w:noProof/>
                <w:webHidden/>
              </w:rPr>
            </w:r>
            <w:r w:rsidR="002B55EB">
              <w:rPr>
                <w:noProof/>
                <w:webHidden/>
              </w:rPr>
              <w:fldChar w:fldCharType="separate"/>
            </w:r>
            <w:r w:rsidR="002B55EB">
              <w:rPr>
                <w:noProof/>
                <w:webHidden/>
              </w:rPr>
              <w:t>61</w:t>
            </w:r>
            <w:r w:rsidR="002B55EB">
              <w:rPr>
                <w:noProof/>
                <w:webHidden/>
              </w:rPr>
              <w:fldChar w:fldCharType="end"/>
            </w:r>
          </w:hyperlink>
        </w:p>
        <w:p w14:paraId="655EFDF2"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76" w:history="1">
            <w:r w:rsidR="002B55EB" w:rsidRPr="0092329C">
              <w:rPr>
                <w:rStyle w:val="Hyperlink"/>
                <w:noProof/>
                <w:lang w:val="en-US"/>
                <w14:scene3d>
                  <w14:camera w14:prst="orthographicFront"/>
                  <w14:lightRig w14:rig="threePt" w14:dir="t">
                    <w14:rot w14:lat="0" w14:lon="0" w14:rev="0"/>
                  </w14:lightRig>
                </w14:scene3d>
              </w:rPr>
              <w:t>3.3.2</w:t>
            </w:r>
            <w:r w:rsidR="002B55EB">
              <w:rPr>
                <w:rFonts w:eastAsiaTheme="minorEastAsia" w:cstheme="minorBidi"/>
                <w:noProof/>
                <w:position w:val="0"/>
                <w:sz w:val="22"/>
                <w:szCs w:val="22"/>
                <w:lang w:val="en-US"/>
              </w:rPr>
              <w:tab/>
            </w:r>
            <w:r w:rsidR="002B55EB" w:rsidRPr="0092329C">
              <w:rPr>
                <w:rStyle w:val="Hyperlink"/>
                <w:noProof/>
                <w:lang w:val="en-US"/>
              </w:rPr>
              <w:t>Geomorfologie</w:t>
            </w:r>
            <w:r w:rsidR="002B55EB">
              <w:rPr>
                <w:noProof/>
                <w:webHidden/>
              </w:rPr>
              <w:tab/>
            </w:r>
            <w:r w:rsidR="002B55EB">
              <w:rPr>
                <w:noProof/>
                <w:webHidden/>
              </w:rPr>
              <w:fldChar w:fldCharType="begin"/>
            </w:r>
            <w:r w:rsidR="002B55EB">
              <w:rPr>
                <w:noProof/>
                <w:webHidden/>
              </w:rPr>
              <w:instrText xml:space="preserve"> PAGEREF _Toc99696276 \h </w:instrText>
            </w:r>
            <w:r w:rsidR="002B55EB">
              <w:rPr>
                <w:noProof/>
                <w:webHidden/>
              </w:rPr>
            </w:r>
            <w:r w:rsidR="002B55EB">
              <w:rPr>
                <w:noProof/>
                <w:webHidden/>
              </w:rPr>
              <w:fldChar w:fldCharType="separate"/>
            </w:r>
            <w:r w:rsidR="002B55EB">
              <w:rPr>
                <w:noProof/>
                <w:webHidden/>
              </w:rPr>
              <w:t>61</w:t>
            </w:r>
            <w:r w:rsidR="002B55EB">
              <w:rPr>
                <w:noProof/>
                <w:webHidden/>
              </w:rPr>
              <w:fldChar w:fldCharType="end"/>
            </w:r>
          </w:hyperlink>
        </w:p>
        <w:p w14:paraId="08411897"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77" w:history="1">
            <w:r w:rsidR="002B55EB" w:rsidRPr="0092329C">
              <w:rPr>
                <w:rStyle w:val="Hyperlink"/>
                <w:noProof/>
                <w:lang w:val="en-US"/>
              </w:rPr>
              <w:t>3.4</w:t>
            </w:r>
            <w:r w:rsidR="002B55EB">
              <w:rPr>
                <w:rFonts w:eastAsiaTheme="minorEastAsia" w:cstheme="minorBidi"/>
                <w:b w:val="0"/>
                <w:bCs w:val="0"/>
                <w:noProof/>
                <w:position w:val="0"/>
                <w:sz w:val="22"/>
                <w:szCs w:val="22"/>
                <w:lang w:val="en-US"/>
              </w:rPr>
              <w:tab/>
            </w:r>
            <w:r w:rsidR="002B55EB" w:rsidRPr="0092329C">
              <w:rPr>
                <w:rStyle w:val="Hyperlink"/>
                <w:noProof/>
                <w:lang w:val="en-US"/>
              </w:rPr>
              <w:t>Caracteristici climatice</w:t>
            </w:r>
            <w:r w:rsidR="002B55EB">
              <w:rPr>
                <w:noProof/>
                <w:webHidden/>
              </w:rPr>
              <w:tab/>
            </w:r>
            <w:r w:rsidR="002B55EB">
              <w:rPr>
                <w:noProof/>
                <w:webHidden/>
              </w:rPr>
              <w:fldChar w:fldCharType="begin"/>
            </w:r>
            <w:r w:rsidR="002B55EB">
              <w:rPr>
                <w:noProof/>
                <w:webHidden/>
              </w:rPr>
              <w:instrText xml:space="preserve"> PAGEREF _Toc99696277 \h </w:instrText>
            </w:r>
            <w:r w:rsidR="002B55EB">
              <w:rPr>
                <w:noProof/>
                <w:webHidden/>
              </w:rPr>
            </w:r>
            <w:r w:rsidR="002B55EB">
              <w:rPr>
                <w:noProof/>
                <w:webHidden/>
              </w:rPr>
              <w:fldChar w:fldCharType="separate"/>
            </w:r>
            <w:r w:rsidR="002B55EB">
              <w:rPr>
                <w:noProof/>
                <w:webHidden/>
              </w:rPr>
              <w:t>62</w:t>
            </w:r>
            <w:r w:rsidR="002B55EB">
              <w:rPr>
                <w:noProof/>
                <w:webHidden/>
              </w:rPr>
              <w:fldChar w:fldCharType="end"/>
            </w:r>
          </w:hyperlink>
        </w:p>
        <w:p w14:paraId="44590D01"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78" w:history="1">
            <w:r w:rsidR="002B55EB" w:rsidRPr="0092329C">
              <w:rPr>
                <w:rStyle w:val="Hyperlink"/>
                <w:noProof/>
                <w:lang w:val="en-US"/>
                <w14:scene3d>
                  <w14:camera w14:prst="orthographicFront"/>
                  <w14:lightRig w14:rig="threePt" w14:dir="t">
                    <w14:rot w14:lat="0" w14:lon="0" w14:rev="0"/>
                  </w14:lightRig>
                </w14:scene3d>
              </w:rPr>
              <w:t>3.4.1</w:t>
            </w:r>
            <w:r w:rsidR="002B55EB">
              <w:rPr>
                <w:rFonts w:eastAsiaTheme="minorEastAsia" w:cstheme="minorBidi"/>
                <w:noProof/>
                <w:position w:val="0"/>
                <w:sz w:val="22"/>
                <w:szCs w:val="22"/>
                <w:lang w:val="en-US"/>
              </w:rPr>
              <w:tab/>
            </w:r>
            <w:r w:rsidR="002B55EB" w:rsidRPr="0092329C">
              <w:rPr>
                <w:rStyle w:val="Hyperlink"/>
                <w:noProof/>
                <w:lang w:val="en-US"/>
              </w:rPr>
              <w:t>Regimul termic</w:t>
            </w:r>
            <w:r w:rsidR="002B55EB">
              <w:rPr>
                <w:noProof/>
                <w:webHidden/>
              </w:rPr>
              <w:tab/>
            </w:r>
            <w:r w:rsidR="002B55EB">
              <w:rPr>
                <w:noProof/>
                <w:webHidden/>
              </w:rPr>
              <w:fldChar w:fldCharType="begin"/>
            </w:r>
            <w:r w:rsidR="002B55EB">
              <w:rPr>
                <w:noProof/>
                <w:webHidden/>
              </w:rPr>
              <w:instrText xml:space="preserve"> PAGEREF _Toc99696278 \h </w:instrText>
            </w:r>
            <w:r w:rsidR="002B55EB">
              <w:rPr>
                <w:noProof/>
                <w:webHidden/>
              </w:rPr>
            </w:r>
            <w:r w:rsidR="002B55EB">
              <w:rPr>
                <w:noProof/>
                <w:webHidden/>
              </w:rPr>
              <w:fldChar w:fldCharType="separate"/>
            </w:r>
            <w:r w:rsidR="002B55EB">
              <w:rPr>
                <w:noProof/>
                <w:webHidden/>
              </w:rPr>
              <w:t>62</w:t>
            </w:r>
            <w:r w:rsidR="002B55EB">
              <w:rPr>
                <w:noProof/>
                <w:webHidden/>
              </w:rPr>
              <w:fldChar w:fldCharType="end"/>
            </w:r>
          </w:hyperlink>
        </w:p>
        <w:p w14:paraId="2754C963"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79" w:history="1">
            <w:r w:rsidR="002B55EB" w:rsidRPr="0092329C">
              <w:rPr>
                <w:rStyle w:val="Hyperlink"/>
                <w:noProof/>
                <w:lang w:val="en-US"/>
                <w14:scene3d>
                  <w14:camera w14:prst="orthographicFront"/>
                  <w14:lightRig w14:rig="threePt" w14:dir="t">
                    <w14:rot w14:lat="0" w14:lon="0" w14:rev="0"/>
                  </w14:lightRig>
                </w14:scene3d>
              </w:rPr>
              <w:t>3.4.2</w:t>
            </w:r>
            <w:r w:rsidR="002B55EB">
              <w:rPr>
                <w:rFonts w:eastAsiaTheme="minorEastAsia" w:cstheme="minorBidi"/>
                <w:noProof/>
                <w:position w:val="0"/>
                <w:sz w:val="22"/>
                <w:szCs w:val="22"/>
                <w:lang w:val="en-US"/>
              </w:rPr>
              <w:tab/>
            </w:r>
            <w:r w:rsidR="002B55EB" w:rsidRPr="0092329C">
              <w:rPr>
                <w:rStyle w:val="Hyperlink"/>
                <w:noProof/>
                <w:lang w:val="en-US"/>
              </w:rPr>
              <w:t>Regimul pluviometric</w:t>
            </w:r>
            <w:r w:rsidR="002B55EB">
              <w:rPr>
                <w:noProof/>
                <w:webHidden/>
              </w:rPr>
              <w:tab/>
            </w:r>
            <w:r w:rsidR="002B55EB">
              <w:rPr>
                <w:noProof/>
                <w:webHidden/>
              </w:rPr>
              <w:fldChar w:fldCharType="begin"/>
            </w:r>
            <w:r w:rsidR="002B55EB">
              <w:rPr>
                <w:noProof/>
                <w:webHidden/>
              </w:rPr>
              <w:instrText xml:space="preserve"> PAGEREF _Toc99696279 \h </w:instrText>
            </w:r>
            <w:r w:rsidR="002B55EB">
              <w:rPr>
                <w:noProof/>
                <w:webHidden/>
              </w:rPr>
            </w:r>
            <w:r w:rsidR="002B55EB">
              <w:rPr>
                <w:noProof/>
                <w:webHidden/>
              </w:rPr>
              <w:fldChar w:fldCharType="separate"/>
            </w:r>
            <w:r w:rsidR="002B55EB">
              <w:rPr>
                <w:noProof/>
                <w:webHidden/>
              </w:rPr>
              <w:t>62</w:t>
            </w:r>
            <w:r w:rsidR="002B55EB">
              <w:rPr>
                <w:noProof/>
                <w:webHidden/>
              </w:rPr>
              <w:fldChar w:fldCharType="end"/>
            </w:r>
          </w:hyperlink>
        </w:p>
        <w:p w14:paraId="7ABEB5A0"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80" w:history="1">
            <w:r w:rsidR="002B55EB" w:rsidRPr="0092329C">
              <w:rPr>
                <w:rStyle w:val="Hyperlink"/>
                <w:noProof/>
                <w14:scene3d>
                  <w14:camera w14:prst="orthographicFront"/>
                  <w14:lightRig w14:rig="threePt" w14:dir="t">
                    <w14:rot w14:lat="0" w14:lon="0" w14:rev="0"/>
                  </w14:lightRig>
                </w14:scene3d>
              </w:rPr>
              <w:t>3.4.3</w:t>
            </w:r>
            <w:r w:rsidR="002B55EB">
              <w:rPr>
                <w:rFonts w:eastAsiaTheme="minorEastAsia" w:cstheme="minorBidi"/>
                <w:noProof/>
                <w:position w:val="0"/>
                <w:sz w:val="22"/>
                <w:szCs w:val="22"/>
                <w:lang w:val="en-US"/>
              </w:rPr>
              <w:tab/>
            </w:r>
            <w:r w:rsidR="002B55EB" w:rsidRPr="0092329C">
              <w:rPr>
                <w:rStyle w:val="Hyperlink"/>
                <w:noProof/>
                <w:lang w:val="en-US"/>
              </w:rPr>
              <w:t>Regimul eolian</w:t>
            </w:r>
            <w:r w:rsidR="002B55EB">
              <w:rPr>
                <w:noProof/>
                <w:webHidden/>
              </w:rPr>
              <w:tab/>
            </w:r>
            <w:r w:rsidR="002B55EB">
              <w:rPr>
                <w:noProof/>
                <w:webHidden/>
              </w:rPr>
              <w:fldChar w:fldCharType="begin"/>
            </w:r>
            <w:r w:rsidR="002B55EB">
              <w:rPr>
                <w:noProof/>
                <w:webHidden/>
              </w:rPr>
              <w:instrText xml:space="preserve"> PAGEREF _Toc99696280 \h </w:instrText>
            </w:r>
            <w:r w:rsidR="002B55EB">
              <w:rPr>
                <w:noProof/>
                <w:webHidden/>
              </w:rPr>
            </w:r>
            <w:r w:rsidR="002B55EB">
              <w:rPr>
                <w:noProof/>
                <w:webHidden/>
              </w:rPr>
              <w:fldChar w:fldCharType="separate"/>
            </w:r>
            <w:r w:rsidR="002B55EB">
              <w:rPr>
                <w:noProof/>
                <w:webHidden/>
              </w:rPr>
              <w:t>62</w:t>
            </w:r>
            <w:r w:rsidR="002B55EB">
              <w:rPr>
                <w:noProof/>
                <w:webHidden/>
              </w:rPr>
              <w:fldChar w:fldCharType="end"/>
            </w:r>
          </w:hyperlink>
        </w:p>
        <w:p w14:paraId="014AB317"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81" w:history="1">
            <w:r w:rsidR="002B55EB" w:rsidRPr="0092329C">
              <w:rPr>
                <w:rStyle w:val="Hyperlink"/>
                <w:noProof/>
                <w14:scene3d>
                  <w14:camera w14:prst="orthographicFront"/>
                  <w14:lightRig w14:rig="threePt" w14:dir="t">
                    <w14:rot w14:lat="0" w14:lon="0" w14:rev="0"/>
                  </w14:lightRig>
                </w14:scene3d>
              </w:rPr>
              <w:t>3.4.4</w:t>
            </w:r>
            <w:r w:rsidR="002B55EB">
              <w:rPr>
                <w:rFonts w:eastAsiaTheme="minorEastAsia" w:cstheme="minorBidi"/>
                <w:noProof/>
                <w:position w:val="0"/>
                <w:sz w:val="22"/>
                <w:szCs w:val="22"/>
                <w:lang w:val="en-US"/>
              </w:rPr>
              <w:tab/>
            </w:r>
            <w:r w:rsidR="002B55EB" w:rsidRPr="0092329C">
              <w:rPr>
                <w:rStyle w:val="Hyperlink"/>
                <w:noProof/>
                <w:lang w:val="en-US"/>
              </w:rPr>
              <w:t>Indicatori sintetici ai datelor climatice</w:t>
            </w:r>
            <w:r w:rsidR="002B55EB">
              <w:rPr>
                <w:noProof/>
                <w:webHidden/>
              </w:rPr>
              <w:tab/>
            </w:r>
            <w:r w:rsidR="002B55EB">
              <w:rPr>
                <w:noProof/>
                <w:webHidden/>
              </w:rPr>
              <w:fldChar w:fldCharType="begin"/>
            </w:r>
            <w:r w:rsidR="002B55EB">
              <w:rPr>
                <w:noProof/>
                <w:webHidden/>
              </w:rPr>
              <w:instrText xml:space="preserve"> PAGEREF _Toc99696281 \h </w:instrText>
            </w:r>
            <w:r w:rsidR="002B55EB">
              <w:rPr>
                <w:noProof/>
                <w:webHidden/>
              </w:rPr>
            </w:r>
            <w:r w:rsidR="002B55EB">
              <w:rPr>
                <w:noProof/>
                <w:webHidden/>
              </w:rPr>
              <w:fldChar w:fldCharType="separate"/>
            </w:r>
            <w:r w:rsidR="002B55EB">
              <w:rPr>
                <w:noProof/>
                <w:webHidden/>
              </w:rPr>
              <w:t>63</w:t>
            </w:r>
            <w:r w:rsidR="002B55EB">
              <w:rPr>
                <w:noProof/>
                <w:webHidden/>
              </w:rPr>
              <w:fldChar w:fldCharType="end"/>
            </w:r>
          </w:hyperlink>
        </w:p>
        <w:p w14:paraId="29C5257D"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82" w:history="1">
            <w:r w:rsidR="002B55EB" w:rsidRPr="0092329C">
              <w:rPr>
                <w:rStyle w:val="Hyperlink"/>
                <w:noProof/>
                <w:lang w:val="en-US"/>
              </w:rPr>
              <w:t>3.5</w:t>
            </w:r>
            <w:r w:rsidR="002B55EB">
              <w:rPr>
                <w:rFonts w:eastAsiaTheme="minorEastAsia" w:cstheme="minorBidi"/>
                <w:b w:val="0"/>
                <w:bCs w:val="0"/>
                <w:noProof/>
                <w:position w:val="0"/>
                <w:sz w:val="22"/>
                <w:szCs w:val="22"/>
                <w:lang w:val="en-US"/>
              </w:rPr>
              <w:tab/>
            </w:r>
            <w:r w:rsidR="002B55EB" w:rsidRPr="0092329C">
              <w:rPr>
                <w:rStyle w:val="Hyperlink"/>
                <w:noProof/>
                <w:lang w:val="en-US"/>
              </w:rPr>
              <w:t>Caracteristici hidrografice</w:t>
            </w:r>
            <w:r w:rsidR="002B55EB">
              <w:rPr>
                <w:noProof/>
                <w:webHidden/>
              </w:rPr>
              <w:tab/>
            </w:r>
            <w:r w:rsidR="002B55EB">
              <w:rPr>
                <w:noProof/>
                <w:webHidden/>
              </w:rPr>
              <w:fldChar w:fldCharType="begin"/>
            </w:r>
            <w:r w:rsidR="002B55EB">
              <w:rPr>
                <w:noProof/>
                <w:webHidden/>
              </w:rPr>
              <w:instrText xml:space="preserve"> PAGEREF _Toc99696282 \h </w:instrText>
            </w:r>
            <w:r w:rsidR="002B55EB">
              <w:rPr>
                <w:noProof/>
                <w:webHidden/>
              </w:rPr>
            </w:r>
            <w:r w:rsidR="002B55EB">
              <w:rPr>
                <w:noProof/>
                <w:webHidden/>
              </w:rPr>
              <w:fldChar w:fldCharType="separate"/>
            </w:r>
            <w:r w:rsidR="002B55EB">
              <w:rPr>
                <w:noProof/>
                <w:webHidden/>
              </w:rPr>
              <w:t>63</w:t>
            </w:r>
            <w:r w:rsidR="002B55EB">
              <w:rPr>
                <w:noProof/>
                <w:webHidden/>
              </w:rPr>
              <w:fldChar w:fldCharType="end"/>
            </w:r>
          </w:hyperlink>
        </w:p>
        <w:p w14:paraId="0B3C05BB"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83" w:history="1">
            <w:r w:rsidR="002B55EB" w:rsidRPr="0092329C">
              <w:rPr>
                <w:rStyle w:val="Hyperlink"/>
                <w:noProof/>
              </w:rPr>
              <w:t>3.6</w:t>
            </w:r>
            <w:r w:rsidR="002B55EB">
              <w:rPr>
                <w:rFonts w:eastAsiaTheme="minorEastAsia" w:cstheme="minorBidi"/>
                <w:b w:val="0"/>
                <w:bCs w:val="0"/>
                <w:noProof/>
                <w:position w:val="0"/>
                <w:sz w:val="22"/>
                <w:szCs w:val="22"/>
                <w:lang w:val="en-US"/>
              </w:rPr>
              <w:tab/>
            </w:r>
            <w:r w:rsidR="002B55EB" w:rsidRPr="0092329C">
              <w:rPr>
                <w:rStyle w:val="Hyperlink"/>
                <w:noProof/>
              </w:rPr>
              <w:t>Solurile</w:t>
            </w:r>
            <w:r w:rsidR="002B55EB">
              <w:rPr>
                <w:noProof/>
                <w:webHidden/>
              </w:rPr>
              <w:tab/>
            </w:r>
            <w:r w:rsidR="002B55EB">
              <w:rPr>
                <w:noProof/>
                <w:webHidden/>
              </w:rPr>
              <w:fldChar w:fldCharType="begin"/>
            </w:r>
            <w:r w:rsidR="002B55EB">
              <w:rPr>
                <w:noProof/>
                <w:webHidden/>
              </w:rPr>
              <w:instrText xml:space="preserve"> PAGEREF _Toc99696283 \h </w:instrText>
            </w:r>
            <w:r w:rsidR="002B55EB">
              <w:rPr>
                <w:noProof/>
                <w:webHidden/>
              </w:rPr>
            </w:r>
            <w:r w:rsidR="002B55EB">
              <w:rPr>
                <w:noProof/>
                <w:webHidden/>
              </w:rPr>
              <w:fldChar w:fldCharType="separate"/>
            </w:r>
            <w:r w:rsidR="002B55EB">
              <w:rPr>
                <w:noProof/>
                <w:webHidden/>
              </w:rPr>
              <w:t>64</w:t>
            </w:r>
            <w:r w:rsidR="002B55EB">
              <w:rPr>
                <w:noProof/>
                <w:webHidden/>
              </w:rPr>
              <w:fldChar w:fldCharType="end"/>
            </w:r>
          </w:hyperlink>
        </w:p>
        <w:p w14:paraId="18B48355"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84" w:history="1">
            <w:r w:rsidR="002B55EB" w:rsidRPr="0092329C">
              <w:rPr>
                <w:rStyle w:val="Hyperlink"/>
                <w:noProof/>
                <w14:scene3d>
                  <w14:camera w14:prst="orthographicFront"/>
                  <w14:lightRig w14:rig="threePt" w14:dir="t">
                    <w14:rot w14:lat="0" w14:lon="0" w14:rev="0"/>
                  </w14:lightRig>
                </w14:scene3d>
              </w:rPr>
              <w:t>3.6.1</w:t>
            </w:r>
            <w:r w:rsidR="002B55EB">
              <w:rPr>
                <w:rFonts w:eastAsiaTheme="minorEastAsia" w:cstheme="minorBidi"/>
                <w:noProof/>
                <w:position w:val="0"/>
                <w:sz w:val="22"/>
                <w:szCs w:val="22"/>
                <w:lang w:val="en-US"/>
              </w:rPr>
              <w:tab/>
            </w:r>
            <w:r w:rsidR="002B55EB" w:rsidRPr="0092329C">
              <w:rPr>
                <w:rStyle w:val="Hyperlink"/>
                <w:noProof/>
              </w:rPr>
              <w:t>Tipuri de staţiune - evidenţa şi răspîndirea teritorială a tipurilor de staţiuni</w:t>
            </w:r>
            <w:r w:rsidR="002B55EB">
              <w:rPr>
                <w:noProof/>
                <w:webHidden/>
              </w:rPr>
              <w:tab/>
            </w:r>
            <w:r w:rsidR="002B55EB">
              <w:rPr>
                <w:noProof/>
                <w:webHidden/>
              </w:rPr>
              <w:fldChar w:fldCharType="begin"/>
            </w:r>
            <w:r w:rsidR="002B55EB">
              <w:rPr>
                <w:noProof/>
                <w:webHidden/>
              </w:rPr>
              <w:instrText xml:space="preserve"> PAGEREF _Toc99696284 \h </w:instrText>
            </w:r>
            <w:r w:rsidR="002B55EB">
              <w:rPr>
                <w:noProof/>
                <w:webHidden/>
              </w:rPr>
            </w:r>
            <w:r w:rsidR="002B55EB">
              <w:rPr>
                <w:noProof/>
                <w:webHidden/>
              </w:rPr>
              <w:fldChar w:fldCharType="separate"/>
            </w:r>
            <w:r w:rsidR="002B55EB">
              <w:rPr>
                <w:noProof/>
                <w:webHidden/>
              </w:rPr>
              <w:t>65</w:t>
            </w:r>
            <w:r w:rsidR="002B55EB">
              <w:rPr>
                <w:noProof/>
                <w:webHidden/>
              </w:rPr>
              <w:fldChar w:fldCharType="end"/>
            </w:r>
          </w:hyperlink>
        </w:p>
        <w:p w14:paraId="601F0C09"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85" w:history="1">
            <w:r w:rsidR="002B55EB" w:rsidRPr="0092329C">
              <w:rPr>
                <w:rStyle w:val="Hyperlink"/>
                <w:noProof/>
                <w:lang w:val="en-US"/>
                <w14:scene3d>
                  <w14:camera w14:prst="orthographicFront"/>
                  <w14:lightRig w14:rig="threePt" w14:dir="t">
                    <w14:rot w14:lat="0" w14:lon="0" w14:rev="0"/>
                  </w14:lightRig>
                </w14:scene3d>
              </w:rPr>
              <w:t>3.6.2</w:t>
            </w:r>
            <w:r w:rsidR="002B55EB">
              <w:rPr>
                <w:rFonts w:eastAsiaTheme="minorEastAsia" w:cstheme="minorBidi"/>
                <w:noProof/>
                <w:position w:val="0"/>
                <w:sz w:val="22"/>
                <w:szCs w:val="22"/>
                <w:lang w:val="en-US"/>
              </w:rPr>
              <w:tab/>
            </w:r>
            <w:r w:rsidR="002B55EB" w:rsidRPr="0092329C">
              <w:rPr>
                <w:rStyle w:val="Hyperlink"/>
                <w:noProof/>
                <w:lang w:val="en-US"/>
              </w:rPr>
              <w:t>Tipurile de paduri din aria planului</w:t>
            </w:r>
            <w:r w:rsidR="002B55EB">
              <w:rPr>
                <w:noProof/>
                <w:webHidden/>
              </w:rPr>
              <w:tab/>
            </w:r>
            <w:r w:rsidR="002B55EB">
              <w:rPr>
                <w:noProof/>
                <w:webHidden/>
              </w:rPr>
              <w:fldChar w:fldCharType="begin"/>
            </w:r>
            <w:r w:rsidR="002B55EB">
              <w:rPr>
                <w:noProof/>
                <w:webHidden/>
              </w:rPr>
              <w:instrText xml:space="preserve"> PAGEREF _Toc99696285 \h </w:instrText>
            </w:r>
            <w:r w:rsidR="002B55EB">
              <w:rPr>
                <w:noProof/>
                <w:webHidden/>
              </w:rPr>
            </w:r>
            <w:r w:rsidR="002B55EB">
              <w:rPr>
                <w:noProof/>
                <w:webHidden/>
              </w:rPr>
              <w:fldChar w:fldCharType="separate"/>
            </w:r>
            <w:r w:rsidR="002B55EB">
              <w:rPr>
                <w:noProof/>
                <w:webHidden/>
              </w:rPr>
              <w:t>67</w:t>
            </w:r>
            <w:r w:rsidR="002B55EB">
              <w:rPr>
                <w:noProof/>
                <w:webHidden/>
              </w:rPr>
              <w:fldChar w:fldCharType="end"/>
            </w:r>
          </w:hyperlink>
        </w:p>
        <w:p w14:paraId="221DA7A6"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86" w:history="1">
            <w:r w:rsidR="002B55EB" w:rsidRPr="0092329C">
              <w:rPr>
                <w:rStyle w:val="Hyperlink"/>
                <w:noProof/>
                <w:lang w:val="en-US"/>
              </w:rPr>
              <w:t>3.7</w:t>
            </w:r>
            <w:r w:rsidR="002B55EB">
              <w:rPr>
                <w:rFonts w:eastAsiaTheme="minorEastAsia" w:cstheme="minorBidi"/>
                <w:b w:val="0"/>
                <w:bCs w:val="0"/>
                <w:noProof/>
                <w:position w:val="0"/>
                <w:sz w:val="22"/>
                <w:szCs w:val="22"/>
                <w:lang w:val="en-US"/>
              </w:rPr>
              <w:tab/>
            </w:r>
            <w:r w:rsidR="002B55EB" w:rsidRPr="0092329C">
              <w:rPr>
                <w:rStyle w:val="Hyperlink"/>
                <w:noProof/>
                <w:lang w:val="en-US"/>
              </w:rPr>
              <w:t>Arii naturale protejate / rezervatii naturale</w:t>
            </w:r>
            <w:r w:rsidR="002B55EB">
              <w:rPr>
                <w:noProof/>
                <w:webHidden/>
              </w:rPr>
              <w:tab/>
            </w:r>
            <w:r w:rsidR="002B55EB">
              <w:rPr>
                <w:noProof/>
                <w:webHidden/>
              </w:rPr>
              <w:fldChar w:fldCharType="begin"/>
            </w:r>
            <w:r w:rsidR="002B55EB">
              <w:rPr>
                <w:noProof/>
                <w:webHidden/>
              </w:rPr>
              <w:instrText xml:space="preserve"> PAGEREF _Toc99696286 \h </w:instrText>
            </w:r>
            <w:r w:rsidR="002B55EB">
              <w:rPr>
                <w:noProof/>
                <w:webHidden/>
              </w:rPr>
            </w:r>
            <w:r w:rsidR="002B55EB">
              <w:rPr>
                <w:noProof/>
                <w:webHidden/>
              </w:rPr>
              <w:fldChar w:fldCharType="separate"/>
            </w:r>
            <w:r w:rsidR="002B55EB">
              <w:rPr>
                <w:noProof/>
                <w:webHidden/>
              </w:rPr>
              <w:t>68</w:t>
            </w:r>
            <w:r w:rsidR="002B55EB">
              <w:rPr>
                <w:noProof/>
                <w:webHidden/>
              </w:rPr>
              <w:fldChar w:fldCharType="end"/>
            </w:r>
          </w:hyperlink>
        </w:p>
        <w:p w14:paraId="66B55C86"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87" w:history="1">
            <w:r w:rsidR="002B55EB" w:rsidRPr="0092329C">
              <w:rPr>
                <w:rStyle w:val="Hyperlink"/>
                <w:noProof/>
                <w:lang w:val="en-US"/>
              </w:rPr>
              <w:t>3.8</w:t>
            </w:r>
            <w:r w:rsidR="002B55EB">
              <w:rPr>
                <w:rFonts w:eastAsiaTheme="minorEastAsia" w:cstheme="minorBidi"/>
                <w:b w:val="0"/>
                <w:bCs w:val="0"/>
                <w:noProof/>
                <w:position w:val="0"/>
                <w:sz w:val="22"/>
                <w:szCs w:val="22"/>
                <w:lang w:val="en-US"/>
              </w:rPr>
              <w:tab/>
            </w:r>
            <w:r w:rsidR="002B55EB" w:rsidRPr="0092329C">
              <w:rPr>
                <w:rStyle w:val="Hyperlink"/>
                <w:noProof/>
                <w:lang w:val="en-US"/>
              </w:rPr>
              <w:t>Evolutia factorilor de mediu in cazul neimplementarii planului</w:t>
            </w:r>
            <w:r w:rsidR="002B55EB">
              <w:rPr>
                <w:noProof/>
                <w:webHidden/>
              </w:rPr>
              <w:tab/>
            </w:r>
            <w:r w:rsidR="002B55EB">
              <w:rPr>
                <w:noProof/>
                <w:webHidden/>
              </w:rPr>
              <w:fldChar w:fldCharType="begin"/>
            </w:r>
            <w:r w:rsidR="002B55EB">
              <w:rPr>
                <w:noProof/>
                <w:webHidden/>
              </w:rPr>
              <w:instrText xml:space="preserve"> PAGEREF _Toc99696287 \h </w:instrText>
            </w:r>
            <w:r w:rsidR="002B55EB">
              <w:rPr>
                <w:noProof/>
                <w:webHidden/>
              </w:rPr>
            </w:r>
            <w:r w:rsidR="002B55EB">
              <w:rPr>
                <w:noProof/>
                <w:webHidden/>
              </w:rPr>
              <w:fldChar w:fldCharType="separate"/>
            </w:r>
            <w:r w:rsidR="002B55EB">
              <w:rPr>
                <w:noProof/>
                <w:webHidden/>
              </w:rPr>
              <w:t>75</w:t>
            </w:r>
            <w:r w:rsidR="002B55EB">
              <w:rPr>
                <w:noProof/>
                <w:webHidden/>
              </w:rPr>
              <w:fldChar w:fldCharType="end"/>
            </w:r>
          </w:hyperlink>
        </w:p>
        <w:p w14:paraId="56AB7CFC" w14:textId="77777777" w:rsidR="002B55EB" w:rsidRDefault="00D243F9" w:rsidP="002B55EB">
          <w:pPr>
            <w:pStyle w:val="TOC1"/>
            <w:tabs>
              <w:tab w:val="left" w:pos="440"/>
              <w:tab w:val="right" w:leader="dot" w:pos="9798"/>
            </w:tabs>
            <w:spacing w:before="0"/>
            <w:rPr>
              <w:rFonts w:asciiTheme="minorHAnsi" w:eastAsiaTheme="minorEastAsia" w:hAnsiTheme="minorHAnsi" w:cstheme="minorBidi"/>
              <w:b w:val="0"/>
              <w:bCs w:val="0"/>
              <w:caps w:val="0"/>
              <w:noProof/>
              <w:position w:val="0"/>
              <w:sz w:val="22"/>
              <w:szCs w:val="22"/>
              <w:lang w:val="en-US"/>
            </w:rPr>
          </w:pPr>
          <w:hyperlink w:anchor="_Toc99696288" w:history="1">
            <w:r w:rsidR="002B55EB" w:rsidRPr="0092329C">
              <w:rPr>
                <w:rStyle w:val="Hyperlink"/>
                <w:noProof/>
                <w:lang w:val="en-US"/>
              </w:rPr>
              <w:t>4</w:t>
            </w:r>
            <w:r w:rsidR="002B55EB">
              <w:rPr>
                <w:rFonts w:asciiTheme="minorHAnsi" w:eastAsiaTheme="minorEastAsia" w:hAnsiTheme="minorHAnsi" w:cstheme="minorBidi"/>
                <w:b w:val="0"/>
                <w:bCs w:val="0"/>
                <w:caps w:val="0"/>
                <w:noProof/>
                <w:position w:val="0"/>
                <w:sz w:val="22"/>
                <w:szCs w:val="22"/>
                <w:lang w:val="en-US"/>
              </w:rPr>
              <w:tab/>
            </w:r>
            <w:r w:rsidR="002B55EB" w:rsidRPr="0092329C">
              <w:rPr>
                <w:rStyle w:val="Hyperlink"/>
                <w:noProof/>
                <w:lang w:val="en-US"/>
              </w:rPr>
              <w:t>Caracteristicile de mediu ale zonei posibil a fi afectate de implementarea planului</w:t>
            </w:r>
            <w:r w:rsidR="002B55EB">
              <w:rPr>
                <w:noProof/>
                <w:webHidden/>
              </w:rPr>
              <w:tab/>
            </w:r>
            <w:r w:rsidR="002B55EB">
              <w:rPr>
                <w:noProof/>
                <w:webHidden/>
              </w:rPr>
              <w:fldChar w:fldCharType="begin"/>
            </w:r>
            <w:r w:rsidR="002B55EB">
              <w:rPr>
                <w:noProof/>
                <w:webHidden/>
              </w:rPr>
              <w:instrText xml:space="preserve"> PAGEREF _Toc99696288 \h </w:instrText>
            </w:r>
            <w:r w:rsidR="002B55EB">
              <w:rPr>
                <w:noProof/>
                <w:webHidden/>
              </w:rPr>
            </w:r>
            <w:r w:rsidR="002B55EB">
              <w:rPr>
                <w:noProof/>
                <w:webHidden/>
              </w:rPr>
              <w:fldChar w:fldCharType="separate"/>
            </w:r>
            <w:r w:rsidR="002B55EB">
              <w:rPr>
                <w:noProof/>
                <w:webHidden/>
              </w:rPr>
              <w:t>76</w:t>
            </w:r>
            <w:r w:rsidR="002B55EB">
              <w:rPr>
                <w:noProof/>
                <w:webHidden/>
              </w:rPr>
              <w:fldChar w:fldCharType="end"/>
            </w:r>
          </w:hyperlink>
        </w:p>
        <w:p w14:paraId="0BE6B680" w14:textId="77777777" w:rsidR="002B55EB" w:rsidRDefault="00D243F9" w:rsidP="002B55EB">
          <w:pPr>
            <w:pStyle w:val="TOC1"/>
            <w:tabs>
              <w:tab w:val="left" w:pos="440"/>
              <w:tab w:val="right" w:leader="dot" w:pos="9798"/>
            </w:tabs>
            <w:spacing w:before="0"/>
            <w:rPr>
              <w:rFonts w:asciiTheme="minorHAnsi" w:eastAsiaTheme="minorEastAsia" w:hAnsiTheme="minorHAnsi" w:cstheme="minorBidi"/>
              <w:b w:val="0"/>
              <w:bCs w:val="0"/>
              <w:caps w:val="0"/>
              <w:noProof/>
              <w:position w:val="0"/>
              <w:sz w:val="22"/>
              <w:szCs w:val="22"/>
              <w:lang w:val="en-US"/>
            </w:rPr>
          </w:pPr>
          <w:hyperlink w:anchor="_Toc99696289" w:history="1">
            <w:r w:rsidR="002B55EB" w:rsidRPr="0092329C">
              <w:rPr>
                <w:rStyle w:val="Hyperlink"/>
                <w:noProof/>
              </w:rPr>
              <w:t>5</w:t>
            </w:r>
            <w:r w:rsidR="002B55EB">
              <w:rPr>
                <w:rFonts w:asciiTheme="minorHAnsi" w:eastAsiaTheme="minorEastAsia" w:hAnsiTheme="minorHAnsi" w:cstheme="minorBidi"/>
                <w:b w:val="0"/>
                <w:bCs w:val="0"/>
                <w:caps w:val="0"/>
                <w:noProof/>
                <w:position w:val="0"/>
                <w:sz w:val="22"/>
                <w:szCs w:val="22"/>
                <w:lang w:val="en-US"/>
              </w:rPr>
              <w:tab/>
            </w:r>
            <w:r w:rsidR="002B55EB" w:rsidRPr="0092329C">
              <w:rPr>
                <w:rStyle w:val="Hyperlink"/>
                <w:noProof/>
              </w:rPr>
              <w:t>Obiectivele de protectia mediului relevante si consideratii de mediu</w:t>
            </w:r>
            <w:r w:rsidR="002B55EB">
              <w:rPr>
                <w:noProof/>
                <w:webHidden/>
              </w:rPr>
              <w:tab/>
            </w:r>
            <w:r w:rsidR="002B55EB">
              <w:rPr>
                <w:noProof/>
                <w:webHidden/>
              </w:rPr>
              <w:fldChar w:fldCharType="begin"/>
            </w:r>
            <w:r w:rsidR="002B55EB">
              <w:rPr>
                <w:noProof/>
                <w:webHidden/>
              </w:rPr>
              <w:instrText xml:space="preserve"> PAGEREF _Toc99696289 \h </w:instrText>
            </w:r>
            <w:r w:rsidR="002B55EB">
              <w:rPr>
                <w:noProof/>
                <w:webHidden/>
              </w:rPr>
            </w:r>
            <w:r w:rsidR="002B55EB">
              <w:rPr>
                <w:noProof/>
                <w:webHidden/>
              </w:rPr>
              <w:fldChar w:fldCharType="separate"/>
            </w:r>
            <w:r w:rsidR="002B55EB">
              <w:rPr>
                <w:noProof/>
                <w:webHidden/>
              </w:rPr>
              <w:t>82</w:t>
            </w:r>
            <w:r w:rsidR="002B55EB">
              <w:rPr>
                <w:noProof/>
                <w:webHidden/>
              </w:rPr>
              <w:fldChar w:fldCharType="end"/>
            </w:r>
          </w:hyperlink>
        </w:p>
        <w:p w14:paraId="2CF41602" w14:textId="77777777" w:rsidR="002B55EB" w:rsidRDefault="00D243F9" w:rsidP="002B55EB">
          <w:pPr>
            <w:pStyle w:val="TOC1"/>
            <w:tabs>
              <w:tab w:val="left" w:pos="440"/>
              <w:tab w:val="right" w:leader="dot" w:pos="9798"/>
            </w:tabs>
            <w:spacing w:before="0"/>
            <w:rPr>
              <w:rFonts w:asciiTheme="minorHAnsi" w:eastAsiaTheme="minorEastAsia" w:hAnsiTheme="minorHAnsi" w:cstheme="minorBidi"/>
              <w:b w:val="0"/>
              <w:bCs w:val="0"/>
              <w:caps w:val="0"/>
              <w:noProof/>
              <w:position w:val="0"/>
              <w:sz w:val="22"/>
              <w:szCs w:val="22"/>
              <w:lang w:val="en-US"/>
            </w:rPr>
          </w:pPr>
          <w:hyperlink w:anchor="_Toc99696290" w:history="1">
            <w:r w:rsidR="002B55EB" w:rsidRPr="0092329C">
              <w:rPr>
                <w:rStyle w:val="Hyperlink"/>
                <w:noProof/>
              </w:rPr>
              <w:t>6</w:t>
            </w:r>
            <w:r w:rsidR="002B55EB">
              <w:rPr>
                <w:rFonts w:asciiTheme="minorHAnsi" w:eastAsiaTheme="minorEastAsia" w:hAnsiTheme="minorHAnsi" w:cstheme="minorBidi"/>
                <w:b w:val="0"/>
                <w:bCs w:val="0"/>
                <w:caps w:val="0"/>
                <w:noProof/>
                <w:position w:val="0"/>
                <w:sz w:val="22"/>
                <w:szCs w:val="22"/>
                <w:lang w:val="en-US"/>
              </w:rPr>
              <w:tab/>
            </w:r>
            <w:r w:rsidR="002B55EB" w:rsidRPr="0092329C">
              <w:rPr>
                <w:rStyle w:val="Hyperlink"/>
                <w:noProof/>
              </w:rPr>
              <w:t>Potentialele efecte semnificative asupra mediului</w:t>
            </w:r>
            <w:r w:rsidR="002B55EB">
              <w:rPr>
                <w:noProof/>
                <w:webHidden/>
              </w:rPr>
              <w:tab/>
            </w:r>
            <w:r w:rsidR="002B55EB">
              <w:rPr>
                <w:noProof/>
                <w:webHidden/>
              </w:rPr>
              <w:fldChar w:fldCharType="begin"/>
            </w:r>
            <w:r w:rsidR="002B55EB">
              <w:rPr>
                <w:noProof/>
                <w:webHidden/>
              </w:rPr>
              <w:instrText xml:space="preserve"> PAGEREF _Toc99696290 \h </w:instrText>
            </w:r>
            <w:r w:rsidR="002B55EB">
              <w:rPr>
                <w:noProof/>
                <w:webHidden/>
              </w:rPr>
            </w:r>
            <w:r w:rsidR="002B55EB">
              <w:rPr>
                <w:noProof/>
                <w:webHidden/>
              </w:rPr>
              <w:fldChar w:fldCharType="separate"/>
            </w:r>
            <w:r w:rsidR="002B55EB">
              <w:rPr>
                <w:noProof/>
                <w:webHidden/>
              </w:rPr>
              <w:t>84</w:t>
            </w:r>
            <w:r w:rsidR="002B55EB">
              <w:rPr>
                <w:noProof/>
                <w:webHidden/>
              </w:rPr>
              <w:fldChar w:fldCharType="end"/>
            </w:r>
          </w:hyperlink>
        </w:p>
        <w:p w14:paraId="2AFD0579"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91" w:history="1">
            <w:r w:rsidR="002B55EB" w:rsidRPr="0092329C">
              <w:rPr>
                <w:rStyle w:val="Hyperlink"/>
                <w:noProof/>
              </w:rPr>
              <w:t>6.1</w:t>
            </w:r>
            <w:r w:rsidR="002B55EB">
              <w:rPr>
                <w:rFonts w:eastAsiaTheme="minorEastAsia" w:cstheme="minorBidi"/>
                <w:b w:val="0"/>
                <w:bCs w:val="0"/>
                <w:noProof/>
                <w:position w:val="0"/>
                <w:sz w:val="22"/>
                <w:szCs w:val="22"/>
                <w:lang w:val="en-US"/>
              </w:rPr>
              <w:tab/>
            </w:r>
            <w:r w:rsidR="002B55EB" w:rsidRPr="0092329C">
              <w:rPr>
                <w:rStyle w:val="Hyperlink"/>
                <w:noProof/>
              </w:rPr>
              <w:t>Potentiale efecte semnificative asupra factorilor de mediu in perioada de aplicabilitate a amenajamentului silvic</w:t>
            </w:r>
            <w:r w:rsidR="002B55EB">
              <w:rPr>
                <w:noProof/>
                <w:webHidden/>
              </w:rPr>
              <w:tab/>
            </w:r>
            <w:r w:rsidR="002B55EB">
              <w:rPr>
                <w:noProof/>
                <w:webHidden/>
              </w:rPr>
              <w:fldChar w:fldCharType="begin"/>
            </w:r>
            <w:r w:rsidR="002B55EB">
              <w:rPr>
                <w:noProof/>
                <w:webHidden/>
              </w:rPr>
              <w:instrText xml:space="preserve"> PAGEREF _Toc99696291 \h </w:instrText>
            </w:r>
            <w:r w:rsidR="002B55EB">
              <w:rPr>
                <w:noProof/>
                <w:webHidden/>
              </w:rPr>
            </w:r>
            <w:r w:rsidR="002B55EB">
              <w:rPr>
                <w:noProof/>
                <w:webHidden/>
              </w:rPr>
              <w:fldChar w:fldCharType="separate"/>
            </w:r>
            <w:r w:rsidR="002B55EB">
              <w:rPr>
                <w:noProof/>
                <w:webHidden/>
              </w:rPr>
              <w:t>84</w:t>
            </w:r>
            <w:r w:rsidR="002B55EB">
              <w:rPr>
                <w:noProof/>
                <w:webHidden/>
              </w:rPr>
              <w:fldChar w:fldCharType="end"/>
            </w:r>
          </w:hyperlink>
        </w:p>
        <w:p w14:paraId="47C7B605"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92" w:history="1">
            <w:r w:rsidR="002B55EB" w:rsidRPr="0092329C">
              <w:rPr>
                <w:rStyle w:val="Hyperlink"/>
                <w:noProof/>
              </w:rPr>
              <w:t>6.2</w:t>
            </w:r>
            <w:r w:rsidR="002B55EB">
              <w:rPr>
                <w:rFonts w:eastAsiaTheme="minorEastAsia" w:cstheme="minorBidi"/>
                <w:b w:val="0"/>
                <w:bCs w:val="0"/>
                <w:noProof/>
                <w:position w:val="0"/>
                <w:sz w:val="22"/>
                <w:szCs w:val="22"/>
                <w:lang w:val="en-US"/>
              </w:rPr>
              <w:tab/>
            </w:r>
            <w:r w:rsidR="002B55EB" w:rsidRPr="0092329C">
              <w:rPr>
                <w:rStyle w:val="Hyperlink"/>
                <w:noProof/>
              </w:rPr>
              <w:t>Identificarea si evaluarea impactului implementarii planului asupra capitalului natural de interes comunitar</w:t>
            </w:r>
            <w:r w:rsidR="002B55EB">
              <w:rPr>
                <w:noProof/>
                <w:webHidden/>
              </w:rPr>
              <w:tab/>
            </w:r>
            <w:r w:rsidR="002B55EB">
              <w:rPr>
                <w:noProof/>
                <w:webHidden/>
              </w:rPr>
              <w:fldChar w:fldCharType="begin"/>
            </w:r>
            <w:r w:rsidR="002B55EB">
              <w:rPr>
                <w:noProof/>
                <w:webHidden/>
              </w:rPr>
              <w:instrText xml:space="preserve"> PAGEREF _Toc99696292 \h </w:instrText>
            </w:r>
            <w:r w:rsidR="002B55EB">
              <w:rPr>
                <w:noProof/>
                <w:webHidden/>
              </w:rPr>
            </w:r>
            <w:r w:rsidR="002B55EB">
              <w:rPr>
                <w:noProof/>
                <w:webHidden/>
              </w:rPr>
              <w:fldChar w:fldCharType="separate"/>
            </w:r>
            <w:r w:rsidR="002B55EB">
              <w:rPr>
                <w:noProof/>
                <w:webHidden/>
              </w:rPr>
              <w:t>85</w:t>
            </w:r>
            <w:r w:rsidR="002B55EB">
              <w:rPr>
                <w:noProof/>
                <w:webHidden/>
              </w:rPr>
              <w:fldChar w:fldCharType="end"/>
            </w:r>
          </w:hyperlink>
        </w:p>
        <w:p w14:paraId="539EA718"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93" w:history="1">
            <w:r w:rsidR="002B55EB" w:rsidRPr="0092329C">
              <w:rPr>
                <w:rStyle w:val="Hyperlink"/>
                <w:noProof/>
                <w14:scene3d>
                  <w14:camera w14:prst="orthographicFront"/>
                  <w14:lightRig w14:rig="threePt" w14:dir="t">
                    <w14:rot w14:lat="0" w14:lon="0" w14:rev="0"/>
                  </w14:lightRig>
                </w14:scene3d>
              </w:rPr>
              <w:t>6.2.1</w:t>
            </w:r>
            <w:r w:rsidR="002B55EB">
              <w:rPr>
                <w:rFonts w:eastAsiaTheme="minorEastAsia" w:cstheme="minorBidi"/>
                <w:noProof/>
                <w:position w:val="0"/>
                <w:sz w:val="22"/>
                <w:szCs w:val="22"/>
                <w:lang w:val="en-US"/>
              </w:rPr>
              <w:tab/>
            </w:r>
            <w:r w:rsidR="002B55EB" w:rsidRPr="0092329C">
              <w:rPr>
                <w:rStyle w:val="Hyperlink"/>
                <w:noProof/>
              </w:rPr>
              <w:t>Identificarea si evaluarea impactului implementarii planului asupra habitatelor si speciilor</w:t>
            </w:r>
            <w:r w:rsidR="002B55EB">
              <w:rPr>
                <w:noProof/>
                <w:webHidden/>
              </w:rPr>
              <w:tab/>
            </w:r>
            <w:r w:rsidR="002B55EB">
              <w:rPr>
                <w:noProof/>
                <w:webHidden/>
              </w:rPr>
              <w:fldChar w:fldCharType="begin"/>
            </w:r>
            <w:r w:rsidR="002B55EB">
              <w:rPr>
                <w:noProof/>
                <w:webHidden/>
              </w:rPr>
              <w:instrText xml:space="preserve"> PAGEREF _Toc99696293 \h </w:instrText>
            </w:r>
            <w:r w:rsidR="002B55EB">
              <w:rPr>
                <w:noProof/>
                <w:webHidden/>
              </w:rPr>
            </w:r>
            <w:r w:rsidR="002B55EB">
              <w:rPr>
                <w:noProof/>
                <w:webHidden/>
              </w:rPr>
              <w:fldChar w:fldCharType="separate"/>
            </w:r>
            <w:r w:rsidR="002B55EB">
              <w:rPr>
                <w:noProof/>
                <w:webHidden/>
              </w:rPr>
              <w:t>85</w:t>
            </w:r>
            <w:r w:rsidR="002B55EB">
              <w:rPr>
                <w:noProof/>
                <w:webHidden/>
              </w:rPr>
              <w:fldChar w:fldCharType="end"/>
            </w:r>
          </w:hyperlink>
        </w:p>
        <w:p w14:paraId="087D364A"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294" w:history="1">
            <w:r w:rsidR="002B55EB" w:rsidRPr="0092329C">
              <w:rPr>
                <w:rStyle w:val="Hyperlink"/>
                <w:noProof/>
                <w14:scene3d>
                  <w14:camera w14:prst="orthographicFront"/>
                  <w14:lightRig w14:rig="threePt" w14:dir="t">
                    <w14:rot w14:lat="0" w14:lon="0" w14:rev="0"/>
                  </w14:lightRig>
                </w14:scene3d>
              </w:rPr>
              <w:t>6.2.2</w:t>
            </w:r>
            <w:r w:rsidR="002B55EB">
              <w:rPr>
                <w:rFonts w:eastAsiaTheme="minorEastAsia" w:cstheme="minorBidi"/>
                <w:noProof/>
                <w:position w:val="0"/>
                <w:sz w:val="22"/>
                <w:szCs w:val="22"/>
                <w:lang w:val="en-US"/>
              </w:rPr>
              <w:tab/>
            </w:r>
            <w:r w:rsidR="002B55EB" w:rsidRPr="0092329C">
              <w:rPr>
                <w:rStyle w:val="Hyperlink"/>
                <w:noProof/>
              </w:rPr>
              <w:t>Identificarea si evaluarea impactului potential al planului asupra speciilor si habitatelor din aria naturala protejata de interes comunitar</w:t>
            </w:r>
            <w:r w:rsidR="002B55EB">
              <w:rPr>
                <w:noProof/>
                <w:webHidden/>
              </w:rPr>
              <w:tab/>
            </w:r>
            <w:r w:rsidR="002B55EB">
              <w:rPr>
                <w:noProof/>
                <w:webHidden/>
              </w:rPr>
              <w:fldChar w:fldCharType="begin"/>
            </w:r>
            <w:r w:rsidR="002B55EB">
              <w:rPr>
                <w:noProof/>
                <w:webHidden/>
              </w:rPr>
              <w:instrText xml:space="preserve"> PAGEREF _Toc99696294 \h </w:instrText>
            </w:r>
            <w:r w:rsidR="002B55EB">
              <w:rPr>
                <w:noProof/>
                <w:webHidden/>
              </w:rPr>
            </w:r>
            <w:r w:rsidR="002B55EB">
              <w:rPr>
                <w:noProof/>
                <w:webHidden/>
              </w:rPr>
              <w:fldChar w:fldCharType="separate"/>
            </w:r>
            <w:r w:rsidR="002B55EB">
              <w:rPr>
                <w:noProof/>
                <w:webHidden/>
              </w:rPr>
              <w:t>87</w:t>
            </w:r>
            <w:r w:rsidR="002B55EB">
              <w:rPr>
                <w:noProof/>
                <w:webHidden/>
              </w:rPr>
              <w:fldChar w:fldCharType="end"/>
            </w:r>
          </w:hyperlink>
        </w:p>
        <w:p w14:paraId="46985DF2"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95" w:history="1">
            <w:r w:rsidR="002B55EB" w:rsidRPr="0092329C">
              <w:rPr>
                <w:rStyle w:val="Hyperlink"/>
                <w:noProof/>
              </w:rPr>
              <w:t>6.3</w:t>
            </w:r>
            <w:r w:rsidR="002B55EB">
              <w:rPr>
                <w:rFonts w:eastAsiaTheme="minorEastAsia" w:cstheme="minorBidi"/>
                <w:b w:val="0"/>
                <w:bCs w:val="0"/>
                <w:noProof/>
                <w:position w:val="0"/>
                <w:sz w:val="22"/>
                <w:szCs w:val="22"/>
                <w:lang w:val="en-US"/>
              </w:rPr>
              <w:tab/>
            </w:r>
            <w:r w:rsidR="002B55EB" w:rsidRPr="0092329C">
              <w:rPr>
                <w:rStyle w:val="Hyperlink"/>
                <w:noProof/>
              </w:rPr>
              <w:t>Identificarea impactului asupra celorlalti factori de mediu</w:t>
            </w:r>
            <w:r w:rsidR="002B55EB">
              <w:rPr>
                <w:noProof/>
                <w:webHidden/>
              </w:rPr>
              <w:tab/>
            </w:r>
            <w:r w:rsidR="002B55EB">
              <w:rPr>
                <w:noProof/>
                <w:webHidden/>
              </w:rPr>
              <w:fldChar w:fldCharType="begin"/>
            </w:r>
            <w:r w:rsidR="002B55EB">
              <w:rPr>
                <w:noProof/>
                <w:webHidden/>
              </w:rPr>
              <w:instrText xml:space="preserve"> PAGEREF _Toc99696295 \h </w:instrText>
            </w:r>
            <w:r w:rsidR="002B55EB">
              <w:rPr>
                <w:noProof/>
                <w:webHidden/>
              </w:rPr>
            </w:r>
            <w:r w:rsidR="002B55EB">
              <w:rPr>
                <w:noProof/>
                <w:webHidden/>
              </w:rPr>
              <w:fldChar w:fldCharType="separate"/>
            </w:r>
            <w:r w:rsidR="002B55EB">
              <w:rPr>
                <w:noProof/>
                <w:webHidden/>
              </w:rPr>
              <w:t>111</w:t>
            </w:r>
            <w:r w:rsidR="002B55EB">
              <w:rPr>
                <w:noProof/>
                <w:webHidden/>
              </w:rPr>
              <w:fldChar w:fldCharType="end"/>
            </w:r>
          </w:hyperlink>
        </w:p>
        <w:p w14:paraId="5E58D512"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96" w:history="1">
            <w:r w:rsidR="002B55EB" w:rsidRPr="0092329C">
              <w:rPr>
                <w:rStyle w:val="Hyperlink"/>
                <w:noProof/>
              </w:rPr>
              <w:t>6.4</w:t>
            </w:r>
            <w:r w:rsidR="002B55EB">
              <w:rPr>
                <w:rFonts w:eastAsiaTheme="minorEastAsia" w:cstheme="minorBidi"/>
                <w:b w:val="0"/>
                <w:bCs w:val="0"/>
                <w:noProof/>
                <w:position w:val="0"/>
                <w:sz w:val="22"/>
                <w:szCs w:val="22"/>
                <w:lang w:val="en-US"/>
              </w:rPr>
              <w:tab/>
            </w:r>
            <w:r w:rsidR="002B55EB" w:rsidRPr="0092329C">
              <w:rPr>
                <w:rStyle w:val="Hyperlink"/>
                <w:noProof/>
              </w:rPr>
              <w:t>Identificare și evaluarea impactul cumulat</w:t>
            </w:r>
            <w:r w:rsidR="002B55EB">
              <w:rPr>
                <w:noProof/>
                <w:webHidden/>
              </w:rPr>
              <w:tab/>
            </w:r>
            <w:r w:rsidR="002B55EB">
              <w:rPr>
                <w:noProof/>
                <w:webHidden/>
              </w:rPr>
              <w:fldChar w:fldCharType="begin"/>
            </w:r>
            <w:r w:rsidR="002B55EB">
              <w:rPr>
                <w:noProof/>
                <w:webHidden/>
              </w:rPr>
              <w:instrText xml:space="preserve"> PAGEREF _Toc99696296 \h </w:instrText>
            </w:r>
            <w:r w:rsidR="002B55EB">
              <w:rPr>
                <w:noProof/>
                <w:webHidden/>
              </w:rPr>
            </w:r>
            <w:r w:rsidR="002B55EB">
              <w:rPr>
                <w:noProof/>
                <w:webHidden/>
              </w:rPr>
              <w:fldChar w:fldCharType="separate"/>
            </w:r>
            <w:r w:rsidR="002B55EB">
              <w:rPr>
                <w:noProof/>
                <w:webHidden/>
              </w:rPr>
              <w:t>114</w:t>
            </w:r>
            <w:r w:rsidR="002B55EB">
              <w:rPr>
                <w:noProof/>
                <w:webHidden/>
              </w:rPr>
              <w:fldChar w:fldCharType="end"/>
            </w:r>
          </w:hyperlink>
        </w:p>
        <w:p w14:paraId="10F2EA4F"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297" w:history="1">
            <w:r w:rsidR="002B55EB" w:rsidRPr="0092329C">
              <w:rPr>
                <w:rStyle w:val="Hyperlink"/>
                <w:noProof/>
              </w:rPr>
              <w:t>6.5</w:t>
            </w:r>
            <w:r w:rsidR="002B55EB">
              <w:rPr>
                <w:rFonts w:eastAsiaTheme="minorEastAsia" w:cstheme="minorBidi"/>
                <w:b w:val="0"/>
                <w:bCs w:val="0"/>
                <w:noProof/>
                <w:position w:val="0"/>
                <w:sz w:val="22"/>
                <w:szCs w:val="22"/>
                <w:lang w:val="en-US"/>
              </w:rPr>
              <w:tab/>
            </w:r>
            <w:r w:rsidR="002B55EB" w:rsidRPr="0092329C">
              <w:rPr>
                <w:rStyle w:val="Hyperlink"/>
                <w:noProof/>
              </w:rPr>
              <w:t>Identificarea și evaluarea impactul rezidual</w:t>
            </w:r>
            <w:r w:rsidR="002B55EB">
              <w:rPr>
                <w:noProof/>
                <w:webHidden/>
              </w:rPr>
              <w:tab/>
            </w:r>
            <w:r w:rsidR="002B55EB">
              <w:rPr>
                <w:noProof/>
                <w:webHidden/>
              </w:rPr>
              <w:fldChar w:fldCharType="begin"/>
            </w:r>
            <w:r w:rsidR="002B55EB">
              <w:rPr>
                <w:noProof/>
                <w:webHidden/>
              </w:rPr>
              <w:instrText xml:space="preserve"> PAGEREF _Toc99696297 \h </w:instrText>
            </w:r>
            <w:r w:rsidR="002B55EB">
              <w:rPr>
                <w:noProof/>
                <w:webHidden/>
              </w:rPr>
            </w:r>
            <w:r w:rsidR="002B55EB">
              <w:rPr>
                <w:noProof/>
                <w:webHidden/>
              </w:rPr>
              <w:fldChar w:fldCharType="separate"/>
            </w:r>
            <w:r w:rsidR="002B55EB">
              <w:rPr>
                <w:noProof/>
                <w:webHidden/>
              </w:rPr>
              <w:t>114</w:t>
            </w:r>
            <w:r w:rsidR="002B55EB">
              <w:rPr>
                <w:noProof/>
                <w:webHidden/>
              </w:rPr>
              <w:fldChar w:fldCharType="end"/>
            </w:r>
          </w:hyperlink>
        </w:p>
        <w:p w14:paraId="52139936" w14:textId="77777777" w:rsidR="002B55EB" w:rsidRDefault="00D243F9" w:rsidP="002B55EB">
          <w:pPr>
            <w:pStyle w:val="TOC1"/>
            <w:tabs>
              <w:tab w:val="left" w:pos="440"/>
              <w:tab w:val="right" w:leader="dot" w:pos="9798"/>
            </w:tabs>
            <w:spacing w:before="0"/>
            <w:rPr>
              <w:rFonts w:asciiTheme="minorHAnsi" w:eastAsiaTheme="minorEastAsia" w:hAnsiTheme="minorHAnsi" w:cstheme="minorBidi"/>
              <w:b w:val="0"/>
              <w:bCs w:val="0"/>
              <w:caps w:val="0"/>
              <w:noProof/>
              <w:position w:val="0"/>
              <w:sz w:val="22"/>
              <w:szCs w:val="22"/>
              <w:lang w:val="en-US"/>
            </w:rPr>
          </w:pPr>
          <w:hyperlink w:anchor="_Toc99696298" w:history="1">
            <w:r w:rsidR="002B55EB" w:rsidRPr="0092329C">
              <w:rPr>
                <w:rStyle w:val="Hyperlink"/>
                <w:noProof/>
              </w:rPr>
              <w:t>7</w:t>
            </w:r>
            <w:r w:rsidR="002B55EB">
              <w:rPr>
                <w:rFonts w:asciiTheme="minorHAnsi" w:eastAsiaTheme="minorEastAsia" w:hAnsiTheme="minorHAnsi" w:cstheme="minorBidi"/>
                <w:b w:val="0"/>
                <w:bCs w:val="0"/>
                <w:caps w:val="0"/>
                <w:noProof/>
                <w:position w:val="0"/>
                <w:sz w:val="22"/>
                <w:szCs w:val="22"/>
                <w:lang w:val="en-US"/>
              </w:rPr>
              <w:tab/>
            </w:r>
            <w:r w:rsidR="002B55EB" w:rsidRPr="0092329C">
              <w:rPr>
                <w:rStyle w:val="Hyperlink"/>
                <w:noProof/>
              </w:rPr>
              <w:t>Posibilele efecte semnificative asupra mediului in context tranfrontalier</w:t>
            </w:r>
            <w:r w:rsidR="002B55EB">
              <w:rPr>
                <w:noProof/>
                <w:webHidden/>
              </w:rPr>
              <w:tab/>
            </w:r>
            <w:r w:rsidR="002B55EB">
              <w:rPr>
                <w:noProof/>
                <w:webHidden/>
              </w:rPr>
              <w:fldChar w:fldCharType="begin"/>
            </w:r>
            <w:r w:rsidR="002B55EB">
              <w:rPr>
                <w:noProof/>
                <w:webHidden/>
              </w:rPr>
              <w:instrText xml:space="preserve"> PAGEREF _Toc99696298 \h </w:instrText>
            </w:r>
            <w:r w:rsidR="002B55EB">
              <w:rPr>
                <w:noProof/>
                <w:webHidden/>
              </w:rPr>
            </w:r>
            <w:r w:rsidR="002B55EB">
              <w:rPr>
                <w:noProof/>
                <w:webHidden/>
              </w:rPr>
              <w:fldChar w:fldCharType="separate"/>
            </w:r>
            <w:r w:rsidR="002B55EB">
              <w:rPr>
                <w:noProof/>
                <w:webHidden/>
              </w:rPr>
              <w:t>115</w:t>
            </w:r>
            <w:r w:rsidR="002B55EB">
              <w:rPr>
                <w:noProof/>
                <w:webHidden/>
              </w:rPr>
              <w:fldChar w:fldCharType="end"/>
            </w:r>
          </w:hyperlink>
        </w:p>
        <w:p w14:paraId="54E99584" w14:textId="77777777" w:rsidR="002B55EB" w:rsidRDefault="00D243F9" w:rsidP="002B55EB">
          <w:pPr>
            <w:pStyle w:val="TOC1"/>
            <w:tabs>
              <w:tab w:val="left" w:pos="440"/>
              <w:tab w:val="right" w:leader="dot" w:pos="9798"/>
            </w:tabs>
            <w:spacing w:before="0"/>
            <w:rPr>
              <w:rFonts w:asciiTheme="minorHAnsi" w:eastAsiaTheme="minorEastAsia" w:hAnsiTheme="minorHAnsi" w:cstheme="minorBidi"/>
              <w:b w:val="0"/>
              <w:bCs w:val="0"/>
              <w:caps w:val="0"/>
              <w:noProof/>
              <w:position w:val="0"/>
              <w:sz w:val="22"/>
              <w:szCs w:val="22"/>
              <w:lang w:val="en-US"/>
            </w:rPr>
          </w:pPr>
          <w:hyperlink w:anchor="_Toc99696299" w:history="1">
            <w:r w:rsidR="002B55EB" w:rsidRPr="0092329C">
              <w:rPr>
                <w:rStyle w:val="Hyperlink"/>
                <w:noProof/>
              </w:rPr>
              <w:t>8</w:t>
            </w:r>
            <w:r w:rsidR="002B55EB">
              <w:rPr>
                <w:rFonts w:asciiTheme="minorHAnsi" w:eastAsiaTheme="minorEastAsia" w:hAnsiTheme="minorHAnsi" w:cstheme="minorBidi"/>
                <w:b w:val="0"/>
                <w:bCs w:val="0"/>
                <w:caps w:val="0"/>
                <w:noProof/>
                <w:position w:val="0"/>
                <w:sz w:val="22"/>
                <w:szCs w:val="22"/>
                <w:lang w:val="en-US"/>
              </w:rPr>
              <w:tab/>
            </w:r>
            <w:r w:rsidR="002B55EB" w:rsidRPr="0092329C">
              <w:rPr>
                <w:rStyle w:val="Hyperlink"/>
                <w:noProof/>
              </w:rPr>
              <w:t>Masuri propuse pentru a preveni, reduce si compensa efectele adverse asupra mediului</w:t>
            </w:r>
            <w:r w:rsidR="002B55EB">
              <w:rPr>
                <w:noProof/>
                <w:webHidden/>
              </w:rPr>
              <w:tab/>
            </w:r>
            <w:r w:rsidR="002B55EB">
              <w:rPr>
                <w:noProof/>
                <w:webHidden/>
              </w:rPr>
              <w:fldChar w:fldCharType="begin"/>
            </w:r>
            <w:r w:rsidR="002B55EB">
              <w:rPr>
                <w:noProof/>
                <w:webHidden/>
              </w:rPr>
              <w:instrText xml:space="preserve"> PAGEREF _Toc99696299 \h </w:instrText>
            </w:r>
            <w:r w:rsidR="002B55EB">
              <w:rPr>
                <w:noProof/>
                <w:webHidden/>
              </w:rPr>
            </w:r>
            <w:r w:rsidR="002B55EB">
              <w:rPr>
                <w:noProof/>
                <w:webHidden/>
              </w:rPr>
              <w:fldChar w:fldCharType="separate"/>
            </w:r>
            <w:r w:rsidR="002B55EB">
              <w:rPr>
                <w:noProof/>
                <w:webHidden/>
              </w:rPr>
              <w:t>116</w:t>
            </w:r>
            <w:r w:rsidR="002B55EB">
              <w:rPr>
                <w:noProof/>
                <w:webHidden/>
              </w:rPr>
              <w:fldChar w:fldCharType="end"/>
            </w:r>
          </w:hyperlink>
        </w:p>
        <w:p w14:paraId="2019CE2F"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300" w:history="1">
            <w:r w:rsidR="002B55EB" w:rsidRPr="0092329C">
              <w:rPr>
                <w:rStyle w:val="Hyperlink"/>
                <w:noProof/>
              </w:rPr>
              <w:t>8.1</w:t>
            </w:r>
            <w:r w:rsidR="002B55EB">
              <w:rPr>
                <w:rFonts w:eastAsiaTheme="minorEastAsia" w:cstheme="minorBidi"/>
                <w:b w:val="0"/>
                <w:bCs w:val="0"/>
                <w:noProof/>
                <w:position w:val="0"/>
                <w:sz w:val="22"/>
                <w:szCs w:val="22"/>
                <w:lang w:val="en-US"/>
              </w:rPr>
              <w:tab/>
            </w:r>
            <w:r w:rsidR="002B55EB" w:rsidRPr="0092329C">
              <w:rPr>
                <w:rStyle w:val="Hyperlink"/>
                <w:noProof/>
              </w:rPr>
              <w:t>Masuri de reducere a impactului asupra factorilor de mediu si care contribuie la mentinerea starii favorabile de conservare a speciiilor si habitatelor</w:t>
            </w:r>
            <w:r w:rsidR="002B55EB">
              <w:rPr>
                <w:noProof/>
                <w:webHidden/>
              </w:rPr>
              <w:tab/>
            </w:r>
            <w:r w:rsidR="002B55EB">
              <w:rPr>
                <w:noProof/>
                <w:webHidden/>
              </w:rPr>
              <w:fldChar w:fldCharType="begin"/>
            </w:r>
            <w:r w:rsidR="002B55EB">
              <w:rPr>
                <w:noProof/>
                <w:webHidden/>
              </w:rPr>
              <w:instrText xml:space="preserve"> PAGEREF _Toc99696300 \h </w:instrText>
            </w:r>
            <w:r w:rsidR="002B55EB">
              <w:rPr>
                <w:noProof/>
                <w:webHidden/>
              </w:rPr>
            </w:r>
            <w:r w:rsidR="002B55EB">
              <w:rPr>
                <w:noProof/>
                <w:webHidden/>
              </w:rPr>
              <w:fldChar w:fldCharType="separate"/>
            </w:r>
            <w:r w:rsidR="002B55EB">
              <w:rPr>
                <w:noProof/>
                <w:webHidden/>
              </w:rPr>
              <w:t>116</w:t>
            </w:r>
            <w:r w:rsidR="002B55EB">
              <w:rPr>
                <w:noProof/>
                <w:webHidden/>
              </w:rPr>
              <w:fldChar w:fldCharType="end"/>
            </w:r>
          </w:hyperlink>
        </w:p>
        <w:p w14:paraId="1907A3C3"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301" w:history="1">
            <w:r w:rsidR="002B55EB" w:rsidRPr="0092329C">
              <w:rPr>
                <w:rStyle w:val="Hyperlink"/>
                <w:noProof/>
                <w14:scene3d>
                  <w14:camera w14:prst="orthographicFront"/>
                  <w14:lightRig w14:rig="threePt" w14:dir="t">
                    <w14:rot w14:lat="0" w14:lon="0" w14:rev="0"/>
                  </w14:lightRig>
                </w14:scene3d>
              </w:rPr>
              <w:t>8.1.1</w:t>
            </w:r>
            <w:r w:rsidR="002B55EB">
              <w:rPr>
                <w:rFonts w:eastAsiaTheme="minorEastAsia" w:cstheme="minorBidi"/>
                <w:noProof/>
                <w:position w:val="0"/>
                <w:sz w:val="22"/>
                <w:szCs w:val="22"/>
                <w:lang w:val="en-US"/>
              </w:rPr>
              <w:tab/>
            </w:r>
            <w:r w:rsidR="002B55EB" w:rsidRPr="0092329C">
              <w:rPr>
                <w:rStyle w:val="Hyperlink"/>
                <w:noProof/>
              </w:rPr>
              <w:t>Masuri pentru diminuarea impactului asupra factorului de mediu aer</w:t>
            </w:r>
            <w:r w:rsidR="002B55EB">
              <w:rPr>
                <w:noProof/>
                <w:webHidden/>
              </w:rPr>
              <w:tab/>
            </w:r>
            <w:r w:rsidR="002B55EB">
              <w:rPr>
                <w:noProof/>
                <w:webHidden/>
              </w:rPr>
              <w:fldChar w:fldCharType="begin"/>
            </w:r>
            <w:r w:rsidR="002B55EB">
              <w:rPr>
                <w:noProof/>
                <w:webHidden/>
              </w:rPr>
              <w:instrText xml:space="preserve"> PAGEREF _Toc99696301 \h </w:instrText>
            </w:r>
            <w:r w:rsidR="002B55EB">
              <w:rPr>
                <w:noProof/>
                <w:webHidden/>
              </w:rPr>
            </w:r>
            <w:r w:rsidR="002B55EB">
              <w:rPr>
                <w:noProof/>
                <w:webHidden/>
              </w:rPr>
              <w:fldChar w:fldCharType="separate"/>
            </w:r>
            <w:r w:rsidR="002B55EB">
              <w:rPr>
                <w:noProof/>
                <w:webHidden/>
              </w:rPr>
              <w:t>116</w:t>
            </w:r>
            <w:r w:rsidR="002B55EB">
              <w:rPr>
                <w:noProof/>
                <w:webHidden/>
              </w:rPr>
              <w:fldChar w:fldCharType="end"/>
            </w:r>
          </w:hyperlink>
        </w:p>
        <w:p w14:paraId="55223CA4"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302" w:history="1">
            <w:r w:rsidR="002B55EB" w:rsidRPr="0092329C">
              <w:rPr>
                <w:rStyle w:val="Hyperlink"/>
                <w:noProof/>
                <w14:scene3d>
                  <w14:camera w14:prst="orthographicFront"/>
                  <w14:lightRig w14:rig="threePt" w14:dir="t">
                    <w14:rot w14:lat="0" w14:lon="0" w14:rev="0"/>
                  </w14:lightRig>
                </w14:scene3d>
              </w:rPr>
              <w:t>8.1.2</w:t>
            </w:r>
            <w:r w:rsidR="002B55EB">
              <w:rPr>
                <w:rFonts w:eastAsiaTheme="minorEastAsia" w:cstheme="minorBidi"/>
                <w:noProof/>
                <w:position w:val="0"/>
                <w:sz w:val="22"/>
                <w:szCs w:val="22"/>
                <w:lang w:val="en-US"/>
              </w:rPr>
              <w:tab/>
            </w:r>
            <w:r w:rsidR="002B55EB" w:rsidRPr="0092329C">
              <w:rPr>
                <w:rStyle w:val="Hyperlink"/>
                <w:noProof/>
              </w:rPr>
              <w:t>Masuri pentru diminuarea impactului asupra factorului de mediu apa</w:t>
            </w:r>
            <w:r w:rsidR="002B55EB">
              <w:rPr>
                <w:noProof/>
                <w:webHidden/>
              </w:rPr>
              <w:tab/>
            </w:r>
            <w:r w:rsidR="002B55EB">
              <w:rPr>
                <w:noProof/>
                <w:webHidden/>
              </w:rPr>
              <w:fldChar w:fldCharType="begin"/>
            </w:r>
            <w:r w:rsidR="002B55EB">
              <w:rPr>
                <w:noProof/>
                <w:webHidden/>
              </w:rPr>
              <w:instrText xml:space="preserve"> PAGEREF _Toc99696302 \h </w:instrText>
            </w:r>
            <w:r w:rsidR="002B55EB">
              <w:rPr>
                <w:noProof/>
                <w:webHidden/>
              </w:rPr>
            </w:r>
            <w:r w:rsidR="002B55EB">
              <w:rPr>
                <w:noProof/>
                <w:webHidden/>
              </w:rPr>
              <w:fldChar w:fldCharType="separate"/>
            </w:r>
            <w:r w:rsidR="002B55EB">
              <w:rPr>
                <w:noProof/>
                <w:webHidden/>
              </w:rPr>
              <w:t>116</w:t>
            </w:r>
            <w:r w:rsidR="002B55EB">
              <w:rPr>
                <w:noProof/>
                <w:webHidden/>
              </w:rPr>
              <w:fldChar w:fldCharType="end"/>
            </w:r>
          </w:hyperlink>
        </w:p>
        <w:p w14:paraId="1D7D4063"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303" w:history="1">
            <w:r w:rsidR="002B55EB" w:rsidRPr="0092329C">
              <w:rPr>
                <w:rStyle w:val="Hyperlink"/>
                <w:noProof/>
                <w14:scene3d>
                  <w14:camera w14:prst="orthographicFront"/>
                  <w14:lightRig w14:rig="threePt" w14:dir="t">
                    <w14:rot w14:lat="0" w14:lon="0" w14:rev="0"/>
                  </w14:lightRig>
                </w14:scene3d>
              </w:rPr>
              <w:t>8.1.3</w:t>
            </w:r>
            <w:r w:rsidR="002B55EB">
              <w:rPr>
                <w:rFonts w:eastAsiaTheme="minorEastAsia" w:cstheme="minorBidi"/>
                <w:noProof/>
                <w:position w:val="0"/>
                <w:sz w:val="22"/>
                <w:szCs w:val="22"/>
                <w:lang w:val="en-US"/>
              </w:rPr>
              <w:tab/>
            </w:r>
            <w:r w:rsidR="002B55EB" w:rsidRPr="0092329C">
              <w:rPr>
                <w:rStyle w:val="Hyperlink"/>
                <w:noProof/>
              </w:rPr>
              <w:t>Masuri pentru diminuarea impactului asupra factorului de mediu sol</w:t>
            </w:r>
            <w:r w:rsidR="002B55EB">
              <w:rPr>
                <w:noProof/>
                <w:webHidden/>
              </w:rPr>
              <w:tab/>
            </w:r>
            <w:r w:rsidR="002B55EB">
              <w:rPr>
                <w:noProof/>
                <w:webHidden/>
              </w:rPr>
              <w:fldChar w:fldCharType="begin"/>
            </w:r>
            <w:r w:rsidR="002B55EB">
              <w:rPr>
                <w:noProof/>
                <w:webHidden/>
              </w:rPr>
              <w:instrText xml:space="preserve"> PAGEREF _Toc99696303 \h </w:instrText>
            </w:r>
            <w:r w:rsidR="002B55EB">
              <w:rPr>
                <w:noProof/>
                <w:webHidden/>
              </w:rPr>
            </w:r>
            <w:r w:rsidR="002B55EB">
              <w:rPr>
                <w:noProof/>
                <w:webHidden/>
              </w:rPr>
              <w:fldChar w:fldCharType="separate"/>
            </w:r>
            <w:r w:rsidR="002B55EB">
              <w:rPr>
                <w:noProof/>
                <w:webHidden/>
              </w:rPr>
              <w:t>117</w:t>
            </w:r>
            <w:r w:rsidR="002B55EB">
              <w:rPr>
                <w:noProof/>
                <w:webHidden/>
              </w:rPr>
              <w:fldChar w:fldCharType="end"/>
            </w:r>
          </w:hyperlink>
        </w:p>
        <w:p w14:paraId="691BE383"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304" w:history="1">
            <w:r w:rsidR="002B55EB" w:rsidRPr="0092329C">
              <w:rPr>
                <w:rStyle w:val="Hyperlink"/>
                <w:noProof/>
              </w:rPr>
              <w:t>8.2</w:t>
            </w:r>
            <w:r w:rsidR="002B55EB">
              <w:rPr>
                <w:rFonts w:eastAsiaTheme="minorEastAsia" w:cstheme="minorBidi"/>
                <w:b w:val="0"/>
                <w:bCs w:val="0"/>
                <w:noProof/>
                <w:position w:val="0"/>
                <w:sz w:val="22"/>
                <w:szCs w:val="22"/>
                <w:lang w:val="en-US"/>
              </w:rPr>
              <w:tab/>
            </w:r>
            <w:r w:rsidR="002B55EB" w:rsidRPr="0092329C">
              <w:rPr>
                <w:rStyle w:val="Hyperlink"/>
                <w:noProof/>
              </w:rPr>
              <w:t>Masurile optime care se pot lua in cazul arboretelor calamitate pentru refacerea fondului forestier (impadurire / refacere naturala) pentru mentinerea statutului de conservare favorabila a speciilor si habitatelor de interes comunitar si national in cazul arboretelor calamitate</w:t>
            </w:r>
            <w:r w:rsidR="002B55EB">
              <w:rPr>
                <w:noProof/>
                <w:webHidden/>
              </w:rPr>
              <w:tab/>
            </w:r>
            <w:r w:rsidR="002B55EB">
              <w:rPr>
                <w:noProof/>
                <w:webHidden/>
              </w:rPr>
              <w:fldChar w:fldCharType="begin"/>
            </w:r>
            <w:r w:rsidR="002B55EB">
              <w:rPr>
                <w:noProof/>
                <w:webHidden/>
              </w:rPr>
              <w:instrText xml:space="preserve"> PAGEREF _Toc99696304 \h </w:instrText>
            </w:r>
            <w:r w:rsidR="002B55EB">
              <w:rPr>
                <w:noProof/>
                <w:webHidden/>
              </w:rPr>
            </w:r>
            <w:r w:rsidR="002B55EB">
              <w:rPr>
                <w:noProof/>
                <w:webHidden/>
              </w:rPr>
              <w:fldChar w:fldCharType="separate"/>
            </w:r>
            <w:r w:rsidR="002B55EB">
              <w:rPr>
                <w:noProof/>
                <w:webHidden/>
              </w:rPr>
              <w:t>118</w:t>
            </w:r>
            <w:r w:rsidR="002B55EB">
              <w:rPr>
                <w:noProof/>
                <w:webHidden/>
              </w:rPr>
              <w:fldChar w:fldCharType="end"/>
            </w:r>
          </w:hyperlink>
        </w:p>
        <w:p w14:paraId="6DF418B7"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305" w:history="1">
            <w:r w:rsidR="002B55EB" w:rsidRPr="0092329C">
              <w:rPr>
                <w:rStyle w:val="Hyperlink"/>
                <w:noProof/>
                <w14:scene3d>
                  <w14:camera w14:prst="orthographicFront"/>
                  <w14:lightRig w14:rig="threePt" w14:dir="t">
                    <w14:rot w14:lat="0" w14:lon="0" w14:rev="0"/>
                  </w14:lightRig>
                </w14:scene3d>
              </w:rPr>
              <w:t>8.2.1</w:t>
            </w:r>
            <w:r w:rsidR="002B55EB">
              <w:rPr>
                <w:rFonts w:eastAsiaTheme="minorEastAsia" w:cstheme="minorBidi"/>
                <w:noProof/>
                <w:position w:val="0"/>
                <w:sz w:val="22"/>
                <w:szCs w:val="22"/>
                <w:lang w:val="en-US"/>
              </w:rPr>
              <w:tab/>
            </w:r>
            <w:r w:rsidR="002B55EB" w:rsidRPr="0092329C">
              <w:rPr>
                <w:rStyle w:val="Hyperlink"/>
                <w:noProof/>
              </w:rPr>
              <w:t>Masuri cu caracter general</w:t>
            </w:r>
            <w:r w:rsidR="002B55EB">
              <w:rPr>
                <w:noProof/>
                <w:webHidden/>
              </w:rPr>
              <w:tab/>
            </w:r>
            <w:r w:rsidR="002B55EB">
              <w:rPr>
                <w:noProof/>
                <w:webHidden/>
              </w:rPr>
              <w:fldChar w:fldCharType="begin"/>
            </w:r>
            <w:r w:rsidR="002B55EB">
              <w:rPr>
                <w:noProof/>
                <w:webHidden/>
              </w:rPr>
              <w:instrText xml:space="preserve"> PAGEREF _Toc99696305 \h </w:instrText>
            </w:r>
            <w:r w:rsidR="002B55EB">
              <w:rPr>
                <w:noProof/>
                <w:webHidden/>
              </w:rPr>
            </w:r>
            <w:r w:rsidR="002B55EB">
              <w:rPr>
                <w:noProof/>
                <w:webHidden/>
              </w:rPr>
              <w:fldChar w:fldCharType="separate"/>
            </w:r>
            <w:r w:rsidR="002B55EB">
              <w:rPr>
                <w:noProof/>
                <w:webHidden/>
              </w:rPr>
              <w:t>119</w:t>
            </w:r>
            <w:r w:rsidR="002B55EB">
              <w:rPr>
                <w:noProof/>
                <w:webHidden/>
              </w:rPr>
              <w:fldChar w:fldCharType="end"/>
            </w:r>
          </w:hyperlink>
        </w:p>
        <w:p w14:paraId="4865158C" w14:textId="77777777" w:rsidR="002B55EB" w:rsidRDefault="00D243F9" w:rsidP="002B55EB">
          <w:pPr>
            <w:pStyle w:val="TOC3"/>
            <w:tabs>
              <w:tab w:val="left" w:pos="880"/>
              <w:tab w:val="right" w:leader="dot" w:pos="9798"/>
            </w:tabs>
            <w:rPr>
              <w:rFonts w:eastAsiaTheme="minorEastAsia" w:cstheme="minorBidi"/>
              <w:noProof/>
              <w:position w:val="0"/>
              <w:sz w:val="22"/>
              <w:szCs w:val="22"/>
              <w:lang w:val="en-US"/>
            </w:rPr>
          </w:pPr>
          <w:hyperlink w:anchor="_Toc99696306" w:history="1">
            <w:r w:rsidR="002B55EB" w:rsidRPr="0092329C">
              <w:rPr>
                <w:rStyle w:val="Hyperlink"/>
                <w:noProof/>
                <w14:scene3d>
                  <w14:camera w14:prst="orthographicFront"/>
                  <w14:lightRig w14:rig="threePt" w14:dir="t">
                    <w14:rot w14:lat="0" w14:lon="0" w14:rev="0"/>
                  </w14:lightRig>
                </w14:scene3d>
              </w:rPr>
              <w:t>8.2.2</w:t>
            </w:r>
            <w:r w:rsidR="002B55EB">
              <w:rPr>
                <w:rFonts w:eastAsiaTheme="minorEastAsia" w:cstheme="minorBidi"/>
                <w:noProof/>
                <w:position w:val="0"/>
                <w:sz w:val="22"/>
                <w:szCs w:val="22"/>
                <w:lang w:val="en-US"/>
              </w:rPr>
              <w:tab/>
            </w:r>
            <w:r w:rsidR="002B55EB" w:rsidRPr="0092329C">
              <w:rPr>
                <w:rStyle w:val="Hyperlink"/>
                <w:noProof/>
              </w:rPr>
              <w:t>Masuri de reducere a impactului asupra speciilor si habitatelor de interes comunitar</w:t>
            </w:r>
            <w:r w:rsidR="002B55EB">
              <w:rPr>
                <w:noProof/>
                <w:webHidden/>
              </w:rPr>
              <w:tab/>
            </w:r>
            <w:r w:rsidR="002B55EB">
              <w:rPr>
                <w:noProof/>
                <w:webHidden/>
              </w:rPr>
              <w:fldChar w:fldCharType="begin"/>
            </w:r>
            <w:r w:rsidR="002B55EB">
              <w:rPr>
                <w:noProof/>
                <w:webHidden/>
              </w:rPr>
              <w:instrText xml:space="preserve"> PAGEREF _Toc99696306 \h </w:instrText>
            </w:r>
            <w:r w:rsidR="002B55EB">
              <w:rPr>
                <w:noProof/>
                <w:webHidden/>
              </w:rPr>
            </w:r>
            <w:r w:rsidR="002B55EB">
              <w:rPr>
                <w:noProof/>
                <w:webHidden/>
              </w:rPr>
              <w:fldChar w:fldCharType="separate"/>
            </w:r>
            <w:r w:rsidR="002B55EB">
              <w:rPr>
                <w:noProof/>
                <w:webHidden/>
              </w:rPr>
              <w:t>120</w:t>
            </w:r>
            <w:r w:rsidR="002B55EB">
              <w:rPr>
                <w:noProof/>
                <w:webHidden/>
              </w:rPr>
              <w:fldChar w:fldCharType="end"/>
            </w:r>
          </w:hyperlink>
        </w:p>
        <w:p w14:paraId="68F87971" w14:textId="77777777" w:rsidR="002B55EB" w:rsidRDefault="00D243F9" w:rsidP="002B55EB">
          <w:pPr>
            <w:pStyle w:val="TOC1"/>
            <w:tabs>
              <w:tab w:val="left" w:pos="440"/>
              <w:tab w:val="right" w:leader="dot" w:pos="9798"/>
            </w:tabs>
            <w:spacing w:before="0"/>
            <w:rPr>
              <w:rFonts w:asciiTheme="minorHAnsi" w:eastAsiaTheme="minorEastAsia" w:hAnsiTheme="minorHAnsi" w:cstheme="minorBidi"/>
              <w:b w:val="0"/>
              <w:bCs w:val="0"/>
              <w:caps w:val="0"/>
              <w:noProof/>
              <w:position w:val="0"/>
              <w:sz w:val="22"/>
              <w:szCs w:val="22"/>
              <w:lang w:val="en-US"/>
            </w:rPr>
          </w:pPr>
          <w:hyperlink w:anchor="_Toc99696307" w:history="1">
            <w:r w:rsidR="002B55EB" w:rsidRPr="0092329C">
              <w:rPr>
                <w:rStyle w:val="Hyperlink"/>
                <w:noProof/>
              </w:rPr>
              <w:t>9</w:t>
            </w:r>
            <w:r w:rsidR="002B55EB">
              <w:rPr>
                <w:rFonts w:asciiTheme="minorHAnsi" w:eastAsiaTheme="minorEastAsia" w:hAnsiTheme="minorHAnsi" w:cstheme="minorBidi"/>
                <w:b w:val="0"/>
                <w:bCs w:val="0"/>
                <w:caps w:val="0"/>
                <w:noProof/>
                <w:position w:val="0"/>
                <w:sz w:val="22"/>
                <w:szCs w:val="22"/>
                <w:lang w:val="en-US"/>
              </w:rPr>
              <w:tab/>
            </w:r>
            <w:r w:rsidR="002B55EB" w:rsidRPr="0092329C">
              <w:rPr>
                <w:rStyle w:val="Hyperlink"/>
                <w:noProof/>
              </w:rPr>
              <w:t>Analiza alternativelor</w:t>
            </w:r>
            <w:r w:rsidR="002B55EB">
              <w:rPr>
                <w:noProof/>
                <w:webHidden/>
              </w:rPr>
              <w:tab/>
            </w:r>
            <w:r w:rsidR="002B55EB">
              <w:rPr>
                <w:noProof/>
                <w:webHidden/>
              </w:rPr>
              <w:fldChar w:fldCharType="begin"/>
            </w:r>
            <w:r w:rsidR="002B55EB">
              <w:rPr>
                <w:noProof/>
                <w:webHidden/>
              </w:rPr>
              <w:instrText xml:space="preserve"> PAGEREF _Toc99696307 \h </w:instrText>
            </w:r>
            <w:r w:rsidR="002B55EB">
              <w:rPr>
                <w:noProof/>
                <w:webHidden/>
              </w:rPr>
            </w:r>
            <w:r w:rsidR="002B55EB">
              <w:rPr>
                <w:noProof/>
                <w:webHidden/>
              </w:rPr>
              <w:fldChar w:fldCharType="separate"/>
            </w:r>
            <w:r w:rsidR="002B55EB">
              <w:rPr>
                <w:noProof/>
                <w:webHidden/>
              </w:rPr>
              <w:t>125</w:t>
            </w:r>
            <w:r w:rsidR="002B55EB">
              <w:rPr>
                <w:noProof/>
                <w:webHidden/>
              </w:rPr>
              <w:fldChar w:fldCharType="end"/>
            </w:r>
          </w:hyperlink>
        </w:p>
        <w:p w14:paraId="1F57DF3C"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308" w:history="1">
            <w:r w:rsidR="002B55EB" w:rsidRPr="0092329C">
              <w:rPr>
                <w:rStyle w:val="Hyperlink"/>
                <w:noProof/>
              </w:rPr>
              <w:t>9.1</w:t>
            </w:r>
            <w:r w:rsidR="002B55EB">
              <w:rPr>
                <w:rFonts w:eastAsiaTheme="minorEastAsia" w:cstheme="minorBidi"/>
                <w:b w:val="0"/>
                <w:bCs w:val="0"/>
                <w:noProof/>
                <w:position w:val="0"/>
                <w:sz w:val="22"/>
                <w:szCs w:val="22"/>
                <w:lang w:val="en-US"/>
              </w:rPr>
              <w:tab/>
            </w:r>
            <w:r w:rsidR="002B55EB" w:rsidRPr="0092329C">
              <w:rPr>
                <w:rStyle w:val="Hyperlink"/>
                <w:noProof/>
              </w:rPr>
              <w:t>Expunerea motivelor care au condus la selectarea variantei alese</w:t>
            </w:r>
            <w:r w:rsidR="002B55EB">
              <w:rPr>
                <w:noProof/>
                <w:webHidden/>
              </w:rPr>
              <w:tab/>
            </w:r>
            <w:r w:rsidR="002B55EB">
              <w:rPr>
                <w:noProof/>
                <w:webHidden/>
              </w:rPr>
              <w:fldChar w:fldCharType="begin"/>
            </w:r>
            <w:r w:rsidR="002B55EB">
              <w:rPr>
                <w:noProof/>
                <w:webHidden/>
              </w:rPr>
              <w:instrText xml:space="preserve"> PAGEREF _Toc99696308 \h </w:instrText>
            </w:r>
            <w:r w:rsidR="002B55EB">
              <w:rPr>
                <w:noProof/>
                <w:webHidden/>
              </w:rPr>
            </w:r>
            <w:r w:rsidR="002B55EB">
              <w:rPr>
                <w:noProof/>
                <w:webHidden/>
              </w:rPr>
              <w:fldChar w:fldCharType="separate"/>
            </w:r>
            <w:r w:rsidR="002B55EB">
              <w:rPr>
                <w:noProof/>
                <w:webHidden/>
              </w:rPr>
              <w:t>125</w:t>
            </w:r>
            <w:r w:rsidR="002B55EB">
              <w:rPr>
                <w:noProof/>
                <w:webHidden/>
              </w:rPr>
              <w:fldChar w:fldCharType="end"/>
            </w:r>
          </w:hyperlink>
        </w:p>
        <w:p w14:paraId="091BCBF4" w14:textId="77777777" w:rsidR="002B55EB" w:rsidRDefault="00D243F9" w:rsidP="002B55EB">
          <w:pPr>
            <w:pStyle w:val="TOC1"/>
            <w:tabs>
              <w:tab w:val="left" w:pos="660"/>
              <w:tab w:val="right" w:leader="dot" w:pos="9798"/>
            </w:tabs>
            <w:spacing w:before="0"/>
            <w:rPr>
              <w:rFonts w:asciiTheme="minorHAnsi" w:eastAsiaTheme="minorEastAsia" w:hAnsiTheme="minorHAnsi" w:cstheme="minorBidi"/>
              <w:b w:val="0"/>
              <w:bCs w:val="0"/>
              <w:caps w:val="0"/>
              <w:noProof/>
              <w:position w:val="0"/>
              <w:sz w:val="22"/>
              <w:szCs w:val="22"/>
              <w:lang w:val="en-US"/>
            </w:rPr>
          </w:pPr>
          <w:hyperlink w:anchor="_Toc99696309" w:history="1">
            <w:r w:rsidR="002B55EB" w:rsidRPr="0092329C">
              <w:rPr>
                <w:rStyle w:val="Hyperlink"/>
                <w:noProof/>
              </w:rPr>
              <w:t>10</w:t>
            </w:r>
            <w:r w:rsidR="002B55EB">
              <w:rPr>
                <w:rFonts w:asciiTheme="minorHAnsi" w:eastAsiaTheme="minorEastAsia" w:hAnsiTheme="minorHAnsi" w:cstheme="minorBidi"/>
                <w:b w:val="0"/>
                <w:bCs w:val="0"/>
                <w:caps w:val="0"/>
                <w:noProof/>
                <w:position w:val="0"/>
                <w:sz w:val="22"/>
                <w:szCs w:val="22"/>
                <w:lang w:val="en-US"/>
              </w:rPr>
              <w:tab/>
            </w:r>
            <w:r w:rsidR="002B55EB" w:rsidRPr="0092329C">
              <w:rPr>
                <w:rStyle w:val="Hyperlink"/>
                <w:noProof/>
              </w:rPr>
              <w:t>Masuri pentru monitorizarea efectelor semnificative ale implementarii planului</w:t>
            </w:r>
            <w:r w:rsidR="002B55EB">
              <w:rPr>
                <w:noProof/>
                <w:webHidden/>
              </w:rPr>
              <w:tab/>
            </w:r>
            <w:r w:rsidR="002B55EB">
              <w:rPr>
                <w:noProof/>
                <w:webHidden/>
              </w:rPr>
              <w:fldChar w:fldCharType="begin"/>
            </w:r>
            <w:r w:rsidR="002B55EB">
              <w:rPr>
                <w:noProof/>
                <w:webHidden/>
              </w:rPr>
              <w:instrText xml:space="preserve"> PAGEREF _Toc99696309 \h </w:instrText>
            </w:r>
            <w:r w:rsidR="002B55EB">
              <w:rPr>
                <w:noProof/>
                <w:webHidden/>
              </w:rPr>
            </w:r>
            <w:r w:rsidR="002B55EB">
              <w:rPr>
                <w:noProof/>
                <w:webHidden/>
              </w:rPr>
              <w:fldChar w:fldCharType="separate"/>
            </w:r>
            <w:r w:rsidR="002B55EB">
              <w:rPr>
                <w:noProof/>
                <w:webHidden/>
              </w:rPr>
              <w:t>126</w:t>
            </w:r>
            <w:r w:rsidR="002B55EB">
              <w:rPr>
                <w:noProof/>
                <w:webHidden/>
              </w:rPr>
              <w:fldChar w:fldCharType="end"/>
            </w:r>
          </w:hyperlink>
        </w:p>
        <w:p w14:paraId="0A6C0A3D"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310" w:history="1">
            <w:r w:rsidR="002B55EB" w:rsidRPr="0092329C">
              <w:rPr>
                <w:rStyle w:val="Hyperlink"/>
                <w:noProof/>
              </w:rPr>
              <w:t>10.1</w:t>
            </w:r>
            <w:r w:rsidR="002B55EB">
              <w:rPr>
                <w:rFonts w:eastAsiaTheme="minorEastAsia" w:cstheme="minorBidi"/>
                <w:b w:val="0"/>
                <w:bCs w:val="0"/>
                <w:noProof/>
                <w:position w:val="0"/>
                <w:sz w:val="22"/>
                <w:szCs w:val="22"/>
                <w:lang w:val="en-US"/>
              </w:rPr>
              <w:tab/>
            </w:r>
            <w:r w:rsidR="002B55EB" w:rsidRPr="0092329C">
              <w:rPr>
                <w:rStyle w:val="Hyperlink"/>
                <w:noProof/>
              </w:rPr>
              <w:t>Propunerea planului de monitorizare</w:t>
            </w:r>
            <w:r w:rsidR="002B55EB">
              <w:rPr>
                <w:noProof/>
                <w:webHidden/>
              </w:rPr>
              <w:tab/>
            </w:r>
            <w:r w:rsidR="002B55EB">
              <w:rPr>
                <w:noProof/>
                <w:webHidden/>
              </w:rPr>
              <w:fldChar w:fldCharType="begin"/>
            </w:r>
            <w:r w:rsidR="002B55EB">
              <w:rPr>
                <w:noProof/>
                <w:webHidden/>
              </w:rPr>
              <w:instrText xml:space="preserve"> PAGEREF _Toc99696310 \h </w:instrText>
            </w:r>
            <w:r w:rsidR="002B55EB">
              <w:rPr>
                <w:noProof/>
                <w:webHidden/>
              </w:rPr>
            </w:r>
            <w:r w:rsidR="002B55EB">
              <w:rPr>
                <w:noProof/>
                <w:webHidden/>
              </w:rPr>
              <w:fldChar w:fldCharType="separate"/>
            </w:r>
            <w:r w:rsidR="002B55EB">
              <w:rPr>
                <w:noProof/>
                <w:webHidden/>
              </w:rPr>
              <w:t>126</w:t>
            </w:r>
            <w:r w:rsidR="002B55EB">
              <w:rPr>
                <w:noProof/>
                <w:webHidden/>
              </w:rPr>
              <w:fldChar w:fldCharType="end"/>
            </w:r>
          </w:hyperlink>
        </w:p>
        <w:p w14:paraId="6DD17B48"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311" w:history="1">
            <w:r w:rsidR="002B55EB" w:rsidRPr="0092329C">
              <w:rPr>
                <w:rStyle w:val="Hyperlink"/>
                <w:noProof/>
              </w:rPr>
              <w:t>10.2</w:t>
            </w:r>
            <w:r w:rsidR="002B55EB">
              <w:rPr>
                <w:rFonts w:eastAsiaTheme="minorEastAsia" w:cstheme="minorBidi"/>
                <w:b w:val="0"/>
                <w:bCs w:val="0"/>
                <w:noProof/>
                <w:position w:val="0"/>
                <w:sz w:val="22"/>
                <w:szCs w:val="22"/>
                <w:lang w:val="en-US"/>
              </w:rPr>
              <w:tab/>
            </w:r>
            <w:r w:rsidR="002B55EB" w:rsidRPr="0092329C">
              <w:rPr>
                <w:rStyle w:val="Hyperlink"/>
                <w:noProof/>
              </w:rPr>
              <w:t>Programul de monitorizare propus</w:t>
            </w:r>
            <w:r w:rsidR="002B55EB">
              <w:rPr>
                <w:noProof/>
                <w:webHidden/>
              </w:rPr>
              <w:tab/>
            </w:r>
            <w:r w:rsidR="002B55EB">
              <w:rPr>
                <w:noProof/>
                <w:webHidden/>
              </w:rPr>
              <w:fldChar w:fldCharType="begin"/>
            </w:r>
            <w:r w:rsidR="002B55EB">
              <w:rPr>
                <w:noProof/>
                <w:webHidden/>
              </w:rPr>
              <w:instrText xml:space="preserve"> PAGEREF _Toc99696311 \h </w:instrText>
            </w:r>
            <w:r w:rsidR="002B55EB">
              <w:rPr>
                <w:noProof/>
                <w:webHidden/>
              </w:rPr>
            </w:r>
            <w:r w:rsidR="002B55EB">
              <w:rPr>
                <w:noProof/>
                <w:webHidden/>
              </w:rPr>
              <w:fldChar w:fldCharType="separate"/>
            </w:r>
            <w:r w:rsidR="002B55EB">
              <w:rPr>
                <w:noProof/>
                <w:webHidden/>
              </w:rPr>
              <w:t>126</w:t>
            </w:r>
            <w:r w:rsidR="002B55EB">
              <w:rPr>
                <w:noProof/>
                <w:webHidden/>
              </w:rPr>
              <w:fldChar w:fldCharType="end"/>
            </w:r>
          </w:hyperlink>
        </w:p>
        <w:p w14:paraId="1873710B" w14:textId="77777777" w:rsidR="002B55EB" w:rsidRDefault="00D243F9" w:rsidP="002B55EB">
          <w:pPr>
            <w:pStyle w:val="TOC2"/>
            <w:tabs>
              <w:tab w:val="left" w:pos="660"/>
              <w:tab w:val="right" w:leader="dot" w:pos="9798"/>
            </w:tabs>
            <w:spacing w:before="0"/>
            <w:rPr>
              <w:rFonts w:eastAsiaTheme="minorEastAsia" w:cstheme="minorBidi"/>
              <w:b w:val="0"/>
              <w:bCs w:val="0"/>
              <w:noProof/>
              <w:position w:val="0"/>
              <w:sz w:val="22"/>
              <w:szCs w:val="22"/>
              <w:lang w:val="en-US"/>
            </w:rPr>
          </w:pPr>
          <w:hyperlink w:anchor="_Toc99696312" w:history="1">
            <w:r w:rsidR="002B55EB" w:rsidRPr="0092329C">
              <w:rPr>
                <w:rStyle w:val="Hyperlink"/>
                <w:noProof/>
              </w:rPr>
              <w:t>10.3</w:t>
            </w:r>
            <w:r w:rsidR="002B55EB">
              <w:rPr>
                <w:rFonts w:eastAsiaTheme="minorEastAsia" w:cstheme="minorBidi"/>
                <w:b w:val="0"/>
                <w:bCs w:val="0"/>
                <w:noProof/>
                <w:position w:val="0"/>
                <w:sz w:val="22"/>
                <w:szCs w:val="22"/>
                <w:lang w:val="en-US"/>
              </w:rPr>
              <w:tab/>
            </w:r>
            <w:r w:rsidR="002B55EB" w:rsidRPr="0092329C">
              <w:rPr>
                <w:rStyle w:val="Hyperlink"/>
                <w:noProof/>
              </w:rPr>
              <w:t>Dificultati intampinate</w:t>
            </w:r>
            <w:r w:rsidR="002B55EB">
              <w:rPr>
                <w:noProof/>
                <w:webHidden/>
              </w:rPr>
              <w:tab/>
            </w:r>
            <w:r w:rsidR="002B55EB">
              <w:rPr>
                <w:noProof/>
                <w:webHidden/>
              </w:rPr>
              <w:fldChar w:fldCharType="begin"/>
            </w:r>
            <w:r w:rsidR="002B55EB">
              <w:rPr>
                <w:noProof/>
                <w:webHidden/>
              </w:rPr>
              <w:instrText xml:space="preserve"> PAGEREF _Toc99696312 \h </w:instrText>
            </w:r>
            <w:r w:rsidR="002B55EB">
              <w:rPr>
                <w:noProof/>
                <w:webHidden/>
              </w:rPr>
            </w:r>
            <w:r w:rsidR="002B55EB">
              <w:rPr>
                <w:noProof/>
                <w:webHidden/>
              </w:rPr>
              <w:fldChar w:fldCharType="separate"/>
            </w:r>
            <w:r w:rsidR="002B55EB">
              <w:rPr>
                <w:noProof/>
                <w:webHidden/>
              </w:rPr>
              <w:t>129</w:t>
            </w:r>
            <w:r w:rsidR="002B55EB">
              <w:rPr>
                <w:noProof/>
                <w:webHidden/>
              </w:rPr>
              <w:fldChar w:fldCharType="end"/>
            </w:r>
          </w:hyperlink>
        </w:p>
        <w:p w14:paraId="1FC47E74" w14:textId="77777777" w:rsidR="002B55EB" w:rsidRDefault="00D243F9" w:rsidP="002B55EB">
          <w:pPr>
            <w:pStyle w:val="TOC1"/>
            <w:tabs>
              <w:tab w:val="left" w:pos="660"/>
              <w:tab w:val="right" w:leader="dot" w:pos="9798"/>
            </w:tabs>
            <w:spacing w:before="0"/>
            <w:rPr>
              <w:rFonts w:asciiTheme="minorHAnsi" w:eastAsiaTheme="minorEastAsia" w:hAnsiTheme="minorHAnsi" w:cstheme="minorBidi"/>
              <w:b w:val="0"/>
              <w:bCs w:val="0"/>
              <w:caps w:val="0"/>
              <w:noProof/>
              <w:position w:val="0"/>
              <w:sz w:val="22"/>
              <w:szCs w:val="22"/>
              <w:lang w:val="en-US"/>
            </w:rPr>
          </w:pPr>
          <w:hyperlink w:anchor="_Toc99696313" w:history="1">
            <w:r w:rsidR="002B55EB" w:rsidRPr="0092329C">
              <w:rPr>
                <w:rStyle w:val="Hyperlink"/>
                <w:noProof/>
              </w:rPr>
              <w:t>11</w:t>
            </w:r>
            <w:r w:rsidR="002B55EB">
              <w:rPr>
                <w:rFonts w:asciiTheme="minorHAnsi" w:eastAsiaTheme="minorEastAsia" w:hAnsiTheme="minorHAnsi" w:cstheme="minorBidi"/>
                <w:b w:val="0"/>
                <w:bCs w:val="0"/>
                <w:caps w:val="0"/>
                <w:noProof/>
                <w:position w:val="0"/>
                <w:sz w:val="22"/>
                <w:szCs w:val="22"/>
                <w:lang w:val="en-US"/>
              </w:rPr>
              <w:tab/>
            </w:r>
            <w:r w:rsidR="002B55EB" w:rsidRPr="0092329C">
              <w:rPr>
                <w:rStyle w:val="Hyperlink"/>
                <w:noProof/>
              </w:rPr>
              <w:t>Rezumat netehnic</w:t>
            </w:r>
            <w:r w:rsidR="002B55EB">
              <w:rPr>
                <w:noProof/>
                <w:webHidden/>
              </w:rPr>
              <w:tab/>
            </w:r>
            <w:r w:rsidR="002B55EB">
              <w:rPr>
                <w:noProof/>
                <w:webHidden/>
              </w:rPr>
              <w:fldChar w:fldCharType="begin"/>
            </w:r>
            <w:r w:rsidR="002B55EB">
              <w:rPr>
                <w:noProof/>
                <w:webHidden/>
              </w:rPr>
              <w:instrText xml:space="preserve"> PAGEREF _Toc99696313 \h </w:instrText>
            </w:r>
            <w:r w:rsidR="002B55EB">
              <w:rPr>
                <w:noProof/>
                <w:webHidden/>
              </w:rPr>
            </w:r>
            <w:r w:rsidR="002B55EB">
              <w:rPr>
                <w:noProof/>
                <w:webHidden/>
              </w:rPr>
              <w:fldChar w:fldCharType="separate"/>
            </w:r>
            <w:r w:rsidR="002B55EB">
              <w:rPr>
                <w:noProof/>
                <w:webHidden/>
              </w:rPr>
              <w:t>131</w:t>
            </w:r>
            <w:r w:rsidR="002B55EB">
              <w:rPr>
                <w:noProof/>
                <w:webHidden/>
              </w:rPr>
              <w:fldChar w:fldCharType="end"/>
            </w:r>
          </w:hyperlink>
        </w:p>
        <w:p w14:paraId="14FA9DC9" w14:textId="448F4A8E" w:rsidR="0011233C" w:rsidRPr="004C2CA6" w:rsidRDefault="004C2CA6" w:rsidP="002B55EB">
          <w:pPr>
            <w:spacing w:after="0"/>
          </w:pPr>
          <w:r w:rsidRPr="004C2CA6">
            <w:rPr>
              <w:sz w:val="20"/>
              <w:szCs w:val="20"/>
            </w:rPr>
            <w:fldChar w:fldCharType="end"/>
          </w:r>
        </w:p>
      </w:sdtContent>
    </w:sdt>
    <w:p w14:paraId="6728BD00" w14:textId="77777777" w:rsidR="0011233C" w:rsidRPr="004C2CA6" w:rsidRDefault="0011233C" w:rsidP="004C2CA6">
      <w:pPr>
        <w:pStyle w:val="Heading1"/>
        <w:numPr>
          <w:ilvl w:val="0"/>
          <w:numId w:val="0"/>
        </w:numPr>
        <w:spacing w:after="0"/>
        <w:rPr>
          <w:lang w:val="en-US"/>
        </w:rPr>
      </w:pPr>
    </w:p>
    <w:p w14:paraId="5BD46B68" w14:textId="77777777" w:rsidR="005463A4" w:rsidRDefault="005463A4" w:rsidP="0011233C">
      <w:pPr>
        <w:rPr>
          <w:lang w:val="en-US"/>
        </w:rPr>
        <w:sectPr w:rsidR="005463A4">
          <w:headerReference w:type="default" r:id="rId9"/>
          <w:footerReference w:type="default" r:id="rId10"/>
          <w:pgSz w:w="11906" w:h="16838"/>
          <w:pgMar w:top="1134" w:right="964" w:bottom="567" w:left="1134" w:header="539" w:footer="340" w:gutter="0"/>
          <w:cols w:space="720"/>
        </w:sectPr>
      </w:pPr>
    </w:p>
    <w:p w14:paraId="317260BB" w14:textId="77F738BB" w:rsidR="0011233C" w:rsidRDefault="0011233C" w:rsidP="0011233C">
      <w:pPr>
        <w:rPr>
          <w:lang w:val="en-US"/>
        </w:rPr>
      </w:pPr>
    </w:p>
    <w:p w14:paraId="2E93CA03" w14:textId="43B91DFB" w:rsidR="0011233C" w:rsidRPr="0011233C" w:rsidRDefault="0011233C" w:rsidP="0011233C">
      <w:pPr>
        <w:jc w:val="center"/>
        <w:rPr>
          <w:rFonts w:ascii="Arial Black" w:hAnsi="Arial Black"/>
          <w:b/>
          <w:sz w:val="32"/>
          <w:szCs w:val="32"/>
          <w:lang w:val="en-US"/>
        </w:rPr>
      </w:pPr>
      <w:r w:rsidRPr="0011233C">
        <w:rPr>
          <w:rFonts w:ascii="Arial Black" w:hAnsi="Arial Black"/>
          <w:b/>
          <w:sz w:val="32"/>
          <w:szCs w:val="32"/>
          <w:lang w:val="en-US"/>
        </w:rPr>
        <w:t>Raport de mediu</w:t>
      </w:r>
    </w:p>
    <w:p w14:paraId="29C98B29" w14:textId="77777777" w:rsidR="0011233C" w:rsidRDefault="0011233C" w:rsidP="0011233C">
      <w:pPr>
        <w:jc w:val="center"/>
        <w:rPr>
          <w:lang w:val="en-US"/>
        </w:rPr>
      </w:pPr>
    </w:p>
    <w:p w14:paraId="5FADF396" w14:textId="5DE58CBA" w:rsidR="00486395" w:rsidRDefault="00DF5DC6" w:rsidP="00DF5DC6">
      <w:pPr>
        <w:pStyle w:val="Heading1"/>
        <w:rPr>
          <w:lang w:val="en-US"/>
        </w:rPr>
      </w:pPr>
      <w:bookmarkStart w:id="1" w:name="_Toc99696203"/>
      <w:r>
        <w:rPr>
          <w:lang w:val="en-US"/>
        </w:rPr>
        <w:t>Introducere</w:t>
      </w:r>
      <w:bookmarkEnd w:id="1"/>
    </w:p>
    <w:p w14:paraId="36C90D55" w14:textId="1403EA16" w:rsidR="00E663A3" w:rsidRPr="004C2CA6" w:rsidRDefault="00E663A3" w:rsidP="00E663A3">
      <w:pPr>
        <w:rPr>
          <w:lang w:val="en-US"/>
        </w:rPr>
      </w:pPr>
      <w:r w:rsidRPr="004C2CA6">
        <w:rPr>
          <w:lang w:val="en-US"/>
        </w:rPr>
        <w:t xml:space="preserve">Prezentul </w:t>
      </w:r>
      <w:r w:rsidRPr="004C2CA6">
        <w:rPr>
          <w:b/>
          <w:i/>
          <w:lang w:val="en-US"/>
        </w:rPr>
        <w:t>Raport de mediu</w:t>
      </w:r>
      <w:r w:rsidRPr="004C2CA6">
        <w:rPr>
          <w:lang w:val="en-US"/>
        </w:rPr>
        <w:t xml:space="preserve"> a fost intocmit în baza </w:t>
      </w:r>
      <w:r w:rsidRPr="004C2CA6">
        <w:rPr>
          <w:i/>
          <w:lang w:val="en-US"/>
        </w:rPr>
        <w:t xml:space="preserve">Deciziei etapei de incadrare emisa de APM </w:t>
      </w:r>
      <w:r w:rsidR="00D83945">
        <w:rPr>
          <w:i/>
          <w:lang w:val="en-US"/>
        </w:rPr>
        <w:t>Harghita</w:t>
      </w:r>
      <w:r w:rsidRPr="004C2CA6">
        <w:rPr>
          <w:i/>
          <w:lang w:val="en-US"/>
        </w:rPr>
        <w:t xml:space="preserve"> nr. </w:t>
      </w:r>
      <w:r w:rsidR="00D83945">
        <w:rPr>
          <w:i/>
          <w:lang w:val="en-US"/>
        </w:rPr>
        <w:t>………</w:t>
      </w:r>
      <w:r w:rsidRPr="004C2CA6">
        <w:rPr>
          <w:i/>
          <w:lang w:val="en-US"/>
        </w:rPr>
        <w:t xml:space="preserve"> / </w:t>
      </w:r>
      <w:r w:rsidR="00D83945">
        <w:rPr>
          <w:i/>
          <w:lang w:val="en-US"/>
        </w:rPr>
        <w:t>………….</w:t>
      </w:r>
      <w:r w:rsidRPr="004C2CA6">
        <w:rPr>
          <w:lang w:val="en-US"/>
        </w:rPr>
        <w:t>.</w:t>
      </w:r>
    </w:p>
    <w:p w14:paraId="40CD89DE" w14:textId="77777777" w:rsidR="00E663A3" w:rsidRDefault="00E663A3" w:rsidP="00E663A3">
      <w:pPr>
        <w:spacing w:line="276" w:lineRule="auto"/>
        <w:rPr>
          <w:b/>
          <w:lang w:val="en-US"/>
        </w:rPr>
      </w:pPr>
      <w:r w:rsidRPr="004C2CA6">
        <w:rPr>
          <w:b/>
          <w:lang w:val="en-US"/>
        </w:rPr>
        <w:t>Beneficiar:</w:t>
      </w:r>
      <w:r w:rsidRPr="004753F4">
        <w:rPr>
          <w:b/>
          <w:lang w:val="en-US"/>
        </w:rPr>
        <w:t xml:space="preserve"> </w:t>
      </w:r>
    </w:p>
    <w:p w14:paraId="37D2994D" w14:textId="77777777" w:rsidR="00D83945" w:rsidRPr="002D1098" w:rsidRDefault="00D83945" w:rsidP="00A404C3">
      <w:pPr>
        <w:pStyle w:val="ListParagraph"/>
        <w:numPr>
          <w:ilvl w:val="0"/>
          <w:numId w:val="48"/>
        </w:numPr>
        <w:spacing w:line="276" w:lineRule="auto"/>
        <w:rPr>
          <w:b/>
          <w:bCs/>
          <w:lang w:val="en-US"/>
        </w:rPr>
      </w:pPr>
      <w:r>
        <w:rPr>
          <w:b/>
          <w:bCs/>
          <w:lang w:val="en-US"/>
        </w:rPr>
        <w:t>COMPOSESORAT ARMASENI SI PERSOANE FIZICE CU DOMICILIUL IN COMUNA CIUCSÂNGEORGIU, JUD. HARGHITA</w:t>
      </w:r>
    </w:p>
    <w:p w14:paraId="6387BCA6" w14:textId="77777777" w:rsidR="00D83945" w:rsidRPr="001B3E4A" w:rsidRDefault="00D83945" w:rsidP="00D83945">
      <w:pPr>
        <w:spacing w:line="276" w:lineRule="auto"/>
        <w:rPr>
          <w:lang w:val="en-US"/>
        </w:rPr>
      </w:pPr>
      <w:r w:rsidRPr="001B3E4A">
        <w:rPr>
          <w:lang w:val="en-US"/>
        </w:rPr>
        <w:t xml:space="preserve">Proiectant: </w:t>
      </w:r>
    </w:p>
    <w:p w14:paraId="695D12A8" w14:textId="77777777" w:rsidR="00D83945" w:rsidRPr="001B3E4A" w:rsidRDefault="00D83945" w:rsidP="00D83945">
      <w:pPr>
        <w:widowControl w:val="0"/>
        <w:autoSpaceDE w:val="0"/>
        <w:autoSpaceDN w:val="0"/>
        <w:adjustRightInd w:val="0"/>
        <w:spacing w:after="0"/>
        <w:ind w:firstLine="720"/>
        <w:rPr>
          <w:b/>
          <w:bCs/>
          <w:lang w:val="en-US"/>
        </w:rPr>
      </w:pPr>
      <w:r w:rsidRPr="001B3E4A">
        <w:rPr>
          <w:b/>
          <w:bCs/>
          <w:lang w:val="en-US"/>
        </w:rPr>
        <w:t xml:space="preserve">SC </w:t>
      </w:r>
      <w:r>
        <w:rPr>
          <w:b/>
          <w:bCs/>
          <w:lang w:val="en-US"/>
        </w:rPr>
        <w:t>TEHNOSILV</w:t>
      </w:r>
      <w:r w:rsidRPr="001B3E4A">
        <w:rPr>
          <w:b/>
          <w:bCs/>
          <w:lang w:val="en-US"/>
        </w:rPr>
        <w:t xml:space="preserve"> SRL</w:t>
      </w:r>
      <w:r>
        <w:rPr>
          <w:b/>
          <w:bCs/>
          <w:lang w:val="en-US"/>
        </w:rPr>
        <w:t xml:space="preserve"> BRASOV</w:t>
      </w:r>
    </w:p>
    <w:p w14:paraId="32A19584" w14:textId="77777777" w:rsidR="00D83945" w:rsidRPr="001B3E4A" w:rsidRDefault="00D83945" w:rsidP="00D83945">
      <w:pPr>
        <w:rPr>
          <w:lang w:val="en-US"/>
        </w:rPr>
      </w:pPr>
    </w:p>
    <w:p w14:paraId="7BF1C4A9" w14:textId="77777777" w:rsidR="00D83945" w:rsidRPr="001B3E4A" w:rsidRDefault="00D83945" w:rsidP="00D83945">
      <w:pPr>
        <w:rPr>
          <w:lang w:val="en-US"/>
        </w:rPr>
      </w:pPr>
      <w:r w:rsidRPr="001B3E4A">
        <w:rPr>
          <w:lang w:val="en-US"/>
        </w:rPr>
        <w:t>Elaboratori:</w:t>
      </w:r>
    </w:p>
    <w:p w14:paraId="05129430" w14:textId="77777777" w:rsidR="00D83945" w:rsidRDefault="00D83945" w:rsidP="00D83945">
      <w:pPr>
        <w:pStyle w:val="ListParagraph"/>
        <w:numPr>
          <w:ilvl w:val="0"/>
          <w:numId w:val="7"/>
        </w:numPr>
        <w:spacing w:line="276" w:lineRule="auto"/>
        <w:rPr>
          <w:lang w:val="en-US"/>
        </w:rPr>
      </w:pPr>
      <w:r w:rsidRPr="001B3E4A">
        <w:rPr>
          <w:lang w:val="en-US"/>
        </w:rPr>
        <w:t xml:space="preserve">Ing. Raluca Oana Mihalcea, inscrisa în Registrul National al elaboratorilor de studii pentru protectia mediului la pozitia nr. 236 (adresa: str. Murgeni nr 14, bl L26, ap 40 sector 3, Bucuresti, tel: 0740. 795. 095, email: </w:t>
      </w:r>
      <w:hyperlink r:id="rId11" w:history="1">
        <w:r w:rsidRPr="001B3E4A">
          <w:rPr>
            <w:rStyle w:val="Hyperlink"/>
            <w:lang w:val="en-US"/>
          </w:rPr>
          <w:t>raluca.iancu@gmail.com</w:t>
        </w:r>
      </w:hyperlink>
      <w:r w:rsidRPr="001B3E4A">
        <w:rPr>
          <w:lang w:val="en-US"/>
        </w:rPr>
        <w:t>)</w:t>
      </w:r>
    </w:p>
    <w:p w14:paraId="34CBB49A" w14:textId="77777777" w:rsidR="00D83945" w:rsidRDefault="00D83945" w:rsidP="00D83945">
      <w:pPr>
        <w:pStyle w:val="ListParagraph"/>
        <w:numPr>
          <w:ilvl w:val="0"/>
          <w:numId w:val="7"/>
        </w:numPr>
        <w:spacing w:line="276" w:lineRule="auto"/>
        <w:rPr>
          <w:lang w:val="en-US"/>
        </w:rPr>
      </w:pPr>
      <w:r>
        <w:rPr>
          <w:lang w:val="en-US"/>
        </w:rPr>
        <w:t>Catalin Pasat</w:t>
      </w:r>
    </w:p>
    <w:p w14:paraId="05DC5682" w14:textId="77777777" w:rsidR="00D83945" w:rsidRPr="001B3E4A" w:rsidRDefault="00D83945" w:rsidP="00D83945">
      <w:pPr>
        <w:pStyle w:val="ListParagraph"/>
        <w:numPr>
          <w:ilvl w:val="0"/>
          <w:numId w:val="7"/>
        </w:numPr>
        <w:spacing w:line="276" w:lineRule="auto"/>
        <w:rPr>
          <w:lang w:val="en-US"/>
        </w:rPr>
      </w:pPr>
      <w:r>
        <w:rPr>
          <w:lang w:val="en-US"/>
        </w:rPr>
        <w:t>Iulia Pasat</w:t>
      </w:r>
    </w:p>
    <w:p w14:paraId="5C337688" w14:textId="77777777" w:rsidR="00641244" w:rsidRDefault="00641244" w:rsidP="00E663A3">
      <w:pPr>
        <w:spacing w:line="276" w:lineRule="auto"/>
        <w:rPr>
          <w:lang w:val="en-US"/>
        </w:rPr>
      </w:pPr>
    </w:p>
    <w:p w14:paraId="7FD8663A" w14:textId="784CBA3F" w:rsidR="00CE1EA1" w:rsidRDefault="00E663A3" w:rsidP="00E663A3">
      <w:pPr>
        <w:spacing w:line="276" w:lineRule="auto"/>
        <w:rPr>
          <w:lang w:val="en-US"/>
        </w:rPr>
      </w:pPr>
      <w:r>
        <w:rPr>
          <w:lang w:val="en-US"/>
        </w:rPr>
        <w:t xml:space="preserve">Amenajamentul silvic care face obiectul acestui </w:t>
      </w:r>
      <w:r>
        <w:rPr>
          <w:b/>
          <w:i/>
          <w:lang w:val="en-US"/>
        </w:rPr>
        <w:t>Raport de mediu,</w:t>
      </w:r>
      <w:r>
        <w:rPr>
          <w:lang w:val="en-US"/>
        </w:rPr>
        <w:t xml:space="preserve"> a fost realizat pentru U.P. </w:t>
      </w:r>
      <w:r w:rsidR="00D83945" w:rsidRPr="00327525">
        <w:t>XXII Armășeni</w:t>
      </w:r>
      <w:r w:rsidR="004B2C0F">
        <w:rPr>
          <w:lang w:val="en-US"/>
        </w:rPr>
        <w:t xml:space="preserve"> si</w:t>
      </w:r>
      <w:r>
        <w:rPr>
          <w:lang w:val="en-US"/>
        </w:rPr>
        <w:t xml:space="preserve"> s-a constituit ca unitate de productie de sine statatoare cu ocazia conferintei I de amenajarea padurilor</w:t>
      </w:r>
      <w:r w:rsidR="00D83945" w:rsidRPr="00327525">
        <w:t xml:space="preserve">29.04.2014, din păduri ce au aparţinut anterior de O.S. Comănești, U.P III Ciobănușul Superior (82,2 ha), O.S. Agăș, U.P. II Coșnea (166,0 ha) și O.S. Sânmartin, U.P. III Armășeni (540,3 ha) și din pășuni împădurite (113,5 ha) situate tot pe raza fostului O.S. Sânmartin, </w:t>
      </w:r>
      <w:r w:rsidR="00D83945" w:rsidRPr="00D83945">
        <w:rPr>
          <w:lang w:val="en-US"/>
        </w:rPr>
        <w:t>județul Harghita, împreună însumând 902,0 ha.</w:t>
      </w:r>
      <w:r>
        <w:rPr>
          <w:lang w:val="en-US"/>
        </w:rPr>
        <w:t xml:space="preserve"> </w:t>
      </w:r>
    </w:p>
    <w:p w14:paraId="6DFDC475" w14:textId="77777777" w:rsidR="00D83945" w:rsidRPr="00D83945" w:rsidRDefault="00D83945" w:rsidP="00D83945">
      <w:pPr>
        <w:rPr>
          <w:lang w:val="en-US"/>
        </w:rPr>
      </w:pPr>
      <w:r w:rsidRPr="00D83945">
        <w:rPr>
          <w:lang w:val="en-US"/>
        </w:rPr>
        <w:t xml:space="preserve">Suprafaţa totală a fondului forestier amenajat este de 902,0 ha şi este împărţită în 41 parcele. Din suprafața totală a unității studiate: </w:t>
      </w:r>
    </w:p>
    <w:p w14:paraId="3B66B238" w14:textId="77777777" w:rsidR="00D83945" w:rsidRPr="00D83945" w:rsidRDefault="00D83945" w:rsidP="00A404C3">
      <w:pPr>
        <w:pStyle w:val="ListParagraph"/>
        <w:numPr>
          <w:ilvl w:val="0"/>
          <w:numId w:val="49"/>
        </w:numPr>
        <w:spacing w:line="276" w:lineRule="auto"/>
        <w:rPr>
          <w:szCs w:val="22"/>
        </w:rPr>
      </w:pPr>
      <w:r w:rsidRPr="00D83945">
        <w:rPr>
          <w:szCs w:val="22"/>
        </w:rPr>
        <w:t>613,2 ha sunt incluse în grupa I funcţională, subgrupa și categoria 5L (613,2 ha)</w:t>
      </w:r>
    </w:p>
    <w:p w14:paraId="6DCFCF9B" w14:textId="77777777" w:rsidR="00D83945" w:rsidRPr="00D83945" w:rsidRDefault="00D83945" w:rsidP="00A404C3">
      <w:pPr>
        <w:pStyle w:val="ListParagraph"/>
        <w:numPr>
          <w:ilvl w:val="0"/>
          <w:numId w:val="49"/>
        </w:numPr>
        <w:spacing w:line="276" w:lineRule="auto"/>
        <w:rPr>
          <w:szCs w:val="22"/>
        </w:rPr>
      </w:pPr>
      <w:r w:rsidRPr="00D83945">
        <w:rPr>
          <w:szCs w:val="22"/>
        </w:rPr>
        <w:t>288,8 ha fiind inclusă în grupa a II-a funcțională, subgrupa și categoria 1B.</w:t>
      </w:r>
    </w:p>
    <w:p w14:paraId="0FFE907C" w14:textId="77777777" w:rsidR="00E663A3" w:rsidRDefault="00E663A3" w:rsidP="00E663A3">
      <w:pPr>
        <w:spacing w:line="276" w:lineRule="auto"/>
        <w:rPr>
          <w:lang w:val="en-US"/>
        </w:rPr>
      </w:pPr>
      <w:r>
        <w:t>Administrarea fondului forestier este reglementată de prevederile codului silvic (Legea 46/2008 cu completările şi modificările ulterioare). Conform Legii nr. 46/2008 (Codul Silvic al României), amenajamentul silvic reprezintă documentul de bază în gestionarea şi gospodărirea pădurilor, cu conţinut tehnico-organizatoric şi economic, fundamentat ecologic, iar amenajarea pădurilor este ansamblul de preocupări şi măsuri menite să asigure aducerea şi păstrarea pădurilor în stare corespunzătoare din punctul de vedere al funcțiilor ecologice, economice şi sociale pe care acestea le îndeplinesc.</w:t>
      </w:r>
    </w:p>
    <w:p w14:paraId="042E4139" w14:textId="77777777" w:rsidR="00603973" w:rsidRDefault="00603973" w:rsidP="00917FAB">
      <w:pPr>
        <w:spacing w:line="276" w:lineRule="auto"/>
        <w:rPr>
          <w:lang w:val="en-US"/>
        </w:rPr>
        <w:sectPr w:rsidR="00603973">
          <w:pgSz w:w="11906" w:h="16838"/>
          <w:pgMar w:top="1134" w:right="964" w:bottom="567" w:left="1134" w:header="539" w:footer="340" w:gutter="0"/>
          <w:cols w:space="720"/>
        </w:sectPr>
      </w:pPr>
    </w:p>
    <w:p w14:paraId="3A77D14D" w14:textId="059D7CAA" w:rsidR="00DF5DC6" w:rsidRDefault="006224F1" w:rsidP="006224F1">
      <w:pPr>
        <w:pStyle w:val="Heading1"/>
        <w:rPr>
          <w:lang w:val="en-US"/>
        </w:rPr>
      </w:pPr>
      <w:bookmarkStart w:id="2" w:name="_Toc99696204"/>
      <w:r>
        <w:rPr>
          <w:lang w:val="en-US"/>
        </w:rPr>
        <w:lastRenderedPageBreak/>
        <w:t>Expunerea continutului și a obiectivelor principale ale amenajamentului silvic, relatia cu alte planuri și programe relevante</w:t>
      </w:r>
      <w:bookmarkEnd w:id="2"/>
    </w:p>
    <w:p w14:paraId="150EF1E8" w14:textId="0E685501" w:rsidR="006D6141" w:rsidRDefault="004F1205" w:rsidP="00895047">
      <w:pPr>
        <w:pStyle w:val="Heading2"/>
        <w:rPr>
          <w:lang w:val="en-US"/>
        </w:rPr>
      </w:pPr>
      <w:bookmarkStart w:id="3" w:name="_Toc99696205"/>
      <w:r>
        <w:rPr>
          <w:lang w:val="en-US"/>
        </w:rPr>
        <w:t>Denumire proiect</w:t>
      </w:r>
      <w:bookmarkEnd w:id="3"/>
    </w:p>
    <w:p w14:paraId="524E75B7" w14:textId="6EB905D1" w:rsidR="008B4F2A" w:rsidRDefault="004F1205" w:rsidP="008B4F2A">
      <w:pPr>
        <w:pStyle w:val="Heading3"/>
        <w:rPr>
          <w:lang w:val="en-US"/>
        </w:rPr>
      </w:pPr>
      <w:bookmarkStart w:id="4" w:name="_Toc99696206"/>
      <w:r>
        <w:rPr>
          <w:lang w:val="en-US"/>
        </w:rPr>
        <w:t>Titlul proiectului</w:t>
      </w:r>
      <w:bookmarkEnd w:id="4"/>
    </w:p>
    <w:p w14:paraId="1517DCAD" w14:textId="77777777" w:rsidR="00D83945" w:rsidRDefault="00D83945" w:rsidP="00D83945">
      <w:pPr>
        <w:spacing w:after="0" w:line="276" w:lineRule="auto"/>
        <w:jc w:val="center"/>
        <w:rPr>
          <w:b/>
        </w:rPr>
      </w:pPr>
      <w:bookmarkStart w:id="5" w:name="_Hlk89934325"/>
      <w:r>
        <w:rPr>
          <w:b/>
        </w:rPr>
        <w:t xml:space="preserve">AMENAJAMENTUL </w:t>
      </w:r>
      <w:bookmarkEnd w:id="5"/>
      <w:r>
        <w:rPr>
          <w:b/>
        </w:rPr>
        <w:t xml:space="preserve">SILVIC AL FONDULUI FORESTIER PROPRIETATE PRIVATA </w:t>
      </w:r>
    </w:p>
    <w:p w14:paraId="44C3581B" w14:textId="4F799CA8" w:rsidR="00D83945" w:rsidRPr="00225587" w:rsidRDefault="00D83945" w:rsidP="00D83945">
      <w:pPr>
        <w:spacing w:after="0" w:line="276" w:lineRule="auto"/>
        <w:jc w:val="center"/>
        <w:rPr>
          <w:b/>
          <w:bCs/>
          <w:color w:val="000000"/>
          <w:position w:val="0"/>
          <w:sz w:val="24"/>
          <w:lang w:val="en-US"/>
        </w:rPr>
      </w:pPr>
      <w:r>
        <w:rPr>
          <w:b/>
        </w:rPr>
        <w:t>U.P XII ARMASENI</w:t>
      </w:r>
    </w:p>
    <w:p w14:paraId="328CB48A" w14:textId="2C25E4B2" w:rsidR="00225587" w:rsidRDefault="00225587" w:rsidP="00422282">
      <w:pPr>
        <w:spacing w:after="0" w:line="276" w:lineRule="auto"/>
        <w:jc w:val="center"/>
        <w:rPr>
          <w:b/>
        </w:rPr>
      </w:pPr>
    </w:p>
    <w:p w14:paraId="33524DB2" w14:textId="77777777" w:rsidR="00422282" w:rsidRPr="00225587" w:rsidRDefault="00422282" w:rsidP="00422282">
      <w:pPr>
        <w:spacing w:after="0" w:line="276" w:lineRule="auto"/>
        <w:jc w:val="center"/>
        <w:rPr>
          <w:b/>
          <w:bCs/>
          <w:color w:val="000000"/>
          <w:position w:val="0"/>
          <w:sz w:val="24"/>
          <w:lang w:val="en-US"/>
        </w:rPr>
      </w:pPr>
    </w:p>
    <w:p w14:paraId="0B45FF9E" w14:textId="4A94EE8E" w:rsidR="004F1205" w:rsidRDefault="004F1205" w:rsidP="006C5286">
      <w:pPr>
        <w:pStyle w:val="Heading2"/>
        <w:rPr>
          <w:lang w:val="en-US"/>
        </w:rPr>
      </w:pPr>
      <w:bookmarkStart w:id="6" w:name="_Toc99696207"/>
      <w:r>
        <w:rPr>
          <w:lang w:val="en-US"/>
        </w:rPr>
        <w:t>Scopul si obiectivele planului</w:t>
      </w:r>
      <w:bookmarkEnd w:id="6"/>
    </w:p>
    <w:p w14:paraId="66C69BFC" w14:textId="0B7FCE07" w:rsidR="004F1205" w:rsidRPr="00D83945" w:rsidRDefault="004F1205" w:rsidP="00D83945">
      <w:pPr>
        <w:spacing w:after="0" w:line="276" w:lineRule="auto"/>
        <w:rPr>
          <w:b/>
          <w:bCs/>
          <w:color w:val="000000"/>
          <w:position w:val="0"/>
          <w:sz w:val="24"/>
          <w:lang w:val="en-US"/>
        </w:rPr>
      </w:pPr>
      <w:r>
        <w:t xml:space="preserve">Prezentul studiu s-a întocmit în vederea derulării procedurii de emitere a Avizului de Mediu de către Agenţia de Protecţia Mediului </w:t>
      </w:r>
      <w:r w:rsidR="00D83945">
        <w:t>Harghita</w:t>
      </w:r>
      <w:r>
        <w:t>, necesar realizării planului “</w:t>
      </w:r>
      <w:r w:rsidR="00D83945" w:rsidRPr="00D83945">
        <w:rPr>
          <w:b/>
        </w:rPr>
        <w:t xml:space="preserve"> </w:t>
      </w:r>
      <w:r w:rsidR="00D83945" w:rsidRPr="00D83945">
        <w:rPr>
          <w:i/>
        </w:rPr>
        <w:t>AMENAJAMENTUL SILVIC AL FONDULUI FORESTIER PROPRIETATE PRIVATA U.P XII ARMASENI</w:t>
      </w:r>
      <w:r w:rsidRPr="00225587">
        <w:rPr>
          <w:i/>
          <w:iCs/>
          <w:u w:val="single"/>
        </w:rPr>
        <w:t>”.</w:t>
      </w:r>
    </w:p>
    <w:p w14:paraId="77D3089B" w14:textId="75FE14DF" w:rsidR="004F1205" w:rsidRDefault="004F1205" w:rsidP="004F1205">
      <w:pPr>
        <w:pStyle w:val="NoSpacing"/>
        <w:ind w:hanging="2"/>
        <w:rPr>
          <w:b/>
          <w:i/>
          <w:sz w:val="24"/>
          <w:szCs w:val="24"/>
        </w:rPr>
      </w:pPr>
    </w:p>
    <w:p w14:paraId="2F73A4E0" w14:textId="5E93469D" w:rsidR="004F1205" w:rsidRPr="004F1205" w:rsidRDefault="004F1205" w:rsidP="006C5286">
      <w:pPr>
        <w:pStyle w:val="Heading3"/>
        <w:rPr>
          <w:lang w:val="en-US"/>
        </w:rPr>
      </w:pPr>
      <w:bookmarkStart w:id="7" w:name="_Toc99696208"/>
      <w:r w:rsidRPr="004F1205">
        <w:rPr>
          <w:lang w:val="en-US"/>
        </w:rPr>
        <w:t>Scopul planului</w:t>
      </w:r>
      <w:bookmarkEnd w:id="7"/>
    </w:p>
    <w:p w14:paraId="2114D397" w14:textId="77777777" w:rsidR="00D83945" w:rsidRPr="001B3E4A" w:rsidRDefault="00D83945" w:rsidP="00D83945">
      <w:pPr>
        <w:pStyle w:val="NormalWeb"/>
      </w:pPr>
      <w:r w:rsidRPr="001B3E4A">
        <w:rPr>
          <w:b/>
          <w:i/>
        </w:rPr>
        <w:t>Scopul</w:t>
      </w:r>
      <w:r w:rsidRPr="001B3E4A">
        <w:t xml:space="preserve"> planului este organizarea şi conducerea pădurii spre starea cea mai corespunzătoare funcţiilor multiple ecologice, economice şi sociale care i-au fost atribuite. </w:t>
      </w:r>
    </w:p>
    <w:p w14:paraId="3705FDF4" w14:textId="77777777" w:rsidR="00D83945" w:rsidRPr="001B3E4A" w:rsidRDefault="00D83945" w:rsidP="00D83945">
      <w:pPr>
        <w:pStyle w:val="NormalWeb"/>
      </w:pPr>
      <w:r w:rsidRPr="001B3E4A">
        <w:t>Amenajamentul este realizat în concepţie sistemică, urmărindu-se integrarea amenajării pădurilor în acţiunile mai cuprinzătoare de amenajare a mediului cu luarea în considerare a tuturor aspectelor din zonă.</w:t>
      </w:r>
    </w:p>
    <w:p w14:paraId="7BEC5905" w14:textId="77777777" w:rsidR="00D83945" w:rsidRPr="001B3E4A" w:rsidRDefault="00D83945" w:rsidP="00D83945">
      <w:pPr>
        <w:pStyle w:val="NormalWeb"/>
      </w:pPr>
      <w:r w:rsidRPr="001B3E4A">
        <w:t xml:space="preserve">Amenajamentul este întocmit pe baza </w:t>
      </w:r>
      <w:r w:rsidRPr="001B3E4A">
        <w:rPr>
          <w:i/>
        </w:rPr>
        <w:t>Normelor tehnice pentru amenajarea pădurilor</w:t>
      </w:r>
      <w:r w:rsidRPr="001B3E4A">
        <w:t xml:space="preserve"> care constituie o componentă de bază a regimului silvic şi în concordanţă cu prevederile din </w:t>
      </w:r>
      <w:r w:rsidRPr="001B3E4A">
        <w:rPr>
          <w:i/>
          <w:iCs/>
        </w:rPr>
        <w:t>Codul Silvic</w:t>
      </w:r>
      <w:r w:rsidRPr="001B3E4A">
        <w:rPr>
          <w:b/>
          <w:i/>
          <w:iCs/>
        </w:rPr>
        <w:t xml:space="preserve"> </w:t>
      </w:r>
      <w:r w:rsidRPr="001B3E4A">
        <w:t>(Legea 46/2008). Conform acestor prevederi, amenajamentul trebuie să vizeze prin toate reglementările ce le sunt specifice asigurarea gospodăririi durabile a ecosistemelor forestiere.</w:t>
      </w:r>
    </w:p>
    <w:p w14:paraId="70197051" w14:textId="77777777" w:rsidR="004F1205" w:rsidRDefault="004F1205" w:rsidP="004F1205">
      <w:pPr>
        <w:pStyle w:val="NoSpacing"/>
        <w:ind w:hanging="2"/>
        <w:rPr>
          <w:b/>
          <w:i/>
          <w:sz w:val="24"/>
          <w:szCs w:val="24"/>
        </w:rPr>
      </w:pPr>
    </w:p>
    <w:p w14:paraId="1AF6C086" w14:textId="77777777" w:rsidR="004F1205" w:rsidRPr="006C5286" w:rsidRDefault="004F1205" w:rsidP="006C5286">
      <w:pPr>
        <w:pStyle w:val="Heading3"/>
        <w:rPr>
          <w:lang w:val="en-US"/>
        </w:rPr>
      </w:pPr>
      <w:bookmarkStart w:id="8" w:name="_Toc99696209"/>
      <w:r w:rsidRPr="006C5286">
        <w:rPr>
          <w:lang w:val="en-US"/>
        </w:rPr>
        <w:t>Obiectivele planului</w:t>
      </w:r>
      <w:bookmarkEnd w:id="8"/>
    </w:p>
    <w:p w14:paraId="0A9CE8F5" w14:textId="77777777" w:rsidR="00D83945" w:rsidRPr="001B3E4A" w:rsidRDefault="00D83945" w:rsidP="00D83945">
      <w:pPr>
        <w:pStyle w:val="NormalWeb"/>
      </w:pPr>
      <w:r w:rsidRPr="001B3E4A">
        <w:t>Amenajamentele silvice reprezintă proiecte tehnice prin care gospodărirea silvică îşi asigură, în pădure, condiţii organizatorice proprii pentru realizarea sarcinilor ei.</w:t>
      </w:r>
    </w:p>
    <w:p w14:paraId="40A1AAB0" w14:textId="77777777" w:rsidR="00D83945" w:rsidRPr="001B3E4A" w:rsidRDefault="00D83945" w:rsidP="00D83945">
      <w:pPr>
        <w:pStyle w:val="NormalWeb"/>
      </w:pPr>
      <w:r w:rsidRPr="001B3E4A">
        <w:t>Gospodărirea fondului forestier naţional este supusă regimului silvic (un sistem de norme tehnice silvice, economice și juridice privind amenajarea, cultura, exploatarea, protecţia și paza fondului forestier naţional având ca finalitate asigurarea gospodăririi durabile a ecosistemelor forestiere), realizându-se prin planurile de amenajament silvic elaborate după norme unitare la nivel naţional (indiferent de natura proprietaţii și de forma de administrare).</w:t>
      </w:r>
    </w:p>
    <w:p w14:paraId="151E034F" w14:textId="77777777" w:rsidR="00D83945" w:rsidRPr="001B3E4A" w:rsidRDefault="00D83945" w:rsidP="00D83945">
      <w:pPr>
        <w:pStyle w:val="NormalWeb"/>
      </w:pPr>
      <w:r w:rsidRPr="001B3E4A">
        <w:t>Acestea sunt verificate de către autoritatea publică centrală care răspunde de silvicultura fiind aprobate prin ordin de ministru.</w:t>
      </w:r>
    </w:p>
    <w:p w14:paraId="3B71B5EE" w14:textId="77777777" w:rsidR="00D83945" w:rsidRPr="007810B9" w:rsidRDefault="00D83945" w:rsidP="00D83945">
      <w:pPr>
        <w:pStyle w:val="NormalWeb"/>
      </w:pPr>
      <w:r w:rsidRPr="007810B9">
        <w:t>Întocmirea amenajamentelor este obligatorie fiind reglementată de legislaţia în vigoare (</w:t>
      </w:r>
      <w:r w:rsidRPr="007810B9">
        <w:rPr>
          <w:i/>
          <w:iCs/>
        </w:rPr>
        <w:t>Legea 133/2015 – Codul Silvic</w:t>
      </w:r>
      <w:r w:rsidRPr="007810B9">
        <w:t xml:space="preserve"> si actele subsecvenţe acesteia).</w:t>
      </w:r>
    </w:p>
    <w:p w14:paraId="31DC57C9" w14:textId="77777777" w:rsidR="004F1205" w:rsidRPr="00B7017D" w:rsidRDefault="004F1205" w:rsidP="004F1205">
      <w:pPr>
        <w:pStyle w:val="NoSpacing"/>
        <w:ind w:hanging="2"/>
      </w:pPr>
    </w:p>
    <w:p w14:paraId="0AD0A6E6" w14:textId="77777777" w:rsidR="00D83945" w:rsidRPr="007810B9" w:rsidRDefault="00D83945" w:rsidP="00D83945">
      <w:pPr>
        <w:pStyle w:val="NoSpacing"/>
        <w:ind w:hanging="2"/>
      </w:pPr>
      <w:bookmarkStart w:id="9" w:name="_Hlk95472069"/>
      <w:bookmarkStart w:id="10" w:name="_Hlk89935309"/>
      <w:r w:rsidRPr="007810B9">
        <w:rPr>
          <w:i/>
          <w:u w:val="single"/>
        </w:rPr>
        <w:t>Obiectivele socio-economice</w:t>
      </w:r>
      <w:r w:rsidRPr="007810B9">
        <w:t xml:space="preserve"> care au fost luate în considerare la întocmirea amenajamentului sunt:</w:t>
      </w:r>
    </w:p>
    <w:p w14:paraId="019F6A59" w14:textId="77777777" w:rsidR="00D83945" w:rsidRPr="00C16732" w:rsidRDefault="00D83945" w:rsidP="00435850">
      <w:pPr>
        <w:pStyle w:val="NoSpacing"/>
        <w:numPr>
          <w:ilvl w:val="0"/>
          <w:numId w:val="12"/>
        </w:numPr>
      </w:pPr>
      <w:r w:rsidRPr="007810B9">
        <w:t xml:space="preserve">Conservarea habitatelor şi a biodiversităţii în situl Natura </w:t>
      </w:r>
      <w:r w:rsidRPr="007810B9">
        <w:rPr>
          <w:i/>
          <w:iCs/>
        </w:rPr>
        <w:t>2000 ROSCI0</w:t>
      </w:r>
      <w:r>
        <w:rPr>
          <w:i/>
          <w:iCs/>
        </w:rPr>
        <w:t>323 Muntii Ciuculuiș ROSPA0034 Depresiunea si Muntii Ciucului</w:t>
      </w:r>
    </w:p>
    <w:p w14:paraId="5BBF92ED" w14:textId="77777777" w:rsidR="00D83945" w:rsidRPr="007810B9" w:rsidRDefault="00D83945" w:rsidP="00435850">
      <w:pPr>
        <w:pStyle w:val="NoSpacing"/>
        <w:numPr>
          <w:ilvl w:val="0"/>
          <w:numId w:val="12"/>
        </w:numPr>
      </w:pPr>
      <w:r w:rsidRPr="007810B9">
        <w:t xml:space="preserve">Producţia de masă lemnoasă pentru satisfacerea atât a nevoilor locale cât şi pentru nevoile economiei naţionale. </w:t>
      </w:r>
    </w:p>
    <w:bookmarkEnd w:id="9"/>
    <w:p w14:paraId="5F746996" w14:textId="77777777" w:rsidR="00D83945" w:rsidRPr="007810B9" w:rsidRDefault="00D83945" w:rsidP="00D83945">
      <w:pPr>
        <w:pStyle w:val="NoSpacing"/>
        <w:ind w:hanging="2"/>
        <w:rPr>
          <w:rFonts w:eastAsia="Calibri"/>
          <w:i/>
        </w:rPr>
      </w:pPr>
    </w:p>
    <w:p w14:paraId="10037C7B" w14:textId="77777777" w:rsidR="00D83945" w:rsidRPr="007810B9" w:rsidRDefault="00D83945" w:rsidP="00D83945">
      <w:pPr>
        <w:pStyle w:val="NoSpacing"/>
        <w:ind w:hanging="2"/>
        <w:rPr>
          <w:rFonts w:eastAsia="Calibri"/>
        </w:rPr>
      </w:pPr>
      <w:r w:rsidRPr="007810B9">
        <w:rPr>
          <w:rFonts w:eastAsia="Calibri"/>
          <w:i/>
          <w:u w:val="single"/>
        </w:rPr>
        <w:lastRenderedPageBreak/>
        <w:t>Obiectivele de conservare</w:t>
      </w:r>
      <w:r w:rsidRPr="007810B9">
        <w:rPr>
          <w:rFonts w:eastAsia="Calibri"/>
        </w:rPr>
        <w:t xml:space="preserve"> a unei arii naturale protejate de interes comunitar au în vedere menţinerea si îmbunătățirea statutului favorabil de conservare a speciilor şi habitatelor de interes comunitar. Stabilirea obiectivelor de conservare se face ţinandu-se cont de caracteristicile fiecărei arii naturale protejate de interes comunitar (reprezentativitate, suprafaţa relativă, populaţia, statutul de conservare etc.), prin planurile de management al ariilor naturale protejate de interes comunitar.</w:t>
      </w:r>
    </w:p>
    <w:p w14:paraId="70CB3E1E" w14:textId="77777777" w:rsidR="00D83945" w:rsidRPr="007810B9" w:rsidRDefault="00D83945" w:rsidP="00D83945">
      <w:pPr>
        <w:pStyle w:val="NoSpacing"/>
        <w:ind w:hanging="2"/>
        <w:rPr>
          <w:rFonts w:eastAsia="Calibri"/>
        </w:rPr>
      </w:pPr>
      <w:r w:rsidRPr="007810B9">
        <w:t>Corespunzător obiectivelor social-economice şi ecologice precizate mai sus, s-au stabilit funcţiile pe care trebuie să le îndeplinească pădurile respectiv fiecare arboret în parte.</w:t>
      </w:r>
    </w:p>
    <w:p w14:paraId="401AF105" w14:textId="77777777" w:rsidR="00D83945" w:rsidRPr="007810B9" w:rsidRDefault="00D83945" w:rsidP="00D83945">
      <w:pPr>
        <w:pStyle w:val="NoSpacing"/>
        <w:ind w:hanging="2"/>
      </w:pPr>
      <w:r w:rsidRPr="007810B9">
        <w:t>Prin măsurile şi prevederile sale, amenajamentul urmăreşte realizarea şi perpetuarea unor arborete cu o structură optimă, capabile să producă cu continuitate lemn de dimensiuni mari, din care să rezulte sortimente variate şi valoroase, cu posibilităţi de valorificare superioară. Concomitent, se  urmăreşte ca pădurea să-şi îndeplinească în condiţii optime funcţiile ecologice şi sociale ce îi sunt proprii.</w:t>
      </w:r>
    </w:p>
    <w:p w14:paraId="4E9089F0" w14:textId="77777777" w:rsidR="004F1205" w:rsidRPr="004F1205" w:rsidRDefault="004F1205" w:rsidP="004F1205">
      <w:pPr>
        <w:rPr>
          <w:lang w:val="en-US"/>
        </w:rPr>
      </w:pPr>
    </w:p>
    <w:p w14:paraId="002F6F7D" w14:textId="77777777" w:rsidR="00D83945" w:rsidRDefault="00D83945" w:rsidP="00D83945">
      <w:pPr>
        <w:rPr>
          <w:lang w:val="en-US"/>
        </w:rPr>
      </w:pPr>
      <w:r w:rsidRPr="004F1205">
        <w:rPr>
          <w:i/>
          <w:iCs/>
          <w:u w:val="single"/>
          <w:lang w:val="en-US"/>
        </w:rPr>
        <w:t>Obiectivele social – economice si ecologice</w:t>
      </w:r>
      <w:r>
        <w:rPr>
          <w:lang w:val="en-US"/>
        </w:rPr>
        <w:t xml:space="preserve"> stabilite pentru padurile din UP XII Armaseni</w:t>
      </w:r>
    </w:p>
    <w:p w14:paraId="318EE9A8" w14:textId="77777777" w:rsidR="00C1237A" w:rsidRPr="00C1237A" w:rsidRDefault="00C1237A" w:rsidP="00C1237A">
      <w:pPr>
        <w:pStyle w:val="NoSpacing"/>
        <w:ind w:hanging="2"/>
      </w:pPr>
      <w:r w:rsidRPr="00C1237A">
        <w:t>Obiectivele ecologice, economice si sociale urmărite sunt:</w:t>
      </w:r>
    </w:p>
    <w:p w14:paraId="52A6ABDF" w14:textId="77777777" w:rsidR="00C1237A" w:rsidRPr="00C1237A" w:rsidRDefault="00C1237A" w:rsidP="00C1237A">
      <w:pPr>
        <w:pStyle w:val="NoSpacing"/>
        <w:ind w:hanging="2"/>
      </w:pPr>
      <w:r w:rsidRPr="00C1237A">
        <w:rPr>
          <w:u w:val="single"/>
        </w:rPr>
        <w:t>Ecologice – protejarea şi conservarea mediului</w:t>
      </w:r>
      <w:r w:rsidRPr="00C1237A">
        <w:t>:</w:t>
      </w:r>
    </w:p>
    <w:p w14:paraId="5F1C5BAF" w14:textId="750F3BA4" w:rsidR="00C1237A" w:rsidRPr="00C1237A" w:rsidRDefault="00C1237A" w:rsidP="00A404C3">
      <w:pPr>
        <w:pStyle w:val="ListParagraph"/>
        <w:numPr>
          <w:ilvl w:val="0"/>
          <w:numId w:val="49"/>
        </w:numPr>
        <w:spacing w:line="276" w:lineRule="auto"/>
        <w:rPr>
          <w:szCs w:val="22"/>
        </w:rPr>
      </w:pPr>
      <w:r>
        <w:rPr>
          <w:szCs w:val="22"/>
        </w:rPr>
        <w:t>p</w:t>
      </w:r>
      <w:r w:rsidRPr="00C1237A">
        <w:rPr>
          <w:szCs w:val="22"/>
        </w:rPr>
        <w:t>rotecţia terenurilor contra alunecărilor și eroziunii;</w:t>
      </w:r>
    </w:p>
    <w:p w14:paraId="5DF621F6" w14:textId="35E2DE87" w:rsidR="00C1237A" w:rsidRPr="00C1237A" w:rsidRDefault="00C1237A" w:rsidP="00A404C3">
      <w:pPr>
        <w:pStyle w:val="ListParagraph"/>
        <w:numPr>
          <w:ilvl w:val="0"/>
          <w:numId w:val="49"/>
        </w:numPr>
        <w:spacing w:line="276" w:lineRule="auto"/>
        <w:rPr>
          <w:szCs w:val="22"/>
        </w:rPr>
      </w:pPr>
      <w:r>
        <w:rPr>
          <w:szCs w:val="22"/>
        </w:rPr>
        <w:t>c</w:t>
      </w:r>
      <w:r w:rsidRPr="00C1237A">
        <w:rPr>
          <w:szCs w:val="22"/>
        </w:rPr>
        <w:t>onservarea şi ameliorarea biodiversităţii;</w:t>
      </w:r>
    </w:p>
    <w:p w14:paraId="4681CEF5" w14:textId="4D70AA70" w:rsidR="00C1237A" w:rsidRPr="00C1237A" w:rsidRDefault="00C1237A" w:rsidP="00A404C3">
      <w:pPr>
        <w:pStyle w:val="ListParagraph"/>
        <w:numPr>
          <w:ilvl w:val="0"/>
          <w:numId w:val="49"/>
        </w:numPr>
        <w:spacing w:line="276" w:lineRule="auto"/>
        <w:rPr>
          <w:szCs w:val="22"/>
        </w:rPr>
      </w:pPr>
      <w:r>
        <w:rPr>
          <w:szCs w:val="22"/>
        </w:rPr>
        <w:t>e</w:t>
      </w:r>
      <w:r w:rsidRPr="00C1237A">
        <w:rPr>
          <w:szCs w:val="22"/>
        </w:rPr>
        <w:t>chilibrul hidrologic;</w:t>
      </w:r>
    </w:p>
    <w:p w14:paraId="7CED58C1" w14:textId="77777777" w:rsidR="00C1237A" w:rsidRDefault="00C1237A" w:rsidP="00C1237A">
      <w:pPr>
        <w:spacing w:after="200"/>
        <w:contextualSpacing/>
        <w:rPr>
          <w:iCs/>
          <w:color w:val="000000"/>
          <w:sz w:val="28"/>
          <w:szCs w:val="28"/>
          <w:lang w:eastAsia="ro-RO"/>
        </w:rPr>
      </w:pPr>
      <w:r w:rsidRPr="00C1237A">
        <w:rPr>
          <w:rFonts w:eastAsiaTheme="minorHAnsi"/>
          <w:color w:val="000000"/>
          <w:position w:val="0"/>
          <w:szCs w:val="22"/>
          <w:u w:val="single"/>
          <w:shd w:val="clear" w:color="auto" w:fill="FFFFFF"/>
        </w:rPr>
        <w:t>Sociale – realizarea cadrului natural:</w:t>
      </w:r>
    </w:p>
    <w:p w14:paraId="3872D674" w14:textId="2CF9746E" w:rsidR="00C1237A" w:rsidRPr="00C1237A" w:rsidRDefault="00C1237A" w:rsidP="00A404C3">
      <w:pPr>
        <w:pStyle w:val="ListParagraph"/>
        <w:numPr>
          <w:ilvl w:val="0"/>
          <w:numId w:val="49"/>
        </w:numPr>
        <w:spacing w:line="276" w:lineRule="auto"/>
        <w:rPr>
          <w:szCs w:val="22"/>
        </w:rPr>
      </w:pPr>
      <w:r>
        <w:rPr>
          <w:szCs w:val="22"/>
        </w:rPr>
        <w:t>d</w:t>
      </w:r>
      <w:r w:rsidRPr="00C1237A">
        <w:rPr>
          <w:szCs w:val="22"/>
        </w:rPr>
        <w:t>estindere, recreere;</w:t>
      </w:r>
    </w:p>
    <w:p w14:paraId="289A012D" w14:textId="54B54D5F" w:rsidR="00C1237A" w:rsidRPr="00C1237A" w:rsidRDefault="00C1237A" w:rsidP="00A404C3">
      <w:pPr>
        <w:pStyle w:val="ListParagraph"/>
        <w:numPr>
          <w:ilvl w:val="0"/>
          <w:numId w:val="49"/>
        </w:numPr>
        <w:spacing w:line="276" w:lineRule="auto"/>
        <w:rPr>
          <w:szCs w:val="22"/>
        </w:rPr>
      </w:pPr>
      <w:r>
        <w:rPr>
          <w:szCs w:val="22"/>
        </w:rPr>
        <w:t>v</w:t>
      </w:r>
      <w:r w:rsidRPr="00C1237A">
        <w:rPr>
          <w:szCs w:val="22"/>
        </w:rPr>
        <w:t>alorificarea forţei de muncă locală etc.</w:t>
      </w:r>
    </w:p>
    <w:p w14:paraId="372BD771" w14:textId="77777777" w:rsidR="00C1237A" w:rsidRPr="00C1237A" w:rsidRDefault="00C1237A" w:rsidP="00C1237A">
      <w:pPr>
        <w:spacing w:after="200"/>
        <w:contextualSpacing/>
        <w:rPr>
          <w:rFonts w:eastAsiaTheme="minorHAnsi"/>
          <w:color w:val="000000"/>
          <w:position w:val="0"/>
          <w:szCs w:val="22"/>
          <w:u w:val="single"/>
          <w:shd w:val="clear" w:color="auto" w:fill="FFFFFF"/>
        </w:rPr>
      </w:pPr>
      <w:r w:rsidRPr="00C1237A">
        <w:rPr>
          <w:rFonts w:eastAsiaTheme="minorHAnsi"/>
          <w:color w:val="000000"/>
          <w:position w:val="0"/>
          <w:szCs w:val="22"/>
          <w:u w:val="single"/>
          <w:shd w:val="clear" w:color="auto" w:fill="FFFFFF"/>
        </w:rPr>
        <w:t>Economice – optimizarea producţiei pădurilor:</w:t>
      </w:r>
    </w:p>
    <w:p w14:paraId="27F4D774" w14:textId="47484E4D" w:rsidR="00C1237A" w:rsidRPr="00C1237A" w:rsidRDefault="00C1237A" w:rsidP="00A404C3">
      <w:pPr>
        <w:pStyle w:val="ListParagraph"/>
        <w:numPr>
          <w:ilvl w:val="0"/>
          <w:numId w:val="49"/>
        </w:numPr>
        <w:spacing w:line="276" w:lineRule="auto"/>
        <w:rPr>
          <w:szCs w:val="22"/>
        </w:rPr>
      </w:pPr>
      <w:r>
        <w:rPr>
          <w:szCs w:val="22"/>
        </w:rPr>
        <w:t>p</w:t>
      </w:r>
      <w:r w:rsidRPr="00C1237A">
        <w:rPr>
          <w:szCs w:val="22"/>
        </w:rPr>
        <w:t>roducţia de lemn subţire şi gros necesar nevoilor proprietarilor şi comunităţilor etc.</w:t>
      </w:r>
    </w:p>
    <w:p w14:paraId="76FA48F7" w14:textId="1B888415" w:rsidR="00C1237A" w:rsidRPr="00C1237A" w:rsidRDefault="00C1237A" w:rsidP="00A404C3">
      <w:pPr>
        <w:pStyle w:val="ListParagraph"/>
        <w:numPr>
          <w:ilvl w:val="0"/>
          <w:numId w:val="49"/>
        </w:numPr>
        <w:spacing w:line="276" w:lineRule="auto"/>
        <w:rPr>
          <w:szCs w:val="22"/>
        </w:rPr>
      </w:pPr>
      <w:r>
        <w:rPr>
          <w:szCs w:val="22"/>
        </w:rPr>
        <w:t>v</w:t>
      </w:r>
      <w:r w:rsidRPr="00C1237A">
        <w:rPr>
          <w:szCs w:val="22"/>
        </w:rPr>
        <w:t>ânat, fructe de pădure, ciuperci, plante medicinale etc.</w:t>
      </w:r>
    </w:p>
    <w:p w14:paraId="7ACE2509" w14:textId="77777777" w:rsidR="00C1237A" w:rsidRPr="00C1237A" w:rsidRDefault="00C1237A" w:rsidP="00C1237A">
      <w:pPr>
        <w:pStyle w:val="NoSpacing"/>
        <w:ind w:hanging="2"/>
      </w:pPr>
      <w:r w:rsidRPr="00C1237A">
        <w:tab/>
        <w:t>Obiectivele social-economice stabilite pentru pădurile aflate în studiu, concretizate în servicii de protecţie şi sociale sunt prezentate în tabelul de mai jos.</w:t>
      </w:r>
    </w:p>
    <w:p w14:paraId="516FCD78" w14:textId="77777777" w:rsidR="00C1237A" w:rsidRDefault="00C1237A" w:rsidP="00C1237A">
      <w:pPr>
        <w:spacing w:after="0"/>
        <w:contextualSpacing/>
        <w:rPr>
          <w:iCs/>
          <w:color w:val="000000"/>
          <w:sz w:val="28"/>
          <w:szCs w:val="28"/>
          <w:lang w:eastAsia="ro-RO"/>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93"/>
        <w:gridCol w:w="5115"/>
      </w:tblGrid>
      <w:tr w:rsidR="00C1237A" w14:paraId="4378A9F7" w14:textId="77777777" w:rsidTr="00C1237A">
        <w:trPr>
          <w:trHeight w:val="226"/>
          <w:jc w:val="center"/>
        </w:trPr>
        <w:tc>
          <w:tcPr>
            <w:tcW w:w="4793" w:type="dxa"/>
            <w:tcBorders>
              <w:top w:val="double" w:sz="4" w:space="0" w:color="auto"/>
              <w:bottom w:val="double" w:sz="4" w:space="0" w:color="auto"/>
            </w:tcBorders>
            <w:shd w:val="clear" w:color="auto" w:fill="E5DFEC" w:themeFill="accent4" w:themeFillTint="33"/>
            <w:vAlign w:val="center"/>
          </w:tcPr>
          <w:p w14:paraId="492A5088" w14:textId="77777777" w:rsidR="00C1237A" w:rsidRDefault="00C1237A" w:rsidP="00990723">
            <w:pPr>
              <w:jc w:val="center"/>
            </w:pPr>
            <w:r>
              <w:t>Grupa de obiective şi servicii</w:t>
            </w:r>
          </w:p>
        </w:tc>
        <w:tc>
          <w:tcPr>
            <w:tcW w:w="5115" w:type="dxa"/>
            <w:tcBorders>
              <w:top w:val="double" w:sz="4" w:space="0" w:color="auto"/>
              <w:bottom w:val="double" w:sz="4" w:space="0" w:color="auto"/>
            </w:tcBorders>
            <w:shd w:val="clear" w:color="auto" w:fill="E5DFEC" w:themeFill="accent4" w:themeFillTint="33"/>
            <w:vAlign w:val="center"/>
          </w:tcPr>
          <w:p w14:paraId="7760465F" w14:textId="77777777" w:rsidR="00C1237A" w:rsidRDefault="00C1237A" w:rsidP="00990723">
            <w:pPr>
              <w:jc w:val="center"/>
            </w:pPr>
            <w:r>
              <w:t>Denumirea obiectivului de protejat sau a serviciilor de realizat</w:t>
            </w:r>
          </w:p>
        </w:tc>
      </w:tr>
      <w:tr w:rsidR="00C1237A" w14:paraId="08676E86" w14:textId="77777777" w:rsidTr="00990723">
        <w:trPr>
          <w:cantSplit/>
          <w:trHeight w:val="264"/>
          <w:jc w:val="center"/>
        </w:trPr>
        <w:tc>
          <w:tcPr>
            <w:tcW w:w="9908" w:type="dxa"/>
            <w:gridSpan w:val="2"/>
            <w:tcBorders>
              <w:top w:val="nil"/>
              <w:bottom w:val="single" w:sz="4" w:space="0" w:color="auto"/>
            </w:tcBorders>
            <w:vAlign w:val="center"/>
          </w:tcPr>
          <w:p w14:paraId="071D4186" w14:textId="77777777" w:rsidR="00C1237A" w:rsidRDefault="00C1237A" w:rsidP="00990723">
            <w:pPr>
              <w:jc w:val="center"/>
              <w:rPr>
                <w:sz w:val="24"/>
              </w:rPr>
            </w:pPr>
            <w:r>
              <w:rPr>
                <w:b/>
                <w:i/>
                <w:u w:val="single"/>
              </w:rPr>
              <w:t>Ecologice</w:t>
            </w:r>
          </w:p>
        </w:tc>
      </w:tr>
      <w:tr w:rsidR="00C1237A" w14:paraId="23749EBB" w14:textId="77777777" w:rsidTr="00990723">
        <w:trPr>
          <w:cantSplit/>
          <w:trHeight w:val="487"/>
          <w:jc w:val="center"/>
        </w:trPr>
        <w:tc>
          <w:tcPr>
            <w:tcW w:w="4793" w:type="dxa"/>
            <w:tcBorders>
              <w:top w:val="nil"/>
            </w:tcBorders>
            <w:vAlign w:val="center"/>
          </w:tcPr>
          <w:p w14:paraId="0307D10B" w14:textId="77777777" w:rsidR="00C1237A" w:rsidRDefault="00C1237A" w:rsidP="00990723">
            <w:pPr>
              <w:rPr>
                <w:lang w:eastAsia="ro-RO"/>
              </w:rPr>
            </w:pPr>
            <w:r>
              <w:rPr>
                <w:lang w:eastAsia="ro-RO"/>
              </w:rPr>
              <w:t>Asigurarea ocrotirii  genofondului forestier</w:t>
            </w:r>
          </w:p>
        </w:tc>
        <w:tc>
          <w:tcPr>
            <w:tcW w:w="5115" w:type="dxa"/>
            <w:tcBorders>
              <w:top w:val="nil"/>
            </w:tcBorders>
            <w:vAlign w:val="center"/>
          </w:tcPr>
          <w:p w14:paraId="5DEB359D" w14:textId="77777777" w:rsidR="00C1237A" w:rsidRDefault="00C1237A" w:rsidP="00990723">
            <w:pPr>
              <w:rPr>
                <w:lang w:eastAsia="ro-RO"/>
              </w:rPr>
            </w:pPr>
            <w:r>
              <w:rPr>
                <w:lang w:eastAsia="ro-RO"/>
              </w:rPr>
              <w:t>- Protecţia peisajului natural existent, a unor habitate şi a folosinţelor actuale peisajului natural existent, a unor habitate şi a folosintelor actuale (Ariile naturale protejate -  Sit Natura 2000)</w:t>
            </w:r>
          </w:p>
        </w:tc>
      </w:tr>
      <w:tr w:rsidR="00C1237A" w14:paraId="59EF1EA3" w14:textId="77777777" w:rsidTr="00990723">
        <w:trPr>
          <w:cantSplit/>
          <w:trHeight w:val="276"/>
          <w:jc w:val="center"/>
        </w:trPr>
        <w:tc>
          <w:tcPr>
            <w:tcW w:w="9908" w:type="dxa"/>
            <w:gridSpan w:val="2"/>
            <w:tcBorders>
              <w:top w:val="nil"/>
              <w:bottom w:val="single" w:sz="4" w:space="0" w:color="auto"/>
            </w:tcBorders>
            <w:vAlign w:val="center"/>
          </w:tcPr>
          <w:p w14:paraId="4BFA3C7B" w14:textId="77777777" w:rsidR="00C1237A" w:rsidRDefault="00C1237A" w:rsidP="00990723">
            <w:pPr>
              <w:jc w:val="center"/>
              <w:rPr>
                <w:sz w:val="24"/>
              </w:rPr>
            </w:pPr>
            <w:r>
              <w:rPr>
                <w:b/>
                <w:i/>
                <w:u w:val="single"/>
              </w:rPr>
              <w:t>Economice</w:t>
            </w:r>
          </w:p>
        </w:tc>
      </w:tr>
      <w:tr w:rsidR="00C1237A" w14:paraId="4F919D97" w14:textId="77777777" w:rsidTr="00990723">
        <w:trPr>
          <w:trHeight w:val="226"/>
          <w:jc w:val="center"/>
        </w:trPr>
        <w:tc>
          <w:tcPr>
            <w:tcW w:w="4793" w:type="dxa"/>
            <w:tcBorders>
              <w:top w:val="nil"/>
              <w:bottom w:val="single" w:sz="4" w:space="0" w:color="auto"/>
            </w:tcBorders>
            <w:vAlign w:val="center"/>
          </w:tcPr>
          <w:p w14:paraId="457738E4" w14:textId="77777777" w:rsidR="00C1237A" w:rsidRDefault="00C1237A" w:rsidP="00990723">
            <w:r>
              <w:t>Asigurarea cu produse lemnoase de calitate</w:t>
            </w:r>
          </w:p>
        </w:tc>
        <w:tc>
          <w:tcPr>
            <w:tcW w:w="5115" w:type="dxa"/>
            <w:tcBorders>
              <w:top w:val="nil"/>
              <w:bottom w:val="single" w:sz="4" w:space="0" w:color="auto"/>
            </w:tcBorders>
            <w:vAlign w:val="center"/>
          </w:tcPr>
          <w:p w14:paraId="09CE6F54" w14:textId="77777777" w:rsidR="00C1237A" w:rsidRDefault="00C1237A" w:rsidP="00990723">
            <w:r>
              <w:t>- Arbori groşi de calitate superioară</w:t>
            </w:r>
          </w:p>
        </w:tc>
      </w:tr>
      <w:tr w:rsidR="00C1237A" w14:paraId="0E683E30" w14:textId="77777777" w:rsidTr="00990723">
        <w:trPr>
          <w:trHeight w:val="294"/>
          <w:jc w:val="center"/>
        </w:trPr>
        <w:tc>
          <w:tcPr>
            <w:tcW w:w="4793" w:type="dxa"/>
            <w:tcBorders>
              <w:top w:val="nil"/>
              <w:bottom w:val="double" w:sz="4" w:space="0" w:color="auto"/>
            </w:tcBorders>
            <w:vAlign w:val="center"/>
          </w:tcPr>
          <w:p w14:paraId="20578CEA" w14:textId="77777777" w:rsidR="00C1237A" w:rsidRDefault="00C1237A" w:rsidP="00990723">
            <w:r>
              <w:t>Valorificarea produselor nelemnoase ale fondului forestier</w:t>
            </w:r>
          </w:p>
        </w:tc>
        <w:tc>
          <w:tcPr>
            <w:tcW w:w="5115" w:type="dxa"/>
            <w:tcBorders>
              <w:top w:val="nil"/>
              <w:bottom w:val="double" w:sz="4" w:space="0" w:color="auto"/>
            </w:tcBorders>
            <w:vAlign w:val="center"/>
          </w:tcPr>
          <w:p w14:paraId="59C5A56D" w14:textId="77777777" w:rsidR="00C1237A" w:rsidRDefault="00C1237A" w:rsidP="00990723">
            <w:r>
              <w:t>- Vânat, fructe de pădure, ciuperci, plante medicinale.</w:t>
            </w:r>
          </w:p>
        </w:tc>
      </w:tr>
    </w:tbl>
    <w:p w14:paraId="47AC4D43" w14:textId="77777777" w:rsidR="004F1205" w:rsidRDefault="004F1205" w:rsidP="004F1205">
      <w:pPr>
        <w:rPr>
          <w:lang w:val="en-US"/>
        </w:rPr>
      </w:pPr>
    </w:p>
    <w:p w14:paraId="1979C4B3" w14:textId="2267C490" w:rsidR="00C0387A" w:rsidRDefault="006C5286" w:rsidP="006C5286">
      <w:pPr>
        <w:pStyle w:val="Heading2"/>
        <w:rPr>
          <w:lang w:val="en-US"/>
        </w:rPr>
      </w:pPr>
      <w:bookmarkStart w:id="11" w:name="_Toc99696210"/>
      <w:bookmarkEnd w:id="10"/>
      <w:r>
        <w:rPr>
          <w:lang w:val="en-US"/>
        </w:rPr>
        <w:t>Descrierea planului</w:t>
      </w:r>
      <w:bookmarkEnd w:id="11"/>
    </w:p>
    <w:p w14:paraId="32193F32" w14:textId="77777777" w:rsidR="00D83945" w:rsidRPr="00726DC2" w:rsidRDefault="00D83945" w:rsidP="00D83945">
      <w:pPr>
        <w:pStyle w:val="NoSpacing"/>
        <w:ind w:hanging="2"/>
      </w:pPr>
      <w:bookmarkStart w:id="12" w:name="_Hlk95472095"/>
      <w:bookmarkStart w:id="13" w:name="_Hlk89935394"/>
      <w:r w:rsidRPr="00726DC2">
        <w:t>Amenajarea pădurilor reprezintă atât ştiinţa cât şi practica organizării conducerii structural - funcţionale a pădurilor în conformitate cu cerinţele ecologice, economice şi sociale.</w:t>
      </w:r>
    </w:p>
    <w:p w14:paraId="0D9A3683" w14:textId="77777777" w:rsidR="00D83945" w:rsidRPr="00726DC2" w:rsidRDefault="00D83945" w:rsidP="00D83945">
      <w:pPr>
        <w:pStyle w:val="NoSpacing"/>
        <w:ind w:hanging="2"/>
      </w:pPr>
    </w:p>
    <w:p w14:paraId="7029EECB" w14:textId="77777777" w:rsidR="00D83945" w:rsidRPr="00726DC2" w:rsidRDefault="00D83945" w:rsidP="00D83945">
      <w:pPr>
        <w:pStyle w:val="NoSpacing"/>
        <w:ind w:hanging="2"/>
      </w:pPr>
      <w:r w:rsidRPr="00726DC2">
        <w:lastRenderedPageBreak/>
        <w:t>Dezvoltarea şi aplicarea ei se bazează pe conceptul „dezvoltării durabile”, respectându-se următoarele principii:</w:t>
      </w:r>
    </w:p>
    <w:p w14:paraId="13BACC39" w14:textId="77777777" w:rsidR="00D83945" w:rsidRPr="00726DC2" w:rsidRDefault="00D83945" w:rsidP="00435850">
      <w:pPr>
        <w:pStyle w:val="NoSpacing"/>
        <w:numPr>
          <w:ilvl w:val="0"/>
          <w:numId w:val="10"/>
        </w:numPr>
        <w:spacing w:line="240" w:lineRule="auto"/>
        <w:ind w:left="709" w:hanging="425"/>
        <w:rPr>
          <w:b/>
        </w:rPr>
      </w:pPr>
      <w:r w:rsidRPr="00726DC2">
        <w:rPr>
          <w:b/>
        </w:rPr>
        <w:t>Principiul continuităţii;</w:t>
      </w:r>
    </w:p>
    <w:p w14:paraId="00395E88" w14:textId="77777777" w:rsidR="00D83945" w:rsidRPr="00726DC2" w:rsidRDefault="00D83945" w:rsidP="00435850">
      <w:pPr>
        <w:pStyle w:val="NoSpacing"/>
        <w:numPr>
          <w:ilvl w:val="0"/>
          <w:numId w:val="10"/>
        </w:numPr>
        <w:spacing w:line="240" w:lineRule="auto"/>
        <w:ind w:left="709" w:hanging="425"/>
        <w:rPr>
          <w:b/>
        </w:rPr>
      </w:pPr>
      <w:r w:rsidRPr="00726DC2">
        <w:rPr>
          <w:b/>
        </w:rPr>
        <w:t>Principiul eficacităţii funcţionale;</w:t>
      </w:r>
    </w:p>
    <w:p w14:paraId="33EC473F" w14:textId="77777777" w:rsidR="00D83945" w:rsidRPr="00726DC2" w:rsidRDefault="00D83945" w:rsidP="00435850">
      <w:pPr>
        <w:pStyle w:val="NoSpacing"/>
        <w:numPr>
          <w:ilvl w:val="0"/>
          <w:numId w:val="10"/>
        </w:numPr>
        <w:spacing w:line="240" w:lineRule="auto"/>
        <w:ind w:left="709" w:hanging="425"/>
        <w:rPr>
          <w:b/>
        </w:rPr>
      </w:pPr>
      <w:r w:rsidRPr="00726DC2">
        <w:rPr>
          <w:b/>
        </w:rPr>
        <w:t>Principiul conservării şi ameliorării biodiversităţii.</w:t>
      </w:r>
    </w:p>
    <w:p w14:paraId="0A760C71" w14:textId="77777777" w:rsidR="00D83945" w:rsidRPr="00726DC2" w:rsidRDefault="00D83945" w:rsidP="00D83945">
      <w:pPr>
        <w:pStyle w:val="NoSpacing"/>
        <w:ind w:hanging="2"/>
      </w:pPr>
      <w:r w:rsidRPr="00726DC2">
        <w:t>În acest sens, prin conceptul de dezvoltare durabilă se înţelege capacitatea de a satisface cerinţele generaţiei prezente fără a compromite capacitatea generaţiilor viitoare de a satisface propriile nevoi.</w:t>
      </w:r>
    </w:p>
    <w:p w14:paraId="6DC7F0AA" w14:textId="77777777" w:rsidR="00D83945" w:rsidRPr="00726DC2" w:rsidRDefault="00D83945" w:rsidP="00D83945">
      <w:pPr>
        <w:pStyle w:val="NoSpacing"/>
        <w:ind w:hanging="2"/>
      </w:pPr>
      <w:r w:rsidRPr="00726DC2">
        <w:rPr>
          <w:b/>
          <w:bCs/>
          <w:i/>
          <w:iCs/>
        </w:rPr>
        <w:t xml:space="preserve">Principiul continuităţii </w:t>
      </w:r>
      <w:r w:rsidRPr="00726DC2">
        <w:t>reflectă preocuparea permanentă de a asigura prin amenajament condiţiile necesare pentru gestionarea durabilă a pădurilor, prin aceasta înţelegând administrarea şi utilizarea ecosistemelor forestiere astfel încât să li se menţină şi să li se amelioreze biodiversitatea, productivitatea, capacitatea de regenerare, vitalitatea, sănătatea şi să asigure pentru prezent şi viitor capacitatea de a exercita funcţiile multiple ecologice, economice şi sociale la nivel local, regional şi chiar mondial, fără a prejudicia alte sisteme. Acest principiu se referă atât la continuitatea în sens progresiv a funcţiilor de producţie cât şi la permanenenţa şi ameliorarea funcţiilor de protecţie şi sociale vizând nu numai interesele generaţiilor actuale dar şi pe cele de perspectivă ale societăţii. Totodată, potrivit acestui principiu, amenajamentul acordă o atenţie permanentă asupra asigurării integrităţii şi dezvoltării fondului forestier.</w:t>
      </w:r>
    </w:p>
    <w:p w14:paraId="2A688AA4" w14:textId="77777777" w:rsidR="00D83945" w:rsidRPr="00726DC2" w:rsidRDefault="00D83945" w:rsidP="00D83945">
      <w:pPr>
        <w:pStyle w:val="NoSpacing"/>
        <w:ind w:hanging="2"/>
      </w:pPr>
      <w:r w:rsidRPr="00726DC2">
        <w:rPr>
          <w:b/>
          <w:bCs/>
          <w:i/>
          <w:iCs/>
        </w:rPr>
        <w:t>Principiul eficacităţii funcţionale</w:t>
      </w:r>
      <w:r w:rsidRPr="00726DC2">
        <w:t>. Prin acest principiu se exprimă preocuparea permanentă pentru creşterea capacităţii de producţie şi de protecţie a pădurilor şi pentru valorificarea produselor acesteia. Se are în vedere atât creşterea productivităţii pădurilor şi a calităţii produselor dar şi ameliorarea funcţiilor de protecţie, vizând realizarea unei eficienţe economice în gospodărirea pădurilor precum şi asigurarea unui echilibru corespunzător între aspectele de ordin ecologic, economic, social cu cele mai mici costuri.</w:t>
      </w:r>
    </w:p>
    <w:p w14:paraId="079B8A2D" w14:textId="77777777" w:rsidR="00D83945" w:rsidRPr="00726DC2" w:rsidRDefault="00D83945" w:rsidP="00D83945">
      <w:pPr>
        <w:pStyle w:val="NoSpacing"/>
        <w:ind w:hanging="2"/>
      </w:pPr>
      <w:r w:rsidRPr="00726DC2">
        <w:rPr>
          <w:b/>
          <w:bCs/>
          <w:i/>
          <w:iCs/>
        </w:rPr>
        <w:t>Principiul conservării şi ameliorării biodiversităţii</w:t>
      </w:r>
      <w:r w:rsidRPr="00726DC2">
        <w:t>. Prin acesta se urmăreşte conservarea şi ameliorarea biodiversităţii la cele patru nivele ale acesteia: diversitatea genetică intraspecifică, diversitatea speciilor, diversitatea ecosistemelor şi diversitatea peisajelor în scopul maximizării stabilităţii şi al potenţialului polifuncţional al pădurilor.</w:t>
      </w:r>
    </w:p>
    <w:p w14:paraId="75109698" w14:textId="77777777" w:rsidR="00D83945" w:rsidRDefault="00D83945" w:rsidP="00D83945">
      <w:pPr>
        <w:rPr>
          <w:b/>
          <w:i/>
          <w:lang w:val="en-US"/>
        </w:rPr>
      </w:pPr>
      <w:r w:rsidRPr="00FB767F">
        <w:rPr>
          <w:b/>
          <w:i/>
          <w:lang w:val="en-US"/>
        </w:rPr>
        <w:t>Situația teritorial administrativă și organizarea teritoriului</w:t>
      </w:r>
    </w:p>
    <w:bookmarkEnd w:id="12"/>
    <w:p w14:paraId="4254DA67" w14:textId="77777777" w:rsidR="00C60E1F" w:rsidRPr="007641DC" w:rsidRDefault="00C60E1F" w:rsidP="00C60E1F">
      <w:pPr>
        <w:pStyle w:val="NoSpacing"/>
        <w:ind w:hanging="2"/>
        <w:rPr>
          <w:color w:val="auto"/>
          <w:sz w:val="24"/>
          <w:szCs w:val="24"/>
          <w:lang w:eastAsia="ro-RO"/>
        </w:rPr>
      </w:pPr>
    </w:p>
    <w:p w14:paraId="4C4B7D0E" w14:textId="70C1BF15" w:rsidR="00C60E1F" w:rsidRPr="007641DC" w:rsidRDefault="006320C2" w:rsidP="006320C2">
      <w:pPr>
        <w:pStyle w:val="Heading3"/>
        <w:rPr>
          <w:lang w:val="en-US"/>
        </w:rPr>
      </w:pPr>
      <w:bookmarkStart w:id="14" w:name="_Toc99696211"/>
      <w:r w:rsidRPr="007641DC">
        <w:rPr>
          <w:lang w:val="en-US"/>
        </w:rPr>
        <w:t xml:space="preserve">Constituirea Unitatii de Productie U.P. </w:t>
      </w:r>
      <w:r w:rsidR="00D83945">
        <w:rPr>
          <w:szCs w:val="22"/>
          <w:lang w:val="it-IT"/>
        </w:rPr>
        <w:t>XII Armaseni</w:t>
      </w:r>
      <w:bookmarkEnd w:id="14"/>
    </w:p>
    <w:p w14:paraId="0DD72E4E" w14:textId="77777777" w:rsidR="00D83945" w:rsidRPr="00327525" w:rsidRDefault="00D83945" w:rsidP="00D83945">
      <w:pPr>
        <w:pStyle w:val="NoSpacing"/>
        <w:ind w:hanging="2"/>
      </w:pPr>
      <w:bookmarkStart w:id="15" w:name="_Toc95465629"/>
      <w:bookmarkEnd w:id="13"/>
      <w:r w:rsidRPr="00327525">
        <w:t>Unitatea de producție XXII Armășeni s-a constituit în forma actuală după Conferinţa I de amenajare din data de 29.04.2014, din păduri ce au aparţinut anterior de O.S. Comănești, U.P III Ciobănușul Superior (82,2 ha), O.S. Agăș, U.P. II Coșnea (166,0 ha) și O.S. Sânmartin, U.P. III Armășeni (540,3 ha) și din pășuni împădurite (113,5 ha) situate tot pe raza fostului O.S. Sânmartin, județul Harghita, împreună însumând 902,0 ha.</w:t>
      </w:r>
    </w:p>
    <w:p w14:paraId="131819D1" w14:textId="77777777" w:rsidR="00D83945" w:rsidRPr="00327525" w:rsidRDefault="00D83945" w:rsidP="00D83945">
      <w:pPr>
        <w:pStyle w:val="NoSpacing"/>
        <w:ind w:hanging="2"/>
      </w:pPr>
      <w:r w:rsidRPr="00327525">
        <w:t>Suprafața fondului forestier aparținând composesoratului Armășeni este de 847,7 ha din care 736,1 ha păduri de la O.S. Sânmartin (U.P. III Armășeni – 487,9 ha), județul Harghita, O.S. Comănești (U.P. III Ciobănușul Superior – 82,2 ha) și O.S. Agăș (U.P. II Coșnea – 166,0 ha), județul Bacău și 111,6 ha pășuni împădurite (cu consistență mai mare sau egală cu 0,4), identificate cu ocazia lucrărilor de teren, din pășunile aflate în proprietatea composesoratului, incluse in fond forestier.</w:t>
      </w:r>
    </w:p>
    <w:p w14:paraId="1EA3123D" w14:textId="77777777" w:rsidR="00D83945" w:rsidRPr="00327525" w:rsidRDefault="00D83945" w:rsidP="00D83945">
      <w:pPr>
        <w:pStyle w:val="NoSpacing"/>
        <w:ind w:hanging="2"/>
      </w:pPr>
      <w:r w:rsidRPr="00327525">
        <w:t>Restul de suprafață de 54,3 ha (din care 52,4 ha fond forestier provenit de la</w:t>
      </w:r>
      <w:r>
        <w:t xml:space="preserve"> </w:t>
      </w:r>
      <w:r w:rsidRPr="00327525">
        <w:t xml:space="preserve">O.S. Sânmartin, U.P. III Armășeni și 1,9 ha pășuni împădurite situate tot pe raza fostului O.S. Sânmartin), care compun unitatea de producție nou constituită, sunt deținute de </w:t>
      </w:r>
      <w:r>
        <w:t>persoane fizice</w:t>
      </w:r>
      <w:r w:rsidRPr="00327525">
        <w:t>, ca urmare a aplicării Legilor Fondului Funciar nr. 18/1991, nr. 169/1997 și nr. 1/2000, conform titlurilor de proprietate și extraselor C.F.</w:t>
      </w:r>
    </w:p>
    <w:p w14:paraId="70FF612F" w14:textId="77777777" w:rsidR="00D83945" w:rsidRDefault="00D83945" w:rsidP="00D83945">
      <w:pPr>
        <w:rPr>
          <w:szCs w:val="22"/>
        </w:rPr>
      </w:pPr>
      <w:r w:rsidRPr="001F3E24">
        <w:t xml:space="preserve">Astfel, suprafața totală cuprinsă în actuala amenajare este de </w:t>
      </w:r>
      <w:r>
        <w:t>902,0</w:t>
      </w:r>
      <w:r w:rsidRPr="001F3E24">
        <w:t xml:space="preserve"> ha, documentele ce atestă proprietatea asupra acestor terenuri fiind</w:t>
      </w:r>
      <w:r>
        <w:t xml:space="preserve"> extrasele de carte funciara (CF) si titlurile de proprietate</w:t>
      </w:r>
      <w:r w:rsidRPr="00C16732">
        <w:rPr>
          <w:szCs w:val="22"/>
        </w:rPr>
        <w:t>.</w:t>
      </w:r>
    </w:p>
    <w:p w14:paraId="10403CAA" w14:textId="77777777" w:rsidR="00D83945" w:rsidRPr="00C16732" w:rsidRDefault="00D83945" w:rsidP="00D83945">
      <w:pPr>
        <w:rPr>
          <w:szCs w:val="22"/>
        </w:rPr>
      </w:pPr>
    </w:p>
    <w:p w14:paraId="625FDAD7" w14:textId="11E6A9D0" w:rsidR="006320C2" w:rsidRPr="007641DC" w:rsidRDefault="006320C2" w:rsidP="006320C2">
      <w:pPr>
        <w:pStyle w:val="Heading3"/>
        <w:rPr>
          <w:lang w:val="en-US"/>
        </w:rPr>
      </w:pPr>
      <w:bookmarkStart w:id="16" w:name="_Toc99696212"/>
      <w:r w:rsidRPr="007641DC">
        <w:rPr>
          <w:lang w:val="en-US"/>
        </w:rPr>
        <w:t>Constituirea si materializarea parcelarului si subparcelarului</w:t>
      </w:r>
      <w:bookmarkEnd w:id="15"/>
      <w:bookmarkEnd w:id="16"/>
    </w:p>
    <w:p w14:paraId="5CE9BE27" w14:textId="77777777" w:rsidR="00D83945" w:rsidRDefault="00D83945" w:rsidP="00D83945">
      <w:pPr>
        <w:rPr>
          <w:color w:val="7030A0"/>
        </w:rPr>
      </w:pPr>
      <w:r w:rsidRPr="00A80506">
        <w:rPr>
          <w:color w:val="7030A0"/>
        </w:rPr>
        <w:t xml:space="preserve">La actuala revizuire, parcelarul de la fostele unități de producție nu se modifică ca limite doar acolo unde s-au retrocedat părți din parcelă, astfel fiind necesară trasarea în mod convenţional a limitei de proprietate. </w:t>
      </w:r>
    </w:p>
    <w:p w14:paraId="0E30CD71" w14:textId="77777777" w:rsidR="00D83945" w:rsidRPr="00A80506" w:rsidRDefault="00D83945" w:rsidP="00D83945">
      <w:pPr>
        <w:rPr>
          <w:color w:val="7030A0"/>
        </w:rPr>
      </w:pPr>
      <w:r w:rsidRPr="00A80506">
        <w:rPr>
          <w:color w:val="7030A0"/>
        </w:rPr>
        <w:t xml:space="preserve">Datorită includerii în fond forestier a unei suprafețe de 113,5 ha, provenită din pășuni împădurite, a fost nevoie de crearea unor parcele noi deoarece, unele suprafețe nu erau limitrofe fondului forestier, astfel încât a fost necesară renumerotarea parcelarului. </w:t>
      </w:r>
      <w:r w:rsidRPr="00A80506">
        <w:rPr>
          <w:color w:val="7030A0"/>
          <w:highlight w:val="yellow"/>
        </w:rPr>
        <w:t xml:space="preserve">Corespondenţa dintre parcelarul anterior şi cel actual este prezentată </w:t>
      </w:r>
      <w:r>
        <w:rPr>
          <w:color w:val="7030A0"/>
          <w:highlight w:val="yellow"/>
        </w:rPr>
        <w:t xml:space="preserve">in anexa 1 la prezentul raport de mediu </w:t>
      </w:r>
      <w:r w:rsidRPr="00A80506">
        <w:rPr>
          <w:color w:val="7030A0"/>
          <w:highlight w:val="cyan"/>
        </w:rPr>
        <w:t>la subcapitolul 2.2.3.</w:t>
      </w:r>
    </w:p>
    <w:p w14:paraId="0146116A" w14:textId="77777777" w:rsidR="00D83945" w:rsidRPr="00A80506" w:rsidRDefault="00D83945" w:rsidP="00D83945">
      <w:pPr>
        <w:rPr>
          <w:color w:val="7030A0"/>
        </w:rPr>
      </w:pPr>
      <w:r w:rsidRPr="00A80506">
        <w:rPr>
          <w:color w:val="7030A0"/>
        </w:rPr>
        <w:t>Materializarea parcelarului a fost realizată de către administratorul fondului forestier procedându-se la reîmprospătarea vechilor limite, respectiv la trasarea limitelor dintre proprietatea analizată şi cea a vecinilor în parcelele din care s-a reprimit doar parte. La aceste limite convenţionale trebuie să se manifeste o grijă sporită în ceea ce priveşte întreţinerea lor.</w:t>
      </w:r>
    </w:p>
    <w:p w14:paraId="7816CD2C" w14:textId="77777777" w:rsidR="00D83945" w:rsidRPr="00A80506" w:rsidRDefault="00D83945" w:rsidP="00D83945">
      <w:pPr>
        <w:rPr>
          <w:color w:val="7030A0"/>
        </w:rPr>
      </w:pPr>
      <w:r w:rsidRPr="00A80506">
        <w:rPr>
          <w:color w:val="7030A0"/>
        </w:rPr>
        <w:t>Subparcelarul a suferit unele modificări ca urmare a lucrărilor executate în ultimul deceniu şi a analizei mai atente a situaţiilor din teren. Indicativele subparcelelor au fost pe cât posibil menţinute. Materializarea subparcelarului s-a realizat de către personalul de proiectare conform normelor tehnice în vigoare, privind amenajarea pădurilor.</w:t>
      </w:r>
    </w:p>
    <w:p w14:paraId="1DC9FDA2" w14:textId="77777777" w:rsidR="00D83945" w:rsidRDefault="00D83945" w:rsidP="00D83945">
      <w:pPr>
        <w:rPr>
          <w:sz w:val="23"/>
          <w:szCs w:val="23"/>
        </w:rPr>
      </w:pPr>
      <w:r w:rsidRPr="00185FA0">
        <w:rPr>
          <w:sz w:val="23"/>
          <w:szCs w:val="23"/>
        </w:rPr>
        <w:t>Suprafaţa totală a fondului forestier amenajat este de 902,0 ha şi este împărţită în 41 parcele. Din suprafața totală a unității studiate</w:t>
      </w:r>
      <w:r>
        <w:rPr>
          <w:sz w:val="23"/>
          <w:szCs w:val="23"/>
        </w:rPr>
        <w:t>:</w:t>
      </w:r>
      <w:r w:rsidRPr="00185FA0">
        <w:rPr>
          <w:sz w:val="23"/>
          <w:szCs w:val="23"/>
        </w:rPr>
        <w:t xml:space="preserve"> </w:t>
      </w:r>
    </w:p>
    <w:p w14:paraId="6913FD66" w14:textId="77777777" w:rsidR="00D83945" w:rsidRPr="00C1237A" w:rsidRDefault="00D83945" w:rsidP="00A404C3">
      <w:pPr>
        <w:pStyle w:val="ListParagraph"/>
        <w:numPr>
          <w:ilvl w:val="0"/>
          <w:numId w:val="49"/>
        </w:numPr>
        <w:spacing w:line="276" w:lineRule="auto"/>
        <w:rPr>
          <w:szCs w:val="22"/>
        </w:rPr>
      </w:pPr>
      <w:r w:rsidRPr="00C1237A">
        <w:rPr>
          <w:szCs w:val="22"/>
        </w:rPr>
        <w:t>613,2 ha sunt incluse în grupa I funcţională, subgrupa și categoria 5L (613,2 ha)</w:t>
      </w:r>
    </w:p>
    <w:p w14:paraId="3EED322F" w14:textId="77777777" w:rsidR="00D83945" w:rsidRPr="00C1237A" w:rsidRDefault="00D83945" w:rsidP="00A404C3">
      <w:pPr>
        <w:pStyle w:val="ListParagraph"/>
        <w:numPr>
          <w:ilvl w:val="0"/>
          <w:numId w:val="49"/>
        </w:numPr>
        <w:spacing w:line="276" w:lineRule="auto"/>
        <w:rPr>
          <w:szCs w:val="22"/>
        </w:rPr>
      </w:pPr>
      <w:r w:rsidRPr="00C1237A">
        <w:rPr>
          <w:szCs w:val="22"/>
        </w:rPr>
        <w:t>288,8 ha fiind inclusă în grupa a II-a funcțională, subgrupa și categoria 1B.</w:t>
      </w:r>
    </w:p>
    <w:p w14:paraId="0A1787B9" w14:textId="77777777" w:rsidR="006320C2" w:rsidRPr="007641DC" w:rsidRDefault="006320C2" w:rsidP="006320C2">
      <w:pPr>
        <w:pStyle w:val="ListParagraph"/>
      </w:pPr>
    </w:p>
    <w:p w14:paraId="43BE730A" w14:textId="7607A6BB" w:rsidR="006320C2" w:rsidRPr="007641DC" w:rsidRDefault="006320C2" w:rsidP="006320C2">
      <w:pPr>
        <w:pStyle w:val="Heading3"/>
        <w:rPr>
          <w:lang w:val="en-US"/>
        </w:rPr>
      </w:pPr>
      <w:bookmarkStart w:id="17" w:name="_Toc95465630"/>
      <w:bookmarkStart w:id="18" w:name="_Toc99696213"/>
      <w:r w:rsidRPr="007641DC">
        <w:rPr>
          <w:lang w:val="en-US"/>
        </w:rPr>
        <w:t>Marimea parcelelor si subparcelelor</w:t>
      </w:r>
      <w:bookmarkEnd w:id="17"/>
      <w:bookmarkEnd w:id="18"/>
    </w:p>
    <w:p w14:paraId="7C500E43" w14:textId="5BD38D0C" w:rsidR="006320C2" w:rsidRPr="007641DC" w:rsidRDefault="006320C2" w:rsidP="006320C2">
      <w:pPr>
        <w:rPr>
          <w:szCs w:val="22"/>
        </w:rPr>
      </w:pPr>
      <w:r w:rsidRPr="007641DC">
        <w:rPr>
          <w:szCs w:val="22"/>
        </w:rPr>
        <w:t>In tabelul nr. 2.3.3.1. sunt redate suprafetele medii, maxime si minime ale parcelelor si subparcelelor.</w:t>
      </w:r>
    </w:p>
    <w:p w14:paraId="2640130F" w14:textId="77777777" w:rsidR="006320C2" w:rsidRPr="007641DC" w:rsidRDefault="006320C2" w:rsidP="006320C2">
      <w:pPr>
        <w:rPr>
          <w:szCs w:val="22"/>
        </w:rPr>
      </w:pPr>
      <w:r w:rsidRPr="007641DC">
        <w:rPr>
          <w:szCs w:val="22"/>
        </w:rPr>
        <w:t>Suprafetele medii, maxime si minime ale parcelelor si subparcelelor</w:t>
      </w:r>
    </w:p>
    <w:p w14:paraId="0327DD87" w14:textId="36CF83D3" w:rsidR="006320C2" w:rsidRPr="007641DC" w:rsidRDefault="006320C2" w:rsidP="006320C2">
      <w:pPr>
        <w:jc w:val="right"/>
        <w:rPr>
          <w:szCs w:val="22"/>
        </w:rPr>
      </w:pPr>
      <w:r w:rsidRPr="007641DC">
        <w:rPr>
          <w:szCs w:val="22"/>
        </w:rPr>
        <w:t xml:space="preserve">Tabelul nr. 2.3.3.1. </w:t>
      </w:r>
    </w:p>
    <w:tbl>
      <w:tblPr>
        <w:tblW w:w="9645" w:type="dxa"/>
        <w:tblLayout w:type="fixed"/>
        <w:tblCellMar>
          <w:top w:w="15" w:type="dxa"/>
          <w:left w:w="15" w:type="dxa"/>
          <w:bottom w:w="15" w:type="dxa"/>
          <w:right w:w="15" w:type="dxa"/>
        </w:tblCellMar>
        <w:tblLook w:val="04A0" w:firstRow="1" w:lastRow="0" w:firstColumn="1" w:lastColumn="0" w:noHBand="0" w:noVBand="1"/>
      </w:tblPr>
      <w:tblGrid>
        <w:gridCol w:w="1080"/>
        <w:gridCol w:w="885"/>
        <w:gridCol w:w="930"/>
        <w:gridCol w:w="1185"/>
        <w:gridCol w:w="1275"/>
        <w:gridCol w:w="930"/>
        <w:gridCol w:w="705"/>
        <w:gridCol w:w="990"/>
        <w:gridCol w:w="1665"/>
      </w:tblGrid>
      <w:tr w:rsidR="00D83945" w:rsidRPr="00C16732" w14:paraId="3958192A" w14:textId="77777777" w:rsidTr="00D83945">
        <w:tc>
          <w:tcPr>
            <w:tcW w:w="1080" w:type="dxa"/>
            <w:vMerge w:val="restart"/>
            <w:tcBorders>
              <w:top w:val="double" w:sz="4" w:space="0" w:color="auto"/>
              <w:left w:val="double" w:sz="4" w:space="0" w:color="auto"/>
              <w:bottom w:val="nil"/>
              <w:right w:val="nil"/>
            </w:tcBorders>
            <w:shd w:val="clear" w:color="auto" w:fill="E5DFEC" w:themeFill="accent4" w:themeFillTint="33"/>
            <w:vAlign w:val="center"/>
          </w:tcPr>
          <w:p w14:paraId="6255E925" w14:textId="77777777" w:rsidR="00D83945" w:rsidRPr="00C16732" w:rsidRDefault="00D83945" w:rsidP="00D83945">
            <w:pPr>
              <w:jc w:val="center"/>
              <w:rPr>
                <w:color w:val="7030A0"/>
                <w:sz w:val="20"/>
                <w:szCs w:val="20"/>
              </w:rPr>
            </w:pPr>
            <w:r w:rsidRPr="00C16732">
              <w:rPr>
                <w:color w:val="7030A0"/>
                <w:sz w:val="20"/>
                <w:szCs w:val="20"/>
              </w:rPr>
              <w:t>Anul</w:t>
            </w:r>
          </w:p>
          <w:p w14:paraId="14DE13F3" w14:textId="77777777" w:rsidR="00D83945" w:rsidRPr="00C16732" w:rsidRDefault="00D83945" w:rsidP="00D83945">
            <w:pPr>
              <w:jc w:val="center"/>
              <w:rPr>
                <w:color w:val="7030A0"/>
                <w:sz w:val="20"/>
                <w:szCs w:val="20"/>
              </w:rPr>
            </w:pPr>
            <w:r w:rsidRPr="00C16732">
              <w:rPr>
                <w:color w:val="7030A0"/>
                <w:sz w:val="20"/>
                <w:szCs w:val="20"/>
              </w:rPr>
              <w:t>Amenajării</w:t>
            </w:r>
          </w:p>
        </w:tc>
        <w:tc>
          <w:tcPr>
            <w:tcW w:w="4275" w:type="dxa"/>
            <w:gridSpan w:val="4"/>
            <w:tcBorders>
              <w:top w:val="double" w:sz="4" w:space="0" w:color="auto"/>
              <w:left w:val="outset" w:sz="6" w:space="0" w:color="auto"/>
              <w:bottom w:val="outset" w:sz="6" w:space="0" w:color="auto"/>
              <w:right w:val="outset" w:sz="6" w:space="0" w:color="auto"/>
            </w:tcBorders>
            <w:shd w:val="clear" w:color="auto" w:fill="E5DFEC" w:themeFill="accent4" w:themeFillTint="33"/>
            <w:vAlign w:val="center"/>
          </w:tcPr>
          <w:p w14:paraId="26B00D26" w14:textId="77777777" w:rsidR="00D83945" w:rsidRPr="00C16732" w:rsidRDefault="00D83945" w:rsidP="00D83945">
            <w:pPr>
              <w:jc w:val="center"/>
              <w:rPr>
                <w:color w:val="7030A0"/>
                <w:sz w:val="20"/>
                <w:szCs w:val="20"/>
              </w:rPr>
            </w:pPr>
            <w:r w:rsidRPr="00C16732">
              <w:rPr>
                <w:color w:val="7030A0"/>
                <w:sz w:val="20"/>
                <w:szCs w:val="20"/>
              </w:rPr>
              <w:t>Parcele</w:t>
            </w:r>
          </w:p>
        </w:tc>
        <w:tc>
          <w:tcPr>
            <w:tcW w:w="4290" w:type="dxa"/>
            <w:gridSpan w:val="4"/>
            <w:tcBorders>
              <w:top w:val="double" w:sz="4" w:space="0" w:color="auto"/>
              <w:left w:val="nil"/>
              <w:bottom w:val="outset" w:sz="6" w:space="0" w:color="auto"/>
              <w:right w:val="double" w:sz="4" w:space="0" w:color="auto"/>
            </w:tcBorders>
            <w:shd w:val="clear" w:color="auto" w:fill="E5DFEC" w:themeFill="accent4" w:themeFillTint="33"/>
            <w:vAlign w:val="center"/>
          </w:tcPr>
          <w:p w14:paraId="4AF5234D" w14:textId="77777777" w:rsidR="00D83945" w:rsidRPr="00C16732" w:rsidRDefault="00D83945" w:rsidP="00D83945">
            <w:pPr>
              <w:jc w:val="center"/>
              <w:rPr>
                <w:color w:val="7030A0"/>
                <w:sz w:val="20"/>
                <w:szCs w:val="20"/>
              </w:rPr>
            </w:pPr>
            <w:r w:rsidRPr="00C16732">
              <w:rPr>
                <w:color w:val="7030A0"/>
                <w:sz w:val="20"/>
                <w:szCs w:val="20"/>
              </w:rPr>
              <w:t>Subparcele</w:t>
            </w:r>
          </w:p>
        </w:tc>
      </w:tr>
      <w:tr w:rsidR="00D83945" w:rsidRPr="00C16732" w14:paraId="4CABF04B" w14:textId="77777777" w:rsidTr="00D83945">
        <w:tc>
          <w:tcPr>
            <w:tcW w:w="1080" w:type="dxa"/>
            <w:vMerge/>
            <w:tcBorders>
              <w:top w:val="outset" w:sz="6" w:space="0" w:color="auto"/>
              <w:left w:val="double" w:sz="4" w:space="0" w:color="auto"/>
              <w:bottom w:val="nil"/>
              <w:right w:val="nil"/>
            </w:tcBorders>
            <w:shd w:val="clear" w:color="auto" w:fill="E5DFEC" w:themeFill="accent4" w:themeFillTint="33"/>
            <w:vAlign w:val="center"/>
          </w:tcPr>
          <w:p w14:paraId="03CA3215" w14:textId="77777777" w:rsidR="00D83945" w:rsidRPr="00C16732" w:rsidRDefault="00D83945" w:rsidP="00D83945">
            <w:pPr>
              <w:jc w:val="center"/>
              <w:rPr>
                <w:color w:val="7030A0"/>
                <w:sz w:val="20"/>
                <w:szCs w:val="20"/>
              </w:rPr>
            </w:pPr>
          </w:p>
        </w:tc>
        <w:tc>
          <w:tcPr>
            <w:tcW w:w="885" w:type="dxa"/>
            <w:vMerge w:val="restart"/>
            <w:tcBorders>
              <w:top w:val="nil"/>
              <w:left w:val="outset" w:sz="6" w:space="0" w:color="auto"/>
              <w:bottom w:val="nil"/>
              <w:right w:val="outset" w:sz="6" w:space="0" w:color="auto"/>
            </w:tcBorders>
            <w:shd w:val="clear" w:color="auto" w:fill="E5DFEC" w:themeFill="accent4" w:themeFillTint="33"/>
            <w:vAlign w:val="center"/>
          </w:tcPr>
          <w:p w14:paraId="7EF01097" w14:textId="77777777" w:rsidR="00D83945" w:rsidRPr="00C16732" w:rsidRDefault="00D83945" w:rsidP="00D83945">
            <w:pPr>
              <w:jc w:val="center"/>
              <w:rPr>
                <w:color w:val="7030A0"/>
                <w:sz w:val="20"/>
                <w:szCs w:val="20"/>
              </w:rPr>
            </w:pPr>
            <w:r w:rsidRPr="00C16732">
              <w:rPr>
                <w:color w:val="7030A0"/>
                <w:sz w:val="20"/>
                <w:szCs w:val="20"/>
              </w:rPr>
              <w:t>Număr</w:t>
            </w:r>
          </w:p>
        </w:tc>
        <w:tc>
          <w:tcPr>
            <w:tcW w:w="3390" w:type="dxa"/>
            <w:gridSpan w:val="3"/>
            <w:tcBorders>
              <w:top w:val="nil"/>
              <w:left w:val="nil"/>
              <w:bottom w:val="nil"/>
              <w:right w:val="nil"/>
            </w:tcBorders>
            <w:shd w:val="clear" w:color="auto" w:fill="E5DFEC" w:themeFill="accent4" w:themeFillTint="33"/>
            <w:vAlign w:val="center"/>
          </w:tcPr>
          <w:p w14:paraId="5AB95D33" w14:textId="77777777" w:rsidR="00D83945" w:rsidRPr="00C16732" w:rsidRDefault="00D83945" w:rsidP="00D83945">
            <w:pPr>
              <w:jc w:val="center"/>
              <w:rPr>
                <w:color w:val="7030A0"/>
                <w:sz w:val="20"/>
                <w:szCs w:val="20"/>
              </w:rPr>
            </w:pPr>
            <w:r w:rsidRPr="00C16732">
              <w:rPr>
                <w:color w:val="7030A0"/>
                <w:sz w:val="20"/>
                <w:szCs w:val="20"/>
              </w:rPr>
              <w:t>Suprafaţa  parcelei</w:t>
            </w:r>
          </w:p>
          <w:p w14:paraId="1439608C" w14:textId="77777777" w:rsidR="00D83945" w:rsidRPr="00C16732" w:rsidRDefault="00D83945" w:rsidP="00D83945">
            <w:pPr>
              <w:jc w:val="center"/>
              <w:rPr>
                <w:color w:val="7030A0"/>
                <w:sz w:val="20"/>
                <w:szCs w:val="20"/>
              </w:rPr>
            </w:pPr>
            <w:r w:rsidRPr="00C16732">
              <w:rPr>
                <w:color w:val="7030A0"/>
                <w:sz w:val="20"/>
                <w:szCs w:val="20"/>
              </w:rPr>
              <w:t>-ha -</w:t>
            </w:r>
          </w:p>
        </w:tc>
        <w:tc>
          <w:tcPr>
            <w:tcW w:w="930" w:type="dxa"/>
            <w:vMerge w:val="restart"/>
            <w:tcBorders>
              <w:top w:val="nil"/>
              <w:left w:val="outset" w:sz="6" w:space="0" w:color="auto"/>
              <w:bottom w:val="nil"/>
              <w:right w:val="outset" w:sz="6" w:space="0" w:color="auto"/>
            </w:tcBorders>
            <w:shd w:val="clear" w:color="auto" w:fill="E5DFEC" w:themeFill="accent4" w:themeFillTint="33"/>
            <w:vAlign w:val="center"/>
          </w:tcPr>
          <w:p w14:paraId="7839875D" w14:textId="77777777" w:rsidR="00D83945" w:rsidRPr="00C16732" w:rsidRDefault="00D83945" w:rsidP="00D83945">
            <w:pPr>
              <w:jc w:val="center"/>
              <w:rPr>
                <w:color w:val="7030A0"/>
                <w:sz w:val="20"/>
                <w:szCs w:val="20"/>
              </w:rPr>
            </w:pPr>
            <w:r w:rsidRPr="00C16732">
              <w:rPr>
                <w:color w:val="7030A0"/>
                <w:sz w:val="20"/>
                <w:szCs w:val="20"/>
              </w:rPr>
              <w:t>Număr</w:t>
            </w:r>
          </w:p>
        </w:tc>
        <w:tc>
          <w:tcPr>
            <w:tcW w:w="3360" w:type="dxa"/>
            <w:gridSpan w:val="3"/>
            <w:tcBorders>
              <w:top w:val="nil"/>
              <w:left w:val="nil"/>
              <w:bottom w:val="nil"/>
              <w:right w:val="double" w:sz="4" w:space="0" w:color="auto"/>
            </w:tcBorders>
            <w:shd w:val="clear" w:color="auto" w:fill="E5DFEC" w:themeFill="accent4" w:themeFillTint="33"/>
            <w:vAlign w:val="center"/>
          </w:tcPr>
          <w:p w14:paraId="520AF6F1" w14:textId="77777777" w:rsidR="00D83945" w:rsidRPr="00C16732" w:rsidRDefault="00D83945" w:rsidP="00D83945">
            <w:pPr>
              <w:jc w:val="center"/>
              <w:rPr>
                <w:color w:val="7030A0"/>
                <w:sz w:val="20"/>
                <w:szCs w:val="20"/>
              </w:rPr>
            </w:pPr>
            <w:r w:rsidRPr="00C16732">
              <w:rPr>
                <w:color w:val="7030A0"/>
                <w:sz w:val="20"/>
                <w:szCs w:val="20"/>
              </w:rPr>
              <w:t>Suprafaţa subparcelei</w:t>
            </w:r>
          </w:p>
          <w:p w14:paraId="09B054A5" w14:textId="77777777" w:rsidR="00D83945" w:rsidRPr="00C16732" w:rsidRDefault="00D83945" w:rsidP="00D83945">
            <w:pPr>
              <w:jc w:val="center"/>
              <w:rPr>
                <w:color w:val="7030A0"/>
                <w:sz w:val="20"/>
                <w:szCs w:val="20"/>
              </w:rPr>
            </w:pPr>
            <w:r w:rsidRPr="00C16732">
              <w:rPr>
                <w:color w:val="7030A0"/>
                <w:sz w:val="20"/>
                <w:szCs w:val="20"/>
              </w:rPr>
              <w:t>-  ha -</w:t>
            </w:r>
          </w:p>
        </w:tc>
      </w:tr>
      <w:tr w:rsidR="00D83945" w:rsidRPr="00C16732" w14:paraId="3EB0B0DD" w14:textId="77777777" w:rsidTr="00D83945">
        <w:tc>
          <w:tcPr>
            <w:tcW w:w="1080" w:type="dxa"/>
            <w:vMerge/>
            <w:tcBorders>
              <w:top w:val="outset" w:sz="6" w:space="0" w:color="auto"/>
              <w:left w:val="double" w:sz="4" w:space="0" w:color="auto"/>
              <w:bottom w:val="nil"/>
              <w:right w:val="nil"/>
            </w:tcBorders>
            <w:shd w:val="clear" w:color="auto" w:fill="E5DFEC" w:themeFill="accent4" w:themeFillTint="33"/>
            <w:vAlign w:val="center"/>
          </w:tcPr>
          <w:p w14:paraId="7B2E497B" w14:textId="77777777" w:rsidR="00D83945" w:rsidRPr="00C16732" w:rsidRDefault="00D83945" w:rsidP="00D83945">
            <w:pPr>
              <w:jc w:val="center"/>
              <w:rPr>
                <w:color w:val="7030A0"/>
                <w:sz w:val="20"/>
                <w:szCs w:val="20"/>
              </w:rPr>
            </w:pPr>
          </w:p>
        </w:tc>
        <w:tc>
          <w:tcPr>
            <w:tcW w:w="885" w:type="dxa"/>
            <w:vMerge/>
            <w:tcBorders>
              <w:top w:val="nil"/>
              <w:left w:val="outset" w:sz="6" w:space="0" w:color="auto"/>
              <w:bottom w:val="nil"/>
              <w:right w:val="outset" w:sz="6" w:space="0" w:color="auto"/>
            </w:tcBorders>
            <w:shd w:val="clear" w:color="auto" w:fill="E5DFEC" w:themeFill="accent4" w:themeFillTint="33"/>
            <w:vAlign w:val="center"/>
          </w:tcPr>
          <w:p w14:paraId="39C5E487" w14:textId="77777777" w:rsidR="00D83945" w:rsidRPr="00C16732" w:rsidRDefault="00D83945" w:rsidP="00D83945">
            <w:pPr>
              <w:jc w:val="center"/>
              <w:rPr>
                <w:color w:val="7030A0"/>
                <w:sz w:val="20"/>
                <w:szCs w:val="20"/>
              </w:rPr>
            </w:pPr>
          </w:p>
        </w:tc>
        <w:tc>
          <w:tcPr>
            <w:tcW w:w="930" w:type="dxa"/>
            <w:tcBorders>
              <w:top w:val="outset" w:sz="6" w:space="0" w:color="auto"/>
              <w:left w:val="nil"/>
              <w:bottom w:val="nil"/>
              <w:right w:val="outset" w:sz="6" w:space="0" w:color="auto"/>
            </w:tcBorders>
            <w:shd w:val="clear" w:color="auto" w:fill="E5DFEC" w:themeFill="accent4" w:themeFillTint="33"/>
            <w:vAlign w:val="center"/>
          </w:tcPr>
          <w:p w14:paraId="77DCD7CC" w14:textId="77777777" w:rsidR="00D83945" w:rsidRPr="00C16732" w:rsidRDefault="00D83945" w:rsidP="00D83945">
            <w:pPr>
              <w:jc w:val="center"/>
              <w:rPr>
                <w:color w:val="7030A0"/>
                <w:sz w:val="20"/>
                <w:szCs w:val="20"/>
              </w:rPr>
            </w:pPr>
            <w:r w:rsidRPr="00C16732">
              <w:rPr>
                <w:color w:val="7030A0"/>
                <w:sz w:val="20"/>
                <w:szCs w:val="20"/>
              </w:rPr>
              <w:t>medie</w:t>
            </w:r>
          </w:p>
        </w:tc>
        <w:tc>
          <w:tcPr>
            <w:tcW w:w="1185" w:type="dxa"/>
            <w:tcBorders>
              <w:top w:val="outset" w:sz="6" w:space="0" w:color="auto"/>
              <w:left w:val="nil"/>
              <w:bottom w:val="nil"/>
              <w:right w:val="outset" w:sz="6" w:space="0" w:color="auto"/>
            </w:tcBorders>
            <w:shd w:val="clear" w:color="auto" w:fill="E5DFEC" w:themeFill="accent4" w:themeFillTint="33"/>
            <w:vAlign w:val="center"/>
          </w:tcPr>
          <w:p w14:paraId="6E4F9542" w14:textId="77777777" w:rsidR="00D83945" w:rsidRPr="00C16732" w:rsidRDefault="00D83945" w:rsidP="00D83945">
            <w:pPr>
              <w:jc w:val="center"/>
              <w:rPr>
                <w:color w:val="7030A0"/>
                <w:sz w:val="20"/>
                <w:szCs w:val="20"/>
              </w:rPr>
            </w:pPr>
            <w:r w:rsidRPr="00C16732">
              <w:rPr>
                <w:color w:val="7030A0"/>
                <w:sz w:val="20"/>
                <w:szCs w:val="20"/>
              </w:rPr>
              <w:t>max.</w:t>
            </w:r>
          </w:p>
        </w:tc>
        <w:tc>
          <w:tcPr>
            <w:tcW w:w="1275" w:type="dxa"/>
            <w:tcBorders>
              <w:top w:val="outset" w:sz="6" w:space="0" w:color="auto"/>
              <w:left w:val="nil"/>
              <w:bottom w:val="nil"/>
              <w:right w:val="outset" w:sz="6" w:space="0" w:color="auto"/>
            </w:tcBorders>
            <w:shd w:val="clear" w:color="auto" w:fill="E5DFEC" w:themeFill="accent4" w:themeFillTint="33"/>
            <w:vAlign w:val="center"/>
          </w:tcPr>
          <w:p w14:paraId="7E1DF165" w14:textId="77777777" w:rsidR="00D83945" w:rsidRPr="00C16732" w:rsidRDefault="00D83945" w:rsidP="00D83945">
            <w:pPr>
              <w:jc w:val="center"/>
              <w:rPr>
                <w:color w:val="7030A0"/>
                <w:sz w:val="20"/>
                <w:szCs w:val="20"/>
              </w:rPr>
            </w:pPr>
            <w:r w:rsidRPr="00C16732">
              <w:rPr>
                <w:color w:val="7030A0"/>
                <w:sz w:val="20"/>
                <w:szCs w:val="20"/>
              </w:rPr>
              <w:t>min</w:t>
            </w:r>
          </w:p>
        </w:tc>
        <w:tc>
          <w:tcPr>
            <w:tcW w:w="930" w:type="dxa"/>
            <w:vMerge/>
            <w:tcBorders>
              <w:top w:val="nil"/>
              <w:left w:val="outset" w:sz="6" w:space="0" w:color="auto"/>
              <w:bottom w:val="nil"/>
              <w:right w:val="outset" w:sz="6" w:space="0" w:color="auto"/>
            </w:tcBorders>
            <w:shd w:val="clear" w:color="auto" w:fill="E5DFEC" w:themeFill="accent4" w:themeFillTint="33"/>
            <w:vAlign w:val="center"/>
          </w:tcPr>
          <w:p w14:paraId="5DC2A999" w14:textId="77777777" w:rsidR="00D83945" w:rsidRPr="00C16732" w:rsidRDefault="00D83945" w:rsidP="00D83945">
            <w:pPr>
              <w:jc w:val="center"/>
              <w:rPr>
                <w:color w:val="7030A0"/>
                <w:sz w:val="20"/>
                <w:szCs w:val="20"/>
              </w:rPr>
            </w:pPr>
          </w:p>
        </w:tc>
        <w:tc>
          <w:tcPr>
            <w:tcW w:w="705" w:type="dxa"/>
            <w:tcBorders>
              <w:top w:val="outset" w:sz="6" w:space="0" w:color="auto"/>
              <w:left w:val="nil"/>
              <w:bottom w:val="nil"/>
              <w:right w:val="outset" w:sz="6" w:space="0" w:color="auto"/>
            </w:tcBorders>
            <w:shd w:val="clear" w:color="auto" w:fill="E5DFEC" w:themeFill="accent4" w:themeFillTint="33"/>
            <w:vAlign w:val="center"/>
          </w:tcPr>
          <w:p w14:paraId="0FF140CE" w14:textId="77777777" w:rsidR="00D83945" w:rsidRPr="00C16732" w:rsidRDefault="00D83945" w:rsidP="00D83945">
            <w:pPr>
              <w:jc w:val="center"/>
              <w:rPr>
                <w:color w:val="7030A0"/>
                <w:sz w:val="20"/>
                <w:szCs w:val="20"/>
              </w:rPr>
            </w:pPr>
            <w:r w:rsidRPr="00C16732">
              <w:rPr>
                <w:color w:val="7030A0"/>
                <w:sz w:val="20"/>
                <w:szCs w:val="20"/>
              </w:rPr>
              <w:t>medie</w:t>
            </w:r>
          </w:p>
        </w:tc>
        <w:tc>
          <w:tcPr>
            <w:tcW w:w="990" w:type="dxa"/>
            <w:tcBorders>
              <w:top w:val="outset" w:sz="6" w:space="0" w:color="auto"/>
              <w:left w:val="nil"/>
              <w:bottom w:val="nil"/>
              <w:right w:val="outset" w:sz="6" w:space="0" w:color="auto"/>
            </w:tcBorders>
            <w:shd w:val="clear" w:color="auto" w:fill="E5DFEC" w:themeFill="accent4" w:themeFillTint="33"/>
            <w:vAlign w:val="center"/>
          </w:tcPr>
          <w:p w14:paraId="354FD9BB" w14:textId="77777777" w:rsidR="00D83945" w:rsidRPr="00C16732" w:rsidRDefault="00D83945" w:rsidP="00D83945">
            <w:pPr>
              <w:jc w:val="center"/>
              <w:rPr>
                <w:color w:val="7030A0"/>
                <w:sz w:val="20"/>
                <w:szCs w:val="20"/>
              </w:rPr>
            </w:pPr>
            <w:r w:rsidRPr="00C16732">
              <w:rPr>
                <w:color w:val="7030A0"/>
                <w:sz w:val="20"/>
                <w:szCs w:val="20"/>
              </w:rPr>
              <w:t>max.</w:t>
            </w:r>
          </w:p>
        </w:tc>
        <w:tc>
          <w:tcPr>
            <w:tcW w:w="1665" w:type="dxa"/>
            <w:tcBorders>
              <w:top w:val="outset" w:sz="6" w:space="0" w:color="auto"/>
              <w:left w:val="nil"/>
              <w:bottom w:val="nil"/>
              <w:right w:val="double" w:sz="4" w:space="0" w:color="auto"/>
            </w:tcBorders>
            <w:shd w:val="clear" w:color="auto" w:fill="E5DFEC" w:themeFill="accent4" w:themeFillTint="33"/>
            <w:vAlign w:val="center"/>
          </w:tcPr>
          <w:p w14:paraId="5360ABEE" w14:textId="77777777" w:rsidR="00D83945" w:rsidRPr="00C16732" w:rsidRDefault="00D83945" w:rsidP="00D83945">
            <w:pPr>
              <w:jc w:val="center"/>
              <w:rPr>
                <w:color w:val="7030A0"/>
                <w:sz w:val="20"/>
                <w:szCs w:val="20"/>
              </w:rPr>
            </w:pPr>
            <w:r w:rsidRPr="00C16732">
              <w:rPr>
                <w:color w:val="7030A0"/>
                <w:sz w:val="20"/>
                <w:szCs w:val="20"/>
              </w:rPr>
              <w:t>min</w:t>
            </w:r>
          </w:p>
        </w:tc>
      </w:tr>
      <w:tr w:rsidR="00D83945" w:rsidRPr="00C16732" w14:paraId="761E4A87" w14:textId="77777777" w:rsidTr="00D83945">
        <w:tc>
          <w:tcPr>
            <w:tcW w:w="1080" w:type="dxa"/>
            <w:tcBorders>
              <w:top w:val="outset" w:sz="6" w:space="0" w:color="auto"/>
              <w:left w:val="double" w:sz="4" w:space="0" w:color="auto"/>
              <w:bottom w:val="double" w:sz="4" w:space="0" w:color="auto"/>
              <w:right w:val="nil"/>
            </w:tcBorders>
            <w:vAlign w:val="center"/>
          </w:tcPr>
          <w:p w14:paraId="1B7DDB3D" w14:textId="77777777" w:rsidR="00D83945" w:rsidRPr="00C16732" w:rsidRDefault="00D83945" w:rsidP="00D83945">
            <w:pPr>
              <w:jc w:val="center"/>
              <w:rPr>
                <w:color w:val="7030A0"/>
                <w:sz w:val="20"/>
                <w:szCs w:val="20"/>
              </w:rPr>
            </w:pPr>
            <w:r w:rsidRPr="00C16732">
              <w:rPr>
                <w:color w:val="7030A0"/>
                <w:sz w:val="20"/>
                <w:szCs w:val="20"/>
              </w:rPr>
              <w:t>201</w:t>
            </w:r>
            <w:r>
              <w:rPr>
                <w:color w:val="7030A0"/>
                <w:sz w:val="20"/>
                <w:szCs w:val="20"/>
              </w:rPr>
              <w:t>4</w:t>
            </w:r>
          </w:p>
        </w:tc>
        <w:tc>
          <w:tcPr>
            <w:tcW w:w="885" w:type="dxa"/>
            <w:tcBorders>
              <w:top w:val="outset" w:sz="6" w:space="0" w:color="auto"/>
              <w:left w:val="outset" w:sz="6" w:space="0" w:color="auto"/>
              <w:bottom w:val="double" w:sz="4" w:space="0" w:color="auto"/>
              <w:right w:val="outset" w:sz="6" w:space="0" w:color="auto"/>
            </w:tcBorders>
            <w:vAlign w:val="center"/>
          </w:tcPr>
          <w:p w14:paraId="46507B8A" w14:textId="77777777" w:rsidR="00D83945" w:rsidRPr="00C16732" w:rsidRDefault="00D83945" w:rsidP="00D83945">
            <w:pPr>
              <w:jc w:val="center"/>
              <w:rPr>
                <w:color w:val="7030A0"/>
                <w:sz w:val="20"/>
                <w:szCs w:val="20"/>
              </w:rPr>
            </w:pPr>
            <w:r>
              <w:rPr>
                <w:color w:val="7030A0"/>
                <w:sz w:val="20"/>
                <w:szCs w:val="20"/>
              </w:rPr>
              <w:t>41</w:t>
            </w:r>
          </w:p>
        </w:tc>
        <w:tc>
          <w:tcPr>
            <w:tcW w:w="930" w:type="dxa"/>
            <w:tcBorders>
              <w:top w:val="outset" w:sz="6" w:space="0" w:color="auto"/>
              <w:left w:val="nil"/>
              <w:bottom w:val="double" w:sz="4" w:space="0" w:color="auto"/>
              <w:right w:val="outset" w:sz="6" w:space="0" w:color="auto"/>
            </w:tcBorders>
            <w:vAlign w:val="center"/>
          </w:tcPr>
          <w:p w14:paraId="18A048CF" w14:textId="77777777" w:rsidR="00D83945" w:rsidRPr="00C16732" w:rsidRDefault="00D83945" w:rsidP="00D83945">
            <w:pPr>
              <w:jc w:val="center"/>
              <w:rPr>
                <w:color w:val="7030A0"/>
                <w:sz w:val="20"/>
                <w:szCs w:val="20"/>
              </w:rPr>
            </w:pPr>
            <w:r>
              <w:rPr>
                <w:color w:val="7030A0"/>
                <w:sz w:val="20"/>
                <w:szCs w:val="20"/>
              </w:rPr>
              <w:t>22,0</w:t>
            </w:r>
          </w:p>
        </w:tc>
        <w:tc>
          <w:tcPr>
            <w:tcW w:w="1185" w:type="dxa"/>
            <w:tcBorders>
              <w:top w:val="outset" w:sz="6" w:space="0" w:color="auto"/>
              <w:left w:val="nil"/>
              <w:bottom w:val="double" w:sz="4" w:space="0" w:color="auto"/>
              <w:right w:val="outset" w:sz="6" w:space="0" w:color="auto"/>
            </w:tcBorders>
            <w:vAlign w:val="center"/>
          </w:tcPr>
          <w:p w14:paraId="5815E159" w14:textId="77777777" w:rsidR="00D83945" w:rsidRPr="00C16732" w:rsidRDefault="00D83945" w:rsidP="00D83945">
            <w:pPr>
              <w:jc w:val="center"/>
              <w:rPr>
                <w:color w:val="7030A0"/>
                <w:sz w:val="20"/>
                <w:szCs w:val="20"/>
              </w:rPr>
            </w:pPr>
            <w:r>
              <w:rPr>
                <w:color w:val="7030A0"/>
                <w:sz w:val="20"/>
                <w:szCs w:val="20"/>
              </w:rPr>
              <w:t>58</w:t>
            </w:r>
          </w:p>
        </w:tc>
        <w:tc>
          <w:tcPr>
            <w:tcW w:w="1275" w:type="dxa"/>
            <w:tcBorders>
              <w:top w:val="outset" w:sz="6" w:space="0" w:color="auto"/>
              <w:left w:val="nil"/>
              <w:bottom w:val="double" w:sz="4" w:space="0" w:color="auto"/>
              <w:right w:val="outset" w:sz="6" w:space="0" w:color="auto"/>
            </w:tcBorders>
            <w:vAlign w:val="center"/>
          </w:tcPr>
          <w:p w14:paraId="5A72FD5B" w14:textId="77777777" w:rsidR="00D83945" w:rsidRPr="00C16732" w:rsidRDefault="00D83945" w:rsidP="00D83945">
            <w:pPr>
              <w:jc w:val="center"/>
              <w:rPr>
                <w:color w:val="7030A0"/>
                <w:sz w:val="20"/>
                <w:szCs w:val="20"/>
              </w:rPr>
            </w:pPr>
            <w:r>
              <w:rPr>
                <w:color w:val="7030A0"/>
                <w:sz w:val="20"/>
                <w:szCs w:val="20"/>
              </w:rPr>
              <w:t>0,8</w:t>
            </w:r>
          </w:p>
        </w:tc>
        <w:tc>
          <w:tcPr>
            <w:tcW w:w="930" w:type="dxa"/>
            <w:tcBorders>
              <w:top w:val="outset" w:sz="6" w:space="0" w:color="auto"/>
              <w:left w:val="nil"/>
              <w:bottom w:val="double" w:sz="4" w:space="0" w:color="auto"/>
              <w:right w:val="outset" w:sz="6" w:space="0" w:color="auto"/>
            </w:tcBorders>
            <w:vAlign w:val="center"/>
          </w:tcPr>
          <w:p w14:paraId="086E66BA" w14:textId="77777777" w:rsidR="00D83945" w:rsidRPr="00C16732" w:rsidRDefault="00D83945" w:rsidP="00D83945">
            <w:pPr>
              <w:jc w:val="center"/>
              <w:rPr>
                <w:color w:val="7030A0"/>
                <w:sz w:val="20"/>
                <w:szCs w:val="20"/>
              </w:rPr>
            </w:pPr>
            <w:r>
              <w:rPr>
                <w:color w:val="7030A0"/>
                <w:sz w:val="20"/>
                <w:szCs w:val="20"/>
              </w:rPr>
              <w:t>170</w:t>
            </w:r>
          </w:p>
        </w:tc>
        <w:tc>
          <w:tcPr>
            <w:tcW w:w="705" w:type="dxa"/>
            <w:tcBorders>
              <w:top w:val="outset" w:sz="6" w:space="0" w:color="auto"/>
              <w:left w:val="nil"/>
              <w:bottom w:val="double" w:sz="4" w:space="0" w:color="auto"/>
              <w:right w:val="outset" w:sz="6" w:space="0" w:color="auto"/>
            </w:tcBorders>
            <w:vAlign w:val="center"/>
          </w:tcPr>
          <w:p w14:paraId="0E6798CF" w14:textId="77777777" w:rsidR="00D83945" w:rsidRPr="00C16732" w:rsidRDefault="00D83945" w:rsidP="00D83945">
            <w:pPr>
              <w:jc w:val="center"/>
              <w:rPr>
                <w:color w:val="7030A0"/>
                <w:sz w:val="20"/>
                <w:szCs w:val="20"/>
              </w:rPr>
            </w:pPr>
            <w:r>
              <w:rPr>
                <w:color w:val="7030A0"/>
                <w:sz w:val="20"/>
                <w:szCs w:val="20"/>
              </w:rPr>
              <w:t>5,3</w:t>
            </w:r>
          </w:p>
        </w:tc>
        <w:tc>
          <w:tcPr>
            <w:tcW w:w="990" w:type="dxa"/>
            <w:tcBorders>
              <w:top w:val="outset" w:sz="6" w:space="0" w:color="auto"/>
              <w:left w:val="nil"/>
              <w:bottom w:val="double" w:sz="4" w:space="0" w:color="auto"/>
              <w:right w:val="outset" w:sz="6" w:space="0" w:color="auto"/>
            </w:tcBorders>
            <w:vAlign w:val="center"/>
          </w:tcPr>
          <w:p w14:paraId="375DE942" w14:textId="77777777" w:rsidR="00D83945" w:rsidRPr="00C16732" w:rsidRDefault="00D83945" w:rsidP="00D83945">
            <w:pPr>
              <w:jc w:val="center"/>
              <w:rPr>
                <w:color w:val="7030A0"/>
                <w:sz w:val="20"/>
                <w:szCs w:val="20"/>
              </w:rPr>
            </w:pPr>
            <w:r>
              <w:rPr>
                <w:color w:val="7030A0"/>
                <w:sz w:val="20"/>
                <w:szCs w:val="20"/>
              </w:rPr>
              <w:t>0,1</w:t>
            </w:r>
          </w:p>
        </w:tc>
        <w:tc>
          <w:tcPr>
            <w:tcW w:w="1665" w:type="dxa"/>
            <w:tcBorders>
              <w:top w:val="outset" w:sz="6" w:space="0" w:color="auto"/>
              <w:left w:val="nil"/>
              <w:bottom w:val="double" w:sz="4" w:space="0" w:color="auto"/>
              <w:right w:val="double" w:sz="4" w:space="0" w:color="auto"/>
            </w:tcBorders>
            <w:vAlign w:val="center"/>
          </w:tcPr>
          <w:p w14:paraId="28CA5B53" w14:textId="77777777" w:rsidR="00D83945" w:rsidRPr="00C16732" w:rsidRDefault="00D83945" w:rsidP="00D83945">
            <w:pPr>
              <w:jc w:val="center"/>
              <w:rPr>
                <w:color w:val="7030A0"/>
                <w:sz w:val="20"/>
                <w:szCs w:val="20"/>
              </w:rPr>
            </w:pPr>
            <w:r>
              <w:rPr>
                <w:color w:val="7030A0"/>
                <w:sz w:val="20"/>
                <w:szCs w:val="20"/>
              </w:rPr>
              <w:t>37,2</w:t>
            </w:r>
          </w:p>
        </w:tc>
      </w:tr>
    </w:tbl>
    <w:p w14:paraId="149DD004" w14:textId="77777777" w:rsidR="006320C2" w:rsidRPr="007641DC" w:rsidRDefault="006320C2" w:rsidP="006320C2">
      <w:pPr>
        <w:pStyle w:val="ListParagraph"/>
      </w:pPr>
    </w:p>
    <w:p w14:paraId="0541EAF2" w14:textId="00AE8BC5" w:rsidR="006320C2" w:rsidRPr="007641DC" w:rsidRDefault="006320C2" w:rsidP="006320C2">
      <w:pPr>
        <w:pStyle w:val="Heading3"/>
        <w:rPr>
          <w:lang w:val="en-US"/>
        </w:rPr>
      </w:pPr>
      <w:bookmarkStart w:id="19" w:name="_Toc95465631"/>
      <w:bookmarkStart w:id="20" w:name="_Toc99696214"/>
      <w:r w:rsidRPr="007641DC">
        <w:rPr>
          <w:lang w:val="en-US"/>
        </w:rPr>
        <w:t>Bornarea parcelelor</w:t>
      </w:r>
      <w:bookmarkEnd w:id="19"/>
      <w:bookmarkEnd w:id="20"/>
    </w:p>
    <w:p w14:paraId="1F1FD14D" w14:textId="77777777" w:rsidR="00D83945" w:rsidRDefault="00D83945" w:rsidP="00D83945">
      <w:pPr>
        <w:pStyle w:val="NormalWeb"/>
        <w:textDirection w:val="lrTb"/>
        <w:rPr>
          <w:color w:val="7030A0"/>
        </w:rPr>
      </w:pPr>
      <w:r w:rsidRPr="007A38E4">
        <w:rPr>
          <w:color w:val="7030A0"/>
        </w:rPr>
        <w:t xml:space="preserve">Punctele de intersecţie a limitelor parcelare precum şi schimbările principale de aliniament sunt materializate cu 140 borne confecţionate din beton. </w:t>
      </w:r>
    </w:p>
    <w:p w14:paraId="22AD4ABF" w14:textId="77777777" w:rsidR="00D83945" w:rsidRPr="007A38E4" w:rsidRDefault="00D83945" w:rsidP="00D83945">
      <w:pPr>
        <w:pStyle w:val="NormalWeb"/>
        <w:textDirection w:val="lrTb"/>
        <w:rPr>
          <w:color w:val="7030A0"/>
        </w:rPr>
      </w:pPr>
      <w:r w:rsidRPr="007A38E4">
        <w:rPr>
          <w:color w:val="7030A0"/>
        </w:rPr>
        <w:t>S-a păstrat numerotarea bornelor de la fostele unităţi de producţie, ceea ce explică discontinuitatea în numerotarea acestora. În plus, s-au mai amplasat o serie de borne, în parcelele din care</w:t>
      </w:r>
      <w:r>
        <w:rPr>
          <w:color w:val="7030A0"/>
        </w:rPr>
        <w:t xml:space="preserve"> </w:t>
      </w:r>
      <w:r w:rsidRPr="007A38E4">
        <w:rPr>
          <w:color w:val="7030A0"/>
        </w:rPr>
        <w:t xml:space="preserve">s-a preluat doar parte, pentru o mai bună delimitare între fondul forestier analizat şi vecini. </w:t>
      </w:r>
    </w:p>
    <w:p w14:paraId="273AC102" w14:textId="599C2320" w:rsidR="006320C2" w:rsidRPr="007641DC" w:rsidRDefault="006320C2" w:rsidP="006320C2">
      <w:pPr>
        <w:rPr>
          <w:szCs w:val="22"/>
        </w:rPr>
      </w:pPr>
      <w:r w:rsidRPr="007641DC">
        <w:rPr>
          <w:szCs w:val="22"/>
        </w:rPr>
        <w:t>In tabelul 2.3.4.1 este prezentata situatia bornelor, pe trupuri de padure.</w:t>
      </w:r>
    </w:p>
    <w:p w14:paraId="471E9BD6" w14:textId="77777777" w:rsidR="00D92CE5" w:rsidRDefault="00D92CE5" w:rsidP="006320C2">
      <w:pPr>
        <w:jc w:val="right"/>
        <w:rPr>
          <w:szCs w:val="22"/>
        </w:rPr>
      </w:pPr>
    </w:p>
    <w:p w14:paraId="3CCCB545" w14:textId="77777777" w:rsidR="00D92CE5" w:rsidRDefault="00D92CE5" w:rsidP="006320C2">
      <w:pPr>
        <w:jc w:val="right"/>
        <w:rPr>
          <w:szCs w:val="22"/>
        </w:rPr>
      </w:pPr>
    </w:p>
    <w:p w14:paraId="0A915860" w14:textId="7C4D4E95" w:rsidR="006320C2" w:rsidRPr="007641DC" w:rsidRDefault="006320C2" w:rsidP="006320C2">
      <w:pPr>
        <w:jc w:val="right"/>
        <w:rPr>
          <w:szCs w:val="22"/>
        </w:rPr>
      </w:pPr>
      <w:r w:rsidRPr="007641DC">
        <w:rPr>
          <w:szCs w:val="22"/>
        </w:rPr>
        <w:t>Tabelul nr. 2.3.4.1. Situatia bornelor pe trupuri de padure</w:t>
      </w:r>
    </w:p>
    <w:tbl>
      <w:tblPr>
        <w:tblW w:w="5000" w:type="pct"/>
        <w:tblBorders>
          <w:top w:val="single" w:sz="12" w:space="0" w:color="auto"/>
          <w:left w:val="single" w:sz="12" w:space="0" w:color="auto"/>
          <w:bottom w:val="single" w:sz="8" w:space="0" w:color="auto"/>
          <w:right w:val="single" w:sz="12" w:space="0" w:color="auto"/>
          <w:insideH w:val="single" w:sz="4" w:space="0" w:color="auto"/>
          <w:insideV w:val="single" w:sz="4" w:space="0" w:color="auto"/>
        </w:tblBorders>
        <w:tblLook w:val="0000" w:firstRow="0" w:lastRow="0" w:firstColumn="0" w:lastColumn="0" w:noHBand="0" w:noVBand="0"/>
      </w:tblPr>
      <w:tblGrid>
        <w:gridCol w:w="1801"/>
        <w:gridCol w:w="1498"/>
        <w:gridCol w:w="5527"/>
        <w:gridCol w:w="952"/>
      </w:tblGrid>
      <w:tr w:rsidR="00D83945" w:rsidRPr="00D83945" w14:paraId="416F5B14" w14:textId="77777777" w:rsidTr="00D83945">
        <w:trPr>
          <w:tblHeader/>
        </w:trPr>
        <w:tc>
          <w:tcPr>
            <w:tcW w:w="921" w:type="pct"/>
            <w:tcBorders>
              <w:bottom w:val="single" w:sz="12" w:space="0" w:color="auto"/>
            </w:tcBorders>
            <w:shd w:val="clear" w:color="auto" w:fill="E5DFEC" w:themeFill="accent4" w:themeFillTint="33"/>
            <w:vAlign w:val="center"/>
          </w:tcPr>
          <w:p w14:paraId="6CA56BDD" w14:textId="77777777" w:rsidR="00D83945" w:rsidRPr="00D83945" w:rsidRDefault="00D83945" w:rsidP="00D83945">
            <w:pPr>
              <w:pStyle w:val="BodyTextIndent"/>
              <w:spacing w:after="0" w:line="276" w:lineRule="auto"/>
              <w:ind w:left="0"/>
              <w:jc w:val="center"/>
              <w:rPr>
                <w:rFonts w:ascii="Arial" w:hAnsi="Arial"/>
                <w:b/>
                <w:bCs/>
                <w:szCs w:val="22"/>
              </w:rPr>
            </w:pPr>
            <w:r w:rsidRPr="00D83945">
              <w:rPr>
                <w:rFonts w:ascii="Arial" w:hAnsi="Arial"/>
                <w:b/>
                <w:bCs/>
                <w:szCs w:val="22"/>
              </w:rPr>
              <w:lastRenderedPageBreak/>
              <w:t>Trupul de pădure</w:t>
            </w:r>
          </w:p>
        </w:tc>
        <w:tc>
          <w:tcPr>
            <w:tcW w:w="766" w:type="pct"/>
            <w:tcBorders>
              <w:bottom w:val="single" w:sz="12" w:space="0" w:color="auto"/>
              <w:right w:val="single" w:sz="2" w:space="0" w:color="auto"/>
            </w:tcBorders>
            <w:shd w:val="clear" w:color="auto" w:fill="E5DFEC" w:themeFill="accent4" w:themeFillTint="33"/>
            <w:vAlign w:val="center"/>
          </w:tcPr>
          <w:p w14:paraId="2127F912" w14:textId="77777777" w:rsidR="00D83945" w:rsidRPr="00D83945" w:rsidRDefault="00D83945" w:rsidP="00D83945">
            <w:pPr>
              <w:pStyle w:val="BodyTextIndent"/>
              <w:spacing w:after="0" w:line="276" w:lineRule="auto"/>
              <w:ind w:left="0"/>
              <w:jc w:val="center"/>
              <w:rPr>
                <w:rFonts w:ascii="Arial" w:hAnsi="Arial"/>
                <w:b/>
                <w:bCs/>
                <w:szCs w:val="22"/>
              </w:rPr>
            </w:pPr>
            <w:r w:rsidRPr="00D83945">
              <w:rPr>
                <w:rFonts w:ascii="Arial" w:hAnsi="Arial"/>
                <w:b/>
                <w:bCs/>
                <w:szCs w:val="22"/>
              </w:rPr>
              <w:t>Denumirea bazinetului</w:t>
            </w:r>
          </w:p>
        </w:tc>
        <w:tc>
          <w:tcPr>
            <w:tcW w:w="2825" w:type="pct"/>
            <w:tcBorders>
              <w:left w:val="single" w:sz="2" w:space="0" w:color="auto"/>
              <w:bottom w:val="single" w:sz="12" w:space="0" w:color="auto"/>
            </w:tcBorders>
            <w:shd w:val="clear" w:color="auto" w:fill="E5DFEC" w:themeFill="accent4" w:themeFillTint="33"/>
            <w:vAlign w:val="center"/>
          </w:tcPr>
          <w:p w14:paraId="158ADDB7" w14:textId="77777777" w:rsidR="00D83945" w:rsidRPr="00D83945" w:rsidRDefault="00D83945" w:rsidP="00D83945">
            <w:pPr>
              <w:pStyle w:val="BodyTextIndent"/>
              <w:spacing w:after="0" w:line="276" w:lineRule="auto"/>
              <w:ind w:left="0"/>
              <w:jc w:val="center"/>
              <w:rPr>
                <w:rFonts w:ascii="Arial" w:hAnsi="Arial"/>
                <w:b/>
                <w:bCs/>
                <w:szCs w:val="22"/>
              </w:rPr>
            </w:pPr>
            <w:r w:rsidRPr="00D83945">
              <w:rPr>
                <w:rFonts w:ascii="Arial" w:hAnsi="Arial"/>
                <w:b/>
                <w:bCs/>
                <w:szCs w:val="22"/>
              </w:rPr>
              <w:t>Numerotare</w:t>
            </w:r>
          </w:p>
        </w:tc>
        <w:tc>
          <w:tcPr>
            <w:tcW w:w="487" w:type="pct"/>
            <w:tcBorders>
              <w:bottom w:val="single" w:sz="12" w:space="0" w:color="auto"/>
            </w:tcBorders>
            <w:shd w:val="clear" w:color="auto" w:fill="E5DFEC" w:themeFill="accent4" w:themeFillTint="33"/>
            <w:vAlign w:val="center"/>
          </w:tcPr>
          <w:p w14:paraId="0B687579" w14:textId="77777777" w:rsidR="00D83945" w:rsidRPr="00D83945" w:rsidRDefault="00D83945" w:rsidP="00D83945">
            <w:pPr>
              <w:pStyle w:val="BodyTextIndent"/>
              <w:spacing w:after="0" w:line="276" w:lineRule="auto"/>
              <w:ind w:left="0"/>
              <w:jc w:val="center"/>
              <w:rPr>
                <w:rFonts w:ascii="Arial" w:hAnsi="Arial"/>
                <w:b/>
                <w:bCs/>
                <w:szCs w:val="22"/>
              </w:rPr>
            </w:pPr>
            <w:r w:rsidRPr="00D83945">
              <w:rPr>
                <w:rFonts w:ascii="Arial" w:hAnsi="Arial"/>
                <w:b/>
                <w:bCs/>
                <w:szCs w:val="22"/>
              </w:rPr>
              <w:t>Nr.</w:t>
            </w:r>
          </w:p>
        </w:tc>
      </w:tr>
      <w:tr w:rsidR="00D83945" w:rsidRPr="00D83945" w14:paraId="2C1EB1F8" w14:textId="77777777" w:rsidTr="00D83945">
        <w:trPr>
          <w:trHeight w:val="50"/>
        </w:trPr>
        <w:tc>
          <w:tcPr>
            <w:tcW w:w="921" w:type="pct"/>
            <w:shd w:val="clear" w:color="auto" w:fill="auto"/>
            <w:vAlign w:val="center"/>
          </w:tcPr>
          <w:p w14:paraId="6805E9FA"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Armășeni</w:t>
            </w:r>
          </w:p>
        </w:tc>
        <w:tc>
          <w:tcPr>
            <w:tcW w:w="766" w:type="pct"/>
            <w:tcBorders>
              <w:top w:val="single" w:sz="2" w:space="0" w:color="auto"/>
              <w:bottom w:val="single" w:sz="2" w:space="0" w:color="auto"/>
              <w:right w:val="single" w:sz="2" w:space="0" w:color="auto"/>
            </w:tcBorders>
            <w:vAlign w:val="center"/>
          </w:tcPr>
          <w:p w14:paraId="45EE023F"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Toplița</w:t>
            </w:r>
          </w:p>
        </w:tc>
        <w:tc>
          <w:tcPr>
            <w:tcW w:w="2825" w:type="pct"/>
            <w:tcBorders>
              <w:top w:val="single" w:sz="2" w:space="0" w:color="auto"/>
              <w:left w:val="single" w:sz="2" w:space="0" w:color="auto"/>
              <w:bottom w:val="single" w:sz="2" w:space="0" w:color="auto"/>
            </w:tcBorders>
            <w:vAlign w:val="center"/>
          </w:tcPr>
          <w:p w14:paraId="56D91057" w14:textId="77777777" w:rsidR="00D83945" w:rsidRPr="00D83945" w:rsidRDefault="00D83945" w:rsidP="00D83945">
            <w:pPr>
              <w:spacing w:line="276" w:lineRule="auto"/>
              <w:jc w:val="center"/>
              <w:rPr>
                <w:szCs w:val="22"/>
              </w:rPr>
            </w:pPr>
            <w:r w:rsidRPr="00D83945">
              <w:rPr>
                <w:szCs w:val="22"/>
              </w:rPr>
              <w:t>1 – 7, 5.1, 6.1</w:t>
            </w:r>
          </w:p>
        </w:tc>
        <w:tc>
          <w:tcPr>
            <w:tcW w:w="487" w:type="pct"/>
            <w:tcBorders>
              <w:top w:val="single" w:sz="2" w:space="0" w:color="auto"/>
              <w:bottom w:val="single" w:sz="2" w:space="0" w:color="auto"/>
            </w:tcBorders>
            <w:vAlign w:val="center"/>
          </w:tcPr>
          <w:p w14:paraId="6054B132" w14:textId="77777777" w:rsidR="00D83945" w:rsidRPr="00D83945" w:rsidRDefault="00D83945" w:rsidP="00D83945">
            <w:pPr>
              <w:pStyle w:val="BodyTextIndent"/>
              <w:spacing w:after="0" w:line="276" w:lineRule="auto"/>
              <w:ind w:left="0"/>
              <w:jc w:val="center"/>
              <w:rPr>
                <w:rFonts w:ascii="Arial" w:hAnsi="Arial"/>
                <w:szCs w:val="22"/>
              </w:rPr>
            </w:pPr>
            <w:r w:rsidRPr="00D83945">
              <w:rPr>
                <w:rFonts w:ascii="Arial" w:hAnsi="Arial"/>
                <w:szCs w:val="22"/>
              </w:rPr>
              <w:t>9</w:t>
            </w:r>
          </w:p>
        </w:tc>
      </w:tr>
      <w:tr w:rsidR="00D83945" w:rsidRPr="00D83945" w14:paraId="0BB0A9C0" w14:textId="77777777" w:rsidTr="00D83945">
        <w:trPr>
          <w:trHeight w:val="50"/>
        </w:trPr>
        <w:tc>
          <w:tcPr>
            <w:tcW w:w="921" w:type="pct"/>
            <w:vMerge w:val="restart"/>
            <w:shd w:val="clear" w:color="auto" w:fill="auto"/>
            <w:vAlign w:val="center"/>
          </w:tcPr>
          <w:p w14:paraId="309E32AA"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Vasond</w:t>
            </w:r>
          </w:p>
        </w:tc>
        <w:tc>
          <w:tcPr>
            <w:tcW w:w="766" w:type="pct"/>
            <w:tcBorders>
              <w:top w:val="single" w:sz="2" w:space="0" w:color="auto"/>
              <w:bottom w:val="single" w:sz="2" w:space="0" w:color="auto"/>
              <w:right w:val="single" w:sz="2" w:space="0" w:color="auto"/>
            </w:tcBorders>
            <w:vAlign w:val="center"/>
          </w:tcPr>
          <w:p w14:paraId="400A66BE"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Siloș</w:t>
            </w:r>
          </w:p>
        </w:tc>
        <w:tc>
          <w:tcPr>
            <w:tcW w:w="2825" w:type="pct"/>
            <w:tcBorders>
              <w:top w:val="single" w:sz="2" w:space="0" w:color="auto"/>
              <w:left w:val="single" w:sz="2" w:space="0" w:color="auto"/>
              <w:bottom w:val="single" w:sz="2" w:space="0" w:color="auto"/>
            </w:tcBorders>
            <w:vAlign w:val="center"/>
          </w:tcPr>
          <w:p w14:paraId="6A146FB2" w14:textId="77777777" w:rsidR="00D83945" w:rsidRPr="00D83945" w:rsidRDefault="00D83945" w:rsidP="00D83945">
            <w:pPr>
              <w:spacing w:line="276" w:lineRule="auto"/>
              <w:jc w:val="center"/>
              <w:rPr>
                <w:szCs w:val="22"/>
              </w:rPr>
            </w:pPr>
            <w:r w:rsidRPr="00D83945">
              <w:rPr>
                <w:szCs w:val="22"/>
              </w:rPr>
              <w:t>95 – 103</w:t>
            </w:r>
          </w:p>
        </w:tc>
        <w:tc>
          <w:tcPr>
            <w:tcW w:w="487" w:type="pct"/>
            <w:tcBorders>
              <w:top w:val="single" w:sz="2" w:space="0" w:color="auto"/>
              <w:bottom w:val="single" w:sz="2" w:space="0" w:color="auto"/>
            </w:tcBorders>
            <w:vAlign w:val="center"/>
          </w:tcPr>
          <w:p w14:paraId="2D0DF65A" w14:textId="77777777" w:rsidR="00D83945" w:rsidRPr="00D83945" w:rsidRDefault="00D83945" w:rsidP="00D83945">
            <w:pPr>
              <w:pStyle w:val="BodyTextIndent"/>
              <w:spacing w:after="0" w:line="276" w:lineRule="auto"/>
              <w:ind w:left="0"/>
              <w:jc w:val="center"/>
              <w:rPr>
                <w:rFonts w:ascii="Arial" w:hAnsi="Arial"/>
                <w:szCs w:val="22"/>
              </w:rPr>
            </w:pPr>
            <w:r w:rsidRPr="00D83945">
              <w:rPr>
                <w:rFonts w:ascii="Arial" w:hAnsi="Arial"/>
                <w:szCs w:val="22"/>
              </w:rPr>
              <w:t>9</w:t>
            </w:r>
          </w:p>
        </w:tc>
      </w:tr>
      <w:tr w:rsidR="00D83945" w:rsidRPr="00D83945" w14:paraId="39201163" w14:textId="77777777" w:rsidTr="00D83945">
        <w:trPr>
          <w:trHeight w:val="50"/>
        </w:trPr>
        <w:tc>
          <w:tcPr>
            <w:tcW w:w="921" w:type="pct"/>
            <w:vMerge/>
            <w:shd w:val="clear" w:color="auto" w:fill="auto"/>
            <w:vAlign w:val="center"/>
          </w:tcPr>
          <w:p w14:paraId="136CD011" w14:textId="77777777" w:rsidR="00D83945" w:rsidRPr="00D83945" w:rsidRDefault="00D83945" w:rsidP="00D83945">
            <w:pPr>
              <w:pStyle w:val="CommentText"/>
              <w:spacing w:line="276" w:lineRule="auto"/>
              <w:jc w:val="center"/>
              <w:rPr>
                <w:rFonts w:ascii="Arial" w:hAnsi="Arial"/>
                <w:sz w:val="22"/>
                <w:szCs w:val="22"/>
                <w:lang w:val="ro-RO"/>
              </w:rPr>
            </w:pPr>
          </w:p>
        </w:tc>
        <w:tc>
          <w:tcPr>
            <w:tcW w:w="766" w:type="pct"/>
            <w:tcBorders>
              <w:top w:val="single" w:sz="2" w:space="0" w:color="auto"/>
              <w:bottom w:val="single" w:sz="2" w:space="0" w:color="auto"/>
              <w:right w:val="single" w:sz="2" w:space="0" w:color="auto"/>
            </w:tcBorders>
            <w:vAlign w:val="center"/>
          </w:tcPr>
          <w:p w14:paraId="5076E12F"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Vașond</w:t>
            </w:r>
          </w:p>
        </w:tc>
        <w:tc>
          <w:tcPr>
            <w:tcW w:w="2825" w:type="pct"/>
            <w:tcBorders>
              <w:top w:val="single" w:sz="2" w:space="0" w:color="auto"/>
              <w:left w:val="single" w:sz="2" w:space="0" w:color="auto"/>
              <w:bottom w:val="single" w:sz="2" w:space="0" w:color="auto"/>
            </w:tcBorders>
            <w:vAlign w:val="center"/>
          </w:tcPr>
          <w:p w14:paraId="7BA9AD13" w14:textId="77777777" w:rsidR="00D83945" w:rsidRPr="00D83945" w:rsidRDefault="00D83945" w:rsidP="00D83945">
            <w:pPr>
              <w:spacing w:line="276" w:lineRule="auto"/>
              <w:jc w:val="center"/>
              <w:rPr>
                <w:szCs w:val="22"/>
              </w:rPr>
            </w:pPr>
            <w:r w:rsidRPr="00D83945">
              <w:rPr>
                <w:szCs w:val="22"/>
              </w:rPr>
              <w:t>16 – 21, 104 – 116</w:t>
            </w:r>
          </w:p>
        </w:tc>
        <w:tc>
          <w:tcPr>
            <w:tcW w:w="487" w:type="pct"/>
            <w:tcBorders>
              <w:top w:val="single" w:sz="2" w:space="0" w:color="auto"/>
              <w:bottom w:val="single" w:sz="2" w:space="0" w:color="auto"/>
            </w:tcBorders>
            <w:vAlign w:val="center"/>
          </w:tcPr>
          <w:p w14:paraId="3761AC69" w14:textId="77777777" w:rsidR="00D83945" w:rsidRPr="00D83945" w:rsidRDefault="00D83945" w:rsidP="00D83945">
            <w:pPr>
              <w:pStyle w:val="BodyTextIndent"/>
              <w:spacing w:after="0" w:line="276" w:lineRule="auto"/>
              <w:ind w:left="0"/>
              <w:jc w:val="center"/>
              <w:rPr>
                <w:rFonts w:ascii="Arial" w:hAnsi="Arial"/>
                <w:szCs w:val="22"/>
              </w:rPr>
            </w:pPr>
            <w:r w:rsidRPr="00D83945">
              <w:rPr>
                <w:rFonts w:ascii="Arial" w:hAnsi="Arial"/>
                <w:szCs w:val="22"/>
              </w:rPr>
              <w:t>19</w:t>
            </w:r>
          </w:p>
        </w:tc>
      </w:tr>
      <w:tr w:rsidR="00D83945" w:rsidRPr="00D83945" w14:paraId="3F57940D" w14:textId="77777777" w:rsidTr="00D83945">
        <w:trPr>
          <w:trHeight w:val="50"/>
        </w:trPr>
        <w:tc>
          <w:tcPr>
            <w:tcW w:w="921" w:type="pct"/>
            <w:shd w:val="clear" w:color="auto" w:fill="auto"/>
            <w:vAlign w:val="center"/>
          </w:tcPr>
          <w:p w14:paraId="1E47C341"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Fagul</w:t>
            </w:r>
          </w:p>
        </w:tc>
        <w:tc>
          <w:tcPr>
            <w:tcW w:w="766" w:type="pct"/>
            <w:tcBorders>
              <w:top w:val="single" w:sz="2" w:space="0" w:color="auto"/>
              <w:bottom w:val="single" w:sz="2" w:space="0" w:color="auto"/>
              <w:right w:val="single" w:sz="2" w:space="0" w:color="auto"/>
            </w:tcBorders>
            <w:vAlign w:val="center"/>
          </w:tcPr>
          <w:p w14:paraId="421A689C"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Fagul</w:t>
            </w:r>
          </w:p>
        </w:tc>
        <w:tc>
          <w:tcPr>
            <w:tcW w:w="2825" w:type="pct"/>
            <w:tcBorders>
              <w:top w:val="single" w:sz="2" w:space="0" w:color="auto"/>
              <w:left w:val="single" w:sz="2" w:space="0" w:color="auto"/>
              <w:bottom w:val="single" w:sz="2" w:space="0" w:color="auto"/>
            </w:tcBorders>
            <w:vAlign w:val="center"/>
          </w:tcPr>
          <w:p w14:paraId="0A2BF3E7" w14:textId="77777777" w:rsidR="00D83945" w:rsidRPr="00D83945" w:rsidRDefault="00D83945" w:rsidP="00D83945">
            <w:pPr>
              <w:spacing w:line="276" w:lineRule="auto"/>
              <w:jc w:val="center"/>
              <w:rPr>
                <w:szCs w:val="22"/>
              </w:rPr>
            </w:pPr>
            <w:r w:rsidRPr="00D83945">
              <w:rPr>
                <w:szCs w:val="22"/>
              </w:rPr>
              <w:t>22 – 36, 28.1, 36.1</w:t>
            </w:r>
          </w:p>
        </w:tc>
        <w:tc>
          <w:tcPr>
            <w:tcW w:w="487" w:type="pct"/>
            <w:tcBorders>
              <w:top w:val="single" w:sz="2" w:space="0" w:color="auto"/>
              <w:bottom w:val="single" w:sz="2" w:space="0" w:color="auto"/>
            </w:tcBorders>
            <w:vAlign w:val="center"/>
          </w:tcPr>
          <w:p w14:paraId="5338A67B" w14:textId="77777777" w:rsidR="00D83945" w:rsidRPr="00D83945" w:rsidRDefault="00D83945" w:rsidP="00D83945">
            <w:pPr>
              <w:pStyle w:val="BodyTextIndent"/>
              <w:spacing w:after="0" w:line="276" w:lineRule="auto"/>
              <w:ind w:left="0"/>
              <w:jc w:val="center"/>
              <w:rPr>
                <w:rFonts w:ascii="Arial" w:hAnsi="Arial"/>
                <w:szCs w:val="22"/>
              </w:rPr>
            </w:pPr>
            <w:r w:rsidRPr="00D83945">
              <w:rPr>
                <w:rFonts w:ascii="Arial" w:hAnsi="Arial"/>
                <w:szCs w:val="22"/>
              </w:rPr>
              <w:t>17</w:t>
            </w:r>
          </w:p>
        </w:tc>
      </w:tr>
      <w:tr w:rsidR="00D83945" w:rsidRPr="00D83945" w14:paraId="53E4F717" w14:textId="77777777" w:rsidTr="00D83945">
        <w:trPr>
          <w:trHeight w:val="50"/>
        </w:trPr>
        <w:tc>
          <w:tcPr>
            <w:tcW w:w="921" w:type="pct"/>
            <w:shd w:val="clear" w:color="auto" w:fill="auto"/>
            <w:vAlign w:val="center"/>
          </w:tcPr>
          <w:p w14:paraId="1DD7889F"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Ciobănuș I</w:t>
            </w:r>
          </w:p>
        </w:tc>
        <w:tc>
          <w:tcPr>
            <w:tcW w:w="766" w:type="pct"/>
            <w:tcBorders>
              <w:top w:val="single" w:sz="2" w:space="0" w:color="auto"/>
              <w:bottom w:val="single" w:sz="2" w:space="0" w:color="auto"/>
              <w:right w:val="single" w:sz="2" w:space="0" w:color="auto"/>
            </w:tcBorders>
            <w:vAlign w:val="center"/>
          </w:tcPr>
          <w:p w14:paraId="70A103B1"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Ciobănuș</w:t>
            </w:r>
          </w:p>
        </w:tc>
        <w:tc>
          <w:tcPr>
            <w:tcW w:w="2825" w:type="pct"/>
            <w:tcBorders>
              <w:top w:val="single" w:sz="2" w:space="0" w:color="auto"/>
              <w:left w:val="single" w:sz="2" w:space="0" w:color="auto"/>
              <w:bottom w:val="single" w:sz="2" w:space="0" w:color="auto"/>
            </w:tcBorders>
            <w:vAlign w:val="center"/>
          </w:tcPr>
          <w:p w14:paraId="6C178586" w14:textId="77777777" w:rsidR="00D83945" w:rsidRPr="00D83945" w:rsidRDefault="00D83945" w:rsidP="00D83945">
            <w:pPr>
              <w:spacing w:line="276" w:lineRule="auto"/>
              <w:jc w:val="center"/>
              <w:rPr>
                <w:szCs w:val="22"/>
              </w:rPr>
            </w:pPr>
            <w:r w:rsidRPr="00D83945">
              <w:rPr>
                <w:szCs w:val="22"/>
              </w:rPr>
              <w:t>87 – 91</w:t>
            </w:r>
          </w:p>
        </w:tc>
        <w:tc>
          <w:tcPr>
            <w:tcW w:w="487" w:type="pct"/>
            <w:tcBorders>
              <w:top w:val="single" w:sz="2" w:space="0" w:color="auto"/>
              <w:bottom w:val="single" w:sz="2" w:space="0" w:color="auto"/>
            </w:tcBorders>
            <w:vAlign w:val="center"/>
          </w:tcPr>
          <w:p w14:paraId="5D6A58FE" w14:textId="77777777" w:rsidR="00D83945" w:rsidRPr="00D83945" w:rsidRDefault="00D83945" w:rsidP="00D83945">
            <w:pPr>
              <w:pStyle w:val="BodyTextIndent"/>
              <w:spacing w:after="0" w:line="276" w:lineRule="auto"/>
              <w:ind w:left="0"/>
              <w:jc w:val="center"/>
              <w:rPr>
                <w:rFonts w:ascii="Arial" w:hAnsi="Arial"/>
                <w:szCs w:val="22"/>
              </w:rPr>
            </w:pPr>
            <w:r w:rsidRPr="00D83945">
              <w:rPr>
                <w:rFonts w:ascii="Arial" w:hAnsi="Arial"/>
                <w:szCs w:val="22"/>
              </w:rPr>
              <w:t>5</w:t>
            </w:r>
          </w:p>
        </w:tc>
      </w:tr>
      <w:tr w:rsidR="00D83945" w:rsidRPr="00D83945" w14:paraId="5ADDC3A8" w14:textId="77777777" w:rsidTr="00D83945">
        <w:trPr>
          <w:trHeight w:val="50"/>
        </w:trPr>
        <w:tc>
          <w:tcPr>
            <w:tcW w:w="921" w:type="pct"/>
            <w:tcBorders>
              <w:bottom w:val="single" w:sz="2" w:space="0" w:color="auto"/>
            </w:tcBorders>
            <w:shd w:val="clear" w:color="auto" w:fill="auto"/>
            <w:vAlign w:val="center"/>
          </w:tcPr>
          <w:p w14:paraId="11E82000"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Săracilor</w:t>
            </w:r>
          </w:p>
        </w:tc>
        <w:tc>
          <w:tcPr>
            <w:tcW w:w="766" w:type="pct"/>
            <w:tcBorders>
              <w:top w:val="single" w:sz="2" w:space="0" w:color="auto"/>
              <w:bottom w:val="single" w:sz="2" w:space="0" w:color="auto"/>
              <w:right w:val="single" w:sz="2" w:space="0" w:color="auto"/>
            </w:tcBorders>
            <w:vAlign w:val="center"/>
          </w:tcPr>
          <w:p w14:paraId="11205008"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Săracilor</w:t>
            </w:r>
          </w:p>
        </w:tc>
        <w:tc>
          <w:tcPr>
            <w:tcW w:w="2825" w:type="pct"/>
            <w:tcBorders>
              <w:top w:val="single" w:sz="2" w:space="0" w:color="auto"/>
              <w:left w:val="single" w:sz="2" w:space="0" w:color="auto"/>
              <w:bottom w:val="single" w:sz="2" w:space="0" w:color="auto"/>
            </w:tcBorders>
            <w:vAlign w:val="center"/>
          </w:tcPr>
          <w:p w14:paraId="1FAB06F2" w14:textId="77777777" w:rsidR="00D83945" w:rsidRPr="00D83945" w:rsidRDefault="00D83945" w:rsidP="00D83945">
            <w:pPr>
              <w:spacing w:line="276" w:lineRule="auto"/>
              <w:jc w:val="center"/>
              <w:rPr>
                <w:szCs w:val="22"/>
              </w:rPr>
            </w:pPr>
            <w:r w:rsidRPr="00D83945">
              <w:rPr>
                <w:szCs w:val="22"/>
              </w:rPr>
              <w:t>38 – 41, 39bis</w:t>
            </w:r>
          </w:p>
        </w:tc>
        <w:tc>
          <w:tcPr>
            <w:tcW w:w="487" w:type="pct"/>
            <w:tcBorders>
              <w:top w:val="single" w:sz="2" w:space="0" w:color="auto"/>
              <w:bottom w:val="single" w:sz="2" w:space="0" w:color="auto"/>
            </w:tcBorders>
            <w:vAlign w:val="center"/>
          </w:tcPr>
          <w:p w14:paraId="7F3622B0" w14:textId="77777777" w:rsidR="00D83945" w:rsidRPr="00D83945" w:rsidRDefault="00D83945" w:rsidP="00D83945">
            <w:pPr>
              <w:pStyle w:val="BodyTextIndent"/>
              <w:spacing w:after="0" w:line="276" w:lineRule="auto"/>
              <w:ind w:left="0"/>
              <w:jc w:val="center"/>
              <w:rPr>
                <w:rFonts w:ascii="Arial" w:hAnsi="Arial"/>
                <w:szCs w:val="22"/>
              </w:rPr>
            </w:pPr>
            <w:r w:rsidRPr="00D83945">
              <w:rPr>
                <w:rFonts w:ascii="Arial" w:hAnsi="Arial"/>
                <w:szCs w:val="22"/>
              </w:rPr>
              <w:t>5</w:t>
            </w:r>
          </w:p>
        </w:tc>
      </w:tr>
      <w:tr w:rsidR="00D83945" w:rsidRPr="00D83945" w14:paraId="71C89830" w14:textId="77777777" w:rsidTr="00D83945">
        <w:trPr>
          <w:trHeight w:val="50"/>
        </w:trPr>
        <w:tc>
          <w:tcPr>
            <w:tcW w:w="921" w:type="pct"/>
            <w:shd w:val="clear" w:color="auto" w:fill="auto"/>
            <w:vAlign w:val="center"/>
          </w:tcPr>
          <w:p w14:paraId="08A7D87B"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Bojt</w:t>
            </w:r>
          </w:p>
        </w:tc>
        <w:tc>
          <w:tcPr>
            <w:tcW w:w="766" w:type="pct"/>
            <w:tcBorders>
              <w:top w:val="single" w:sz="2" w:space="0" w:color="auto"/>
              <w:bottom w:val="single" w:sz="2" w:space="0" w:color="auto"/>
              <w:right w:val="single" w:sz="2" w:space="0" w:color="auto"/>
            </w:tcBorders>
            <w:vAlign w:val="center"/>
          </w:tcPr>
          <w:p w14:paraId="2A288EFF"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Bojt</w:t>
            </w:r>
          </w:p>
        </w:tc>
        <w:tc>
          <w:tcPr>
            <w:tcW w:w="2825" w:type="pct"/>
            <w:tcBorders>
              <w:top w:val="single" w:sz="2" w:space="0" w:color="auto"/>
              <w:left w:val="single" w:sz="2" w:space="0" w:color="auto"/>
              <w:bottom w:val="single" w:sz="2" w:space="0" w:color="auto"/>
            </w:tcBorders>
            <w:vAlign w:val="center"/>
          </w:tcPr>
          <w:p w14:paraId="71029BD5" w14:textId="77777777" w:rsidR="00D83945" w:rsidRPr="00D83945" w:rsidRDefault="00D83945" w:rsidP="00D83945">
            <w:pPr>
              <w:spacing w:line="276" w:lineRule="auto"/>
              <w:jc w:val="center"/>
              <w:rPr>
                <w:szCs w:val="22"/>
              </w:rPr>
            </w:pPr>
            <w:r w:rsidRPr="00D83945">
              <w:rPr>
                <w:szCs w:val="22"/>
              </w:rPr>
              <w:t>42 – 44</w:t>
            </w:r>
          </w:p>
        </w:tc>
        <w:tc>
          <w:tcPr>
            <w:tcW w:w="487" w:type="pct"/>
            <w:tcBorders>
              <w:top w:val="single" w:sz="2" w:space="0" w:color="auto"/>
              <w:bottom w:val="single" w:sz="2" w:space="0" w:color="auto"/>
            </w:tcBorders>
            <w:vAlign w:val="center"/>
          </w:tcPr>
          <w:p w14:paraId="0C213A5C" w14:textId="77777777" w:rsidR="00D83945" w:rsidRPr="00D83945" w:rsidRDefault="00D83945" w:rsidP="00D83945">
            <w:pPr>
              <w:pStyle w:val="BodyTextIndent"/>
              <w:spacing w:after="0" w:line="276" w:lineRule="auto"/>
              <w:ind w:left="0"/>
              <w:jc w:val="center"/>
              <w:rPr>
                <w:rFonts w:ascii="Arial" w:hAnsi="Arial"/>
                <w:szCs w:val="22"/>
              </w:rPr>
            </w:pPr>
            <w:r w:rsidRPr="00D83945">
              <w:rPr>
                <w:rFonts w:ascii="Arial" w:hAnsi="Arial"/>
                <w:szCs w:val="22"/>
              </w:rPr>
              <w:t>3</w:t>
            </w:r>
          </w:p>
        </w:tc>
      </w:tr>
      <w:tr w:rsidR="00D83945" w:rsidRPr="00D83945" w14:paraId="1B6E30BE" w14:textId="77777777" w:rsidTr="00D83945">
        <w:trPr>
          <w:trHeight w:val="50"/>
        </w:trPr>
        <w:tc>
          <w:tcPr>
            <w:tcW w:w="921" w:type="pct"/>
            <w:tcBorders>
              <w:bottom w:val="single" w:sz="2" w:space="0" w:color="auto"/>
            </w:tcBorders>
            <w:shd w:val="clear" w:color="auto" w:fill="auto"/>
            <w:vAlign w:val="center"/>
          </w:tcPr>
          <w:p w14:paraId="37834F31"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Vigaszo</w:t>
            </w:r>
          </w:p>
        </w:tc>
        <w:tc>
          <w:tcPr>
            <w:tcW w:w="766" w:type="pct"/>
            <w:tcBorders>
              <w:top w:val="single" w:sz="2" w:space="0" w:color="auto"/>
              <w:bottom w:val="single" w:sz="2" w:space="0" w:color="auto"/>
              <w:right w:val="single" w:sz="2" w:space="0" w:color="auto"/>
            </w:tcBorders>
            <w:vAlign w:val="center"/>
          </w:tcPr>
          <w:p w14:paraId="4381D80D"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Vigaszo</w:t>
            </w:r>
          </w:p>
        </w:tc>
        <w:tc>
          <w:tcPr>
            <w:tcW w:w="2825" w:type="pct"/>
            <w:tcBorders>
              <w:top w:val="single" w:sz="2" w:space="0" w:color="auto"/>
              <w:left w:val="single" w:sz="2" w:space="0" w:color="auto"/>
              <w:bottom w:val="single" w:sz="2" w:space="0" w:color="auto"/>
            </w:tcBorders>
            <w:vAlign w:val="center"/>
          </w:tcPr>
          <w:p w14:paraId="674A4EFA" w14:textId="77777777" w:rsidR="00D83945" w:rsidRPr="00D83945" w:rsidRDefault="00D83945" w:rsidP="00D83945">
            <w:pPr>
              <w:spacing w:line="276" w:lineRule="auto"/>
              <w:jc w:val="center"/>
              <w:rPr>
                <w:szCs w:val="22"/>
              </w:rPr>
            </w:pPr>
            <w:r w:rsidRPr="00D83945">
              <w:rPr>
                <w:szCs w:val="22"/>
              </w:rPr>
              <w:t>45.1, 45 – 55</w:t>
            </w:r>
          </w:p>
        </w:tc>
        <w:tc>
          <w:tcPr>
            <w:tcW w:w="487" w:type="pct"/>
            <w:tcBorders>
              <w:top w:val="single" w:sz="2" w:space="0" w:color="auto"/>
              <w:bottom w:val="single" w:sz="2" w:space="0" w:color="auto"/>
            </w:tcBorders>
            <w:vAlign w:val="center"/>
          </w:tcPr>
          <w:p w14:paraId="28C4A803" w14:textId="77777777" w:rsidR="00D83945" w:rsidRPr="00D83945" w:rsidRDefault="00D83945" w:rsidP="00D83945">
            <w:pPr>
              <w:pStyle w:val="BodyTextIndent"/>
              <w:spacing w:after="0" w:line="276" w:lineRule="auto"/>
              <w:ind w:left="0"/>
              <w:jc w:val="center"/>
              <w:rPr>
                <w:rFonts w:ascii="Arial" w:hAnsi="Arial"/>
                <w:szCs w:val="22"/>
              </w:rPr>
            </w:pPr>
            <w:r w:rsidRPr="00D83945">
              <w:rPr>
                <w:rFonts w:ascii="Arial" w:hAnsi="Arial"/>
                <w:szCs w:val="22"/>
              </w:rPr>
              <w:t>12</w:t>
            </w:r>
          </w:p>
        </w:tc>
      </w:tr>
      <w:tr w:rsidR="00D83945" w:rsidRPr="00D83945" w14:paraId="343FF550" w14:textId="77777777" w:rsidTr="00D83945">
        <w:trPr>
          <w:trHeight w:val="50"/>
        </w:trPr>
        <w:tc>
          <w:tcPr>
            <w:tcW w:w="921" w:type="pct"/>
            <w:tcBorders>
              <w:bottom w:val="single" w:sz="2" w:space="0" w:color="auto"/>
            </w:tcBorders>
            <w:shd w:val="clear" w:color="auto" w:fill="auto"/>
            <w:vAlign w:val="center"/>
          </w:tcPr>
          <w:p w14:paraId="6D509E98"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Fișag</w:t>
            </w:r>
          </w:p>
        </w:tc>
        <w:tc>
          <w:tcPr>
            <w:tcW w:w="766" w:type="pct"/>
            <w:tcBorders>
              <w:top w:val="single" w:sz="2" w:space="0" w:color="auto"/>
              <w:bottom w:val="single" w:sz="2" w:space="0" w:color="auto"/>
              <w:right w:val="single" w:sz="2" w:space="0" w:color="auto"/>
            </w:tcBorders>
            <w:vAlign w:val="center"/>
          </w:tcPr>
          <w:p w14:paraId="48E1288D"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Fișag</w:t>
            </w:r>
          </w:p>
        </w:tc>
        <w:tc>
          <w:tcPr>
            <w:tcW w:w="2825" w:type="pct"/>
            <w:tcBorders>
              <w:top w:val="single" w:sz="2" w:space="0" w:color="auto"/>
              <w:left w:val="single" w:sz="2" w:space="0" w:color="auto"/>
              <w:bottom w:val="single" w:sz="2" w:space="0" w:color="auto"/>
            </w:tcBorders>
            <w:vAlign w:val="center"/>
          </w:tcPr>
          <w:p w14:paraId="00DD8277" w14:textId="77777777" w:rsidR="00D83945" w:rsidRPr="00D83945" w:rsidRDefault="00D83945" w:rsidP="00D83945">
            <w:pPr>
              <w:spacing w:line="276" w:lineRule="auto"/>
              <w:jc w:val="center"/>
              <w:rPr>
                <w:szCs w:val="22"/>
              </w:rPr>
            </w:pPr>
            <w:r w:rsidRPr="00D83945">
              <w:rPr>
                <w:szCs w:val="22"/>
              </w:rPr>
              <w:t>56 – 69, 72, 73</w:t>
            </w:r>
          </w:p>
        </w:tc>
        <w:tc>
          <w:tcPr>
            <w:tcW w:w="487" w:type="pct"/>
            <w:tcBorders>
              <w:top w:val="single" w:sz="2" w:space="0" w:color="auto"/>
              <w:bottom w:val="single" w:sz="2" w:space="0" w:color="auto"/>
            </w:tcBorders>
            <w:vAlign w:val="center"/>
          </w:tcPr>
          <w:p w14:paraId="4CE2CF85" w14:textId="77777777" w:rsidR="00D83945" w:rsidRPr="00D83945" w:rsidRDefault="00D83945" w:rsidP="00D83945">
            <w:pPr>
              <w:pStyle w:val="BodyTextIndent"/>
              <w:spacing w:after="0" w:line="276" w:lineRule="auto"/>
              <w:ind w:left="0"/>
              <w:jc w:val="center"/>
              <w:rPr>
                <w:rFonts w:ascii="Arial" w:hAnsi="Arial"/>
                <w:szCs w:val="22"/>
              </w:rPr>
            </w:pPr>
            <w:r w:rsidRPr="00D83945">
              <w:rPr>
                <w:rFonts w:ascii="Arial" w:hAnsi="Arial"/>
                <w:szCs w:val="22"/>
              </w:rPr>
              <w:t>16</w:t>
            </w:r>
          </w:p>
        </w:tc>
      </w:tr>
      <w:tr w:rsidR="00D83945" w:rsidRPr="00D83945" w14:paraId="7D312DC9" w14:textId="77777777" w:rsidTr="00D83945">
        <w:trPr>
          <w:trHeight w:val="50"/>
        </w:trPr>
        <w:tc>
          <w:tcPr>
            <w:tcW w:w="921" w:type="pct"/>
            <w:tcBorders>
              <w:bottom w:val="single" w:sz="2" w:space="0" w:color="auto"/>
            </w:tcBorders>
            <w:shd w:val="clear" w:color="auto" w:fill="auto"/>
            <w:vAlign w:val="center"/>
          </w:tcPr>
          <w:p w14:paraId="14B2D4C2"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Ciobănuș II</w:t>
            </w:r>
          </w:p>
        </w:tc>
        <w:tc>
          <w:tcPr>
            <w:tcW w:w="766" w:type="pct"/>
            <w:tcBorders>
              <w:top w:val="single" w:sz="2" w:space="0" w:color="auto"/>
              <w:bottom w:val="single" w:sz="2" w:space="0" w:color="auto"/>
              <w:right w:val="single" w:sz="2" w:space="0" w:color="auto"/>
            </w:tcBorders>
            <w:vAlign w:val="center"/>
          </w:tcPr>
          <w:p w14:paraId="2B98D006"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Ciobănuș</w:t>
            </w:r>
          </w:p>
        </w:tc>
        <w:tc>
          <w:tcPr>
            <w:tcW w:w="2825" w:type="pct"/>
            <w:tcBorders>
              <w:top w:val="single" w:sz="2" w:space="0" w:color="auto"/>
              <w:left w:val="single" w:sz="2" w:space="0" w:color="auto"/>
              <w:bottom w:val="single" w:sz="2" w:space="0" w:color="auto"/>
            </w:tcBorders>
            <w:vAlign w:val="center"/>
          </w:tcPr>
          <w:p w14:paraId="20713CD7" w14:textId="77777777" w:rsidR="00D83945" w:rsidRPr="00D83945" w:rsidRDefault="00D83945" w:rsidP="00D83945">
            <w:pPr>
              <w:spacing w:line="276" w:lineRule="auto"/>
              <w:jc w:val="center"/>
              <w:rPr>
                <w:szCs w:val="22"/>
              </w:rPr>
            </w:pPr>
            <w:r w:rsidRPr="00D83945">
              <w:rPr>
                <w:szCs w:val="22"/>
              </w:rPr>
              <w:t>74 – 77, 82 – 85, 91 – 94</w:t>
            </w:r>
          </w:p>
        </w:tc>
        <w:tc>
          <w:tcPr>
            <w:tcW w:w="487" w:type="pct"/>
            <w:tcBorders>
              <w:top w:val="single" w:sz="2" w:space="0" w:color="auto"/>
              <w:bottom w:val="single" w:sz="2" w:space="0" w:color="auto"/>
            </w:tcBorders>
            <w:vAlign w:val="center"/>
          </w:tcPr>
          <w:p w14:paraId="3337C299" w14:textId="77777777" w:rsidR="00D83945" w:rsidRPr="00D83945" w:rsidRDefault="00D83945" w:rsidP="00D83945">
            <w:pPr>
              <w:pStyle w:val="BodyTextIndent"/>
              <w:spacing w:after="0" w:line="276" w:lineRule="auto"/>
              <w:ind w:left="0"/>
              <w:jc w:val="center"/>
              <w:rPr>
                <w:rFonts w:ascii="Arial" w:hAnsi="Arial"/>
                <w:szCs w:val="22"/>
              </w:rPr>
            </w:pPr>
            <w:r w:rsidRPr="00D83945">
              <w:rPr>
                <w:rFonts w:ascii="Arial" w:hAnsi="Arial"/>
                <w:szCs w:val="22"/>
              </w:rPr>
              <w:t>12</w:t>
            </w:r>
          </w:p>
        </w:tc>
      </w:tr>
      <w:tr w:rsidR="00D83945" w:rsidRPr="00D83945" w14:paraId="3AC05C81" w14:textId="77777777" w:rsidTr="00D83945">
        <w:trPr>
          <w:trHeight w:val="50"/>
        </w:trPr>
        <w:tc>
          <w:tcPr>
            <w:tcW w:w="921" w:type="pct"/>
            <w:shd w:val="clear" w:color="auto" w:fill="auto"/>
            <w:vAlign w:val="center"/>
          </w:tcPr>
          <w:p w14:paraId="62B67FCA"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Viscolul</w:t>
            </w:r>
          </w:p>
        </w:tc>
        <w:tc>
          <w:tcPr>
            <w:tcW w:w="766" w:type="pct"/>
            <w:tcBorders>
              <w:top w:val="single" w:sz="2" w:space="0" w:color="auto"/>
              <w:bottom w:val="single" w:sz="2" w:space="0" w:color="auto"/>
              <w:right w:val="single" w:sz="2" w:space="0" w:color="auto"/>
            </w:tcBorders>
            <w:vAlign w:val="center"/>
          </w:tcPr>
          <w:p w14:paraId="0E514752"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Viscolul</w:t>
            </w:r>
          </w:p>
        </w:tc>
        <w:tc>
          <w:tcPr>
            <w:tcW w:w="2825" w:type="pct"/>
            <w:tcBorders>
              <w:top w:val="single" w:sz="2" w:space="0" w:color="auto"/>
              <w:left w:val="single" w:sz="2" w:space="0" w:color="auto"/>
              <w:bottom w:val="single" w:sz="2" w:space="0" w:color="auto"/>
            </w:tcBorders>
            <w:vAlign w:val="center"/>
          </w:tcPr>
          <w:p w14:paraId="5F29CD95" w14:textId="77777777" w:rsidR="00D83945" w:rsidRPr="00D83945" w:rsidRDefault="00D83945" w:rsidP="00D83945">
            <w:pPr>
              <w:spacing w:line="276" w:lineRule="auto"/>
              <w:jc w:val="center"/>
              <w:rPr>
                <w:szCs w:val="22"/>
              </w:rPr>
            </w:pPr>
            <w:r w:rsidRPr="00D83945">
              <w:rPr>
                <w:szCs w:val="22"/>
              </w:rPr>
              <w:t>78 – 81, 80bis, 81bis</w:t>
            </w:r>
          </w:p>
        </w:tc>
        <w:tc>
          <w:tcPr>
            <w:tcW w:w="487" w:type="pct"/>
            <w:tcBorders>
              <w:top w:val="single" w:sz="2" w:space="0" w:color="auto"/>
              <w:bottom w:val="single" w:sz="2" w:space="0" w:color="auto"/>
            </w:tcBorders>
            <w:vAlign w:val="center"/>
          </w:tcPr>
          <w:p w14:paraId="61C0C131" w14:textId="77777777" w:rsidR="00D83945" w:rsidRPr="00D83945" w:rsidRDefault="00D83945" w:rsidP="00D83945">
            <w:pPr>
              <w:pStyle w:val="BodyTextIndent"/>
              <w:spacing w:after="0" w:line="276" w:lineRule="auto"/>
              <w:ind w:left="0"/>
              <w:jc w:val="center"/>
              <w:rPr>
                <w:rFonts w:ascii="Arial" w:hAnsi="Arial"/>
                <w:szCs w:val="22"/>
              </w:rPr>
            </w:pPr>
            <w:r w:rsidRPr="00D83945">
              <w:rPr>
                <w:rFonts w:ascii="Arial" w:hAnsi="Arial"/>
                <w:szCs w:val="22"/>
              </w:rPr>
              <w:t>6</w:t>
            </w:r>
          </w:p>
        </w:tc>
      </w:tr>
      <w:tr w:rsidR="00D83945" w:rsidRPr="00D83945" w14:paraId="663CB1AB" w14:textId="77777777" w:rsidTr="00D83945">
        <w:trPr>
          <w:trHeight w:val="50"/>
        </w:trPr>
        <w:tc>
          <w:tcPr>
            <w:tcW w:w="921" w:type="pct"/>
            <w:shd w:val="clear" w:color="auto" w:fill="auto"/>
            <w:vAlign w:val="center"/>
          </w:tcPr>
          <w:p w14:paraId="00A98354"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Ciobănuș III</w:t>
            </w:r>
          </w:p>
        </w:tc>
        <w:tc>
          <w:tcPr>
            <w:tcW w:w="766" w:type="pct"/>
            <w:tcBorders>
              <w:top w:val="single" w:sz="2" w:space="0" w:color="auto"/>
              <w:bottom w:val="single" w:sz="2" w:space="0" w:color="auto"/>
              <w:right w:val="single" w:sz="2" w:space="0" w:color="auto"/>
            </w:tcBorders>
            <w:vAlign w:val="center"/>
          </w:tcPr>
          <w:p w14:paraId="021FE56B"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Ciobănuș</w:t>
            </w:r>
          </w:p>
        </w:tc>
        <w:tc>
          <w:tcPr>
            <w:tcW w:w="2825" w:type="pct"/>
            <w:tcBorders>
              <w:top w:val="single" w:sz="2" w:space="0" w:color="auto"/>
              <w:left w:val="single" w:sz="2" w:space="0" w:color="auto"/>
              <w:bottom w:val="single" w:sz="2" w:space="0" w:color="auto"/>
            </w:tcBorders>
            <w:vAlign w:val="center"/>
          </w:tcPr>
          <w:p w14:paraId="1CB0DA52" w14:textId="77777777" w:rsidR="00D83945" w:rsidRPr="00D83945" w:rsidRDefault="00D83945" w:rsidP="00D83945">
            <w:pPr>
              <w:spacing w:line="276" w:lineRule="auto"/>
              <w:jc w:val="center"/>
              <w:rPr>
                <w:szCs w:val="22"/>
              </w:rPr>
            </w:pPr>
            <w:r w:rsidRPr="00D83945">
              <w:rPr>
                <w:szCs w:val="22"/>
              </w:rPr>
              <w:t>161bis, 331 – 334, 328bis, 330bis, 331bis, 332bis</w:t>
            </w:r>
          </w:p>
        </w:tc>
        <w:tc>
          <w:tcPr>
            <w:tcW w:w="487" w:type="pct"/>
            <w:tcBorders>
              <w:top w:val="single" w:sz="2" w:space="0" w:color="auto"/>
              <w:bottom w:val="single" w:sz="2" w:space="0" w:color="auto"/>
            </w:tcBorders>
            <w:vAlign w:val="center"/>
          </w:tcPr>
          <w:p w14:paraId="47B42D5A" w14:textId="77777777" w:rsidR="00D83945" w:rsidRPr="00D83945" w:rsidRDefault="00D83945" w:rsidP="00D83945">
            <w:pPr>
              <w:pStyle w:val="BodyTextIndent"/>
              <w:spacing w:after="0" w:line="276" w:lineRule="auto"/>
              <w:ind w:left="0"/>
              <w:jc w:val="center"/>
              <w:rPr>
                <w:rFonts w:ascii="Arial" w:hAnsi="Arial"/>
                <w:szCs w:val="22"/>
              </w:rPr>
            </w:pPr>
            <w:r w:rsidRPr="00D83945">
              <w:rPr>
                <w:rFonts w:ascii="Arial" w:hAnsi="Arial"/>
                <w:szCs w:val="22"/>
              </w:rPr>
              <w:t>9</w:t>
            </w:r>
          </w:p>
        </w:tc>
      </w:tr>
      <w:tr w:rsidR="00D83945" w:rsidRPr="00D83945" w14:paraId="38A319FD" w14:textId="77777777" w:rsidTr="00D83945">
        <w:trPr>
          <w:trHeight w:val="50"/>
        </w:trPr>
        <w:tc>
          <w:tcPr>
            <w:tcW w:w="921" w:type="pct"/>
            <w:shd w:val="clear" w:color="auto" w:fill="auto"/>
            <w:vAlign w:val="center"/>
          </w:tcPr>
          <w:p w14:paraId="4178D8B8"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Vrâncenilor</w:t>
            </w:r>
          </w:p>
        </w:tc>
        <w:tc>
          <w:tcPr>
            <w:tcW w:w="766" w:type="pct"/>
            <w:tcBorders>
              <w:top w:val="single" w:sz="2" w:space="0" w:color="auto"/>
              <w:bottom w:val="single" w:sz="2" w:space="0" w:color="auto"/>
              <w:right w:val="single" w:sz="2" w:space="0" w:color="auto"/>
            </w:tcBorders>
            <w:vAlign w:val="center"/>
          </w:tcPr>
          <w:p w14:paraId="541EDE63" w14:textId="77777777" w:rsidR="00D83945" w:rsidRPr="00D83945" w:rsidRDefault="00D83945" w:rsidP="00D83945">
            <w:pPr>
              <w:pStyle w:val="CommentText"/>
              <w:spacing w:line="276" w:lineRule="auto"/>
              <w:jc w:val="center"/>
              <w:rPr>
                <w:rFonts w:ascii="Arial" w:hAnsi="Arial"/>
                <w:sz w:val="22"/>
                <w:szCs w:val="22"/>
                <w:lang w:val="ro-RO"/>
              </w:rPr>
            </w:pPr>
            <w:r w:rsidRPr="00D83945">
              <w:rPr>
                <w:rFonts w:ascii="Arial" w:hAnsi="Arial"/>
                <w:sz w:val="22"/>
                <w:szCs w:val="22"/>
                <w:lang w:val="ro-RO"/>
              </w:rPr>
              <w:t>Vrâncenilor</w:t>
            </w:r>
          </w:p>
        </w:tc>
        <w:tc>
          <w:tcPr>
            <w:tcW w:w="2825" w:type="pct"/>
            <w:tcBorders>
              <w:top w:val="single" w:sz="2" w:space="0" w:color="auto"/>
              <w:left w:val="single" w:sz="2" w:space="0" w:color="auto"/>
              <w:bottom w:val="single" w:sz="2" w:space="0" w:color="auto"/>
            </w:tcBorders>
            <w:vAlign w:val="center"/>
          </w:tcPr>
          <w:p w14:paraId="3F466A1C" w14:textId="77777777" w:rsidR="00D83945" w:rsidRPr="00D83945" w:rsidRDefault="00D83945" w:rsidP="00D83945">
            <w:pPr>
              <w:spacing w:line="276" w:lineRule="auto"/>
              <w:jc w:val="center"/>
              <w:rPr>
                <w:szCs w:val="22"/>
              </w:rPr>
            </w:pPr>
            <w:r w:rsidRPr="00D83945">
              <w:rPr>
                <w:szCs w:val="22"/>
              </w:rPr>
              <w:t>232, 233, 236 – 242, 244 – 246, 265, 266, 280 – 283</w:t>
            </w:r>
          </w:p>
        </w:tc>
        <w:tc>
          <w:tcPr>
            <w:tcW w:w="487" w:type="pct"/>
            <w:tcBorders>
              <w:top w:val="single" w:sz="2" w:space="0" w:color="auto"/>
              <w:bottom w:val="single" w:sz="2" w:space="0" w:color="auto"/>
            </w:tcBorders>
            <w:vAlign w:val="center"/>
          </w:tcPr>
          <w:p w14:paraId="0B618E77" w14:textId="77777777" w:rsidR="00D83945" w:rsidRPr="00D83945" w:rsidRDefault="00D83945" w:rsidP="00D83945">
            <w:pPr>
              <w:pStyle w:val="BodyTextIndent"/>
              <w:spacing w:after="0" w:line="276" w:lineRule="auto"/>
              <w:ind w:left="0"/>
              <w:jc w:val="center"/>
              <w:rPr>
                <w:rFonts w:ascii="Arial" w:hAnsi="Arial"/>
                <w:szCs w:val="22"/>
              </w:rPr>
            </w:pPr>
            <w:r w:rsidRPr="00D83945">
              <w:rPr>
                <w:rFonts w:ascii="Arial" w:hAnsi="Arial"/>
                <w:szCs w:val="22"/>
              </w:rPr>
              <w:t>18</w:t>
            </w:r>
          </w:p>
        </w:tc>
      </w:tr>
      <w:tr w:rsidR="00D83945" w:rsidRPr="00D83945" w14:paraId="5CC1805C" w14:textId="77777777" w:rsidTr="00D83945">
        <w:trPr>
          <w:trHeight w:val="40"/>
        </w:trPr>
        <w:tc>
          <w:tcPr>
            <w:tcW w:w="4513" w:type="pct"/>
            <w:gridSpan w:val="3"/>
            <w:tcBorders>
              <w:top w:val="single" w:sz="12" w:space="0" w:color="auto"/>
              <w:bottom w:val="single" w:sz="12" w:space="0" w:color="auto"/>
            </w:tcBorders>
            <w:vAlign w:val="center"/>
          </w:tcPr>
          <w:p w14:paraId="6428BF92" w14:textId="77777777" w:rsidR="00D83945" w:rsidRPr="00D83945" w:rsidRDefault="00D83945" w:rsidP="00D83945">
            <w:pPr>
              <w:pStyle w:val="BodyTextIndent"/>
              <w:spacing w:after="0" w:line="276" w:lineRule="auto"/>
              <w:ind w:left="0"/>
              <w:jc w:val="right"/>
              <w:rPr>
                <w:rFonts w:ascii="Arial" w:hAnsi="Arial"/>
                <w:b/>
                <w:szCs w:val="22"/>
              </w:rPr>
            </w:pPr>
            <w:r w:rsidRPr="00D83945">
              <w:rPr>
                <w:rFonts w:ascii="Arial" w:hAnsi="Arial"/>
                <w:b/>
                <w:szCs w:val="22"/>
              </w:rPr>
              <w:t>Total</w:t>
            </w:r>
          </w:p>
        </w:tc>
        <w:tc>
          <w:tcPr>
            <w:tcW w:w="487" w:type="pct"/>
            <w:tcBorders>
              <w:top w:val="single" w:sz="12" w:space="0" w:color="auto"/>
              <w:bottom w:val="single" w:sz="12" w:space="0" w:color="auto"/>
            </w:tcBorders>
            <w:vAlign w:val="center"/>
          </w:tcPr>
          <w:p w14:paraId="0A4A3AE1" w14:textId="77777777" w:rsidR="00D83945" w:rsidRPr="00D83945" w:rsidRDefault="00D83945" w:rsidP="00D83945">
            <w:pPr>
              <w:pStyle w:val="BodyTextIndent"/>
              <w:spacing w:after="0" w:line="276" w:lineRule="auto"/>
              <w:ind w:left="0"/>
              <w:jc w:val="center"/>
              <w:rPr>
                <w:rFonts w:ascii="Arial" w:hAnsi="Arial"/>
                <w:b/>
                <w:szCs w:val="22"/>
              </w:rPr>
            </w:pPr>
            <w:r w:rsidRPr="00D83945">
              <w:rPr>
                <w:rFonts w:ascii="Arial" w:hAnsi="Arial"/>
                <w:b/>
                <w:szCs w:val="22"/>
              </w:rPr>
              <w:t>140</w:t>
            </w:r>
          </w:p>
        </w:tc>
      </w:tr>
    </w:tbl>
    <w:p w14:paraId="54ED3C43" w14:textId="77777777" w:rsidR="006320C2" w:rsidRPr="007641DC" w:rsidRDefault="006320C2" w:rsidP="006320C2">
      <w:pPr>
        <w:pStyle w:val="ListParagraph"/>
      </w:pPr>
    </w:p>
    <w:p w14:paraId="2C2DC2FD" w14:textId="49D65B0C" w:rsidR="006320C2" w:rsidRPr="007641DC" w:rsidRDefault="006320C2" w:rsidP="006320C2">
      <w:pPr>
        <w:pStyle w:val="Heading3"/>
      </w:pPr>
      <w:bookmarkStart w:id="21" w:name="_Toc95465632"/>
      <w:bookmarkStart w:id="22" w:name="_Toc99696215"/>
      <w:r w:rsidRPr="007641DC">
        <w:rPr>
          <w:lang w:val="en-US"/>
        </w:rPr>
        <w:t>Planuri de baza utilizate. Ridicari in plan folosite pentru reambularea planurilor de baza</w:t>
      </w:r>
      <w:bookmarkEnd w:id="21"/>
      <w:bookmarkEnd w:id="22"/>
    </w:p>
    <w:p w14:paraId="06597668" w14:textId="77777777" w:rsidR="00D83945" w:rsidRDefault="00D83945" w:rsidP="00D83945">
      <w:pPr>
        <w:pStyle w:val="NormalWeb"/>
        <w:textDirection w:val="lrTb"/>
        <w:rPr>
          <w:color w:val="7030A0"/>
        </w:rPr>
      </w:pPr>
      <w:r w:rsidRPr="007A38E4">
        <w:rPr>
          <w:color w:val="7030A0"/>
        </w:rPr>
        <w:t>Pentru determinarea suprafeţelor şi întocmirea hărţilor amenajistice la scara 1:20.000</w:t>
      </w:r>
      <w:r>
        <w:rPr>
          <w:color w:val="7030A0"/>
        </w:rPr>
        <w:t xml:space="preserve"> </w:t>
      </w:r>
      <w:r w:rsidRPr="007A38E4">
        <w:rPr>
          <w:color w:val="7030A0"/>
        </w:rPr>
        <w:t xml:space="preserve">s-a folosit baza cartografică utilizată la revizuirea anterioară, planuri de bază la scara 1:10.000, foi volante cu curbe de nivel, cu echidistanţa de </w:t>
      </w:r>
      <w:smartTag w:uri="urn:schemas-microsoft-com:office:smarttags" w:element="metricconverter">
        <w:smartTagPr>
          <w:attr w:name="ProductID" w:val="5 m"/>
        </w:smartTagPr>
        <w:r w:rsidRPr="007A38E4">
          <w:rPr>
            <w:color w:val="7030A0"/>
          </w:rPr>
          <w:t>5 m</w:t>
        </w:r>
      </w:smartTag>
      <w:r w:rsidRPr="007A38E4">
        <w:rPr>
          <w:color w:val="7030A0"/>
        </w:rPr>
        <w:t xml:space="preserve"> și respectiv </w:t>
      </w:r>
      <w:smartTag w:uri="urn:schemas-microsoft-com:office:smarttags" w:element="metricconverter">
        <w:smartTagPr>
          <w:attr w:name="ProductID" w:val="10 m"/>
        </w:smartTagPr>
        <w:r w:rsidRPr="007A38E4">
          <w:rPr>
            <w:color w:val="7030A0"/>
          </w:rPr>
          <w:t>10 m</w:t>
        </w:r>
      </w:smartTag>
      <w:r w:rsidRPr="007A38E4">
        <w:rPr>
          <w:color w:val="7030A0"/>
        </w:rPr>
        <w:t xml:space="preserve">. </w:t>
      </w:r>
    </w:p>
    <w:p w14:paraId="312023E3" w14:textId="77777777" w:rsidR="00D83945" w:rsidRDefault="00D83945" w:rsidP="00D83945">
      <w:pPr>
        <w:pStyle w:val="NormalWeb"/>
        <w:textDirection w:val="lrTb"/>
        <w:rPr>
          <w:color w:val="7030A0"/>
        </w:rPr>
      </w:pPr>
      <w:r w:rsidRPr="007A38E4">
        <w:rPr>
          <w:color w:val="7030A0"/>
        </w:rPr>
        <w:t xml:space="preserve">Planurile au fost editate de I.G.F.C.O.T. în anul 1963. Aceleaşi planuri au fost utilizate şi la revizuirea amenajamentelor O.S. Sânmartin, O.S. Agăș şi O.S. Comăneşti (2004). </w:t>
      </w:r>
    </w:p>
    <w:p w14:paraId="390D8678" w14:textId="77777777" w:rsidR="00D83945" w:rsidRPr="004979D7" w:rsidRDefault="00D83945" w:rsidP="00D83945">
      <w:pPr>
        <w:pStyle w:val="NormalWeb"/>
        <w:textDirection w:val="lrTb"/>
        <w:rPr>
          <w:color w:val="7030A0"/>
        </w:rPr>
      </w:pPr>
      <w:r w:rsidRPr="004979D7">
        <w:rPr>
          <w:color w:val="7030A0"/>
        </w:rPr>
        <w:t>Modificările unităţilor amenajistice şi conturul celor nou constituite au fost măsurate în sistem G.P.S. efectuându-se 8,5 km ridicări în plan cu 153 puncte. Datele obţinute din aceste ridicări au fost ulterior transferate şi prelucrate digital. Poziţiile respective, stocate în coordonate geografice au fost proiectate în acelaşi sistem utilizat pentru planurile ce constituie baza cartografică (stereografic 70).</w:t>
      </w:r>
    </w:p>
    <w:p w14:paraId="56EC7C9D" w14:textId="77777777" w:rsidR="00D83945" w:rsidRDefault="00D83945" w:rsidP="00D83945">
      <w:pPr>
        <w:pStyle w:val="NormalWeb"/>
        <w:textDirection w:val="lrTb"/>
        <w:rPr>
          <w:color w:val="7030A0"/>
        </w:rPr>
      </w:pPr>
      <w:r w:rsidRPr="004979D7">
        <w:rPr>
          <w:color w:val="7030A0"/>
        </w:rPr>
        <w:t xml:space="preserve">Rezultatele au fost imprimate la scara planurilor utilizate şi transpuse pe acestea. </w:t>
      </w:r>
    </w:p>
    <w:p w14:paraId="497576C4" w14:textId="77777777" w:rsidR="00D83945" w:rsidRPr="004979D7" w:rsidRDefault="00D83945" w:rsidP="00D83945">
      <w:pPr>
        <w:pStyle w:val="NormalWeb"/>
        <w:textDirection w:val="lrTb"/>
        <w:rPr>
          <w:color w:val="7030A0"/>
        </w:rPr>
      </w:pPr>
      <w:r w:rsidRPr="004979D7">
        <w:rPr>
          <w:color w:val="7030A0"/>
        </w:rPr>
        <w:t>Planurile de bază astfel reactualizate au stat la baza determinării suprafeţelor şi a întocmirii noilor hărţi amenajistice. Ele constituie şi documente legale pentru diverse clarificări.</w:t>
      </w:r>
    </w:p>
    <w:p w14:paraId="7FF6CFDE" w14:textId="77777777" w:rsidR="006320C2" w:rsidRPr="007641DC" w:rsidRDefault="006320C2" w:rsidP="006320C2">
      <w:pPr>
        <w:pStyle w:val="ListParagraph"/>
      </w:pPr>
    </w:p>
    <w:p w14:paraId="3A917142" w14:textId="63F7E5BE" w:rsidR="006320C2" w:rsidRPr="007641DC" w:rsidRDefault="006320C2" w:rsidP="006320C2">
      <w:pPr>
        <w:pStyle w:val="Heading3"/>
        <w:rPr>
          <w:lang w:val="en-US"/>
        </w:rPr>
      </w:pPr>
      <w:bookmarkStart w:id="23" w:name="_Toc95465633"/>
      <w:bookmarkStart w:id="24" w:name="_Toc99696216"/>
      <w:r w:rsidRPr="007641DC">
        <w:rPr>
          <w:lang w:val="en-US"/>
        </w:rPr>
        <w:t>Determinarea suprafetelor</w:t>
      </w:r>
      <w:bookmarkEnd w:id="23"/>
      <w:bookmarkEnd w:id="24"/>
    </w:p>
    <w:p w14:paraId="2BD70251" w14:textId="77777777" w:rsidR="00D83945" w:rsidRPr="004979D7" w:rsidRDefault="00D83945" w:rsidP="00D83945">
      <w:pPr>
        <w:rPr>
          <w:color w:val="7030A0"/>
        </w:rPr>
      </w:pPr>
      <w:r w:rsidRPr="004979D7">
        <w:rPr>
          <w:color w:val="7030A0"/>
        </w:rPr>
        <w:t xml:space="preserve">Suprafeţele parcelelor, precum şi a altor terenuri ce nu aparţin fondului forestier studiat (fâneţe, păşuni, păduri ale altor proprietari, etc.) s-au determinat prin măsurări topografice executate în teren de către persoane autorizate, prelucrarea datelor în sistem stereografic 70, apoi compensarea parcelelor şi a celorlalte suprafeţe (în toleranţele admise), pe suprafaţa determinată analitic a respectivelor planuri. </w:t>
      </w:r>
    </w:p>
    <w:p w14:paraId="7CFC1287" w14:textId="292A7441" w:rsidR="006320C2" w:rsidRPr="007641DC" w:rsidRDefault="006320C2" w:rsidP="006320C2">
      <w:pPr>
        <w:rPr>
          <w:szCs w:val="22"/>
        </w:rPr>
      </w:pPr>
      <w:r w:rsidRPr="007641DC">
        <w:rPr>
          <w:szCs w:val="22"/>
        </w:rPr>
        <w:t>În tabelul 2.3.6.1 se prezintă diferenţa de suprafaţă la amenajarea actuală comparativ cu suprafaţa din actele de proprietate şi cu suprafaţa de la amenajarea precedentă, precum şi justificările acestor diferenţe.</w:t>
      </w:r>
    </w:p>
    <w:p w14:paraId="6D5FBB0D" w14:textId="12476A6E" w:rsidR="006320C2" w:rsidRPr="007641DC" w:rsidRDefault="006320C2" w:rsidP="006320C2">
      <w:pPr>
        <w:jc w:val="right"/>
        <w:rPr>
          <w:szCs w:val="22"/>
        </w:rPr>
      </w:pPr>
      <w:r w:rsidRPr="007641DC">
        <w:rPr>
          <w:szCs w:val="22"/>
        </w:rPr>
        <w:t>Tabelul nr. 2.3.6.1.</w:t>
      </w:r>
    </w:p>
    <w:tbl>
      <w:tblPr>
        <w:tblW w:w="5376" w:type="pct"/>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4"/>
        <w:gridCol w:w="1511"/>
        <w:gridCol w:w="948"/>
        <w:gridCol w:w="669"/>
        <w:gridCol w:w="2933"/>
        <w:gridCol w:w="2578"/>
      </w:tblGrid>
      <w:tr w:rsidR="00D83945" w:rsidRPr="00D83945" w14:paraId="28D12DA5" w14:textId="77777777" w:rsidTr="00D83945">
        <w:trPr>
          <w:cantSplit/>
          <w:tblHeader/>
        </w:trPr>
        <w:tc>
          <w:tcPr>
            <w:tcW w:w="891" w:type="pct"/>
            <w:tcBorders>
              <w:top w:val="single" w:sz="12" w:space="0" w:color="auto"/>
              <w:left w:val="single" w:sz="12" w:space="0" w:color="auto"/>
              <w:right w:val="single" w:sz="2" w:space="0" w:color="auto"/>
            </w:tcBorders>
            <w:shd w:val="clear" w:color="auto" w:fill="E5DFEC" w:themeFill="accent4" w:themeFillTint="33"/>
            <w:vAlign w:val="center"/>
          </w:tcPr>
          <w:p w14:paraId="68E69730" w14:textId="77777777" w:rsidR="00D83945" w:rsidRPr="00D83945" w:rsidRDefault="00D83945" w:rsidP="00D83945">
            <w:pPr>
              <w:spacing w:after="0" w:line="276" w:lineRule="auto"/>
              <w:jc w:val="center"/>
              <w:textAlignment w:val="bottom"/>
              <w:rPr>
                <w:rFonts w:eastAsia="SimSun"/>
                <w:b/>
                <w:bCs/>
                <w:position w:val="0"/>
                <w:sz w:val="20"/>
                <w:szCs w:val="20"/>
                <w:lang w:val="en-US" w:eastAsia="zh-CN" w:bidi="ar"/>
              </w:rPr>
            </w:pPr>
            <w:r w:rsidRPr="00D83945">
              <w:rPr>
                <w:rFonts w:eastAsia="SimSun"/>
                <w:b/>
                <w:bCs/>
                <w:position w:val="0"/>
                <w:sz w:val="20"/>
                <w:szCs w:val="20"/>
                <w:lang w:val="en-US" w:eastAsia="zh-CN" w:bidi="ar"/>
              </w:rPr>
              <w:lastRenderedPageBreak/>
              <w:t>Suprafaţa la amenajarea actuală</w:t>
            </w:r>
          </w:p>
        </w:tc>
        <w:tc>
          <w:tcPr>
            <w:tcW w:w="718" w:type="pct"/>
            <w:tcBorders>
              <w:top w:val="single" w:sz="12" w:space="0" w:color="auto"/>
              <w:left w:val="single" w:sz="2" w:space="0" w:color="auto"/>
            </w:tcBorders>
            <w:shd w:val="clear" w:color="auto" w:fill="E5DFEC" w:themeFill="accent4" w:themeFillTint="33"/>
            <w:vAlign w:val="center"/>
          </w:tcPr>
          <w:p w14:paraId="7142F615" w14:textId="77777777" w:rsidR="00D83945" w:rsidRPr="00D83945" w:rsidRDefault="00D83945" w:rsidP="00D83945">
            <w:pPr>
              <w:spacing w:after="0" w:line="276" w:lineRule="auto"/>
              <w:jc w:val="center"/>
              <w:textAlignment w:val="bottom"/>
              <w:rPr>
                <w:rFonts w:eastAsia="SimSun"/>
                <w:b/>
                <w:bCs/>
                <w:position w:val="0"/>
                <w:sz w:val="20"/>
                <w:szCs w:val="20"/>
                <w:lang w:val="en-US" w:eastAsia="zh-CN" w:bidi="ar"/>
              </w:rPr>
            </w:pPr>
            <w:r w:rsidRPr="00D83945">
              <w:rPr>
                <w:rFonts w:eastAsia="SimSun"/>
                <w:b/>
                <w:bCs/>
                <w:position w:val="0"/>
                <w:sz w:val="20"/>
                <w:szCs w:val="20"/>
                <w:lang w:val="en-US" w:eastAsia="zh-CN" w:bidi="ar"/>
              </w:rPr>
              <w:t>Suprafaţa la amenajarea precedentă</w:t>
            </w:r>
          </w:p>
        </w:tc>
        <w:tc>
          <w:tcPr>
            <w:tcW w:w="769" w:type="pct"/>
            <w:gridSpan w:val="2"/>
            <w:tcBorders>
              <w:top w:val="single" w:sz="12" w:space="0" w:color="auto"/>
            </w:tcBorders>
            <w:shd w:val="clear" w:color="auto" w:fill="E5DFEC" w:themeFill="accent4" w:themeFillTint="33"/>
            <w:vAlign w:val="center"/>
          </w:tcPr>
          <w:p w14:paraId="30E7882E" w14:textId="77777777" w:rsidR="00D83945" w:rsidRPr="00D83945" w:rsidRDefault="00D83945" w:rsidP="00D83945">
            <w:pPr>
              <w:spacing w:after="0" w:line="276" w:lineRule="auto"/>
              <w:jc w:val="center"/>
              <w:textAlignment w:val="bottom"/>
              <w:rPr>
                <w:rFonts w:eastAsia="SimSun"/>
                <w:b/>
                <w:bCs/>
                <w:position w:val="0"/>
                <w:sz w:val="20"/>
                <w:szCs w:val="20"/>
                <w:lang w:val="en-US" w:eastAsia="zh-CN" w:bidi="ar"/>
              </w:rPr>
            </w:pPr>
            <w:r w:rsidRPr="00D83945">
              <w:rPr>
                <w:rFonts w:eastAsia="SimSun"/>
                <w:b/>
                <w:bCs/>
                <w:position w:val="0"/>
                <w:sz w:val="20"/>
                <w:szCs w:val="20"/>
                <w:lang w:val="en-US" w:eastAsia="zh-CN" w:bidi="ar"/>
              </w:rPr>
              <w:t>D i f e r e n ţ e</w:t>
            </w:r>
          </w:p>
        </w:tc>
        <w:tc>
          <w:tcPr>
            <w:tcW w:w="2621" w:type="pct"/>
            <w:gridSpan w:val="2"/>
            <w:tcBorders>
              <w:top w:val="single" w:sz="12" w:space="0" w:color="auto"/>
              <w:right w:val="single" w:sz="12" w:space="0" w:color="auto"/>
            </w:tcBorders>
            <w:shd w:val="clear" w:color="auto" w:fill="E5DFEC" w:themeFill="accent4" w:themeFillTint="33"/>
            <w:vAlign w:val="center"/>
          </w:tcPr>
          <w:p w14:paraId="3D600CA0" w14:textId="77777777" w:rsidR="00D83945" w:rsidRPr="00D83945" w:rsidRDefault="00D83945" w:rsidP="00D83945">
            <w:pPr>
              <w:spacing w:after="0" w:line="276" w:lineRule="auto"/>
              <w:jc w:val="center"/>
              <w:textAlignment w:val="bottom"/>
              <w:rPr>
                <w:rFonts w:eastAsia="SimSun"/>
                <w:b/>
                <w:bCs/>
                <w:position w:val="0"/>
                <w:sz w:val="20"/>
                <w:szCs w:val="20"/>
                <w:lang w:val="en-US" w:eastAsia="zh-CN" w:bidi="ar"/>
              </w:rPr>
            </w:pPr>
            <w:r w:rsidRPr="00D83945">
              <w:rPr>
                <w:rFonts w:eastAsia="SimSun"/>
                <w:b/>
                <w:bCs/>
                <w:position w:val="0"/>
                <w:sz w:val="20"/>
                <w:szCs w:val="20"/>
                <w:lang w:val="en-US" w:eastAsia="zh-CN" w:bidi="ar"/>
              </w:rPr>
              <w:t>J u s t i f i c ă r i</w:t>
            </w:r>
          </w:p>
        </w:tc>
      </w:tr>
      <w:tr w:rsidR="00D83945" w:rsidRPr="00D83945" w14:paraId="41C4F3A9" w14:textId="77777777" w:rsidTr="00D83945">
        <w:trPr>
          <w:tblHeader/>
        </w:trPr>
        <w:tc>
          <w:tcPr>
            <w:tcW w:w="891" w:type="pct"/>
            <w:tcBorders>
              <w:left w:val="single" w:sz="12" w:space="0" w:color="auto"/>
              <w:bottom w:val="nil"/>
            </w:tcBorders>
            <w:shd w:val="clear" w:color="auto" w:fill="E5DFEC" w:themeFill="accent4" w:themeFillTint="33"/>
            <w:vAlign w:val="center"/>
          </w:tcPr>
          <w:p w14:paraId="7BD0CC68" w14:textId="77777777" w:rsidR="00D83945" w:rsidRPr="00D83945" w:rsidRDefault="00D83945" w:rsidP="00D83945">
            <w:pPr>
              <w:spacing w:after="0" w:line="276" w:lineRule="auto"/>
              <w:jc w:val="center"/>
              <w:textAlignment w:val="bottom"/>
              <w:rPr>
                <w:rFonts w:eastAsia="SimSun"/>
                <w:b/>
                <w:bCs/>
                <w:position w:val="0"/>
                <w:sz w:val="20"/>
                <w:szCs w:val="20"/>
                <w:lang w:val="en-US" w:eastAsia="zh-CN" w:bidi="ar"/>
              </w:rPr>
            </w:pPr>
            <w:r w:rsidRPr="00D83945">
              <w:rPr>
                <w:rFonts w:eastAsia="SimSun"/>
                <w:b/>
                <w:bCs/>
                <w:position w:val="0"/>
                <w:sz w:val="20"/>
                <w:szCs w:val="20"/>
                <w:lang w:val="en-US" w:eastAsia="zh-CN" w:bidi="ar"/>
              </w:rPr>
              <w:t>(ha)</w:t>
            </w:r>
          </w:p>
        </w:tc>
        <w:tc>
          <w:tcPr>
            <w:tcW w:w="718" w:type="pct"/>
            <w:tcBorders>
              <w:bottom w:val="nil"/>
            </w:tcBorders>
            <w:shd w:val="clear" w:color="auto" w:fill="E5DFEC" w:themeFill="accent4" w:themeFillTint="33"/>
            <w:vAlign w:val="center"/>
          </w:tcPr>
          <w:p w14:paraId="143EBE33" w14:textId="77777777" w:rsidR="00D83945" w:rsidRPr="00D83945" w:rsidRDefault="00D83945" w:rsidP="00D83945">
            <w:pPr>
              <w:spacing w:after="0" w:line="276" w:lineRule="auto"/>
              <w:jc w:val="center"/>
              <w:textAlignment w:val="bottom"/>
              <w:rPr>
                <w:rFonts w:eastAsia="SimSun"/>
                <w:b/>
                <w:bCs/>
                <w:position w:val="0"/>
                <w:sz w:val="20"/>
                <w:szCs w:val="20"/>
                <w:lang w:val="en-US" w:eastAsia="zh-CN" w:bidi="ar"/>
              </w:rPr>
            </w:pPr>
            <w:r w:rsidRPr="00D83945">
              <w:rPr>
                <w:rFonts w:eastAsia="SimSun"/>
                <w:b/>
                <w:bCs/>
                <w:position w:val="0"/>
                <w:sz w:val="20"/>
                <w:szCs w:val="20"/>
                <w:lang w:val="en-US" w:eastAsia="zh-CN" w:bidi="ar"/>
              </w:rPr>
              <w:t>(ha)</w:t>
            </w:r>
          </w:p>
        </w:tc>
        <w:tc>
          <w:tcPr>
            <w:tcW w:w="451" w:type="pct"/>
            <w:tcBorders>
              <w:bottom w:val="single" w:sz="12" w:space="0" w:color="auto"/>
            </w:tcBorders>
            <w:shd w:val="clear" w:color="auto" w:fill="E5DFEC" w:themeFill="accent4" w:themeFillTint="33"/>
            <w:vAlign w:val="center"/>
          </w:tcPr>
          <w:p w14:paraId="46136D4A" w14:textId="77777777" w:rsidR="00D83945" w:rsidRPr="00D83945" w:rsidRDefault="00D83945" w:rsidP="00D83945">
            <w:pPr>
              <w:spacing w:after="0" w:line="276" w:lineRule="auto"/>
              <w:jc w:val="center"/>
              <w:textAlignment w:val="bottom"/>
              <w:rPr>
                <w:rFonts w:eastAsia="SimSun"/>
                <w:b/>
                <w:bCs/>
                <w:position w:val="0"/>
                <w:sz w:val="20"/>
                <w:szCs w:val="20"/>
                <w:lang w:val="en-US" w:eastAsia="zh-CN" w:bidi="ar"/>
              </w:rPr>
            </w:pPr>
            <w:r w:rsidRPr="00D83945">
              <w:rPr>
                <w:rFonts w:eastAsia="SimSun"/>
                <w:b/>
                <w:bCs/>
                <w:position w:val="0"/>
                <w:sz w:val="20"/>
                <w:szCs w:val="20"/>
                <w:lang w:val="en-US" w:eastAsia="zh-CN" w:bidi="ar"/>
              </w:rPr>
              <w:t>+</w:t>
            </w:r>
          </w:p>
        </w:tc>
        <w:tc>
          <w:tcPr>
            <w:tcW w:w="318" w:type="pct"/>
            <w:tcBorders>
              <w:bottom w:val="single" w:sz="12" w:space="0" w:color="auto"/>
            </w:tcBorders>
            <w:shd w:val="clear" w:color="auto" w:fill="E5DFEC" w:themeFill="accent4" w:themeFillTint="33"/>
            <w:vAlign w:val="center"/>
          </w:tcPr>
          <w:p w14:paraId="725483A6" w14:textId="77777777" w:rsidR="00D83945" w:rsidRPr="00D83945" w:rsidRDefault="00D83945" w:rsidP="00D83945">
            <w:pPr>
              <w:spacing w:after="0" w:line="276" w:lineRule="auto"/>
              <w:jc w:val="center"/>
              <w:textAlignment w:val="bottom"/>
              <w:rPr>
                <w:rFonts w:eastAsia="SimSun"/>
                <w:b/>
                <w:bCs/>
                <w:position w:val="0"/>
                <w:sz w:val="20"/>
                <w:szCs w:val="20"/>
                <w:lang w:val="en-US" w:eastAsia="zh-CN" w:bidi="ar"/>
              </w:rPr>
            </w:pPr>
            <w:r w:rsidRPr="00D83945">
              <w:rPr>
                <w:rFonts w:eastAsia="SimSun"/>
                <w:b/>
                <w:bCs/>
                <w:position w:val="0"/>
                <w:sz w:val="20"/>
                <w:szCs w:val="20"/>
                <w:lang w:val="en-US" w:eastAsia="zh-CN" w:bidi="ar"/>
              </w:rPr>
              <w:t>-</w:t>
            </w:r>
          </w:p>
        </w:tc>
        <w:tc>
          <w:tcPr>
            <w:tcW w:w="1395" w:type="pct"/>
            <w:tcBorders>
              <w:bottom w:val="single" w:sz="12" w:space="0" w:color="auto"/>
            </w:tcBorders>
            <w:shd w:val="clear" w:color="auto" w:fill="E5DFEC" w:themeFill="accent4" w:themeFillTint="33"/>
            <w:vAlign w:val="center"/>
          </w:tcPr>
          <w:p w14:paraId="2F4B7A5B" w14:textId="77777777" w:rsidR="00D83945" w:rsidRPr="00D83945" w:rsidRDefault="00D83945" w:rsidP="00D83945">
            <w:pPr>
              <w:spacing w:after="0" w:line="276" w:lineRule="auto"/>
              <w:jc w:val="center"/>
              <w:textAlignment w:val="bottom"/>
              <w:rPr>
                <w:rFonts w:eastAsia="SimSun"/>
                <w:b/>
                <w:bCs/>
                <w:position w:val="0"/>
                <w:sz w:val="20"/>
                <w:szCs w:val="20"/>
                <w:lang w:val="en-US" w:eastAsia="zh-CN" w:bidi="ar"/>
              </w:rPr>
            </w:pPr>
            <w:r w:rsidRPr="00D83945">
              <w:rPr>
                <w:rFonts w:eastAsia="SimSun"/>
                <w:b/>
                <w:bCs/>
                <w:position w:val="0"/>
                <w:sz w:val="20"/>
                <w:szCs w:val="20"/>
                <w:lang w:val="en-US" w:eastAsia="zh-CN" w:bidi="ar"/>
              </w:rPr>
              <w:t>+</w:t>
            </w:r>
          </w:p>
        </w:tc>
        <w:tc>
          <w:tcPr>
            <w:tcW w:w="1226" w:type="pct"/>
            <w:tcBorders>
              <w:bottom w:val="single" w:sz="12" w:space="0" w:color="auto"/>
              <w:right w:val="single" w:sz="12" w:space="0" w:color="auto"/>
            </w:tcBorders>
            <w:shd w:val="clear" w:color="auto" w:fill="E5DFEC" w:themeFill="accent4" w:themeFillTint="33"/>
            <w:vAlign w:val="center"/>
          </w:tcPr>
          <w:p w14:paraId="7DA1C30E" w14:textId="77777777" w:rsidR="00D83945" w:rsidRPr="00D83945" w:rsidRDefault="00D83945" w:rsidP="00D83945">
            <w:pPr>
              <w:spacing w:after="0" w:line="276" w:lineRule="auto"/>
              <w:jc w:val="center"/>
              <w:textAlignment w:val="bottom"/>
              <w:rPr>
                <w:rFonts w:eastAsia="SimSun"/>
                <w:b/>
                <w:bCs/>
                <w:position w:val="0"/>
                <w:sz w:val="20"/>
                <w:szCs w:val="20"/>
                <w:lang w:val="en-US" w:eastAsia="zh-CN" w:bidi="ar"/>
              </w:rPr>
            </w:pPr>
            <w:r w:rsidRPr="00D83945">
              <w:rPr>
                <w:rFonts w:eastAsia="SimSun"/>
                <w:b/>
                <w:bCs/>
                <w:position w:val="0"/>
                <w:sz w:val="20"/>
                <w:szCs w:val="20"/>
                <w:lang w:val="en-US" w:eastAsia="zh-CN" w:bidi="ar"/>
              </w:rPr>
              <w:t>-</w:t>
            </w:r>
          </w:p>
        </w:tc>
      </w:tr>
      <w:tr w:rsidR="00D83945" w:rsidRPr="00D83945" w14:paraId="394C6F38" w14:textId="77777777" w:rsidTr="00D83945">
        <w:tc>
          <w:tcPr>
            <w:tcW w:w="891" w:type="pct"/>
            <w:vMerge w:val="restart"/>
            <w:tcBorders>
              <w:top w:val="single" w:sz="12" w:space="0" w:color="auto"/>
              <w:left w:val="single" w:sz="12" w:space="0" w:color="auto"/>
            </w:tcBorders>
            <w:vAlign w:val="center"/>
          </w:tcPr>
          <w:p w14:paraId="3BC472BC"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r w:rsidRPr="00D83945">
              <w:rPr>
                <w:rFonts w:eastAsia="SimSun"/>
                <w:position w:val="0"/>
                <w:sz w:val="20"/>
                <w:szCs w:val="20"/>
                <w:lang w:val="en-US" w:eastAsia="zh-CN" w:bidi="ar"/>
              </w:rPr>
              <w:t>902,0</w:t>
            </w:r>
          </w:p>
        </w:tc>
        <w:tc>
          <w:tcPr>
            <w:tcW w:w="718" w:type="pct"/>
            <w:vMerge w:val="restart"/>
            <w:tcBorders>
              <w:top w:val="single" w:sz="12" w:space="0" w:color="auto"/>
            </w:tcBorders>
            <w:vAlign w:val="center"/>
          </w:tcPr>
          <w:p w14:paraId="7A72760D"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r w:rsidRPr="00D83945">
              <w:rPr>
                <w:rFonts w:eastAsia="SimSun"/>
                <w:position w:val="0"/>
                <w:sz w:val="20"/>
                <w:szCs w:val="20"/>
                <w:lang w:val="en-US" w:eastAsia="zh-CN" w:bidi="ar"/>
              </w:rPr>
              <w:t>732,1</w:t>
            </w:r>
          </w:p>
        </w:tc>
        <w:tc>
          <w:tcPr>
            <w:tcW w:w="451" w:type="pct"/>
            <w:tcBorders>
              <w:top w:val="single" w:sz="12" w:space="0" w:color="auto"/>
              <w:bottom w:val="single" w:sz="4" w:space="0" w:color="auto"/>
            </w:tcBorders>
            <w:vAlign w:val="center"/>
          </w:tcPr>
          <w:p w14:paraId="1427D62C"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r w:rsidRPr="00D83945">
              <w:rPr>
                <w:rFonts w:eastAsia="SimSun"/>
                <w:position w:val="0"/>
                <w:sz w:val="20"/>
                <w:szCs w:val="20"/>
                <w:lang w:val="en-US" w:eastAsia="zh-CN" w:bidi="ar"/>
              </w:rPr>
              <w:t>52,4</w:t>
            </w:r>
          </w:p>
        </w:tc>
        <w:tc>
          <w:tcPr>
            <w:tcW w:w="318" w:type="pct"/>
            <w:tcBorders>
              <w:top w:val="single" w:sz="12" w:space="0" w:color="auto"/>
              <w:bottom w:val="single" w:sz="4" w:space="0" w:color="auto"/>
            </w:tcBorders>
            <w:vAlign w:val="center"/>
          </w:tcPr>
          <w:p w14:paraId="57501CCA"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r w:rsidRPr="00D83945">
              <w:rPr>
                <w:rFonts w:eastAsia="SimSun"/>
                <w:position w:val="0"/>
                <w:sz w:val="20"/>
                <w:szCs w:val="20"/>
                <w:lang w:val="en-US" w:eastAsia="zh-CN" w:bidi="ar"/>
              </w:rPr>
              <w:t>-</w:t>
            </w:r>
          </w:p>
        </w:tc>
        <w:tc>
          <w:tcPr>
            <w:tcW w:w="1395" w:type="pct"/>
            <w:tcBorders>
              <w:top w:val="single" w:sz="12" w:space="0" w:color="auto"/>
              <w:bottom w:val="single" w:sz="4" w:space="0" w:color="auto"/>
            </w:tcBorders>
            <w:vAlign w:val="center"/>
          </w:tcPr>
          <w:p w14:paraId="376D642C" w14:textId="77777777" w:rsidR="00D83945" w:rsidRPr="00D83945" w:rsidRDefault="00D83945" w:rsidP="00D83945">
            <w:pPr>
              <w:spacing w:after="0" w:line="276" w:lineRule="auto"/>
              <w:jc w:val="left"/>
              <w:textAlignment w:val="bottom"/>
              <w:rPr>
                <w:rFonts w:eastAsia="SimSun"/>
                <w:position w:val="0"/>
                <w:sz w:val="20"/>
                <w:szCs w:val="20"/>
                <w:lang w:val="en-US" w:eastAsia="zh-CN" w:bidi="ar"/>
              </w:rPr>
            </w:pPr>
            <w:r w:rsidRPr="00D83945">
              <w:rPr>
                <w:rFonts w:eastAsia="SimSun"/>
                <w:position w:val="0"/>
                <w:sz w:val="20"/>
                <w:szCs w:val="20"/>
                <w:lang w:val="en-US" w:eastAsia="zh-CN" w:bidi="ar"/>
              </w:rPr>
              <w:t>Asocierea Composesoratului Armășeni cu persoane fizice în vederea întocmirii unui singur amenajamentului silvic</w:t>
            </w:r>
          </w:p>
        </w:tc>
        <w:tc>
          <w:tcPr>
            <w:tcW w:w="1226" w:type="pct"/>
            <w:tcBorders>
              <w:top w:val="single" w:sz="12" w:space="0" w:color="auto"/>
              <w:bottom w:val="single" w:sz="4" w:space="0" w:color="auto"/>
              <w:right w:val="single" w:sz="12" w:space="0" w:color="auto"/>
            </w:tcBorders>
            <w:vAlign w:val="center"/>
          </w:tcPr>
          <w:p w14:paraId="7AA8D04F"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r w:rsidRPr="00D83945">
              <w:rPr>
                <w:rFonts w:eastAsia="SimSun"/>
                <w:position w:val="0"/>
                <w:sz w:val="20"/>
                <w:szCs w:val="20"/>
                <w:lang w:val="en-US" w:eastAsia="zh-CN" w:bidi="ar"/>
              </w:rPr>
              <w:t>-</w:t>
            </w:r>
          </w:p>
        </w:tc>
      </w:tr>
      <w:tr w:rsidR="00D83945" w:rsidRPr="00D83945" w14:paraId="156B6222" w14:textId="77777777" w:rsidTr="00D83945">
        <w:tc>
          <w:tcPr>
            <w:tcW w:w="891" w:type="pct"/>
            <w:vMerge/>
            <w:tcBorders>
              <w:left w:val="single" w:sz="12" w:space="0" w:color="auto"/>
            </w:tcBorders>
            <w:vAlign w:val="center"/>
          </w:tcPr>
          <w:p w14:paraId="44538F62"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p>
        </w:tc>
        <w:tc>
          <w:tcPr>
            <w:tcW w:w="718" w:type="pct"/>
            <w:vMerge/>
            <w:vAlign w:val="center"/>
          </w:tcPr>
          <w:p w14:paraId="54B08CD9"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p>
        </w:tc>
        <w:tc>
          <w:tcPr>
            <w:tcW w:w="451" w:type="pct"/>
            <w:tcBorders>
              <w:top w:val="single" w:sz="4" w:space="0" w:color="auto"/>
              <w:bottom w:val="single" w:sz="4" w:space="0" w:color="auto"/>
            </w:tcBorders>
            <w:vAlign w:val="center"/>
          </w:tcPr>
          <w:p w14:paraId="14185067"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r w:rsidRPr="00D83945">
              <w:rPr>
                <w:rFonts w:eastAsia="SimSun"/>
                <w:position w:val="0"/>
                <w:sz w:val="20"/>
                <w:szCs w:val="20"/>
                <w:lang w:val="en-US" w:eastAsia="zh-CN" w:bidi="ar"/>
              </w:rPr>
              <w:t>113,5</w:t>
            </w:r>
          </w:p>
        </w:tc>
        <w:tc>
          <w:tcPr>
            <w:tcW w:w="318" w:type="pct"/>
            <w:tcBorders>
              <w:top w:val="single" w:sz="4" w:space="0" w:color="auto"/>
              <w:bottom w:val="single" w:sz="4" w:space="0" w:color="auto"/>
            </w:tcBorders>
            <w:vAlign w:val="center"/>
          </w:tcPr>
          <w:p w14:paraId="03D144A8"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r w:rsidRPr="00D83945">
              <w:rPr>
                <w:rFonts w:eastAsia="SimSun"/>
                <w:position w:val="0"/>
                <w:sz w:val="20"/>
                <w:szCs w:val="20"/>
                <w:lang w:val="en-US" w:eastAsia="zh-CN" w:bidi="ar"/>
              </w:rPr>
              <w:t>-</w:t>
            </w:r>
          </w:p>
        </w:tc>
        <w:tc>
          <w:tcPr>
            <w:tcW w:w="1395" w:type="pct"/>
            <w:tcBorders>
              <w:top w:val="single" w:sz="4" w:space="0" w:color="auto"/>
              <w:bottom w:val="single" w:sz="4" w:space="0" w:color="auto"/>
            </w:tcBorders>
            <w:vAlign w:val="center"/>
          </w:tcPr>
          <w:p w14:paraId="0E438E37" w14:textId="77777777" w:rsidR="00D83945" w:rsidRPr="00D83945" w:rsidRDefault="00D83945" w:rsidP="00D83945">
            <w:pPr>
              <w:spacing w:after="0" w:line="276" w:lineRule="auto"/>
              <w:jc w:val="left"/>
              <w:textAlignment w:val="bottom"/>
              <w:rPr>
                <w:rFonts w:eastAsia="SimSun"/>
                <w:position w:val="0"/>
                <w:sz w:val="20"/>
                <w:szCs w:val="20"/>
                <w:lang w:val="en-US" w:eastAsia="zh-CN" w:bidi="ar"/>
              </w:rPr>
            </w:pPr>
            <w:r w:rsidRPr="00D83945">
              <w:rPr>
                <w:rFonts w:eastAsia="SimSun"/>
                <w:position w:val="0"/>
                <w:sz w:val="20"/>
                <w:szCs w:val="20"/>
                <w:lang w:val="en-US" w:eastAsia="zh-CN" w:bidi="ar"/>
              </w:rPr>
              <w:t>Pășuni împădurite incluse în fond forestier</w:t>
            </w:r>
          </w:p>
        </w:tc>
        <w:tc>
          <w:tcPr>
            <w:tcW w:w="1226" w:type="pct"/>
            <w:tcBorders>
              <w:top w:val="single" w:sz="4" w:space="0" w:color="auto"/>
              <w:bottom w:val="single" w:sz="4" w:space="0" w:color="auto"/>
              <w:right w:val="single" w:sz="12" w:space="0" w:color="auto"/>
            </w:tcBorders>
            <w:vAlign w:val="center"/>
          </w:tcPr>
          <w:p w14:paraId="50B39BC3"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r w:rsidRPr="00D83945">
              <w:rPr>
                <w:rFonts w:eastAsia="SimSun"/>
                <w:position w:val="0"/>
                <w:sz w:val="20"/>
                <w:szCs w:val="20"/>
                <w:lang w:val="en-US" w:eastAsia="zh-CN" w:bidi="ar"/>
              </w:rPr>
              <w:t>-</w:t>
            </w:r>
          </w:p>
        </w:tc>
      </w:tr>
      <w:tr w:rsidR="00D83945" w:rsidRPr="00D83945" w14:paraId="1AA965A5" w14:textId="77777777" w:rsidTr="00D83945">
        <w:tc>
          <w:tcPr>
            <w:tcW w:w="891" w:type="pct"/>
            <w:vMerge/>
            <w:tcBorders>
              <w:left w:val="single" w:sz="12" w:space="0" w:color="auto"/>
            </w:tcBorders>
            <w:vAlign w:val="center"/>
          </w:tcPr>
          <w:p w14:paraId="53A0611B"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p>
        </w:tc>
        <w:tc>
          <w:tcPr>
            <w:tcW w:w="718" w:type="pct"/>
            <w:vMerge/>
            <w:vAlign w:val="center"/>
          </w:tcPr>
          <w:p w14:paraId="4ABA2FD6"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p>
        </w:tc>
        <w:tc>
          <w:tcPr>
            <w:tcW w:w="451" w:type="pct"/>
            <w:tcBorders>
              <w:top w:val="single" w:sz="4" w:space="0" w:color="auto"/>
              <w:bottom w:val="single" w:sz="4" w:space="0" w:color="auto"/>
            </w:tcBorders>
            <w:vAlign w:val="center"/>
          </w:tcPr>
          <w:p w14:paraId="63C9F537"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r w:rsidRPr="00D83945">
              <w:rPr>
                <w:rFonts w:eastAsia="SimSun"/>
                <w:position w:val="0"/>
                <w:sz w:val="20"/>
                <w:szCs w:val="20"/>
                <w:lang w:val="en-US" w:eastAsia="zh-CN" w:bidi="ar"/>
              </w:rPr>
              <w:t>4,95</w:t>
            </w:r>
          </w:p>
        </w:tc>
        <w:tc>
          <w:tcPr>
            <w:tcW w:w="318" w:type="pct"/>
            <w:tcBorders>
              <w:top w:val="single" w:sz="4" w:space="0" w:color="auto"/>
              <w:bottom w:val="single" w:sz="4" w:space="0" w:color="auto"/>
            </w:tcBorders>
            <w:vAlign w:val="center"/>
          </w:tcPr>
          <w:p w14:paraId="55D11BF7"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r w:rsidRPr="00D83945">
              <w:rPr>
                <w:rFonts w:eastAsia="SimSun"/>
                <w:position w:val="0"/>
                <w:sz w:val="20"/>
                <w:szCs w:val="20"/>
                <w:lang w:val="en-US" w:eastAsia="zh-CN" w:bidi="ar"/>
              </w:rPr>
              <w:t>-</w:t>
            </w:r>
          </w:p>
        </w:tc>
        <w:tc>
          <w:tcPr>
            <w:tcW w:w="1395" w:type="pct"/>
            <w:tcBorders>
              <w:top w:val="single" w:sz="4" w:space="0" w:color="auto"/>
              <w:bottom w:val="single" w:sz="4" w:space="0" w:color="auto"/>
            </w:tcBorders>
            <w:vAlign w:val="center"/>
          </w:tcPr>
          <w:p w14:paraId="522ABC87" w14:textId="77777777" w:rsidR="00D83945" w:rsidRPr="00D83945" w:rsidRDefault="00D83945" w:rsidP="00D83945">
            <w:pPr>
              <w:spacing w:after="0" w:line="276" w:lineRule="auto"/>
              <w:jc w:val="left"/>
              <w:textAlignment w:val="bottom"/>
              <w:rPr>
                <w:rFonts w:eastAsia="SimSun"/>
                <w:position w:val="0"/>
                <w:sz w:val="20"/>
                <w:szCs w:val="20"/>
                <w:lang w:val="en-US" w:eastAsia="zh-CN" w:bidi="ar"/>
              </w:rPr>
            </w:pPr>
            <w:r w:rsidRPr="00D83945">
              <w:rPr>
                <w:rFonts w:eastAsia="SimSun"/>
                <w:position w:val="0"/>
                <w:sz w:val="20"/>
                <w:szCs w:val="20"/>
                <w:lang w:val="en-US" w:eastAsia="zh-CN" w:bidi="ar"/>
              </w:rPr>
              <w:t>Suprafață primită ulterior conform</w:t>
            </w:r>
          </w:p>
          <w:p w14:paraId="4C8F732A" w14:textId="77777777" w:rsidR="00D83945" w:rsidRPr="00D83945" w:rsidRDefault="00D83945" w:rsidP="00D83945">
            <w:pPr>
              <w:spacing w:after="0" w:line="276" w:lineRule="auto"/>
              <w:jc w:val="left"/>
              <w:textAlignment w:val="bottom"/>
              <w:rPr>
                <w:rFonts w:eastAsia="SimSun"/>
                <w:position w:val="0"/>
                <w:sz w:val="20"/>
                <w:szCs w:val="20"/>
                <w:lang w:val="en-US" w:eastAsia="zh-CN" w:bidi="ar"/>
              </w:rPr>
            </w:pPr>
            <w:r w:rsidRPr="00D83945">
              <w:rPr>
                <w:rFonts w:eastAsia="SimSun"/>
                <w:position w:val="0"/>
                <w:sz w:val="20"/>
                <w:szCs w:val="20"/>
                <w:lang w:val="en-US" w:eastAsia="zh-CN" w:bidi="ar"/>
              </w:rPr>
              <w:t>T.P. nr. 19243 / 03.05.2007</w:t>
            </w:r>
          </w:p>
        </w:tc>
        <w:tc>
          <w:tcPr>
            <w:tcW w:w="1226" w:type="pct"/>
            <w:tcBorders>
              <w:top w:val="single" w:sz="4" w:space="0" w:color="auto"/>
              <w:bottom w:val="single" w:sz="4" w:space="0" w:color="auto"/>
              <w:right w:val="single" w:sz="12" w:space="0" w:color="auto"/>
            </w:tcBorders>
            <w:vAlign w:val="center"/>
          </w:tcPr>
          <w:p w14:paraId="3641F038"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r w:rsidRPr="00D83945">
              <w:rPr>
                <w:rFonts w:eastAsia="SimSun"/>
                <w:position w:val="0"/>
                <w:sz w:val="20"/>
                <w:szCs w:val="20"/>
                <w:lang w:val="en-US" w:eastAsia="zh-CN" w:bidi="ar"/>
              </w:rPr>
              <w:t>-</w:t>
            </w:r>
          </w:p>
        </w:tc>
      </w:tr>
      <w:tr w:rsidR="00D83945" w:rsidRPr="00D83945" w14:paraId="0AFC8E66" w14:textId="77777777" w:rsidTr="00D83945">
        <w:tc>
          <w:tcPr>
            <w:tcW w:w="891" w:type="pct"/>
            <w:vMerge/>
            <w:tcBorders>
              <w:left w:val="single" w:sz="12" w:space="0" w:color="auto"/>
              <w:bottom w:val="single" w:sz="12" w:space="0" w:color="auto"/>
            </w:tcBorders>
            <w:vAlign w:val="center"/>
          </w:tcPr>
          <w:p w14:paraId="6FAD217D"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p>
        </w:tc>
        <w:tc>
          <w:tcPr>
            <w:tcW w:w="718" w:type="pct"/>
            <w:vMerge/>
            <w:tcBorders>
              <w:bottom w:val="single" w:sz="12" w:space="0" w:color="auto"/>
            </w:tcBorders>
            <w:vAlign w:val="center"/>
          </w:tcPr>
          <w:p w14:paraId="5FEA9B3D"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p>
        </w:tc>
        <w:tc>
          <w:tcPr>
            <w:tcW w:w="451" w:type="pct"/>
            <w:tcBorders>
              <w:top w:val="single" w:sz="4" w:space="0" w:color="auto"/>
              <w:bottom w:val="single" w:sz="12" w:space="0" w:color="auto"/>
            </w:tcBorders>
            <w:vAlign w:val="center"/>
          </w:tcPr>
          <w:p w14:paraId="4652637A"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r w:rsidRPr="00D83945">
              <w:rPr>
                <w:rFonts w:eastAsia="SimSun"/>
                <w:position w:val="0"/>
                <w:sz w:val="20"/>
                <w:szCs w:val="20"/>
                <w:lang w:val="en-US" w:eastAsia="zh-CN" w:bidi="ar"/>
              </w:rPr>
              <w:t>-</w:t>
            </w:r>
          </w:p>
        </w:tc>
        <w:tc>
          <w:tcPr>
            <w:tcW w:w="318" w:type="pct"/>
            <w:tcBorders>
              <w:top w:val="single" w:sz="4" w:space="0" w:color="auto"/>
              <w:bottom w:val="single" w:sz="12" w:space="0" w:color="auto"/>
            </w:tcBorders>
            <w:vAlign w:val="center"/>
          </w:tcPr>
          <w:p w14:paraId="61BF23DF"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r w:rsidRPr="00D83945">
              <w:rPr>
                <w:rFonts w:eastAsia="SimSun"/>
                <w:position w:val="0"/>
                <w:sz w:val="20"/>
                <w:szCs w:val="20"/>
                <w:lang w:val="en-US" w:eastAsia="zh-CN" w:bidi="ar"/>
              </w:rPr>
              <w:t>1,0</w:t>
            </w:r>
          </w:p>
        </w:tc>
        <w:tc>
          <w:tcPr>
            <w:tcW w:w="1395" w:type="pct"/>
            <w:tcBorders>
              <w:top w:val="single" w:sz="4" w:space="0" w:color="auto"/>
              <w:bottom w:val="single" w:sz="12" w:space="0" w:color="auto"/>
            </w:tcBorders>
            <w:vAlign w:val="center"/>
          </w:tcPr>
          <w:p w14:paraId="7CD01912" w14:textId="77777777" w:rsidR="00D83945" w:rsidRPr="00D83945" w:rsidRDefault="00D83945" w:rsidP="00D83945">
            <w:pPr>
              <w:spacing w:after="0" w:line="276" w:lineRule="auto"/>
              <w:jc w:val="center"/>
              <w:textAlignment w:val="bottom"/>
              <w:rPr>
                <w:rFonts w:eastAsia="SimSun"/>
                <w:position w:val="0"/>
                <w:sz w:val="20"/>
                <w:szCs w:val="20"/>
                <w:lang w:val="en-US" w:eastAsia="zh-CN" w:bidi="ar"/>
              </w:rPr>
            </w:pPr>
            <w:r w:rsidRPr="00D83945">
              <w:rPr>
                <w:rFonts w:eastAsia="SimSun"/>
                <w:position w:val="0"/>
                <w:sz w:val="20"/>
                <w:szCs w:val="20"/>
                <w:lang w:val="en-US" w:eastAsia="zh-CN" w:bidi="ar"/>
              </w:rPr>
              <w:t>-</w:t>
            </w:r>
          </w:p>
        </w:tc>
        <w:tc>
          <w:tcPr>
            <w:tcW w:w="1226" w:type="pct"/>
            <w:tcBorders>
              <w:top w:val="single" w:sz="4" w:space="0" w:color="auto"/>
              <w:bottom w:val="single" w:sz="12" w:space="0" w:color="auto"/>
              <w:right w:val="single" w:sz="12" w:space="0" w:color="auto"/>
            </w:tcBorders>
            <w:vAlign w:val="center"/>
          </w:tcPr>
          <w:p w14:paraId="565EB96E" w14:textId="77777777" w:rsidR="00D83945" w:rsidRPr="00D83945" w:rsidRDefault="00D83945" w:rsidP="00D83945">
            <w:pPr>
              <w:spacing w:after="0" w:line="276" w:lineRule="auto"/>
              <w:jc w:val="left"/>
              <w:textAlignment w:val="bottom"/>
              <w:rPr>
                <w:rFonts w:eastAsia="SimSun"/>
                <w:position w:val="0"/>
                <w:sz w:val="20"/>
                <w:szCs w:val="20"/>
                <w:lang w:val="en-US" w:eastAsia="zh-CN" w:bidi="ar"/>
              </w:rPr>
            </w:pPr>
            <w:r w:rsidRPr="00D83945">
              <w:rPr>
                <w:rFonts w:eastAsia="SimSun"/>
                <w:position w:val="0"/>
                <w:sz w:val="20"/>
                <w:szCs w:val="20"/>
                <w:lang w:val="en-US" w:eastAsia="zh-CN" w:bidi="ar"/>
              </w:rPr>
              <w:t>Diferență de suprafață rezultată în urma emiterii titlului de proprietate nr. 2596 / 02.10.2002 în baza procesului verbal de punere în posesie nr. 1 / 05.01.2001</w:t>
            </w:r>
          </w:p>
        </w:tc>
      </w:tr>
    </w:tbl>
    <w:p w14:paraId="69489F9A" w14:textId="1374C1D5" w:rsidR="006320C2" w:rsidRPr="007641DC" w:rsidRDefault="006320C2" w:rsidP="006320C2">
      <w:pPr>
        <w:pStyle w:val="ListParagraph"/>
        <w:ind w:left="786"/>
      </w:pPr>
    </w:p>
    <w:p w14:paraId="7BAB0D8C" w14:textId="77777777" w:rsidR="00D83945" w:rsidRPr="00391BA6" w:rsidRDefault="00D83945" w:rsidP="00D83945">
      <w:pPr>
        <w:spacing w:after="0"/>
        <w:rPr>
          <w:rFonts w:eastAsia="Times New Roman"/>
          <w:bCs/>
          <w:snapToGrid w:val="0"/>
          <w:color w:val="7030A0"/>
          <w:position w:val="0"/>
          <w:szCs w:val="22"/>
          <w:lang w:eastAsia="de-DE"/>
        </w:rPr>
      </w:pPr>
      <w:r w:rsidRPr="00391BA6">
        <w:rPr>
          <w:rFonts w:eastAsia="Times New Roman"/>
          <w:bCs/>
          <w:snapToGrid w:val="0"/>
          <w:color w:val="7030A0"/>
          <w:position w:val="0"/>
          <w:szCs w:val="22"/>
          <w:highlight w:val="cyan"/>
          <w:lang w:eastAsia="de-DE"/>
        </w:rPr>
        <w:t>In anexa nr. 2 la prezentul raport se regasest</w:t>
      </w:r>
      <w:r>
        <w:rPr>
          <w:rFonts w:eastAsia="Times New Roman"/>
          <w:bCs/>
          <w:snapToGrid w:val="0"/>
          <w:color w:val="7030A0"/>
          <w:position w:val="0"/>
          <w:szCs w:val="22"/>
          <w:highlight w:val="cyan"/>
          <w:lang w:eastAsia="de-DE"/>
        </w:rPr>
        <w:t>e</w:t>
      </w:r>
      <w:r w:rsidRPr="00391BA6">
        <w:rPr>
          <w:rFonts w:eastAsia="Times New Roman"/>
          <w:bCs/>
          <w:snapToGrid w:val="0"/>
          <w:color w:val="7030A0"/>
          <w:position w:val="0"/>
          <w:szCs w:val="22"/>
          <w:highlight w:val="cyan"/>
          <w:lang w:eastAsia="de-DE"/>
        </w:rPr>
        <w:t xml:space="preserve"> evidenta fondului forestier pe proprietari. (pag 20/135)</w:t>
      </w:r>
    </w:p>
    <w:p w14:paraId="3A895DDD" w14:textId="37608F85" w:rsidR="00E1544E" w:rsidRPr="007641DC" w:rsidRDefault="00E1544E" w:rsidP="00B7017D">
      <w:pPr>
        <w:pStyle w:val="NoSpacing"/>
        <w:rPr>
          <w:color w:val="auto"/>
          <w:lang w:eastAsia="ro-RO"/>
        </w:rPr>
      </w:pPr>
    </w:p>
    <w:p w14:paraId="1DD912CD" w14:textId="77777777" w:rsidR="006320C2" w:rsidRPr="007641DC" w:rsidRDefault="006320C2" w:rsidP="006320C2">
      <w:pPr>
        <w:pStyle w:val="Heading3"/>
        <w:rPr>
          <w:lang w:val="en-US"/>
        </w:rPr>
      </w:pPr>
      <w:bookmarkStart w:id="25" w:name="_Toc99696217"/>
      <w:r w:rsidRPr="007641DC">
        <w:rPr>
          <w:lang w:val="en-US"/>
        </w:rPr>
        <w:t>Utilizarea fondului forestier</w:t>
      </w:r>
      <w:bookmarkEnd w:id="25"/>
    </w:p>
    <w:p w14:paraId="4FCDB4B0" w14:textId="77777777" w:rsidR="00D83945" w:rsidRDefault="00D83945" w:rsidP="00D83945">
      <w:pPr>
        <w:pStyle w:val="NormalWeb"/>
      </w:pPr>
      <w:r w:rsidRPr="00C6407E">
        <w:t>La</w:t>
      </w:r>
      <w:r>
        <w:t xml:space="preserve"> </w:t>
      </w:r>
      <w:r w:rsidRPr="00C6407E">
        <w:t>nivelul acestei unităţi de producţie există o foarte bună utilizare a fondului forestier, 99% din suprafaţa analizată fiind acoperită cu păduri. Restul de 1% reprezintă terenuri goale din fondul forestier, destinate împăduririi (8,4 ha).</w:t>
      </w:r>
    </w:p>
    <w:p w14:paraId="2BB2FC52" w14:textId="14FD2DAB" w:rsidR="006320C2" w:rsidRPr="007641DC" w:rsidRDefault="006320C2" w:rsidP="007641DC">
      <w:pPr>
        <w:pStyle w:val="NormalWeb"/>
        <w:spacing w:line="240" w:lineRule="auto"/>
      </w:pPr>
      <w:r w:rsidRPr="007641DC">
        <w:t>O prezentare detaliată a modului de utilizare a fondului forestier este redată în tabelul de mai jos (tabelul 2.3.7.1.)</w:t>
      </w:r>
    </w:p>
    <w:p w14:paraId="219A3860" w14:textId="47CB33CA" w:rsidR="006320C2" w:rsidRPr="007641DC" w:rsidRDefault="006320C2" w:rsidP="006320C2">
      <w:pPr>
        <w:pStyle w:val="NormalWeb"/>
        <w:jc w:val="right"/>
      </w:pPr>
      <w:r w:rsidRPr="007641DC">
        <w:t>Tabel 2.3.7.1. Repartiţia fondului forestier pe destinații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2"/>
        <w:gridCol w:w="1123"/>
        <w:gridCol w:w="5931"/>
        <w:gridCol w:w="960"/>
        <w:gridCol w:w="962"/>
      </w:tblGrid>
      <w:tr w:rsidR="00D83945" w:rsidRPr="00076060" w14:paraId="704635EF" w14:textId="77777777" w:rsidTr="00D83945">
        <w:trPr>
          <w:cantSplit/>
        </w:trPr>
        <w:tc>
          <w:tcPr>
            <w:tcW w:w="410" w:type="pct"/>
            <w:vMerge w:val="restart"/>
            <w:tcBorders>
              <w:top w:val="single" w:sz="12" w:space="0" w:color="auto"/>
              <w:left w:val="single" w:sz="12" w:space="0" w:color="auto"/>
            </w:tcBorders>
            <w:shd w:val="clear" w:color="auto" w:fill="E5DFEC" w:themeFill="accent4" w:themeFillTint="33"/>
            <w:vAlign w:val="center"/>
          </w:tcPr>
          <w:p w14:paraId="561A4D55" w14:textId="77777777" w:rsidR="00D83945" w:rsidRPr="00076060" w:rsidRDefault="00D83945" w:rsidP="00D83945">
            <w:pPr>
              <w:jc w:val="center"/>
              <w:rPr>
                <w:b/>
                <w:bCs/>
                <w:szCs w:val="22"/>
              </w:rPr>
            </w:pPr>
            <w:r w:rsidRPr="00076060">
              <w:rPr>
                <w:b/>
                <w:bCs/>
                <w:szCs w:val="22"/>
              </w:rPr>
              <w:t>Nr. crt.</w:t>
            </w:r>
          </w:p>
        </w:tc>
        <w:tc>
          <w:tcPr>
            <w:tcW w:w="574" w:type="pct"/>
            <w:vMerge w:val="restart"/>
            <w:tcBorders>
              <w:top w:val="single" w:sz="12" w:space="0" w:color="auto"/>
            </w:tcBorders>
            <w:shd w:val="clear" w:color="auto" w:fill="E5DFEC" w:themeFill="accent4" w:themeFillTint="33"/>
            <w:vAlign w:val="center"/>
          </w:tcPr>
          <w:p w14:paraId="4A158E25" w14:textId="77777777" w:rsidR="00D83945" w:rsidRPr="00076060" w:rsidRDefault="00D83945" w:rsidP="00D83945">
            <w:pPr>
              <w:jc w:val="center"/>
              <w:rPr>
                <w:b/>
                <w:bCs/>
                <w:szCs w:val="22"/>
              </w:rPr>
            </w:pPr>
            <w:r w:rsidRPr="00076060">
              <w:rPr>
                <w:b/>
                <w:bCs/>
                <w:szCs w:val="22"/>
              </w:rPr>
              <w:t>Simbol</w:t>
            </w:r>
          </w:p>
        </w:tc>
        <w:tc>
          <w:tcPr>
            <w:tcW w:w="3033" w:type="pct"/>
            <w:vMerge w:val="restart"/>
            <w:tcBorders>
              <w:top w:val="single" w:sz="12" w:space="0" w:color="auto"/>
            </w:tcBorders>
            <w:shd w:val="clear" w:color="auto" w:fill="E5DFEC" w:themeFill="accent4" w:themeFillTint="33"/>
            <w:vAlign w:val="center"/>
          </w:tcPr>
          <w:p w14:paraId="37FAFA3B" w14:textId="77777777" w:rsidR="00D83945" w:rsidRPr="00076060" w:rsidRDefault="00D83945" w:rsidP="00D83945">
            <w:pPr>
              <w:jc w:val="center"/>
              <w:rPr>
                <w:b/>
                <w:bCs/>
                <w:szCs w:val="22"/>
              </w:rPr>
            </w:pPr>
            <w:r w:rsidRPr="00076060">
              <w:rPr>
                <w:b/>
                <w:bCs/>
                <w:szCs w:val="22"/>
              </w:rPr>
              <w:t>Categoria de folosinţă forestieră</w:t>
            </w:r>
          </w:p>
        </w:tc>
        <w:tc>
          <w:tcPr>
            <w:tcW w:w="983" w:type="pct"/>
            <w:gridSpan w:val="2"/>
            <w:tcBorders>
              <w:top w:val="single" w:sz="12" w:space="0" w:color="auto"/>
              <w:right w:val="single" w:sz="12" w:space="0" w:color="auto"/>
            </w:tcBorders>
            <w:shd w:val="clear" w:color="auto" w:fill="E5DFEC" w:themeFill="accent4" w:themeFillTint="33"/>
            <w:vAlign w:val="center"/>
          </w:tcPr>
          <w:p w14:paraId="325E8CA4" w14:textId="77777777" w:rsidR="00D83945" w:rsidRPr="00076060" w:rsidRDefault="00D83945" w:rsidP="00D83945">
            <w:pPr>
              <w:jc w:val="center"/>
              <w:rPr>
                <w:b/>
                <w:bCs/>
                <w:szCs w:val="22"/>
              </w:rPr>
            </w:pPr>
            <w:r w:rsidRPr="00076060">
              <w:rPr>
                <w:b/>
                <w:bCs/>
                <w:szCs w:val="22"/>
              </w:rPr>
              <w:t>Suprafaţa (ha)</w:t>
            </w:r>
          </w:p>
        </w:tc>
      </w:tr>
      <w:tr w:rsidR="00D83945" w:rsidRPr="00076060" w14:paraId="331CAA46" w14:textId="77777777" w:rsidTr="00D83945">
        <w:trPr>
          <w:cantSplit/>
          <w:trHeight w:val="60"/>
        </w:trPr>
        <w:tc>
          <w:tcPr>
            <w:tcW w:w="410" w:type="pct"/>
            <w:vMerge/>
            <w:tcBorders>
              <w:left w:val="single" w:sz="12" w:space="0" w:color="auto"/>
              <w:bottom w:val="single" w:sz="12" w:space="0" w:color="auto"/>
            </w:tcBorders>
            <w:shd w:val="clear" w:color="auto" w:fill="E5DFEC" w:themeFill="accent4" w:themeFillTint="33"/>
            <w:vAlign w:val="center"/>
          </w:tcPr>
          <w:p w14:paraId="5090012B" w14:textId="77777777" w:rsidR="00D83945" w:rsidRPr="00076060" w:rsidRDefault="00D83945" w:rsidP="00D83945">
            <w:pPr>
              <w:jc w:val="center"/>
              <w:rPr>
                <w:b/>
                <w:bCs/>
                <w:szCs w:val="22"/>
              </w:rPr>
            </w:pPr>
          </w:p>
        </w:tc>
        <w:tc>
          <w:tcPr>
            <w:tcW w:w="574" w:type="pct"/>
            <w:vMerge/>
            <w:tcBorders>
              <w:bottom w:val="single" w:sz="12" w:space="0" w:color="auto"/>
            </w:tcBorders>
            <w:shd w:val="clear" w:color="auto" w:fill="E5DFEC" w:themeFill="accent4" w:themeFillTint="33"/>
            <w:vAlign w:val="center"/>
          </w:tcPr>
          <w:p w14:paraId="3F89A577" w14:textId="77777777" w:rsidR="00D83945" w:rsidRPr="00076060" w:rsidRDefault="00D83945" w:rsidP="00D83945">
            <w:pPr>
              <w:jc w:val="center"/>
              <w:rPr>
                <w:b/>
                <w:bCs/>
                <w:szCs w:val="22"/>
              </w:rPr>
            </w:pPr>
          </w:p>
        </w:tc>
        <w:tc>
          <w:tcPr>
            <w:tcW w:w="3033" w:type="pct"/>
            <w:vMerge/>
            <w:tcBorders>
              <w:bottom w:val="single" w:sz="12" w:space="0" w:color="auto"/>
            </w:tcBorders>
            <w:shd w:val="clear" w:color="auto" w:fill="E5DFEC" w:themeFill="accent4" w:themeFillTint="33"/>
            <w:vAlign w:val="center"/>
          </w:tcPr>
          <w:p w14:paraId="1E9D8DB7" w14:textId="77777777" w:rsidR="00D83945" w:rsidRPr="00076060" w:rsidRDefault="00D83945" w:rsidP="00D83945">
            <w:pPr>
              <w:jc w:val="center"/>
              <w:rPr>
                <w:b/>
                <w:bCs/>
                <w:szCs w:val="22"/>
              </w:rPr>
            </w:pPr>
          </w:p>
        </w:tc>
        <w:tc>
          <w:tcPr>
            <w:tcW w:w="491" w:type="pct"/>
            <w:tcBorders>
              <w:bottom w:val="single" w:sz="12" w:space="0" w:color="auto"/>
            </w:tcBorders>
            <w:shd w:val="clear" w:color="auto" w:fill="E5DFEC" w:themeFill="accent4" w:themeFillTint="33"/>
            <w:vAlign w:val="center"/>
          </w:tcPr>
          <w:p w14:paraId="1D5263E6" w14:textId="77777777" w:rsidR="00D83945" w:rsidRPr="00076060" w:rsidRDefault="00D83945" w:rsidP="00D83945">
            <w:pPr>
              <w:jc w:val="center"/>
              <w:rPr>
                <w:b/>
                <w:bCs/>
                <w:szCs w:val="22"/>
              </w:rPr>
            </w:pPr>
            <w:r w:rsidRPr="00076060">
              <w:rPr>
                <w:b/>
                <w:bCs/>
                <w:szCs w:val="22"/>
              </w:rPr>
              <w:t>ha</w:t>
            </w:r>
          </w:p>
        </w:tc>
        <w:tc>
          <w:tcPr>
            <w:tcW w:w="492" w:type="pct"/>
            <w:tcBorders>
              <w:bottom w:val="single" w:sz="12" w:space="0" w:color="auto"/>
              <w:right w:val="single" w:sz="12" w:space="0" w:color="auto"/>
            </w:tcBorders>
            <w:shd w:val="clear" w:color="auto" w:fill="E5DFEC" w:themeFill="accent4" w:themeFillTint="33"/>
            <w:vAlign w:val="center"/>
          </w:tcPr>
          <w:p w14:paraId="7CCF2DCA" w14:textId="77777777" w:rsidR="00D83945" w:rsidRPr="00076060" w:rsidRDefault="00D83945" w:rsidP="00D83945">
            <w:pPr>
              <w:jc w:val="center"/>
              <w:rPr>
                <w:b/>
                <w:bCs/>
                <w:szCs w:val="22"/>
              </w:rPr>
            </w:pPr>
            <w:r w:rsidRPr="00076060">
              <w:rPr>
                <w:b/>
                <w:bCs/>
                <w:szCs w:val="22"/>
              </w:rPr>
              <w:t>%</w:t>
            </w:r>
          </w:p>
        </w:tc>
      </w:tr>
      <w:tr w:rsidR="00D83945" w:rsidRPr="00076060" w14:paraId="260A604E" w14:textId="77777777" w:rsidTr="00D83945">
        <w:trPr>
          <w:cantSplit/>
          <w:trHeight w:val="255"/>
        </w:trPr>
        <w:tc>
          <w:tcPr>
            <w:tcW w:w="410" w:type="pct"/>
            <w:tcBorders>
              <w:top w:val="single" w:sz="12" w:space="0" w:color="auto"/>
              <w:left w:val="single" w:sz="12" w:space="0" w:color="auto"/>
            </w:tcBorders>
            <w:vAlign w:val="center"/>
          </w:tcPr>
          <w:p w14:paraId="6DBD1E10" w14:textId="77777777" w:rsidR="00D83945" w:rsidRPr="00076060" w:rsidRDefault="00D83945" w:rsidP="00D83945">
            <w:pPr>
              <w:jc w:val="center"/>
              <w:rPr>
                <w:szCs w:val="22"/>
              </w:rPr>
            </w:pPr>
            <w:r w:rsidRPr="00076060">
              <w:rPr>
                <w:szCs w:val="22"/>
              </w:rPr>
              <w:t>1.</w:t>
            </w:r>
          </w:p>
        </w:tc>
        <w:tc>
          <w:tcPr>
            <w:tcW w:w="574" w:type="pct"/>
            <w:tcBorders>
              <w:top w:val="single" w:sz="12" w:space="0" w:color="auto"/>
            </w:tcBorders>
            <w:vAlign w:val="center"/>
          </w:tcPr>
          <w:p w14:paraId="0B373577" w14:textId="77777777" w:rsidR="00D83945" w:rsidRPr="00076060" w:rsidRDefault="00D83945" w:rsidP="00D83945">
            <w:pPr>
              <w:jc w:val="center"/>
              <w:rPr>
                <w:szCs w:val="22"/>
              </w:rPr>
            </w:pPr>
            <w:r w:rsidRPr="00076060">
              <w:rPr>
                <w:szCs w:val="22"/>
              </w:rPr>
              <w:t>P.</w:t>
            </w:r>
          </w:p>
        </w:tc>
        <w:tc>
          <w:tcPr>
            <w:tcW w:w="3033" w:type="pct"/>
            <w:tcBorders>
              <w:top w:val="single" w:sz="12" w:space="0" w:color="auto"/>
            </w:tcBorders>
            <w:vAlign w:val="center"/>
          </w:tcPr>
          <w:p w14:paraId="600ACE33" w14:textId="77777777" w:rsidR="00D83945" w:rsidRPr="00076060" w:rsidRDefault="00D83945" w:rsidP="00D83945">
            <w:pPr>
              <w:rPr>
                <w:szCs w:val="22"/>
              </w:rPr>
            </w:pPr>
            <w:r w:rsidRPr="00076060">
              <w:rPr>
                <w:szCs w:val="22"/>
              </w:rPr>
              <w:t>Fond forestier total</w:t>
            </w:r>
          </w:p>
        </w:tc>
        <w:tc>
          <w:tcPr>
            <w:tcW w:w="491" w:type="pct"/>
            <w:tcBorders>
              <w:top w:val="single" w:sz="12" w:space="0" w:color="auto"/>
            </w:tcBorders>
            <w:vAlign w:val="center"/>
          </w:tcPr>
          <w:p w14:paraId="19956EAB" w14:textId="77777777" w:rsidR="00D83945" w:rsidRPr="00076060" w:rsidRDefault="00D83945" w:rsidP="00D83945">
            <w:pPr>
              <w:jc w:val="center"/>
              <w:rPr>
                <w:szCs w:val="22"/>
              </w:rPr>
            </w:pPr>
            <w:r w:rsidRPr="00076060">
              <w:rPr>
                <w:szCs w:val="22"/>
              </w:rPr>
              <w:t>902,0</w:t>
            </w:r>
          </w:p>
        </w:tc>
        <w:tc>
          <w:tcPr>
            <w:tcW w:w="492" w:type="pct"/>
            <w:tcBorders>
              <w:top w:val="single" w:sz="12" w:space="0" w:color="auto"/>
              <w:right w:val="single" w:sz="12" w:space="0" w:color="auto"/>
            </w:tcBorders>
            <w:vAlign w:val="center"/>
          </w:tcPr>
          <w:p w14:paraId="14C35E6E" w14:textId="77777777" w:rsidR="00D83945" w:rsidRPr="00076060" w:rsidRDefault="00D83945" w:rsidP="00D83945">
            <w:pPr>
              <w:jc w:val="center"/>
              <w:rPr>
                <w:szCs w:val="22"/>
              </w:rPr>
            </w:pPr>
            <w:r w:rsidRPr="00076060">
              <w:rPr>
                <w:szCs w:val="22"/>
              </w:rPr>
              <w:t>100</w:t>
            </w:r>
          </w:p>
        </w:tc>
      </w:tr>
      <w:tr w:rsidR="00D83945" w:rsidRPr="00076060" w14:paraId="28C9D710" w14:textId="77777777" w:rsidTr="00D83945">
        <w:trPr>
          <w:cantSplit/>
          <w:trHeight w:val="255"/>
        </w:trPr>
        <w:tc>
          <w:tcPr>
            <w:tcW w:w="410" w:type="pct"/>
            <w:tcBorders>
              <w:left w:val="single" w:sz="12" w:space="0" w:color="auto"/>
            </w:tcBorders>
            <w:vAlign w:val="center"/>
          </w:tcPr>
          <w:p w14:paraId="771D489B" w14:textId="77777777" w:rsidR="00D83945" w:rsidRPr="00076060" w:rsidRDefault="00D83945" w:rsidP="00D83945">
            <w:pPr>
              <w:jc w:val="center"/>
              <w:rPr>
                <w:szCs w:val="22"/>
              </w:rPr>
            </w:pPr>
            <w:r w:rsidRPr="00076060">
              <w:rPr>
                <w:szCs w:val="22"/>
              </w:rPr>
              <w:t>1.1.</w:t>
            </w:r>
          </w:p>
        </w:tc>
        <w:tc>
          <w:tcPr>
            <w:tcW w:w="574" w:type="pct"/>
            <w:vAlign w:val="center"/>
          </w:tcPr>
          <w:p w14:paraId="39774BF5" w14:textId="77777777" w:rsidR="00D83945" w:rsidRPr="00076060" w:rsidRDefault="00D83945" w:rsidP="00D83945">
            <w:pPr>
              <w:jc w:val="center"/>
              <w:rPr>
                <w:szCs w:val="22"/>
              </w:rPr>
            </w:pPr>
            <w:r w:rsidRPr="00076060">
              <w:rPr>
                <w:szCs w:val="22"/>
              </w:rPr>
              <w:t>P.D.</w:t>
            </w:r>
          </w:p>
        </w:tc>
        <w:tc>
          <w:tcPr>
            <w:tcW w:w="3033" w:type="pct"/>
            <w:vAlign w:val="center"/>
          </w:tcPr>
          <w:p w14:paraId="30A9D457" w14:textId="77777777" w:rsidR="00D83945" w:rsidRPr="00076060" w:rsidRDefault="00D83945" w:rsidP="00D83945">
            <w:pPr>
              <w:rPr>
                <w:szCs w:val="22"/>
              </w:rPr>
            </w:pPr>
            <w:r w:rsidRPr="00076060">
              <w:rPr>
                <w:szCs w:val="22"/>
              </w:rPr>
              <w:t>Terenuri acoperite cu pădure</w:t>
            </w:r>
          </w:p>
        </w:tc>
        <w:tc>
          <w:tcPr>
            <w:tcW w:w="491" w:type="pct"/>
            <w:vAlign w:val="center"/>
          </w:tcPr>
          <w:p w14:paraId="7E43DB61" w14:textId="77777777" w:rsidR="00D83945" w:rsidRPr="00076060" w:rsidRDefault="00D83945" w:rsidP="00D83945">
            <w:pPr>
              <w:jc w:val="center"/>
              <w:rPr>
                <w:szCs w:val="22"/>
              </w:rPr>
            </w:pPr>
            <w:r w:rsidRPr="00076060">
              <w:rPr>
                <w:szCs w:val="22"/>
              </w:rPr>
              <w:t>893,6</w:t>
            </w:r>
          </w:p>
        </w:tc>
        <w:tc>
          <w:tcPr>
            <w:tcW w:w="492" w:type="pct"/>
            <w:tcBorders>
              <w:right w:val="single" w:sz="12" w:space="0" w:color="auto"/>
            </w:tcBorders>
            <w:vAlign w:val="center"/>
          </w:tcPr>
          <w:p w14:paraId="0C4406E9" w14:textId="77777777" w:rsidR="00D83945" w:rsidRPr="00076060" w:rsidRDefault="00D83945" w:rsidP="00D83945">
            <w:pPr>
              <w:jc w:val="center"/>
              <w:rPr>
                <w:szCs w:val="22"/>
              </w:rPr>
            </w:pPr>
            <w:r w:rsidRPr="00076060">
              <w:rPr>
                <w:szCs w:val="22"/>
              </w:rPr>
              <w:t>99</w:t>
            </w:r>
          </w:p>
        </w:tc>
      </w:tr>
      <w:tr w:rsidR="00D83945" w:rsidRPr="00076060" w14:paraId="0F51BDD4" w14:textId="77777777" w:rsidTr="00D83945">
        <w:trPr>
          <w:cantSplit/>
          <w:trHeight w:val="255"/>
        </w:trPr>
        <w:tc>
          <w:tcPr>
            <w:tcW w:w="410" w:type="pct"/>
            <w:tcBorders>
              <w:left w:val="single" w:sz="12" w:space="0" w:color="auto"/>
            </w:tcBorders>
            <w:vAlign w:val="center"/>
          </w:tcPr>
          <w:p w14:paraId="624C400D" w14:textId="77777777" w:rsidR="00D83945" w:rsidRPr="00076060" w:rsidRDefault="00D83945" w:rsidP="00D83945">
            <w:pPr>
              <w:jc w:val="center"/>
              <w:rPr>
                <w:szCs w:val="22"/>
              </w:rPr>
            </w:pPr>
            <w:r w:rsidRPr="00076060">
              <w:rPr>
                <w:szCs w:val="22"/>
              </w:rPr>
              <w:t>1.2.</w:t>
            </w:r>
          </w:p>
        </w:tc>
        <w:tc>
          <w:tcPr>
            <w:tcW w:w="574" w:type="pct"/>
            <w:vAlign w:val="center"/>
          </w:tcPr>
          <w:p w14:paraId="22421841" w14:textId="77777777" w:rsidR="00D83945" w:rsidRPr="00076060" w:rsidRDefault="00D83945" w:rsidP="00D83945">
            <w:pPr>
              <w:jc w:val="center"/>
              <w:rPr>
                <w:szCs w:val="22"/>
              </w:rPr>
            </w:pPr>
            <w:r w:rsidRPr="00076060">
              <w:rPr>
                <w:szCs w:val="22"/>
              </w:rPr>
              <w:t>P.C.</w:t>
            </w:r>
          </w:p>
        </w:tc>
        <w:tc>
          <w:tcPr>
            <w:tcW w:w="3033" w:type="pct"/>
            <w:vAlign w:val="center"/>
          </w:tcPr>
          <w:p w14:paraId="5CA92DCF" w14:textId="77777777" w:rsidR="00D83945" w:rsidRPr="00076060" w:rsidRDefault="00D83945" w:rsidP="00D83945">
            <w:pPr>
              <w:rPr>
                <w:szCs w:val="22"/>
              </w:rPr>
            </w:pPr>
            <w:r w:rsidRPr="00076060">
              <w:rPr>
                <w:szCs w:val="22"/>
              </w:rPr>
              <w:t>Terenuri care servesc nevoilor de cultură</w:t>
            </w:r>
          </w:p>
        </w:tc>
        <w:tc>
          <w:tcPr>
            <w:tcW w:w="491" w:type="pct"/>
            <w:vAlign w:val="center"/>
          </w:tcPr>
          <w:p w14:paraId="614F40E1" w14:textId="77777777" w:rsidR="00D83945" w:rsidRPr="00076060" w:rsidRDefault="00D83945" w:rsidP="00D83945">
            <w:pPr>
              <w:jc w:val="center"/>
              <w:rPr>
                <w:szCs w:val="22"/>
              </w:rPr>
            </w:pPr>
            <w:r w:rsidRPr="00076060">
              <w:rPr>
                <w:szCs w:val="22"/>
              </w:rPr>
              <w:t>-</w:t>
            </w:r>
          </w:p>
        </w:tc>
        <w:tc>
          <w:tcPr>
            <w:tcW w:w="492" w:type="pct"/>
            <w:tcBorders>
              <w:right w:val="single" w:sz="12" w:space="0" w:color="auto"/>
            </w:tcBorders>
            <w:vAlign w:val="center"/>
          </w:tcPr>
          <w:p w14:paraId="3878DA0C" w14:textId="77777777" w:rsidR="00D83945" w:rsidRPr="00076060" w:rsidRDefault="00D83945" w:rsidP="00D83945">
            <w:pPr>
              <w:jc w:val="center"/>
              <w:rPr>
                <w:szCs w:val="22"/>
              </w:rPr>
            </w:pPr>
            <w:r w:rsidRPr="00076060">
              <w:rPr>
                <w:szCs w:val="22"/>
              </w:rPr>
              <w:t>-</w:t>
            </w:r>
          </w:p>
        </w:tc>
      </w:tr>
      <w:tr w:rsidR="00D83945" w:rsidRPr="00076060" w14:paraId="64715EDB" w14:textId="77777777" w:rsidTr="00D83945">
        <w:trPr>
          <w:cantSplit/>
          <w:trHeight w:val="255"/>
        </w:trPr>
        <w:tc>
          <w:tcPr>
            <w:tcW w:w="410" w:type="pct"/>
            <w:tcBorders>
              <w:left w:val="single" w:sz="12" w:space="0" w:color="auto"/>
            </w:tcBorders>
            <w:vAlign w:val="center"/>
          </w:tcPr>
          <w:p w14:paraId="4DEC1BB9" w14:textId="77777777" w:rsidR="00D83945" w:rsidRPr="00076060" w:rsidRDefault="00D83945" w:rsidP="00D83945">
            <w:pPr>
              <w:jc w:val="center"/>
              <w:rPr>
                <w:szCs w:val="22"/>
              </w:rPr>
            </w:pPr>
            <w:r w:rsidRPr="00076060">
              <w:rPr>
                <w:szCs w:val="22"/>
              </w:rPr>
              <w:t>1.3.</w:t>
            </w:r>
          </w:p>
        </w:tc>
        <w:tc>
          <w:tcPr>
            <w:tcW w:w="574" w:type="pct"/>
            <w:vAlign w:val="center"/>
          </w:tcPr>
          <w:p w14:paraId="75F05A67" w14:textId="77777777" w:rsidR="00D83945" w:rsidRPr="00076060" w:rsidRDefault="00D83945" w:rsidP="00D83945">
            <w:pPr>
              <w:jc w:val="center"/>
              <w:rPr>
                <w:szCs w:val="22"/>
              </w:rPr>
            </w:pPr>
            <w:r w:rsidRPr="00076060">
              <w:rPr>
                <w:szCs w:val="22"/>
              </w:rPr>
              <w:t>P.S.</w:t>
            </w:r>
          </w:p>
        </w:tc>
        <w:tc>
          <w:tcPr>
            <w:tcW w:w="3033" w:type="pct"/>
            <w:vAlign w:val="center"/>
          </w:tcPr>
          <w:p w14:paraId="20C9053A" w14:textId="77777777" w:rsidR="00D83945" w:rsidRPr="00076060" w:rsidRDefault="00D83945" w:rsidP="00D83945">
            <w:pPr>
              <w:rPr>
                <w:szCs w:val="22"/>
              </w:rPr>
            </w:pPr>
            <w:r w:rsidRPr="00076060">
              <w:rPr>
                <w:szCs w:val="22"/>
              </w:rPr>
              <w:t>Terenuri care servesc nevoilor de producţie silvică</w:t>
            </w:r>
          </w:p>
        </w:tc>
        <w:tc>
          <w:tcPr>
            <w:tcW w:w="491" w:type="pct"/>
            <w:vAlign w:val="center"/>
          </w:tcPr>
          <w:p w14:paraId="5ADA3372" w14:textId="77777777" w:rsidR="00D83945" w:rsidRPr="00076060" w:rsidRDefault="00D83945" w:rsidP="00D83945">
            <w:pPr>
              <w:jc w:val="center"/>
              <w:rPr>
                <w:szCs w:val="22"/>
              </w:rPr>
            </w:pPr>
            <w:r w:rsidRPr="00076060">
              <w:rPr>
                <w:szCs w:val="22"/>
              </w:rPr>
              <w:t>-</w:t>
            </w:r>
          </w:p>
        </w:tc>
        <w:tc>
          <w:tcPr>
            <w:tcW w:w="492" w:type="pct"/>
            <w:tcBorders>
              <w:right w:val="single" w:sz="12" w:space="0" w:color="auto"/>
            </w:tcBorders>
            <w:vAlign w:val="center"/>
          </w:tcPr>
          <w:p w14:paraId="7FF49126" w14:textId="77777777" w:rsidR="00D83945" w:rsidRPr="00076060" w:rsidRDefault="00D83945" w:rsidP="00D83945">
            <w:pPr>
              <w:jc w:val="center"/>
              <w:rPr>
                <w:szCs w:val="22"/>
              </w:rPr>
            </w:pPr>
            <w:r w:rsidRPr="00076060">
              <w:rPr>
                <w:szCs w:val="22"/>
              </w:rPr>
              <w:t>-</w:t>
            </w:r>
          </w:p>
        </w:tc>
      </w:tr>
      <w:tr w:rsidR="00D83945" w:rsidRPr="00076060" w14:paraId="4CA41BEE" w14:textId="77777777" w:rsidTr="00D83945">
        <w:trPr>
          <w:cantSplit/>
          <w:trHeight w:val="255"/>
        </w:trPr>
        <w:tc>
          <w:tcPr>
            <w:tcW w:w="410" w:type="pct"/>
            <w:tcBorders>
              <w:left w:val="single" w:sz="12" w:space="0" w:color="auto"/>
            </w:tcBorders>
            <w:vAlign w:val="center"/>
          </w:tcPr>
          <w:p w14:paraId="6C50E1BB" w14:textId="77777777" w:rsidR="00D83945" w:rsidRPr="00076060" w:rsidRDefault="00D83945" w:rsidP="00D83945">
            <w:pPr>
              <w:jc w:val="center"/>
              <w:rPr>
                <w:szCs w:val="22"/>
              </w:rPr>
            </w:pPr>
            <w:r w:rsidRPr="00076060">
              <w:rPr>
                <w:szCs w:val="22"/>
              </w:rPr>
              <w:t>1.4.</w:t>
            </w:r>
          </w:p>
        </w:tc>
        <w:tc>
          <w:tcPr>
            <w:tcW w:w="574" w:type="pct"/>
            <w:vAlign w:val="center"/>
          </w:tcPr>
          <w:p w14:paraId="75F0AB88" w14:textId="77777777" w:rsidR="00D83945" w:rsidRPr="00076060" w:rsidRDefault="00D83945" w:rsidP="00D83945">
            <w:pPr>
              <w:jc w:val="center"/>
              <w:rPr>
                <w:szCs w:val="22"/>
              </w:rPr>
            </w:pPr>
            <w:r w:rsidRPr="00076060">
              <w:rPr>
                <w:szCs w:val="22"/>
              </w:rPr>
              <w:t>P.A.</w:t>
            </w:r>
          </w:p>
        </w:tc>
        <w:tc>
          <w:tcPr>
            <w:tcW w:w="3033" w:type="pct"/>
            <w:vAlign w:val="center"/>
          </w:tcPr>
          <w:p w14:paraId="2CF17020" w14:textId="77777777" w:rsidR="00D83945" w:rsidRPr="00076060" w:rsidRDefault="00D83945" w:rsidP="00D83945">
            <w:pPr>
              <w:rPr>
                <w:szCs w:val="22"/>
              </w:rPr>
            </w:pPr>
            <w:r w:rsidRPr="00076060">
              <w:rPr>
                <w:szCs w:val="22"/>
              </w:rPr>
              <w:t>Terenuri care servesc nevoilor de administraţie forestieră</w:t>
            </w:r>
          </w:p>
        </w:tc>
        <w:tc>
          <w:tcPr>
            <w:tcW w:w="491" w:type="pct"/>
            <w:vAlign w:val="center"/>
          </w:tcPr>
          <w:p w14:paraId="45674EDF" w14:textId="77777777" w:rsidR="00D83945" w:rsidRPr="00076060" w:rsidRDefault="00D83945" w:rsidP="00D83945">
            <w:pPr>
              <w:jc w:val="center"/>
              <w:rPr>
                <w:szCs w:val="22"/>
              </w:rPr>
            </w:pPr>
            <w:r w:rsidRPr="00076060">
              <w:rPr>
                <w:szCs w:val="22"/>
              </w:rPr>
              <w:t>-</w:t>
            </w:r>
          </w:p>
        </w:tc>
        <w:tc>
          <w:tcPr>
            <w:tcW w:w="492" w:type="pct"/>
            <w:tcBorders>
              <w:right w:val="single" w:sz="12" w:space="0" w:color="auto"/>
            </w:tcBorders>
            <w:vAlign w:val="center"/>
          </w:tcPr>
          <w:p w14:paraId="27499349" w14:textId="77777777" w:rsidR="00D83945" w:rsidRPr="00076060" w:rsidRDefault="00D83945" w:rsidP="00D83945">
            <w:pPr>
              <w:jc w:val="center"/>
              <w:rPr>
                <w:szCs w:val="22"/>
              </w:rPr>
            </w:pPr>
            <w:r w:rsidRPr="00076060">
              <w:rPr>
                <w:szCs w:val="22"/>
              </w:rPr>
              <w:t>-</w:t>
            </w:r>
          </w:p>
        </w:tc>
      </w:tr>
      <w:tr w:rsidR="00D83945" w:rsidRPr="00076060" w14:paraId="0396CDEE" w14:textId="77777777" w:rsidTr="00D83945">
        <w:trPr>
          <w:cantSplit/>
          <w:trHeight w:val="255"/>
        </w:trPr>
        <w:tc>
          <w:tcPr>
            <w:tcW w:w="410" w:type="pct"/>
            <w:tcBorders>
              <w:left w:val="single" w:sz="12" w:space="0" w:color="auto"/>
            </w:tcBorders>
            <w:vAlign w:val="center"/>
          </w:tcPr>
          <w:p w14:paraId="4ED04D15" w14:textId="77777777" w:rsidR="00D83945" w:rsidRPr="00076060" w:rsidRDefault="00D83945" w:rsidP="00D83945">
            <w:pPr>
              <w:jc w:val="center"/>
              <w:rPr>
                <w:szCs w:val="22"/>
              </w:rPr>
            </w:pPr>
            <w:r w:rsidRPr="00076060">
              <w:rPr>
                <w:szCs w:val="22"/>
              </w:rPr>
              <w:t>1.5.</w:t>
            </w:r>
          </w:p>
        </w:tc>
        <w:tc>
          <w:tcPr>
            <w:tcW w:w="574" w:type="pct"/>
            <w:vAlign w:val="center"/>
          </w:tcPr>
          <w:p w14:paraId="2829ED61" w14:textId="77777777" w:rsidR="00D83945" w:rsidRPr="00076060" w:rsidRDefault="00D83945" w:rsidP="00D83945">
            <w:pPr>
              <w:jc w:val="center"/>
              <w:rPr>
                <w:szCs w:val="22"/>
              </w:rPr>
            </w:pPr>
            <w:r w:rsidRPr="00076060">
              <w:rPr>
                <w:szCs w:val="22"/>
              </w:rPr>
              <w:t>P.I.</w:t>
            </w:r>
          </w:p>
        </w:tc>
        <w:tc>
          <w:tcPr>
            <w:tcW w:w="3033" w:type="pct"/>
            <w:vAlign w:val="center"/>
          </w:tcPr>
          <w:p w14:paraId="6B847867" w14:textId="77777777" w:rsidR="00D83945" w:rsidRPr="00076060" w:rsidRDefault="00D83945" w:rsidP="00D83945">
            <w:pPr>
              <w:rPr>
                <w:szCs w:val="22"/>
              </w:rPr>
            </w:pPr>
            <w:r w:rsidRPr="00076060">
              <w:rPr>
                <w:szCs w:val="22"/>
              </w:rPr>
              <w:t>Terenuri afectate împăduririi</w:t>
            </w:r>
          </w:p>
        </w:tc>
        <w:tc>
          <w:tcPr>
            <w:tcW w:w="491" w:type="pct"/>
            <w:vAlign w:val="center"/>
          </w:tcPr>
          <w:p w14:paraId="540C0346" w14:textId="77777777" w:rsidR="00D83945" w:rsidRPr="00076060" w:rsidRDefault="00D83945" w:rsidP="00D83945">
            <w:pPr>
              <w:jc w:val="center"/>
              <w:rPr>
                <w:szCs w:val="22"/>
              </w:rPr>
            </w:pPr>
            <w:r w:rsidRPr="00076060">
              <w:rPr>
                <w:szCs w:val="22"/>
              </w:rPr>
              <w:t>8,4</w:t>
            </w:r>
          </w:p>
        </w:tc>
        <w:tc>
          <w:tcPr>
            <w:tcW w:w="492" w:type="pct"/>
            <w:tcBorders>
              <w:right w:val="single" w:sz="12" w:space="0" w:color="auto"/>
            </w:tcBorders>
            <w:vAlign w:val="center"/>
          </w:tcPr>
          <w:p w14:paraId="6BE67802" w14:textId="77777777" w:rsidR="00D83945" w:rsidRPr="00076060" w:rsidRDefault="00D83945" w:rsidP="00D83945">
            <w:pPr>
              <w:jc w:val="center"/>
              <w:rPr>
                <w:szCs w:val="22"/>
              </w:rPr>
            </w:pPr>
            <w:r w:rsidRPr="00076060">
              <w:rPr>
                <w:szCs w:val="22"/>
              </w:rPr>
              <w:t>1</w:t>
            </w:r>
          </w:p>
        </w:tc>
      </w:tr>
      <w:tr w:rsidR="00D83945" w:rsidRPr="00076060" w14:paraId="1D545412" w14:textId="77777777" w:rsidTr="00D83945">
        <w:trPr>
          <w:cantSplit/>
          <w:trHeight w:val="255"/>
        </w:trPr>
        <w:tc>
          <w:tcPr>
            <w:tcW w:w="410" w:type="pct"/>
            <w:tcBorders>
              <w:left w:val="single" w:sz="12" w:space="0" w:color="auto"/>
            </w:tcBorders>
            <w:vAlign w:val="center"/>
          </w:tcPr>
          <w:p w14:paraId="4B66D7D6" w14:textId="77777777" w:rsidR="00D83945" w:rsidRPr="00076060" w:rsidRDefault="00D83945" w:rsidP="00D83945">
            <w:pPr>
              <w:jc w:val="center"/>
              <w:rPr>
                <w:szCs w:val="22"/>
              </w:rPr>
            </w:pPr>
            <w:r w:rsidRPr="00076060">
              <w:rPr>
                <w:szCs w:val="22"/>
              </w:rPr>
              <w:t>1.6.</w:t>
            </w:r>
          </w:p>
        </w:tc>
        <w:tc>
          <w:tcPr>
            <w:tcW w:w="574" w:type="pct"/>
            <w:vAlign w:val="center"/>
          </w:tcPr>
          <w:p w14:paraId="4373054F" w14:textId="77777777" w:rsidR="00D83945" w:rsidRPr="00076060" w:rsidRDefault="00D83945" w:rsidP="00D83945">
            <w:pPr>
              <w:jc w:val="center"/>
              <w:rPr>
                <w:szCs w:val="22"/>
              </w:rPr>
            </w:pPr>
            <w:r w:rsidRPr="00076060">
              <w:rPr>
                <w:szCs w:val="22"/>
              </w:rPr>
              <w:t>P.N.</w:t>
            </w:r>
          </w:p>
        </w:tc>
        <w:tc>
          <w:tcPr>
            <w:tcW w:w="3033" w:type="pct"/>
            <w:vAlign w:val="center"/>
          </w:tcPr>
          <w:p w14:paraId="2E9F7600" w14:textId="77777777" w:rsidR="00D83945" w:rsidRPr="00076060" w:rsidRDefault="00D83945" w:rsidP="00D83945">
            <w:pPr>
              <w:rPr>
                <w:szCs w:val="22"/>
              </w:rPr>
            </w:pPr>
            <w:r w:rsidRPr="00076060">
              <w:rPr>
                <w:szCs w:val="22"/>
              </w:rPr>
              <w:t>Terenuri neproductive</w:t>
            </w:r>
          </w:p>
        </w:tc>
        <w:tc>
          <w:tcPr>
            <w:tcW w:w="491" w:type="pct"/>
            <w:vAlign w:val="center"/>
          </w:tcPr>
          <w:p w14:paraId="367EB0B9" w14:textId="77777777" w:rsidR="00D83945" w:rsidRPr="00076060" w:rsidRDefault="00D83945" w:rsidP="00D83945">
            <w:pPr>
              <w:jc w:val="center"/>
              <w:rPr>
                <w:szCs w:val="22"/>
              </w:rPr>
            </w:pPr>
            <w:r w:rsidRPr="00076060">
              <w:rPr>
                <w:szCs w:val="22"/>
              </w:rPr>
              <w:t>-</w:t>
            </w:r>
          </w:p>
        </w:tc>
        <w:tc>
          <w:tcPr>
            <w:tcW w:w="492" w:type="pct"/>
            <w:tcBorders>
              <w:right w:val="single" w:sz="12" w:space="0" w:color="auto"/>
            </w:tcBorders>
            <w:vAlign w:val="center"/>
          </w:tcPr>
          <w:p w14:paraId="354E7110" w14:textId="77777777" w:rsidR="00D83945" w:rsidRPr="00076060" w:rsidRDefault="00D83945" w:rsidP="00D83945">
            <w:pPr>
              <w:jc w:val="center"/>
              <w:rPr>
                <w:szCs w:val="22"/>
              </w:rPr>
            </w:pPr>
            <w:r w:rsidRPr="00076060">
              <w:rPr>
                <w:szCs w:val="22"/>
              </w:rPr>
              <w:t>-</w:t>
            </w:r>
          </w:p>
        </w:tc>
      </w:tr>
      <w:tr w:rsidR="00D83945" w:rsidRPr="00076060" w14:paraId="071F83D9" w14:textId="77777777" w:rsidTr="00D83945">
        <w:trPr>
          <w:cantSplit/>
          <w:trHeight w:val="255"/>
        </w:trPr>
        <w:tc>
          <w:tcPr>
            <w:tcW w:w="410" w:type="pct"/>
            <w:tcBorders>
              <w:left w:val="single" w:sz="12" w:space="0" w:color="auto"/>
            </w:tcBorders>
            <w:vAlign w:val="center"/>
          </w:tcPr>
          <w:p w14:paraId="472A0789" w14:textId="77777777" w:rsidR="00D83945" w:rsidRPr="00076060" w:rsidRDefault="00D83945" w:rsidP="00D83945">
            <w:pPr>
              <w:jc w:val="center"/>
              <w:rPr>
                <w:szCs w:val="22"/>
              </w:rPr>
            </w:pPr>
            <w:r w:rsidRPr="00076060">
              <w:rPr>
                <w:szCs w:val="22"/>
              </w:rPr>
              <w:t>1.7.</w:t>
            </w:r>
          </w:p>
        </w:tc>
        <w:tc>
          <w:tcPr>
            <w:tcW w:w="574" w:type="pct"/>
            <w:vAlign w:val="center"/>
          </w:tcPr>
          <w:p w14:paraId="326FFA2C" w14:textId="77777777" w:rsidR="00D83945" w:rsidRPr="00076060" w:rsidRDefault="00D83945" w:rsidP="00D83945">
            <w:pPr>
              <w:jc w:val="center"/>
              <w:rPr>
                <w:szCs w:val="22"/>
              </w:rPr>
            </w:pPr>
            <w:r w:rsidRPr="00076060">
              <w:rPr>
                <w:szCs w:val="22"/>
              </w:rPr>
              <w:t>P.T.</w:t>
            </w:r>
          </w:p>
        </w:tc>
        <w:tc>
          <w:tcPr>
            <w:tcW w:w="3033" w:type="pct"/>
            <w:vAlign w:val="center"/>
          </w:tcPr>
          <w:p w14:paraId="0CDD36F0" w14:textId="77777777" w:rsidR="00D83945" w:rsidRPr="00076060" w:rsidRDefault="00D83945" w:rsidP="00D83945">
            <w:pPr>
              <w:rPr>
                <w:szCs w:val="22"/>
              </w:rPr>
            </w:pPr>
            <w:r w:rsidRPr="00076060">
              <w:rPr>
                <w:szCs w:val="22"/>
              </w:rPr>
              <w:t>Terenuri scoase temporar din fondul forestier şi neprimite</w:t>
            </w:r>
          </w:p>
        </w:tc>
        <w:tc>
          <w:tcPr>
            <w:tcW w:w="491" w:type="pct"/>
            <w:vAlign w:val="center"/>
          </w:tcPr>
          <w:p w14:paraId="1D915D92" w14:textId="77777777" w:rsidR="00D83945" w:rsidRPr="00076060" w:rsidRDefault="00D83945" w:rsidP="00D83945">
            <w:pPr>
              <w:jc w:val="center"/>
              <w:rPr>
                <w:szCs w:val="22"/>
              </w:rPr>
            </w:pPr>
            <w:r w:rsidRPr="00076060">
              <w:rPr>
                <w:szCs w:val="22"/>
              </w:rPr>
              <w:t>-</w:t>
            </w:r>
          </w:p>
        </w:tc>
        <w:tc>
          <w:tcPr>
            <w:tcW w:w="492" w:type="pct"/>
            <w:tcBorders>
              <w:right w:val="single" w:sz="12" w:space="0" w:color="auto"/>
            </w:tcBorders>
            <w:vAlign w:val="center"/>
          </w:tcPr>
          <w:p w14:paraId="6CBF6F58" w14:textId="77777777" w:rsidR="00D83945" w:rsidRPr="00076060" w:rsidRDefault="00D83945" w:rsidP="00D83945">
            <w:pPr>
              <w:jc w:val="center"/>
              <w:rPr>
                <w:szCs w:val="22"/>
              </w:rPr>
            </w:pPr>
            <w:r w:rsidRPr="00076060">
              <w:rPr>
                <w:szCs w:val="22"/>
              </w:rPr>
              <w:t>-</w:t>
            </w:r>
          </w:p>
        </w:tc>
      </w:tr>
      <w:tr w:rsidR="00D83945" w:rsidRPr="00076060" w14:paraId="02115903" w14:textId="77777777" w:rsidTr="00D83945">
        <w:trPr>
          <w:cantSplit/>
          <w:trHeight w:val="255"/>
        </w:trPr>
        <w:tc>
          <w:tcPr>
            <w:tcW w:w="410" w:type="pct"/>
            <w:tcBorders>
              <w:left w:val="single" w:sz="12" w:space="0" w:color="auto"/>
              <w:bottom w:val="single" w:sz="12" w:space="0" w:color="auto"/>
            </w:tcBorders>
            <w:vAlign w:val="center"/>
          </w:tcPr>
          <w:p w14:paraId="5F11DF7E" w14:textId="77777777" w:rsidR="00D83945" w:rsidRPr="00076060" w:rsidRDefault="00D83945" w:rsidP="00D83945">
            <w:pPr>
              <w:jc w:val="center"/>
              <w:rPr>
                <w:szCs w:val="22"/>
              </w:rPr>
            </w:pPr>
            <w:r w:rsidRPr="00076060">
              <w:rPr>
                <w:szCs w:val="22"/>
              </w:rPr>
              <w:t>1.8.</w:t>
            </w:r>
          </w:p>
        </w:tc>
        <w:tc>
          <w:tcPr>
            <w:tcW w:w="574" w:type="pct"/>
            <w:tcBorders>
              <w:bottom w:val="single" w:sz="12" w:space="0" w:color="auto"/>
            </w:tcBorders>
            <w:vAlign w:val="center"/>
          </w:tcPr>
          <w:p w14:paraId="4BB7BF70" w14:textId="77777777" w:rsidR="00D83945" w:rsidRPr="00076060" w:rsidRDefault="00D83945" w:rsidP="00D83945">
            <w:pPr>
              <w:jc w:val="center"/>
              <w:rPr>
                <w:szCs w:val="22"/>
              </w:rPr>
            </w:pPr>
            <w:r w:rsidRPr="00076060">
              <w:rPr>
                <w:szCs w:val="22"/>
              </w:rPr>
              <w:t>P.O.</w:t>
            </w:r>
          </w:p>
        </w:tc>
        <w:tc>
          <w:tcPr>
            <w:tcW w:w="3033" w:type="pct"/>
            <w:tcBorders>
              <w:bottom w:val="single" w:sz="12" w:space="0" w:color="auto"/>
            </w:tcBorders>
            <w:vAlign w:val="center"/>
          </w:tcPr>
          <w:p w14:paraId="6337FD48" w14:textId="77777777" w:rsidR="00D83945" w:rsidRPr="00076060" w:rsidRDefault="00D83945" w:rsidP="00D83945">
            <w:pPr>
              <w:rPr>
                <w:szCs w:val="22"/>
              </w:rPr>
            </w:pPr>
            <w:r w:rsidRPr="00076060">
              <w:rPr>
                <w:szCs w:val="22"/>
              </w:rPr>
              <w:t>Ocupaţii şi litigii</w:t>
            </w:r>
          </w:p>
        </w:tc>
        <w:tc>
          <w:tcPr>
            <w:tcW w:w="491" w:type="pct"/>
            <w:tcBorders>
              <w:bottom w:val="single" w:sz="12" w:space="0" w:color="auto"/>
            </w:tcBorders>
            <w:vAlign w:val="center"/>
          </w:tcPr>
          <w:p w14:paraId="75FCABF0" w14:textId="77777777" w:rsidR="00D83945" w:rsidRPr="00076060" w:rsidRDefault="00D83945" w:rsidP="00D83945">
            <w:pPr>
              <w:jc w:val="center"/>
              <w:rPr>
                <w:szCs w:val="22"/>
              </w:rPr>
            </w:pPr>
            <w:r w:rsidRPr="00076060">
              <w:rPr>
                <w:szCs w:val="22"/>
              </w:rPr>
              <w:t>-</w:t>
            </w:r>
          </w:p>
        </w:tc>
        <w:tc>
          <w:tcPr>
            <w:tcW w:w="492" w:type="pct"/>
            <w:tcBorders>
              <w:bottom w:val="single" w:sz="12" w:space="0" w:color="auto"/>
              <w:right w:val="single" w:sz="12" w:space="0" w:color="auto"/>
            </w:tcBorders>
            <w:vAlign w:val="center"/>
          </w:tcPr>
          <w:p w14:paraId="795D0EE5" w14:textId="77777777" w:rsidR="00D83945" w:rsidRPr="00076060" w:rsidRDefault="00D83945" w:rsidP="00D83945">
            <w:pPr>
              <w:jc w:val="center"/>
              <w:rPr>
                <w:szCs w:val="22"/>
              </w:rPr>
            </w:pPr>
            <w:r w:rsidRPr="00076060">
              <w:rPr>
                <w:szCs w:val="22"/>
              </w:rPr>
              <w:t>-</w:t>
            </w:r>
          </w:p>
        </w:tc>
      </w:tr>
    </w:tbl>
    <w:p w14:paraId="5BD8BC8D" w14:textId="77777777" w:rsidR="00E01F3D" w:rsidRDefault="00E01F3D" w:rsidP="007641DC">
      <w:pPr>
        <w:pStyle w:val="NormalWeb"/>
        <w:spacing w:line="240" w:lineRule="auto"/>
      </w:pPr>
    </w:p>
    <w:p w14:paraId="22C71C54" w14:textId="77777777" w:rsidR="00D83945" w:rsidRDefault="00D83945" w:rsidP="007641DC">
      <w:pPr>
        <w:pStyle w:val="NormalWeb"/>
        <w:spacing w:line="240" w:lineRule="auto"/>
      </w:pPr>
    </w:p>
    <w:p w14:paraId="4B9679D0" w14:textId="77777777" w:rsidR="00D83945" w:rsidRDefault="00D83945" w:rsidP="007641DC">
      <w:pPr>
        <w:pStyle w:val="NormalWeb"/>
        <w:spacing w:line="240" w:lineRule="auto"/>
      </w:pPr>
    </w:p>
    <w:p w14:paraId="66CBFC59" w14:textId="77777777" w:rsidR="00D83945" w:rsidRDefault="00D83945" w:rsidP="007641DC">
      <w:pPr>
        <w:pStyle w:val="NormalWeb"/>
        <w:spacing w:line="240" w:lineRule="auto"/>
      </w:pPr>
    </w:p>
    <w:p w14:paraId="4DE83298" w14:textId="7C303CE9" w:rsidR="007641DC" w:rsidRPr="007641DC" w:rsidRDefault="007641DC" w:rsidP="007641DC">
      <w:pPr>
        <w:pStyle w:val="Heading3"/>
        <w:rPr>
          <w:lang w:val="en-US"/>
        </w:rPr>
      </w:pPr>
      <w:bookmarkStart w:id="26" w:name="_Toc95465635"/>
      <w:bookmarkStart w:id="27" w:name="_Toc99696218"/>
      <w:r w:rsidRPr="007641DC">
        <w:rPr>
          <w:lang w:val="en-US"/>
        </w:rPr>
        <w:lastRenderedPageBreak/>
        <w:t>Evidenta fondului forestier pe destinatii si detinatori</w:t>
      </w:r>
      <w:bookmarkEnd w:id="26"/>
      <w:bookmarkEnd w:id="27"/>
    </w:p>
    <w:p w14:paraId="5FE9D83E" w14:textId="77185BA2" w:rsidR="007641DC" w:rsidRPr="007641DC" w:rsidRDefault="007641DC" w:rsidP="007641DC">
      <w:pPr>
        <w:pStyle w:val="NormalWeb"/>
        <w:spacing w:line="240" w:lineRule="auto"/>
      </w:pPr>
      <w:r w:rsidRPr="007641DC">
        <w:t>Evidenţa fondului forestier pe destinaţii şi deţinători este prezentată în tabelulul 2.3.8.1</w:t>
      </w:r>
    </w:p>
    <w:p w14:paraId="310B8889" w14:textId="0B33A878" w:rsidR="006320C2" w:rsidRDefault="007641DC" w:rsidP="007641DC">
      <w:pPr>
        <w:pStyle w:val="NormalWeb"/>
        <w:jc w:val="right"/>
      </w:pPr>
      <w:r w:rsidRPr="007641DC">
        <w:t>Tabel nr. 2.3.8.1 – Evidenta fondului forestier pe destinatii</w:t>
      </w:r>
    </w:p>
    <w:p w14:paraId="1B14A7E7" w14:textId="3125FC65" w:rsidR="00D83945" w:rsidRDefault="00D83945" w:rsidP="007641DC">
      <w:pPr>
        <w:pStyle w:val="NormalWeb"/>
        <w:jc w:val="right"/>
      </w:pPr>
      <w:r>
        <w:rPr>
          <w:noProof/>
          <w:color w:val="7030A0"/>
          <w:lang w:val="en-US" w:eastAsia="en-US"/>
        </w:rPr>
        <w:drawing>
          <wp:inline distT="0" distB="0" distL="0" distR="0" wp14:anchorId="19507B32" wp14:editId="6E83B590">
            <wp:extent cx="6228080" cy="5316927"/>
            <wp:effectExtent l="0" t="0" r="1270" b="0"/>
            <wp:docPr id="10" name="Imagine 4" descr="AMENAJAMENT Armaseni [Mod compatibilitat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 4" descr="AMENAJAMENT Armaseni [Mod compatibilitate] - Word"/>
                    <pic:cNvPicPr/>
                  </pic:nvPicPr>
                  <pic:blipFill rotWithShape="1">
                    <a:blip r:embed="rId12">
                      <a:extLst>
                        <a:ext uri="{28A0092B-C50C-407E-A947-70E740481C1C}">
                          <a14:useLocalDpi xmlns:a14="http://schemas.microsoft.com/office/drawing/2010/main" val="0"/>
                        </a:ext>
                      </a:extLst>
                    </a:blip>
                    <a:srcRect l="27120" t="25086" r="23741" b="13023"/>
                    <a:stretch/>
                  </pic:blipFill>
                  <pic:spPr bwMode="auto">
                    <a:xfrm>
                      <a:off x="0" y="0"/>
                      <a:ext cx="6228080" cy="5316927"/>
                    </a:xfrm>
                    <a:prstGeom prst="rect">
                      <a:avLst/>
                    </a:prstGeom>
                    <a:ln>
                      <a:noFill/>
                    </a:ln>
                    <a:extLst>
                      <a:ext uri="{53640926-AAD7-44D8-BBD7-CCE9431645EC}">
                        <a14:shadowObscured xmlns:a14="http://schemas.microsoft.com/office/drawing/2010/main"/>
                      </a:ext>
                    </a:extLst>
                  </pic:spPr>
                </pic:pic>
              </a:graphicData>
            </a:graphic>
          </wp:inline>
        </w:drawing>
      </w:r>
    </w:p>
    <w:p w14:paraId="3047DB10" w14:textId="4DD94208" w:rsidR="007641DC" w:rsidRPr="007641DC" w:rsidRDefault="007641DC" w:rsidP="007641DC">
      <w:pPr>
        <w:pStyle w:val="NoSpacing"/>
        <w:jc w:val="center"/>
        <w:rPr>
          <w:color w:val="auto"/>
          <w:lang w:eastAsia="ro-RO"/>
        </w:rPr>
      </w:pPr>
    </w:p>
    <w:p w14:paraId="56EB2A14" w14:textId="3A21FA46" w:rsidR="007641DC" w:rsidRPr="007641DC" w:rsidRDefault="007641DC" w:rsidP="007641DC">
      <w:pPr>
        <w:pStyle w:val="Heading3"/>
        <w:rPr>
          <w:lang w:val="en-US"/>
        </w:rPr>
      </w:pPr>
      <w:bookmarkStart w:id="28" w:name="_Toc95465636"/>
      <w:bookmarkStart w:id="29" w:name="_Toc99696219"/>
      <w:r w:rsidRPr="007641DC">
        <w:rPr>
          <w:lang w:val="en-US"/>
        </w:rPr>
        <w:t>Suprafata fondului forestier pe categorii de folosinta si specii</w:t>
      </w:r>
      <w:bookmarkEnd w:id="28"/>
      <w:bookmarkEnd w:id="29"/>
    </w:p>
    <w:p w14:paraId="16BA2E97" w14:textId="109EE67F" w:rsidR="007641DC" w:rsidRDefault="007641DC" w:rsidP="007641DC">
      <w:r w:rsidRPr="007641DC">
        <w:t>Evidenţa fondului forestier pe categorii de folosinţă şi specii este prezentată în tabelul 2.3.9.1).</w:t>
      </w:r>
    </w:p>
    <w:p w14:paraId="3AFD4EC8" w14:textId="22C434C9" w:rsidR="00C1237A" w:rsidRDefault="00C1237A" w:rsidP="007641DC"/>
    <w:p w14:paraId="5C29CC99" w14:textId="4A9AF1A8" w:rsidR="00C1237A" w:rsidRDefault="00C1237A" w:rsidP="007641DC"/>
    <w:p w14:paraId="35359F56" w14:textId="652E6FE5" w:rsidR="00C1237A" w:rsidRDefault="00C1237A" w:rsidP="007641DC"/>
    <w:p w14:paraId="4187933C" w14:textId="092845FC" w:rsidR="00C1237A" w:rsidRDefault="00C1237A" w:rsidP="007641DC"/>
    <w:p w14:paraId="69117836" w14:textId="5E3D9B23" w:rsidR="00C1237A" w:rsidRDefault="00C1237A" w:rsidP="007641DC"/>
    <w:p w14:paraId="7C7580A7" w14:textId="42D578EF" w:rsidR="00C1237A" w:rsidRDefault="00C1237A" w:rsidP="007641DC"/>
    <w:p w14:paraId="128D42D1" w14:textId="5049052C" w:rsidR="00C1237A" w:rsidRDefault="00C1237A" w:rsidP="007641DC"/>
    <w:p w14:paraId="1C583A22" w14:textId="7FBAF953" w:rsidR="00C1237A" w:rsidRDefault="00C1237A" w:rsidP="007641DC"/>
    <w:p w14:paraId="42FBD03A" w14:textId="51700A46" w:rsidR="00C1237A" w:rsidRDefault="00C1237A" w:rsidP="007641DC"/>
    <w:p w14:paraId="52470B07" w14:textId="77777777" w:rsidR="00C1237A" w:rsidRPr="007641DC" w:rsidRDefault="00C1237A" w:rsidP="007641DC"/>
    <w:p w14:paraId="510B3E91" w14:textId="5F69BC6E" w:rsidR="007641DC" w:rsidRPr="007641DC" w:rsidRDefault="007641DC" w:rsidP="007641DC">
      <w:pPr>
        <w:jc w:val="right"/>
        <w:rPr>
          <w:lang w:val="en-US"/>
        </w:rPr>
      </w:pPr>
      <w:r w:rsidRPr="007641DC">
        <w:rPr>
          <w:lang w:val="en-US"/>
        </w:rPr>
        <w:lastRenderedPageBreak/>
        <w:t xml:space="preserve">Tabel nr. 2.3.9.1 - </w:t>
      </w:r>
      <w:r w:rsidRPr="007641DC">
        <w:rPr>
          <w:sz w:val="23"/>
          <w:szCs w:val="23"/>
        </w:rPr>
        <w:t>Evidența fondului forestier pe categorii de folosinţă şi specii</w:t>
      </w:r>
    </w:p>
    <w:p w14:paraId="67FB7A88" w14:textId="0CF48203" w:rsidR="007641DC" w:rsidRDefault="00646E5A" w:rsidP="007641DC">
      <w:pPr>
        <w:jc w:val="center"/>
        <w:rPr>
          <w:lang w:val="en-US"/>
        </w:rPr>
      </w:pPr>
      <w:r w:rsidRPr="004479CA">
        <w:rPr>
          <w:noProof/>
          <w:color w:val="7030A0"/>
          <w:lang w:val="en-US"/>
        </w:rPr>
        <w:drawing>
          <wp:inline distT="0" distB="0" distL="0" distR="0" wp14:anchorId="1B2C630A" wp14:editId="65187727">
            <wp:extent cx="6228080" cy="4800182"/>
            <wp:effectExtent l="0" t="0" r="1270" b="635"/>
            <wp:docPr id="15" name="Imagine 15" descr="AMENAJAMENT Armaseni [Mod compatibilitat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descr="AMENAJAMENT Armaseni [Mod compatibilitate] - Word"/>
                    <pic:cNvPicPr/>
                  </pic:nvPicPr>
                  <pic:blipFill rotWithShape="1">
                    <a:blip r:embed="rId13">
                      <a:extLst>
                        <a:ext uri="{28A0092B-C50C-407E-A947-70E740481C1C}">
                          <a14:useLocalDpi xmlns:a14="http://schemas.microsoft.com/office/drawing/2010/main" val="0"/>
                        </a:ext>
                      </a:extLst>
                    </a:blip>
                    <a:srcRect l="26995" t="40507" r="29587" b="4180"/>
                    <a:stretch/>
                  </pic:blipFill>
                  <pic:spPr bwMode="auto">
                    <a:xfrm>
                      <a:off x="0" y="0"/>
                      <a:ext cx="6228080" cy="4800182"/>
                    </a:xfrm>
                    <a:prstGeom prst="rect">
                      <a:avLst/>
                    </a:prstGeom>
                    <a:ln>
                      <a:noFill/>
                    </a:ln>
                    <a:extLst>
                      <a:ext uri="{53640926-AAD7-44D8-BBD7-CCE9431645EC}">
                        <a14:shadowObscured xmlns:a14="http://schemas.microsoft.com/office/drawing/2010/main"/>
                      </a:ext>
                    </a:extLst>
                  </pic:spPr>
                </pic:pic>
              </a:graphicData>
            </a:graphic>
          </wp:inline>
        </w:drawing>
      </w:r>
    </w:p>
    <w:p w14:paraId="76A00B93" w14:textId="77777777" w:rsidR="00646E5A" w:rsidRPr="007641DC" w:rsidRDefault="00646E5A" w:rsidP="007641DC">
      <w:pPr>
        <w:jc w:val="center"/>
        <w:rPr>
          <w:lang w:val="en-US"/>
        </w:rPr>
      </w:pPr>
    </w:p>
    <w:p w14:paraId="3598A094" w14:textId="4FAA3022" w:rsidR="007641DC" w:rsidRPr="007641DC" w:rsidRDefault="007641DC" w:rsidP="007641DC">
      <w:pPr>
        <w:pStyle w:val="Heading3"/>
        <w:rPr>
          <w:lang w:val="en-US"/>
        </w:rPr>
      </w:pPr>
      <w:bookmarkStart w:id="30" w:name="_Toc95465637"/>
      <w:bookmarkStart w:id="31" w:name="_Toc99696220"/>
      <w:r w:rsidRPr="007641DC">
        <w:rPr>
          <w:lang w:val="en-US"/>
        </w:rPr>
        <w:t>Suprafata fondului forestier pe categorii de folosinta</w:t>
      </w:r>
      <w:bookmarkEnd w:id="30"/>
      <w:bookmarkEnd w:id="31"/>
    </w:p>
    <w:p w14:paraId="3B551A31" w14:textId="0648EF15" w:rsidR="007641DC" w:rsidRPr="007641DC" w:rsidRDefault="007641DC" w:rsidP="007641DC">
      <w:pPr>
        <w:pStyle w:val="NormalWeb"/>
      </w:pPr>
      <w:r w:rsidRPr="007641DC">
        <w:t>Situaţia fondului forestier pe categorii de folosinţă este prezentată în tabelul 2.3.10.1.</w:t>
      </w:r>
    </w:p>
    <w:p w14:paraId="23B238D5" w14:textId="2A16E0FC" w:rsidR="007641DC" w:rsidRPr="007641DC" w:rsidRDefault="007641DC" w:rsidP="007641DC">
      <w:pPr>
        <w:pStyle w:val="NoSpacing"/>
        <w:rPr>
          <w:bCs/>
          <w:color w:val="auto"/>
        </w:rPr>
      </w:pPr>
      <w:r w:rsidRPr="007641DC">
        <w:rPr>
          <w:color w:val="auto"/>
        </w:rPr>
        <w:tab/>
      </w:r>
      <w:r w:rsidRPr="007641DC">
        <w:rPr>
          <w:color w:val="auto"/>
        </w:rPr>
        <w:tab/>
      </w:r>
      <w:r w:rsidRPr="007641DC">
        <w:rPr>
          <w:color w:val="auto"/>
        </w:rPr>
        <w:tab/>
      </w:r>
      <w:r w:rsidRPr="007641DC">
        <w:rPr>
          <w:color w:val="auto"/>
        </w:rPr>
        <w:tab/>
      </w:r>
    </w:p>
    <w:p w14:paraId="073B10DC" w14:textId="25EDB48B" w:rsidR="007641DC" w:rsidRPr="007641DC" w:rsidRDefault="007641DC" w:rsidP="00646E5A">
      <w:pPr>
        <w:pStyle w:val="NormalWeb"/>
        <w:jc w:val="right"/>
      </w:pPr>
      <w:r w:rsidRPr="007641DC">
        <w:t>Tabel 2.3.10.1. Repartiţia fondului forestier pe categorii de folosinţă</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22"/>
        <w:gridCol w:w="2630"/>
        <w:gridCol w:w="2180"/>
        <w:gridCol w:w="1939"/>
        <w:gridCol w:w="987"/>
        <w:gridCol w:w="720"/>
      </w:tblGrid>
      <w:tr w:rsidR="00646E5A" w:rsidRPr="004479CA" w14:paraId="53626882" w14:textId="77777777" w:rsidTr="00646E5A">
        <w:trPr>
          <w:tblHeader/>
        </w:trPr>
        <w:tc>
          <w:tcPr>
            <w:tcW w:w="702" w:type="pct"/>
            <w:vMerge w:val="restart"/>
            <w:shd w:val="clear" w:color="auto" w:fill="E5DFEC" w:themeFill="accent4" w:themeFillTint="33"/>
            <w:vAlign w:val="center"/>
          </w:tcPr>
          <w:p w14:paraId="392D56AA" w14:textId="77777777" w:rsidR="00646E5A" w:rsidRPr="004479CA" w:rsidRDefault="00646E5A" w:rsidP="003932CB">
            <w:pPr>
              <w:jc w:val="center"/>
              <w:rPr>
                <w:b/>
                <w:bCs/>
                <w:sz w:val="20"/>
                <w:szCs w:val="20"/>
              </w:rPr>
            </w:pPr>
            <w:r w:rsidRPr="004479CA">
              <w:rPr>
                <w:b/>
                <w:bCs/>
                <w:sz w:val="20"/>
                <w:szCs w:val="20"/>
              </w:rPr>
              <w:t>Grupa, subgrupa şi categoria funcţională</w:t>
            </w:r>
          </w:p>
        </w:tc>
        <w:tc>
          <w:tcPr>
            <w:tcW w:w="2512" w:type="pct"/>
            <w:gridSpan w:val="2"/>
            <w:shd w:val="clear" w:color="auto" w:fill="E5DFEC" w:themeFill="accent4" w:themeFillTint="33"/>
            <w:vAlign w:val="center"/>
          </w:tcPr>
          <w:p w14:paraId="1B6284A3" w14:textId="77777777" w:rsidR="00646E5A" w:rsidRPr="004479CA" w:rsidRDefault="00646E5A" w:rsidP="003932CB">
            <w:pPr>
              <w:jc w:val="center"/>
              <w:rPr>
                <w:b/>
                <w:bCs/>
                <w:sz w:val="20"/>
                <w:szCs w:val="20"/>
              </w:rPr>
            </w:pPr>
            <w:r w:rsidRPr="004479CA">
              <w:rPr>
                <w:b/>
                <w:bCs/>
                <w:sz w:val="20"/>
                <w:szCs w:val="20"/>
              </w:rPr>
              <w:t>Categorii funcţionale</w:t>
            </w:r>
          </w:p>
        </w:tc>
        <w:tc>
          <w:tcPr>
            <w:tcW w:w="860" w:type="pct"/>
            <w:vMerge w:val="restart"/>
            <w:shd w:val="clear" w:color="auto" w:fill="E5DFEC" w:themeFill="accent4" w:themeFillTint="33"/>
            <w:vAlign w:val="center"/>
          </w:tcPr>
          <w:p w14:paraId="2D8722A1" w14:textId="77777777" w:rsidR="00646E5A" w:rsidRPr="004479CA" w:rsidRDefault="00646E5A" w:rsidP="003932CB">
            <w:pPr>
              <w:jc w:val="center"/>
              <w:rPr>
                <w:b/>
                <w:bCs/>
                <w:sz w:val="20"/>
                <w:szCs w:val="20"/>
              </w:rPr>
            </w:pPr>
            <w:r w:rsidRPr="004479CA">
              <w:rPr>
                <w:b/>
                <w:bCs/>
                <w:sz w:val="20"/>
                <w:szCs w:val="20"/>
              </w:rPr>
              <w:t>Coeficient de polifuncţionalitate</w:t>
            </w:r>
          </w:p>
        </w:tc>
        <w:tc>
          <w:tcPr>
            <w:tcW w:w="925" w:type="pct"/>
            <w:gridSpan w:val="2"/>
            <w:shd w:val="clear" w:color="auto" w:fill="E5DFEC" w:themeFill="accent4" w:themeFillTint="33"/>
            <w:vAlign w:val="center"/>
          </w:tcPr>
          <w:p w14:paraId="344843EB" w14:textId="77777777" w:rsidR="00646E5A" w:rsidRPr="004479CA" w:rsidRDefault="00646E5A" w:rsidP="003932CB">
            <w:pPr>
              <w:jc w:val="center"/>
              <w:rPr>
                <w:b/>
                <w:bCs/>
                <w:sz w:val="20"/>
                <w:szCs w:val="20"/>
              </w:rPr>
            </w:pPr>
            <w:r w:rsidRPr="004479CA">
              <w:rPr>
                <w:b/>
                <w:bCs/>
                <w:sz w:val="20"/>
                <w:szCs w:val="20"/>
              </w:rPr>
              <w:t>Suprafaţa</w:t>
            </w:r>
          </w:p>
        </w:tc>
      </w:tr>
      <w:tr w:rsidR="00646E5A" w:rsidRPr="004479CA" w14:paraId="785256C1" w14:textId="77777777" w:rsidTr="00646E5A">
        <w:trPr>
          <w:tblHeader/>
        </w:trPr>
        <w:tc>
          <w:tcPr>
            <w:tcW w:w="702" w:type="pct"/>
            <w:vMerge/>
            <w:tcBorders>
              <w:bottom w:val="single" w:sz="12" w:space="0" w:color="auto"/>
            </w:tcBorders>
            <w:shd w:val="clear" w:color="auto" w:fill="E5DFEC" w:themeFill="accent4" w:themeFillTint="33"/>
            <w:vAlign w:val="center"/>
          </w:tcPr>
          <w:p w14:paraId="015030C7" w14:textId="77777777" w:rsidR="00646E5A" w:rsidRPr="004479CA" w:rsidRDefault="00646E5A" w:rsidP="003932CB">
            <w:pPr>
              <w:jc w:val="center"/>
              <w:rPr>
                <w:b/>
                <w:bCs/>
                <w:sz w:val="20"/>
                <w:szCs w:val="20"/>
              </w:rPr>
            </w:pPr>
          </w:p>
        </w:tc>
        <w:tc>
          <w:tcPr>
            <w:tcW w:w="1371" w:type="pct"/>
            <w:tcBorders>
              <w:bottom w:val="single" w:sz="12" w:space="0" w:color="auto"/>
            </w:tcBorders>
            <w:shd w:val="clear" w:color="auto" w:fill="E5DFEC" w:themeFill="accent4" w:themeFillTint="33"/>
            <w:vAlign w:val="center"/>
          </w:tcPr>
          <w:p w14:paraId="7C6BE4D5" w14:textId="77777777" w:rsidR="00646E5A" w:rsidRPr="004479CA" w:rsidRDefault="00646E5A" w:rsidP="003932CB">
            <w:pPr>
              <w:jc w:val="center"/>
              <w:rPr>
                <w:b/>
                <w:bCs/>
                <w:sz w:val="20"/>
                <w:szCs w:val="20"/>
              </w:rPr>
            </w:pPr>
            <w:r w:rsidRPr="004479CA">
              <w:rPr>
                <w:b/>
                <w:bCs/>
                <w:sz w:val="20"/>
                <w:szCs w:val="20"/>
              </w:rPr>
              <w:t>Funcţia prioritară</w:t>
            </w:r>
          </w:p>
        </w:tc>
        <w:tc>
          <w:tcPr>
            <w:tcW w:w="1141" w:type="pct"/>
            <w:tcBorders>
              <w:bottom w:val="single" w:sz="12" w:space="0" w:color="auto"/>
            </w:tcBorders>
            <w:shd w:val="clear" w:color="auto" w:fill="E5DFEC" w:themeFill="accent4" w:themeFillTint="33"/>
            <w:vAlign w:val="center"/>
          </w:tcPr>
          <w:p w14:paraId="5236B577" w14:textId="77777777" w:rsidR="00646E5A" w:rsidRPr="004479CA" w:rsidRDefault="00646E5A" w:rsidP="003932CB">
            <w:pPr>
              <w:jc w:val="center"/>
              <w:rPr>
                <w:b/>
                <w:bCs/>
                <w:sz w:val="20"/>
                <w:szCs w:val="20"/>
              </w:rPr>
            </w:pPr>
            <w:r w:rsidRPr="004479CA">
              <w:rPr>
                <w:b/>
                <w:bCs/>
                <w:sz w:val="20"/>
                <w:szCs w:val="20"/>
              </w:rPr>
              <w:t>Funcţiile secundare</w:t>
            </w:r>
          </w:p>
        </w:tc>
        <w:tc>
          <w:tcPr>
            <w:tcW w:w="860" w:type="pct"/>
            <w:vMerge/>
            <w:tcBorders>
              <w:bottom w:val="single" w:sz="12" w:space="0" w:color="auto"/>
            </w:tcBorders>
            <w:shd w:val="clear" w:color="auto" w:fill="E5DFEC" w:themeFill="accent4" w:themeFillTint="33"/>
            <w:vAlign w:val="center"/>
          </w:tcPr>
          <w:p w14:paraId="17DC85CD" w14:textId="77777777" w:rsidR="00646E5A" w:rsidRPr="004479CA" w:rsidRDefault="00646E5A" w:rsidP="003932CB">
            <w:pPr>
              <w:jc w:val="center"/>
              <w:rPr>
                <w:b/>
                <w:bCs/>
                <w:sz w:val="20"/>
                <w:szCs w:val="20"/>
              </w:rPr>
            </w:pPr>
          </w:p>
        </w:tc>
        <w:tc>
          <w:tcPr>
            <w:tcW w:w="531" w:type="pct"/>
            <w:tcBorders>
              <w:bottom w:val="single" w:sz="12" w:space="0" w:color="auto"/>
            </w:tcBorders>
            <w:shd w:val="clear" w:color="auto" w:fill="E5DFEC" w:themeFill="accent4" w:themeFillTint="33"/>
            <w:vAlign w:val="center"/>
          </w:tcPr>
          <w:p w14:paraId="0205CEB6" w14:textId="77777777" w:rsidR="00646E5A" w:rsidRPr="004479CA" w:rsidRDefault="00646E5A" w:rsidP="003932CB">
            <w:pPr>
              <w:jc w:val="center"/>
              <w:rPr>
                <w:b/>
                <w:bCs/>
                <w:sz w:val="20"/>
                <w:szCs w:val="20"/>
              </w:rPr>
            </w:pPr>
            <w:r w:rsidRPr="004479CA">
              <w:rPr>
                <w:b/>
                <w:bCs/>
                <w:sz w:val="20"/>
                <w:szCs w:val="20"/>
              </w:rPr>
              <w:t>ha</w:t>
            </w:r>
          </w:p>
        </w:tc>
        <w:tc>
          <w:tcPr>
            <w:tcW w:w="394" w:type="pct"/>
            <w:tcBorders>
              <w:bottom w:val="single" w:sz="12" w:space="0" w:color="auto"/>
            </w:tcBorders>
            <w:shd w:val="clear" w:color="auto" w:fill="E5DFEC" w:themeFill="accent4" w:themeFillTint="33"/>
            <w:vAlign w:val="center"/>
          </w:tcPr>
          <w:p w14:paraId="33D7C94D" w14:textId="77777777" w:rsidR="00646E5A" w:rsidRPr="004479CA" w:rsidRDefault="00646E5A" w:rsidP="003932CB">
            <w:pPr>
              <w:jc w:val="center"/>
              <w:rPr>
                <w:b/>
                <w:bCs/>
                <w:sz w:val="20"/>
                <w:szCs w:val="20"/>
              </w:rPr>
            </w:pPr>
            <w:r w:rsidRPr="004479CA">
              <w:rPr>
                <w:b/>
                <w:bCs/>
                <w:sz w:val="20"/>
                <w:szCs w:val="20"/>
              </w:rPr>
              <w:t>%</w:t>
            </w:r>
          </w:p>
        </w:tc>
      </w:tr>
      <w:tr w:rsidR="00646E5A" w:rsidRPr="004479CA" w14:paraId="7328EE12" w14:textId="77777777" w:rsidTr="00646E5A">
        <w:tc>
          <w:tcPr>
            <w:tcW w:w="702" w:type="pct"/>
            <w:tcBorders>
              <w:bottom w:val="single" w:sz="2" w:space="0" w:color="auto"/>
            </w:tcBorders>
            <w:vAlign w:val="center"/>
          </w:tcPr>
          <w:p w14:paraId="09D71B69" w14:textId="77777777" w:rsidR="00646E5A" w:rsidRPr="004479CA" w:rsidRDefault="00646E5A" w:rsidP="003932CB">
            <w:pPr>
              <w:jc w:val="center"/>
              <w:rPr>
                <w:sz w:val="20"/>
                <w:szCs w:val="20"/>
              </w:rPr>
            </w:pPr>
            <w:r w:rsidRPr="004479CA">
              <w:rPr>
                <w:sz w:val="20"/>
                <w:szCs w:val="20"/>
              </w:rPr>
              <w:t>I</w:t>
            </w:r>
          </w:p>
          <w:p w14:paraId="1C4330D6" w14:textId="77777777" w:rsidR="00646E5A" w:rsidRPr="004479CA" w:rsidRDefault="00646E5A" w:rsidP="003932CB">
            <w:pPr>
              <w:jc w:val="center"/>
              <w:rPr>
                <w:sz w:val="20"/>
                <w:szCs w:val="20"/>
              </w:rPr>
            </w:pPr>
            <w:r w:rsidRPr="004479CA">
              <w:rPr>
                <w:sz w:val="20"/>
                <w:szCs w:val="20"/>
              </w:rPr>
              <w:t>5L</w:t>
            </w:r>
          </w:p>
          <w:p w14:paraId="58B5433A" w14:textId="77777777" w:rsidR="00646E5A" w:rsidRPr="004479CA" w:rsidRDefault="00646E5A" w:rsidP="003932CB">
            <w:pPr>
              <w:jc w:val="center"/>
              <w:rPr>
                <w:sz w:val="20"/>
                <w:szCs w:val="20"/>
              </w:rPr>
            </w:pPr>
            <w:r w:rsidRPr="004479CA">
              <w:rPr>
                <w:sz w:val="20"/>
                <w:szCs w:val="20"/>
              </w:rPr>
              <w:t>T III</w:t>
            </w:r>
          </w:p>
        </w:tc>
        <w:tc>
          <w:tcPr>
            <w:tcW w:w="1371" w:type="pct"/>
            <w:tcBorders>
              <w:bottom w:val="single" w:sz="2" w:space="0" w:color="auto"/>
            </w:tcBorders>
            <w:vAlign w:val="center"/>
          </w:tcPr>
          <w:p w14:paraId="3CE0FED5" w14:textId="77777777" w:rsidR="00646E5A" w:rsidRPr="004479CA" w:rsidRDefault="00646E5A" w:rsidP="003932CB">
            <w:pPr>
              <w:rPr>
                <w:sz w:val="20"/>
                <w:szCs w:val="20"/>
              </w:rPr>
            </w:pPr>
            <w:r w:rsidRPr="004479CA">
              <w:rPr>
                <w:sz w:val="20"/>
                <w:szCs w:val="20"/>
              </w:rPr>
              <w:t xml:space="preserve">Ariile protejată </w:t>
            </w:r>
            <w:r w:rsidRPr="004479CA">
              <w:rPr>
                <w:i/>
                <w:iCs/>
                <w:sz w:val="20"/>
                <w:szCs w:val="20"/>
              </w:rPr>
              <w:t>ROSCI0323 Munții Ciucului</w:t>
            </w:r>
            <w:r w:rsidRPr="004479CA">
              <w:rPr>
                <w:sz w:val="20"/>
                <w:szCs w:val="20"/>
              </w:rPr>
              <w:t xml:space="preserve"> și </w:t>
            </w:r>
            <w:r w:rsidRPr="004479CA">
              <w:rPr>
                <w:i/>
                <w:iCs/>
                <w:sz w:val="20"/>
                <w:szCs w:val="20"/>
              </w:rPr>
              <w:t>ROSPA0034 Depresiunea și Munții Ciucului</w:t>
            </w:r>
            <w:r w:rsidRPr="004479CA">
              <w:rPr>
                <w:sz w:val="20"/>
                <w:szCs w:val="20"/>
              </w:rPr>
              <w:t>, destinate conservării biodiversităţii</w:t>
            </w:r>
          </w:p>
        </w:tc>
        <w:tc>
          <w:tcPr>
            <w:tcW w:w="1141" w:type="pct"/>
            <w:tcBorders>
              <w:bottom w:val="single" w:sz="2" w:space="0" w:color="auto"/>
            </w:tcBorders>
          </w:tcPr>
          <w:p w14:paraId="1E9D0766" w14:textId="77777777" w:rsidR="00646E5A" w:rsidRPr="004479CA" w:rsidRDefault="00646E5A" w:rsidP="00A404C3">
            <w:pPr>
              <w:pStyle w:val="ListParagraph"/>
              <w:numPr>
                <w:ilvl w:val="0"/>
                <w:numId w:val="50"/>
              </w:numPr>
              <w:ind w:left="279" w:hanging="284"/>
              <w:rPr>
                <w:sz w:val="20"/>
                <w:szCs w:val="20"/>
              </w:rPr>
            </w:pPr>
            <w:r w:rsidRPr="004479CA">
              <w:rPr>
                <w:sz w:val="20"/>
                <w:szCs w:val="20"/>
              </w:rPr>
              <w:t>protecția solului și terenurilor</w:t>
            </w:r>
          </w:p>
          <w:p w14:paraId="09319B9D" w14:textId="77777777" w:rsidR="00646E5A" w:rsidRPr="004479CA" w:rsidRDefault="00646E5A" w:rsidP="00A404C3">
            <w:pPr>
              <w:pStyle w:val="ListParagraph"/>
              <w:numPr>
                <w:ilvl w:val="0"/>
                <w:numId w:val="50"/>
              </w:numPr>
              <w:ind w:left="279" w:hanging="284"/>
              <w:rPr>
                <w:sz w:val="20"/>
                <w:szCs w:val="20"/>
              </w:rPr>
            </w:pPr>
            <w:r w:rsidRPr="004479CA">
              <w:rPr>
                <w:sz w:val="20"/>
                <w:szCs w:val="20"/>
              </w:rPr>
              <w:t>protecţia apelor</w:t>
            </w:r>
          </w:p>
          <w:p w14:paraId="4F2B9B6B" w14:textId="77777777" w:rsidR="00646E5A" w:rsidRPr="004479CA" w:rsidRDefault="00646E5A" w:rsidP="00A404C3">
            <w:pPr>
              <w:pStyle w:val="ListParagraph"/>
              <w:numPr>
                <w:ilvl w:val="0"/>
                <w:numId w:val="50"/>
              </w:numPr>
              <w:ind w:left="279" w:hanging="284"/>
              <w:rPr>
                <w:sz w:val="20"/>
                <w:szCs w:val="20"/>
              </w:rPr>
            </w:pPr>
            <w:r w:rsidRPr="004479CA">
              <w:rPr>
                <w:sz w:val="20"/>
                <w:szCs w:val="20"/>
              </w:rPr>
              <w:t>funcţia socială (recreere)</w:t>
            </w:r>
          </w:p>
          <w:p w14:paraId="56F6395A" w14:textId="77777777" w:rsidR="00646E5A" w:rsidRPr="004479CA" w:rsidRDefault="00646E5A" w:rsidP="00A404C3">
            <w:pPr>
              <w:pStyle w:val="ListParagraph"/>
              <w:numPr>
                <w:ilvl w:val="0"/>
                <w:numId w:val="50"/>
              </w:numPr>
              <w:ind w:left="279" w:hanging="284"/>
              <w:rPr>
                <w:sz w:val="20"/>
                <w:szCs w:val="20"/>
              </w:rPr>
            </w:pPr>
            <w:r w:rsidRPr="004479CA">
              <w:rPr>
                <w:sz w:val="20"/>
                <w:szCs w:val="20"/>
              </w:rPr>
              <w:t>- producția de lemn</w:t>
            </w:r>
          </w:p>
        </w:tc>
        <w:tc>
          <w:tcPr>
            <w:tcW w:w="860" w:type="pct"/>
            <w:tcBorders>
              <w:bottom w:val="single" w:sz="2" w:space="0" w:color="auto"/>
            </w:tcBorders>
            <w:vAlign w:val="center"/>
          </w:tcPr>
          <w:p w14:paraId="3F031799" w14:textId="77777777" w:rsidR="00646E5A" w:rsidRPr="004479CA" w:rsidRDefault="00646E5A" w:rsidP="003932CB">
            <w:pPr>
              <w:jc w:val="center"/>
              <w:rPr>
                <w:sz w:val="20"/>
                <w:szCs w:val="20"/>
              </w:rPr>
            </w:pPr>
            <w:r w:rsidRPr="004479CA">
              <w:rPr>
                <w:sz w:val="20"/>
                <w:szCs w:val="20"/>
              </w:rPr>
              <w:t>5</w:t>
            </w:r>
          </w:p>
        </w:tc>
        <w:tc>
          <w:tcPr>
            <w:tcW w:w="531" w:type="pct"/>
            <w:tcBorders>
              <w:bottom w:val="single" w:sz="2" w:space="0" w:color="auto"/>
            </w:tcBorders>
            <w:vAlign w:val="center"/>
          </w:tcPr>
          <w:p w14:paraId="74AD239E" w14:textId="77777777" w:rsidR="00646E5A" w:rsidRPr="004479CA" w:rsidRDefault="00646E5A" w:rsidP="003932CB">
            <w:pPr>
              <w:jc w:val="center"/>
              <w:rPr>
                <w:sz w:val="20"/>
                <w:szCs w:val="20"/>
              </w:rPr>
            </w:pPr>
            <w:r w:rsidRPr="004479CA">
              <w:rPr>
                <w:sz w:val="20"/>
                <w:szCs w:val="20"/>
              </w:rPr>
              <w:t>613,2</w:t>
            </w:r>
          </w:p>
        </w:tc>
        <w:tc>
          <w:tcPr>
            <w:tcW w:w="394" w:type="pct"/>
            <w:tcBorders>
              <w:bottom w:val="single" w:sz="2" w:space="0" w:color="auto"/>
            </w:tcBorders>
            <w:vAlign w:val="center"/>
          </w:tcPr>
          <w:p w14:paraId="313C58D7" w14:textId="77777777" w:rsidR="00646E5A" w:rsidRPr="004479CA" w:rsidRDefault="00646E5A" w:rsidP="003932CB">
            <w:pPr>
              <w:jc w:val="center"/>
              <w:rPr>
                <w:sz w:val="20"/>
                <w:szCs w:val="20"/>
              </w:rPr>
            </w:pPr>
            <w:r w:rsidRPr="004479CA">
              <w:rPr>
                <w:sz w:val="20"/>
                <w:szCs w:val="20"/>
              </w:rPr>
              <w:t>68</w:t>
            </w:r>
          </w:p>
        </w:tc>
      </w:tr>
      <w:tr w:rsidR="00646E5A" w:rsidRPr="004479CA" w14:paraId="61AAE219" w14:textId="77777777" w:rsidTr="00646E5A">
        <w:tc>
          <w:tcPr>
            <w:tcW w:w="702" w:type="pct"/>
            <w:tcBorders>
              <w:top w:val="single" w:sz="2" w:space="0" w:color="auto"/>
              <w:bottom w:val="single" w:sz="4" w:space="0" w:color="auto"/>
            </w:tcBorders>
            <w:vAlign w:val="center"/>
          </w:tcPr>
          <w:p w14:paraId="04420AB3" w14:textId="77777777" w:rsidR="00646E5A" w:rsidRPr="004479CA" w:rsidRDefault="00646E5A" w:rsidP="003932CB">
            <w:pPr>
              <w:jc w:val="center"/>
              <w:rPr>
                <w:sz w:val="20"/>
                <w:szCs w:val="20"/>
              </w:rPr>
            </w:pPr>
            <w:r w:rsidRPr="004479CA">
              <w:rPr>
                <w:sz w:val="20"/>
                <w:szCs w:val="20"/>
              </w:rPr>
              <w:t>2</w:t>
            </w:r>
          </w:p>
          <w:p w14:paraId="74A126B4" w14:textId="77777777" w:rsidR="00646E5A" w:rsidRPr="004479CA" w:rsidRDefault="00646E5A" w:rsidP="003932CB">
            <w:pPr>
              <w:jc w:val="center"/>
              <w:rPr>
                <w:sz w:val="20"/>
                <w:szCs w:val="20"/>
              </w:rPr>
            </w:pPr>
            <w:r w:rsidRPr="004479CA">
              <w:rPr>
                <w:sz w:val="20"/>
                <w:szCs w:val="20"/>
              </w:rPr>
              <w:t>1B</w:t>
            </w:r>
          </w:p>
          <w:p w14:paraId="6556B1A3" w14:textId="77777777" w:rsidR="00646E5A" w:rsidRPr="004479CA" w:rsidRDefault="00646E5A" w:rsidP="003932CB">
            <w:pPr>
              <w:jc w:val="center"/>
              <w:rPr>
                <w:sz w:val="20"/>
                <w:szCs w:val="20"/>
              </w:rPr>
            </w:pPr>
            <w:r w:rsidRPr="004479CA">
              <w:rPr>
                <w:sz w:val="20"/>
                <w:szCs w:val="20"/>
              </w:rPr>
              <w:t>T VI</w:t>
            </w:r>
          </w:p>
        </w:tc>
        <w:tc>
          <w:tcPr>
            <w:tcW w:w="1371" w:type="pct"/>
            <w:tcBorders>
              <w:top w:val="single" w:sz="2" w:space="0" w:color="auto"/>
              <w:bottom w:val="single" w:sz="4" w:space="0" w:color="auto"/>
            </w:tcBorders>
            <w:vAlign w:val="center"/>
          </w:tcPr>
          <w:p w14:paraId="49E9A9EF" w14:textId="77777777" w:rsidR="00646E5A" w:rsidRPr="004479CA" w:rsidRDefault="00646E5A" w:rsidP="003932CB">
            <w:pPr>
              <w:rPr>
                <w:sz w:val="20"/>
                <w:szCs w:val="20"/>
              </w:rPr>
            </w:pPr>
            <w:r w:rsidRPr="004479CA">
              <w:rPr>
                <w:sz w:val="20"/>
                <w:szCs w:val="20"/>
              </w:rPr>
              <w:t>Păduri destinate producţiei de arbori groşi de calitate superioară pentru lemn de cherestea</w:t>
            </w:r>
          </w:p>
        </w:tc>
        <w:tc>
          <w:tcPr>
            <w:tcW w:w="1141" w:type="pct"/>
            <w:tcBorders>
              <w:top w:val="single" w:sz="2" w:space="0" w:color="auto"/>
              <w:bottom w:val="single" w:sz="4" w:space="0" w:color="auto"/>
            </w:tcBorders>
          </w:tcPr>
          <w:p w14:paraId="242908FF" w14:textId="77777777" w:rsidR="00646E5A" w:rsidRPr="004479CA" w:rsidRDefault="00646E5A" w:rsidP="003932CB">
            <w:pPr>
              <w:rPr>
                <w:sz w:val="20"/>
                <w:szCs w:val="20"/>
              </w:rPr>
            </w:pPr>
            <w:r w:rsidRPr="004479CA">
              <w:rPr>
                <w:sz w:val="20"/>
                <w:szCs w:val="20"/>
              </w:rPr>
              <w:t>- protecţia apelor</w:t>
            </w:r>
          </w:p>
          <w:p w14:paraId="554AE9F0" w14:textId="77777777" w:rsidR="00646E5A" w:rsidRPr="004479CA" w:rsidRDefault="00646E5A" w:rsidP="003932CB">
            <w:pPr>
              <w:rPr>
                <w:sz w:val="20"/>
                <w:szCs w:val="20"/>
              </w:rPr>
            </w:pPr>
            <w:r w:rsidRPr="004479CA">
              <w:rPr>
                <w:sz w:val="20"/>
                <w:szCs w:val="20"/>
              </w:rPr>
              <w:t>- protecţia solului</w:t>
            </w:r>
          </w:p>
          <w:p w14:paraId="35FD8B15" w14:textId="77777777" w:rsidR="00646E5A" w:rsidRPr="004479CA" w:rsidRDefault="00646E5A" w:rsidP="003932CB">
            <w:pPr>
              <w:rPr>
                <w:sz w:val="20"/>
                <w:szCs w:val="20"/>
              </w:rPr>
            </w:pPr>
            <w:r w:rsidRPr="004479CA">
              <w:rPr>
                <w:sz w:val="20"/>
                <w:szCs w:val="20"/>
              </w:rPr>
              <w:t>- funcţia socială (recreere)</w:t>
            </w:r>
          </w:p>
        </w:tc>
        <w:tc>
          <w:tcPr>
            <w:tcW w:w="860" w:type="pct"/>
            <w:tcBorders>
              <w:top w:val="single" w:sz="2" w:space="0" w:color="auto"/>
              <w:bottom w:val="single" w:sz="4" w:space="0" w:color="auto"/>
            </w:tcBorders>
            <w:vAlign w:val="center"/>
          </w:tcPr>
          <w:p w14:paraId="5ACD77DF" w14:textId="77777777" w:rsidR="00646E5A" w:rsidRPr="004479CA" w:rsidRDefault="00646E5A" w:rsidP="003932CB">
            <w:pPr>
              <w:jc w:val="center"/>
              <w:rPr>
                <w:sz w:val="20"/>
                <w:szCs w:val="20"/>
              </w:rPr>
            </w:pPr>
            <w:r w:rsidRPr="004479CA">
              <w:rPr>
                <w:sz w:val="20"/>
                <w:szCs w:val="20"/>
              </w:rPr>
              <w:t>4</w:t>
            </w:r>
          </w:p>
        </w:tc>
        <w:tc>
          <w:tcPr>
            <w:tcW w:w="531" w:type="pct"/>
            <w:tcBorders>
              <w:top w:val="single" w:sz="2" w:space="0" w:color="auto"/>
              <w:bottom w:val="single" w:sz="4" w:space="0" w:color="auto"/>
            </w:tcBorders>
            <w:vAlign w:val="center"/>
          </w:tcPr>
          <w:p w14:paraId="177C9EA6" w14:textId="77777777" w:rsidR="00646E5A" w:rsidRPr="004479CA" w:rsidRDefault="00646E5A" w:rsidP="003932CB">
            <w:pPr>
              <w:jc w:val="center"/>
              <w:rPr>
                <w:sz w:val="20"/>
                <w:szCs w:val="20"/>
              </w:rPr>
            </w:pPr>
            <w:r w:rsidRPr="004479CA">
              <w:rPr>
                <w:sz w:val="20"/>
                <w:szCs w:val="20"/>
              </w:rPr>
              <w:t>288,8</w:t>
            </w:r>
          </w:p>
        </w:tc>
        <w:tc>
          <w:tcPr>
            <w:tcW w:w="394" w:type="pct"/>
            <w:tcBorders>
              <w:top w:val="single" w:sz="2" w:space="0" w:color="auto"/>
              <w:bottom w:val="single" w:sz="4" w:space="0" w:color="auto"/>
            </w:tcBorders>
            <w:vAlign w:val="center"/>
          </w:tcPr>
          <w:p w14:paraId="22DF0AB7" w14:textId="77777777" w:rsidR="00646E5A" w:rsidRPr="004479CA" w:rsidRDefault="00646E5A" w:rsidP="003932CB">
            <w:pPr>
              <w:jc w:val="center"/>
              <w:rPr>
                <w:sz w:val="20"/>
                <w:szCs w:val="20"/>
              </w:rPr>
            </w:pPr>
            <w:r w:rsidRPr="004479CA">
              <w:rPr>
                <w:sz w:val="20"/>
                <w:szCs w:val="20"/>
              </w:rPr>
              <w:t>32</w:t>
            </w:r>
          </w:p>
        </w:tc>
      </w:tr>
      <w:tr w:rsidR="00646E5A" w:rsidRPr="004479CA" w14:paraId="3BBEABD7" w14:textId="77777777" w:rsidTr="00646E5A">
        <w:tc>
          <w:tcPr>
            <w:tcW w:w="2073" w:type="pct"/>
            <w:gridSpan w:val="2"/>
            <w:tcBorders>
              <w:top w:val="single" w:sz="12" w:space="0" w:color="auto"/>
            </w:tcBorders>
          </w:tcPr>
          <w:p w14:paraId="73B0CE31" w14:textId="77777777" w:rsidR="00646E5A" w:rsidRPr="004479CA" w:rsidRDefault="00646E5A" w:rsidP="003932CB">
            <w:pPr>
              <w:jc w:val="center"/>
              <w:rPr>
                <w:b/>
                <w:sz w:val="20"/>
                <w:szCs w:val="20"/>
              </w:rPr>
            </w:pPr>
            <w:r w:rsidRPr="004479CA">
              <w:rPr>
                <w:b/>
                <w:sz w:val="20"/>
                <w:szCs w:val="20"/>
              </w:rPr>
              <w:t>Total</w:t>
            </w:r>
          </w:p>
        </w:tc>
        <w:tc>
          <w:tcPr>
            <w:tcW w:w="1141" w:type="pct"/>
            <w:tcBorders>
              <w:top w:val="single" w:sz="12" w:space="0" w:color="auto"/>
            </w:tcBorders>
          </w:tcPr>
          <w:p w14:paraId="60E32A54" w14:textId="77777777" w:rsidR="00646E5A" w:rsidRPr="004479CA" w:rsidRDefault="00646E5A" w:rsidP="003932CB">
            <w:pPr>
              <w:rPr>
                <w:b/>
                <w:sz w:val="20"/>
                <w:szCs w:val="20"/>
              </w:rPr>
            </w:pPr>
            <w:r w:rsidRPr="004479CA">
              <w:rPr>
                <w:b/>
                <w:sz w:val="20"/>
                <w:szCs w:val="20"/>
              </w:rPr>
              <w:t>-</w:t>
            </w:r>
          </w:p>
        </w:tc>
        <w:tc>
          <w:tcPr>
            <w:tcW w:w="860" w:type="pct"/>
            <w:tcBorders>
              <w:top w:val="single" w:sz="12" w:space="0" w:color="auto"/>
            </w:tcBorders>
            <w:vAlign w:val="center"/>
          </w:tcPr>
          <w:p w14:paraId="05DBD487" w14:textId="77777777" w:rsidR="00646E5A" w:rsidRPr="004479CA" w:rsidRDefault="00646E5A" w:rsidP="003932CB">
            <w:pPr>
              <w:jc w:val="center"/>
              <w:rPr>
                <w:b/>
                <w:sz w:val="20"/>
                <w:szCs w:val="20"/>
              </w:rPr>
            </w:pPr>
            <w:r w:rsidRPr="004479CA">
              <w:rPr>
                <w:b/>
                <w:sz w:val="20"/>
                <w:szCs w:val="20"/>
              </w:rPr>
              <w:t>4,7</w:t>
            </w:r>
          </w:p>
        </w:tc>
        <w:tc>
          <w:tcPr>
            <w:tcW w:w="531" w:type="pct"/>
            <w:tcBorders>
              <w:top w:val="single" w:sz="12" w:space="0" w:color="auto"/>
            </w:tcBorders>
            <w:vAlign w:val="center"/>
          </w:tcPr>
          <w:p w14:paraId="5D74E3C2" w14:textId="77777777" w:rsidR="00646E5A" w:rsidRPr="004479CA" w:rsidRDefault="00646E5A" w:rsidP="003932CB">
            <w:pPr>
              <w:jc w:val="center"/>
              <w:rPr>
                <w:b/>
                <w:sz w:val="20"/>
                <w:szCs w:val="20"/>
              </w:rPr>
            </w:pPr>
            <w:r w:rsidRPr="004479CA">
              <w:rPr>
                <w:b/>
                <w:sz w:val="20"/>
                <w:szCs w:val="20"/>
              </w:rPr>
              <w:t>902,0</w:t>
            </w:r>
          </w:p>
        </w:tc>
        <w:tc>
          <w:tcPr>
            <w:tcW w:w="394" w:type="pct"/>
            <w:tcBorders>
              <w:top w:val="single" w:sz="12" w:space="0" w:color="auto"/>
            </w:tcBorders>
            <w:vAlign w:val="center"/>
          </w:tcPr>
          <w:p w14:paraId="68526377" w14:textId="77777777" w:rsidR="00646E5A" w:rsidRPr="004479CA" w:rsidRDefault="00646E5A" w:rsidP="003932CB">
            <w:pPr>
              <w:jc w:val="center"/>
              <w:rPr>
                <w:b/>
                <w:sz w:val="20"/>
                <w:szCs w:val="20"/>
              </w:rPr>
            </w:pPr>
            <w:r w:rsidRPr="004479CA">
              <w:rPr>
                <w:b/>
                <w:sz w:val="20"/>
                <w:szCs w:val="20"/>
              </w:rPr>
              <w:t>100</w:t>
            </w:r>
          </w:p>
        </w:tc>
      </w:tr>
    </w:tbl>
    <w:p w14:paraId="0ED522A3" w14:textId="77777777" w:rsidR="007641DC" w:rsidRPr="007641DC" w:rsidRDefault="007641DC" w:rsidP="007641DC">
      <w:pPr>
        <w:pStyle w:val="NormalWeb"/>
      </w:pPr>
    </w:p>
    <w:p w14:paraId="219E7FB7" w14:textId="77777777" w:rsidR="007641DC" w:rsidRPr="007641DC" w:rsidRDefault="007641DC" w:rsidP="007641DC">
      <w:pPr>
        <w:pStyle w:val="NormalWeb"/>
      </w:pPr>
      <w:r w:rsidRPr="007641DC">
        <w:t xml:space="preserve">Procentul de utilizare a fondului forestier este unul foarte bun. </w:t>
      </w:r>
    </w:p>
    <w:p w14:paraId="5896414E" w14:textId="77777777" w:rsidR="007641DC" w:rsidRPr="007641DC" w:rsidRDefault="007641DC" w:rsidP="007641DC">
      <w:pPr>
        <w:pStyle w:val="NormalWeb"/>
      </w:pPr>
      <w:r w:rsidRPr="007641DC">
        <w:t>Încadrarea într-o folosinţă sau alta poate să fie modificată în decursul aplicării amenajamentului, prin analize aprofundate care să justifice schimbările respective.</w:t>
      </w:r>
    </w:p>
    <w:p w14:paraId="2A715D29" w14:textId="13CF6BDD" w:rsidR="00646E5A" w:rsidRPr="004479CA" w:rsidRDefault="00646E5A" w:rsidP="00646E5A">
      <w:pPr>
        <w:pStyle w:val="NormalWeb"/>
        <w:rPr>
          <w:color w:val="7030A0"/>
        </w:rPr>
      </w:pPr>
      <w:r w:rsidRPr="004479CA">
        <w:rPr>
          <w:color w:val="7030A0"/>
        </w:rPr>
        <w:t xml:space="preserve">Situatia suprafetelor pe tipuri de categorii functionale este prezentata in tabelul de mai jos (tabelul </w:t>
      </w:r>
      <w:r w:rsidR="00C1237A">
        <w:rPr>
          <w:color w:val="7030A0"/>
        </w:rPr>
        <w:t>2</w:t>
      </w:r>
      <w:r w:rsidRPr="004479CA">
        <w:rPr>
          <w:color w:val="7030A0"/>
        </w:rPr>
        <w:t>.3.10.2).</w:t>
      </w:r>
    </w:p>
    <w:p w14:paraId="5A0FB872" w14:textId="50A2CCFD" w:rsidR="00646E5A" w:rsidRPr="004479CA" w:rsidRDefault="00646E5A" w:rsidP="00646E5A">
      <w:pPr>
        <w:pStyle w:val="NormalWeb"/>
        <w:jc w:val="right"/>
        <w:rPr>
          <w:color w:val="7030A0"/>
        </w:rPr>
      </w:pPr>
      <w:r w:rsidRPr="004479CA">
        <w:rPr>
          <w:color w:val="7030A0"/>
        </w:rPr>
        <w:t xml:space="preserve">Tabel </w:t>
      </w:r>
      <w:r w:rsidR="00C1237A">
        <w:rPr>
          <w:color w:val="7030A0"/>
        </w:rPr>
        <w:t>2</w:t>
      </w:r>
      <w:r w:rsidRPr="004479CA">
        <w:rPr>
          <w:color w:val="7030A0"/>
        </w:rPr>
        <w:t>.3.10.</w:t>
      </w:r>
      <w:r>
        <w:rPr>
          <w:color w:val="7030A0"/>
        </w:rPr>
        <w:t>2</w:t>
      </w:r>
      <w:r w:rsidRPr="004479CA">
        <w:rPr>
          <w:color w:val="7030A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85"/>
        <w:gridCol w:w="2010"/>
        <w:gridCol w:w="1582"/>
        <w:gridCol w:w="2446"/>
        <w:gridCol w:w="1124"/>
        <w:gridCol w:w="1031"/>
      </w:tblGrid>
      <w:tr w:rsidR="00646E5A" w:rsidRPr="004479CA" w14:paraId="49C92A18" w14:textId="77777777" w:rsidTr="003932CB">
        <w:trPr>
          <w:cantSplit/>
          <w:trHeight w:val="271"/>
          <w:jc w:val="center"/>
        </w:trPr>
        <w:tc>
          <w:tcPr>
            <w:tcW w:w="810" w:type="pct"/>
            <w:vMerge w:val="restart"/>
            <w:tcBorders>
              <w:top w:val="single" w:sz="12" w:space="0" w:color="auto"/>
              <w:left w:val="single" w:sz="12" w:space="0" w:color="auto"/>
            </w:tcBorders>
            <w:shd w:val="clear" w:color="auto" w:fill="E5DFEC" w:themeFill="accent4" w:themeFillTint="33"/>
            <w:vAlign w:val="center"/>
          </w:tcPr>
          <w:p w14:paraId="2823E35A" w14:textId="77777777" w:rsidR="00646E5A" w:rsidRPr="004479CA" w:rsidRDefault="00646E5A" w:rsidP="003932CB">
            <w:pPr>
              <w:jc w:val="center"/>
              <w:rPr>
                <w:b/>
                <w:bCs/>
                <w:szCs w:val="22"/>
              </w:rPr>
            </w:pPr>
            <w:r w:rsidRPr="004479CA">
              <w:rPr>
                <w:b/>
                <w:bCs/>
                <w:szCs w:val="22"/>
              </w:rPr>
              <w:t>Grupa funcţională</w:t>
            </w:r>
          </w:p>
        </w:tc>
        <w:tc>
          <w:tcPr>
            <w:tcW w:w="1028" w:type="pct"/>
            <w:vMerge w:val="restart"/>
            <w:tcBorders>
              <w:top w:val="single" w:sz="12" w:space="0" w:color="auto"/>
            </w:tcBorders>
            <w:shd w:val="clear" w:color="auto" w:fill="E5DFEC" w:themeFill="accent4" w:themeFillTint="33"/>
            <w:vAlign w:val="center"/>
          </w:tcPr>
          <w:p w14:paraId="03D5C9CB" w14:textId="77777777" w:rsidR="00646E5A" w:rsidRPr="004479CA" w:rsidRDefault="00646E5A" w:rsidP="003932CB">
            <w:pPr>
              <w:jc w:val="center"/>
              <w:rPr>
                <w:b/>
                <w:bCs/>
                <w:szCs w:val="22"/>
              </w:rPr>
            </w:pPr>
            <w:r w:rsidRPr="004479CA">
              <w:rPr>
                <w:b/>
                <w:bCs/>
                <w:szCs w:val="22"/>
              </w:rPr>
              <w:t>Tip de categorie funcţională</w:t>
            </w:r>
          </w:p>
        </w:tc>
        <w:tc>
          <w:tcPr>
            <w:tcW w:w="809" w:type="pct"/>
            <w:vMerge w:val="restart"/>
            <w:tcBorders>
              <w:top w:val="single" w:sz="12" w:space="0" w:color="auto"/>
            </w:tcBorders>
            <w:shd w:val="clear" w:color="auto" w:fill="E5DFEC" w:themeFill="accent4" w:themeFillTint="33"/>
            <w:vAlign w:val="center"/>
          </w:tcPr>
          <w:p w14:paraId="3BAB18E9" w14:textId="77777777" w:rsidR="00646E5A" w:rsidRPr="004479CA" w:rsidRDefault="00646E5A" w:rsidP="003932CB">
            <w:pPr>
              <w:jc w:val="center"/>
              <w:rPr>
                <w:b/>
                <w:bCs/>
                <w:szCs w:val="22"/>
              </w:rPr>
            </w:pPr>
            <w:r w:rsidRPr="004479CA">
              <w:rPr>
                <w:b/>
                <w:bCs/>
                <w:szCs w:val="22"/>
              </w:rPr>
              <w:t>Subgrupa și categoriile funcţionale</w:t>
            </w:r>
          </w:p>
        </w:tc>
        <w:tc>
          <w:tcPr>
            <w:tcW w:w="1251" w:type="pct"/>
            <w:vMerge w:val="restart"/>
            <w:tcBorders>
              <w:top w:val="single" w:sz="12" w:space="0" w:color="auto"/>
            </w:tcBorders>
            <w:shd w:val="clear" w:color="auto" w:fill="E5DFEC" w:themeFill="accent4" w:themeFillTint="33"/>
            <w:vAlign w:val="center"/>
          </w:tcPr>
          <w:p w14:paraId="2DE763E9" w14:textId="77777777" w:rsidR="00646E5A" w:rsidRPr="004479CA" w:rsidRDefault="00646E5A" w:rsidP="003932CB">
            <w:pPr>
              <w:jc w:val="center"/>
              <w:rPr>
                <w:b/>
                <w:bCs/>
                <w:szCs w:val="22"/>
              </w:rPr>
            </w:pPr>
            <w:r w:rsidRPr="004479CA">
              <w:rPr>
                <w:b/>
                <w:bCs/>
                <w:szCs w:val="22"/>
              </w:rPr>
              <w:t>Feluri de gospodărire</w:t>
            </w:r>
          </w:p>
        </w:tc>
        <w:tc>
          <w:tcPr>
            <w:tcW w:w="1102" w:type="pct"/>
            <w:gridSpan w:val="2"/>
            <w:tcBorders>
              <w:top w:val="single" w:sz="12" w:space="0" w:color="auto"/>
              <w:right w:val="single" w:sz="12" w:space="0" w:color="auto"/>
            </w:tcBorders>
            <w:shd w:val="clear" w:color="auto" w:fill="E5DFEC" w:themeFill="accent4" w:themeFillTint="33"/>
            <w:vAlign w:val="center"/>
          </w:tcPr>
          <w:p w14:paraId="20F09D24" w14:textId="77777777" w:rsidR="00646E5A" w:rsidRPr="004479CA" w:rsidRDefault="00646E5A" w:rsidP="003932CB">
            <w:pPr>
              <w:jc w:val="center"/>
              <w:rPr>
                <w:b/>
                <w:bCs/>
                <w:szCs w:val="22"/>
              </w:rPr>
            </w:pPr>
            <w:r w:rsidRPr="004479CA">
              <w:rPr>
                <w:b/>
                <w:bCs/>
                <w:szCs w:val="22"/>
              </w:rPr>
              <w:t>Suprafaţă</w:t>
            </w:r>
          </w:p>
        </w:tc>
      </w:tr>
      <w:tr w:rsidR="00646E5A" w:rsidRPr="004479CA" w14:paraId="6AC5C15C" w14:textId="77777777" w:rsidTr="003932CB">
        <w:trPr>
          <w:cantSplit/>
          <w:trHeight w:val="249"/>
          <w:jc w:val="center"/>
        </w:trPr>
        <w:tc>
          <w:tcPr>
            <w:tcW w:w="810" w:type="pct"/>
            <w:vMerge/>
            <w:tcBorders>
              <w:left w:val="single" w:sz="12" w:space="0" w:color="auto"/>
              <w:bottom w:val="single" w:sz="12" w:space="0" w:color="auto"/>
            </w:tcBorders>
            <w:shd w:val="clear" w:color="auto" w:fill="E5DFEC" w:themeFill="accent4" w:themeFillTint="33"/>
            <w:vAlign w:val="center"/>
          </w:tcPr>
          <w:p w14:paraId="4560C784" w14:textId="77777777" w:rsidR="00646E5A" w:rsidRPr="004479CA" w:rsidRDefault="00646E5A" w:rsidP="003932CB">
            <w:pPr>
              <w:jc w:val="center"/>
              <w:rPr>
                <w:b/>
                <w:bCs/>
                <w:szCs w:val="22"/>
              </w:rPr>
            </w:pPr>
          </w:p>
        </w:tc>
        <w:tc>
          <w:tcPr>
            <w:tcW w:w="1028" w:type="pct"/>
            <w:vMerge/>
            <w:tcBorders>
              <w:bottom w:val="single" w:sz="12" w:space="0" w:color="auto"/>
            </w:tcBorders>
            <w:shd w:val="clear" w:color="auto" w:fill="E5DFEC" w:themeFill="accent4" w:themeFillTint="33"/>
            <w:vAlign w:val="center"/>
          </w:tcPr>
          <w:p w14:paraId="2CD2E2E7" w14:textId="77777777" w:rsidR="00646E5A" w:rsidRPr="004479CA" w:rsidRDefault="00646E5A" w:rsidP="003932CB">
            <w:pPr>
              <w:jc w:val="center"/>
              <w:rPr>
                <w:b/>
                <w:bCs/>
                <w:szCs w:val="22"/>
              </w:rPr>
            </w:pPr>
          </w:p>
        </w:tc>
        <w:tc>
          <w:tcPr>
            <w:tcW w:w="809" w:type="pct"/>
            <w:vMerge/>
            <w:tcBorders>
              <w:bottom w:val="single" w:sz="12" w:space="0" w:color="auto"/>
            </w:tcBorders>
            <w:shd w:val="clear" w:color="auto" w:fill="E5DFEC" w:themeFill="accent4" w:themeFillTint="33"/>
            <w:vAlign w:val="center"/>
          </w:tcPr>
          <w:p w14:paraId="31578A7D" w14:textId="77777777" w:rsidR="00646E5A" w:rsidRPr="004479CA" w:rsidRDefault="00646E5A" w:rsidP="003932CB">
            <w:pPr>
              <w:jc w:val="center"/>
              <w:rPr>
                <w:b/>
                <w:bCs/>
                <w:szCs w:val="22"/>
              </w:rPr>
            </w:pPr>
          </w:p>
        </w:tc>
        <w:tc>
          <w:tcPr>
            <w:tcW w:w="1251" w:type="pct"/>
            <w:vMerge/>
            <w:tcBorders>
              <w:bottom w:val="single" w:sz="12" w:space="0" w:color="auto"/>
            </w:tcBorders>
            <w:shd w:val="clear" w:color="auto" w:fill="E5DFEC" w:themeFill="accent4" w:themeFillTint="33"/>
            <w:vAlign w:val="center"/>
          </w:tcPr>
          <w:p w14:paraId="0668BDB2" w14:textId="77777777" w:rsidR="00646E5A" w:rsidRPr="004479CA" w:rsidRDefault="00646E5A" w:rsidP="003932CB">
            <w:pPr>
              <w:jc w:val="center"/>
              <w:rPr>
                <w:b/>
                <w:bCs/>
                <w:szCs w:val="22"/>
              </w:rPr>
            </w:pPr>
          </w:p>
        </w:tc>
        <w:tc>
          <w:tcPr>
            <w:tcW w:w="575" w:type="pct"/>
            <w:tcBorders>
              <w:bottom w:val="single" w:sz="12" w:space="0" w:color="auto"/>
            </w:tcBorders>
            <w:shd w:val="clear" w:color="auto" w:fill="E5DFEC" w:themeFill="accent4" w:themeFillTint="33"/>
            <w:vAlign w:val="center"/>
          </w:tcPr>
          <w:p w14:paraId="7B4218CC" w14:textId="77777777" w:rsidR="00646E5A" w:rsidRPr="004479CA" w:rsidRDefault="00646E5A" w:rsidP="003932CB">
            <w:pPr>
              <w:jc w:val="center"/>
              <w:rPr>
                <w:b/>
                <w:bCs/>
                <w:szCs w:val="22"/>
              </w:rPr>
            </w:pPr>
            <w:r w:rsidRPr="004479CA">
              <w:rPr>
                <w:b/>
                <w:bCs/>
                <w:szCs w:val="22"/>
              </w:rPr>
              <w:t>ha</w:t>
            </w:r>
          </w:p>
        </w:tc>
        <w:tc>
          <w:tcPr>
            <w:tcW w:w="527" w:type="pct"/>
            <w:tcBorders>
              <w:bottom w:val="single" w:sz="12" w:space="0" w:color="auto"/>
              <w:right w:val="single" w:sz="12" w:space="0" w:color="auto"/>
            </w:tcBorders>
            <w:shd w:val="clear" w:color="auto" w:fill="E5DFEC" w:themeFill="accent4" w:themeFillTint="33"/>
            <w:vAlign w:val="center"/>
          </w:tcPr>
          <w:p w14:paraId="31BE40B9" w14:textId="77777777" w:rsidR="00646E5A" w:rsidRPr="004479CA" w:rsidRDefault="00646E5A" w:rsidP="003932CB">
            <w:pPr>
              <w:jc w:val="center"/>
              <w:rPr>
                <w:b/>
                <w:bCs/>
                <w:szCs w:val="22"/>
              </w:rPr>
            </w:pPr>
            <w:r w:rsidRPr="004479CA">
              <w:rPr>
                <w:b/>
                <w:bCs/>
                <w:szCs w:val="22"/>
              </w:rPr>
              <w:t>%</w:t>
            </w:r>
          </w:p>
        </w:tc>
      </w:tr>
      <w:tr w:rsidR="00646E5A" w:rsidRPr="004479CA" w14:paraId="66EAB73D" w14:textId="77777777" w:rsidTr="003932CB">
        <w:trPr>
          <w:jc w:val="center"/>
        </w:trPr>
        <w:tc>
          <w:tcPr>
            <w:tcW w:w="810" w:type="pct"/>
            <w:tcBorders>
              <w:left w:val="single" w:sz="12" w:space="0" w:color="auto"/>
            </w:tcBorders>
            <w:vAlign w:val="center"/>
          </w:tcPr>
          <w:p w14:paraId="3F97E38D" w14:textId="77777777" w:rsidR="00646E5A" w:rsidRPr="004479CA" w:rsidRDefault="00646E5A" w:rsidP="003932CB">
            <w:pPr>
              <w:jc w:val="center"/>
              <w:rPr>
                <w:szCs w:val="22"/>
              </w:rPr>
            </w:pPr>
            <w:r w:rsidRPr="004479CA">
              <w:rPr>
                <w:szCs w:val="22"/>
              </w:rPr>
              <w:t>1</w:t>
            </w:r>
          </w:p>
        </w:tc>
        <w:tc>
          <w:tcPr>
            <w:tcW w:w="1028" w:type="pct"/>
            <w:tcBorders>
              <w:top w:val="single" w:sz="2" w:space="0" w:color="auto"/>
            </w:tcBorders>
            <w:vAlign w:val="center"/>
          </w:tcPr>
          <w:p w14:paraId="41017F40" w14:textId="77777777" w:rsidR="00646E5A" w:rsidRPr="004479CA" w:rsidRDefault="00646E5A" w:rsidP="003932CB">
            <w:pPr>
              <w:jc w:val="center"/>
              <w:rPr>
                <w:szCs w:val="22"/>
              </w:rPr>
            </w:pPr>
            <w:r w:rsidRPr="004479CA">
              <w:rPr>
                <w:szCs w:val="22"/>
              </w:rPr>
              <w:t>T III</w:t>
            </w:r>
          </w:p>
        </w:tc>
        <w:tc>
          <w:tcPr>
            <w:tcW w:w="809" w:type="pct"/>
            <w:tcBorders>
              <w:top w:val="single" w:sz="2" w:space="0" w:color="auto"/>
              <w:bottom w:val="nil"/>
            </w:tcBorders>
            <w:vAlign w:val="center"/>
          </w:tcPr>
          <w:p w14:paraId="717B8AB8" w14:textId="77777777" w:rsidR="00646E5A" w:rsidRPr="004479CA" w:rsidRDefault="00646E5A" w:rsidP="003932CB">
            <w:pPr>
              <w:jc w:val="center"/>
              <w:rPr>
                <w:szCs w:val="22"/>
              </w:rPr>
            </w:pPr>
            <w:r w:rsidRPr="004479CA">
              <w:rPr>
                <w:szCs w:val="22"/>
              </w:rPr>
              <w:t>5L</w:t>
            </w:r>
          </w:p>
        </w:tc>
        <w:tc>
          <w:tcPr>
            <w:tcW w:w="1251" w:type="pct"/>
            <w:tcBorders>
              <w:top w:val="single" w:sz="2" w:space="0" w:color="auto"/>
              <w:bottom w:val="nil"/>
            </w:tcBorders>
            <w:vAlign w:val="center"/>
          </w:tcPr>
          <w:p w14:paraId="2B85B832" w14:textId="77777777" w:rsidR="00646E5A" w:rsidRPr="004479CA" w:rsidRDefault="00646E5A" w:rsidP="003932CB">
            <w:pPr>
              <w:jc w:val="center"/>
              <w:rPr>
                <w:szCs w:val="22"/>
              </w:rPr>
            </w:pPr>
            <w:r w:rsidRPr="004479CA">
              <w:rPr>
                <w:szCs w:val="22"/>
              </w:rPr>
              <w:t>protecție și producție</w:t>
            </w:r>
          </w:p>
        </w:tc>
        <w:tc>
          <w:tcPr>
            <w:tcW w:w="575" w:type="pct"/>
            <w:tcBorders>
              <w:top w:val="single" w:sz="2" w:space="0" w:color="auto"/>
              <w:bottom w:val="nil"/>
            </w:tcBorders>
            <w:vAlign w:val="center"/>
          </w:tcPr>
          <w:p w14:paraId="43F819AD" w14:textId="77777777" w:rsidR="00646E5A" w:rsidRPr="004479CA" w:rsidRDefault="00646E5A" w:rsidP="003932CB">
            <w:pPr>
              <w:jc w:val="center"/>
              <w:rPr>
                <w:szCs w:val="22"/>
              </w:rPr>
            </w:pPr>
            <w:r w:rsidRPr="004479CA">
              <w:rPr>
                <w:szCs w:val="22"/>
              </w:rPr>
              <w:t>613,2</w:t>
            </w:r>
          </w:p>
        </w:tc>
        <w:tc>
          <w:tcPr>
            <w:tcW w:w="527" w:type="pct"/>
            <w:tcBorders>
              <w:top w:val="single" w:sz="2" w:space="0" w:color="auto"/>
              <w:bottom w:val="nil"/>
              <w:right w:val="single" w:sz="12" w:space="0" w:color="auto"/>
            </w:tcBorders>
            <w:vAlign w:val="center"/>
          </w:tcPr>
          <w:p w14:paraId="1FFDCE94" w14:textId="77777777" w:rsidR="00646E5A" w:rsidRPr="004479CA" w:rsidRDefault="00646E5A" w:rsidP="003932CB">
            <w:pPr>
              <w:jc w:val="center"/>
              <w:rPr>
                <w:szCs w:val="22"/>
              </w:rPr>
            </w:pPr>
            <w:r w:rsidRPr="004479CA">
              <w:rPr>
                <w:szCs w:val="22"/>
              </w:rPr>
              <w:t>68</w:t>
            </w:r>
          </w:p>
        </w:tc>
      </w:tr>
      <w:tr w:rsidR="00646E5A" w:rsidRPr="004479CA" w14:paraId="46C3173C" w14:textId="77777777" w:rsidTr="003932CB">
        <w:trPr>
          <w:jc w:val="center"/>
        </w:trPr>
        <w:tc>
          <w:tcPr>
            <w:tcW w:w="810" w:type="pct"/>
            <w:tcBorders>
              <w:left w:val="single" w:sz="12" w:space="0" w:color="auto"/>
            </w:tcBorders>
            <w:vAlign w:val="center"/>
          </w:tcPr>
          <w:p w14:paraId="55849732" w14:textId="77777777" w:rsidR="00646E5A" w:rsidRPr="004479CA" w:rsidRDefault="00646E5A" w:rsidP="003932CB">
            <w:pPr>
              <w:jc w:val="center"/>
              <w:rPr>
                <w:szCs w:val="22"/>
              </w:rPr>
            </w:pPr>
            <w:r w:rsidRPr="004479CA">
              <w:rPr>
                <w:szCs w:val="22"/>
              </w:rPr>
              <w:t>2</w:t>
            </w:r>
          </w:p>
        </w:tc>
        <w:tc>
          <w:tcPr>
            <w:tcW w:w="1028" w:type="pct"/>
            <w:tcBorders>
              <w:top w:val="single" w:sz="2" w:space="0" w:color="auto"/>
              <w:bottom w:val="nil"/>
            </w:tcBorders>
            <w:vAlign w:val="center"/>
          </w:tcPr>
          <w:p w14:paraId="5AA9328D" w14:textId="77777777" w:rsidR="00646E5A" w:rsidRPr="004479CA" w:rsidRDefault="00646E5A" w:rsidP="003932CB">
            <w:pPr>
              <w:jc w:val="center"/>
              <w:rPr>
                <w:szCs w:val="22"/>
              </w:rPr>
            </w:pPr>
            <w:r w:rsidRPr="004479CA">
              <w:rPr>
                <w:szCs w:val="22"/>
              </w:rPr>
              <w:t>T VI</w:t>
            </w:r>
          </w:p>
        </w:tc>
        <w:tc>
          <w:tcPr>
            <w:tcW w:w="809" w:type="pct"/>
            <w:tcBorders>
              <w:top w:val="single" w:sz="2" w:space="0" w:color="auto"/>
              <w:bottom w:val="nil"/>
            </w:tcBorders>
            <w:vAlign w:val="center"/>
          </w:tcPr>
          <w:p w14:paraId="28053FD0" w14:textId="77777777" w:rsidR="00646E5A" w:rsidRPr="004479CA" w:rsidRDefault="00646E5A" w:rsidP="003932CB">
            <w:pPr>
              <w:jc w:val="center"/>
              <w:rPr>
                <w:szCs w:val="22"/>
              </w:rPr>
            </w:pPr>
            <w:r w:rsidRPr="004479CA">
              <w:rPr>
                <w:szCs w:val="22"/>
              </w:rPr>
              <w:t>1B</w:t>
            </w:r>
          </w:p>
        </w:tc>
        <w:tc>
          <w:tcPr>
            <w:tcW w:w="1251" w:type="pct"/>
            <w:tcBorders>
              <w:top w:val="single" w:sz="2" w:space="0" w:color="auto"/>
              <w:bottom w:val="nil"/>
            </w:tcBorders>
            <w:vAlign w:val="center"/>
          </w:tcPr>
          <w:p w14:paraId="6C6DDA50" w14:textId="77777777" w:rsidR="00646E5A" w:rsidRPr="004479CA" w:rsidRDefault="00646E5A" w:rsidP="003932CB">
            <w:pPr>
              <w:jc w:val="center"/>
              <w:rPr>
                <w:szCs w:val="22"/>
              </w:rPr>
            </w:pPr>
            <w:r w:rsidRPr="004479CA">
              <w:rPr>
                <w:szCs w:val="22"/>
              </w:rPr>
              <w:t>producție</w:t>
            </w:r>
          </w:p>
        </w:tc>
        <w:tc>
          <w:tcPr>
            <w:tcW w:w="575" w:type="pct"/>
            <w:tcBorders>
              <w:top w:val="single" w:sz="2" w:space="0" w:color="auto"/>
              <w:bottom w:val="nil"/>
            </w:tcBorders>
            <w:vAlign w:val="center"/>
          </w:tcPr>
          <w:p w14:paraId="4D5D2167" w14:textId="77777777" w:rsidR="00646E5A" w:rsidRPr="004479CA" w:rsidRDefault="00646E5A" w:rsidP="003932CB">
            <w:pPr>
              <w:jc w:val="center"/>
              <w:rPr>
                <w:szCs w:val="22"/>
              </w:rPr>
            </w:pPr>
            <w:r w:rsidRPr="004479CA">
              <w:rPr>
                <w:szCs w:val="22"/>
              </w:rPr>
              <w:t>288,8</w:t>
            </w:r>
          </w:p>
        </w:tc>
        <w:tc>
          <w:tcPr>
            <w:tcW w:w="527" w:type="pct"/>
            <w:tcBorders>
              <w:top w:val="single" w:sz="2" w:space="0" w:color="auto"/>
              <w:bottom w:val="nil"/>
              <w:right w:val="single" w:sz="12" w:space="0" w:color="auto"/>
            </w:tcBorders>
            <w:vAlign w:val="center"/>
          </w:tcPr>
          <w:p w14:paraId="08D74D74" w14:textId="77777777" w:rsidR="00646E5A" w:rsidRPr="004479CA" w:rsidRDefault="00646E5A" w:rsidP="003932CB">
            <w:pPr>
              <w:jc w:val="center"/>
              <w:rPr>
                <w:szCs w:val="22"/>
              </w:rPr>
            </w:pPr>
            <w:r w:rsidRPr="004479CA">
              <w:rPr>
                <w:szCs w:val="22"/>
              </w:rPr>
              <w:t>32</w:t>
            </w:r>
          </w:p>
        </w:tc>
      </w:tr>
      <w:tr w:rsidR="00646E5A" w:rsidRPr="004479CA" w14:paraId="4D758F33" w14:textId="77777777" w:rsidTr="003932CB">
        <w:trPr>
          <w:cantSplit/>
          <w:jc w:val="center"/>
        </w:trPr>
        <w:tc>
          <w:tcPr>
            <w:tcW w:w="3898" w:type="pct"/>
            <w:gridSpan w:val="4"/>
            <w:tcBorders>
              <w:top w:val="single" w:sz="12" w:space="0" w:color="auto"/>
              <w:left w:val="single" w:sz="12" w:space="0" w:color="auto"/>
              <w:bottom w:val="single" w:sz="12" w:space="0" w:color="auto"/>
            </w:tcBorders>
            <w:vAlign w:val="center"/>
          </w:tcPr>
          <w:p w14:paraId="455F2633" w14:textId="77777777" w:rsidR="00646E5A" w:rsidRPr="004479CA" w:rsidRDefault="00646E5A" w:rsidP="003932CB">
            <w:pPr>
              <w:jc w:val="right"/>
              <w:rPr>
                <w:b/>
                <w:szCs w:val="22"/>
              </w:rPr>
            </w:pPr>
            <w:r w:rsidRPr="004479CA">
              <w:rPr>
                <w:b/>
                <w:szCs w:val="22"/>
              </w:rPr>
              <w:t>TOTAL PĂDURE</w:t>
            </w:r>
          </w:p>
        </w:tc>
        <w:tc>
          <w:tcPr>
            <w:tcW w:w="575" w:type="pct"/>
            <w:tcBorders>
              <w:top w:val="single" w:sz="12" w:space="0" w:color="auto"/>
              <w:bottom w:val="single" w:sz="12" w:space="0" w:color="auto"/>
            </w:tcBorders>
            <w:vAlign w:val="center"/>
          </w:tcPr>
          <w:p w14:paraId="6E493E5A" w14:textId="77777777" w:rsidR="00646E5A" w:rsidRPr="004479CA" w:rsidRDefault="00646E5A" w:rsidP="003932CB">
            <w:pPr>
              <w:jc w:val="center"/>
              <w:rPr>
                <w:b/>
                <w:szCs w:val="22"/>
              </w:rPr>
            </w:pPr>
            <w:r w:rsidRPr="004479CA">
              <w:rPr>
                <w:b/>
                <w:szCs w:val="22"/>
              </w:rPr>
              <w:t>902,0</w:t>
            </w:r>
          </w:p>
        </w:tc>
        <w:tc>
          <w:tcPr>
            <w:tcW w:w="527" w:type="pct"/>
            <w:tcBorders>
              <w:top w:val="single" w:sz="12" w:space="0" w:color="auto"/>
              <w:bottom w:val="single" w:sz="12" w:space="0" w:color="auto"/>
              <w:right w:val="single" w:sz="12" w:space="0" w:color="auto"/>
            </w:tcBorders>
            <w:vAlign w:val="center"/>
          </w:tcPr>
          <w:p w14:paraId="0AE9FC02" w14:textId="77777777" w:rsidR="00646E5A" w:rsidRPr="004479CA" w:rsidRDefault="00646E5A" w:rsidP="003932CB">
            <w:pPr>
              <w:jc w:val="center"/>
              <w:rPr>
                <w:b/>
                <w:szCs w:val="22"/>
              </w:rPr>
            </w:pPr>
            <w:r w:rsidRPr="004479CA">
              <w:rPr>
                <w:b/>
                <w:szCs w:val="22"/>
              </w:rPr>
              <w:t>100</w:t>
            </w:r>
          </w:p>
        </w:tc>
      </w:tr>
    </w:tbl>
    <w:p w14:paraId="32037364" w14:textId="77777777" w:rsidR="00646E5A" w:rsidRPr="004479CA" w:rsidRDefault="00646E5A" w:rsidP="00646E5A">
      <w:pPr>
        <w:ind w:firstLine="567"/>
      </w:pPr>
    </w:p>
    <w:p w14:paraId="62049357" w14:textId="061EA5BF" w:rsidR="00E01F3D" w:rsidRPr="00E01F3D" w:rsidRDefault="00E01F3D" w:rsidP="00E01F3D">
      <w:pPr>
        <w:pStyle w:val="Heading2"/>
      </w:pPr>
      <w:bookmarkStart w:id="32" w:name="_Toc99696221"/>
      <w:r w:rsidRPr="00E01F3D">
        <w:t>Informații privind tipul de pădure și structura arboretelor</w:t>
      </w:r>
      <w:bookmarkEnd w:id="32"/>
    </w:p>
    <w:p w14:paraId="0182B29C" w14:textId="0BDEBFD2" w:rsidR="00E01F3D" w:rsidRPr="00E01F3D" w:rsidRDefault="00E01F3D" w:rsidP="00E01F3D">
      <w:pPr>
        <w:pStyle w:val="Heading3"/>
      </w:pPr>
      <w:bookmarkStart w:id="33" w:name="_Toc99696222"/>
      <w:bookmarkStart w:id="34" w:name="_Toc80550593"/>
      <w:bookmarkStart w:id="35" w:name="_Toc86569966"/>
      <w:r w:rsidRPr="00E01F3D">
        <w:t>Formatii forestiere si caracterul actual al tipului de padure</w:t>
      </w:r>
      <w:bookmarkEnd w:id="33"/>
    </w:p>
    <w:p w14:paraId="48E3678F" w14:textId="67E4DE45" w:rsidR="00646E5A" w:rsidRPr="00D2332F" w:rsidRDefault="00646E5A" w:rsidP="00646E5A">
      <w:r w:rsidRPr="00D2332F">
        <w:t xml:space="preserve">Situaţia formaţiilor forestiere este prezentată sintetic in tabelul </w:t>
      </w:r>
      <w:r w:rsidR="00C1237A">
        <w:t>2</w:t>
      </w:r>
      <w:r w:rsidRPr="00D2332F">
        <w:t>.4.1.1 de mai jos.</w:t>
      </w:r>
    </w:p>
    <w:p w14:paraId="5708A380" w14:textId="77777777" w:rsidR="00646E5A" w:rsidRPr="00D2332F" w:rsidRDefault="00646E5A" w:rsidP="00646E5A">
      <w:r w:rsidRPr="00D2332F">
        <w:t>Din punct de vedere al întinderii acestora constatăm că:</w:t>
      </w:r>
    </w:p>
    <w:p w14:paraId="01755B71" w14:textId="77777777" w:rsidR="00646E5A" w:rsidRPr="00D2332F" w:rsidRDefault="00646E5A" w:rsidP="00A404C3">
      <w:pPr>
        <w:pStyle w:val="ListParagraph"/>
        <w:numPr>
          <w:ilvl w:val="0"/>
          <w:numId w:val="51"/>
        </w:numPr>
      </w:pPr>
      <w:r w:rsidRPr="00D2332F">
        <w:t xml:space="preserve">46% molideto – făgetele, </w:t>
      </w:r>
    </w:p>
    <w:p w14:paraId="0E41ADC9" w14:textId="77777777" w:rsidR="00646E5A" w:rsidRPr="00D2332F" w:rsidRDefault="00646E5A" w:rsidP="00A404C3">
      <w:pPr>
        <w:pStyle w:val="ListParagraph"/>
        <w:numPr>
          <w:ilvl w:val="0"/>
          <w:numId w:val="51"/>
        </w:numPr>
      </w:pPr>
      <w:r w:rsidRPr="00D2332F">
        <w:t>44%</w:t>
      </w:r>
      <w:r>
        <w:t xml:space="preserve"> </w:t>
      </w:r>
      <w:r w:rsidRPr="00D2332F">
        <w:t xml:space="preserve">molidișurile pure, </w:t>
      </w:r>
    </w:p>
    <w:p w14:paraId="08B4A030" w14:textId="77777777" w:rsidR="00646E5A" w:rsidRPr="00D2332F" w:rsidRDefault="00646E5A" w:rsidP="00A404C3">
      <w:pPr>
        <w:pStyle w:val="ListParagraph"/>
        <w:numPr>
          <w:ilvl w:val="0"/>
          <w:numId w:val="51"/>
        </w:numPr>
      </w:pPr>
      <w:r>
        <w:t xml:space="preserve">  </w:t>
      </w:r>
      <w:r w:rsidRPr="00D2332F">
        <w:t>8%</w:t>
      </w:r>
      <w:r>
        <w:t xml:space="preserve"> </w:t>
      </w:r>
      <w:r w:rsidRPr="00D2332F">
        <w:t xml:space="preserve">făgetele pure montane  </w:t>
      </w:r>
    </w:p>
    <w:p w14:paraId="1471F7D7" w14:textId="77777777" w:rsidR="00646E5A" w:rsidRPr="00D2332F" w:rsidRDefault="00646E5A" w:rsidP="00A404C3">
      <w:pPr>
        <w:pStyle w:val="ListParagraph"/>
        <w:numPr>
          <w:ilvl w:val="0"/>
          <w:numId w:val="51"/>
        </w:numPr>
      </w:pPr>
      <w:r>
        <w:t xml:space="preserve">  </w:t>
      </w:r>
      <w:r w:rsidRPr="00D2332F">
        <w:t>2%</w:t>
      </w:r>
      <w:r>
        <w:t xml:space="preserve">  </w:t>
      </w:r>
      <w:r w:rsidRPr="00D2332F">
        <w:t xml:space="preserve">molideto – brădete. </w:t>
      </w:r>
    </w:p>
    <w:p w14:paraId="733DBD3F" w14:textId="77777777" w:rsidR="00646E5A" w:rsidRPr="00D2332F" w:rsidRDefault="00646E5A" w:rsidP="00646E5A">
      <w:r w:rsidRPr="00D2332F">
        <w:t>Această repartiţie este normală ţinând cont de faptul că molidul, bradul și fagul sunt speciile cel mai bine adaptate condiţiilor ecologice din zonă.</w:t>
      </w:r>
    </w:p>
    <w:p w14:paraId="2291FCAF" w14:textId="77777777" w:rsidR="00646E5A" w:rsidRPr="00D2332F" w:rsidRDefault="00646E5A" w:rsidP="00646E5A">
      <w:r w:rsidRPr="00D2332F">
        <w:t>În ceea ce priveşte caracterul actual al tipului de pădure se constată că arboretele natural fundamentale ocupă doar 64% din suprafața luată în studiu, restul de 36% din suprafață fiind arborete artificiale. Sub acest aspect trebuie urmărită reducerea ponderii arboretelor artificiale.</w:t>
      </w:r>
    </w:p>
    <w:p w14:paraId="559778E6" w14:textId="77777777" w:rsidR="00646E5A" w:rsidRDefault="00646E5A" w:rsidP="00646E5A">
      <w:pPr>
        <w:pStyle w:val="NoSpacing"/>
        <w:rPr>
          <w:lang w:eastAsia="ro-RO"/>
        </w:rPr>
      </w:pPr>
    </w:p>
    <w:p w14:paraId="76464D96" w14:textId="174E37BE" w:rsidR="00E01F3D" w:rsidRDefault="00E01F3D" w:rsidP="00E01F3D">
      <w:pPr>
        <w:pStyle w:val="NormalWeb"/>
        <w:textDirection w:val="lrTb"/>
      </w:pPr>
      <w:r w:rsidRPr="00A25E07">
        <w:t xml:space="preserve">Tabel. nr. </w:t>
      </w:r>
      <w:r>
        <w:t>2.4.1</w:t>
      </w:r>
      <w:r w:rsidRPr="00A25E07">
        <w:t>.1. - Situația stațiunilor forestiere, tipurilor de pădure și a caracterului actual al tipului de pădure în cadrul fondului forestier analizat</w:t>
      </w:r>
    </w:p>
    <w:p w14:paraId="24581411" w14:textId="77777777" w:rsidR="00646E5A" w:rsidRDefault="00646E5A" w:rsidP="00E01F3D">
      <w:pPr>
        <w:pStyle w:val="NormalWeb"/>
        <w:textDirection w:val="lrTb"/>
      </w:pPr>
    </w:p>
    <w:p w14:paraId="6206915D" w14:textId="310377AD" w:rsidR="00646E5A" w:rsidRPr="00A25E07" w:rsidRDefault="00646E5A" w:rsidP="00E01F3D">
      <w:pPr>
        <w:pStyle w:val="NormalWeb"/>
        <w:textDirection w:val="lrTb"/>
      </w:pPr>
      <w:r>
        <w:rPr>
          <w:noProof/>
          <w:lang w:val="en-US" w:eastAsia="en-US"/>
        </w:rPr>
        <w:lastRenderedPageBreak/>
        <w:drawing>
          <wp:inline distT="0" distB="0" distL="0" distR="0" wp14:anchorId="6D12E7FC" wp14:editId="25202FFB">
            <wp:extent cx="6228080" cy="2924986"/>
            <wp:effectExtent l="0" t="0" r="1270" b="8890"/>
            <wp:docPr id="17" name="Imagine 17" descr="AMENAJAMENT Armaseni [Mod compatibilitat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7" descr="AMENAJAMENT Armaseni [Mod compatibilitate] - Word"/>
                    <pic:cNvPicPr/>
                  </pic:nvPicPr>
                  <pic:blipFill rotWithShape="1">
                    <a:blip r:embed="rId14">
                      <a:extLst>
                        <a:ext uri="{28A0092B-C50C-407E-A947-70E740481C1C}">
                          <a14:useLocalDpi xmlns:a14="http://schemas.microsoft.com/office/drawing/2010/main" val="0"/>
                        </a:ext>
                      </a:extLst>
                    </a:blip>
                    <a:srcRect l="18163" t="47087" r="21128" b="17546"/>
                    <a:stretch/>
                  </pic:blipFill>
                  <pic:spPr bwMode="auto">
                    <a:xfrm>
                      <a:off x="0" y="0"/>
                      <a:ext cx="6228080" cy="2924986"/>
                    </a:xfrm>
                    <a:prstGeom prst="rect">
                      <a:avLst/>
                    </a:prstGeom>
                    <a:ln>
                      <a:noFill/>
                    </a:ln>
                    <a:extLst>
                      <a:ext uri="{53640926-AAD7-44D8-BBD7-CCE9431645EC}">
                        <a14:shadowObscured xmlns:a14="http://schemas.microsoft.com/office/drawing/2010/main"/>
                      </a:ext>
                    </a:extLst>
                  </pic:spPr>
                </pic:pic>
              </a:graphicData>
            </a:graphic>
          </wp:inline>
        </w:drawing>
      </w:r>
    </w:p>
    <w:p w14:paraId="1F300DAB" w14:textId="1F00BC97" w:rsidR="00E01F3D" w:rsidRDefault="00646E5A" w:rsidP="00646E5A">
      <w:pPr>
        <w:pStyle w:val="Heading3"/>
        <w:ind w:left="720"/>
      </w:pPr>
      <w:bookmarkStart w:id="36" w:name="_Toc99696223"/>
      <w:r>
        <w:t>Subunitati de productie si de protectie constituite</w:t>
      </w:r>
      <w:bookmarkEnd w:id="36"/>
    </w:p>
    <w:p w14:paraId="7A939752" w14:textId="77777777" w:rsidR="00646E5A" w:rsidRPr="00371D91" w:rsidRDefault="00646E5A" w:rsidP="00646E5A">
      <w:r w:rsidRPr="00371D91">
        <w:t>Pentru realizarea obiectivelor stabilite este necesar ca arboretelor să li se aplice măsuri de gospodărire adecvate. În acest scop s-a constituit o singură subunitate de gospodărire şi anume:</w:t>
      </w:r>
    </w:p>
    <w:p w14:paraId="0B212D50" w14:textId="77777777" w:rsidR="00646E5A" w:rsidRPr="004479CA" w:rsidRDefault="00646E5A" w:rsidP="00A404C3">
      <w:pPr>
        <w:numPr>
          <w:ilvl w:val="0"/>
          <w:numId w:val="52"/>
        </w:numPr>
        <w:spacing w:after="0"/>
        <w:rPr>
          <w:i/>
          <w:iCs/>
        </w:rPr>
      </w:pPr>
      <w:r w:rsidRPr="004479CA">
        <w:rPr>
          <w:i/>
          <w:iCs/>
        </w:rPr>
        <w:t>S.U.P. „A” – Codru regulat – sortimente obişnuite.</w:t>
      </w:r>
    </w:p>
    <w:p w14:paraId="12D407BE" w14:textId="77777777" w:rsidR="00646E5A" w:rsidRDefault="00646E5A" w:rsidP="00646E5A"/>
    <w:p w14:paraId="6B39C7E8" w14:textId="77777777" w:rsidR="00646E5A" w:rsidRDefault="00646E5A" w:rsidP="00646E5A">
      <w:r w:rsidRPr="00371D91">
        <w:t>În S.U.P. „A” au fost incluse arboretele încadrate în grupa I, subgrupa și categoria funcțională 5L și cele încadrate în grupa a II-a, subgrupa și categoria 1B. Prin tratamentele adoptate, din aceste arborete se va extrage, în principal, lemn gros pentru cherestea</w:t>
      </w:r>
      <w:r>
        <w:t>.</w:t>
      </w:r>
    </w:p>
    <w:p w14:paraId="22B6FEDA" w14:textId="1C76DB97" w:rsidR="00646E5A" w:rsidRDefault="00646E5A" w:rsidP="00646E5A">
      <w:pPr>
        <w:rPr>
          <w:lang w:val="en-US"/>
        </w:rPr>
      </w:pPr>
      <w:r>
        <w:rPr>
          <w:lang w:val="en-US"/>
        </w:rPr>
        <w:t>In tabelul 2.4.2.1 este prezentat situatia SUP-urior pe grupe functionale.</w:t>
      </w:r>
    </w:p>
    <w:p w14:paraId="615BB681" w14:textId="4D5056E3" w:rsidR="00646E5A" w:rsidRPr="00C1237A" w:rsidRDefault="00646E5A" w:rsidP="00646E5A">
      <w:pPr>
        <w:jc w:val="right"/>
        <w:rPr>
          <w:rFonts w:eastAsia="Times New Roman"/>
          <w:bCs/>
          <w:snapToGrid w:val="0"/>
          <w:color w:val="7030A0"/>
          <w:position w:val="0"/>
          <w:szCs w:val="22"/>
          <w:lang w:eastAsia="de-DE"/>
        </w:rPr>
      </w:pPr>
      <w:r w:rsidRPr="00C1237A">
        <w:rPr>
          <w:rFonts w:eastAsia="Times New Roman"/>
          <w:bCs/>
          <w:snapToGrid w:val="0"/>
          <w:color w:val="7030A0"/>
          <w:position w:val="0"/>
          <w:szCs w:val="22"/>
          <w:lang w:eastAsia="de-DE"/>
        </w:rPr>
        <w:t>Tabelul nr. 2.4.2.1</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48"/>
        <w:gridCol w:w="3395"/>
        <w:gridCol w:w="1590"/>
        <w:gridCol w:w="1445"/>
      </w:tblGrid>
      <w:tr w:rsidR="00646E5A" w:rsidRPr="00371D91" w14:paraId="306F2CF1" w14:textId="77777777" w:rsidTr="003932CB">
        <w:trPr>
          <w:cantSplit/>
          <w:trHeight w:val="25"/>
          <w:jc w:val="right"/>
        </w:trPr>
        <w:tc>
          <w:tcPr>
            <w:tcW w:w="1712" w:type="pct"/>
            <w:vMerge w:val="restart"/>
            <w:tcBorders>
              <w:top w:val="single" w:sz="12" w:space="0" w:color="auto"/>
              <w:left w:val="single" w:sz="12" w:space="0" w:color="auto"/>
            </w:tcBorders>
            <w:shd w:val="clear" w:color="auto" w:fill="E5DFEC" w:themeFill="accent4" w:themeFillTint="33"/>
            <w:vAlign w:val="center"/>
          </w:tcPr>
          <w:p w14:paraId="16754D61" w14:textId="77777777" w:rsidR="00646E5A" w:rsidRPr="004479CA" w:rsidRDefault="00646E5A" w:rsidP="003932CB">
            <w:pPr>
              <w:jc w:val="center"/>
              <w:rPr>
                <w:b/>
                <w:bCs/>
                <w:szCs w:val="22"/>
              </w:rPr>
            </w:pPr>
            <w:r w:rsidRPr="004479CA">
              <w:rPr>
                <w:b/>
                <w:bCs/>
                <w:szCs w:val="22"/>
              </w:rPr>
              <w:t>Grupa funcţională</w:t>
            </w:r>
          </w:p>
        </w:tc>
        <w:tc>
          <w:tcPr>
            <w:tcW w:w="2549" w:type="pct"/>
            <w:gridSpan w:val="2"/>
            <w:tcBorders>
              <w:top w:val="single" w:sz="12" w:space="0" w:color="auto"/>
            </w:tcBorders>
            <w:shd w:val="clear" w:color="auto" w:fill="E5DFEC" w:themeFill="accent4" w:themeFillTint="33"/>
            <w:vAlign w:val="center"/>
          </w:tcPr>
          <w:p w14:paraId="2D2645E6" w14:textId="77777777" w:rsidR="00646E5A" w:rsidRPr="004479CA" w:rsidRDefault="00646E5A" w:rsidP="003932CB">
            <w:pPr>
              <w:jc w:val="center"/>
              <w:rPr>
                <w:b/>
                <w:bCs/>
                <w:szCs w:val="22"/>
              </w:rPr>
            </w:pPr>
            <w:r w:rsidRPr="004479CA">
              <w:rPr>
                <w:b/>
                <w:bCs/>
                <w:szCs w:val="22"/>
              </w:rPr>
              <w:t>Suprafaţa subunităţilor (ha)</w:t>
            </w:r>
          </w:p>
        </w:tc>
        <w:tc>
          <w:tcPr>
            <w:tcW w:w="739" w:type="pct"/>
            <w:vMerge w:val="restart"/>
            <w:tcBorders>
              <w:top w:val="single" w:sz="12" w:space="0" w:color="auto"/>
              <w:right w:val="single" w:sz="12" w:space="0" w:color="auto"/>
            </w:tcBorders>
            <w:shd w:val="clear" w:color="auto" w:fill="E5DFEC" w:themeFill="accent4" w:themeFillTint="33"/>
            <w:vAlign w:val="center"/>
          </w:tcPr>
          <w:p w14:paraId="30546338" w14:textId="77777777" w:rsidR="00646E5A" w:rsidRPr="004479CA" w:rsidRDefault="00646E5A" w:rsidP="003932CB">
            <w:pPr>
              <w:jc w:val="center"/>
              <w:rPr>
                <w:b/>
                <w:bCs/>
                <w:szCs w:val="22"/>
              </w:rPr>
            </w:pPr>
            <w:r w:rsidRPr="004479CA">
              <w:rPr>
                <w:b/>
                <w:bCs/>
                <w:szCs w:val="22"/>
              </w:rPr>
              <w:t>TOTAL</w:t>
            </w:r>
          </w:p>
        </w:tc>
      </w:tr>
      <w:tr w:rsidR="00646E5A" w:rsidRPr="00371D91" w14:paraId="585FF5CF" w14:textId="77777777" w:rsidTr="003932CB">
        <w:trPr>
          <w:cantSplit/>
          <w:trHeight w:val="60"/>
          <w:jc w:val="right"/>
        </w:trPr>
        <w:tc>
          <w:tcPr>
            <w:tcW w:w="1712" w:type="pct"/>
            <w:vMerge/>
            <w:tcBorders>
              <w:left w:val="single" w:sz="12" w:space="0" w:color="auto"/>
              <w:bottom w:val="single" w:sz="12" w:space="0" w:color="auto"/>
            </w:tcBorders>
            <w:vAlign w:val="center"/>
          </w:tcPr>
          <w:p w14:paraId="341BEBF9" w14:textId="77777777" w:rsidR="00646E5A" w:rsidRPr="004479CA" w:rsidRDefault="00646E5A" w:rsidP="003932CB">
            <w:pPr>
              <w:jc w:val="center"/>
              <w:rPr>
                <w:szCs w:val="22"/>
              </w:rPr>
            </w:pPr>
          </w:p>
        </w:tc>
        <w:tc>
          <w:tcPr>
            <w:tcW w:w="1736" w:type="pct"/>
            <w:tcBorders>
              <w:bottom w:val="single" w:sz="12" w:space="0" w:color="auto"/>
              <w:right w:val="single" w:sz="2" w:space="0" w:color="auto"/>
            </w:tcBorders>
            <w:shd w:val="clear" w:color="auto" w:fill="E5DFEC" w:themeFill="accent4" w:themeFillTint="33"/>
            <w:vAlign w:val="center"/>
          </w:tcPr>
          <w:p w14:paraId="2E3881CE" w14:textId="77777777" w:rsidR="00646E5A" w:rsidRPr="004479CA" w:rsidRDefault="00646E5A" w:rsidP="003932CB">
            <w:pPr>
              <w:jc w:val="center"/>
              <w:rPr>
                <w:b/>
                <w:bCs/>
                <w:szCs w:val="22"/>
              </w:rPr>
            </w:pPr>
            <w:r w:rsidRPr="004479CA">
              <w:rPr>
                <w:b/>
                <w:bCs/>
                <w:szCs w:val="22"/>
              </w:rPr>
              <w:t>A</w:t>
            </w:r>
          </w:p>
        </w:tc>
        <w:tc>
          <w:tcPr>
            <w:tcW w:w="813" w:type="pct"/>
            <w:tcBorders>
              <w:left w:val="single" w:sz="2" w:space="0" w:color="auto"/>
              <w:bottom w:val="single" w:sz="12" w:space="0" w:color="auto"/>
            </w:tcBorders>
            <w:shd w:val="clear" w:color="auto" w:fill="E5DFEC" w:themeFill="accent4" w:themeFillTint="33"/>
            <w:vAlign w:val="center"/>
          </w:tcPr>
          <w:p w14:paraId="48D88737" w14:textId="77777777" w:rsidR="00646E5A" w:rsidRPr="004479CA" w:rsidRDefault="00646E5A" w:rsidP="003932CB">
            <w:pPr>
              <w:jc w:val="center"/>
              <w:rPr>
                <w:b/>
                <w:bCs/>
                <w:szCs w:val="22"/>
              </w:rPr>
            </w:pPr>
            <w:r w:rsidRPr="004479CA">
              <w:rPr>
                <w:b/>
                <w:bCs/>
                <w:szCs w:val="22"/>
              </w:rPr>
              <w:t>M</w:t>
            </w:r>
          </w:p>
        </w:tc>
        <w:tc>
          <w:tcPr>
            <w:tcW w:w="739" w:type="pct"/>
            <w:vMerge/>
            <w:tcBorders>
              <w:bottom w:val="single" w:sz="12" w:space="0" w:color="auto"/>
              <w:right w:val="single" w:sz="12" w:space="0" w:color="auto"/>
            </w:tcBorders>
            <w:vAlign w:val="center"/>
          </w:tcPr>
          <w:p w14:paraId="35C8187B" w14:textId="77777777" w:rsidR="00646E5A" w:rsidRPr="004479CA" w:rsidRDefault="00646E5A" w:rsidP="003932CB">
            <w:pPr>
              <w:jc w:val="center"/>
              <w:rPr>
                <w:szCs w:val="22"/>
              </w:rPr>
            </w:pPr>
          </w:p>
        </w:tc>
      </w:tr>
      <w:tr w:rsidR="00646E5A" w:rsidRPr="00371D91" w14:paraId="7B20644B" w14:textId="77777777" w:rsidTr="003932CB">
        <w:trPr>
          <w:trHeight w:val="40"/>
          <w:jc w:val="right"/>
        </w:trPr>
        <w:tc>
          <w:tcPr>
            <w:tcW w:w="1712" w:type="pct"/>
            <w:tcBorders>
              <w:top w:val="single" w:sz="12" w:space="0" w:color="auto"/>
              <w:left w:val="single" w:sz="12" w:space="0" w:color="auto"/>
            </w:tcBorders>
            <w:vAlign w:val="center"/>
          </w:tcPr>
          <w:p w14:paraId="7465D8D8" w14:textId="77777777" w:rsidR="00646E5A" w:rsidRPr="004479CA" w:rsidRDefault="00646E5A" w:rsidP="003932CB">
            <w:pPr>
              <w:jc w:val="center"/>
              <w:rPr>
                <w:szCs w:val="22"/>
              </w:rPr>
            </w:pPr>
            <w:r w:rsidRPr="004479CA">
              <w:rPr>
                <w:szCs w:val="22"/>
              </w:rPr>
              <w:t>1</w:t>
            </w:r>
          </w:p>
        </w:tc>
        <w:tc>
          <w:tcPr>
            <w:tcW w:w="1736" w:type="pct"/>
            <w:tcBorders>
              <w:top w:val="single" w:sz="12" w:space="0" w:color="auto"/>
              <w:bottom w:val="single" w:sz="4" w:space="0" w:color="auto"/>
              <w:right w:val="single" w:sz="2" w:space="0" w:color="auto"/>
            </w:tcBorders>
            <w:vAlign w:val="center"/>
          </w:tcPr>
          <w:p w14:paraId="023CBDB9" w14:textId="77777777" w:rsidR="00646E5A" w:rsidRPr="004479CA" w:rsidRDefault="00646E5A" w:rsidP="003932CB">
            <w:pPr>
              <w:jc w:val="center"/>
              <w:rPr>
                <w:szCs w:val="22"/>
              </w:rPr>
            </w:pPr>
            <w:r w:rsidRPr="004479CA">
              <w:rPr>
                <w:szCs w:val="22"/>
              </w:rPr>
              <w:t>605,2</w:t>
            </w:r>
          </w:p>
        </w:tc>
        <w:tc>
          <w:tcPr>
            <w:tcW w:w="813" w:type="pct"/>
            <w:tcBorders>
              <w:top w:val="single" w:sz="12" w:space="0" w:color="auto"/>
              <w:left w:val="single" w:sz="2" w:space="0" w:color="auto"/>
              <w:bottom w:val="single" w:sz="4" w:space="0" w:color="auto"/>
            </w:tcBorders>
            <w:vAlign w:val="center"/>
          </w:tcPr>
          <w:p w14:paraId="6F47215E" w14:textId="77777777" w:rsidR="00646E5A" w:rsidRPr="004479CA" w:rsidRDefault="00646E5A" w:rsidP="003932CB">
            <w:pPr>
              <w:jc w:val="center"/>
              <w:rPr>
                <w:szCs w:val="22"/>
              </w:rPr>
            </w:pPr>
            <w:r w:rsidRPr="004479CA">
              <w:rPr>
                <w:szCs w:val="22"/>
              </w:rPr>
              <w:t>-</w:t>
            </w:r>
          </w:p>
        </w:tc>
        <w:tc>
          <w:tcPr>
            <w:tcW w:w="739" w:type="pct"/>
            <w:tcBorders>
              <w:top w:val="single" w:sz="12" w:space="0" w:color="auto"/>
              <w:bottom w:val="single" w:sz="4" w:space="0" w:color="auto"/>
              <w:right w:val="single" w:sz="12" w:space="0" w:color="auto"/>
            </w:tcBorders>
            <w:vAlign w:val="center"/>
          </w:tcPr>
          <w:p w14:paraId="16D81814" w14:textId="77777777" w:rsidR="00646E5A" w:rsidRPr="004479CA" w:rsidRDefault="00646E5A" w:rsidP="003932CB">
            <w:pPr>
              <w:jc w:val="center"/>
              <w:rPr>
                <w:szCs w:val="22"/>
              </w:rPr>
            </w:pPr>
            <w:r w:rsidRPr="004479CA">
              <w:rPr>
                <w:szCs w:val="22"/>
              </w:rPr>
              <w:t>605,2</w:t>
            </w:r>
          </w:p>
        </w:tc>
      </w:tr>
      <w:tr w:rsidR="00646E5A" w:rsidRPr="00371D91" w14:paraId="218BD4F4" w14:textId="77777777" w:rsidTr="003932CB">
        <w:trPr>
          <w:trHeight w:val="40"/>
          <w:jc w:val="right"/>
        </w:trPr>
        <w:tc>
          <w:tcPr>
            <w:tcW w:w="1712" w:type="pct"/>
            <w:tcBorders>
              <w:top w:val="single" w:sz="4" w:space="0" w:color="auto"/>
              <w:left w:val="single" w:sz="12" w:space="0" w:color="auto"/>
            </w:tcBorders>
            <w:vAlign w:val="center"/>
          </w:tcPr>
          <w:p w14:paraId="24B497D2" w14:textId="77777777" w:rsidR="00646E5A" w:rsidRPr="004479CA" w:rsidRDefault="00646E5A" w:rsidP="003932CB">
            <w:pPr>
              <w:jc w:val="center"/>
              <w:rPr>
                <w:szCs w:val="22"/>
              </w:rPr>
            </w:pPr>
            <w:r w:rsidRPr="004479CA">
              <w:rPr>
                <w:szCs w:val="22"/>
              </w:rPr>
              <w:t>2</w:t>
            </w:r>
          </w:p>
        </w:tc>
        <w:tc>
          <w:tcPr>
            <w:tcW w:w="1736" w:type="pct"/>
            <w:tcBorders>
              <w:top w:val="single" w:sz="4" w:space="0" w:color="auto"/>
              <w:bottom w:val="single" w:sz="4" w:space="0" w:color="auto"/>
              <w:right w:val="single" w:sz="2" w:space="0" w:color="auto"/>
            </w:tcBorders>
            <w:vAlign w:val="center"/>
          </w:tcPr>
          <w:p w14:paraId="3F310F75" w14:textId="77777777" w:rsidR="00646E5A" w:rsidRPr="004479CA" w:rsidRDefault="00646E5A" w:rsidP="003932CB">
            <w:pPr>
              <w:jc w:val="center"/>
              <w:rPr>
                <w:szCs w:val="22"/>
              </w:rPr>
            </w:pPr>
            <w:r w:rsidRPr="004479CA">
              <w:rPr>
                <w:szCs w:val="22"/>
              </w:rPr>
              <w:t>288,4</w:t>
            </w:r>
          </w:p>
        </w:tc>
        <w:tc>
          <w:tcPr>
            <w:tcW w:w="813" w:type="pct"/>
            <w:tcBorders>
              <w:top w:val="single" w:sz="4" w:space="0" w:color="auto"/>
              <w:left w:val="single" w:sz="2" w:space="0" w:color="auto"/>
              <w:bottom w:val="single" w:sz="4" w:space="0" w:color="auto"/>
            </w:tcBorders>
            <w:vAlign w:val="center"/>
          </w:tcPr>
          <w:p w14:paraId="582ACFDF" w14:textId="77777777" w:rsidR="00646E5A" w:rsidRPr="004479CA" w:rsidRDefault="00646E5A" w:rsidP="003932CB">
            <w:pPr>
              <w:jc w:val="center"/>
              <w:rPr>
                <w:szCs w:val="22"/>
              </w:rPr>
            </w:pPr>
            <w:r w:rsidRPr="004479CA">
              <w:rPr>
                <w:szCs w:val="22"/>
              </w:rPr>
              <w:t>-</w:t>
            </w:r>
          </w:p>
        </w:tc>
        <w:tc>
          <w:tcPr>
            <w:tcW w:w="739" w:type="pct"/>
            <w:tcBorders>
              <w:top w:val="single" w:sz="4" w:space="0" w:color="auto"/>
              <w:bottom w:val="single" w:sz="4" w:space="0" w:color="auto"/>
              <w:right w:val="single" w:sz="12" w:space="0" w:color="auto"/>
            </w:tcBorders>
            <w:vAlign w:val="center"/>
          </w:tcPr>
          <w:p w14:paraId="7D758C14" w14:textId="77777777" w:rsidR="00646E5A" w:rsidRPr="004479CA" w:rsidRDefault="00646E5A" w:rsidP="003932CB">
            <w:pPr>
              <w:jc w:val="center"/>
              <w:rPr>
                <w:szCs w:val="22"/>
              </w:rPr>
            </w:pPr>
            <w:r w:rsidRPr="004479CA">
              <w:rPr>
                <w:szCs w:val="22"/>
              </w:rPr>
              <w:t>288,4</w:t>
            </w:r>
          </w:p>
        </w:tc>
      </w:tr>
      <w:tr w:rsidR="00646E5A" w:rsidRPr="00371D91" w14:paraId="29D1863D" w14:textId="77777777" w:rsidTr="003932CB">
        <w:trPr>
          <w:trHeight w:val="50"/>
          <w:jc w:val="right"/>
        </w:trPr>
        <w:tc>
          <w:tcPr>
            <w:tcW w:w="1712" w:type="pct"/>
            <w:tcBorders>
              <w:top w:val="single" w:sz="4" w:space="0" w:color="auto"/>
              <w:left w:val="single" w:sz="12" w:space="0" w:color="auto"/>
              <w:bottom w:val="single" w:sz="12" w:space="0" w:color="auto"/>
            </w:tcBorders>
            <w:shd w:val="clear" w:color="auto" w:fill="E5DFEC" w:themeFill="accent4" w:themeFillTint="33"/>
            <w:vAlign w:val="center"/>
          </w:tcPr>
          <w:p w14:paraId="0C754785" w14:textId="77777777" w:rsidR="00646E5A" w:rsidRPr="004479CA" w:rsidRDefault="00646E5A" w:rsidP="003932CB">
            <w:pPr>
              <w:jc w:val="center"/>
              <w:rPr>
                <w:b/>
                <w:szCs w:val="22"/>
              </w:rPr>
            </w:pPr>
            <w:r w:rsidRPr="004479CA">
              <w:rPr>
                <w:b/>
                <w:szCs w:val="22"/>
              </w:rPr>
              <w:t>TOTAL</w:t>
            </w:r>
          </w:p>
        </w:tc>
        <w:tc>
          <w:tcPr>
            <w:tcW w:w="1736" w:type="pct"/>
            <w:tcBorders>
              <w:top w:val="single" w:sz="4" w:space="0" w:color="auto"/>
              <w:bottom w:val="single" w:sz="12" w:space="0" w:color="auto"/>
              <w:right w:val="single" w:sz="2" w:space="0" w:color="auto"/>
            </w:tcBorders>
            <w:shd w:val="clear" w:color="auto" w:fill="E5DFEC" w:themeFill="accent4" w:themeFillTint="33"/>
            <w:vAlign w:val="center"/>
          </w:tcPr>
          <w:p w14:paraId="0A45799C" w14:textId="77777777" w:rsidR="00646E5A" w:rsidRPr="004479CA" w:rsidRDefault="00646E5A" w:rsidP="003932CB">
            <w:pPr>
              <w:jc w:val="center"/>
              <w:rPr>
                <w:b/>
                <w:szCs w:val="22"/>
              </w:rPr>
            </w:pPr>
            <w:r w:rsidRPr="004479CA">
              <w:rPr>
                <w:b/>
                <w:szCs w:val="22"/>
              </w:rPr>
              <w:t>893,6</w:t>
            </w:r>
          </w:p>
        </w:tc>
        <w:tc>
          <w:tcPr>
            <w:tcW w:w="813" w:type="pct"/>
            <w:tcBorders>
              <w:top w:val="single" w:sz="4" w:space="0" w:color="auto"/>
              <w:left w:val="single" w:sz="2" w:space="0" w:color="auto"/>
              <w:bottom w:val="single" w:sz="12" w:space="0" w:color="auto"/>
            </w:tcBorders>
            <w:shd w:val="clear" w:color="auto" w:fill="E5DFEC" w:themeFill="accent4" w:themeFillTint="33"/>
            <w:vAlign w:val="center"/>
          </w:tcPr>
          <w:p w14:paraId="2657034E" w14:textId="77777777" w:rsidR="00646E5A" w:rsidRPr="004479CA" w:rsidRDefault="00646E5A" w:rsidP="003932CB">
            <w:pPr>
              <w:jc w:val="center"/>
              <w:rPr>
                <w:b/>
                <w:szCs w:val="22"/>
              </w:rPr>
            </w:pPr>
            <w:r w:rsidRPr="004479CA">
              <w:rPr>
                <w:b/>
                <w:szCs w:val="22"/>
              </w:rPr>
              <w:t>-</w:t>
            </w:r>
          </w:p>
        </w:tc>
        <w:tc>
          <w:tcPr>
            <w:tcW w:w="739" w:type="pct"/>
            <w:tcBorders>
              <w:top w:val="single" w:sz="4" w:space="0" w:color="auto"/>
              <w:bottom w:val="single" w:sz="12" w:space="0" w:color="auto"/>
              <w:right w:val="single" w:sz="12" w:space="0" w:color="auto"/>
            </w:tcBorders>
            <w:shd w:val="clear" w:color="auto" w:fill="E5DFEC" w:themeFill="accent4" w:themeFillTint="33"/>
            <w:vAlign w:val="center"/>
          </w:tcPr>
          <w:p w14:paraId="73269290" w14:textId="77777777" w:rsidR="00646E5A" w:rsidRPr="004479CA" w:rsidRDefault="00646E5A" w:rsidP="003932CB">
            <w:pPr>
              <w:jc w:val="center"/>
              <w:rPr>
                <w:b/>
                <w:szCs w:val="22"/>
              </w:rPr>
            </w:pPr>
            <w:r w:rsidRPr="004479CA">
              <w:rPr>
                <w:b/>
                <w:szCs w:val="22"/>
              </w:rPr>
              <w:t>893,6</w:t>
            </w:r>
          </w:p>
        </w:tc>
      </w:tr>
    </w:tbl>
    <w:p w14:paraId="6617A999" w14:textId="77777777" w:rsidR="00646E5A" w:rsidRDefault="00646E5A" w:rsidP="00646E5A">
      <w:pPr>
        <w:rPr>
          <w:lang w:val="en-US"/>
        </w:rPr>
      </w:pPr>
    </w:p>
    <w:p w14:paraId="34D251D0" w14:textId="0FB1041B" w:rsidR="00646E5A" w:rsidRPr="004479CA" w:rsidRDefault="00646E5A" w:rsidP="00646E5A">
      <w:pPr>
        <w:pStyle w:val="PlainText"/>
        <w:ind w:hanging="2"/>
        <w:jc w:val="both"/>
        <w:rPr>
          <w:rFonts w:ascii="Arial" w:eastAsia="MS Mincho" w:hAnsi="Arial" w:cs="Arial"/>
          <w:sz w:val="22"/>
          <w:szCs w:val="22"/>
        </w:rPr>
      </w:pPr>
      <w:r w:rsidRPr="004479CA">
        <w:rPr>
          <w:rFonts w:ascii="Arial" w:eastAsia="MS Mincho" w:hAnsi="Arial" w:cs="Arial"/>
          <w:sz w:val="22"/>
          <w:szCs w:val="22"/>
        </w:rPr>
        <w:t xml:space="preserve">Constituirea SUP pe unităţi amenajistice este prezentat in tabelul de mai jos (tabelul nr. </w:t>
      </w:r>
      <w:r>
        <w:rPr>
          <w:rFonts w:ascii="Arial" w:eastAsia="MS Mincho" w:hAnsi="Arial" w:cs="Arial"/>
          <w:sz w:val="22"/>
          <w:szCs w:val="22"/>
        </w:rPr>
        <w:t>2</w:t>
      </w:r>
      <w:r w:rsidRPr="004479CA">
        <w:rPr>
          <w:rFonts w:ascii="Arial" w:eastAsia="MS Mincho" w:hAnsi="Arial" w:cs="Arial"/>
          <w:sz w:val="22"/>
          <w:szCs w:val="22"/>
        </w:rPr>
        <w:t>.4.2.2).</w:t>
      </w:r>
    </w:p>
    <w:p w14:paraId="03995C60" w14:textId="77777777" w:rsidR="00646E5A" w:rsidRDefault="00646E5A" w:rsidP="00646E5A">
      <w:pPr>
        <w:pStyle w:val="PlainText"/>
        <w:ind w:hanging="2"/>
        <w:jc w:val="both"/>
        <w:rPr>
          <w:rFonts w:ascii="Arial" w:eastAsia="MS Mincho" w:hAnsi="Arial" w:cs="Arial"/>
          <w:sz w:val="22"/>
          <w:szCs w:val="22"/>
        </w:rPr>
      </w:pPr>
    </w:p>
    <w:p w14:paraId="25FFABDE" w14:textId="6E28FEA4" w:rsidR="00646E5A" w:rsidRPr="004479CA" w:rsidRDefault="00646E5A" w:rsidP="00646E5A">
      <w:pPr>
        <w:pStyle w:val="PlainText"/>
        <w:ind w:hanging="2"/>
        <w:jc w:val="right"/>
        <w:rPr>
          <w:rFonts w:ascii="Arial" w:eastAsia="MS Mincho" w:hAnsi="Arial" w:cs="Arial"/>
          <w:sz w:val="22"/>
          <w:szCs w:val="22"/>
        </w:rPr>
      </w:pPr>
      <w:r w:rsidRPr="004479CA">
        <w:rPr>
          <w:rFonts w:ascii="Arial" w:eastAsia="MS Mincho" w:hAnsi="Arial" w:cs="Arial"/>
          <w:sz w:val="22"/>
          <w:szCs w:val="22"/>
        </w:rPr>
        <w:t xml:space="preserve">Tabelul nr. </w:t>
      </w:r>
      <w:r>
        <w:rPr>
          <w:rFonts w:ascii="Arial" w:eastAsia="MS Mincho" w:hAnsi="Arial" w:cs="Arial"/>
          <w:sz w:val="22"/>
          <w:szCs w:val="22"/>
        </w:rPr>
        <w:t>2</w:t>
      </w:r>
      <w:r w:rsidRPr="004479CA">
        <w:rPr>
          <w:rFonts w:ascii="Arial" w:eastAsia="MS Mincho" w:hAnsi="Arial" w:cs="Arial"/>
          <w:sz w:val="22"/>
          <w:szCs w:val="22"/>
        </w:rPr>
        <w:t>.4.2.2</w:t>
      </w:r>
    </w:p>
    <w:p w14:paraId="5C7136E4" w14:textId="77777777" w:rsidR="00646E5A" w:rsidRDefault="00646E5A" w:rsidP="00646E5A">
      <w:pPr>
        <w:pStyle w:val="PlainText"/>
        <w:ind w:hanging="2"/>
        <w:jc w:val="center"/>
        <w:rPr>
          <w:rFonts w:ascii="Arial" w:eastAsia="MS Mincho" w:hAnsi="Arial" w:cs="Arial"/>
          <w:sz w:val="24"/>
        </w:rPr>
      </w:pPr>
      <w:r>
        <w:rPr>
          <w:rFonts w:ascii="Arial" w:eastAsia="MS Mincho" w:hAnsi="Arial" w:cs="Arial"/>
          <w:noProof/>
          <w:sz w:val="24"/>
          <w:lang w:val="en-US"/>
        </w:rPr>
        <w:lastRenderedPageBreak/>
        <w:drawing>
          <wp:inline distT="0" distB="0" distL="0" distR="0" wp14:anchorId="04388547" wp14:editId="34F1D3D6">
            <wp:extent cx="4808929" cy="4002258"/>
            <wp:effectExtent l="0" t="0" r="0" b="0"/>
            <wp:docPr id="18" name="Imagine 18" descr="AMENAJAMENT Armaseni [Mod compatibilitat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descr="AMENAJAMENT Armaseni [Mod compatibilitate] - Word"/>
                    <pic:cNvPicPr/>
                  </pic:nvPicPr>
                  <pic:blipFill rotWithShape="1">
                    <a:blip r:embed="rId15">
                      <a:extLst>
                        <a:ext uri="{28A0092B-C50C-407E-A947-70E740481C1C}">
                          <a14:useLocalDpi xmlns:a14="http://schemas.microsoft.com/office/drawing/2010/main" val="0"/>
                        </a:ext>
                      </a:extLst>
                    </a:blip>
                    <a:srcRect l="34487" t="27971" r="29872" b="14816"/>
                    <a:stretch/>
                  </pic:blipFill>
                  <pic:spPr bwMode="auto">
                    <a:xfrm>
                      <a:off x="0" y="0"/>
                      <a:ext cx="4816918" cy="4008907"/>
                    </a:xfrm>
                    <a:prstGeom prst="rect">
                      <a:avLst/>
                    </a:prstGeom>
                    <a:ln>
                      <a:noFill/>
                    </a:ln>
                    <a:extLst>
                      <a:ext uri="{53640926-AAD7-44D8-BBD7-CCE9431645EC}">
                        <a14:shadowObscured xmlns:a14="http://schemas.microsoft.com/office/drawing/2010/main"/>
                      </a:ext>
                    </a:extLst>
                  </pic:spPr>
                </pic:pic>
              </a:graphicData>
            </a:graphic>
          </wp:inline>
        </w:drawing>
      </w:r>
    </w:p>
    <w:p w14:paraId="7E53C176" w14:textId="77777777" w:rsidR="00646E5A" w:rsidRPr="00371D91" w:rsidRDefault="00646E5A" w:rsidP="00646E5A">
      <w:pPr>
        <w:pStyle w:val="PlainText"/>
        <w:ind w:hanging="2"/>
        <w:jc w:val="both"/>
        <w:rPr>
          <w:rFonts w:ascii="Arial" w:eastAsia="MS Mincho" w:hAnsi="Arial" w:cs="Arial"/>
          <w:sz w:val="24"/>
        </w:rPr>
      </w:pPr>
    </w:p>
    <w:p w14:paraId="6E31B6A3" w14:textId="77777777" w:rsidR="00646E5A" w:rsidRPr="00371D91" w:rsidRDefault="00646E5A" w:rsidP="00646E5A">
      <w:pPr>
        <w:pStyle w:val="PlainText"/>
        <w:ind w:hanging="2"/>
        <w:jc w:val="center"/>
        <w:rPr>
          <w:rFonts w:ascii="Arial" w:eastAsia="MS Mincho" w:hAnsi="Arial" w:cs="Arial"/>
          <w:sz w:val="24"/>
        </w:rPr>
      </w:pPr>
    </w:p>
    <w:p w14:paraId="28CC000B" w14:textId="77777777" w:rsidR="00646E5A" w:rsidRPr="00E01F3D" w:rsidRDefault="00646E5A" w:rsidP="00646E5A">
      <w:pPr>
        <w:pStyle w:val="Heading3"/>
        <w:ind w:left="720"/>
      </w:pPr>
      <w:bookmarkStart w:id="37" w:name="_Toc99696224"/>
      <w:r w:rsidRPr="00E01F3D">
        <w:t>Structura fondului de productie si protectie</w:t>
      </w:r>
      <w:bookmarkEnd w:id="37"/>
    </w:p>
    <w:p w14:paraId="7D099489" w14:textId="77777777" w:rsidR="00646E5A" w:rsidRDefault="00646E5A" w:rsidP="00646E5A">
      <w:pPr>
        <w:pStyle w:val="NormalWeb"/>
      </w:pPr>
      <w:r w:rsidRPr="00FA38CA">
        <w:t xml:space="preserve">Evidenţa statistică a structurii fondului de producţie şi protecţie, întocmită pe grupe funcţionale, clase de vârstă, grupe de specii, clase de producţie şi subunităţi este prezentată în tabelul </w:t>
      </w:r>
      <w:r>
        <w:t>1.</w:t>
      </w:r>
      <w:r w:rsidRPr="00FA38CA">
        <w:t>4.</w:t>
      </w:r>
      <w:r>
        <w:t>3</w:t>
      </w:r>
      <w:r w:rsidRPr="00FA38CA">
        <w:t>.1.</w:t>
      </w:r>
    </w:p>
    <w:p w14:paraId="739437D0" w14:textId="77777777" w:rsidR="00646E5A" w:rsidRDefault="00646E5A" w:rsidP="00646E5A">
      <w:pPr>
        <w:pStyle w:val="NormalWeb"/>
      </w:pPr>
    </w:p>
    <w:p w14:paraId="182E2412" w14:textId="540B2EFC" w:rsidR="00646E5A" w:rsidRDefault="00646E5A" w:rsidP="00646E5A">
      <w:pPr>
        <w:pStyle w:val="NormalWeb"/>
        <w:jc w:val="right"/>
      </w:pPr>
      <w:r w:rsidRPr="00C1237A">
        <w:rPr>
          <w:color w:val="7030A0"/>
        </w:rPr>
        <w:t xml:space="preserve">Tabel </w:t>
      </w:r>
      <w:r w:rsidR="00C1237A">
        <w:rPr>
          <w:color w:val="7030A0"/>
        </w:rPr>
        <w:t>2</w:t>
      </w:r>
      <w:r w:rsidRPr="00C1237A">
        <w:rPr>
          <w:color w:val="7030A0"/>
        </w:rPr>
        <w:t>.4.3.2. –</w:t>
      </w:r>
      <w:r>
        <w:rPr>
          <w:color w:val="7030A0"/>
        </w:rPr>
        <w:t xml:space="preserve"> Structura fondului de productie si protectie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1008"/>
        <w:gridCol w:w="808"/>
        <w:gridCol w:w="810"/>
        <w:gridCol w:w="785"/>
        <w:gridCol w:w="767"/>
        <w:gridCol w:w="679"/>
        <w:gridCol w:w="679"/>
        <w:gridCol w:w="512"/>
        <w:gridCol w:w="786"/>
        <w:gridCol w:w="786"/>
        <w:gridCol w:w="575"/>
        <w:gridCol w:w="401"/>
      </w:tblGrid>
      <w:tr w:rsidR="00646E5A" w:rsidRPr="0056789C" w14:paraId="27E9E1E5" w14:textId="77777777" w:rsidTr="003932CB">
        <w:trPr>
          <w:cantSplit/>
          <w:trHeight w:val="301"/>
          <w:tblHeader/>
          <w:jc w:val="center"/>
        </w:trPr>
        <w:tc>
          <w:tcPr>
            <w:tcW w:w="608" w:type="pct"/>
            <w:vMerge w:val="restart"/>
            <w:tcBorders>
              <w:top w:val="single" w:sz="12" w:space="0" w:color="auto"/>
              <w:left w:val="single" w:sz="12" w:space="0" w:color="auto"/>
              <w:right w:val="single" w:sz="4" w:space="0" w:color="auto"/>
            </w:tcBorders>
            <w:shd w:val="clear" w:color="auto" w:fill="E5DFEC" w:themeFill="accent4" w:themeFillTint="33"/>
            <w:vAlign w:val="center"/>
          </w:tcPr>
          <w:p w14:paraId="3D2A839B" w14:textId="77777777" w:rsidR="00646E5A" w:rsidRPr="0056789C" w:rsidRDefault="00646E5A" w:rsidP="003932CB">
            <w:pPr>
              <w:jc w:val="center"/>
              <w:rPr>
                <w:b/>
                <w:bCs/>
                <w:szCs w:val="22"/>
              </w:rPr>
            </w:pPr>
            <w:r w:rsidRPr="0056789C">
              <w:rPr>
                <w:b/>
                <w:bCs/>
                <w:szCs w:val="22"/>
              </w:rPr>
              <w:t>S.U.P</w:t>
            </w:r>
          </w:p>
          <w:p w14:paraId="2307AC93" w14:textId="77777777" w:rsidR="00646E5A" w:rsidRPr="0056789C" w:rsidRDefault="00646E5A" w:rsidP="003932CB">
            <w:pPr>
              <w:jc w:val="center"/>
              <w:rPr>
                <w:b/>
                <w:bCs/>
                <w:szCs w:val="22"/>
              </w:rPr>
            </w:pPr>
            <w:r w:rsidRPr="0056789C">
              <w:rPr>
                <w:b/>
                <w:bCs/>
                <w:szCs w:val="22"/>
              </w:rPr>
              <w:t>(U.P.)</w:t>
            </w:r>
          </w:p>
        </w:tc>
        <w:tc>
          <w:tcPr>
            <w:tcW w:w="519" w:type="pct"/>
            <w:vMerge w:val="restart"/>
            <w:tcBorders>
              <w:top w:val="single" w:sz="12" w:space="0" w:color="auto"/>
              <w:left w:val="single" w:sz="4" w:space="0" w:color="auto"/>
              <w:bottom w:val="single" w:sz="4" w:space="0" w:color="auto"/>
            </w:tcBorders>
            <w:shd w:val="clear" w:color="auto" w:fill="E5DFEC" w:themeFill="accent4" w:themeFillTint="33"/>
          </w:tcPr>
          <w:p w14:paraId="78744004" w14:textId="77777777" w:rsidR="00646E5A" w:rsidRPr="0056789C" w:rsidRDefault="00646E5A" w:rsidP="003932CB">
            <w:pPr>
              <w:jc w:val="center"/>
              <w:rPr>
                <w:b/>
                <w:bCs/>
                <w:szCs w:val="22"/>
              </w:rPr>
            </w:pPr>
            <w:r w:rsidRPr="0056789C">
              <w:rPr>
                <w:b/>
                <w:bCs/>
                <w:szCs w:val="22"/>
              </w:rPr>
              <w:t>Grupa de</w:t>
            </w:r>
          </w:p>
          <w:p w14:paraId="1EC8D7A2" w14:textId="77777777" w:rsidR="00646E5A" w:rsidRPr="0056789C" w:rsidRDefault="00646E5A" w:rsidP="003932CB">
            <w:pPr>
              <w:jc w:val="center"/>
              <w:rPr>
                <w:b/>
                <w:bCs/>
                <w:szCs w:val="22"/>
              </w:rPr>
            </w:pPr>
            <w:r w:rsidRPr="0056789C">
              <w:rPr>
                <w:b/>
                <w:bCs/>
                <w:szCs w:val="22"/>
              </w:rPr>
              <w:t>specii</w:t>
            </w:r>
          </w:p>
        </w:tc>
        <w:tc>
          <w:tcPr>
            <w:tcW w:w="417" w:type="pct"/>
            <w:tcBorders>
              <w:top w:val="single" w:sz="12" w:space="0" w:color="auto"/>
              <w:bottom w:val="single" w:sz="4" w:space="0" w:color="auto"/>
            </w:tcBorders>
            <w:shd w:val="clear" w:color="auto" w:fill="E5DFEC" w:themeFill="accent4" w:themeFillTint="33"/>
            <w:vAlign w:val="center"/>
          </w:tcPr>
          <w:p w14:paraId="1A053733" w14:textId="77777777" w:rsidR="00646E5A" w:rsidRPr="0056789C" w:rsidRDefault="00646E5A" w:rsidP="003932CB">
            <w:pPr>
              <w:jc w:val="center"/>
              <w:rPr>
                <w:b/>
                <w:bCs/>
                <w:szCs w:val="22"/>
              </w:rPr>
            </w:pPr>
            <w:r w:rsidRPr="0056789C">
              <w:rPr>
                <w:b/>
                <w:bCs/>
                <w:szCs w:val="22"/>
              </w:rPr>
              <w:t>Supr.</w:t>
            </w:r>
          </w:p>
        </w:tc>
        <w:tc>
          <w:tcPr>
            <w:tcW w:w="1876" w:type="pct"/>
            <w:gridSpan w:val="5"/>
            <w:tcBorders>
              <w:top w:val="single" w:sz="12" w:space="0" w:color="auto"/>
              <w:bottom w:val="single" w:sz="4" w:space="0" w:color="auto"/>
              <w:right w:val="single" w:sz="4" w:space="0" w:color="auto"/>
            </w:tcBorders>
            <w:shd w:val="clear" w:color="auto" w:fill="E5DFEC" w:themeFill="accent4" w:themeFillTint="33"/>
            <w:vAlign w:val="center"/>
          </w:tcPr>
          <w:p w14:paraId="55234EBB" w14:textId="77777777" w:rsidR="00646E5A" w:rsidRPr="0056789C" w:rsidRDefault="00646E5A" w:rsidP="003932CB">
            <w:pPr>
              <w:jc w:val="center"/>
              <w:rPr>
                <w:b/>
                <w:bCs/>
                <w:szCs w:val="22"/>
              </w:rPr>
            </w:pPr>
            <w:r w:rsidRPr="0056789C">
              <w:rPr>
                <w:b/>
                <w:bCs/>
                <w:szCs w:val="22"/>
              </w:rPr>
              <w:t>Clase şi grupe de clase de vârstă (ha)</w:t>
            </w:r>
          </w:p>
        </w:tc>
        <w:tc>
          <w:tcPr>
            <w:tcW w:w="1580" w:type="pct"/>
            <w:gridSpan w:val="5"/>
            <w:tcBorders>
              <w:top w:val="single" w:sz="12" w:space="0" w:color="auto"/>
              <w:left w:val="single" w:sz="4" w:space="0" w:color="auto"/>
              <w:bottom w:val="single" w:sz="4" w:space="0" w:color="auto"/>
              <w:right w:val="single" w:sz="12" w:space="0" w:color="auto"/>
            </w:tcBorders>
            <w:shd w:val="clear" w:color="auto" w:fill="E5DFEC" w:themeFill="accent4" w:themeFillTint="33"/>
            <w:vAlign w:val="center"/>
          </w:tcPr>
          <w:p w14:paraId="46904668" w14:textId="77777777" w:rsidR="00646E5A" w:rsidRPr="0056789C" w:rsidRDefault="00646E5A" w:rsidP="003932CB">
            <w:pPr>
              <w:jc w:val="center"/>
              <w:rPr>
                <w:b/>
                <w:bCs/>
                <w:szCs w:val="22"/>
              </w:rPr>
            </w:pPr>
            <w:r w:rsidRPr="0056789C">
              <w:rPr>
                <w:b/>
                <w:bCs/>
                <w:szCs w:val="22"/>
              </w:rPr>
              <w:t>Clase de producţie (ha)</w:t>
            </w:r>
          </w:p>
        </w:tc>
      </w:tr>
      <w:tr w:rsidR="00646E5A" w:rsidRPr="0056789C" w14:paraId="124E610A" w14:textId="77777777" w:rsidTr="003932CB">
        <w:trPr>
          <w:cantSplit/>
          <w:trHeight w:val="218"/>
          <w:tblHeader/>
          <w:jc w:val="center"/>
        </w:trPr>
        <w:tc>
          <w:tcPr>
            <w:tcW w:w="608" w:type="pct"/>
            <w:vMerge/>
            <w:tcBorders>
              <w:left w:val="single" w:sz="12" w:space="0" w:color="auto"/>
              <w:bottom w:val="single" w:sz="12" w:space="0" w:color="auto"/>
              <w:right w:val="single" w:sz="4" w:space="0" w:color="auto"/>
            </w:tcBorders>
            <w:shd w:val="clear" w:color="auto" w:fill="E5DFEC" w:themeFill="accent4" w:themeFillTint="33"/>
          </w:tcPr>
          <w:p w14:paraId="528BC710" w14:textId="77777777" w:rsidR="00646E5A" w:rsidRPr="0056789C" w:rsidRDefault="00646E5A" w:rsidP="003932CB">
            <w:pPr>
              <w:jc w:val="center"/>
              <w:rPr>
                <w:b/>
                <w:bCs/>
                <w:szCs w:val="22"/>
              </w:rPr>
            </w:pPr>
          </w:p>
        </w:tc>
        <w:tc>
          <w:tcPr>
            <w:tcW w:w="519" w:type="pct"/>
            <w:vMerge/>
            <w:tcBorders>
              <w:left w:val="single" w:sz="4" w:space="0" w:color="auto"/>
              <w:bottom w:val="single" w:sz="12" w:space="0" w:color="auto"/>
            </w:tcBorders>
            <w:shd w:val="clear" w:color="auto" w:fill="E5DFEC" w:themeFill="accent4" w:themeFillTint="33"/>
          </w:tcPr>
          <w:p w14:paraId="5760857B" w14:textId="77777777" w:rsidR="00646E5A" w:rsidRPr="0056789C" w:rsidRDefault="00646E5A" w:rsidP="003932CB">
            <w:pPr>
              <w:jc w:val="center"/>
              <w:rPr>
                <w:b/>
                <w:bCs/>
                <w:szCs w:val="22"/>
              </w:rPr>
            </w:pPr>
          </w:p>
        </w:tc>
        <w:tc>
          <w:tcPr>
            <w:tcW w:w="417" w:type="pct"/>
            <w:tcBorders>
              <w:top w:val="single" w:sz="4" w:space="0" w:color="auto"/>
              <w:bottom w:val="single" w:sz="12" w:space="0" w:color="auto"/>
            </w:tcBorders>
            <w:shd w:val="clear" w:color="auto" w:fill="E5DFEC" w:themeFill="accent4" w:themeFillTint="33"/>
            <w:vAlign w:val="center"/>
          </w:tcPr>
          <w:p w14:paraId="2CEDA344" w14:textId="77777777" w:rsidR="00646E5A" w:rsidRPr="0056789C" w:rsidRDefault="00646E5A" w:rsidP="003932CB">
            <w:pPr>
              <w:jc w:val="center"/>
              <w:rPr>
                <w:b/>
                <w:bCs/>
                <w:szCs w:val="22"/>
              </w:rPr>
            </w:pPr>
            <w:r w:rsidRPr="0056789C">
              <w:rPr>
                <w:b/>
                <w:bCs/>
                <w:szCs w:val="22"/>
              </w:rPr>
              <w:t>ha</w:t>
            </w:r>
          </w:p>
        </w:tc>
        <w:tc>
          <w:tcPr>
            <w:tcW w:w="418" w:type="pct"/>
            <w:tcBorders>
              <w:top w:val="single" w:sz="4" w:space="0" w:color="auto"/>
              <w:bottom w:val="single" w:sz="12" w:space="0" w:color="auto"/>
            </w:tcBorders>
            <w:shd w:val="clear" w:color="auto" w:fill="E5DFEC" w:themeFill="accent4" w:themeFillTint="33"/>
            <w:vAlign w:val="center"/>
          </w:tcPr>
          <w:p w14:paraId="339D2A8A" w14:textId="77777777" w:rsidR="00646E5A" w:rsidRPr="0056789C" w:rsidRDefault="00646E5A" w:rsidP="003932CB">
            <w:pPr>
              <w:jc w:val="center"/>
              <w:rPr>
                <w:b/>
                <w:bCs/>
                <w:szCs w:val="22"/>
              </w:rPr>
            </w:pPr>
            <w:r w:rsidRPr="0056789C">
              <w:rPr>
                <w:b/>
                <w:bCs/>
                <w:szCs w:val="22"/>
              </w:rPr>
              <w:t>I</w:t>
            </w:r>
          </w:p>
        </w:tc>
        <w:tc>
          <w:tcPr>
            <w:tcW w:w="405" w:type="pct"/>
            <w:tcBorders>
              <w:top w:val="single" w:sz="4" w:space="0" w:color="auto"/>
              <w:bottom w:val="single" w:sz="12" w:space="0" w:color="auto"/>
            </w:tcBorders>
            <w:shd w:val="clear" w:color="auto" w:fill="E5DFEC" w:themeFill="accent4" w:themeFillTint="33"/>
            <w:vAlign w:val="center"/>
          </w:tcPr>
          <w:p w14:paraId="2F75CADF" w14:textId="77777777" w:rsidR="00646E5A" w:rsidRPr="0056789C" w:rsidRDefault="00646E5A" w:rsidP="003932CB">
            <w:pPr>
              <w:jc w:val="center"/>
              <w:rPr>
                <w:b/>
                <w:bCs/>
                <w:szCs w:val="22"/>
              </w:rPr>
            </w:pPr>
            <w:r w:rsidRPr="0056789C">
              <w:rPr>
                <w:b/>
                <w:bCs/>
                <w:szCs w:val="22"/>
              </w:rPr>
              <w:t>II-IV</w:t>
            </w:r>
          </w:p>
        </w:tc>
        <w:tc>
          <w:tcPr>
            <w:tcW w:w="351" w:type="pct"/>
            <w:tcBorders>
              <w:top w:val="single" w:sz="4" w:space="0" w:color="auto"/>
              <w:bottom w:val="single" w:sz="12" w:space="0" w:color="auto"/>
            </w:tcBorders>
            <w:shd w:val="clear" w:color="auto" w:fill="E5DFEC" w:themeFill="accent4" w:themeFillTint="33"/>
            <w:vAlign w:val="center"/>
          </w:tcPr>
          <w:p w14:paraId="54F4A593" w14:textId="77777777" w:rsidR="00646E5A" w:rsidRPr="0056789C" w:rsidRDefault="00646E5A" w:rsidP="003932CB">
            <w:pPr>
              <w:jc w:val="center"/>
              <w:rPr>
                <w:b/>
                <w:bCs/>
                <w:szCs w:val="22"/>
              </w:rPr>
            </w:pPr>
            <w:r w:rsidRPr="0056789C">
              <w:rPr>
                <w:b/>
                <w:bCs/>
                <w:szCs w:val="22"/>
              </w:rPr>
              <w:t>V</w:t>
            </w:r>
          </w:p>
        </w:tc>
        <w:tc>
          <w:tcPr>
            <w:tcW w:w="351" w:type="pct"/>
            <w:tcBorders>
              <w:top w:val="single" w:sz="4" w:space="0" w:color="auto"/>
              <w:bottom w:val="single" w:sz="12" w:space="0" w:color="auto"/>
            </w:tcBorders>
            <w:shd w:val="clear" w:color="auto" w:fill="E5DFEC" w:themeFill="accent4" w:themeFillTint="33"/>
            <w:vAlign w:val="center"/>
          </w:tcPr>
          <w:p w14:paraId="4880ED11" w14:textId="77777777" w:rsidR="00646E5A" w:rsidRPr="0056789C" w:rsidRDefault="00646E5A" w:rsidP="003932CB">
            <w:pPr>
              <w:jc w:val="center"/>
              <w:rPr>
                <w:b/>
                <w:bCs/>
                <w:szCs w:val="22"/>
              </w:rPr>
            </w:pPr>
            <w:r w:rsidRPr="0056789C">
              <w:rPr>
                <w:b/>
                <w:bCs/>
                <w:szCs w:val="22"/>
              </w:rPr>
              <w:t>VI</w:t>
            </w:r>
          </w:p>
        </w:tc>
        <w:tc>
          <w:tcPr>
            <w:tcW w:w="351" w:type="pct"/>
            <w:tcBorders>
              <w:top w:val="single" w:sz="4" w:space="0" w:color="auto"/>
              <w:bottom w:val="single" w:sz="12" w:space="0" w:color="auto"/>
              <w:right w:val="single" w:sz="4" w:space="0" w:color="auto"/>
            </w:tcBorders>
            <w:shd w:val="clear" w:color="auto" w:fill="E5DFEC" w:themeFill="accent4" w:themeFillTint="33"/>
            <w:vAlign w:val="center"/>
          </w:tcPr>
          <w:p w14:paraId="151377E6" w14:textId="77777777" w:rsidR="00646E5A" w:rsidRPr="0056789C" w:rsidRDefault="00646E5A" w:rsidP="003932CB">
            <w:pPr>
              <w:jc w:val="center"/>
              <w:rPr>
                <w:b/>
                <w:bCs/>
                <w:szCs w:val="22"/>
              </w:rPr>
            </w:pPr>
            <w:r w:rsidRPr="0056789C">
              <w:rPr>
                <w:b/>
                <w:bCs/>
                <w:szCs w:val="22"/>
              </w:rPr>
              <w:t>VII</w:t>
            </w:r>
          </w:p>
        </w:tc>
        <w:tc>
          <w:tcPr>
            <w:tcW w:w="265" w:type="pct"/>
            <w:tcBorders>
              <w:top w:val="single" w:sz="4" w:space="0" w:color="auto"/>
              <w:left w:val="single" w:sz="4" w:space="0" w:color="auto"/>
              <w:bottom w:val="single" w:sz="12" w:space="0" w:color="auto"/>
            </w:tcBorders>
            <w:shd w:val="clear" w:color="auto" w:fill="E5DFEC" w:themeFill="accent4" w:themeFillTint="33"/>
            <w:vAlign w:val="center"/>
          </w:tcPr>
          <w:p w14:paraId="26EB7A6A" w14:textId="77777777" w:rsidR="00646E5A" w:rsidRPr="0056789C" w:rsidRDefault="00646E5A" w:rsidP="003932CB">
            <w:pPr>
              <w:jc w:val="center"/>
              <w:rPr>
                <w:b/>
                <w:bCs/>
                <w:szCs w:val="22"/>
              </w:rPr>
            </w:pPr>
            <w:r w:rsidRPr="0056789C">
              <w:rPr>
                <w:b/>
                <w:bCs/>
                <w:szCs w:val="22"/>
              </w:rPr>
              <w:t>I</w:t>
            </w:r>
          </w:p>
        </w:tc>
        <w:tc>
          <w:tcPr>
            <w:tcW w:w="405" w:type="pct"/>
            <w:tcBorders>
              <w:top w:val="single" w:sz="4" w:space="0" w:color="auto"/>
              <w:bottom w:val="single" w:sz="12" w:space="0" w:color="auto"/>
            </w:tcBorders>
            <w:shd w:val="clear" w:color="auto" w:fill="E5DFEC" w:themeFill="accent4" w:themeFillTint="33"/>
            <w:vAlign w:val="center"/>
          </w:tcPr>
          <w:p w14:paraId="32C3EF67" w14:textId="77777777" w:rsidR="00646E5A" w:rsidRPr="0056789C" w:rsidRDefault="00646E5A" w:rsidP="003932CB">
            <w:pPr>
              <w:jc w:val="center"/>
              <w:rPr>
                <w:b/>
                <w:bCs/>
                <w:szCs w:val="22"/>
              </w:rPr>
            </w:pPr>
            <w:r w:rsidRPr="0056789C">
              <w:rPr>
                <w:b/>
                <w:bCs/>
                <w:szCs w:val="22"/>
              </w:rPr>
              <w:t>II</w:t>
            </w:r>
          </w:p>
        </w:tc>
        <w:tc>
          <w:tcPr>
            <w:tcW w:w="405" w:type="pct"/>
            <w:tcBorders>
              <w:top w:val="single" w:sz="4" w:space="0" w:color="auto"/>
              <w:bottom w:val="single" w:sz="12" w:space="0" w:color="auto"/>
            </w:tcBorders>
            <w:shd w:val="clear" w:color="auto" w:fill="E5DFEC" w:themeFill="accent4" w:themeFillTint="33"/>
            <w:vAlign w:val="center"/>
          </w:tcPr>
          <w:p w14:paraId="21C4136B" w14:textId="77777777" w:rsidR="00646E5A" w:rsidRPr="0056789C" w:rsidRDefault="00646E5A" w:rsidP="003932CB">
            <w:pPr>
              <w:jc w:val="center"/>
              <w:rPr>
                <w:b/>
                <w:bCs/>
                <w:szCs w:val="22"/>
              </w:rPr>
            </w:pPr>
            <w:r w:rsidRPr="0056789C">
              <w:rPr>
                <w:b/>
                <w:bCs/>
                <w:szCs w:val="22"/>
              </w:rPr>
              <w:t>III</w:t>
            </w:r>
          </w:p>
        </w:tc>
        <w:tc>
          <w:tcPr>
            <w:tcW w:w="297" w:type="pct"/>
            <w:tcBorders>
              <w:top w:val="single" w:sz="4" w:space="0" w:color="auto"/>
              <w:bottom w:val="single" w:sz="12" w:space="0" w:color="auto"/>
              <w:right w:val="single" w:sz="4" w:space="0" w:color="auto"/>
            </w:tcBorders>
            <w:shd w:val="clear" w:color="auto" w:fill="E5DFEC" w:themeFill="accent4" w:themeFillTint="33"/>
            <w:vAlign w:val="center"/>
          </w:tcPr>
          <w:p w14:paraId="7A29B0E8" w14:textId="77777777" w:rsidR="00646E5A" w:rsidRPr="0056789C" w:rsidRDefault="00646E5A" w:rsidP="003932CB">
            <w:pPr>
              <w:jc w:val="center"/>
              <w:rPr>
                <w:b/>
                <w:bCs/>
                <w:szCs w:val="22"/>
              </w:rPr>
            </w:pPr>
            <w:r w:rsidRPr="0056789C">
              <w:rPr>
                <w:b/>
                <w:bCs/>
                <w:szCs w:val="22"/>
              </w:rPr>
              <w:t>IV</w:t>
            </w:r>
          </w:p>
        </w:tc>
        <w:tc>
          <w:tcPr>
            <w:tcW w:w="208" w:type="pct"/>
            <w:tcBorders>
              <w:top w:val="single" w:sz="4" w:space="0" w:color="auto"/>
              <w:left w:val="single" w:sz="4" w:space="0" w:color="auto"/>
              <w:bottom w:val="single" w:sz="12" w:space="0" w:color="auto"/>
              <w:right w:val="single" w:sz="12" w:space="0" w:color="auto"/>
            </w:tcBorders>
            <w:shd w:val="clear" w:color="auto" w:fill="E5DFEC" w:themeFill="accent4" w:themeFillTint="33"/>
            <w:vAlign w:val="center"/>
          </w:tcPr>
          <w:p w14:paraId="2C74A799" w14:textId="77777777" w:rsidR="00646E5A" w:rsidRPr="0056789C" w:rsidRDefault="00646E5A" w:rsidP="003932CB">
            <w:pPr>
              <w:jc w:val="center"/>
              <w:rPr>
                <w:b/>
                <w:bCs/>
                <w:szCs w:val="22"/>
              </w:rPr>
            </w:pPr>
            <w:r w:rsidRPr="0056789C">
              <w:rPr>
                <w:b/>
                <w:bCs/>
                <w:szCs w:val="22"/>
              </w:rPr>
              <w:t>V</w:t>
            </w:r>
          </w:p>
        </w:tc>
      </w:tr>
      <w:tr w:rsidR="00646E5A" w:rsidRPr="0056789C" w14:paraId="47D74B77" w14:textId="77777777" w:rsidTr="003932CB">
        <w:trPr>
          <w:cantSplit/>
          <w:trHeight w:val="98"/>
          <w:jc w:val="center"/>
        </w:trPr>
        <w:tc>
          <w:tcPr>
            <w:tcW w:w="608" w:type="pct"/>
            <w:vMerge w:val="restart"/>
            <w:tcBorders>
              <w:left w:val="single" w:sz="12" w:space="0" w:color="auto"/>
            </w:tcBorders>
            <w:vAlign w:val="center"/>
          </w:tcPr>
          <w:p w14:paraId="63ED88E8" w14:textId="77777777" w:rsidR="00646E5A" w:rsidRPr="0056789C" w:rsidRDefault="00646E5A" w:rsidP="003932CB">
            <w:pPr>
              <w:jc w:val="center"/>
              <w:rPr>
                <w:b/>
                <w:bCs/>
                <w:szCs w:val="22"/>
              </w:rPr>
            </w:pPr>
            <w:r w:rsidRPr="0056789C">
              <w:rPr>
                <w:b/>
                <w:bCs/>
                <w:szCs w:val="22"/>
              </w:rPr>
              <w:t>„A”</w:t>
            </w:r>
          </w:p>
          <w:p w14:paraId="2AAA290A" w14:textId="77777777" w:rsidR="00646E5A" w:rsidRPr="0056789C" w:rsidRDefault="00646E5A" w:rsidP="003932CB">
            <w:pPr>
              <w:jc w:val="center"/>
              <w:rPr>
                <w:b/>
                <w:bCs/>
                <w:szCs w:val="22"/>
              </w:rPr>
            </w:pPr>
            <w:r w:rsidRPr="0056789C">
              <w:rPr>
                <w:b/>
                <w:bCs/>
                <w:szCs w:val="22"/>
              </w:rPr>
              <w:t>Codru regulat</w:t>
            </w:r>
          </w:p>
        </w:tc>
        <w:tc>
          <w:tcPr>
            <w:tcW w:w="519" w:type="pct"/>
            <w:tcBorders>
              <w:bottom w:val="single" w:sz="2" w:space="0" w:color="auto"/>
            </w:tcBorders>
          </w:tcPr>
          <w:p w14:paraId="5CF528AB" w14:textId="77777777" w:rsidR="00646E5A" w:rsidRPr="0056789C" w:rsidRDefault="00646E5A" w:rsidP="003932CB">
            <w:pPr>
              <w:jc w:val="center"/>
              <w:rPr>
                <w:szCs w:val="22"/>
              </w:rPr>
            </w:pPr>
            <w:r w:rsidRPr="0056789C">
              <w:rPr>
                <w:szCs w:val="22"/>
              </w:rPr>
              <w:t>MO</w:t>
            </w:r>
          </w:p>
        </w:tc>
        <w:tc>
          <w:tcPr>
            <w:tcW w:w="417" w:type="pct"/>
            <w:tcBorders>
              <w:bottom w:val="single" w:sz="2" w:space="0" w:color="auto"/>
            </w:tcBorders>
          </w:tcPr>
          <w:p w14:paraId="4425FF43" w14:textId="77777777" w:rsidR="00646E5A" w:rsidRPr="0056789C" w:rsidRDefault="00646E5A" w:rsidP="003932CB">
            <w:pPr>
              <w:jc w:val="center"/>
              <w:rPr>
                <w:szCs w:val="22"/>
              </w:rPr>
            </w:pPr>
            <w:r w:rsidRPr="0056789C">
              <w:rPr>
                <w:szCs w:val="22"/>
              </w:rPr>
              <w:t>629,6</w:t>
            </w:r>
          </w:p>
        </w:tc>
        <w:tc>
          <w:tcPr>
            <w:tcW w:w="418" w:type="pct"/>
            <w:tcBorders>
              <w:bottom w:val="single" w:sz="2" w:space="0" w:color="auto"/>
            </w:tcBorders>
          </w:tcPr>
          <w:p w14:paraId="00BE90B3" w14:textId="77777777" w:rsidR="00646E5A" w:rsidRPr="0056789C" w:rsidRDefault="00646E5A" w:rsidP="003932CB">
            <w:pPr>
              <w:jc w:val="center"/>
              <w:rPr>
                <w:szCs w:val="22"/>
                <w:lang w:val="en-US"/>
              </w:rPr>
            </w:pPr>
            <w:r w:rsidRPr="0056789C">
              <w:rPr>
                <w:szCs w:val="22"/>
                <w:lang w:val="en-US"/>
              </w:rPr>
              <w:t>123,1</w:t>
            </w:r>
          </w:p>
        </w:tc>
        <w:tc>
          <w:tcPr>
            <w:tcW w:w="405" w:type="pct"/>
            <w:tcBorders>
              <w:bottom w:val="single" w:sz="2" w:space="0" w:color="auto"/>
            </w:tcBorders>
          </w:tcPr>
          <w:p w14:paraId="29C1D0F6" w14:textId="77777777" w:rsidR="00646E5A" w:rsidRPr="0056789C" w:rsidRDefault="00646E5A" w:rsidP="003932CB">
            <w:pPr>
              <w:jc w:val="center"/>
              <w:rPr>
                <w:szCs w:val="22"/>
              </w:rPr>
            </w:pPr>
            <w:r w:rsidRPr="0056789C">
              <w:rPr>
                <w:szCs w:val="22"/>
              </w:rPr>
              <w:t>310,0</w:t>
            </w:r>
          </w:p>
        </w:tc>
        <w:tc>
          <w:tcPr>
            <w:tcW w:w="351" w:type="pct"/>
            <w:tcBorders>
              <w:bottom w:val="single" w:sz="2" w:space="0" w:color="auto"/>
            </w:tcBorders>
          </w:tcPr>
          <w:p w14:paraId="0B7A2E1C" w14:textId="77777777" w:rsidR="00646E5A" w:rsidRPr="0056789C" w:rsidRDefault="00646E5A" w:rsidP="003932CB">
            <w:pPr>
              <w:jc w:val="center"/>
              <w:rPr>
                <w:szCs w:val="22"/>
              </w:rPr>
            </w:pPr>
            <w:r w:rsidRPr="0056789C">
              <w:rPr>
                <w:szCs w:val="22"/>
              </w:rPr>
              <w:t>151,3</w:t>
            </w:r>
          </w:p>
        </w:tc>
        <w:tc>
          <w:tcPr>
            <w:tcW w:w="351" w:type="pct"/>
            <w:tcBorders>
              <w:bottom w:val="single" w:sz="2" w:space="0" w:color="auto"/>
            </w:tcBorders>
          </w:tcPr>
          <w:p w14:paraId="6947A4C0" w14:textId="77777777" w:rsidR="00646E5A" w:rsidRPr="0056789C" w:rsidRDefault="00646E5A" w:rsidP="003932CB">
            <w:pPr>
              <w:jc w:val="center"/>
              <w:rPr>
                <w:szCs w:val="22"/>
              </w:rPr>
            </w:pPr>
            <w:r w:rsidRPr="0056789C">
              <w:rPr>
                <w:szCs w:val="22"/>
              </w:rPr>
              <w:t>34,7</w:t>
            </w:r>
          </w:p>
        </w:tc>
        <w:tc>
          <w:tcPr>
            <w:tcW w:w="351" w:type="pct"/>
            <w:tcBorders>
              <w:bottom w:val="single" w:sz="2" w:space="0" w:color="auto"/>
              <w:right w:val="single" w:sz="4" w:space="0" w:color="auto"/>
            </w:tcBorders>
          </w:tcPr>
          <w:p w14:paraId="7C884143" w14:textId="77777777" w:rsidR="00646E5A" w:rsidRPr="0056789C" w:rsidRDefault="00646E5A" w:rsidP="003932CB">
            <w:pPr>
              <w:jc w:val="center"/>
              <w:rPr>
                <w:szCs w:val="22"/>
              </w:rPr>
            </w:pPr>
            <w:r w:rsidRPr="0056789C">
              <w:rPr>
                <w:szCs w:val="22"/>
              </w:rPr>
              <w:t>10,5</w:t>
            </w:r>
          </w:p>
        </w:tc>
        <w:tc>
          <w:tcPr>
            <w:tcW w:w="265" w:type="pct"/>
            <w:tcBorders>
              <w:left w:val="single" w:sz="4" w:space="0" w:color="auto"/>
              <w:bottom w:val="single" w:sz="2" w:space="0" w:color="auto"/>
            </w:tcBorders>
          </w:tcPr>
          <w:p w14:paraId="123C91E4" w14:textId="77777777" w:rsidR="00646E5A" w:rsidRPr="0056789C" w:rsidRDefault="00646E5A" w:rsidP="003932CB">
            <w:pPr>
              <w:jc w:val="center"/>
              <w:rPr>
                <w:szCs w:val="22"/>
              </w:rPr>
            </w:pPr>
            <w:r w:rsidRPr="0056789C">
              <w:rPr>
                <w:szCs w:val="22"/>
              </w:rPr>
              <w:t>-</w:t>
            </w:r>
          </w:p>
        </w:tc>
        <w:tc>
          <w:tcPr>
            <w:tcW w:w="405" w:type="pct"/>
            <w:tcBorders>
              <w:bottom w:val="single" w:sz="2" w:space="0" w:color="auto"/>
            </w:tcBorders>
          </w:tcPr>
          <w:p w14:paraId="38B596B2" w14:textId="77777777" w:rsidR="00646E5A" w:rsidRPr="0056789C" w:rsidRDefault="00646E5A" w:rsidP="003932CB">
            <w:pPr>
              <w:jc w:val="center"/>
              <w:rPr>
                <w:szCs w:val="22"/>
              </w:rPr>
            </w:pPr>
            <w:r w:rsidRPr="0056789C">
              <w:rPr>
                <w:szCs w:val="22"/>
              </w:rPr>
              <w:t>404,1</w:t>
            </w:r>
          </w:p>
        </w:tc>
        <w:tc>
          <w:tcPr>
            <w:tcW w:w="405" w:type="pct"/>
            <w:tcBorders>
              <w:bottom w:val="single" w:sz="2" w:space="0" w:color="auto"/>
            </w:tcBorders>
          </w:tcPr>
          <w:p w14:paraId="2962ED5A" w14:textId="77777777" w:rsidR="00646E5A" w:rsidRPr="0056789C" w:rsidRDefault="00646E5A" w:rsidP="003932CB">
            <w:pPr>
              <w:jc w:val="center"/>
              <w:rPr>
                <w:szCs w:val="22"/>
              </w:rPr>
            </w:pPr>
            <w:r w:rsidRPr="0056789C">
              <w:rPr>
                <w:szCs w:val="22"/>
              </w:rPr>
              <w:t>225,5</w:t>
            </w:r>
          </w:p>
        </w:tc>
        <w:tc>
          <w:tcPr>
            <w:tcW w:w="297" w:type="pct"/>
            <w:tcBorders>
              <w:bottom w:val="single" w:sz="2" w:space="0" w:color="auto"/>
              <w:right w:val="single" w:sz="4" w:space="0" w:color="auto"/>
            </w:tcBorders>
          </w:tcPr>
          <w:p w14:paraId="5338627F" w14:textId="77777777" w:rsidR="00646E5A" w:rsidRPr="0056789C" w:rsidRDefault="00646E5A" w:rsidP="003932CB">
            <w:pPr>
              <w:jc w:val="center"/>
              <w:rPr>
                <w:szCs w:val="22"/>
              </w:rPr>
            </w:pPr>
            <w:r w:rsidRPr="0056789C">
              <w:rPr>
                <w:szCs w:val="22"/>
              </w:rPr>
              <w:t>-</w:t>
            </w:r>
          </w:p>
        </w:tc>
        <w:tc>
          <w:tcPr>
            <w:tcW w:w="208" w:type="pct"/>
            <w:tcBorders>
              <w:left w:val="single" w:sz="4" w:space="0" w:color="auto"/>
              <w:bottom w:val="single" w:sz="2" w:space="0" w:color="auto"/>
              <w:right w:val="single" w:sz="12" w:space="0" w:color="auto"/>
            </w:tcBorders>
          </w:tcPr>
          <w:p w14:paraId="352782F2" w14:textId="77777777" w:rsidR="00646E5A" w:rsidRPr="0056789C" w:rsidRDefault="00646E5A" w:rsidP="003932CB">
            <w:pPr>
              <w:jc w:val="center"/>
              <w:rPr>
                <w:szCs w:val="22"/>
              </w:rPr>
            </w:pPr>
            <w:r w:rsidRPr="0056789C">
              <w:rPr>
                <w:szCs w:val="22"/>
              </w:rPr>
              <w:t>-</w:t>
            </w:r>
          </w:p>
        </w:tc>
      </w:tr>
      <w:tr w:rsidR="00646E5A" w:rsidRPr="0056789C" w14:paraId="51D4535F" w14:textId="77777777" w:rsidTr="003932CB">
        <w:trPr>
          <w:cantSplit/>
          <w:trHeight w:val="177"/>
          <w:jc w:val="center"/>
        </w:trPr>
        <w:tc>
          <w:tcPr>
            <w:tcW w:w="608" w:type="pct"/>
            <w:vMerge/>
            <w:tcBorders>
              <w:left w:val="single" w:sz="12" w:space="0" w:color="auto"/>
            </w:tcBorders>
            <w:vAlign w:val="center"/>
          </w:tcPr>
          <w:p w14:paraId="2976EDFF" w14:textId="77777777" w:rsidR="00646E5A" w:rsidRPr="0056789C" w:rsidRDefault="00646E5A" w:rsidP="003932CB">
            <w:pPr>
              <w:jc w:val="center"/>
              <w:rPr>
                <w:b/>
                <w:bCs/>
                <w:szCs w:val="22"/>
              </w:rPr>
            </w:pPr>
          </w:p>
        </w:tc>
        <w:tc>
          <w:tcPr>
            <w:tcW w:w="519" w:type="pct"/>
            <w:tcBorders>
              <w:top w:val="single" w:sz="2" w:space="0" w:color="auto"/>
            </w:tcBorders>
          </w:tcPr>
          <w:p w14:paraId="52951A57" w14:textId="77777777" w:rsidR="00646E5A" w:rsidRPr="0056789C" w:rsidRDefault="00646E5A" w:rsidP="003932CB">
            <w:pPr>
              <w:jc w:val="center"/>
              <w:rPr>
                <w:szCs w:val="22"/>
              </w:rPr>
            </w:pPr>
            <w:r w:rsidRPr="0056789C">
              <w:rPr>
                <w:szCs w:val="22"/>
              </w:rPr>
              <w:t>FA</w:t>
            </w:r>
          </w:p>
        </w:tc>
        <w:tc>
          <w:tcPr>
            <w:tcW w:w="417" w:type="pct"/>
            <w:tcBorders>
              <w:top w:val="single" w:sz="2" w:space="0" w:color="auto"/>
            </w:tcBorders>
          </w:tcPr>
          <w:p w14:paraId="3D20591E" w14:textId="77777777" w:rsidR="00646E5A" w:rsidRPr="0056789C" w:rsidRDefault="00646E5A" w:rsidP="003932CB">
            <w:pPr>
              <w:jc w:val="center"/>
              <w:rPr>
                <w:szCs w:val="22"/>
              </w:rPr>
            </w:pPr>
            <w:r w:rsidRPr="0056789C">
              <w:rPr>
                <w:szCs w:val="22"/>
              </w:rPr>
              <w:t>212,8</w:t>
            </w:r>
          </w:p>
        </w:tc>
        <w:tc>
          <w:tcPr>
            <w:tcW w:w="418" w:type="pct"/>
            <w:tcBorders>
              <w:top w:val="single" w:sz="2" w:space="0" w:color="auto"/>
            </w:tcBorders>
          </w:tcPr>
          <w:p w14:paraId="1D07A1C0" w14:textId="77777777" w:rsidR="00646E5A" w:rsidRPr="0056789C" w:rsidRDefault="00646E5A" w:rsidP="003932CB">
            <w:pPr>
              <w:jc w:val="center"/>
              <w:rPr>
                <w:szCs w:val="22"/>
              </w:rPr>
            </w:pPr>
            <w:r w:rsidRPr="0056789C">
              <w:rPr>
                <w:szCs w:val="22"/>
              </w:rPr>
              <w:t>35,0</w:t>
            </w:r>
          </w:p>
        </w:tc>
        <w:tc>
          <w:tcPr>
            <w:tcW w:w="405" w:type="pct"/>
            <w:tcBorders>
              <w:top w:val="single" w:sz="2" w:space="0" w:color="auto"/>
            </w:tcBorders>
          </w:tcPr>
          <w:p w14:paraId="48D51206" w14:textId="77777777" w:rsidR="00646E5A" w:rsidRPr="0056789C" w:rsidRDefault="00646E5A" w:rsidP="003932CB">
            <w:pPr>
              <w:jc w:val="center"/>
              <w:rPr>
                <w:szCs w:val="22"/>
              </w:rPr>
            </w:pPr>
            <w:r w:rsidRPr="0056789C">
              <w:rPr>
                <w:szCs w:val="22"/>
              </w:rPr>
              <w:t>121,3</w:t>
            </w:r>
          </w:p>
        </w:tc>
        <w:tc>
          <w:tcPr>
            <w:tcW w:w="351" w:type="pct"/>
            <w:tcBorders>
              <w:top w:val="single" w:sz="2" w:space="0" w:color="auto"/>
            </w:tcBorders>
          </w:tcPr>
          <w:p w14:paraId="312150C3" w14:textId="77777777" w:rsidR="00646E5A" w:rsidRPr="0056789C" w:rsidRDefault="00646E5A" w:rsidP="003932CB">
            <w:pPr>
              <w:jc w:val="center"/>
              <w:rPr>
                <w:szCs w:val="22"/>
              </w:rPr>
            </w:pPr>
            <w:r w:rsidRPr="0056789C">
              <w:rPr>
                <w:szCs w:val="22"/>
              </w:rPr>
              <w:t>31,8</w:t>
            </w:r>
          </w:p>
        </w:tc>
        <w:tc>
          <w:tcPr>
            <w:tcW w:w="351" w:type="pct"/>
            <w:tcBorders>
              <w:top w:val="single" w:sz="2" w:space="0" w:color="auto"/>
            </w:tcBorders>
          </w:tcPr>
          <w:p w14:paraId="662427D9" w14:textId="77777777" w:rsidR="00646E5A" w:rsidRPr="0056789C" w:rsidRDefault="00646E5A" w:rsidP="003932CB">
            <w:pPr>
              <w:jc w:val="center"/>
              <w:rPr>
                <w:szCs w:val="22"/>
              </w:rPr>
            </w:pPr>
            <w:r w:rsidRPr="0056789C">
              <w:rPr>
                <w:szCs w:val="22"/>
              </w:rPr>
              <w:t>3,5</w:t>
            </w:r>
          </w:p>
        </w:tc>
        <w:tc>
          <w:tcPr>
            <w:tcW w:w="351" w:type="pct"/>
            <w:tcBorders>
              <w:top w:val="single" w:sz="2" w:space="0" w:color="auto"/>
              <w:right w:val="single" w:sz="4" w:space="0" w:color="auto"/>
            </w:tcBorders>
          </w:tcPr>
          <w:p w14:paraId="141995F6" w14:textId="77777777" w:rsidR="00646E5A" w:rsidRPr="0056789C" w:rsidRDefault="00646E5A" w:rsidP="003932CB">
            <w:pPr>
              <w:jc w:val="center"/>
              <w:rPr>
                <w:szCs w:val="22"/>
              </w:rPr>
            </w:pPr>
            <w:r w:rsidRPr="0056789C">
              <w:rPr>
                <w:szCs w:val="22"/>
              </w:rPr>
              <w:t>21,2</w:t>
            </w:r>
          </w:p>
        </w:tc>
        <w:tc>
          <w:tcPr>
            <w:tcW w:w="265" w:type="pct"/>
            <w:tcBorders>
              <w:top w:val="single" w:sz="2" w:space="0" w:color="auto"/>
              <w:left w:val="single" w:sz="4" w:space="0" w:color="auto"/>
            </w:tcBorders>
          </w:tcPr>
          <w:p w14:paraId="349AC7F3" w14:textId="77777777" w:rsidR="00646E5A" w:rsidRPr="0056789C" w:rsidRDefault="00646E5A" w:rsidP="003932CB">
            <w:pPr>
              <w:jc w:val="center"/>
              <w:rPr>
                <w:szCs w:val="22"/>
              </w:rPr>
            </w:pPr>
            <w:r w:rsidRPr="0056789C">
              <w:rPr>
                <w:szCs w:val="22"/>
              </w:rPr>
              <w:t>-</w:t>
            </w:r>
          </w:p>
        </w:tc>
        <w:tc>
          <w:tcPr>
            <w:tcW w:w="405" w:type="pct"/>
            <w:tcBorders>
              <w:top w:val="single" w:sz="2" w:space="0" w:color="auto"/>
            </w:tcBorders>
          </w:tcPr>
          <w:p w14:paraId="30F576FE" w14:textId="77777777" w:rsidR="00646E5A" w:rsidRPr="0056789C" w:rsidRDefault="00646E5A" w:rsidP="003932CB">
            <w:pPr>
              <w:jc w:val="center"/>
              <w:rPr>
                <w:szCs w:val="22"/>
              </w:rPr>
            </w:pPr>
            <w:r w:rsidRPr="0056789C">
              <w:rPr>
                <w:szCs w:val="22"/>
              </w:rPr>
              <w:t>58,8</w:t>
            </w:r>
          </w:p>
        </w:tc>
        <w:tc>
          <w:tcPr>
            <w:tcW w:w="405" w:type="pct"/>
            <w:tcBorders>
              <w:top w:val="single" w:sz="2" w:space="0" w:color="auto"/>
            </w:tcBorders>
          </w:tcPr>
          <w:p w14:paraId="53E2AD36" w14:textId="77777777" w:rsidR="00646E5A" w:rsidRPr="0056789C" w:rsidRDefault="00646E5A" w:rsidP="003932CB">
            <w:pPr>
              <w:jc w:val="center"/>
              <w:rPr>
                <w:szCs w:val="22"/>
              </w:rPr>
            </w:pPr>
            <w:r w:rsidRPr="0056789C">
              <w:rPr>
                <w:szCs w:val="22"/>
              </w:rPr>
              <w:t>154,0</w:t>
            </w:r>
          </w:p>
        </w:tc>
        <w:tc>
          <w:tcPr>
            <w:tcW w:w="297" w:type="pct"/>
            <w:tcBorders>
              <w:top w:val="single" w:sz="2" w:space="0" w:color="auto"/>
              <w:right w:val="single" w:sz="4" w:space="0" w:color="auto"/>
            </w:tcBorders>
          </w:tcPr>
          <w:p w14:paraId="3A1BE0A3" w14:textId="77777777" w:rsidR="00646E5A" w:rsidRPr="0056789C" w:rsidRDefault="00646E5A" w:rsidP="003932CB">
            <w:pPr>
              <w:jc w:val="center"/>
              <w:rPr>
                <w:szCs w:val="22"/>
              </w:rPr>
            </w:pPr>
            <w:r w:rsidRPr="0056789C">
              <w:rPr>
                <w:szCs w:val="22"/>
              </w:rPr>
              <w:t>-</w:t>
            </w:r>
          </w:p>
        </w:tc>
        <w:tc>
          <w:tcPr>
            <w:tcW w:w="208" w:type="pct"/>
            <w:tcBorders>
              <w:top w:val="single" w:sz="2" w:space="0" w:color="auto"/>
              <w:left w:val="single" w:sz="4" w:space="0" w:color="auto"/>
              <w:right w:val="single" w:sz="12" w:space="0" w:color="auto"/>
            </w:tcBorders>
          </w:tcPr>
          <w:p w14:paraId="5A8595E5" w14:textId="77777777" w:rsidR="00646E5A" w:rsidRPr="0056789C" w:rsidRDefault="00646E5A" w:rsidP="003932CB">
            <w:pPr>
              <w:jc w:val="center"/>
              <w:rPr>
                <w:szCs w:val="22"/>
              </w:rPr>
            </w:pPr>
            <w:r w:rsidRPr="0056789C">
              <w:rPr>
                <w:szCs w:val="22"/>
              </w:rPr>
              <w:t>-</w:t>
            </w:r>
          </w:p>
        </w:tc>
      </w:tr>
      <w:tr w:rsidR="00646E5A" w:rsidRPr="0056789C" w14:paraId="1EAF2BD0" w14:textId="77777777" w:rsidTr="003932CB">
        <w:trPr>
          <w:cantSplit/>
          <w:jc w:val="center"/>
        </w:trPr>
        <w:tc>
          <w:tcPr>
            <w:tcW w:w="608" w:type="pct"/>
            <w:vMerge/>
            <w:tcBorders>
              <w:left w:val="single" w:sz="12" w:space="0" w:color="auto"/>
            </w:tcBorders>
            <w:vAlign w:val="center"/>
          </w:tcPr>
          <w:p w14:paraId="598F53E7" w14:textId="77777777" w:rsidR="00646E5A" w:rsidRPr="0056789C" w:rsidRDefault="00646E5A" w:rsidP="003932CB">
            <w:pPr>
              <w:jc w:val="center"/>
              <w:rPr>
                <w:b/>
                <w:bCs/>
                <w:szCs w:val="22"/>
              </w:rPr>
            </w:pPr>
          </w:p>
        </w:tc>
        <w:tc>
          <w:tcPr>
            <w:tcW w:w="519" w:type="pct"/>
          </w:tcPr>
          <w:p w14:paraId="6A92B070" w14:textId="77777777" w:rsidR="00646E5A" w:rsidRPr="0056789C" w:rsidRDefault="00646E5A" w:rsidP="003932CB">
            <w:pPr>
              <w:jc w:val="center"/>
              <w:rPr>
                <w:szCs w:val="22"/>
              </w:rPr>
            </w:pPr>
            <w:r w:rsidRPr="0056789C">
              <w:rPr>
                <w:szCs w:val="22"/>
              </w:rPr>
              <w:t>SAC</w:t>
            </w:r>
          </w:p>
        </w:tc>
        <w:tc>
          <w:tcPr>
            <w:tcW w:w="417" w:type="pct"/>
          </w:tcPr>
          <w:p w14:paraId="1887ABA1" w14:textId="77777777" w:rsidR="00646E5A" w:rsidRPr="0056789C" w:rsidRDefault="00646E5A" w:rsidP="003932CB">
            <w:pPr>
              <w:jc w:val="center"/>
              <w:rPr>
                <w:szCs w:val="22"/>
              </w:rPr>
            </w:pPr>
            <w:r w:rsidRPr="0056789C">
              <w:rPr>
                <w:szCs w:val="22"/>
              </w:rPr>
              <w:t>18,1</w:t>
            </w:r>
          </w:p>
        </w:tc>
        <w:tc>
          <w:tcPr>
            <w:tcW w:w="418" w:type="pct"/>
          </w:tcPr>
          <w:p w14:paraId="27D00B64" w14:textId="77777777" w:rsidR="00646E5A" w:rsidRPr="0056789C" w:rsidRDefault="00646E5A" w:rsidP="003932CB">
            <w:pPr>
              <w:jc w:val="center"/>
              <w:rPr>
                <w:szCs w:val="22"/>
              </w:rPr>
            </w:pPr>
            <w:r w:rsidRPr="0056789C">
              <w:rPr>
                <w:szCs w:val="22"/>
              </w:rPr>
              <w:t>15,1</w:t>
            </w:r>
          </w:p>
        </w:tc>
        <w:tc>
          <w:tcPr>
            <w:tcW w:w="405" w:type="pct"/>
          </w:tcPr>
          <w:p w14:paraId="7351D53D" w14:textId="77777777" w:rsidR="00646E5A" w:rsidRPr="0056789C" w:rsidRDefault="00646E5A" w:rsidP="003932CB">
            <w:pPr>
              <w:jc w:val="center"/>
              <w:rPr>
                <w:szCs w:val="22"/>
              </w:rPr>
            </w:pPr>
            <w:r w:rsidRPr="0056789C">
              <w:rPr>
                <w:szCs w:val="22"/>
              </w:rPr>
              <w:t>3,0</w:t>
            </w:r>
          </w:p>
        </w:tc>
        <w:tc>
          <w:tcPr>
            <w:tcW w:w="351" w:type="pct"/>
          </w:tcPr>
          <w:p w14:paraId="256E842A" w14:textId="77777777" w:rsidR="00646E5A" w:rsidRPr="0056789C" w:rsidRDefault="00646E5A" w:rsidP="003932CB">
            <w:pPr>
              <w:jc w:val="center"/>
              <w:rPr>
                <w:szCs w:val="22"/>
              </w:rPr>
            </w:pPr>
            <w:r w:rsidRPr="0056789C">
              <w:rPr>
                <w:szCs w:val="22"/>
              </w:rPr>
              <w:t>-</w:t>
            </w:r>
          </w:p>
        </w:tc>
        <w:tc>
          <w:tcPr>
            <w:tcW w:w="351" w:type="pct"/>
          </w:tcPr>
          <w:p w14:paraId="1BD1149B" w14:textId="77777777" w:rsidR="00646E5A" w:rsidRPr="0056789C" w:rsidRDefault="00646E5A" w:rsidP="003932CB">
            <w:pPr>
              <w:jc w:val="center"/>
              <w:rPr>
                <w:szCs w:val="22"/>
              </w:rPr>
            </w:pPr>
            <w:r w:rsidRPr="0056789C">
              <w:rPr>
                <w:szCs w:val="22"/>
              </w:rPr>
              <w:t>-</w:t>
            </w:r>
          </w:p>
        </w:tc>
        <w:tc>
          <w:tcPr>
            <w:tcW w:w="351" w:type="pct"/>
          </w:tcPr>
          <w:p w14:paraId="3F102D84" w14:textId="77777777" w:rsidR="00646E5A" w:rsidRPr="0056789C" w:rsidRDefault="00646E5A" w:rsidP="003932CB">
            <w:pPr>
              <w:jc w:val="center"/>
              <w:rPr>
                <w:szCs w:val="22"/>
              </w:rPr>
            </w:pPr>
            <w:r w:rsidRPr="0056789C">
              <w:rPr>
                <w:szCs w:val="22"/>
              </w:rPr>
              <w:t>-</w:t>
            </w:r>
          </w:p>
        </w:tc>
        <w:tc>
          <w:tcPr>
            <w:tcW w:w="265" w:type="pct"/>
          </w:tcPr>
          <w:p w14:paraId="6AAEE510" w14:textId="77777777" w:rsidR="00646E5A" w:rsidRPr="0056789C" w:rsidRDefault="00646E5A" w:rsidP="003932CB">
            <w:pPr>
              <w:jc w:val="center"/>
              <w:rPr>
                <w:szCs w:val="22"/>
              </w:rPr>
            </w:pPr>
            <w:r w:rsidRPr="0056789C">
              <w:rPr>
                <w:szCs w:val="22"/>
              </w:rPr>
              <w:t>-</w:t>
            </w:r>
          </w:p>
        </w:tc>
        <w:tc>
          <w:tcPr>
            <w:tcW w:w="405" w:type="pct"/>
          </w:tcPr>
          <w:p w14:paraId="529674EC" w14:textId="77777777" w:rsidR="00646E5A" w:rsidRPr="0056789C" w:rsidRDefault="00646E5A" w:rsidP="003932CB">
            <w:pPr>
              <w:jc w:val="center"/>
              <w:rPr>
                <w:szCs w:val="22"/>
              </w:rPr>
            </w:pPr>
            <w:r w:rsidRPr="0056789C">
              <w:rPr>
                <w:szCs w:val="22"/>
              </w:rPr>
              <w:t>3,1</w:t>
            </w:r>
          </w:p>
        </w:tc>
        <w:tc>
          <w:tcPr>
            <w:tcW w:w="405" w:type="pct"/>
          </w:tcPr>
          <w:p w14:paraId="711060F7" w14:textId="77777777" w:rsidR="00646E5A" w:rsidRPr="0056789C" w:rsidRDefault="00646E5A" w:rsidP="003932CB">
            <w:pPr>
              <w:jc w:val="center"/>
              <w:rPr>
                <w:szCs w:val="22"/>
              </w:rPr>
            </w:pPr>
            <w:r w:rsidRPr="0056789C">
              <w:rPr>
                <w:szCs w:val="22"/>
              </w:rPr>
              <w:t>15,0</w:t>
            </w:r>
          </w:p>
        </w:tc>
        <w:tc>
          <w:tcPr>
            <w:tcW w:w="297" w:type="pct"/>
            <w:tcBorders>
              <w:right w:val="single" w:sz="4" w:space="0" w:color="auto"/>
            </w:tcBorders>
          </w:tcPr>
          <w:p w14:paraId="1C64DEC4" w14:textId="77777777" w:rsidR="00646E5A" w:rsidRPr="0056789C" w:rsidRDefault="00646E5A" w:rsidP="003932CB">
            <w:pPr>
              <w:jc w:val="center"/>
              <w:rPr>
                <w:szCs w:val="22"/>
              </w:rPr>
            </w:pPr>
            <w:r w:rsidRPr="0056789C">
              <w:rPr>
                <w:szCs w:val="22"/>
              </w:rPr>
              <w:t>-</w:t>
            </w:r>
          </w:p>
        </w:tc>
        <w:tc>
          <w:tcPr>
            <w:tcW w:w="208" w:type="pct"/>
            <w:tcBorders>
              <w:left w:val="single" w:sz="4" w:space="0" w:color="auto"/>
              <w:right w:val="single" w:sz="12" w:space="0" w:color="auto"/>
            </w:tcBorders>
          </w:tcPr>
          <w:p w14:paraId="64C2C291" w14:textId="77777777" w:rsidR="00646E5A" w:rsidRPr="0056789C" w:rsidRDefault="00646E5A" w:rsidP="003932CB">
            <w:pPr>
              <w:jc w:val="center"/>
              <w:rPr>
                <w:szCs w:val="22"/>
              </w:rPr>
            </w:pPr>
            <w:r w:rsidRPr="0056789C">
              <w:rPr>
                <w:szCs w:val="22"/>
              </w:rPr>
              <w:t>-</w:t>
            </w:r>
          </w:p>
        </w:tc>
      </w:tr>
      <w:tr w:rsidR="00646E5A" w:rsidRPr="0056789C" w14:paraId="253531FF" w14:textId="77777777" w:rsidTr="003932CB">
        <w:trPr>
          <w:cantSplit/>
          <w:jc w:val="center"/>
        </w:trPr>
        <w:tc>
          <w:tcPr>
            <w:tcW w:w="608" w:type="pct"/>
            <w:vMerge/>
            <w:tcBorders>
              <w:left w:val="single" w:sz="12" w:space="0" w:color="auto"/>
            </w:tcBorders>
            <w:vAlign w:val="center"/>
          </w:tcPr>
          <w:p w14:paraId="41309D0F" w14:textId="77777777" w:rsidR="00646E5A" w:rsidRPr="0056789C" w:rsidRDefault="00646E5A" w:rsidP="003932CB">
            <w:pPr>
              <w:jc w:val="center"/>
              <w:rPr>
                <w:b/>
                <w:bCs/>
                <w:szCs w:val="22"/>
              </w:rPr>
            </w:pPr>
          </w:p>
        </w:tc>
        <w:tc>
          <w:tcPr>
            <w:tcW w:w="519" w:type="pct"/>
          </w:tcPr>
          <w:p w14:paraId="010621C5" w14:textId="77777777" w:rsidR="00646E5A" w:rsidRPr="0056789C" w:rsidRDefault="00646E5A" w:rsidP="003932CB">
            <w:pPr>
              <w:jc w:val="center"/>
              <w:rPr>
                <w:szCs w:val="22"/>
              </w:rPr>
            </w:pPr>
            <w:r w:rsidRPr="0056789C">
              <w:rPr>
                <w:szCs w:val="22"/>
              </w:rPr>
              <w:t>BR</w:t>
            </w:r>
          </w:p>
        </w:tc>
        <w:tc>
          <w:tcPr>
            <w:tcW w:w="417" w:type="pct"/>
          </w:tcPr>
          <w:p w14:paraId="634A2375" w14:textId="77777777" w:rsidR="00646E5A" w:rsidRPr="0056789C" w:rsidRDefault="00646E5A" w:rsidP="003932CB">
            <w:pPr>
              <w:jc w:val="center"/>
              <w:rPr>
                <w:szCs w:val="22"/>
              </w:rPr>
            </w:pPr>
            <w:r w:rsidRPr="0056789C">
              <w:rPr>
                <w:szCs w:val="22"/>
              </w:rPr>
              <w:t>12,4</w:t>
            </w:r>
          </w:p>
        </w:tc>
        <w:tc>
          <w:tcPr>
            <w:tcW w:w="418" w:type="pct"/>
          </w:tcPr>
          <w:p w14:paraId="2E3F35BE" w14:textId="77777777" w:rsidR="00646E5A" w:rsidRPr="0056789C" w:rsidRDefault="00646E5A" w:rsidP="003932CB">
            <w:pPr>
              <w:jc w:val="center"/>
              <w:rPr>
                <w:szCs w:val="22"/>
              </w:rPr>
            </w:pPr>
            <w:r w:rsidRPr="0056789C">
              <w:rPr>
                <w:szCs w:val="22"/>
              </w:rPr>
              <w:t>4,0</w:t>
            </w:r>
          </w:p>
        </w:tc>
        <w:tc>
          <w:tcPr>
            <w:tcW w:w="405" w:type="pct"/>
          </w:tcPr>
          <w:p w14:paraId="49FD9117" w14:textId="77777777" w:rsidR="00646E5A" w:rsidRPr="0056789C" w:rsidRDefault="00646E5A" w:rsidP="003932CB">
            <w:pPr>
              <w:jc w:val="center"/>
              <w:rPr>
                <w:szCs w:val="22"/>
              </w:rPr>
            </w:pPr>
            <w:r w:rsidRPr="0056789C">
              <w:rPr>
                <w:szCs w:val="22"/>
              </w:rPr>
              <w:t>3,6</w:t>
            </w:r>
          </w:p>
        </w:tc>
        <w:tc>
          <w:tcPr>
            <w:tcW w:w="351" w:type="pct"/>
          </w:tcPr>
          <w:p w14:paraId="1FB3FBBF" w14:textId="77777777" w:rsidR="00646E5A" w:rsidRPr="0056789C" w:rsidRDefault="00646E5A" w:rsidP="003932CB">
            <w:pPr>
              <w:jc w:val="center"/>
              <w:rPr>
                <w:szCs w:val="22"/>
              </w:rPr>
            </w:pPr>
            <w:r w:rsidRPr="0056789C">
              <w:rPr>
                <w:szCs w:val="22"/>
              </w:rPr>
              <w:t>4,8</w:t>
            </w:r>
          </w:p>
        </w:tc>
        <w:tc>
          <w:tcPr>
            <w:tcW w:w="351" w:type="pct"/>
          </w:tcPr>
          <w:p w14:paraId="56CD8070" w14:textId="77777777" w:rsidR="00646E5A" w:rsidRPr="0056789C" w:rsidRDefault="00646E5A" w:rsidP="003932CB">
            <w:pPr>
              <w:jc w:val="center"/>
              <w:rPr>
                <w:szCs w:val="22"/>
              </w:rPr>
            </w:pPr>
            <w:r w:rsidRPr="0056789C">
              <w:rPr>
                <w:szCs w:val="22"/>
              </w:rPr>
              <w:t>-</w:t>
            </w:r>
          </w:p>
        </w:tc>
        <w:tc>
          <w:tcPr>
            <w:tcW w:w="351" w:type="pct"/>
          </w:tcPr>
          <w:p w14:paraId="24C52F6B" w14:textId="77777777" w:rsidR="00646E5A" w:rsidRPr="0056789C" w:rsidRDefault="00646E5A" w:rsidP="003932CB">
            <w:pPr>
              <w:jc w:val="center"/>
              <w:rPr>
                <w:szCs w:val="22"/>
              </w:rPr>
            </w:pPr>
            <w:r w:rsidRPr="0056789C">
              <w:rPr>
                <w:szCs w:val="22"/>
              </w:rPr>
              <w:t>-</w:t>
            </w:r>
          </w:p>
        </w:tc>
        <w:tc>
          <w:tcPr>
            <w:tcW w:w="265" w:type="pct"/>
          </w:tcPr>
          <w:p w14:paraId="3BB8D079" w14:textId="77777777" w:rsidR="00646E5A" w:rsidRPr="0056789C" w:rsidRDefault="00646E5A" w:rsidP="003932CB">
            <w:pPr>
              <w:jc w:val="center"/>
              <w:rPr>
                <w:szCs w:val="22"/>
              </w:rPr>
            </w:pPr>
            <w:r w:rsidRPr="0056789C">
              <w:rPr>
                <w:szCs w:val="22"/>
              </w:rPr>
              <w:t>-</w:t>
            </w:r>
          </w:p>
        </w:tc>
        <w:tc>
          <w:tcPr>
            <w:tcW w:w="405" w:type="pct"/>
          </w:tcPr>
          <w:p w14:paraId="3C227911" w14:textId="77777777" w:rsidR="00646E5A" w:rsidRPr="0056789C" w:rsidRDefault="00646E5A" w:rsidP="003932CB">
            <w:pPr>
              <w:jc w:val="center"/>
              <w:rPr>
                <w:szCs w:val="22"/>
              </w:rPr>
            </w:pPr>
            <w:r w:rsidRPr="0056789C">
              <w:rPr>
                <w:szCs w:val="22"/>
              </w:rPr>
              <w:t>8,4</w:t>
            </w:r>
          </w:p>
        </w:tc>
        <w:tc>
          <w:tcPr>
            <w:tcW w:w="405" w:type="pct"/>
          </w:tcPr>
          <w:p w14:paraId="118B431E" w14:textId="77777777" w:rsidR="00646E5A" w:rsidRPr="0056789C" w:rsidRDefault="00646E5A" w:rsidP="003932CB">
            <w:pPr>
              <w:jc w:val="center"/>
              <w:rPr>
                <w:szCs w:val="22"/>
              </w:rPr>
            </w:pPr>
            <w:r w:rsidRPr="0056789C">
              <w:rPr>
                <w:szCs w:val="22"/>
              </w:rPr>
              <w:t>4,0</w:t>
            </w:r>
          </w:p>
        </w:tc>
        <w:tc>
          <w:tcPr>
            <w:tcW w:w="297" w:type="pct"/>
            <w:tcBorders>
              <w:right w:val="single" w:sz="4" w:space="0" w:color="auto"/>
            </w:tcBorders>
          </w:tcPr>
          <w:p w14:paraId="269A8362" w14:textId="77777777" w:rsidR="00646E5A" w:rsidRPr="0056789C" w:rsidRDefault="00646E5A" w:rsidP="003932CB">
            <w:pPr>
              <w:jc w:val="center"/>
              <w:rPr>
                <w:szCs w:val="22"/>
              </w:rPr>
            </w:pPr>
            <w:r w:rsidRPr="0056789C">
              <w:rPr>
                <w:szCs w:val="22"/>
              </w:rPr>
              <w:t>-</w:t>
            </w:r>
          </w:p>
        </w:tc>
        <w:tc>
          <w:tcPr>
            <w:tcW w:w="208" w:type="pct"/>
            <w:tcBorders>
              <w:left w:val="single" w:sz="4" w:space="0" w:color="auto"/>
              <w:right w:val="single" w:sz="12" w:space="0" w:color="auto"/>
            </w:tcBorders>
          </w:tcPr>
          <w:p w14:paraId="10AF03E5" w14:textId="77777777" w:rsidR="00646E5A" w:rsidRPr="0056789C" w:rsidRDefault="00646E5A" w:rsidP="003932CB">
            <w:pPr>
              <w:jc w:val="center"/>
              <w:rPr>
                <w:szCs w:val="22"/>
              </w:rPr>
            </w:pPr>
            <w:r w:rsidRPr="0056789C">
              <w:rPr>
                <w:szCs w:val="22"/>
              </w:rPr>
              <w:t>-</w:t>
            </w:r>
          </w:p>
        </w:tc>
      </w:tr>
      <w:tr w:rsidR="00646E5A" w:rsidRPr="0056789C" w14:paraId="460BFE34" w14:textId="77777777" w:rsidTr="003932CB">
        <w:trPr>
          <w:cantSplit/>
          <w:jc w:val="center"/>
        </w:trPr>
        <w:tc>
          <w:tcPr>
            <w:tcW w:w="608" w:type="pct"/>
            <w:vMerge/>
            <w:tcBorders>
              <w:left w:val="single" w:sz="12" w:space="0" w:color="auto"/>
            </w:tcBorders>
            <w:vAlign w:val="center"/>
          </w:tcPr>
          <w:p w14:paraId="04CBDA42" w14:textId="77777777" w:rsidR="00646E5A" w:rsidRPr="0056789C" w:rsidRDefault="00646E5A" w:rsidP="003932CB">
            <w:pPr>
              <w:jc w:val="center"/>
              <w:rPr>
                <w:b/>
                <w:bCs/>
                <w:szCs w:val="22"/>
              </w:rPr>
            </w:pPr>
          </w:p>
        </w:tc>
        <w:tc>
          <w:tcPr>
            <w:tcW w:w="519" w:type="pct"/>
          </w:tcPr>
          <w:p w14:paraId="1B80C88E" w14:textId="77777777" w:rsidR="00646E5A" w:rsidRPr="0056789C" w:rsidRDefault="00646E5A" w:rsidP="003932CB">
            <w:pPr>
              <w:jc w:val="center"/>
              <w:rPr>
                <w:szCs w:val="22"/>
              </w:rPr>
            </w:pPr>
            <w:r w:rsidRPr="0056789C">
              <w:rPr>
                <w:szCs w:val="22"/>
              </w:rPr>
              <w:t>AN</w:t>
            </w:r>
          </w:p>
        </w:tc>
        <w:tc>
          <w:tcPr>
            <w:tcW w:w="417" w:type="pct"/>
          </w:tcPr>
          <w:p w14:paraId="369ABA5E" w14:textId="77777777" w:rsidR="00646E5A" w:rsidRPr="0056789C" w:rsidRDefault="00646E5A" w:rsidP="003932CB">
            <w:pPr>
              <w:jc w:val="center"/>
              <w:rPr>
                <w:szCs w:val="22"/>
              </w:rPr>
            </w:pPr>
            <w:r w:rsidRPr="0056789C">
              <w:rPr>
                <w:szCs w:val="22"/>
              </w:rPr>
              <w:t>1,6</w:t>
            </w:r>
          </w:p>
        </w:tc>
        <w:tc>
          <w:tcPr>
            <w:tcW w:w="418" w:type="pct"/>
          </w:tcPr>
          <w:p w14:paraId="68EC6643" w14:textId="77777777" w:rsidR="00646E5A" w:rsidRPr="0056789C" w:rsidRDefault="00646E5A" w:rsidP="003932CB">
            <w:pPr>
              <w:jc w:val="center"/>
              <w:rPr>
                <w:szCs w:val="22"/>
              </w:rPr>
            </w:pPr>
            <w:r w:rsidRPr="0056789C">
              <w:rPr>
                <w:szCs w:val="22"/>
              </w:rPr>
              <w:t>-</w:t>
            </w:r>
          </w:p>
        </w:tc>
        <w:tc>
          <w:tcPr>
            <w:tcW w:w="405" w:type="pct"/>
          </w:tcPr>
          <w:p w14:paraId="501C086F" w14:textId="77777777" w:rsidR="00646E5A" w:rsidRPr="0056789C" w:rsidRDefault="00646E5A" w:rsidP="003932CB">
            <w:pPr>
              <w:jc w:val="center"/>
              <w:rPr>
                <w:szCs w:val="22"/>
              </w:rPr>
            </w:pPr>
            <w:r w:rsidRPr="0056789C">
              <w:rPr>
                <w:szCs w:val="22"/>
              </w:rPr>
              <w:t>1,6</w:t>
            </w:r>
          </w:p>
        </w:tc>
        <w:tc>
          <w:tcPr>
            <w:tcW w:w="351" w:type="pct"/>
          </w:tcPr>
          <w:p w14:paraId="5E7C59F9" w14:textId="77777777" w:rsidR="00646E5A" w:rsidRPr="0056789C" w:rsidRDefault="00646E5A" w:rsidP="003932CB">
            <w:pPr>
              <w:jc w:val="center"/>
              <w:rPr>
                <w:szCs w:val="22"/>
              </w:rPr>
            </w:pPr>
            <w:r w:rsidRPr="0056789C">
              <w:rPr>
                <w:szCs w:val="22"/>
              </w:rPr>
              <w:t>-</w:t>
            </w:r>
          </w:p>
        </w:tc>
        <w:tc>
          <w:tcPr>
            <w:tcW w:w="351" w:type="pct"/>
          </w:tcPr>
          <w:p w14:paraId="63948284" w14:textId="77777777" w:rsidR="00646E5A" w:rsidRPr="0056789C" w:rsidRDefault="00646E5A" w:rsidP="003932CB">
            <w:pPr>
              <w:jc w:val="center"/>
              <w:rPr>
                <w:szCs w:val="22"/>
              </w:rPr>
            </w:pPr>
            <w:r w:rsidRPr="0056789C">
              <w:rPr>
                <w:szCs w:val="22"/>
              </w:rPr>
              <w:t>-</w:t>
            </w:r>
          </w:p>
        </w:tc>
        <w:tc>
          <w:tcPr>
            <w:tcW w:w="351" w:type="pct"/>
          </w:tcPr>
          <w:p w14:paraId="535FF2B8" w14:textId="77777777" w:rsidR="00646E5A" w:rsidRPr="0056789C" w:rsidRDefault="00646E5A" w:rsidP="003932CB">
            <w:pPr>
              <w:jc w:val="center"/>
              <w:rPr>
                <w:szCs w:val="22"/>
              </w:rPr>
            </w:pPr>
            <w:r w:rsidRPr="0056789C">
              <w:rPr>
                <w:szCs w:val="22"/>
              </w:rPr>
              <w:t>-</w:t>
            </w:r>
          </w:p>
        </w:tc>
        <w:tc>
          <w:tcPr>
            <w:tcW w:w="265" w:type="pct"/>
          </w:tcPr>
          <w:p w14:paraId="22EF64D9" w14:textId="77777777" w:rsidR="00646E5A" w:rsidRPr="0056789C" w:rsidRDefault="00646E5A" w:rsidP="003932CB">
            <w:pPr>
              <w:jc w:val="center"/>
              <w:rPr>
                <w:szCs w:val="22"/>
              </w:rPr>
            </w:pPr>
            <w:r w:rsidRPr="0056789C">
              <w:rPr>
                <w:szCs w:val="22"/>
              </w:rPr>
              <w:t>-</w:t>
            </w:r>
          </w:p>
        </w:tc>
        <w:tc>
          <w:tcPr>
            <w:tcW w:w="405" w:type="pct"/>
          </w:tcPr>
          <w:p w14:paraId="54FC90CD" w14:textId="77777777" w:rsidR="00646E5A" w:rsidRPr="0056789C" w:rsidRDefault="00646E5A" w:rsidP="003932CB">
            <w:pPr>
              <w:jc w:val="center"/>
              <w:rPr>
                <w:szCs w:val="22"/>
              </w:rPr>
            </w:pPr>
            <w:r w:rsidRPr="0056789C">
              <w:rPr>
                <w:szCs w:val="22"/>
              </w:rPr>
              <w:t>-</w:t>
            </w:r>
          </w:p>
        </w:tc>
        <w:tc>
          <w:tcPr>
            <w:tcW w:w="405" w:type="pct"/>
          </w:tcPr>
          <w:p w14:paraId="784BFC9C" w14:textId="77777777" w:rsidR="00646E5A" w:rsidRPr="0056789C" w:rsidRDefault="00646E5A" w:rsidP="003932CB">
            <w:pPr>
              <w:jc w:val="center"/>
              <w:rPr>
                <w:szCs w:val="22"/>
              </w:rPr>
            </w:pPr>
            <w:r w:rsidRPr="0056789C">
              <w:rPr>
                <w:szCs w:val="22"/>
              </w:rPr>
              <w:t>1,6</w:t>
            </w:r>
          </w:p>
        </w:tc>
        <w:tc>
          <w:tcPr>
            <w:tcW w:w="297" w:type="pct"/>
            <w:tcBorders>
              <w:right w:val="single" w:sz="4" w:space="0" w:color="auto"/>
            </w:tcBorders>
          </w:tcPr>
          <w:p w14:paraId="1626DB58" w14:textId="77777777" w:rsidR="00646E5A" w:rsidRPr="0056789C" w:rsidRDefault="00646E5A" w:rsidP="003932CB">
            <w:pPr>
              <w:jc w:val="center"/>
              <w:rPr>
                <w:szCs w:val="22"/>
              </w:rPr>
            </w:pPr>
            <w:r w:rsidRPr="0056789C">
              <w:rPr>
                <w:szCs w:val="22"/>
              </w:rPr>
              <w:t>-</w:t>
            </w:r>
          </w:p>
        </w:tc>
        <w:tc>
          <w:tcPr>
            <w:tcW w:w="208" w:type="pct"/>
            <w:tcBorders>
              <w:left w:val="single" w:sz="4" w:space="0" w:color="auto"/>
              <w:right w:val="single" w:sz="12" w:space="0" w:color="auto"/>
            </w:tcBorders>
          </w:tcPr>
          <w:p w14:paraId="6BB97D62" w14:textId="77777777" w:rsidR="00646E5A" w:rsidRPr="0056789C" w:rsidRDefault="00646E5A" w:rsidP="003932CB">
            <w:pPr>
              <w:jc w:val="center"/>
              <w:rPr>
                <w:szCs w:val="22"/>
              </w:rPr>
            </w:pPr>
            <w:r w:rsidRPr="0056789C">
              <w:rPr>
                <w:szCs w:val="22"/>
              </w:rPr>
              <w:t>-</w:t>
            </w:r>
          </w:p>
        </w:tc>
      </w:tr>
      <w:tr w:rsidR="00646E5A" w:rsidRPr="0056789C" w14:paraId="02EEE8CA" w14:textId="77777777" w:rsidTr="003932CB">
        <w:trPr>
          <w:cantSplit/>
          <w:jc w:val="center"/>
        </w:trPr>
        <w:tc>
          <w:tcPr>
            <w:tcW w:w="608" w:type="pct"/>
            <w:vMerge/>
            <w:tcBorders>
              <w:left w:val="single" w:sz="12" w:space="0" w:color="auto"/>
            </w:tcBorders>
            <w:vAlign w:val="center"/>
          </w:tcPr>
          <w:p w14:paraId="5523F66B" w14:textId="77777777" w:rsidR="00646E5A" w:rsidRPr="0056789C" w:rsidRDefault="00646E5A" w:rsidP="003932CB">
            <w:pPr>
              <w:jc w:val="center"/>
              <w:rPr>
                <w:b/>
                <w:bCs/>
                <w:szCs w:val="22"/>
              </w:rPr>
            </w:pPr>
          </w:p>
        </w:tc>
        <w:tc>
          <w:tcPr>
            <w:tcW w:w="519" w:type="pct"/>
          </w:tcPr>
          <w:p w14:paraId="5FB1456E" w14:textId="77777777" w:rsidR="00646E5A" w:rsidRPr="0056789C" w:rsidRDefault="00646E5A" w:rsidP="003932CB">
            <w:pPr>
              <w:jc w:val="center"/>
              <w:rPr>
                <w:szCs w:val="22"/>
              </w:rPr>
            </w:pPr>
            <w:r w:rsidRPr="0056789C">
              <w:rPr>
                <w:szCs w:val="22"/>
              </w:rPr>
              <w:t>DT*</w:t>
            </w:r>
          </w:p>
        </w:tc>
        <w:tc>
          <w:tcPr>
            <w:tcW w:w="417" w:type="pct"/>
          </w:tcPr>
          <w:p w14:paraId="2EC16FA5" w14:textId="77777777" w:rsidR="00646E5A" w:rsidRPr="0056789C" w:rsidRDefault="00646E5A" w:rsidP="003932CB">
            <w:pPr>
              <w:jc w:val="center"/>
              <w:rPr>
                <w:szCs w:val="22"/>
              </w:rPr>
            </w:pPr>
            <w:r w:rsidRPr="0056789C">
              <w:rPr>
                <w:szCs w:val="22"/>
              </w:rPr>
              <w:t>3,1</w:t>
            </w:r>
          </w:p>
        </w:tc>
        <w:tc>
          <w:tcPr>
            <w:tcW w:w="418" w:type="pct"/>
          </w:tcPr>
          <w:p w14:paraId="4DE4C8E2" w14:textId="77777777" w:rsidR="00646E5A" w:rsidRPr="0056789C" w:rsidRDefault="00646E5A" w:rsidP="003932CB">
            <w:pPr>
              <w:jc w:val="center"/>
              <w:rPr>
                <w:szCs w:val="22"/>
              </w:rPr>
            </w:pPr>
            <w:r w:rsidRPr="0056789C">
              <w:rPr>
                <w:szCs w:val="22"/>
              </w:rPr>
              <w:t>2,3</w:t>
            </w:r>
          </w:p>
        </w:tc>
        <w:tc>
          <w:tcPr>
            <w:tcW w:w="405" w:type="pct"/>
          </w:tcPr>
          <w:p w14:paraId="5CFB6BED" w14:textId="77777777" w:rsidR="00646E5A" w:rsidRPr="0056789C" w:rsidRDefault="00646E5A" w:rsidP="003932CB">
            <w:pPr>
              <w:jc w:val="center"/>
              <w:rPr>
                <w:szCs w:val="22"/>
              </w:rPr>
            </w:pPr>
            <w:r w:rsidRPr="0056789C">
              <w:rPr>
                <w:szCs w:val="22"/>
              </w:rPr>
              <w:t>0,8</w:t>
            </w:r>
          </w:p>
        </w:tc>
        <w:tc>
          <w:tcPr>
            <w:tcW w:w="351" w:type="pct"/>
          </w:tcPr>
          <w:p w14:paraId="34685D88" w14:textId="77777777" w:rsidR="00646E5A" w:rsidRPr="0056789C" w:rsidRDefault="00646E5A" w:rsidP="003932CB">
            <w:pPr>
              <w:jc w:val="center"/>
              <w:rPr>
                <w:szCs w:val="22"/>
              </w:rPr>
            </w:pPr>
            <w:r w:rsidRPr="0056789C">
              <w:rPr>
                <w:szCs w:val="22"/>
              </w:rPr>
              <w:t>-</w:t>
            </w:r>
          </w:p>
        </w:tc>
        <w:tc>
          <w:tcPr>
            <w:tcW w:w="351" w:type="pct"/>
          </w:tcPr>
          <w:p w14:paraId="22D8FC9B" w14:textId="77777777" w:rsidR="00646E5A" w:rsidRPr="0056789C" w:rsidRDefault="00646E5A" w:rsidP="003932CB">
            <w:pPr>
              <w:jc w:val="center"/>
              <w:rPr>
                <w:szCs w:val="22"/>
              </w:rPr>
            </w:pPr>
            <w:r w:rsidRPr="0056789C">
              <w:rPr>
                <w:szCs w:val="22"/>
              </w:rPr>
              <w:t>-</w:t>
            </w:r>
          </w:p>
        </w:tc>
        <w:tc>
          <w:tcPr>
            <w:tcW w:w="351" w:type="pct"/>
          </w:tcPr>
          <w:p w14:paraId="795F83BF" w14:textId="77777777" w:rsidR="00646E5A" w:rsidRPr="0056789C" w:rsidRDefault="00646E5A" w:rsidP="003932CB">
            <w:pPr>
              <w:jc w:val="center"/>
              <w:rPr>
                <w:szCs w:val="22"/>
              </w:rPr>
            </w:pPr>
            <w:r w:rsidRPr="0056789C">
              <w:rPr>
                <w:szCs w:val="22"/>
              </w:rPr>
              <w:t>-</w:t>
            </w:r>
          </w:p>
        </w:tc>
        <w:tc>
          <w:tcPr>
            <w:tcW w:w="265" w:type="pct"/>
          </w:tcPr>
          <w:p w14:paraId="604E347D" w14:textId="77777777" w:rsidR="00646E5A" w:rsidRPr="0056789C" w:rsidRDefault="00646E5A" w:rsidP="003932CB">
            <w:pPr>
              <w:jc w:val="center"/>
              <w:rPr>
                <w:szCs w:val="22"/>
              </w:rPr>
            </w:pPr>
            <w:r w:rsidRPr="0056789C">
              <w:rPr>
                <w:szCs w:val="22"/>
              </w:rPr>
              <w:t>-</w:t>
            </w:r>
          </w:p>
        </w:tc>
        <w:tc>
          <w:tcPr>
            <w:tcW w:w="405" w:type="pct"/>
          </w:tcPr>
          <w:p w14:paraId="33409439" w14:textId="77777777" w:rsidR="00646E5A" w:rsidRPr="0056789C" w:rsidRDefault="00646E5A" w:rsidP="003932CB">
            <w:pPr>
              <w:jc w:val="center"/>
              <w:rPr>
                <w:szCs w:val="22"/>
              </w:rPr>
            </w:pPr>
            <w:r w:rsidRPr="0056789C">
              <w:rPr>
                <w:szCs w:val="22"/>
              </w:rPr>
              <w:t>1,6</w:t>
            </w:r>
          </w:p>
        </w:tc>
        <w:tc>
          <w:tcPr>
            <w:tcW w:w="405" w:type="pct"/>
          </w:tcPr>
          <w:p w14:paraId="4F832F5D" w14:textId="77777777" w:rsidR="00646E5A" w:rsidRPr="0056789C" w:rsidRDefault="00646E5A" w:rsidP="003932CB">
            <w:pPr>
              <w:jc w:val="center"/>
              <w:rPr>
                <w:szCs w:val="22"/>
              </w:rPr>
            </w:pPr>
            <w:r w:rsidRPr="0056789C">
              <w:rPr>
                <w:szCs w:val="22"/>
              </w:rPr>
              <w:t>1,5</w:t>
            </w:r>
          </w:p>
        </w:tc>
        <w:tc>
          <w:tcPr>
            <w:tcW w:w="297" w:type="pct"/>
            <w:tcBorders>
              <w:right w:val="single" w:sz="4" w:space="0" w:color="auto"/>
            </w:tcBorders>
          </w:tcPr>
          <w:p w14:paraId="76BCE8C2" w14:textId="77777777" w:rsidR="00646E5A" w:rsidRPr="0056789C" w:rsidRDefault="00646E5A" w:rsidP="003932CB">
            <w:pPr>
              <w:jc w:val="center"/>
              <w:rPr>
                <w:szCs w:val="22"/>
              </w:rPr>
            </w:pPr>
            <w:r w:rsidRPr="0056789C">
              <w:rPr>
                <w:szCs w:val="22"/>
              </w:rPr>
              <w:t>-</w:t>
            </w:r>
          </w:p>
        </w:tc>
        <w:tc>
          <w:tcPr>
            <w:tcW w:w="208" w:type="pct"/>
            <w:tcBorders>
              <w:left w:val="single" w:sz="4" w:space="0" w:color="auto"/>
              <w:right w:val="single" w:sz="12" w:space="0" w:color="auto"/>
            </w:tcBorders>
          </w:tcPr>
          <w:p w14:paraId="483A62D9" w14:textId="77777777" w:rsidR="00646E5A" w:rsidRPr="0056789C" w:rsidRDefault="00646E5A" w:rsidP="003932CB">
            <w:pPr>
              <w:jc w:val="center"/>
              <w:rPr>
                <w:szCs w:val="22"/>
              </w:rPr>
            </w:pPr>
            <w:r w:rsidRPr="0056789C">
              <w:rPr>
                <w:szCs w:val="22"/>
              </w:rPr>
              <w:t>-</w:t>
            </w:r>
          </w:p>
        </w:tc>
      </w:tr>
      <w:tr w:rsidR="00646E5A" w:rsidRPr="0056789C" w14:paraId="124A79DC" w14:textId="77777777" w:rsidTr="003932CB">
        <w:trPr>
          <w:cantSplit/>
          <w:jc w:val="center"/>
        </w:trPr>
        <w:tc>
          <w:tcPr>
            <w:tcW w:w="608" w:type="pct"/>
            <w:vMerge/>
            <w:tcBorders>
              <w:left w:val="single" w:sz="12" w:space="0" w:color="auto"/>
            </w:tcBorders>
            <w:vAlign w:val="center"/>
          </w:tcPr>
          <w:p w14:paraId="22654B93" w14:textId="77777777" w:rsidR="00646E5A" w:rsidRPr="0056789C" w:rsidRDefault="00646E5A" w:rsidP="003932CB">
            <w:pPr>
              <w:jc w:val="center"/>
              <w:rPr>
                <w:b/>
                <w:bCs/>
                <w:szCs w:val="22"/>
              </w:rPr>
            </w:pPr>
          </w:p>
        </w:tc>
        <w:tc>
          <w:tcPr>
            <w:tcW w:w="519" w:type="pct"/>
          </w:tcPr>
          <w:p w14:paraId="2311171B" w14:textId="77777777" w:rsidR="00646E5A" w:rsidRPr="0056789C" w:rsidRDefault="00646E5A" w:rsidP="003932CB">
            <w:pPr>
              <w:jc w:val="center"/>
              <w:rPr>
                <w:szCs w:val="22"/>
              </w:rPr>
            </w:pPr>
            <w:r w:rsidRPr="0056789C">
              <w:rPr>
                <w:szCs w:val="22"/>
              </w:rPr>
              <w:t>DR**</w:t>
            </w:r>
          </w:p>
        </w:tc>
        <w:tc>
          <w:tcPr>
            <w:tcW w:w="417" w:type="pct"/>
          </w:tcPr>
          <w:p w14:paraId="61B022F9" w14:textId="77777777" w:rsidR="00646E5A" w:rsidRPr="0056789C" w:rsidRDefault="00646E5A" w:rsidP="003932CB">
            <w:pPr>
              <w:jc w:val="center"/>
              <w:rPr>
                <w:szCs w:val="22"/>
              </w:rPr>
            </w:pPr>
            <w:r w:rsidRPr="0056789C">
              <w:rPr>
                <w:szCs w:val="22"/>
              </w:rPr>
              <w:t>16,0</w:t>
            </w:r>
          </w:p>
        </w:tc>
        <w:tc>
          <w:tcPr>
            <w:tcW w:w="418" w:type="pct"/>
          </w:tcPr>
          <w:p w14:paraId="3D3AA531" w14:textId="77777777" w:rsidR="00646E5A" w:rsidRPr="0056789C" w:rsidRDefault="00646E5A" w:rsidP="003932CB">
            <w:pPr>
              <w:jc w:val="center"/>
              <w:rPr>
                <w:szCs w:val="22"/>
              </w:rPr>
            </w:pPr>
            <w:r w:rsidRPr="0056789C">
              <w:rPr>
                <w:szCs w:val="22"/>
              </w:rPr>
              <w:t>1,7</w:t>
            </w:r>
          </w:p>
        </w:tc>
        <w:tc>
          <w:tcPr>
            <w:tcW w:w="405" w:type="pct"/>
          </w:tcPr>
          <w:p w14:paraId="0DE01083" w14:textId="77777777" w:rsidR="00646E5A" w:rsidRPr="0056789C" w:rsidRDefault="00646E5A" w:rsidP="003932CB">
            <w:pPr>
              <w:jc w:val="center"/>
              <w:rPr>
                <w:szCs w:val="22"/>
              </w:rPr>
            </w:pPr>
            <w:r w:rsidRPr="0056789C">
              <w:rPr>
                <w:szCs w:val="22"/>
              </w:rPr>
              <w:t>13,9</w:t>
            </w:r>
          </w:p>
        </w:tc>
        <w:tc>
          <w:tcPr>
            <w:tcW w:w="351" w:type="pct"/>
          </w:tcPr>
          <w:p w14:paraId="67E61E8B" w14:textId="77777777" w:rsidR="00646E5A" w:rsidRPr="0056789C" w:rsidRDefault="00646E5A" w:rsidP="003932CB">
            <w:pPr>
              <w:jc w:val="center"/>
              <w:rPr>
                <w:szCs w:val="22"/>
              </w:rPr>
            </w:pPr>
            <w:r w:rsidRPr="0056789C">
              <w:rPr>
                <w:szCs w:val="22"/>
              </w:rPr>
              <w:t>0,4</w:t>
            </w:r>
          </w:p>
        </w:tc>
        <w:tc>
          <w:tcPr>
            <w:tcW w:w="351" w:type="pct"/>
          </w:tcPr>
          <w:p w14:paraId="022EBA1A" w14:textId="77777777" w:rsidR="00646E5A" w:rsidRPr="0056789C" w:rsidRDefault="00646E5A" w:rsidP="003932CB">
            <w:pPr>
              <w:jc w:val="center"/>
              <w:rPr>
                <w:szCs w:val="22"/>
              </w:rPr>
            </w:pPr>
            <w:r w:rsidRPr="0056789C">
              <w:rPr>
                <w:szCs w:val="22"/>
              </w:rPr>
              <w:t>-</w:t>
            </w:r>
          </w:p>
        </w:tc>
        <w:tc>
          <w:tcPr>
            <w:tcW w:w="351" w:type="pct"/>
          </w:tcPr>
          <w:p w14:paraId="55A637BC" w14:textId="77777777" w:rsidR="00646E5A" w:rsidRPr="0056789C" w:rsidRDefault="00646E5A" w:rsidP="003932CB">
            <w:pPr>
              <w:jc w:val="center"/>
              <w:rPr>
                <w:szCs w:val="22"/>
              </w:rPr>
            </w:pPr>
            <w:r w:rsidRPr="0056789C">
              <w:rPr>
                <w:szCs w:val="22"/>
              </w:rPr>
              <w:t>-</w:t>
            </w:r>
          </w:p>
        </w:tc>
        <w:tc>
          <w:tcPr>
            <w:tcW w:w="265" w:type="pct"/>
          </w:tcPr>
          <w:p w14:paraId="64B4FB4B" w14:textId="77777777" w:rsidR="00646E5A" w:rsidRPr="0056789C" w:rsidRDefault="00646E5A" w:rsidP="003932CB">
            <w:pPr>
              <w:jc w:val="center"/>
              <w:rPr>
                <w:szCs w:val="22"/>
              </w:rPr>
            </w:pPr>
            <w:r w:rsidRPr="0056789C">
              <w:rPr>
                <w:szCs w:val="22"/>
              </w:rPr>
              <w:t>-</w:t>
            </w:r>
          </w:p>
        </w:tc>
        <w:tc>
          <w:tcPr>
            <w:tcW w:w="405" w:type="pct"/>
          </w:tcPr>
          <w:p w14:paraId="0E194E7B" w14:textId="77777777" w:rsidR="00646E5A" w:rsidRPr="0056789C" w:rsidRDefault="00646E5A" w:rsidP="003932CB">
            <w:pPr>
              <w:jc w:val="center"/>
              <w:rPr>
                <w:szCs w:val="22"/>
              </w:rPr>
            </w:pPr>
            <w:r w:rsidRPr="0056789C">
              <w:rPr>
                <w:szCs w:val="22"/>
              </w:rPr>
              <w:t>7,2</w:t>
            </w:r>
          </w:p>
        </w:tc>
        <w:tc>
          <w:tcPr>
            <w:tcW w:w="405" w:type="pct"/>
          </w:tcPr>
          <w:p w14:paraId="7BE47D2D" w14:textId="77777777" w:rsidR="00646E5A" w:rsidRPr="0056789C" w:rsidRDefault="00646E5A" w:rsidP="003932CB">
            <w:pPr>
              <w:jc w:val="center"/>
              <w:rPr>
                <w:szCs w:val="22"/>
              </w:rPr>
            </w:pPr>
            <w:r w:rsidRPr="0056789C">
              <w:rPr>
                <w:szCs w:val="22"/>
              </w:rPr>
              <w:t>8,8</w:t>
            </w:r>
          </w:p>
        </w:tc>
        <w:tc>
          <w:tcPr>
            <w:tcW w:w="297" w:type="pct"/>
            <w:tcBorders>
              <w:right w:val="single" w:sz="4" w:space="0" w:color="auto"/>
            </w:tcBorders>
          </w:tcPr>
          <w:p w14:paraId="07A325E8" w14:textId="77777777" w:rsidR="00646E5A" w:rsidRPr="0056789C" w:rsidRDefault="00646E5A" w:rsidP="003932CB">
            <w:pPr>
              <w:jc w:val="center"/>
              <w:rPr>
                <w:szCs w:val="22"/>
              </w:rPr>
            </w:pPr>
            <w:r w:rsidRPr="0056789C">
              <w:rPr>
                <w:szCs w:val="22"/>
              </w:rPr>
              <w:t>-</w:t>
            </w:r>
          </w:p>
        </w:tc>
        <w:tc>
          <w:tcPr>
            <w:tcW w:w="208" w:type="pct"/>
            <w:tcBorders>
              <w:left w:val="single" w:sz="4" w:space="0" w:color="auto"/>
              <w:right w:val="single" w:sz="12" w:space="0" w:color="auto"/>
            </w:tcBorders>
          </w:tcPr>
          <w:p w14:paraId="18F1E0D1" w14:textId="77777777" w:rsidR="00646E5A" w:rsidRPr="0056789C" w:rsidRDefault="00646E5A" w:rsidP="003932CB">
            <w:pPr>
              <w:jc w:val="center"/>
              <w:rPr>
                <w:szCs w:val="22"/>
              </w:rPr>
            </w:pPr>
            <w:r w:rsidRPr="0056789C">
              <w:rPr>
                <w:szCs w:val="22"/>
              </w:rPr>
              <w:t>-</w:t>
            </w:r>
          </w:p>
        </w:tc>
      </w:tr>
      <w:tr w:rsidR="00646E5A" w:rsidRPr="0056789C" w14:paraId="2F3909AD" w14:textId="77777777" w:rsidTr="003932CB">
        <w:trPr>
          <w:cantSplit/>
          <w:jc w:val="center"/>
        </w:trPr>
        <w:tc>
          <w:tcPr>
            <w:tcW w:w="608" w:type="pct"/>
            <w:vMerge/>
            <w:tcBorders>
              <w:left w:val="single" w:sz="12" w:space="0" w:color="auto"/>
            </w:tcBorders>
            <w:vAlign w:val="center"/>
          </w:tcPr>
          <w:p w14:paraId="4E31AEC9" w14:textId="77777777" w:rsidR="00646E5A" w:rsidRPr="0056789C" w:rsidRDefault="00646E5A" w:rsidP="003932CB">
            <w:pPr>
              <w:jc w:val="center"/>
              <w:rPr>
                <w:b/>
                <w:bCs/>
                <w:szCs w:val="22"/>
              </w:rPr>
            </w:pPr>
          </w:p>
        </w:tc>
        <w:tc>
          <w:tcPr>
            <w:tcW w:w="519" w:type="pct"/>
            <w:shd w:val="clear" w:color="auto" w:fill="E5DFEC" w:themeFill="accent4" w:themeFillTint="33"/>
          </w:tcPr>
          <w:p w14:paraId="630B21E5" w14:textId="77777777" w:rsidR="00646E5A" w:rsidRPr="0056789C" w:rsidRDefault="00646E5A" w:rsidP="003932CB">
            <w:pPr>
              <w:jc w:val="center"/>
              <w:rPr>
                <w:b/>
                <w:szCs w:val="22"/>
              </w:rPr>
            </w:pPr>
            <w:r w:rsidRPr="0056789C">
              <w:rPr>
                <w:b/>
                <w:szCs w:val="22"/>
              </w:rPr>
              <w:t>Total</w:t>
            </w:r>
          </w:p>
        </w:tc>
        <w:tc>
          <w:tcPr>
            <w:tcW w:w="417" w:type="pct"/>
            <w:shd w:val="clear" w:color="auto" w:fill="E5DFEC" w:themeFill="accent4" w:themeFillTint="33"/>
          </w:tcPr>
          <w:p w14:paraId="3D2035F8" w14:textId="77777777" w:rsidR="00646E5A" w:rsidRPr="0056789C" w:rsidRDefault="00646E5A" w:rsidP="003932CB">
            <w:pPr>
              <w:jc w:val="center"/>
              <w:rPr>
                <w:b/>
                <w:szCs w:val="22"/>
              </w:rPr>
            </w:pPr>
            <w:r w:rsidRPr="0056789C">
              <w:rPr>
                <w:b/>
                <w:szCs w:val="22"/>
              </w:rPr>
              <w:t>893,6</w:t>
            </w:r>
          </w:p>
        </w:tc>
        <w:tc>
          <w:tcPr>
            <w:tcW w:w="418" w:type="pct"/>
            <w:shd w:val="clear" w:color="auto" w:fill="E5DFEC" w:themeFill="accent4" w:themeFillTint="33"/>
          </w:tcPr>
          <w:p w14:paraId="17C33487" w14:textId="77777777" w:rsidR="00646E5A" w:rsidRPr="0056789C" w:rsidRDefault="00646E5A" w:rsidP="003932CB">
            <w:pPr>
              <w:jc w:val="center"/>
              <w:rPr>
                <w:b/>
                <w:szCs w:val="22"/>
              </w:rPr>
            </w:pPr>
            <w:r w:rsidRPr="0056789C">
              <w:rPr>
                <w:b/>
                <w:szCs w:val="22"/>
              </w:rPr>
              <w:t>181,2</w:t>
            </w:r>
          </w:p>
        </w:tc>
        <w:tc>
          <w:tcPr>
            <w:tcW w:w="405" w:type="pct"/>
            <w:shd w:val="clear" w:color="auto" w:fill="E5DFEC" w:themeFill="accent4" w:themeFillTint="33"/>
          </w:tcPr>
          <w:p w14:paraId="36C2D2D2" w14:textId="77777777" w:rsidR="00646E5A" w:rsidRPr="0056789C" w:rsidRDefault="00646E5A" w:rsidP="003932CB">
            <w:pPr>
              <w:jc w:val="center"/>
              <w:rPr>
                <w:b/>
                <w:szCs w:val="22"/>
              </w:rPr>
            </w:pPr>
            <w:r w:rsidRPr="0056789C">
              <w:rPr>
                <w:b/>
                <w:szCs w:val="22"/>
              </w:rPr>
              <w:t>454,2</w:t>
            </w:r>
          </w:p>
        </w:tc>
        <w:tc>
          <w:tcPr>
            <w:tcW w:w="351" w:type="pct"/>
            <w:shd w:val="clear" w:color="auto" w:fill="E5DFEC" w:themeFill="accent4" w:themeFillTint="33"/>
          </w:tcPr>
          <w:p w14:paraId="6B1E8978" w14:textId="77777777" w:rsidR="00646E5A" w:rsidRPr="0056789C" w:rsidRDefault="00646E5A" w:rsidP="003932CB">
            <w:pPr>
              <w:jc w:val="center"/>
              <w:rPr>
                <w:b/>
                <w:szCs w:val="22"/>
              </w:rPr>
            </w:pPr>
            <w:r w:rsidRPr="0056789C">
              <w:rPr>
                <w:b/>
                <w:szCs w:val="22"/>
              </w:rPr>
              <w:t>188,3</w:t>
            </w:r>
          </w:p>
        </w:tc>
        <w:tc>
          <w:tcPr>
            <w:tcW w:w="351" w:type="pct"/>
            <w:shd w:val="clear" w:color="auto" w:fill="E5DFEC" w:themeFill="accent4" w:themeFillTint="33"/>
          </w:tcPr>
          <w:p w14:paraId="0D8CAFDE" w14:textId="77777777" w:rsidR="00646E5A" w:rsidRPr="0056789C" w:rsidRDefault="00646E5A" w:rsidP="003932CB">
            <w:pPr>
              <w:jc w:val="center"/>
              <w:rPr>
                <w:b/>
                <w:szCs w:val="22"/>
              </w:rPr>
            </w:pPr>
            <w:r w:rsidRPr="0056789C">
              <w:rPr>
                <w:b/>
                <w:szCs w:val="22"/>
              </w:rPr>
              <w:t>38,2</w:t>
            </w:r>
          </w:p>
        </w:tc>
        <w:tc>
          <w:tcPr>
            <w:tcW w:w="351" w:type="pct"/>
            <w:shd w:val="clear" w:color="auto" w:fill="E5DFEC" w:themeFill="accent4" w:themeFillTint="33"/>
          </w:tcPr>
          <w:p w14:paraId="69438115" w14:textId="77777777" w:rsidR="00646E5A" w:rsidRPr="0056789C" w:rsidRDefault="00646E5A" w:rsidP="003932CB">
            <w:pPr>
              <w:jc w:val="center"/>
              <w:rPr>
                <w:b/>
                <w:szCs w:val="22"/>
              </w:rPr>
            </w:pPr>
            <w:r w:rsidRPr="0056789C">
              <w:rPr>
                <w:b/>
                <w:szCs w:val="22"/>
              </w:rPr>
              <w:t>31,7</w:t>
            </w:r>
          </w:p>
        </w:tc>
        <w:tc>
          <w:tcPr>
            <w:tcW w:w="265" w:type="pct"/>
            <w:shd w:val="clear" w:color="auto" w:fill="E5DFEC" w:themeFill="accent4" w:themeFillTint="33"/>
          </w:tcPr>
          <w:p w14:paraId="5DBBEDA0" w14:textId="77777777" w:rsidR="00646E5A" w:rsidRPr="0056789C" w:rsidRDefault="00646E5A" w:rsidP="003932CB">
            <w:pPr>
              <w:jc w:val="center"/>
              <w:rPr>
                <w:b/>
                <w:szCs w:val="22"/>
              </w:rPr>
            </w:pPr>
            <w:r w:rsidRPr="0056789C">
              <w:rPr>
                <w:b/>
                <w:szCs w:val="22"/>
              </w:rPr>
              <w:t>-</w:t>
            </w:r>
          </w:p>
        </w:tc>
        <w:tc>
          <w:tcPr>
            <w:tcW w:w="405" w:type="pct"/>
            <w:shd w:val="clear" w:color="auto" w:fill="E5DFEC" w:themeFill="accent4" w:themeFillTint="33"/>
          </w:tcPr>
          <w:p w14:paraId="0D97FBA7" w14:textId="77777777" w:rsidR="00646E5A" w:rsidRPr="0056789C" w:rsidRDefault="00646E5A" w:rsidP="003932CB">
            <w:pPr>
              <w:jc w:val="center"/>
              <w:rPr>
                <w:b/>
                <w:szCs w:val="22"/>
              </w:rPr>
            </w:pPr>
            <w:r w:rsidRPr="0056789C">
              <w:rPr>
                <w:b/>
                <w:szCs w:val="22"/>
              </w:rPr>
              <w:t>483,2</w:t>
            </w:r>
          </w:p>
        </w:tc>
        <w:tc>
          <w:tcPr>
            <w:tcW w:w="405" w:type="pct"/>
            <w:shd w:val="clear" w:color="auto" w:fill="E5DFEC" w:themeFill="accent4" w:themeFillTint="33"/>
          </w:tcPr>
          <w:p w14:paraId="1A9DF80F" w14:textId="77777777" w:rsidR="00646E5A" w:rsidRPr="0056789C" w:rsidRDefault="00646E5A" w:rsidP="003932CB">
            <w:pPr>
              <w:jc w:val="center"/>
              <w:rPr>
                <w:b/>
                <w:szCs w:val="22"/>
              </w:rPr>
            </w:pPr>
            <w:r w:rsidRPr="0056789C">
              <w:rPr>
                <w:b/>
                <w:szCs w:val="22"/>
              </w:rPr>
              <w:t>410,4</w:t>
            </w:r>
          </w:p>
        </w:tc>
        <w:tc>
          <w:tcPr>
            <w:tcW w:w="297" w:type="pct"/>
            <w:tcBorders>
              <w:right w:val="single" w:sz="4" w:space="0" w:color="auto"/>
            </w:tcBorders>
            <w:shd w:val="clear" w:color="auto" w:fill="E5DFEC" w:themeFill="accent4" w:themeFillTint="33"/>
          </w:tcPr>
          <w:p w14:paraId="39420861" w14:textId="77777777" w:rsidR="00646E5A" w:rsidRPr="0056789C" w:rsidRDefault="00646E5A" w:rsidP="003932CB">
            <w:pPr>
              <w:jc w:val="center"/>
              <w:rPr>
                <w:b/>
                <w:szCs w:val="22"/>
              </w:rPr>
            </w:pPr>
            <w:r w:rsidRPr="0056789C">
              <w:rPr>
                <w:b/>
                <w:szCs w:val="22"/>
              </w:rPr>
              <w:t>-</w:t>
            </w:r>
          </w:p>
        </w:tc>
        <w:tc>
          <w:tcPr>
            <w:tcW w:w="208" w:type="pct"/>
            <w:tcBorders>
              <w:left w:val="single" w:sz="4" w:space="0" w:color="auto"/>
              <w:right w:val="single" w:sz="12" w:space="0" w:color="auto"/>
            </w:tcBorders>
            <w:shd w:val="clear" w:color="auto" w:fill="E5DFEC" w:themeFill="accent4" w:themeFillTint="33"/>
          </w:tcPr>
          <w:p w14:paraId="35483C2B" w14:textId="77777777" w:rsidR="00646E5A" w:rsidRPr="0056789C" w:rsidRDefault="00646E5A" w:rsidP="003932CB">
            <w:pPr>
              <w:jc w:val="center"/>
              <w:rPr>
                <w:b/>
                <w:szCs w:val="22"/>
              </w:rPr>
            </w:pPr>
            <w:r w:rsidRPr="0056789C">
              <w:rPr>
                <w:b/>
                <w:szCs w:val="22"/>
              </w:rPr>
              <w:t>-</w:t>
            </w:r>
          </w:p>
        </w:tc>
      </w:tr>
      <w:tr w:rsidR="00646E5A" w:rsidRPr="0056789C" w14:paraId="1C874BA3" w14:textId="77777777" w:rsidTr="003932CB">
        <w:trPr>
          <w:cantSplit/>
          <w:jc w:val="center"/>
        </w:trPr>
        <w:tc>
          <w:tcPr>
            <w:tcW w:w="608" w:type="pct"/>
            <w:vMerge w:val="restart"/>
            <w:tcBorders>
              <w:top w:val="single" w:sz="4" w:space="0" w:color="auto"/>
              <w:left w:val="single" w:sz="12" w:space="0" w:color="auto"/>
            </w:tcBorders>
            <w:vAlign w:val="center"/>
          </w:tcPr>
          <w:p w14:paraId="3A34F356" w14:textId="77777777" w:rsidR="00646E5A" w:rsidRPr="0056789C" w:rsidRDefault="00646E5A" w:rsidP="003932CB">
            <w:pPr>
              <w:jc w:val="center"/>
              <w:rPr>
                <w:b/>
                <w:bCs/>
                <w:szCs w:val="22"/>
              </w:rPr>
            </w:pPr>
            <w:r w:rsidRPr="0056789C">
              <w:rPr>
                <w:b/>
                <w:bCs/>
                <w:szCs w:val="22"/>
              </w:rPr>
              <w:t>U.P.</w:t>
            </w:r>
          </w:p>
        </w:tc>
        <w:tc>
          <w:tcPr>
            <w:tcW w:w="519" w:type="pct"/>
            <w:tcBorders>
              <w:top w:val="single" w:sz="2" w:space="0" w:color="auto"/>
              <w:bottom w:val="single" w:sz="2" w:space="0" w:color="auto"/>
            </w:tcBorders>
          </w:tcPr>
          <w:p w14:paraId="1C67FAA5" w14:textId="77777777" w:rsidR="00646E5A" w:rsidRPr="0056789C" w:rsidRDefault="00646E5A" w:rsidP="003932CB">
            <w:pPr>
              <w:jc w:val="center"/>
              <w:rPr>
                <w:szCs w:val="22"/>
              </w:rPr>
            </w:pPr>
            <w:r w:rsidRPr="0056789C">
              <w:rPr>
                <w:szCs w:val="22"/>
              </w:rPr>
              <w:t>MO</w:t>
            </w:r>
          </w:p>
        </w:tc>
        <w:tc>
          <w:tcPr>
            <w:tcW w:w="417" w:type="pct"/>
            <w:tcBorders>
              <w:top w:val="single" w:sz="2" w:space="0" w:color="auto"/>
              <w:bottom w:val="single" w:sz="2" w:space="0" w:color="auto"/>
            </w:tcBorders>
          </w:tcPr>
          <w:p w14:paraId="5C073B98" w14:textId="77777777" w:rsidR="00646E5A" w:rsidRPr="0056789C" w:rsidRDefault="00646E5A" w:rsidP="003932CB">
            <w:pPr>
              <w:jc w:val="center"/>
              <w:rPr>
                <w:szCs w:val="22"/>
              </w:rPr>
            </w:pPr>
            <w:r w:rsidRPr="0056789C">
              <w:rPr>
                <w:szCs w:val="22"/>
              </w:rPr>
              <w:t>629,6</w:t>
            </w:r>
          </w:p>
        </w:tc>
        <w:tc>
          <w:tcPr>
            <w:tcW w:w="418" w:type="pct"/>
            <w:tcBorders>
              <w:top w:val="single" w:sz="2" w:space="0" w:color="auto"/>
              <w:bottom w:val="single" w:sz="2" w:space="0" w:color="auto"/>
            </w:tcBorders>
          </w:tcPr>
          <w:p w14:paraId="1C862424" w14:textId="77777777" w:rsidR="00646E5A" w:rsidRPr="0056789C" w:rsidRDefault="00646E5A" w:rsidP="003932CB">
            <w:pPr>
              <w:jc w:val="center"/>
              <w:rPr>
                <w:szCs w:val="22"/>
                <w:lang w:val="en-US"/>
              </w:rPr>
            </w:pPr>
            <w:r w:rsidRPr="0056789C">
              <w:rPr>
                <w:szCs w:val="22"/>
                <w:lang w:val="en-US"/>
              </w:rPr>
              <w:t>123,1</w:t>
            </w:r>
          </w:p>
        </w:tc>
        <w:tc>
          <w:tcPr>
            <w:tcW w:w="405" w:type="pct"/>
            <w:tcBorders>
              <w:top w:val="single" w:sz="2" w:space="0" w:color="auto"/>
              <w:bottom w:val="single" w:sz="2" w:space="0" w:color="auto"/>
            </w:tcBorders>
          </w:tcPr>
          <w:p w14:paraId="61253E76" w14:textId="77777777" w:rsidR="00646E5A" w:rsidRPr="0056789C" w:rsidRDefault="00646E5A" w:rsidP="003932CB">
            <w:pPr>
              <w:jc w:val="center"/>
              <w:rPr>
                <w:szCs w:val="22"/>
              </w:rPr>
            </w:pPr>
            <w:r w:rsidRPr="0056789C">
              <w:rPr>
                <w:szCs w:val="22"/>
              </w:rPr>
              <w:t>310,0</w:t>
            </w:r>
          </w:p>
        </w:tc>
        <w:tc>
          <w:tcPr>
            <w:tcW w:w="351" w:type="pct"/>
            <w:tcBorders>
              <w:top w:val="single" w:sz="2" w:space="0" w:color="auto"/>
              <w:bottom w:val="single" w:sz="2" w:space="0" w:color="auto"/>
            </w:tcBorders>
          </w:tcPr>
          <w:p w14:paraId="6CDA1659" w14:textId="77777777" w:rsidR="00646E5A" w:rsidRPr="0056789C" w:rsidRDefault="00646E5A" w:rsidP="003932CB">
            <w:pPr>
              <w:jc w:val="center"/>
              <w:rPr>
                <w:szCs w:val="22"/>
              </w:rPr>
            </w:pPr>
            <w:r w:rsidRPr="0056789C">
              <w:rPr>
                <w:szCs w:val="22"/>
              </w:rPr>
              <w:t>151,3</w:t>
            </w:r>
          </w:p>
        </w:tc>
        <w:tc>
          <w:tcPr>
            <w:tcW w:w="351" w:type="pct"/>
            <w:tcBorders>
              <w:top w:val="single" w:sz="2" w:space="0" w:color="auto"/>
              <w:bottom w:val="single" w:sz="2" w:space="0" w:color="auto"/>
            </w:tcBorders>
          </w:tcPr>
          <w:p w14:paraId="05983A3D" w14:textId="77777777" w:rsidR="00646E5A" w:rsidRPr="0056789C" w:rsidRDefault="00646E5A" w:rsidP="003932CB">
            <w:pPr>
              <w:jc w:val="center"/>
              <w:rPr>
                <w:szCs w:val="22"/>
              </w:rPr>
            </w:pPr>
            <w:r w:rsidRPr="0056789C">
              <w:rPr>
                <w:szCs w:val="22"/>
              </w:rPr>
              <w:t>34,7</w:t>
            </w:r>
          </w:p>
        </w:tc>
        <w:tc>
          <w:tcPr>
            <w:tcW w:w="351" w:type="pct"/>
            <w:tcBorders>
              <w:top w:val="single" w:sz="2" w:space="0" w:color="auto"/>
              <w:bottom w:val="single" w:sz="2" w:space="0" w:color="auto"/>
            </w:tcBorders>
          </w:tcPr>
          <w:p w14:paraId="3BFEEAD6" w14:textId="77777777" w:rsidR="00646E5A" w:rsidRPr="0056789C" w:rsidRDefault="00646E5A" w:rsidP="003932CB">
            <w:pPr>
              <w:jc w:val="center"/>
              <w:rPr>
                <w:szCs w:val="22"/>
              </w:rPr>
            </w:pPr>
            <w:r w:rsidRPr="0056789C">
              <w:rPr>
                <w:szCs w:val="22"/>
              </w:rPr>
              <w:t>10,5</w:t>
            </w:r>
          </w:p>
        </w:tc>
        <w:tc>
          <w:tcPr>
            <w:tcW w:w="265" w:type="pct"/>
            <w:tcBorders>
              <w:top w:val="single" w:sz="2" w:space="0" w:color="auto"/>
              <w:bottom w:val="single" w:sz="2" w:space="0" w:color="auto"/>
            </w:tcBorders>
          </w:tcPr>
          <w:p w14:paraId="3D83E1D1" w14:textId="77777777" w:rsidR="00646E5A" w:rsidRPr="0056789C" w:rsidRDefault="00646E5A" w:rsidP="003932CB">
            <w:pPr>
              <w:jc w:val="center"/>
              <w:rPr>
                <w:szCs w:val="22"/>
              </w:rPr>
            </w:pPr>
            <w:r w:rsidRPr="0056789C">
              <w:rPr>
                <w:szCs w:val="22"/>
              </w:rPr>
              <w:t>-</w:t>
            </w:r>
          </w:p>
        </w:tc>
        <w:tc>
          <w:tcPr>
            <w:tcW w:w="405" w:type="pct"/>
            <w:tcBorders>
              <w:top w:val="single" w:sz="2" w:space="0" w:color="auto"/>
              <w:bottom w:val="single" w:sz="2" w:space="0" w:color="auto"/>
            </w:tcBorders>
          </w:tcPr>
          <w:p w14:paraId="077AF31C" w14:textId="77777777" w:rsidR="00646E5A" w:rsidRPr="0056789C" w:rsidRDefault="00646E5A" w:rsidP="003932CB">
            <w:pPr>
              <w:jc w:val="center"/>
              <w:rPr>
                <w:szCs w:val="22"/>
              </w:rPr>
            </w:pPr>
            <w:r w:rsidRPr="0056789C">
              <w:rPr>
                <w:szCs w:val="22"/>
              </w:rPr>
              <w:t>404,1</w:t>
            </w:r>
          </w:p>
        </w:tc>
        <w:tc>
          <w:tcPr>
            <w:tcW w:w="405" w:type="pct"/>
            <w:tcBorders>
              <w:top w:val="single" w:sz="2" w:space="0" w:color="auto"/>
              <w:bottom w:val="single" w:sz="2" w:space="0" w:color="auto"/>
            </w:tcBorders>
          </w:tcPr>
          <w:p w14:paraId="12CD2708" w14:textId="77777777" w:rsidR="00646E5A" w:rsidRPr="0056789C" w:rsidRDefault="00646E5A" w:rsidP="003932CB">
            <w:pPr>
              <w:jc w:val="center"/>
              <w:rPr>
                <w:szCs w:val="22"/>
              </w:rPr>
            </w:pPr>
            <w:r w:rsidRPr="0056789C">
              <w:rPr>
                <w:szCs w:val="22"/>
              </w:rPr>
              <w:t>225,5</w:t>
            </w:r>
          </w:p>
        </w:tc>
        <w:tc>
          <w:tcPr>
            <w:tcW w:w="297" w:type="pct"/>
            <w:tcBorders>
              <w:top w:val="single" w:sz="2" w:space="0" w:color="auto"/>
              <w:bottom w:val="single" w:sz="2" w:space="0" w:color="auto"/>
              <w:right w:val="single" w:sz="4" w:space="0" w:color="auto"/>
            </w:tcBorders>
          </w:tcPr>
          <w:p w14:paraId="635F17AD" w14:textId="77777777" w:rsidR="00646E5A" w:rsidRPr="0056789C" w:rsidRDefault="00646E5A" w:rsidP="003932CB">
            <w:pPr>
              <w:jc w:val="center"/>
              <w:rPr>
                <w:szCs w:val="22"/>
              </w:rPr>
            </w:pPr>
            <w:r w:rsidRPr="0056789C">
              <w:rPr>
                <w:szCs w:val="22"/>
              </w:rPr>
              <w:t>-</w:t>
            </w:r>
          </w:p>
        </w:tc>
        <w:tc>
          <w:tcPr>
            <w:tcW w:w="208" w:type="pct"/>
            <w:tcBorders>
              <w:top w:val="single" w:sz="2" w:space="0" w:color="auto"/>
              <w:left w:val="single" w:sz="4" w:space="0" w:color="auto"/>
              <w:bottom w:val="single" w:sz="2" w:space="0" w:color="auto"/>
              <w:right w:val="single" w:sz="12" w:space="0" w:color="auto"/>
            </w:tcBorders>
          </w:tcPr>
          <w:p w14:paraId="521C2369" w14:textId="77777777" w:rsidR="00646E5A" w:rsidRPr="0056789C" w:rsidRDefault="00646E5A" w:rsidP="003932CB">
            <w:pPr>
              <w:jc w:val="center"/>
              <w:rPr>
                <w:szCs w:val="22"/>
              </w:rPr>
            </w:pPr>
            <w:r w:rsidRPr="0056789C">
              <w:rPr>
                <w:szCs w:val="22"/>
              </w:rPr>
              <w:t>-</w:t>
            </w:r>
          </w:p>
        </w:tc>
      </w:tr>
      <w:tr w:rsidR="00646E5A" w:rsidRPr="0056789C" w14:paraId="27B91126" w14:textId="77777777" w:rsidTr="003932CB">
        <w:trPr>
          <w:cantSplit/>
          <w:jc w:val="center"/>
        </w:trPr>
        <w:tc>
          <w:tcPr>
            <w:tcW w:w="608" w:type="pct"/>
            <w:vMerge/>
            <w:tcBorders>
              <w:left w:val="single" w:sz="12" w:space="0" w:color="auto"/>
            </w:tcBorders>
            <w:vAlign w:val="center"/>
          </w:tcPr>
          <w:p w14:paraId="0D6D738D" w14:textId="77777777" w:rsidR="00646E5A" w:rsidRPr="0056789C" w:rsidRDefault="00646E5A" w:rsidP="003932CB">
            <w:pPr>
              <w:jc w:val="center"/>
              <w:rPr>
                <w:szCs w:val="22"/>
              </w:rPr>
            </w:pPr>
          </w:p>
        </w:tc>
        <w:tc>
          <w:tcPr>
            <w:tcW w:w="519" w:type="pct"/>
            <w:tcBorders>
              <w:top w:val="single" w:sz="2" w:space="0" w:color="auto"/>
              <w:bottom w:val="single" w:sz="2" w:space="0" w:color="auto"/>
            </w:tcBorders>
          </w:tcPr>
          <w:p w14:paraId="3AF698B4" w14:textId="77777777" w:rsidR="00646E5A" w:rsidRPr="0056789C" w:rsidRDefault="00646E5A" w:rsidP="003932CB">
            <w:pPr>
              <w:jc w:val="center"/>
              <w:rPr>
                <w:szCs w:val="22"/>
              </w:rPr>
            </w:pPr>
            <w:r w:rsidRPr="0056789C">
              <w:rPr>
                <w:szCs w:val="22"/>
              </w:rPr>
              <w:t>FA</w:t>
            </w:r>
          </w:p>
        </w:tc>
        <w:tc>
          <w:tcPr>
            <w:tcW w:w="417" w:type="pct"/>
            <w:tcBorders>
              <w:top w:val="single" w:sz="2" w:space="0" w:color="auto"/>
              <w:bottom w:val="single" w:sz="2" w:space="0" w:color="auto"/>
            </w:tcBorders>
          </w:tcPr>
          <w:p w14:paraId="214CF8E0" w14:textId="77777777" w:rsidR="00646E5A" w:rsidRPr="0056789C" w:rsidRDefault="00646E5A" w:rsidP="003932CB">
            <w:pPr>
              <w:jc w:val="center"/>
              <w:rPr>
                <w:szCs w:val="22"/>
              </w:rPr>
            </w:pPr>
            <w:r w:rsidRPr="0056789C">
              <w:rPr>
                <w:szCs w:val="22"/>
              </w:rPr>
              <w:t>212,8</w:t>
            </w:r>
          </w:p>
        </w:tc>
        <w:tc>
          <w:tcPr>
            <w:tcW w:w="418" w:type="pct"/>
            <w:tcBorders>
              <w:top w:val="single" w:sz="2" w:space="0" w:color="auto"/>
              <w:bottom w:val="single" w:sz="2" w:space="0" w:color="auto"/>
            </w:tcBorders>
          </w:tcPr>
          <w:p w14:paraId="20F467CB" w14:textId="77777777" w:rsidR="00646E5A" w:rsidRPr="0056789C" w:rsidRDefault="00646E5A" w:rsidP="003932CB">
            <w:pPr>
              <w:jc w:val="center"/>
              <w:rPr>
                <w:szCs w:val="22"/>
              </w:rPr>
            </w:pPr>
            <w:r w:rsidRPr="0056789C">
              <w:rPr>
                <w:szCs w:val="22"/>
              </w:rPr>
              <w:t>35,0</w:t>
            </w:r>
          </w:p>
        </w:tc>
        <w:tc>
          <w:tcPr>
            <w:tcW w:w="405" w:type="pct"/>
            <w:tcBorders>
              <w:top w:val="single" w:sz="2" w:space="0" w:color="auto"/>
              <w:bottom w:val="single" w:sz="2" w:space="0" w:color="auto"/>
            </w:tcBorders>
          </w:tcPr>
          <w:p w14:paraId="5B3E95FC" w14:textId="77777777" w:rsidR="00646E5A" w:rsidRPr="0056789C" w:rsidRDefault="00646E5A" w:rsidP="003932CB">
            <w:pPr>
              <w:jc w:val="center"/>
              <w:rPr>
                <w:szCs w:val="22"/>
              </w:rPr>
            </w:pPr>
            <w:r w:rsidRPr="0056789C">
              <w:rPr>
                <w:szCs w:val="22"/>
              </w:rPr>
              <w:t>121,3</w:t>
            </w:r>
          </w:p>
        </w:tc>
        <w:tc>
          <w:tcPr>
            <w:tcW w:w="351" w:type="pct"/>
            <w:tcBorders>
              <w:top w:val="single" w:sz="2" w:space="0" w:color="auto"/>
              <w:bottom w:val="single" w:sz="2" w:space="0" w:color="auto"/>
            </w:tcBorders>
          </w:tcPr>
          <w:p w14:paraId="0B0CCA14" w14:textId="77777777" w:rsidR="00646E5A" w:rsidRPr="0056789C" w:rsidRDefault="00646E5A" w:rsidP="003932CB">
            <w:pPr>
              <w:jc w:val="center"/>
              <w:rPr>
                <w:szCs w:val="22"/>
              </w:rPr>
            </w:pPr>
            <w:r w:rsidRPr="0056789C">
              <w:rPr>
                <w:szCs w:val="22"/>
              </w:rPr>
              <w:t>31,8</w:t>
            </w:r>
          </w:p>
        </w:tc>
        <w:tc>
          <w:tcPr>
            <w:tcW w:w="351" w:type="pct"/>
            <w:tcBorders>
              <w:top w:val="single" w:sz="2" w:space="0" w:color="auto"/>
              <w:bottom w:val="single" w:sz="2" w:space="0" w:color="auto"/>
            </w:tcBorders>
          </w:tcPr>
          <w:p w14:paraId="04B11977" w14:textId="77777777" w:rsidR="00646E5A" w:rsidRPr="0056789C" w:rsidRDefault="00646E5A" w:rsidP="003932CB">
            <w:pPr>
              <w:jc w:val="center"/>
              <w:rPr>
                <w:szCs w:val="22"/>
              </w:rPr>
            </w:pPr>
            <w:r w:rsidRPr="0056789C">
              <w:rPr>
                <w:szCs w:val="22"/>
              </w:rPr>
              <w:t>3,5</w:t>
            </w:r>
          </w:p>
        </w:tc>
        <w:tc>
          <w:tcPr>
            <w:tcW w:w="351" w:type="pct"/>
            <w:tcBorders>
              <w:top w:val="single" w:sz="2" w:space="0" w:color="auto"/>
              <w:bottom w:val="single" w:sz="2" w:space="0" w:color="auto"/>
            </w:tcBorders>
          </w:tcPr>
          <w:p w14:paraId="192AA68D" w14:textId="77777777" w:rsidR="00646E5A" w:rsidRPr="0056789C" w:rsidRDefault="00646E5A" w:rsidP="003932CB">
            <w:pPr>
              <w:jc w:val="center"/>
              <w:rPr>
                <w:szCs w:val="22"/>
              </w:rPr>
            </w:pPr>
            <w:r w:rsidRPr="0056789C">
              <w:rPr>
                <w:szCs w:val="22"/>
              </w:rPr>
              <w:t>21,2</w:t>
            </w:r>
          </w:p>
        </w:tc>
        <w:tc>
          <w:tcPr>
            <w:tcW w:w="265" w:type="pct"/>
            <w:tcBorders>
              <w:top w:val="single" w:sz="2" w:space="0" w:color="auto"/>
              <w:bottom w:val="single" w:sz="2" w:space="0" w:color="auto"/>
            </w:tcBorders>
          </w:tcPr>
          <w:p w14:paraId="14442B2B" w14:textId="77777777" w:rsidR="00646E5A" w:rsidRPr="0056789C" w:rsidRDefault="00646E5A" w:rsidP="003932CB">
            <w:pPr>
              <w:jc w:val="center"/>
              <w:rPr>
                <w:szCs w:val="22"/>
              </w:rPr>
            </w:pPr>
            <w:r w:rsidRPr="0056789C">
              <w:rPr>
                <w:szCs w:val="22"/>
              </w:rPr>
              <w:t>-</w:t>
            </w:r>
          </w:p>
        </w:tc>
        <w:tc>
          <w:tcPr>
            <w:tcW w:w="405" w:type="pct"/>
            <w:tcBorders>
              <w:top w:val="single" w:sz="2" w:space="0" w:color="auto"/>
              <w:bottom w:val="single" w:sz="2" w:space="0" w:color="auto"/>
            </w:tcBorders>
          </w:tcPr>
          <w:p w14:paraId="1638D017" w14:textId="77777777" w:rsidR="00646E5A" w:rsidRPr="0056789C" w:rsidRDefault="00646E5A" w:rsidP="003932CB">
            <w:pPr>
              <w:jc w:val="center"/>
              <w:rPr>
                <w:szCs w:val="22"/>
              </w:rPr>
            </w:pPr>
            <w:r w:rsidRPr="0056789C">
              <w:rPr>
                <w:szCs w:val="22"/>
              </w:rPr>
              <w:t>58,8</w:t>
            </w:r>
          </w:p>
        </w:tc>
        <w:tc>
          <w:tcPr>
            <w:tcW w:w="405" w:type="pct"/>
            <w:tcBorders>
              <w:top w:val="single" w:sz="2" w:space="0" w:color="auto"/>
              <w:bottom w:val="single" w:sz="2" w:space="0" w:color="auto"/>
            </w:tcBorders>
          </w:tcPr>
          <w:p w14:paraId="1C93B010" w14:textId="77777777" w:rsidR="00646E5A" w:rsidRPr="0056789C" w:rsidRDefault="00646E5A" w:rsidP="003932CB">
            <w:pPr>
              <w:jc w:val="center"/>
              <w:rPr>
                <w:szCs w:val="22"/>
              </w:rPr>
            </w:pPr>
            <w:r w:rsidRPr="0056789C">
              <w:rPr>
                <w:szCs w:val="22"/>
              </w:rPr>
              <w:t>154,0</w:t>
            </w:r>
          </w:p>
        </w:tc>
        <w:tc>
          <w:tcPr>
            <w:tcW w:w="297" w:type="pct"/>
            <w:tcBorders>
              <w:top w:val="single" w:sz="2" w:space="0" w:color="auto"/>
              <w:bottom w:val="single" w:sz="2" w:space="0" w:color="auto"/>
              <w:right w:val="single" w:sz="4" w:space="0" w:color="auto"/>
            </w:tcBorders>
          </w:tcPr>
          <w:p w14:paraId="68D62802" w14:textId="77777777" w:rsidR="00646E5A" w:rsidRPr="0056789C" w:rsidRDefault="00646E5A" w:rsidP="003932CB">
            <w:pPr>
              <w:jc w:val="center"/>
              <w:rPr>
                <w:szCs w:val="22"/>
              </w:rPr>
            </w:pPr>
            <w:r w:rsidRPr="0056789C">
              <w:rPr>
                <w:szCs w:val="22"/>
              </w:rPr>
              <w:t>-</w:t>
            </w:r>
          </w:p>
        </w:tc>
        <w:tc>
          <w:tcPr>
            <w:tcW w:w="208" w:type="pct"/>
            <w:tcBorders>
              <w:top w:val="single" w:sz="2" w:space="0" w:color="auto"/>
              <w:left w:val="single" w:sz="4" w:space="0" w:color="auto"/>
              <w:bottom w:val="single" w:sz="2" w:space="0" w:color="auto"/>
              <w:right w:val="single" w:sz="12" w:space="0" w:color="auto"/>
            </w:tcBorders>
          </w:tcPr>
          <w:p w14:paraId="7AC9B887" w14:textId="77777777" w:rsidR="00646E5A" w:rsidRPr="0056789C" w:rsidRDefault="00646E5A" w:rsidP="003932CB">
            <w:pPr>
              <w:jc w:val="center"/>
              <w:rPr>
                <w:szCs w:val="22"/>
              </w:rPr>
            </w:pPr>
            <w:r w:rsidRPr="0056789C">
              <w:rPr>
                <w:szCs w:val="22"/>
              </w:rPr>
              <w:t>-</w:t>
            </w:r>
          </w:p>
        </w:tc>
      </w:tr>
      <w:tr w:rsidR="00646E5A" w:rsidRPr="0056789C" w14:paraId="1D4F84E8" w14:textId="77777777" w:rsidTr="003932CB">
        <w:trPr>
          <w:cantSplit/>
          <w:jc w:val="center"/>
        </w:trPr>
        <w:tc>
          <w:tcPr>
            <w:tcW w:w="608" w:type="pct"/>
            <w:vMerge/>
            <w:tcBorders>
              <w:left w:val="single" w:sz="12" w:space="0" w:color="auto"/>
            </w:tcBorders>
            <w:vAlign w:val="center"/>
          </w:tcPr>
          <w:p w14:paraId="01D3AD42" w14:textId="77777777" w:rsidR="00646E5A" w:rsidRPr="0056789C" w:rsidRDefault="00646E5A" w:rsidP="003932CB">
            <w:pPr>
              <w:jc w:val="center"/>
              <w:rPr>
                <w:szCs w:val="22"/>
              </w:rPr>
            </w:pPr>
          </w:p>
        </w:tc>
        <w:tc>
          <w:tcPr>
            <w:tcW w:w="519" w:type="pct"/>
            <w:tcBorders>
              <w:top w:val="single" w:sz="2" w:space="0" w:color="auto"/>
              <w:bottom w:val="single" w:sz="2" w:space="0" w:color="auto"/>
            </w:tcBorders>
          </w:tcPr>
          <w:p w14:paraId="30AA7746" w14:textId="77777777" w:rsidR="00646E5A" w:rsidRPr="0056789C" w:rsidRDefault="00646E5A" w:rsidP="003932CB">
            <w:pPr>
              <w:jc w:val="center"/>
              <w:rPr>
                <w:szCs w:val="22"/>
              </w:rPr>
            </w:pPr>
            <w:r w:rsidRPr="0056789C">
              <w:rPr>
                <w:szCs w:val="22"/>
              </w:rPr>
              <w:t>SAC</w:t>
            </w:r>
          </w:p>
        </w:tc>
        <w:tc>
          <w:tcPr>
            <w:tcW w:w="417" w:type="pct"/>
            <w:tcBorders>
              <w:top w:val="single" w:sz="2" w:space="0" w:color="auto"/>
              <w:bottom w:val="single" w:sz="2" w:space="0" w:color="auto"/>
            </w:tcBorders>
          </w:tcPr>
          <w:p w14:paraId="16AE780D" w14:textId="77777777" w:rsidR="00646E5A" w:rsidRPr="0056789C" w:rsidRDefault="00646E5A" w:rsidP="003932CB">
            <w:pPr>
              <w:jc w:val="center"/>
              <w:rPr>
                <w:szCs w:val="22"/>
              </w:rPr>
            </w:pPr>
            <w:r w:rsidRPr="0056789C">
              <w:rPr>
                <w:szCs w:val="22"/>
              </w:rPr>
              <w:t>18,1</w:t>
            </w:r>
          </w:p>
        </w:tc>
        <w:tc>
          <w:tcPr>
            <w:tcW w:w="418" w:type="pct"/>
            <w:tcBorders>
              <w:top w:val="single" w:sz="2" w:space="0" w:color="auto"/>
              <w:bottom w:val="single" w:sz="2" w:space="0" w:color="auto"/>
            </w:tcBorders>
          </w:tcPr>
          <w:p w14:paraId="3E403701" w14:textId="77777777" w:rsidR="00646E5A" w:rsidRPr="0056789C" w:rsidRDefault="00646E5A" w:rsidP="003932CB">
            <w:pPr>
              <w:jc w:val="center"/>
              <w:rPr>
                <w:szCs w:val="22"/>
              </w:rPr>
            </w:pPr>
            <w:r w:rsidRPr="0056789C">
              <w:rPr>
                <w:szCs w:val="22"/>
              </w:rPr>
              <w:t>15,1</w:t>
            </w:r>
          </w:p>
        </w:tc>
        <w:tc>
          <w:tcPr>
            <w:tcW w:w="405" w:type="pct"/>
            <w:tcBorders>
              <w:top w:val="single" w:sz="2" w:space="0" w:color="auto"/>
              <w:bottom w:val="single" w:sz="2" w:space="0" w:color="auto"/>
            </w:tcBorders>
          </w:tcPr>
          <w:p w14:paraId="408B089D" w14:textId="77777777" w:rsidR="00646E5A" w:rsidRPr="0056789C" w:rsidRDefault="00646E5A" w:rsidP="003932CB">
            <w:pPr>
              <w:jc w:val="center"/>
              <w:rPr>
                <w:szCs w:val="22"/>
              </w:rPr>
            </w:pPr>
            <w:r w:rsidRPr="0056789C">
              <w:rPr>
                <w:szCs w:val="22"/>
              </w:rPr>
              <w:t>3,0</w:t>
            </w:r>
          </w:p>
        </w:tc>
        <w:tc>
          <w:tcPr>
            <w:tcW w:w="351" w:type="pct"/>
            <w:tcBorders>
              <w:top w:val="single" w:sz="2" w:space="0" w:color="auto"/>
              <w:bottom w:val="single" w:sz="2" w:space="0" w:color="auto"/>
            </w:tcBorders>
          </w:tcPr>
          <w:p w14:paraId="30D6546A" w14:textId="77777777" w:rsidR="00646E5A" w:rsidRPr="0056789C" w:rsidRDefault="00646E5A" w:rsidP="003932CB">
            <w:pPr>
              <w:jc w:val="center"/>
              <w:rPr>
                <w:szCs w:val="22"/>
              </w:rPr>
            </w:pPr>
            <w:r w:rsidRPr="0056789C">
              <w:rPr>
                <w:szCs w:val="22"/>
              </w:rPr>
              <w:t>-</w:t>
            </w:r>
          </w:p>
        </w:tc>
        <w:tc>
          <w:tcPr>
            <w:tcW w:w="351" w:type="pct"/>
            <w:tcBorders>
              <w:top w:val="single" w:sz="2" w:space="0" w:color="auto"/>
              <w:bottom w:val="single" w:sz="2" w:space="0" w:color="auto"/>
            </w:tcBorders>
          </w:tcPr>
          <w:p w14:paraId="29713722" w14:textId="77777777" w:rsidR="00646E5A" w:rsidRPr="0056789C" w:rsidRDefault="00646E5A" w:rsidP="003932CB">
            <w:pPr>
              <w:jc w:val="center"/>
              <w:rPr>
                <w:szCs w:val="22"/>
              </w:rPr>
            </w:pPr>
            <w:r w:rsidRPr="0056789C">
              <w:rPr>
                <w:szCs w:val="22"/>
              </w:rPr>
              <w:t>-</w:t>
            </w:r>
          </w:p>
        </w:tc>
        <w:tc>
          <w:tcPr>
            <w:tcW w:w="351" w:type="pct"/>
            <w:tcBorders>
              <w:top w:val="single" w:sz="2" w:space="0" w:color="auto"/>
              <w:bottom w:val="single" w:sz="2" w:space="0" w:color="auto"/>
            </w:tcBorders>
          </w:tcPr>
          <w:p w14:paraId="775CD7E8" w14:textId="77777777" w:rsidR="00646E5A" w:rsidRPr="0056789C" w:rsidRDefault="00646E5A" w:rsidP="003932CB">
            <w:pPr>
              <w:jc w:val="center"/>
              <w:rPr>
                <w:szCs w:val="22"/>
              </w:rPr>
            </w:pPr>
            <w:r w:rsidRPr="0056789C">
              <w:rPr>
                <w:szCs w:val="22"/>
              </w:rPr>
              <w:t>-</w:t>
            </w:r>
          </w:p>
        </w:tc>
        <w:tc>
          <w:tcPr>
            <w:tcW w:w="265" w:type="pct"/>
            <w:tcBorders>
              <w:top w:val="single" w:sz="2" w:space="0" w:color="auto"/>
              <w:bottom w:val="single" w:sz="2" w:space="0" w:color="auto"/>
            </w:tcBorders>
          </w:tcPr>
          <w:p w14:paraId="3FD3E734" w14:textId="77777777" w:rsidR="00646E5A" w:rsidRPr="0056789C" w:rsidRDefault="00646E5A" w:rsidP="003932CB">
            <w:pPr>
              <w:jc w:val="center"/>
              <w:rPr>
                <w:szCs w:val="22"/>
              </w:rPr>
            </w:pPr>
            <w:r w:rsidRPr="0056789C">
              <w:rPr>
                <w:szCs w:val="22"/>
              </w:rPr>
              <w:t>-</w:t>
            </w:r>
          </w:p>
        </w:tc>
        <w:tc>
          <w:tcPr>
            <w:tcW w:w="405" w:type="pct"/>
            <w:tcBorders>
              <w:top w:val="single" w:sz="2" w:space="0" w:color="auto"/>
              <w:bottom w:val="single" w:sz="2" w:space="0" w:color="auto"/>
            </w:tcBorders>
          </w:tcPr>
          <w:p w14:paraId="3F597C8C" w14:textId="77777777" w:rsidR="00646E5A" w:rsidRPr="0056789C" w:rsidRDefault="00646E5A" w:rsidP="003932CB">
            <w:pPr>
              <w:jc w:val="center"/>
              <w:rPr>
                <w:szCs w:val="22"/>
              </w:rPr>
            </w:pPr>
            <w:r w:rsidRPr="0056789C">
              <w:rPr>
                <w:szCs w:val="22"/>
              </w:rPr>
              <w:t>3,1</w:t>
            </w:r>
          </w:p>
        </w:tc>
        <w:tc>
          <w:tcPr>
            <w:tcW w:w="405" w:type="pct"/>
            <w:tcBorders>
              <w:top w:val="single" w:sz="2" w:space="0" w:color="auto"/>
              <w:bottom w:val="single" w:sz="2" w:space="0" w:color="auto"/>
            </w:tcBorders>
          </w:tcPr>
          <w:p w14:paraId="670BEBB6" w14:textId="77777777" w:rsidR="00646E5A" w:rsidRPr="0056789C" w:rsidRDefault="00646E5A" w:rsidP="003932CB">
            <w:pPr>
              <w:jc w:val="center"/>
              <w:rPr>
                <w:szCs w:val="22"/>
              </w:rPr>
            </w:pPr>
            <w:r w:rsidRPr="0056789C">
              <w:rPr>
                <w:szCs w:val="22"/>
              </w:rPr>
              <w:t>15,0</w:t>
            </w:r>
          </w:p>
        </w:tc>
        <w:tc>
          <w:tcPr>
            <w:tcW w:w="297" w:type="pct"/>
            <w:tcBorders>
              <w:top w:val="single" w:sz="2" w:space="0" w:color="auto"/>
              <w:bottom w:val="single" w:sz="2" w:space="0" w:color="auto"/>
              <w:right w:val="single" w:sz="4" w:space="0" w:color="auto"/>
            </w:tcBorders>
          </w:tcPr>
          <w:p w14:paraId="4F5E91B0" w14:textId="77777777" w:rsidR="00646E5A" w:rsidRPr="0056789C" w:rsidRDefault="00646E5A" w:rsidP="003932CB">
            <w:pPr>
              <w:jc w:val="center"/>
              <w:rPr>
                <w:szCs w:val="22"/>
              </w:rPr>
            </w:pPr>
            <w:r w:rsidRPr="0056789C">
              <w:rPr>
                <w:szCs w:val="22"/>
              </w:rPr>
              <w:t>-</w:t>
            </w:r>
          </w:p>
        </w:tc>
        <w:tc>
          <w:tcPr>
            <w:tcW w:w="208" w:type="pct"/>
            <w:tcBorders>
              <w:top w:val="single" w:sz="2" w:space="0" w:color="auto"/>
              <w:left w:val="single" w:sz="4" w:space="0" w:color="auto"/>
              <w:bottom w:val="single" w:sz="2" w:space="0" w:color="auto"/>
              <w:right w:val="single" w:sz="12" w:space="0" w:color="auto"/>
            </w:tcBorders>
          </w:tcPr>
          <w:p w14:paraId="7A07EE57" w14:textId="77777777" w:rsidR="00646E5A" w:rsidRPr="0056789C" w:rsidRDefault="00646E5A" w:rsidP="003932CB">
            <w:pPr>
              <w:jc w:val="center"/>
              <w:rPr>
                <w:szCs w:val="22"/>
              </w:rPr>
            </w:pPr>
            <w:r w:rsidRPr="0056789C">
              <w:rPr>
                <w:szCs w:val="22"/>
              </w:rPr>
              <w:t>-</w:t>
            </w:r>
          </w:p>
        </w:tc>
      </w:tr>
      <w:tr w:rsidR="00646E5A" w:rsidRPr="0056789C" w14:paraId="1164D34A" w14:textId="77777777" w:rsidTr="003932CB">
        <w:trPr>
          <w:cantSplit/>
          <w:jc w:val="center"/>
        </w:trPr>
        <w:tc>
          <w:tcPr>
            <w:tcW w:w="608" w:type="pct"/>
            <w:vMerge/>
            <w:tcBorders>
              <w:left w:val="single" w:sz="12" w:space="0" w:color="auto"/>
            </w:tcBorders>
            <w:vAlign w:val="center"/>
          </w:tcPr>
          <w:p w14:paraId="0EAA7128" w14:textId="77777777" w:rsidR="00646E5A" w:rsidRPr="0056789C" w:rsidRDefault="00646E5A" w:rsidP="003932CB">
            <w:pPr>
              <w:jc w:val="center"/>
              <w:rPr>
                <w:szCs w:val="22"/>
              </w:rPr>
            </w:pPr>
          </w:p>
        </w:tc>
        <w:tc>
          <w:tcPr>
            <w:tcW w:w="519" w:type="pct"/>
            <w:tcBorders>
              <w:top w:val="single" w:sz="2" w:space="0" w:color="auto"/>
              <w:bottom w:val="single" w:sz="2" w:space="0" w:color="auto"/>
            </w:tcBorders>
          </w:tcPr>
          <w:p w14:paraId="3BC3B9D6" w14:textId="77777777" w:rsidR="00646E5A" w:rsidRPr="0056789C" w:rsidRDefault="00646E5A" w:rsidP="003932CB">
            <w:pPr>
              <w:jc w:val="center"/>
              <w:rPr>
                <w:szCs w:val="22"/>
              </w:rPr>
            </w:pPr>
            <w:r w:rsidRPr="0056789C">
              <w:rPr>
                <w:szCs w:val="22"/>
              </w:rPr>
              <w:t>BR</w:t>
            </w:r>
          </w:p>
        </w:tc>
        <w:tc>
          <w:tcPr>
            <w:tcW w:w="417" w:type="pct"/>
            <w:tcBorders>
              <w:top w:val="single" w:sz="2" w:space="0" w:color="auto"/>
              <w:bottom w:val="single" w:sz="2" w:space="0" w:color="auto"/>
            </w:tcBorders>
          </w:tcPr>
          <w:p w14:paraId="5EBD2A52" w14:textId="77777777" w:rsidR="00646E5A" w:rsidRPr="0056789C" w:rsidRDefault="00646E5A" w:rsidP="003932CB">
            <w:pPr>
              <w:jc w:val="center"/>
              <w:rPr>
                <w:szCs w:val="22"/>
              </w:rPr>
            </w:pPr>
            <w:r w:rsidRPr="0056789C">
              <w:rPr>
                <w:szCs w:val="22"/>
              </w:rPr>
              <w:t>12,4</w:t>
            </w:r>
          </w:p>
        </w:tc>
        <w:tc>
          <w:tcPr>
            <w:tcW w:w="418" w:type="pct"/>
            <w:tcBorders>
              <w:top w:val="single" w:sz="2" w:space="0" w:color="auto"/>
              <w:bottom w:val="single" w:sz="2" w:space="0" w:color="auto"/>
            </w:tcBorders>
          </w:tcPr>
          <w:p w14:paraId="1A0D74FE" w14:textId="77777777" w:rsidR="00646E5A" w:rsidRPr="0056789C" w:rsidRDefault="00646E5A" w:rsidP="003932CB">
            <w:pPr>
              <w:jc w:val="center"/>
              <w:rPr>
                <w:szCs w:val="22"/>
              </w:rPr>
            </w:pPr>
            <w:r w:rsidRPr="0056789C">
              <w:rPr>
                <w:szCs w:val="22"/>
              </w:rPr>
              <w:t>4,0</w:t>
            </w:r>
          </w:p>
        </w:tc>
        <w:tc>
          <w:tcPr>
            <w:tcW w:w="405" w:type="pct"/>
            <w:tcBorders>
              <w:top w:val="single" w:sz="2" w:space="0" w:color="auto"/>
              <w:bottom w:val="single" w:sz="2" w:space="0" w:color="auto"/>
            </w:tcBorders>
          </w:tcPr>
          <w:p w14:paraId="114DE8A7" w14:textId="77777777" w:rsidR="00646E5A" w:rsidRPr="0056789C" w:rsidRDefault="00646E5A" w:rsidP="003932CB">
            <w:pPr>
              <w:jc w:val="center"/>
              <w:rPr>
                <w:szCs w:val="22"/>
              </w:rPr>
            </w:pPr>
            <w:r w:rsidRPr="0056789C">
              <w:rPr>
                <w:szCs w:val="22"/>
              </w:rPr>
              <w:t>3,6</w:t>
            </w:r>
          </w:p>
        </w:tc>
        <w:tc>
          <w:tcPr>
            <w:tcW w:w="351" w:type="pct"/>
            <w:tcBorders>
              <w:top w:val="single" w:sz="2" w:space="0" w:color="auto"/>
              <w:bottom w:val="single" w:sz="2" w:space="0" w:color="auto"/>
            </w:tcBorders>
          </w:tcPr>
          <w:p w14:paraId="74E300DE" w14:textId="77777777" w:rsidR="00646E5A" w:rsidRPr="0056789C" w:rsidRDefault="00646E5A" w:rsidP="003932CB">
            <w:pPr>
              <w:jc w:val="center"/>
              <w:rPr>
                <w:szCs w:val="22"/>
              </w:rPr>
            </w:pPr>
            <w:r w:rsidRPr="0056789C">
              <w:rPr>
                <w:szCs w:val="22"/>
              </w:rPr>
              <w:t>4,8</w:t>
            </w:r>
          </w:p>
        </w:tc>
        <w:tc>
          <w:tcPr>
            <w:tcW w:w="351" w:type="pct"/>
            <w:tcBorders>
              <w:top w:val="single" w:sz="2" w:space="0" w:color="auto"/>
              <w:bottom w:val="single" w:sz="2" w:space="0" w:color="auto"/>
            </w:tcBorders>
          </w:tcPr>
          <w:p w14:paraId="43A53950" w14:textId="77777777" w:rsidR="00646E5A" w:rsidRPr="0056789C" w:rsidRDefault="00646E5A" w:rsidP="003932CB">
            <w:pPr>
              <w:jc w:val="center"/>
              <w:rPr>
                <w:szCs w:val="22"/>
              </w:rPr>
            </w:pPr>
            <w:r w:rsidRPr="0056789C">
              <w:rPr>
                <w:szCs w:val="22"/>
              </w:rPr>
              <w:t>-</w:t>
            </w:r>
          </w:p>
        </w:tc>
        <w:tc>
          <w:tcPr>
            <w:tcW w:w="351" w:type="pct"/>
            <w:tcBorders>
              <w:top w:val="single" w:sz="2" w:space="0" w:color="auto"/>
              <w:bottom w:val="single" w:sz="2" w:space="0" w:color="auto"/>
            </w:tcBorders>
          </w:tcPr>
          <w:p w14:paraId="349484DC" w14:textId="77777777" w:rsidR="00646E5A" w:rsidRPr="0056789C" w:rsidRDefault="00646E5A" w:rsidP="003932CB">
            <w:pPr>
              <w:jc w:val="center"/>
              <w:rPr>
                <w:szCs w:val="22"/>
              </w:rPr>
            </w:pPr>
            <w:r w:rsidRPr="0056789C">
              <w:rPr>
                <w:szCs w:val="22"/>
              </w:rPr>
              <w:t>-</w:t>
            </w:r>
          </w:p>
        </w:tc>
        <w:tc>
          <w:tcPr>
            <w:tcW w:w="265" w:type="pct"/>
            <w:tcBorders>
              <w:top w:val="single" w:sz="2" w:space="0" w:color="auto"/>
              <w:bottom w:val="single" w:sz="2" w:space="0" w:color="auto"/>
            </w:tcBorders>
          </w:tcPr>
          <w:p w14:paraId="40B9BABF" w14:textId="77777777" w:rsidR="00646E5A" w:rsidRPr="0056789C" w:rsidRDefault="00646E5A" w:rsidP="003932CB">
            <w:pPr>
              <w:jc w:val="center"/>
              <w:rPr>
                <w:szCs w:val="22"/>
              </w:rPr>
            </w:pPr>
            <w:r w:rsidRPr="0056789C">
              <w:rPr>
                <w:szCs w:val="22"/>
              </w:rPr>
              <w:t>-</w:t>
            </w:r>
          </w:p>
        </w:tc>
        <w:tc>
          <w:tcPr>
            <w:tcW w:w="405" w:type="pct"/>
            <w:tcBorders>
              <w:top w:val="single" w:sz="2" w:space="0" w:color="auto"/>
              <w:bottom w:val="single" w:sz="2" w:space="0" w:color="auto"/>
            </w:tcBorders>
          </w:tcPr>
          <w:p w14:paraId="303E0E86" w14:textId="77777777" w:rsidR="00646E5A" w:rsidRPr="0056789C" w:rsidRDefault="00646E5A" w:rsidP="003932CB">
            <w:pPr>
              <w:jc w:val="center"/>
              <w:rPr>
                <w:szCs w:val="22"/>
              </w:rPr>
            </w:pPr>
            <w:r w:rsidRPr="0056789C">
              <w:rPr>
                <w:szCs w:val="22"/>
              </w:rPr>
              <w:t>8,4</w:t>
            </w:r>
          </w:p>
        </w:tc>
        <w:tc>
          <w:tcPr>
            <w:tcW w:w="405" w:type="pct"/>
            <w:tcBorders>
              <w:top w:val="single" w:sz="2" w:space="0" w:color="auto"/>
              <w:bottom w:val="single" w:sz="2" w:space="0" w:color="auto"/>
            </w:tcBorders>
          </w:tcPr>
          <w:p w14:paraId="57BFFC0D" w14:textId="77777777" w:rsidR="00646E5A" w:rsidRPr="0056789C" w:rsidRDefault="00646E5A" w:rsidP="003932CB">
            <w:pPr>
              <w:jc w:val="center"/>
              <w:rPr>
                <w:szCs w:val="22"/>
              </w:rPr>
            </w:pPr>
            <w:r w:rsidRPr="0056789C">
              <w:rPr>
                <w:szCs w:val="22"/>
              </w:rPr>
              <w:t>4,0</w:t>
            </w:r>
          </w:p>
        </w:tc>
        <w:tc>
          <w:tcPr>
            <w:tcW w:w="297" w:type="pct"/>
            <w:tcBorders>
              <w:top w:val="single" w:sz="2" w:space="0" w:color="auto"/>
              <w:bottom w:val="single" w:sz="2" w:space="0" w:color="auto"/>
              <w:right w:val="single" w:sz="4" w:space="0" w:color="auto"/>
            </w:tcBorders>
          </w:tcPr>
          <w:p w14:paraId="7B356299" w14:textId="77777777" w:rsidR="00646E5A" w:rsidRPr="0056789C" w:rsidRDefault="00646E5A" w:rsidP="003932CB">
            <w:pPr>
              <w:jc w:val="center"/>
              <w:rPr>
                <w:szCs w:val="22"/>
              </w:rPr>
            </w:pPr>
            <w:r w:rsidRPr="0056789C">
              <w:rPr>
                <w:szCs w:val="22"/>
              </w:rPr>
              <w:t>-</w:t>
            </w:r>
          </w:p>
        </w:tc>
        <w:tc>
          <w:tcPr>
            <w:tcW w:w="208" w:type="pct"/>
            <w:tcBorders>
              <w:top w:val="single" w:sz="2" w:space="0" w:color="auto"/>
              <w:left w:val="single" w:sz="4" w:space="0" w:color="auto"/>
              <w:bottom w:val="single" w:sz="2" w:space="0" w:color="auto"/>
              <w:right w:val="single" w:sz="12" w:space="0" w:color="auto"/>
            </w:tcBorders>
          </w:tcPr>
          <w:p w14:paraId="4A148CA8" w14:textId="77777777" w:rsidR="00646E5A" w:rsidRPr="0056789C" w:rsidRDefault="00646E5A" w:rsidP="003932CB">
            <w:pPr>
              <w:jc w:val="center"/>
              <w:rPr>
                <w:szCs w:val="22"/>
              </w:rPr>
            </w:pPr>
            <w:r w:rsidRPr="0056789C">
              <w:rPr>
                <w:szCs w:val="22"/>
              </w:rPr>
              <w:t>-</w:t>
            </w:r>
          </w:p>
        </w:tc>
      </w:tr>
      <w:tr w:rsidR="00646E5A" w:rsidRPr="0056789C" w14:paraId="5CAC4445" w14:textId="77777777" w:rsidTr="003932CB">
        <w:trPr>
          <w:cantSplit/>
          <w:jc w:val="center"/>
        </w:trPr>
        <w:tc>
          <w:tcPr>
            <w:tcW w:w="608" w:type="pct"/>
            <w:vMerge/>
            <w:tcBorders>
              <w:left w:val="single" w:sz="12" w:space="0" w:color="auto"/>
            </w:tcBorders>
            <w:vAlign w:val="center"/>
          </w:tcPr>
          <w:p w14:paraId="640A7195" w14:textId="77777777" w:rsidR="00646E5A" w:rsidRPr="0056789C" w:rsidRDefault="00646E5A" w:rsidP="003932CB">
            <w:pPr>
              <w:jc w:val="center"/>
              <w:rPr>
                <w:szCs w:val="22"/>
              </w:rPr>
            </w:pPr>
          </w:p>
        </w:tc>
        <w:tc>
          <w:tcPr>
            <w:tcW w:w="519" w:type="pct"/>
            <w:tcBorders>
              <w:top w:val="single" w:sz="2" w:space="0" w:color="auto"/>
              <w:bottom w:val="single" w:sz="2" w:space="0" w:color="auto"/>
            </w:tcBorders>
          </w:tcPr>
          <w:p w14:paraId="7FB447B4" w14:textId="77777777" w:rsidR="00646E5A" w:rsidRPr="0056789C" w:rsidRDefault="00646E5A" w:rsidP="003932CB">
            <w:pPr>
              <w:jc w:val="center"/>
              <w:rPr>
                <w:szCs w:val="22"/>
              </w:rPr>
            </w:pPr>
            <w:r w:rsidRPr="0056789C">
              <w:rPr>
                <w:szCs w:val="22"/>
              </w:rPr>
              <w:t>AN</w:t>
            </w:r>
          </w:p>
        </w:tc>
        <w:tc>
          <w:tcPr>
            <w:tcW w:w="417" w:type="pct"/>
            <w:tcBorders>
              <w:top w:val="single" w:sz="2" w:space="0" w:color="auto"/>
              <w:bottom w:val="single" w:sz="2" w:space="0" w:color="auto"/>
            </w:tcBorders>
          </w:tcPr>
          <w:p w14:paraId="422FB7C8" w14:textId="77777777" w:rsidR="00646E5A" w:rsidRPr="0056789C" w:rsidRDefault="00646E5A" w:rsidP="003932CB">
            <w:pPr>
              <w:jc w:val="center"/>
              <w:rPr>
                <w:szCs w:val="22"/>
              </w:rPr>
            </w:pPr>
            <w:r w:rsidRPr="0056789C">
              <w:rPr>
                <w:szCs w:val="22"/>
              </w:rPr>
              <w:t>1,6</w:t>
            </w:r>
          </w:p>
        </w:tc>
        <w:tc>
          <w:tcPr>
            <w:tcW w:w="418" w:type="pct"/>
            <w:tcBorders>
              <w:top w:val="single" w:sz="2" w:space="0" w:color="auto"/>
              <w:bottom w:val="single" w:sz="2" w:space="0" w:color="auto"/>
            </w:tcBorders>
          </w:tcPr>
          <w:p w14:paraId="3BAA4302" w14:textId="77777777" w:rsidR="00646E5A" w:rsidRPr="0056789C" w:rsidRDefault="00646E5A" w:rsidP="003932CB">
            <w:pPr>
              <w:jc w:val="center"/>
              <w:rPr>
                <w:szCs w:val="22"/>
              </w:rPr>
            </w:pPr>
            <w:r w:rsidRPr="0056789C">
              <w:rPr>
                <w:szCs w:val="22"/>
              </w:rPr>
              <w:t>-</w:t>
            </w:r>
          </w:p>
        </w:tc>
        <w:tc>
          <w:tcPr>
            <w:tcW w:w="405" w:type="pct"/>
            <w:tcBorders>
              <w:top w:val="single" w:sz="2" w:space="0" w:color="auto"/>
              <w:bottom w:val="single" w:sz="2" w:space="0" w:color="auto"/>
            </w:tcBorders>
          </w:tcPr>
          <w:p w14:paraId="0DD964EB" w14:textId="77777777" w:rsidR="00646E5A" w:rsidRPr="0056789C" w:rsidRDefault="00646E5A" w:rsidP="003932CB">
            <w:pPr>
              <w:jc w:val="center"/>
              <w:rPr>
                <w:szCs w:val="22"/>
              </w:rPr>
            </w:pPr>
            <w:r w:rsidRPr="0056789C">
              <w:rPr>
                <w:szCs w:val="22"/>
              </w:rPr>
              <w:t>1,6</w:t>
            </w:r>
          </w:p>
        </w:tc>
        <w:tc>
          <w:tcPr>
            <w:tcW w:w="351" w:type="pct"/>
            <w:tcBorders>
              <w:top w:val="single" w:sz="2" w:space="0" w:color="auto"/>
              <w:bottom w:val="single" w:sz="2" w:space="0" w:color="auto"/>
            </w:tcBorders>
          </w:tcPr>
          <w:p w14:paraId="68013FE5" w14:textId="77777777" w:rsidR="00646E5A" w:rsidRPr="0056789C" w:rsidRDefault="00646E5A" w:rsidP="003932CB">
            <w:pPr>
              <w:jc w:val="center"/>
              <w:rPr>
                <w:szCs w:val="22"/>
              </w:rPr>
            </w:pPr>
            <w:r w:rsidRPr="0056789C">
              <w:rPr>
                <w:szCs w:val="22"/>
              </w:rPr>
              <w:t>-</w:t>
            </w:r>
          </w:p>
        </w:tc>
        <w:tc>
          <w:tcPr>
            <w:tcW w:w="351" w:type="pct"/>
            <w:tcBorders>
              <w:top w:val="single" w:sz="2" w:space="0" w:color="auto"/>
              <w:bottom w:val="single" w:sz="2" w:space="0" w:color="auto"/>
            </w:tcBorders>
          </w:tcPr>
          <w:p w14:paraId="12FD1AB2" w14:textId="77777777" w:rsidR="00646E5A" w:rsidRPr="0056789C" w:rsidRDefault="00646E5A" w:rsidP="003932CB">
            <w:pPr>
              <w:jc w:val="center"/>
              <w:rPr>
                <w:szCs w:val="22"/>
              </w:rPr>
            </w:pPr>
            <w:r w:rsidRPr="0056789C">
              <w:rPr>
                <w:szCs w:val="22"/>
              </w:rPr>
              <w:t>-</w:t>
            </w:r>
          </w:p>
        </w:tc>
        <w:tc>
          <w:tcPr>
            <w:tcW w:w="351" w:type="pct"/>
            <w:tcBorders>
              <w:top w:val="single" w:sz="2" w:space="0" w:color="auto"/>
              <w:bottom w:val="single" w:sz="2" w:space="0" w:color="auto"/>
            </w:tcBorders>
          </w:tcPr>
          <w:p w14:paraId="12F5E4BA" w14:textId="77777777" w:rsidR="00646E5A" w:rsidRPr="0056789C" w:rsidRDefault="00646E5A" w:rsidP="003932CB">
            <w:pPr>
              <w:jc w:val="center"/>
              <w:rPr>
                <w:szCs w:val="22"/>
              </w:rPr>
            </w:pPr>
            <w:r w:rsidRPr="0056789C">
              <w:rPr>
                <w:szCs w:val="22"/>
              </w:rPr>
              <w:t>-</w:t>
            </w:r>
          </w:p>
        </w:tc>
        <w:tc>
          <w:tcPr>
            <w:tcW w:w="265" w:type="pct"/>
            <w:tcBorders>
              <w:top w:val="single" w:sz="2" w:space="0" w:color="auto"/>
              <w:bottom w:val="single" w:sz="2" w:space="0" w:color="auto"/>
            </w:tcBorders>
          </w:tcPr>
          <w:p w14:paraId="7E5460AC" w14:textId="77777777" w:rsidR="00646E5A" w:rsidRPr="0056789C" w:rsidRDefault="00646E5A" w:rsidP="003932CB">
            <w:pPr>
              <w:jc w:val="center"/>
              <w:rPr>
                <w:szCs w:val="22"/>
              </w:rPr>
            </w:pPr>
            <w:r w:rsidRPr="0056789C">
              <w:rPr>
                <w:szCs w:val="22"/>
              </w:rPr>
              <w:t>-</w:t>
            </w:r>
          </w:p>
        </w:tc>
        <w:tc>
          <w:tcPr>
            <w:tcW w:w="405" w:type="pct"/>
            <w:tcBorders>
              <w:top w:val="single" w:sz="2" w:space="0" w:color="auto"/>
              <w:bottom w:val="single" w:sz="2" w:space="0" w:color="auto"/>
            </w:tcBorders>
          </w:tcPr>
          <w:p w14:paraId="060DB407" w14:textId="77777777" w:rsidR="00646E5A" w:rsidRPr="0056789C" w:rsidRDefault="00646E5A" w:rsidP="003932CB">
            <w:pPr>
              <w:jc w:val="center"/>
              <w:rPr>
                <w:szCs w:val="22"/>
              </w:rPr>
            </w:pPr>
            <w:r w:rsidRPr="0056789C">
              <w:rPr>
                <w:szCs w:val="22"/>
              </w:rPr>
              <w:t>-</w:t>
            </w:r>
          </w:p>
        </w:tc>
        <w:tc>
          <w:tcPr>
            <w:tcW w:w="405" w:type="pct"/>
            <w:tcBorders>
              <w:top w:val="single" w:sz="2" w:space="0" w:color="auto"/>
              <w:bottom w:val="single" w:sz="2" w:space="0" w:color="auto"/>
            </w:tcBorders>
          </w:tcPr>
          <w:p w14:paraId="56C028AA" w14:textId="77777777" w:rsidR="00646E5A" w:rsidRPr="0056789C" w:rsidRDefault="00646E5A" w:rsidP="003932CB">
            <w:pPr>
              <w:jc w:val="center"/>
              <w:rPr>
                <w:szCs w:val="22"/>
              </w:rPr>
            </w:pPr>
            <w:r w:rsidRPr="0056789C">
              <w:rPr>
                <w:szCs w:val="22"/>
              </w:rPr>
              <w:t>1,6</w:t>
            </w:r>
          </w:p>
        </w:tc>
        <w:tc>
          <w:tcPr>
            <w:tcW w:w="297" w:type="pct"/>
            <w:tcBorders>
              <w:top w:val="single" w:sz="2" w:space="0" w:color="auto"/>
              <w:bottom w:val="single" w:sz="2" w:space="0" w:color="auto"/>
              <w:right w:val="single" w:sz="4" w:space="0" w:color="auto"/>
            </w:tcBorders>
          </w:tcPr>
          <w:p w14:paraId="24E4DD79" w14:textId="77777777" w:rsidR="00646E5A" w:rsidRPr="0056789C" w:rsidRDefault="00646E5A" w:rsidP="003932CB">
            <w:pPr>
              <w:jc w:val="center"/>
              <w:rPr>
                <w:szCs w:val="22"/>
              </w:rPr>
            </w:pPr>
            <w:r w:rsidRPr="0056789C">
              <w:rPr>
                <w:szCs w:val="22"/>
              </w:rPr>
              <w:t>-</w:t>
            </w:r>
          </w:p>
        </w:tc>
        <w:tc>
          <w:tcPr>
            <w:tcW w:w="208" w:type="pct"/>
            <w:tcBorders>
              <w:top w:val="single" w:sz="2" w:space="0" w:color="auto"/>
              <w:left w:val="single" w:sz="4" w:space="0" w:color="auto"/>
              <w:bottom w:val="single" w:sz="2" w:space="0" w:color="auto"/>
              <w:right w:val="single" w:sz="12" w:space="0" w:color="auto"/>
            </w:tcBorders>
          </w:tcPr>
          <w:p w14:paraId="7B112B04" w14:textId="77777777" w:rsidR="00646E5A" w:rsidRPr="0056789C" w:rsidRDefault="00646E5A" w:rsidP="003932CB">
            <w:pPr>
              <w:jc w:val="center"/>
              <w:rPr>
                <w:szCs w:val="22"/>
              </w:rPr>
            </w:pPr>
            <w:r w:rsidRPr="0056789C">
              <w:rPr>
                <w:szCs w:val="22"/>
              </w:rPr>
              <w:t>-</w:t>
            </w:r>
          </w:p>
        </w:tc>
      </w:tr>
      <w:tr w:rsidR="00646E5A" w:rsidRPr="0056789C" w14:paraId="35653629" w14:textId="77777777" w:rsidTr="003932CB">
        <w:trPr>
          <w:cantSplit/>
          <w:jc w:val="center"/>
        </w:trPr>
        <w:tc>
          <w:tcPr>
            <w:tcW w:w="608" w:type="pct"/>
            <w:vMerge/>
            <w:tcBorders>
              <w:left w:val="single" w:sz="12" w:space="0" w:color="auto"/>
            </w:tcBorders>
            <w:vAlign w:val="center"/>
          </w:tcPr>
          <w:p w14:paraId="57C3E2CE" w14:textId="77777777" w:rsidR="00646E5A" w:rsidRPr="0056789C" w:rsidRDefault="00646E5A" w:rsidP="003932CB">
            <w:pPr>
              <w:jc w:val="center"/>
              <w:rPr>
                <w:szCs w:val="22"/>
              </w:rPr>
            </w:pPr>
          </w:p>
        </w:tc>
        <w:tc>
          <w:tcPr>
            <w:tcW w:w="519" w:type="pct"/>
            <w:tcBorders>
              <w:top w:val="single" w:sz="2" w:space="0" w:color="auto"/>
              <w:bottom w:val="single" w:sz="2" w:space="0" w:color="auto"/>
            </w:tcBorders>
          </w:tcPr>
          <w:p w14:paraId="10E0ED94" w14:textId="77777777" w:rsidR="00646E5A" w:rsidRPr="0056789C" w:rsidRDefault="00646E5A" w:rsidP="003932CB">
            <w:pPr>
              <w:jc w:val="center"/>
              <w:rPr>
                <w:szCs w:val="22"/>
              </w:rPr>
            </w:pPr>
            <w:r w:rsidRPr="0056789C">
              <w:rPr>
                <w:szCs w:val="22"/>
              </w:rPr>
              <w:t>DT*</w:t>
            </w:r>
          </w:p>
        </w:tc>
        <w:tc>
          <w:tcPr>
            <w:tcW w:w="417" w:type="pct"/>
            <w:tcBorders>
              <w:top w:val="single" w:sz="2" w:space="0" w:color="auto"/>
              <w:bottom w:val="single" w:sz="2" w:space="0" w:color="auto"/>
            </w:tcBorders>
          </w:tcPr>
          <w:p w14:paraId="2006FA18" w14:textId="77777777" w:rsidR="00646E5A" w:rsidRPr="0056789C" w:rsidRDefault="00646E5A" w:rsidP="003932CB">
            <w:pPr>
              <w:jc w:val="center"/>
              <w:rPr>
                <w:szCs w:val="22"/>
              </w:rPr>
            </w:pPr>
            <w:r w:rsidRPr="0056789C">
              <w:rPr>
                <w:szCs w:val="22"/>
              </w:rPr>
              <w:t>3,1</w:t>
            </w:r>
          </w:p>
        </w:tc>
        <w:tc>
          <w:tcPr>
            <w:tcW w:w="418" w:type="pct"/>
            <w:tcBorders>
              <w:top w:val="single" w:sz="2" w:space="0" w:color="auto"/>
              <w:bottom w:val="single" w:sz="2" w:space="0" w:color="auto"/>
            </w:tcBorders>
          </w:tcPr>
          <w:p w14:paraId="46B52E74" w14:textId="77777777" w:rsidR="00646E5A" w:rsidRPr="0056789C" w:rsidRDefault="00646E5A" w:rsidP="003932CB">
            <w:pPr>
              <w:jc w:val="center"/>
              <w:rPr>
                <w:szCs w:val="22"/>
              </w:rPr>
            </w:pPr>
            <w:r w:rsidRPr="0056789C">
              <w:rPr>
                <w:szCs w:val="22"/>
              </w:rPr>
              <w:t>2,3</w:t>
            </w:r>
          </w:p>
        </w:tc>
        <w:tc>
          <w:tcPr>
            <w:tcW w:w="405" w:type="pct"/>
            <w:tcBorders>
              <w:top w:val="single" w:sz="2" w:space="0" w:color="auto"/>
              <w:bottom w:val="single" w:sz="2" w:space="0" w:color="auto"/>
            </w:tcBorders>
          </w:tcPr>
          <w:p w14:paraId="2FC3F9C6" w14:textId="77777777" w:rsidR="00646E5A" w:rsidRPr="0056789C" w:rsidRDefault="00646E5A" w:rsidP="003932CB">
            <w:pPr>
              <w:jc w:val="center"/>
              <w:rPr>
                <w:szCs w:val="22"/>
              </w:rPr>
            </w:pPr>
            <w:r w:rsidRPr="0056789C">
              <w:rPr>
                <w:szCs w:val="22"/>
              </w:rPr>
              <w:t>0,8</w:t>
            </w:r>
          </w:p>
        </w:tc>
        <w:tc>
          <w:tcPr>
            <w:tcW w:w="351" w:type="pct"/>
            <w:tcBorders>
              <w:top w:val="single" w:sz="2" w:space="0" w:color="auto"/>
              <w:bottom w:val="single" w:sz="2" w:space="0" w:color="auto"/>
            </w:tcBorders>
          </w:tcPr>
          <w:p w14:paraId="0C51EE69" w14:textId="77777777" w:rsidR="00646E5A" w:rsidRPr="0056789C" w:rsidRDefault="00646E5A" w:rsidP="003932CB">
            <w:pPr>
              <w:jc w:val="center"/>
              <w:rPr>
                <w:szCs w:val="22"/>
              </w:rPr>
            </w:pPr>
            <w:r w:rsidRPr="0056789C">
              <w:rPr>
                <w:szCs w:val="22"/>
              </w:rPr>
              <w:t>-</w:t>
            </w:r>
          </w:p>
        </w:tc>
        <w:tc>
          <w:tcPr>
            <w:tcW w:w="351" w:type="pct"/>
            <w:tcBorders>
              <w:top w:val="single" w:sz="2" w:space="0" w:color="auto"/>
              <w:bottom w:val="single" w:sz="2" w:space="0" w:color="auto"/>
            </w:tcBorders>
          </w:tcPr>
          <w:p w14:paraId="3E33DE94" w14:textId="77777777" w:rsidR="00646E5A" w:rsidRPr="0056789C" w:rsidRDefault="00646E5A" w:rsidP="003932CB">
            <w:pPr>
              <w:jc w:val="center"/>
              <w:rPr>
                <w:szCs w:val="22"/>
              </w:rPr>
            </w:pPr>
            <w:r w:rsidRPr="0056789C">
              <w:rPr>
                <w:szCs w:val="22"/>
              </w:rPr>
              <w:t>-</w:t>
            </w:r>
          </w:p>
        </w:tc>
        <w:tc>
          <w:tcPr>
            <w:tcW w:w="351" w:type="pct"/>
            <w:tcBorders>
              <w:top w:val="single" w:sz="2" w:space="0" w:color="auto"/>
              <w:bottom w:val="single" w:sz="2" w:space="0" w:color="auto"/>
            </w:tcBorders>
          </w:tcPr>
          <w:p w14:paraId="66EEA297" w14:textId="77777777" w:rsidR="00646E5A" w:rsidRPr="0056789C" w:rsidRDefault="00646E5A" w:rsidP="003932CB">
            <w:pPr>
              <w:jc w:val="center"/>
              <w:rPr>
                <w:szCs w:val="22"/>
              </w:rPr>
            </w:pPr>
            <w:r w:rsidRPr="0056789C">
              <w:rPr>
                <w:szCs w:val="22"/>
              </w:rPr>
              <w:t>-</w:t>
            </w:r>
          </w:p>
        </w:tc>
        <w:tc>
          <w:tcPr>
            <w:tcW w:w="265" w:type="pct"/>
            <w:tcBorders>
              <w:top w:val="single" w:sz="2" w:space="0" w:color="auto"/>
              <w:bottom w:val="single" w:sz="2" w:space="0" w:color="auto"/>
            </w:tcBorders>
          </w:tcPr>
          <w:p w14:paraId="6BE057FD" w14:textId="77777777" w:rsidR="00646E5A" w:rsidRPr="0056789C" w:rsidRDefault="00646E5A" w:rsidP="003932CB">
            <w:pPr>
              <w:jc w:val="center"/>
              <w:rPr>
                <w:szCs w:val="22"/>
              </w:rPr>
            </w:pPr>
            <w:r w:rsidRPr="0056789C">
              <w:rPr>
                <w:szCs w:val="22"/>
              </w:rPr>
              <w:t>-</w:t>
            </w:r>
          </w:p>
        </w:tc>
        <w:tc>
          <w:tcPr>
            <w:tcW w:w="405" w:type="pct"/>
            <w:tcBorders>
              <w:top w:val="single" w:sz="2" w:space="0" w:color="auto"/>
              <w:bottom w:val="single" w:sz="2" w:space="0" w:color="auto"/>
            </w:tcBorders>
          </w:tcPr>
          <w:p w14:paraId="189C7CA6" w14:textId="77777777" w:rsidR="00646E5A" w:rsidRPr="0056789C" w:rsidRDefault="00646E5A" w:rsidP="003932CB">
            <w:pPr>
              <w:jc w:val="center"/>
              <w:rPr>
                <w:szCs w:val="22"/>
              </w:rPr>
            </w:pPr>
            <w:r w:rsidRPr="0056789C">
              <w:rPr>
                <w:szCs w:val="22"/>
              </w:rPr>
              <w:t>1,6</w:t>
            </w:r>
          </w:p>
        </w:tc>
        <w:tc>
          <w:tcPr>
            <w:tcW w:w="405" w:type="pct"/>
            <w:tcBorders>
              <w:top w:val="single" w:sz="2" w:space="0" w:color="auto"/>
              <w:bottom w:val="single" w:sz="2" w:space="0" w:color="auto"/>
            </w:tcBorders>
          </w:tcPr>
          <w:p w14:paraId="4666A9F8" w14:textId="77777777" w:rsidR="00646E5A" w:rsidRPr="0056789C" w:rsidRDefault="00646E5A" w:rsidP="003932CB">
            <w:pPr>
              <w:jc w:val="center"/>
              <w:rPr>
                <w:szCs w:val="22"/>
              </w:rPr>
            </w:pPr>
            <w:r w:rsidRPr="0056789C">
              <w:rPr>
                <w:szCs w:val="22"/>
              </w:rPr>
              <w:t>1,5</w:t>
            </w:r>
          </w:p>
        </w:tc>
        <w:tc>
          <w:tcPr>
            <w:tcW w:w="297" w:type="pct"/>
            <w:tcBorders>
              <w:top w:val="single" w:sz="2" w:space="0" w:color="auto"/>
              <w:bottom w:val="single" w:sz="2" w:space="0" w:color="auto"/>
              <w:right w:val="single" w:sz="4" w:space="0" w:color="auto"/>
            </w:tcBorders>
          </w:tcPr>
          <w:p w14:paraId="6B937BBD" w14:textId="77777777" w:rsidR="00646E5A" w:rsidRPr="0056789C" w:rsidRDefault="00646E5A" w:rsidP="003932CB">
            <w:pPr>
              <w:jc w:val="center"/>
              <w:rPr>
                <w:szCs w:val="22"/>
              </w:rPr>
            </w:pPr>
            <w:r w:rsidRPr="0056789C">
              <w:rPr>
                <w:szCs w:val="22"/>
              </w:rPr>
              <w:t>-</w:t>
            </w:r>
          </w:p>
        </w:tc>
        <w:tc>
          <w:tcPr>
            <w:tcW w:w="208" w:type="pct"/>
            <w:tcBorders>
              <w:top w:val="single" w:sz="2" w:space="0" w:color="auto"/>
              <w:left w:val="single" w:sz="4" w:space="0" w:color="auto"/>
              <w:bottom w:val="single" w:sz="2" w:space="0" w:color="auto"/>
              <w:right w:val="single" w:sz="12" w:space="0" w:color="auto"/>
            </w:tcBorders>
          </w:tcPr>
          <w:p w14:paraId="13FEEA0A" w14:textId="77777777" w:rsidR="00646E5A" w:rsidRPr="0056789C" w:rsidRDefault="00646E5A" w:rsidP="003932CB">
            <w:pPr>
              <w:jc w:val="center"/>
              <w:rPr>
                <w:szCs w:val="22"/>
              </w:rPr>
            </w:pPr>
            <w:r w:rsidRPr="0056789C">
              <w:rPr>
                <w:szCs w:val="22"/>
              </w:rPr>
              <w:t>-</w:t>
            </w:r>
          </w:p>
        </w:tc>
      </w:tr>
      <w:tr w:rsidR="00646E5A" w:rsidRPr="0056789C" w14:paraId="0708378A" w14:textId="77777777" w:rsidTr="003932CB">
        <w:trPr>
          <w:cantSplit/>
          <w:jc w:val="center"/>
        </w:trPr>
        <w:tc>
          <w:tcPr>
            <w:tcW w:w="608" w:type="pct"/>
            <w:vMerge/>
            <w:tcBorders>
              <w:left w:val="single" w:sz="12" w:space="0" w:color="auto"/>
            </w:tcBorders>
            <w:vAlign w:val="center"/>
          </w:tcPr>
          <w:p w14:paraId="06DB8309" w14:textId="77777777" w:rsidR="00646E5A" w:rsidRPr="0056789C" w:rsidRDefault="00646E5A" w:rsidP="003932CB">
            <w:pPr>
              <w:jc w:val="center"/>
              <w:rPr>
                <w:szCs w:val="22"/>
              </w:rPr>
            </w:pPr>
          </w:p>
        </w:tc>
        <w:tc>
          <w:tcPr>
            <w:tcW w:w="519" w:type="pct"/>
            <w:tcBorders>
              <w:top w:val="single" w:sz="2" w:space="0" w:color="auto"/>
              <w:bottom w:val="single" w:sz="2" w:space="0" w:color="auto"/>
            </w:tcBorders>
          </w:tcPr>
          <w:p w14:paraId="2E3EB654" w14:textId="77777777" w:rsidR="00646E5A" w:rsidRPr="0056789C" w:rsidRDefault="00646E5A" w:rsidP="003932CB">
            <w:pPr>
              <w:jc w:val="center"/>
              <w:rPr>
                <w:szCs w:val="22"/>
              </w:rPr>
            </w:pPr>
            <w:r w:rsidRPr="0056789C">
              <w:rPr>
                <w:szCs w:val="22"/>
              </w:rPr>
              <w:t>DR**</w:t>
            </w:r>
          </w:p>
        </w:tc>
        <w:tc>
          <w:tcPr>
            <w:tcW w:w="417" w:type="pct"/>
            <w:tcBorders>
              <w:top w:val="single" w:sz="2" w:space="0" w:color="auto"/>
              <w:bottom w:val="single" w:sz="2" w:space="0" w:color="auto"/>
            </w:tcBorders>
          </w:tcPr>
          <w:p w14:paraId="36E587FD" w14:textId="77777777" w:rsidR="00646E5A" w:rsidRPr="0056789C" w:rsidRDefault="00646E5A" w:rsidP="003932CB">
            <w:pPr>
              <w:jc w:val="center"/>
              <w:rPr>
                <w:szCs w:val="22"/>
              </w:rPr>
            </w:pPr>
            <w:r w:rsidRPr="0056789C">
              <w:rPr>
                <w:szCs w:val="22"/>
              </w:rPr>
              <w:t>16,0</w:t>
            </w:r>
          </w:p>
        </w:tc>
        <w:tc>
          <w:tcPr>
            <w:tcW w:w="418" w:type="pct"/>
            <w:tcBorders>
              <w:top w:val="single" w:sz="2" w:space="0" w:color="auto"/>
              <w:bottom w:val="single" w:sz="2" w:space="0" w:color="auto"/>
            </w:tcBorders>
          </w:tcPr>
          <w:p w14:paraId="1E9EB5BA" w14:textId="77777777" w:rsidR="00646E5A" w:rsidRPr="0056789C" w:rsidRDefault="00646E5A" w:rsidP="003932CB">
            <w:pPr>
              <w:jc w:val="center"/>
              <w:rPr>
                <w:szCs w:val="22"/>
              </w:rPr>
            </w:pPr>
            <w:r w:rsidRPr="0056789C">
              <w:rPr>
                <w:szCs w:val="22"/>
              </w:rPr>
              <w:t>1,7</w:t>
            </w:r>
          </w:p>
        </w:tc>
        <w:tc>
          <w:tcPr>
            <w:tcW w:w="405" w:type="pct"/>
            <w:tcBorders>
              <w:top w:val="single" w:sz="2" w:space="0" w:color="auto"/>
              <w:bottom w:val="single" w:sz="2" w:space="0" w:color="auto"/>
            </w:tcBorders>
          </w:tcPr>
          <w:p w14:paraId="49AE589E" w14:textId="77777777" w:rsidR="00646E5A" w:rsidRPr="0056789C" w:rsidRDefault="00646E5A" w:rsidP="003932CB">
            <w:pPr>
              <w:jc w:val="center"/>
              <w:rPr>
                <w:szCs w:val="22"/>
              </w:rPr>
            </w:pPr>
            <w:r w:rsidRPr="0056789C">
              <w:rPr>
                <w:szCs w:val="22"/>
              </w:rPr>
              <w:t>13,9</w:t>
            </w:r>
          </w:p>
        </w:tc>
        <w:tc>
          <w:tcPr>
            <w:tcW w:w="351" w:type="pct"/>
            <w:tcBorders>
              <w:top w:val="single" w:sz="2" w:space="0" w:color="auto"/>
              <w:bottom w:val="single" w:sz="2" w:space="0" w:color="auto"/>
            </w:tcBorders>
          </w:tcPr>
          <w:p w14:paraId="408A7A25" w14:textId="77777777" w:rsidR="00646E5A" w:rsidRPr="0056789C" w:rsidRDefault="00646E5A" w:rsidP="003932CB">
            <w:pPr>
              <w:jc w:val="center"/>
              <w:rPr>
                <w:szCs w:val="22"/>
              </w:rPr>
            </w:pPr>
            <w:r w:rsidRPr="0056789C">
              <w:rPr>
                <w:szCs w:val="22"/>
              </w:rPr>
              <w:t>0,4</w:t>
            </w:r>
          </w:p>
        </w:tc>
        <w:tc>
          <w:tcPr>
            <w:tcW w:w="351" w:type="pct"/>
            <w:tcBorders>
              <w:top w:val="single" w:sz="2" w:space="0" w:color="auto"/>
              <w:bottom w:val="single" w:sz="2" w:space="0" w:color="auto"/>
            </w:tcBorders>
          </w:tcPr>
          <w:p w14:paraId="1B7CA1A1" w14:textId="77777777" w:rsidR="00646E5A" w:rsidRPr="0056789C" w:rsidRDefault="00646E5A" w:rsidP="003932CB">
            <w:pPr>
              <w:jc w:val="center"/>
              <w:rPr>
                <w:szCs w:val="22"/>
              </w:rPr>
            </w:pPr>
            <w:r w:rsidRPr="0056789C">
              <w:rPr>
                <w:szCs w:val="22"/>
              </w:rPr>
              <w:t>-</w:t>
            </w:r>
          </w:p>
        </w:tc>
        <w:tc>
          <w:tcPr>
            <w:tcW w:w="351" w:type="pct"/>
            <w:tcBorders>
              <w:top w:val="single" w:sz="2" w:space="0" w:color="auto"/>
              <w:bottom w:val="single" w:sz="2" w:space="0" w:color="auto"/>
            </w:tcBorders>
          </w:tcPr>
          <w:p w14:paraId="17515C35" w14:textId="77777777" w:rsidR="00646E5A" w:rsidRPr="0056789C" w:rsidRDefault="00646E5A" w:rsidP="003932CB">
            <w:pPr>
              <w:jc w:val="center"/>
              <w:rPr>
                <w:szCs w:val="22"/>
              </w:rPr>
            </w:pPr>
            <w:r w:rsidRPr="0056789C">
              <w:rPr>
                <w:szCs w:val="22"/>
              </w:rPr>
              <w:t>-</w:t>
            </w:r>
          </w:p>
        </w:tc>
        <w:tc>
          <w:tcPr>
            <w:tcW w:w="265" w:type="pct"/>
            <w:tcBorders>
              <w:top w:val="single" w:sz="2" w:space="0" w:color="auto"/>
              <w:bottom w:val="single" w:sz="2" w:space="0" w:color="auto"/>
            </w:tcBorders>
          </w:tcPr>
          <w:p w14:paraId="274B1201" w14:textId="77777777" w:rsidR="00646E5A" w:rsidRPr="0056789C" w:rsidRDefault="00646E5A" w:rsidP="003932CB">
            <w:pPr>
              <w:jc w:val="center"/>
              <w:rPr>
                <w:szCs w:val="22"/>
              </w:rPr>
            </w:pPr>
            <w:r w:rsidRPr="0056789C">
              <w:rPr>
                <w:szCs w:val="22"/>
              </w:rPr>
              <w:t>-</w:t>
            </w:r>
          </w:p>
        </w:tc>
        <w:tc>
          <w:tcPr>
            <w:tcW w:w="405" w:type="pct"/>
            <w:tcBorders>
              <w:top w:val="single" w:sz="2" w:space="0" w:color="auto"/>
              <w:bottom w:val="single" w:sz="2" w:space="0" w:color="auto"/>
            </w:tcBorders>
          </w:tcPr>
          <w:p w14:paraId="05FE8569" w14:textId="77777777" w:rsidR="00646E5A" w:rsidRPr="0056789C" w:rsidRDefault="00646E5A" w:rsidP="003932CB">
            <w:pPr>
              <w:jc w:val="center"/>
              <w:rPr>
                <w:szCs w:val="22"/>
              </w:rPr>
            </w:pPr>
            <w:r w:rsidRPr="0056789C">
              <w:rPr>
                <w:szCs w:val="22"/>
              </w:rPr>
              <w:t>7,2</w:t>
            </w:r>
          </w:p>
        </w:tc>
        <w:tc>
          <w:tcPr>
            <w:tcW w:w="405" w:type="pct"/>
            <w:tcBorders>
              <w:top w:val="single" w:sz="2" w:space="0" w:color="auto"/>
              <w:bottom w:val="single" w:sz="2" w:space="0" w:color="auto"/>
            </w:tcBorders>
          </w:tcPr>
          <w:p w14:paraId="1050C6D8" w14:textId="77777777" w:rsidR="00646E5A" w:rsidRPr="0056789C" w:rsidRDefault="00646E5A" w:rsidP="003932CB">
            <w:pPr>
              <w:jc w:val="center"/>
              <w:rPr>
                <w:szCs w:val="22"/>
              </w:rPr>
            </w:pPr>
            <w:r w:rsidRPr="0056789C">
              <w:rPr>
                <w:szCs w:val="22"/>
              </w:rPr>
              <w:t>8,8</w:t>
            </w:r>
          </w:p>
        </w:tc>
        <w:tc>
          <w:tcPr>
            <w:tcW w:w="297" w:type="pct"/>
            <w:tcBorders>
              <w:top w:val="single" w:sz="2" w:space="0" w:color="auto"/>
              <w:bottom w:val="single" w:sz="2" w:space="0" w:color="auto"/>
              <w:right w:val="single" w:sz="4" w:space="0" w:color="auto"/>
            </w:tcBorders>
          </w:tcPr>
          <w:p w14:paraId="05E8FAB4" w14:textId="77777777" w:rsidR="00646E5A" w:rsidRPr="0056789C" w:rsidRDefault="00646E5A" w:rsidP="003932CB">
            <w:pPr>
              <w:jc w:val="center"/>
              <w:rPr>
                <w:szCs w:val="22"/>
              </w:rPr>
            </w:pPr>
            <w:r w:rsidRPr="0056789C">
              <w:rPr>
                <w:szCs w:val="22"/>
              </w:rPr>
              <w:t>-</w:t>
            </w:r>
          </w:p>
        </w:tc>
        <w:tc>
          <w:tcPr>
            <w:tcW w:w="208" w:type="pct"/>
            <w:tcBorders>
              <w:top w:val="single" w:sz="2" w:space="0" w:color="auto"/>
              <w:left w:val="single" w:sz="4" w:space="0" w:color="auto"/>
              <w:bottom w:val="single" w:sz="2" w:space="0" w:color="auto"/>
              <w:right w:val="single" w:sz="12" w:space="0" w:color="auto"/>
            </w:tcBorders>
          </w:tcPr>
          <w:p w14:paraId="55E681A3" w14:textId="77777777" w:rsidR="00646E5A" w:rsidRPr="0056789C" w:rsidRDefault="00646E5A" w:rsidP="003932CB">
            <w:pPr>
              <w:jc w:val="center"/>
              <w:rPr>
                <w:szCs w:val="22"/>
              </w:rPr>
            </w:pPr>
            <w:r w:rsidRPr="0056789C">
              <w:rPr>
                <w:szCs w:val="22"/>
              </w:rPr>
              <w:t>-</w:t>
            </w:r>
          </w:p>
        </w:tc>
      </w:tr>
      <w:tr w:rsidR="00646E5A" w:rsidRPr="0056789C" w14:paraId="2460F873" w14:textId="77777777" w:rsidTr="003932CB">
        <w:trPr>
          <w:cantSplit/>
          <w:jc w:val="center"/>
        </w:trPr>
        <w:tc>
          <w:tcPr>
            <w:tcW w:w="608" w:type="pct"/>
            <w:tcBorders>
              <w:top w:val="single" w:sz="12" w:space="0" w:color="auto"/>
              <w:left w:val="single" w:sz="12" w:space="0" w:color="auto"/>
              <w:bottom w:val="single" w:sz="12" w:space="0" w:color="auto"/>
              <w:right w:val="single" w:sz="4" w:space="0" w:color="auto"/>
            </w:tcBorders>
          </w:tcPr>
          <w:p w14:paraId="61475D22" w14:textId="77777777" w:rsidR="00646E5A" w:rsidRPr="0056789C" w:rsidRDefault="00646E5A" w:rsidP="003932CB">
            <w:pPr>
              <w:jc w:val="center"/>
              <w:rPr>
                <w:b/>
                <w:szCs w:val="22"/>
              </w:rPr>
            </w:pPr>
            <w:r w:rsidRPr="0056789C">
              <w:rPr>
                <w:b/>
                <w:szCs w:val="22"/>
              </w:rPr>
              <w:t>-</w:t>
            </w:r>
          </w:p>
        </w:tc>
        <w:tc>
          <w:tcPr>
            <w:tcW w:w="519" w:type="pct"/>
            <w:tcBorders>
              <w:top w:val="single" w:sz="12" w:space="0" w:color="auto"/>
              <w:left w:val="single" w:sz="4" w:space="0" w:color="auto"/>
              <w:bottom w:val="single" w:sz="12" w:space="0" w:color="auto"/>
            </w:tcBorders>
            <w:shd w:val="clear" w:color="auto" w:fill="E5DFEC" w:themeFill="accent4" w:themeFillTint="33"/>
          </w:tcPr>
          <w:p w14:paraId="09CCBD71" w14:textId="77777777" w:rsidR="00646E5A" w:rsidRPr="0056789C" w:rsidRDefault="00646E5A" w:rsidP="003932CB">
            <w:pPr>
              <w:jc w:val="center"/>
              <w:rPr>
                <w:b/>
                <w:szCs w:val="22"/>
              </w:rPr>
            </w:pPr>
            <w:r w:rsidRPr="0056789C">
              <w:rPr>
                <w:b/>
                <w:szCs w:val="22"/>
              </w:rPr>
              <w:t>TOTAL</w:t>
            </w:r>
          </w:p>
        </w:tc>
        <w:tc>
          <w:tcPr>
            <w:tcW w:w="417" w:type="pct"/>
            <w:tcBorders>
              <w:top w:val="single" w:sz="12" w:space="0" w:color="auto"/>
              <w:bottom w:val="single" w:sz="12" w:space="0" w:color="auto"/>
            </w:tcBorders>
            <w:shd w:val="clear" w:color="auto" w:fill="E5DFEC" w:themeFill="accent4" w:themeFillTint="33"/>
          </w:tcPr>
          <w:p w14:paraId="0E8C5499" w14:textId="77777777" w:rsidR="00646E5A" w:rsidRPr="0056789C" w:rsidRDefault="00646E5A" w:rsidP="003932CB">
            <w:pPr>
              <w:jc w:val="center"/>
              <w:rPr>
                <w:b/>
                <w:szCs w:val="22"/>
              </w:rPr>
            </w:pPr>
            <w:r w:rsidRPr="0056789C">
              <w:rPr>
                <w:b/>
                <w:szCs w:val="22"/>
              </w:rPr>
              <w:t>893,6</w:t>
            </w:r>
          </w:p>
        </w:tc>
        <w:tc>
          <w:tcPr>
            <w:tcW w:w="418" w:type="pct"/>
            <w:tcBorders>
              <w:top w:val="single" w:sz="12" w:space="0" w:color="auto"/>
              <w:bottom w:val="single" w:sz="12" w:space="0" w:color="auto"/>
            </w:tcBorders>
            <w:shd w:val="clear" w:color="auto" w:fill="E5DFEC" w:themeFill="accent4" w:themeFillTint="33"/>
          </w:tcPr>
          <w:p w14:paraId="38961C11" w14:textId="77777777" w:rsidR="00646E5A" w:rsidRPr="0056789C" w:rsidRDefault="00646E5A" w:rsidP="003932CB">
            <w:pPr>
              <w:jc w:val="center"/>
              <w:rPr>
                <w:b/>
                <w:szCs w:val="22"/>
              </w:rPr>
            </w:pPr>
            <w:r w:rsidRPr="0056789C">
              <w:rPr>
                <w:b/>
                <w:szCs w:val="22"/>
              </w:rPr>
              <w:t>181,2</w:t>
            </w:r>
          </w:p>
        </w:tc>
        <w:tc>
          <w:tcPr>
            <w:tcW w:w="405" w:type="pct"/>
            <w:tcBorders>
              <w:top w:val="single" w:sz="12" w:space="0" w:color="auto"/>
              <w:bottom w:val="single" w:sz="12" w:space="0" w:color="auto"/>
            </w:tcBorders>
            <w:shd w:val="clear" w:color="auto" w:fill="E5DFEC" w:themeFill="accent4" w:themeFillTint="33"/>
          </w:tcPr>
          <w:p w14:paraId="71BF91A3" w14:textId="77777777" w:rsidR="00646E5A" w:rsidRPr="0056789C" w:rsidRDefault="00646E5A" w:rsidP="003932CB">
            <w:pPr>
              <w:jc w:val="center"/>
              <w:rPr>
                <w:b/>
                <w:szCs w:val="22"/>
              </w:rPr>
            </w:pPr>
            <w:r w:rsidRPr="0056789C">
              <w:rPr>
                <w:b/>
                <w:szCs w:val="22"/>
              </w:rPr>
              <w:t>454,2</w:t>
            </w:r>
          </w:p>
        </w:tc>
        <w:tc>
          <w:tcPr>
            <w:tcW w:w="351" w:type="pct"/>
            <w:tcBorders>
              <w:top w:val="single" w:sz="12" w:space="0" w:color="auto"/>
              <w:bottom w:val="single" w:sz="12" w:space="0" w:color="auto"/>
            </w:tcBorders>
            <w:shd w:val="clear" w:color="auto" w:fill="E5DFEC" w:themeFill="accent4" w:themeFillTint="33"/>
          </w:tcPr>
          <w:p w14:paraId="5D4315C5" w14:textId="77777777" w:rsidR="00646E5A" w:rsidRPr="0056789C" w:rsidRDefault="00646E5A" w:rsidP="003932CB">
            <w:pPr>
              <w:jc w:val="center"/>
              <w:rPr>
                <w:b/>
                <w:szCs w:val="22"/>
              </w:rPr>
            </w:pPr>
            <w:r w:rsidRPr="0056789C">
              <w:rPr>
                <w:b/>
                <w:szCs w:val="22"/>
              </w:rPr>
              <w:t>188,3</w:t>
            </w:r>
          </w:p>
        </w:tc>
        <w:tc>
          <w:tcPr>
            <w:tcW w:w="351" w:type="pct"/>
            <w:tcBorders>
              <w:top w:val="single" w:sz="12" w:space="0" w:color="auto"/>
              <w:bottom w:val="single" w:sz="12" w:space="0" w:color="auto"/>
            </w:tcBorders>
            <w:shd w:val="clear" w:color="auto" w:fill="E5DFEC" w:themeFill="accent4" w:themeFillTint="33"/>
          </w:tcPr>
          <w:p w14:paraId="71A714A2" w14:textId="77777777" w:rsidR="00646E5A" w:rsidRPr="0056789C" w:rsidRDefault="00646E5A" w:rsidP="003932CB">
            <w:pPr>
              <w:jc w:val="center"/>
              <w:rPr>
                <w:b/>
                <w:szCs w:val="22"/>
              </w:rPr>
            </w:pPr>
            <w:r w:rsidRPr="0056789C">
              <w:rPr>
                <w:b/>
                <w:szCs w:val="22"/>
              </w:rPr>
              <w:t>38,2</w:t>
            </w:r>
          </w:p>
        </w:tc>
        <w:tc>
          <w:tcPr>
            <w:tcW w:w="351" w:type="pct"/>
            <w:tcBorders>
              <w:top w:val="single" w:sz="12" w:space="0" w:color="auto"/>
              <w:bottom w:val="single" w:sz="12" w:space="0" w:color="auto"/>
            </w:tcBorders>
            <w:shd w:val="clear" w:color="auto" w:fill="E5DFEC" w:themeFill="accent4" w:themeFillTint="33"/>
          </w:tcPr>
          <w:p w14:paraId="31CF8489" w14:textId="77777777" w:rsidR="00646E5A" w:rsidRPr="0056789C" w:rsidRDefault="00646E5A" w:rsidP="003932CB">
            <w:pPr>
              <w:jc w:val="center"/>
              <w:rPr>
                <w:b/>
                <w:szCs w:val="22"/>
              </w:rPr>
            </w:pPr>
            <w:r w:rsidRPr="0056789C">
              <w:rPr>
                <w:b/>
                <w:szCs w:val="22"/>
              </w:rPr>
              <w:t>31,7</w:t>
            </w:r>
          </w:p>
        </w:tc>
        <w:tc>
          <w:tcPr>
            <w:tcW w:w="265" w:type="pct"/>
            <w:tcBorders>
              <w:top w:val="single" w:sz="12" w:space="0" w:color="auto"/>
              <w:bottom w:val="single" w:sz="12" w:space="0" w:color="auto"/>
            </w:tcBorders>
            <w:shd w:val="clear" w:color="auto" w:fill="E5DFEC" w:themeFill="accent4" w:themeFillTint="33"/>
          </w:tcPr>
          <w:p w14:paraId="011C5503" w14:textId="77777777" w:rsidR="00646E5A" w:rsidRPr="0056789C" w:rsidRDefault="00646E5A" w:rsidP="003932CB">
            <w:pPr>
              <w:jc w:val="center"/>
              <w:rPr>
                <w:b/>
                <w:szCs w:val="22"/>
              </w:rPr>
            </w:pPr>
            <w:r w:rsidRPr="0056789C">
              <w:rPr>
                <w:b/>
                <w:szCs w:val="22"/>
              </w:rPr>
              <w:t>-</w:t>
            </w:r>
          </w:p>
        </w:tc>
        <w:tc>
          <w:tcPr>
            <w:tcW w:w="405" w:type="pct"/>
            <w:tcBorders>
              <w:top w:val="single" w:sz="12" w:space="0" w:color="auto"/>
              <w:bottom w:val="single" w:sz="12" w:space="0" w:color="auto"/>
            </w:tcBorders>
            <w:shd w:val="clear" w:color="auto" w:fill="E5DFEC" w:themeFill="accent4" w:themeFillTint="33"/>
          </w:tcPr>
          <w:p w14:paraId="36F61461" w14:textId="77777777" w:rsidR="00646E5A" w:rsidRPr="0056789C" w:rsidRDefault="00646E5A" w:rsidP="003932CB">
            <w:pPr>
              <w:jc w:val="center"/>
              <w:rPr>
                <w:b/>
                <w:szCs w:val="22"/>
              </w:rPr>
            </w:pPr>
            <w:r w:rsidRPr="0056789C">
              <w:rPr>
                <w:b/>
                <w:szCs w:val="22"/>
              </w:rPr>
              <w:t>483,2</w:t>
            </w:r>
          </w:p>
        </w:tc>
        <w:tc>
          <w:tcPr>
            <w:tcW w:w="405" w:type="pct"/>
            <w:tcBorders>
              <w:top w:val="single" w:sz="12" w:space="0" w:color="auto"/>
              <w:bottom w:val="single" w:sz="12" w:space="0" w:color="auto"/>
            </w:tcBorders>
            <w:shd w:val="clear" w:color="auto" w:fill="E5DFEC" w:themeFill="accent4" w:themeFillTint="33"/>
          </w:tcPr>
          <w:p w14:paraId="1978A13D" w14:textId="77777777" w:rsidR="00646E5A" w:rsidRPr="0056789C" w:rsidRDefault="00646E5A" w:rsidP="003932CB">
            <w:pPr>
              <w:jc w:val="center"/>
              <w:rPr>
                <w:b/>
                <w:szCs w:val="22"/>
              </w:rPr>
            </w:pPr>
            <w:r w:rsidRPr="0056789C">
              <w:rPr>
                <w:b/>
                <w:szCs w:val="22"/>
              </w:rPr>
              <w:t>410,4</w:t>
            </w:r>
          </w:p>
        </w:tc>
        <w:tc>
          <w:tcPr>
            <w:tcW w:w="297" w:type="pct"/>
            <w:tcBorders>
              <w:top w:val="single" w:sz="12" w:space="0" w:color="auto"/>
              <w:bottom w:val="single" w:sz="12" w:space="0" w:color="auto"/>
              <w:right w:val="single" w:sz="4" w:space="0" w:color="auto"/>
            </w:tcBorders>
            <w:shd w:val="clear" w:color="auto" w:fill="E5DFEC" w:themeFill="accent4" w:themeFillTint="33"/>
          </w:tcPr>
          <w:p w14:paraId="43CE517D" w14:textId="77777777" w:rsidR="00646E5A" w:rsidRPr="0056789C" w:rsidRDefault="00646E5A" w:rsidP="003932CB">
            <w:pPr>
              <w:jc w:val="center"/>
              <w:rPr>
                <w:b/>
                <w:szCs w:val="22"/>
              </w:rPr>
            </w:pPr>
            <w:r w:rsidRPr="0056789C">
              <w:rPr>
                <w:b/>
                <w:szCs w:val="22"/>
              </w:rPr>
              <w:t>-</w:t>
            </w:r>
          </w:p>
        </w:tc>
        <w:tc>
          <w:tcPr>
            <w:tcW w:w="208" w:type="pct"/>
            <w:tcBorders>
              <w:top w:val="single" w:sz="12" w:space="0" w:color="auto"/>
              <w:left w:val="single" w:sz="4" w:space="0" w:color="auto"/>
              <w:bottom w:val="single" w:sz="12" w:space="0" w:color="auto"/>
              <w:right w:val="single" w:sz="12" w:space="0" w:color="auto"/>
            </w:tcBorders>
            <w:shd w:val="clear" w:color="auto" w:fill="E5DFEC" w:themeFill="accent4" w:themeFillTint="33"/>
          </w:tcPr>
          <w:p w14:paraId="5D190851" w14:textId="77777777" w:rsidR="00646E5A" w:rsidRPr="0056789C" w:rsidRDefault="00646E5A" w:rsidP="003932CB">
            <w:pPr>
              <w:jc w:val="center"/>
              <w:rPr>
                <w:b/>
                <w:szCs w:val="22"/>
              </w:rPr>
            </w:pPr>
            <w:r w:rsidRPr="0056789C">
              <w:rPr>
                <w:b/>
                <w:szCs w:val="22"/>
              </w:rPr>
              <w:t>-</w:t>
            </w:r>
          </w:p>
        </w:tc>
      </w:tr>
    </w:tbl>
    <w:p w14:paraId="37281245" w14:textId="77777777" w:rsidR="00646E5A" w:rsidRDefault="00646E5A" w:rsidP="00646E5A">
      <w:pPr>
        <w:pStyle w:val="NormalWeb"/>
      </w:pPr>
    </w:p>
    <w:p w14:paraId="1751A747" w14:textId="77777777" w:rsidR="00646E5A" w:rsidRDefault="00646E5A" w:rsidP="00646E5A">
      <w:pPr>
        <w:pStyle w:val="NormalWeb"/>
        <w:textDirection w:val="lrTb"/>
      </w:pPr>
      <w:r w:rsidRPr="00A657DC">
        <w:t>Analizând structura arboretelor pe clase de vârstă se constată că la nivel de</w:t>
      </w:r>
      <w:r>
        <w:t xml:space="preserve"> </w:t>
      </w:r>
      <w:r w:rsidRPr="00A657DC">
        <w:t xml:space="preserve">S.U.P. „A”, clasele de vârstă sunt dezechilibrate cu excedent în clasele de vârstă I (20%) și a V-a (21%) și deficit în clasele de vârstă a II-a (15%), a VI-a (4%) și a VII-a (4%). </w:t>
      </w:r>
    </w:p>
    <w:p w14:paraId="328B09D6" w14:textId="77777777" w:rsidR="00646E5A" w:rsidRPr="00C1237A" w:rsidRDefault="00646E5A" w:rsidP="00646E5A">
      <w:pPr>
        <w:pStyle w:val="NormalWeb"/>
        <w:textDirection w:val="lrTb"/>
      </w:pPr>
      <w:r w:rsidRPr="00A657DC">
        <w:t xml:space="preserve">În raport cu ciclul de 110 ani ar fi trebuit să avem clase de vârstă cu o întindere medie de cca. 18% din suprafaţa S.U.P.„A”, condiție îndeplinită </w:t>
      </w:r>
      <w:r w:rsidRPr="00C1237A">
        <w:t>de clase de vârstă a III-a (18%) și a IV-a (18%).</w:t>
      </w:r>
    </w:p>
    <w:p w14:paraId="31E90D02" w14:textId="10C8E049" w:rsidR="00646E5A" w:rsidRPr="00C1237A" w:rsidRDefault="00646E5A" w:rsidP="00646E5A">
      <w:pPr>
        <w:pStyle w:val="NormalWeb"/>
      </w:pPr>
      <w:r w:rsidRPr="00C1237A">
        <w:t xml:space="preserve">Indicatorii de caracterizare ai fondului forestier sunt prezentati în tabelul </w:t>
      </w:r>
      <w:r w:rsidR="00C1237A">
        <w:t>2</w:t>
      </w:r>
      <w:r w:rsidRPr="00C1237A">
        <w:t>.4.</w:t>
      </w:r>
      <w:r w:rsidR="00C1237A" w:rsidRPr="00C1237A">
        <w:t>3</w:t>
      </w:r>
      <w:r w:rsidRPr="00C1237A">
        <w:t>.2.</w:t>
      </w:r>
    </w:p>
    <w:p w14:paraId="54A4D36D" w14:textId="1071FB0B" w:rsidR="00646E5A" w:rsidRDefault="00646E5A" w:rsidP="00646E5A">
      <w:pPr>
        <w:pStyle w:val="NormalWeb"/>
        <w:jc w:val="right"/>
      </w:pPr>
      <w:r w:rsidRPr="00C1237A">
        <w:rPr>
          <w:color w:val="7030A0"/>
        </w:rPr>
        <w:t xml:space="preserve">Tabel </w:t>
      </w:r>
      <w:r w:rsidR="00C1237A">
        <w:rPr>
          <w:color w:val="7030A0"/>
        </w:rPr>
        <w:t>2</w:t>
      </w:r>
      <w:r w:rsidRPr="00C1237A">
        <w:rPr>
          <w:color w:val="7030A0"/>
        </w:rPr>
        <w:t xml:space="preserve">.4.3.2. </w:t>
      </w:r>
      <w:r w:rsidRPr="00C1237A">
        <w:t>Indicatori</w:t>
      </w:r>
      <w:r w:rsidRPr="00B923A7">
        <w:t xml:space="preserve"> de caracterizare ai fondului forestier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
        <w:gridCol w:w="2820"/>
        <w:gridCol w:w="875"/>
        <w:gridCol w:w="787"/>
        <w:gridCol w:w="785"/>
        <w:gridCol w:w="787"/>
        <w:gridCol w:w="785"/>
        <w:gridCol w:w="787"/>
        <w:gridCol w:w="794"/>
        <w:gridCol w:w="875"/>
      </w:tblGrid>
      <w:tr w:rsidR="00646E5A" w:rsidRPr="0056789C" w14:paraId="34C61462" w14:textId="77777777" w:rsidTr="003932CB">
        <w:trPr>
          <w:cantSplit/>
          <w:trHeight w:val="255"/>
          <w:tblHeader/>
        </w:trPr>
        <w:tc>
          <w:tcPr>
            <w:tcW w:w="234" w:type="pct"/>
            <w:vMerge w:val="restart"/>
            <w:tcBorders>
              <w:top w:val="single" w:sz="12" w:space="0" w:color="auto"/>
              <w:bottom w:val="single" w:sz="4" w:space="0" w:color="auto"/>
            </w:tcBorders>
            <w:shd w:val="clear" w:color="auto" w:fill="E5DFEC" w:themeFill="accent4" w:themeFillTint="33"/>
            <w:vAlign w:val="center"/>
          </w:tcPr>
          <w:p w14:paraId="524FE44C" w14:textId="77777777" w:rsidR="00646E5A" w:rsidRPr="0056789C" w:rsidRDefault="00646E5A" w:rsidP="003932CB">
            <w:pPr>
              <w:jc w:val="center"/>
              <w:rPr>
                <w:b/>
                <w:bCs/>
                <w:szCs w:val="22"/>
              </w:rPr>
            </w:pPr>
            <w:r w:rsidRPr="0056789C">
              <w:rPr>
                <w:b/>
                <w:bCs/>
                <w:szCs w:val="22"/>
              </w:rPr>
              <w:t>Nr.</w:t>
            </w:r>
          </w:p>
          <w:p w14:paraId="5DF6206F" w14:textId="77777777" w:rsidR="00646E5A" w:rsidRPr="0056789C" w:rsidRDefault="00646E5A" w:rsidP="003932CB">
            <w:pPr>
              <w:jc w:val="center"/>
              <w:rPr>
                <w:b/>
                <w:bCs/>
                <w:szCs w:val="22"/>
              </w:rPr>
            </w:pPr>
            <w:r w:rsidRPr="0056789C">
              <w:rPr>
                <w:b/>
                <w:bCs/>
                <w:szCs w:val="22"/>
              </w:rPr>
              <w:t>crt.</w:t>
            </w:r>
          </w:p>
        </w:tc>
        <w:tc>
          <w:tcPr>
            <w:tcW w:w="1455" w:type="pct"/>
            <w:vMerge w:val="restart"/>
            <w:tcBorders>
              <w:top w:val="single" w:sz="12" w:space="0" w:color="auto"/>
              <w:bottom w:val="single" w:sz="4" w:space="0" w:color="auto"/>
              <w:right w:val="single" w:sz="4" w:space="0" w:color="auto"/>
            </w:tcBorders>
            <w:shd w:val="clear" w:color="auto" w:fill="E5DFEC" w:themeFill="accent4" w:themeFillTint="33"/>
            <w:vAlign w:val="center"/>
          </w:tcPr>
          <w:p w14:paraId="46472095" w14:textId="77777777" w:rsidR="00646E5A" w:rsidRPr="0056789C" w:rsidRDefault="00646E5A" w:rsidP="003932CB">
            <w:pPr>
              <w:jc w:val="center"/>
              <w:rPr>
                <w:b/>
                <w:bCs/>
                <w:szCs w:val="22"/>
              </w:rPr>
            </w:pPr>
            <w:r w:rsidRPr="0056789C">
              <w:rPr>
                <w:b/>
                <w:bCs/>
                <w:szCs w:val="22"/>
              </w:rPr>
              <w:t>Specificări</w:t>
            </w:r>
          </w:p>
        </w:tc>
        <w:tc>
          <w:tcPr>
            <w:tcW w:w="2906" w:type="pct"/>
            <w:gridSpan w:val="7"/>
            <w:tcBorders>
              <w:top w:val="single" w:sz="12" w:space="0" w:color="auto"/>
              <w:left w:val="single" w:sz="4" w:space="0" w:color="auto"/>
              <w:bottom w:val="single" w:sz="4" w:space="0" w:color="auto"/>
            </w:tcBorders>
            <w:shd w:val="clear" w:color="auto" w:fill="E5DFEC" w:themeFill="accent4" w:themeFillTint="33"/>
            <w:vAlign w:val="center"/>
          </w:tcPr>
          <w:p w14:paraId="31B9E14D" w14:textId="77777777" w:rsidR="00646E5A" w:rsidRPr="0056789C" w:rsidRDefault="00646E5A" w:rsidP="003932CB">
            <w:pPr>
              <w:jc w:val="center"/>
              <w:rPr>
                <w:b/>
                <w:bCs/>
                <w:szCs w:val="22"/>
              </w:rPr>
            </w:pPr>
            <w:r w:rsidRPr="0056789C">
              <w:rPr>
                <w:b/>
                <w:bCs/>
                <w:szCs w:val="22"/>
              </w:rPr>
              <w:t>SPECII</w:t>
            </w:r>
          </w:p>
        </w:tc>
        <w:tc>
          <w:tcPr>
            <w:tcW w:w="405" w:type="pct"/>
            <w:vMerge w:val="restart"/>
            <w:tcBorders>
              <w:top w:val="single" w:sz="12" w:space="0" w:color="auto"/>
              <w:bottom w:val="single" w:sz="12" w:space="0" w:color="auto"/>
            </w:tcBorders>
            <w:shd w:val="clear" w:color="auto" w:fill="E5DFEC" w:themeFill="accent4" w:themeFillTint="33"/>
            <w:vAlign w:val="center"/>
          </w:tcPr>
          <w:p w14:paraId="43051366" w14:textId="77777777" w:rsidR="00646E5A" w:rsidRPr="0056789C" w:rsidRDefault="00646E5A" w:rsidP="003932CB">
            <w:pPr>
              <w:jc w:val="center"/>
              <w:rPr>
                <w:b/>
                <w:bCs/>
                <w:szCs w:val="22"/>
              </w:rPr>
            </w:pPr>
            <w:r w:rsidRPr="0056789C">
              <w:rPr>
                <w:b/>
                <w:bCs/>
                <w:szCs w:val="22"/>
              </w:rPr>
              <w:t>U.P.</w:t>
            </w:r>
          </w:p>
        </w:tc>
      </w:tr>
      <w:tr w:rsidR="00646E5A" w:rsidRPr="0056789C" w14:paraId="48E3D2E8" w14:textId="77777777" w:rsidTr="003932CB">
        <w:trPr>
          <w:cantSplit/>
          <w:trHeight w:val="315"/>
          <w:tblHeader/>
        </w:trPr>
        <w:tc>
          <w:tcPr>
            <w:tcW w:w="234" w:type="pct"/>
            <w:vMerge/>
            <w:tcBorders>
              <w:top w:val="single" w:sz="4" w:space="0" w:color="auto"/>
              <w:bottom w:val="single" w:sz="12" w:space="0" w:color="auto"/>
            </w:tcBorders>
            <w:vAlign w:val="center"/>
          </w:tcPr>
          <w:p w14:paraId="2E08D5C2" w14:textId="77777777" w:rsidR="00646E5A" w:rsidRPr="0056789C" w:rsidRDefault="00646E5A" w:rsidP="003932CB">
            <w:pPr>
              <w:jc w:val="center"/>
              <w:rPr>
                <w:szCs w:val="22"/>
              </w:rPr>
            </w:pPr>
          </w:p>
        </w:tc>
        <w:tc>
          <w:tcPr>
            <w:tcW w:w="1455" w:type="pct"/>
            <w:vMerge/>
            <w:tcBorders>
              <w:top w:val="single" w:sz="4" w:space="0" w:color="auto"/>
              <w:bottom w:val="single" w:sz="12" w:space="0" w:color="auto"/>
              <w:right w:val="single" w:sz="4" w:space="0" w:color="auto"/>
            </w:tcBorders>
            <w:vAlign w:val="center"/>
          </w:tcPr>
          <w:p w14:paraId="23FD4B5F" w14:textId="77777777" w:rsidR="00646E5A" w:rsidRPr="0056789C" w:rsidRDefault="00646E5A" w:rsidP="003932CB">
            <w:pPr>
              <w:jc w:val="center"/>
              <w:rPr>
                <w:szCs w:val="22"/>
              </w:rPr>
            </w:pPr>
          </w:p>
        </w:tc>
        <w:tc>
          <w:tcPr>
            <w:tcW w:w="414"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47413176" w14:textId="77777777" w:rsidR="00646E5A" w:rsidRPr="0056789C" w:rsidRDefault="00646E5A" w:rsidP="003932CB">
            <w:pPr>
              <w:jc w:val="center"/>
              <w:rPr>
                <w:b/>
                <w:bCs/>
                <w:szCs w:val="22"/>
              </w:rPr>
            </w:pPr>
            <w:r w:rsidRPr="0056789C">
              <w:rPr>
                <w:b/>
                <w:bCs/>
                <w:szCs w:val="22"/>
              </w:rPr>
              <w:t>MO</w:t>
            </w:r>
          </w:p>
        </w:tc>
        <w:tc>
          <w:tcPr>
            <w:tcW w:w="415" w:type="pct"/>
            <w:tcBorders>
              <w:top w:val="single" w:sz="4" w:space="0" w:color="auto"/>
              <w:left w:val="single" w:sz="4" w:space="0" w:color="auto"/>
              <w:bottom w:val="single" w:sz="12" w:space="0" w:color="auto"/>
            </w:tcBorders>
            <w:shd w:val="clear" w:color="auto" w:fill="E5DFEC" w:themeFill="accent4" w:themeFillTint="33"/>
            <w:vAlign w:val="center"/>
          </w:tcPr>
          <w:p w14:paraId="2B134D51" w14:textId="77777777" w:rsidR="00646E5A" w:rsidRPr="0056789C" w:rsidRDefault="00646E5A" w:rsidP="003932CB">
            <w:pPr>
              <w:jc w:val="center"/>
              <w:rPr>
                <w:b/>
                <w:bCs/>
                <w:szCs w:val="22"/>
              </w:rPr>
            </w:pPr>
            <w:r w:rsidRPr="0056789C">
              <w:rPr>
                <w:b/>
                <w:bCs/>
                <w:szCs w:val="22"/>
              </w:rPr>
              <w:t>FA</w:t>
            </w:r>
          </w:p>
        </w:tc>
        <w:tc>
          <w:tcPr>
            <w:tcW w:w="414" w:type="pct"/>
            <w:tcBorders>
              <w:top w:val="single" w:sz="4" w:space="0" w:color="auto"/>
              <w:bottom w:val="single" w:sz="12" w:space="0" w:color="auto"/>
              <w:right w:val="single" w:sz="4" w:space="0" w:color="auto"/>
            </w:tcBorders>
            <w:shd w:val="clear" w:color="auto" w:fill="E5DFEC" w:themeFill="accent4" w:themeFillTint="33"/>
            <w:vAlign w:val="center"/>
          </w:tcPr>
          <w:p w14:paraId="1E89E0EA" w14:textId="77777777" w:rsidR="00646E5A" w:rsidRPr="0056789C" w:rsidRDefault="00646E5A" w:rsidP="003932CB">
            <w:pPr>
              <w:jc w:val="center"/>
              <w:rPr>
                <w:b/>
                <w:bCs/>
                <w:szCs w:val="22"/>
              </w:rPr>
            </w:pPr>
            <w:r w:rsidRPr="0056789C">
              <w:rPr>
                <w:b/>
                <w:bCs/>
                <w:szCs w:val="22"/>
              </w:rPr>
              <w:t>SAC</w:t>
            </w:r>
          </w:p>
        </w:tc>
        <w:tc>
          <w:tcPr>
            <w:tcW w:w="415" w:type="pct"/>
            <w:tcBorders>
              <w:top w:val="single" w:sz="4" w:space="0" w:color="auto"/>
              <w:bottom w:val="single" w:sz="12" w:space="0" w:color="auto"/>
              <w:right w:val="single" w:sz="4" w:space="0" w:color="auto"/>
            </w:tcBorders>
            <w:shd w:val="clear" w:color="auto" w:fill="E5DFEC" w:themeFill="accent4" w:themeFillTint="33"/>
            <w:vAlign w:val="center"/>
          </w:tcPr>
          <w:p w14:paraId="2A86253C" w14:textId="77777777" w:rsidR="00646E5A" w:rsidRPr="0056789C" w:rsidRDefault="00646E5A" w:rsidP="003932CB">
            <w:pPr>
              <w:jc w:val="center"/>
              <w:rPr>
                <w:b/>
                <w:bCs/>
                <w:szCs w:val="22"/>
              </w:rPr>
            </w:pPr>
            <w:r w:rsidRPr="0056789C">
              <w:rPr>
                <w:b/>
                <w:bCs/>
                <w:szCs w:val="22"/>
              </w:rPr>
              <w:t>BR</w:t>
            </w:r>
          </w:p>
        </w:tc>
        <w:tc>
          <w:tcPr>
            <w:tcW w:w="414" w:type="pct"/>
            <w:tcBorders>
              <w:top w:val="single" w:sz="4" w:space="0" w:color="auto"/>
              <w:bottom w:val="single" w:sz="12" w:space="0" w:color="auto"/>
              <w:right w:val="single" w:sz="4" w:space="0" w:color="auto"/>
            </w:tcBorders>
            <w:shd w:val="clear" w:color="auto" w:fill="E5DFEC" w:themeFill="accent4" w:themeFillTint="33"/>
            <w:vAlign w:val="center"/>
          </w:tcPr>
          <w:p w14:paraId="774F396C" w14:textId="77777777" w:rsidR="00646E5A" w:rsidRPr="0056789C" w:rsidRDefault="00646E5A" w:rsidP="003932CB">
            <w:pPr>
              <w:jc w:val="center"/>
              <w:rPr>
                <w:b/>
                <w:bCs/>
                <w:szCs w:val="22"/>
              </w:rPr>
            </w:pPr>
            <w:r w:rsidRPr="0056789C">
              <w:rPr>
                <w:b/>
                <w:bCs/>
                <w:szCs w:val="22"/>
              </w:rPr>
              <w:t>AN</w:t>
            </w:r>
          </w:p>
        </w:tc>
        <w:tc>
          <w:tcPr>
            <w:tcW w:w="415" w:type="pct"/>
            <w:tcBorders>
              <w:top w:val="single" w:sz="4" w:space="0" w:color="auto"/>
              <w:left w:val="single" w:sz="4" w:space="0" w:color="auto"/>
              <w:bottom w:val="single" w:sz="12" w:space="0" w:color="auto"/>
            </w:tcBorders>
            <w:shd w:val="clear" w:color="auto" w:fill="E5DFEC" w:themeFill="accent4" w:themeFillTint="33"/>
            <w:vAlign w:val="center"/>
          </w:tcPr>
          <w:p w14:paraId="355AE124" w14:textId="77777777" w:rsidR="00646E5A" w:rsidRPr="0056789C" w:rsidRDefault="00646E5A" w:rsidP="003932CB">
            <w:pPr>
              <w:jc w:val="center"/>
              <w:rPr>
                <w:b/>
                <w:bCs/>
                <w:szCs w:val="22"/>
              </w:rPr>
            </w:pPr>
            <w:r w:rsidRPr="0056789C">
              <w:rPr>
                <w:b/>
                <w:bCs/>
                <w:szCs w:val="22"/>
              </w:rPr>
              <w:t>DT</w:t>
            </w:r>
            <w:r w:rsidRPr="0056789C">
              <w:rPr>
                <w:b/>
                <w:bCs/>
                <w:szCs w:val="22"/>
                <w:lang w:val="en-US"/>
              </w:rPr>
              <w:t>*</w:t>
            </w:r>
          </w:p>
        </w:tc>
        <w:tc>
          <w:tcPr>
            <w:tcW w:w="418" w:type="pct"/>
            <w:tcBorders>
              <w:top w:val="single" w:sz="4" w:space="0" w:color="auto"/>
              <w:bottom w:val="single" w:sz="12" w:space="0" w:color="auto"/>
              <w:right w:val="single" w:sz="4" w:space="0" w:color="auto"/>
            </w:tcBorders>
            <w:shd w:val="clear" w:color="auto" w:fill="E5DFEC" w:themeFill="accent4" w:themeFillTint="33"/>
            <w:vAlign w:val="center"/>
          </w:tcPr>
          <w:p w14:paraId="7A7BF41F" w14:textId="77777777" w:rsidR="00646E5A" w:rsidRPr="0056789C" w:rsidRDefault="00646E5A" w:rsidP="003932CB">
            <w:pPr>
              <w:jc w:val="center"/>
              <w:rPr>
                <w:b/>
                <w:bCs/>
                <w:szCs w:val="22"/>
              </w:rPr>
            </w:pPr>
            <w:r w:rsidRPr="0056789C">
              <w:rPr>
                <w:b/>
                <w:bCs/>
                <w:szCs w:val="22"/>
              </w:rPr>
              <w:t>DR*</w:t>
            </w:r>
            <w:r w:rsidRPr="0056789C">
              <w:rPr>
                <w:b/>
                <w:bCs/>
                <w:szCs w:val="22"/>
                <w:lang w:val="en-US"/>
              </w:rPr>
              <w:t>*</w:t>
            </w:r>
          </w:p>
        </w:tc>
        <w:tc>
          <w:tcPr>
            <w:tcW w:w="405" w:type="pct"/>
            <w:vMerge/>
            <w:tcBorders>
              <w:top w:val="single" w:sz="4" w:space="0" w:color="auto"/>
              <w:bottom w:val="single" w:sz="12" w:space="0" w:color="auto"/>
            </w:tcBorders>
            <w:vAlign w:val="center"/>
          </w:tcPr>
          <w:p w14:paraId="0051457F" w14:textId="77777777" w:rsidR="00646E5A" w:rsidRPr="0056789C" w:rsidRDefault="00646E5A" w:rsidP="003932CB">
            <w:pPr>
              <w:tabs>
                <w:tab w:val="center" w:pos="4703"/>
                <w:tab w:val="right" w:pos="9406"/>
              </w:tabs>
              <w:jc w:val="center"/>
              <w:rPr>
                <w:szCs w:val="22"/>
              </w:rPr>
            </w:pPr>
          </w:p>
        </w:tc>
      </w:tr>
      <w:tr w:rsidR="00646E5A" w:rsidRPr="0056789C" w14:paraId="67F99F23" w14:textId="77777777" w:rsidTr="003932CB">
        <w:trPr>
          <w:cantSplit/>
          <w:trHeight w:val="78"/>
        </w:trPr>
        <w:tc>
          <w:tcPr>
            <w:tcW w:w="234" w:type="pct"/>
            <w:tcBorders>
              <w:top w:val="single" w:sz="12" w:space="0" w:color="auto"/>
            </w:tcBorders>
            <w:vAlign w:val="center"/>
          </w:tcPr>
          <w:p w14:paraId="671EE9D8" w14:textId="77777777" w:rsidR="00646E5A" w:rsidRPr="0056789C" w:rsidRDefault="00646E5A" w:rsidP="003932CB">
            <w:pPr>
              <w:jc w:val="center"/>
              <w:rPr>
                <w:szCs w:val="22"/>
              </w:rPr>
            </w:pPr>
            <w:r w:rsidRPr="0056789C">
              <w:rPr>
                <w:szCs w:val="22"/>
              </w:rPr>
              <w:t>1</w:t>
            </w:r>
          </w:p>
        </w:tc>
        <w:tc>
          <w:tcPr>
            <w:tcW w:w="1455" w:type="pct"/>
            <w:tcBorders>
              <w:top w:val="single" w:sz="12" w:space="0" w:color="auto"/>
            </w:tcBorders>
            <w:vAlign w:val="center"/>
          </w:tcPr>
          <w:p w14:paraId="27FDEA59" w14:textId="77777777" w:rsidR="00646E5A" w:rsidRPr="0056789C" w:rsidRDefault="00646E5A" w:rsidP="003932CB">
            <w:pPr>
              <w:jc w:val="center"/>
              <w:rPr>
                <w:szCs w:val="22"/>
              </w:rPr>
            </w:pPr>
            <w:r w:rsidRPr="0056789C">
              <w:rPr>
                <w:szCs w:val="22"/>
              </w:rPr>
              <w:t>Compoziţia - %</w:t>
            </w:r>
          </w:p>
        </w:tc>
        <w:tc>
          <w:tcPr>
            <w:tcW w:w="414" w:type="pct"/>
            <w:tcBorders>
              <w:top w:val="single" w:sz="12" w:space="0" w:color="auto"/>
              <w:right w:val="single" w:sz="4" w:space="0" w:color="auto"/>
            </w:tcBorders>
            <w:vAlign w:val="center"/>
          </w:tcPr>
          <w:p w14:paraId="53141ADE" w14:textId="77777777" w:rsidR="00646E5A" w:rsidRPr="0056789C" w:rsidRDefault="00646E5A" w:rsidP="003932CB">
            <w:pPr>
              <w:jc w:val="center"/>
              <w:rPr>
                <w:szCs w:val="22"/>
              </w:rPr>
            </w:pPr>
            <w:r w:rsidRPr="0056789C">
              <w:rPr>
                <w:szCs w:val="22"/>
              </w:rPr>
              <w:t>71</w:t>
            </w:r>
          </w:p>
        </w:tc>
        <w:tc>
          <w:tcPr>
            <w:tcW w:w="415" w:type="pct"/>
            <w:tcBorders>
              <w:top w:val="single" w:sz="12" w:space="0" w:color="auto"/>
              <w:left w:val="single" w:sz="4" w:space="0" w:color="auto"/>
            </w:tcBorders>
            <w:vAlign w:val="center"/>
          </w:tcPr>
          <w:p w14:paraId="45579BE0" w14:textId="77777777" w:rsidR="00646E5A" w:rsidRPr="0056789C" w:rsidRDefault="00646E5A" w:rsidP="003932CB">
            <w:pPr>
              <w:jc w:val="center"/>
              <w:rPr>
                <w:szCs w:val="22"/>
              </w:rPr>
            </w:pPr>
            <w:r w:rsidRPr="0056789C">
              <w:rPr>
                <w:szCs w:val="22"/>
              </w:rPr>
              <w:t>24</w:t>
            </w:r>
          </w:p>
        </w:tc>
        <w:tc>
          <w:tcPr>
            <w:tcW w:w="414" w:type="pct"/>
            <w:tcBorders>
              <w:top w:val="single" w:sz="12" w:space="0" w:color="auto"/>
              <w:right w:val="single" w:sz="4" w:space="0" w:color="auto"/>
            </w:tcBorders>
            <w:vAlign w:val="center"/>
          </w:tcPr>
          <w:p w14:paraId="4D03C96D" w14:textId="77777777" w:rsidR="00646E5A" w:rsidRPr="0056789C" w:rsidRDefault="00646E5A" w:rsidP="003932CB">
            <w:pPr>
              <w:jc w:val="center"/>
              <w:rPr>
                <w:szCs w:val="22"/>
              </w:rPr>
            </w:pPr>
            <w:r w:rsidRPr="0056789C">
              <w:rPr>
                <w:szCs w:val="22"/>
              </w:rPr>
              <w:t>2</w:t>
            </w:r>
          </w:p>
        </w:tc>
        <w:tc>
          <w:tcPr>
            <w:tcW w:w="415" w:type="pct"/>
            <w:tcBorders>
              <w:top w:val="single" w:sz="12" w:space="0" w:color="auto"/>
              <w:right w:val="single" w:sz="4" w:space="0" w:color="auto"/>
            </w:tcBorders>
            <w:vAlign w:val="center"/>
          </w:tcPr>
          <w:p w14:paraId="25532767" w14:textId="77777777" w:rsidR="00646E5A" w:rsidRPr="0056789C" w:rsidRDefault="00646E5A" w:rsidP="003932CB">
            <w:pPr>
              <w:jc w:val="center"/>
              <w:rPr>
                <w:szCs w:val="22"/>
              </w:rPr>
            </w:pPr>
            <w:r w:rsidRPr="0056789C">
              <w:rPr>
                <w:szCs w:val="22"/>
              </w:rPr>
              <w:t>1</w:t>
            </w:r>
          </w:p>
        </w:tc>
        <w:tc>
          <w:tcPr>
            <w:tcW w:w="414" w:type="pct"/>
            <w:tcBorders>
              <w:top w:val="single" w:sz="12" w:space="0" w:color="auto"/>
              <w:right w:val="single" w:sz="4" w:space="0" w:color="auto"/>
            </w:tcBorders>
            <w:vAlign w:val="center"/>
          </w:tcPr>
          <w:p w14:paraId="021B54DE" w14:textId="77777777" w:rsidR="00646E5A" w:rsidRPr="0056789C" w:rsidRDefault="00646E5A" w:rsidP="003932CB">
            <w:pPr>
              <w:jc w:val="center"/>
              <w:rPr>
                <w:szCs w:val="22"/>
              </w:rPr>
            </w:pPr>
            <w:r w:rsidRPr="0056789C">
              <w:rPr>
                <w:szCs w:val="22"/>
              </w:rPr>
              <w:t>-</w:t>
            </w:r>
          </w:p>
        </w:tc>
        <w:tc>
          <w:tcPr>
            <w:tcW w:w="415" w:type="pct"/>
            <w:tcBorders>
              <w:top w:val="single" w:sz="12" w:space="0" w:color="auto"/>
              <w:left w:val="single" w:sz="4" w:space="0" w:color="auto"/>
            </w:tcBorders>
            <w:vAlign w:val="center"/>
          </w:tcPr>
          <w:p w14:paraId="6D936FD5" w14:textId="77777777" w:rsidR="00646E5A" w:rsidRPr="0056789C" w:rsidRDefault="00646E5A" w:rsidP="003932CB">
            <w:pPr>
              <w:jc w:val="center"/>
              <w:rPr>
                <w:szCs w:val="22"/>
              </w:rPr>
            </w:pPr>
            <w:r w:rsidRPr="0056789C">
              <w:rPr>
                <w:szCs w:val="22"/>
              </w:rPr>
              <w:t>-</w:t>
            </w:r>
          </w:p>
        </w:tc>
        <w:tc>
          <w:tcPr>
            <w:tcW w:w="418" w:type="pct"/>
            <w:tcBorders>
              <w:top w:val="single" w:sz="12" w:space="0" w:color="auto"/>
              <w:right w:val="single" w:sz="4" w:space="0" w:color="auto"/>
            </w:tcBorders>
            <w:vAlign w:val="center"/>
          </w:tcPr>
          <w:p w14:paraId="4C363E82" w14:textId="77777777" w:rsidR="00646E5A" w:rsidRPr="0056789C" w:rsidRDefault="00646E5A" w:rsidP="003932CB">
            <w:pPr>
              <w:jc w:val="center"/>
              <w:rPr>
                <w:szCs w:val="22"/>
              </w:rPr>
            </w:pPr>
            <w:r w:rsidRPr="0056789C">
              <w:rPr>
                <w:szCs w:val="22"/>
              </w:rPr>
              <w:t>2</w:t>
            </w:r>
          </w:p>
        </w:tc>
        <w:tc>
          <w:tcPr>
            <w:tcW w:w="405" w:type="pct"/>
            <w:tcBorders>
              <w:top w:val="single" w:sz="12" w:space="0" w:color="auto"/>
            </w:tcBorders>
            <w:vAlign w:val="center"/>
          </w:tcPr>
          <w:p w14:paraId="5808E302" w14:textId="77777777" w:rsidR="00646E5A" w:rsidRPr="0056789C" w:rsidRDefault="00646E5A" w:rsidP="003932CB">
            <w:pPr>
              <w:jc w:val="center"/>
              <w:rPr>
                <w:szCs w:val="22"/>
              </w:rPr>
            </w:pPr>
            <w:r w:rsidRPr="0056789C">
              <w:rPr>
                <w:szCs w:val="22"/>
              </w:rPr>
              <w:t>100</w:t>
            </w:r>
          </w:p>
        </w:tc>
      </w:tr>
      <w:tr w:rsidR="00646E5A" w:rsidRPr="0056789C" w14:paraId="17200392" w14:textId="77777777" w:rsidTr="003932CB">
        <w:trPr>
          <w:cantSplit/>
        </w:trPr>
        <w:tc>
          <w:tcPr>
            <w:tcW w:w="234" w:type="pct"/>
            <w:vAlign w:val="center"/>
          </w:tcPr>
          <w:p w14:paraId="6E5AF2A1" w14:textId="77777777" w:rsidR="00646E5A" w:rsidRPr="0056789C" w:rsidRDefault="00646E5A" w:rsidP="003932CB">
            <w:pPr>
              <w:jc w:val="center"/>
              <w:rPr>
                <w:szCs w:val="22"/>
              </w:rPr>
            </w:pPr>
            <w:r w:rsidRPr="0056789C">
              <w:rPr>
                <w:szCs w:val="22"/>
              </w:rPr>
              <w:t>2</w:t>
            </w:r>
          </w:p>
        </w:tc>
        <w:tc>
          <w:tcPr>
            <w:tcW w:w="1455" w:type="pct"/>
            <w:vAlign w:val="center"/>
          </w:tcPr>
          <w:p w14:paraId="321B006D" w14:textId="77777777" w:rsidR="00646E5A" w:rsidRPr="0056789C" w:rsidRDefault="00646E5A" w:rsidP="003932CB">
            <w:pPr>
              <w:jc w:val="center"/>
              <w:rPr>
                <w:szCs w:val="22"/>
              </w:rPr>
            </w:pPr>
            <w:r w:rsidRPr="0056789C">
              <w:rPr>
                <w:szCs w:val="22"/>
              </w:rPr>
              <w:t>Clasa de producţie</w:t>
            </w:r>
          </w:p>
        </w:tc>
        <w:tc>
          <w:tcPr>
            <w:tcW w:w="414" w:type="pct"/>
            <w:tcBorders>
              <w:right w:val="single" w:sz="4" w:space="0" w:color="auto"/>
            </w:tcBorders>
            <w:vAlign w:val="center"/>
          </w:tcPr>
          <w:p w14:paraId="50EC2BD7" w14:textId="77777777" w:rsidR="00646E5A" w:rsidRPr="0056789C" w:rsidRDefault="00646E5A" w:rsidP="003932CB">
            <w:pPr>
              <w:jc w:val="center"/>
              <w:rPr>
                <w:szCs w:val="22"/>
              </w:rPr>
            </w:pPr>
            <w:r w:rsidRPr="0056789C">
              <w:rPr>
                <w:szCs w:val="22"/>
              </w:rPr>
              <w:t>2,4</w:t>
            </w:r>
          </w:p>
        </w:tc>
        <w:tc>
          <w:tcPr>
            <w:tcW w:w="415" w:type="pct"/>
            <w:tcBorders>
              <w:left w:val="single" w:sz="4" w:space="0" w:color="auto"/>
            </w:tcBorders>
            <w:vAlign w:val="center"/>
          </w:tcPr>
          <w:p w14:paraId="0F5AB392" w14:textId="77777777" w:rsidR="00646E5A" w:rsidRPr="0056789C" w:rsidRDefault="00646E5A" w:rsidP="003932CB">
            <w:pPr>
              <w:jc w:val="center"/>
              <w:rPr>
                <w:szCs w:val="22"/>
              </w:rPr>
            </w:pPr>
            <w:r w:rsidRPr="0056789C">
              <w:rPr>
                <w:szCs w:val="22"/>
              </w:rPr>
              <w:t>2,7</w:t>
            </w:r>
          </w:p>
        </w:tc>
        <w:tc>
          <w:tcPr>
            <w:tcW w:w="414" w:type="pct"/>
            <w:tcBorders>
              <w:right w:val="single" w:sz="4" w:space="0" w:color="auto"/>
            </w:tcBorders>
            <w:vAlign w:val="center"/>
          </w:tcPr>
          <w:p w14:paraId="25A7A110" w14:textId="77777777" w:rsidR="00646E5A" w:rsidRPr="0056789C" w:rsidRDefault="00646E5A" w:rsidP="003932CB">
            <w:pPr>
              <w:jc w:val="center"/>
              <w:rPr>
                <w:szCs w:val="22"/>
              </w:rPr>
            </w:pPr>
            <w:r w:rsidRPr="0056789C">
              <w:rPr>
                <w:szCs w:val="22"/>
              </w:rPr>
              <w:t>2,8</w:t>
            </w:r>
          </w:p>
        </w:tc>
        <w:tc>
          <w:tcPr>
            <w:tcW w:w="415" w:type="pct"/>
            <w:tcBorders>
              <w:right w:val="single" w:sz="4" w:space="0" w:color="auto"/>
            </w:tcBorders>
            <w:vAlign w:val="center"/>
          </w:tcPr>
          <w:p w14:paraId="2ADA9F0E" w14:textId="77777777" w:rsidR="00646E5A" w:rsidRPr="0056789C" w:rsidRDefault="00646E5A" w:rsidP="003932CB">
            <w:pPr>
              <w:jc w:val="center"/>
              <w:rPr>
                <w:szCs w:val="22"/>
              </w:rPr>
            </w:pPr>
            <w:r w:rsidRPr="0056789C">
              <w:rPr>
                <w:szCs w:val="22"/>
              </w:rPr>
              <w:t>2,3</w:t>
            </w:r>
          </w:p>
        </w:tc>
        <w:tc>
          <w:tcPr>
            <w:tcW w:w="414" w:type="pct"/>
            <w:tcBorders>
              <w:right w:val="single" w:sz="4" w:space="0" w:color="auto"/>
            </w:tcBorders>
            <w:vAlign w:val="center"/>
          </w:tcPr>
          <w:p w14:paraId="2014B76D" w14:textId="77777777" w:rsidR="00646E5A" w:rsidRPr="0056789C" w:rsidRDefault="00646E5A" w:rsidP="003932CB">
            <w:pPr>
              <w:jc w:val="center"/>
              <w:rPr>
                <w:szCs w:val="22"/>
              </w:rPr>
            </w:pPr>
            <w:r w:rsidRPr="0056789C">
              <w:rPr>
                <w:szCs w:val="22"/>
              </w:rPr>
              <w:t>3,0</w:t>
            </w:r>
          </w:p>
        </w:tc>
        <w:tc>
          <w:tcPr>
            <w:tcW w:w="415" w:type="pct"/>
            <w:tcBorders>
              <w:left w:val="single" w:sz="4" w:space="0" w:color="auto"/>
            </w:tcBorders>
            <w:vAlign w:val="center"/>
          </w:tcPr>
          <w:p w14:paraId="55CD942F" w14:textId="77777777" w:rsidR="00646E5A" w:rsidRPr="0056789C" w:rsidRDefault="00646E5A" w:rsidP="003932CB">
            <w:pPr>
              <w:jc w:val="center"/>
              <w:rPr>
                <w:szCs w:val="22"/>
              </w:rPr>
            </w:pPr>
            <w:r w:rsidRPr="0056789C">
              <w:rPr>
                <w:szCs w:val="22"/>
              </w:rPr>
              <w:t>2,4</w:t>
            </w:r>
          </w:p>
        </w:tc>
        <w:tc>
          <w:tcPr>
            <w:tcW w:w="418" w:type="pct"/>
            <w:tcBorders>
              <w:right w:val="single" w:sz="4" w:space="0" w:color="auto"/>
            </w:tcBorders>
            <w:vAlign w:val="center"/>
          </w:tcPr>
          <w:p w14:paraId="4ABAA2C5" w14:textId="77777777" w:rsidR="00646E5A" w:rsidRPr="0056789C" w:rsidRDefault="00646E5A" w:rsidP="003932CB">
            <w:pPr>
              <w:jc w:val="center"/>
              <w:rPr>
                <w:szCs w:val="22"/>
              </w:rPr>
            </w:pPr>
            <w:r w:rsidRPr="0056789C">
              <w:rPr>
                <w:szCs w:val="22"/>
              </w:rPr>
              <w:t>2,6</w:t>
            </w:r>
          </w:p>
        </w:tc>
        <w:tc>
          <w:tcPr>
            <w:tcW w:w="405" w:type="pct"/>
            <w:vAlign w:val="center"/>
          </w:tcPr>
          <w:p w14:paraId="75033548" w14:textId="77777777" w:rsidR="00646E5A" w:rsidRPr="0056789C" w:rsidRDefault="00646E5A" w:rsidP="003932CB">
            <w:pPr>
              <w:jc w:val="center"/>
              <w:rPr>
                <w:szCs w:val="22"/>
              </w:rPr>
            </w:pPr>
            <w:r w:rsidRPr="0056789C">
              <w:rPr>
                <w:szCs w:val="22"/>
              </w:rPr>
              <w:t>2,5</w:t>
            </w:r>
          </w:p>
        </w:tc>
      </w:tr>
      <w:tr w:rsidR="00646E5A" w:rsidRPr="0056789C" w14:paraId="04C005F5" w14:textId="77777777" w:rsidTr="003932CB">
        <w:trPr>
          <w:cantSplit/>
        </w:trPr>
        <w:tc>
          <w:tcPr>
            <w:tcW w:w="234" w:type="pct"/>
            <w:vAlign w:val="center"/>
          </w:tcPr>
          <w:p w14:paraId="4235A79E" w14:textId="77777777" w:rsidR="00646E5A" w:rsidRPr="0056789C" w:rsidRDefault="00646E5A" w:rsidP="003932CB">
            <w:pPr>
              <w:jc w:val="center"/>
              <w:rPr>
                <w:szCs w:val="22"/>
              </w:rPr>
            </w:pPr>
            <w:r w:rsidRPr="0056789C">
              <w:rPr>
                <w:szCs w:val="22"/>
              </w:rPr>
              <w:t>3</w:t>
            </w:r>
          </w:p>
        </w:tc>
        <w:tc>
          <w:tcPr>
            <w:tcW w:w="1455" w:type="pct"/>
            <w:vAlign w:val="center"/>
          </w:tcPr>
          <w:p w14:paraId="1F6C3F5A" w14:textId="77777777" w:rsidR="00646E5A" w:rsidRPr="0056789C" w:rsidRDefault="00646E5A" w:rsidP="003932CB">
            <w:pPr>
              <w:jc w:val="center"/>
              <w:rPr>
                <w:szCs w:val="22"/>
              </w:rPr>
            </w:pPr>
            <w:r w:rsidRPr="0056789C">
              <w:rPr>
                <w:szCs w:val="22"/>
              </w:rPr>
              <w:t>Consistenţa medie</w:t>
            </w:r>
          </w:p>
        </w:tc>
        <w:tc>
          <w:tcPr>
            <w:tcW w:w="414" w:type="pct"/>
            <w:tcBorders>
              <w:right w:val="single" w:sz="4" w:space="0" w:color="auto"/>
            </w:tcBorders>
            <w:vAlign w:val="center"/>
          </w:tcPr>
          <w:p w14:paraId="16C72934" w14:textId="77777777" w:rsidR="00646E5A" w:rsidRPr="0056789C" w:rsidRDefault="00646E5A" w:rsidP="003932CB">
            <w:pPr>
              <w:jc w:val="center"/>
              <w:rPr>
                <w:szCs w:val="22"/>
              </w:rPr>
            </w:pPr>
            <w:r w:rsidRPr="0056789C">
              <w:rPr>
                <w:szCs w:val="22"/>
              </w:rPr>
              <w:t>0,77</w:t>
            </w:r>
          </w:p>
        </w:tc>
        <w:tc>
          <w:tcPr>
            <w:tcW w:w="415" w:type="pct"/>
            <w:tcBorders>
              <w:left w:val="single" w:sz="4" w:space="0" w:color="auto"/>
            </w:tcBorders>
            <w:vAlign w:val="center"/>
          </w:tcPr>
          <w:p w14:paraId="71846AA2" w14:textId="77777777" w:rsidR="00646E5A" w:rsidRPr="0056789C" w:rsidRDefault="00646E5A" w:rsidP="003932CB">
            <w:pPr>
              <w:jc w:val="center"/>
              <w:rPr>
                <w:szCs w:val="22"/>
              </w:rPr>
            </w:pPr>
            <w:r w:rsidRPr="0056789C">
              <w:rPr>
                <w:szCs w:val="22"/>
              </w:rPr>
              <w:t>0,83</w:t>
            </w:r>
          </w:p>
        </w:tc>
        <w:tc>
          <w:tcPr>
            <w:tcW w:w="414" w:type="pct"/>
            <w:tcBorders>
              <w:right w:val="single" w:sz="4" w:space="0" w:color="auto"/>
            </w:tcBorders>
            <w:vAlign w:val="center"/>
          </w:tcPr>
          <w:p w14:paraId="7FFBB246" w14:textId="77777777" w:rsidR="00646E5A" w:rsidRPr="0056789C" w:rsidRDefault="00646E5A" w:rsidP="003932CB">
            <w:pPr>
              <w:jc w:val="center"/>
              <w:rPr>
                <w:szCs w:val="22"/>
              </w:rPr>
            </w:pPr>
            <w:r w:rsidRPr="0056789C">
              <w:rPr>
                <w:szCs w:val="22"/>
              </w:rPr>
              <w:t>0,93</w:t>
            </w:r>
          </w:p>
        </w:tc>
        <w:tc>
          <w:tcPr>
            <w:tcW w:w="415" w:type="pct"/>
            <w:tcBorders>
              <w:right w:val="single" w:sz="4" w:space="0" w:color="auto"/>
            </w:tcBorders>
            <w:vAlign w:val="center"/>
          </w:tcPr>
          <w:p w14:paraId="75F31725" w14:textId="77777777" w:rsidR="00646E5A" w:rsidRPr="0056789C" w:rsidRDefault="00646E5A" w:rsidP="003932CB">
            <w:pPr>
              <w:jc w:val="center"/>
              <w:rPr>
                <w:szCs w:val="22"/>
              </w:rPr>
            </w:pPr>
            <w:r w:rsidRPr="0056789C">
              <w:rPr>
                <w:szCs w:val="22"/>
              </w:rPr>
              <w:t>0,71</w:t>
            </w:r>
          </w:p>
        </w:tc>
        <w:tc>
          <w:tcPr>
            <w:tcW w:w="414" w:type="pct"/>
            <w:tcBorders>
              <w:right w:val="single" w:sz="4" w:space="0" w:color="auto"/>
            </w:tcBorders>
            <w:vAlign w:val="center"/>
          </w:tcPr>
          <w:p w14:paraId="09CBE00E" w14:textId="77777777" w:rsidR="00646E5A" w:rsidRPr="0056789C" w:rsidRDefault="00646E5A" w:rsidP="003932CB">
            <w:pPr>
              <w:jc w:val="center"/>
              <w:rPr>
                <w:szCs w:val="22"/>
              </w:rPr>
            </w:pPr>
            <w:r w:rsidRPr="0056789C">
              <w:rPr>
                <w:szCs w:val="22"/>
              </w:rPr>
              <w:t>0,90</w:t>
            </w:r>
          </w:p>
        </w:tc>
        <w:tc>
          <w:tcPr>
            <w:tcW w:w="415" w:type="pct"/>
            <w:tcBorders>
              <w:left w:val="single" w:sz="4" w:space="0" w:color="auto"/>
            </w:tcBorders>
            <w:vAlign w:val="center"/>
          </w:tcPr>
          <w:p w14:paraId="6D5F2511" w14:textId="77777777" w:rsidR="00646E5A" w:rsidRPr="0056789C" w:rsidRDefault="00646E5A" w:rsidP="003932CB">
            <w:pPr>
              <w:jc w:val="center"/>
              <w:rPr>
                <w:szCs w:val="22"/>
              </w:rPr>
            </w:pPr>
            <w:r w:rsidRPr="0056789C">
              <w:rPr>
                <w:szCs w:val="22"/>
              </w:rPr>
              <w:t>0,80</w:t>
            </w:r>
          </w:p>
        </w:tc>
        <w:tc>
          <w:tcPr>
            <w:tcW w:w="418" w:type="pct"/>
            <w:tcBorders>
              <w:right w:val="single" w:sz="4" w:space="0" w:color="auto"/>
            </w:tcBorders>
            <w:vAlign w:val="center"/>
          </w:tcPr>
          <w:p w14:paraId="761DEEEA" w14:textId="77777777" w:rsidR="00646E5A" w:rsidRPr="0056789C" w:rsidRDefault="00646E5A" w:rsidP="003932CB">
            <w:pPr>
              <w:jc w:val="center"/>
              <w:rPr>
                <w:szCs w:val="22"/>
              </w:rPr>
            </w:pPr>
            <w:r w:rsidRPr="0056789C">
              <w:rPr>
                <w:szCs w:val="22"/>
              </w:rPr>
              <w:t>0,80</w:t>
            </w:r>
          </w:p>
        </w:tc>
        <w:tc>
          <w:tcPr>
            <w:tcW w:w="405" w:type="pct"/>
            <w:vAlign w:val="center"/>
          </w:tcPr>
          <w:p w14:paraId="75637D04" w14:textId="77777777" w:rsidR="00646E5A" w:rsidRPr="0056789C" w:rsidRDefault="00646E5A" w:rsidP="003932CB">
            <w:pPr>
              <w:jc w:val="center"/>
              <w:rPr>
                <w:szCs w:val="22"/>
              </w:rPr>
            </w:pPr>
            <w:r w:rsidRPr="0056789C">
              <w:rPr>
                <w:szCs w:val="22"/>
              </w:rPr>
              <w:t>0,79</w:t>
            </w:r>
          </w:p>
        </w:tc>
      </w:tr>
      <w:tr w:rsidR="00646E5A" w:rsidRPr="0056789C" w14:paraId="555B8099" w14:textId="77777777" w:rsidTr="003932CB">
        <w:trPr>
          <w:cantSplit/>
        </w:trPr>
        <w:tc>
          <w:tcPr>
            <w:tcW w:w="234" w:type="pct"/>
            <w:vAlign w:val="center"/>
          </w:tcPr>
          <w:p w14:paraId="55B13316" w14:textId="77777777" w:rsidR="00646E5A" w:rsidRPr="0056789C" w:rsidRDefault="00646E5A" w:rsidP="003932CB">
            <w:pPr>
              <w:jc w:val="center"/>
              <w:rPr>
                <w:szCs w:val="22"/>
              </w:rPr>
            </w:pPr>
            <w:r w:rsidRPr="0056789C">
              <w:rPr>
                <w:szCs w:val="22"/>
              </w:rPr>
              <w:t>4</w:t>
            </w:r>
          </w:p>
        </w:tc>
        <w:tc>
          <w:tcPr>
            <w:tcW w:w="1455" w:type="pct"/>
            <w:vAlign w:val="center"/>
          </w:tcPr>
          <w:p w14:paraId="0A01BDD8" w14:textId="77777777" w:rsidR="00646E5A" w:rsidRPr="0056789C" w:rsidRDefault="00646E5A" w:rsidP="003932CB">
            <w:pPr>
              <w:jc w:val="center"/>
              <w:rPr>
                <w:szCs w:val="22"/>
              </w:rPr>
            </w:pPr>
            <w:r w:rsidRPr="0056789C">
              <w:rPr>
                <w:szCs w:val="22"/>
              </w:rPr>
              <w:t>Vârsta medie (ani)</w:t>
            </w:r>
          </w:p>
        </w:tc>
        <w:tc>
          <w:tcPr>
            <w:tcW w:w="414" w:type="pct"/>
            <w:tcBorders>
              <w:right w:val="single" w:sz="4" w:space="0" w:color="auto"/>
            </w:tcBorders>
            <w:vAlign w:val="center"/>
          </w:tcPr>
          <w:p w14:paraId="7FDCBBB1" w14:textId="77777777" w:rsidR="00646E5A" w:rsidRPr="0056789C" w:rsidRDefault="00646E5A" w:rsidP="003932CB">
            <w:pPr>
              <w:jc w:val="center"/>
              <w:rPr>
                <w:szCs w:val="22"/>
              </w:rPr>
            </w:pPr>
            <w:r w:rsidRPr="0056789C">
              <w:rPr>
                <w:szCs w:val="22"/>
              </w:rPr>
              <w:t>62</w:t>
            </w:r>
          </w:p>
        </w:tc>
        <w:tc>
          <w:tcPr>
            <w:tcW w:w="415" w:type="pct"/>
            <w:tcBorders>
              <w:left w:val="single" w:sz="4" w:space="0" w:color="auto"/>
            </w:tcBorders>
            <w:vAlign w:val="center"/>
          </w:tcPr>
          <w:p w14:paraId="5219664B" w14:textId="77777777" w:rsidR="00646E5A" w:rsidRPr="0056789C" w:rsidRDefault="00646E5A" w:rsidP="003932CB">
            <w:pPr>
              <w:jc w:val="center"/>
              <w:rPr>
                <w:szCs w:val="22"/>
              </w:rPr>
            </w:pPr>
            <w:r w:rsidRPr="0056789C">
              <w:rPr>
                <w:szCs w:val="22"/>
              </w:rPr>
              <w:t>66</w:t>
            </w:r>
          </w:p>
        </w:tc>
        <w:tc>
          <w:tcPr>
            <w:tcW w:w="414" w:type="pct"/>
            <w:tcBorders>
              <w:right w:val="single" w:sz="4" w:space="0" w:color="auto"/>
            </w:tcBorders>
            <w:vAlign w:val="center"/>
          </w:tcPr>
          <w:p w14:paraId="337621CA" w14:textId="77777777" w:rsidR="00646E5A" w:rsidRPr="0056789C" w:rsidRDefault="00646E5A" w:rsidP="003932CB">
            <w:pPr>
              <w:jc w:val="center"/>
              <w:rPr>
                <w:szCs w:val="22"/>
              </w:rPr>
            </w:pPr>
            <w:r w:rsidRPr="0056789C">
              <w:rPr>
                <w:szCs w:val="22"/>
              </w:rPr>
              <w:t>15</w:t>
            </w:r>
          </w:p>
        </w:tc>
        <w:tc>
          <w:tcPr>
            <w:tcW w:w="415" w:type="pct"/>
            <w:tcBorders>
              <w:right w:val="single" w:sz="4" w:space="0" w:color="auto"/>
            </w:tcBorders>
            <w:vAlign w:val="center"/>
          </w:tcPr>
          <w:p w14:paraId="55FB145A" w14:textId="77777777" w:rsidR="00646E5A" w:rsidRPr="0056789C" w:rsidRDefault="00646E5A" w:rsidP="003932CB">
            <w:pPr>
              <w:jc w:val="center"/>
              <w:rPr>
                <w:szCs w:val="22"/>
              </w:rPr>
            </w:pPr>
            <w:r w:rsidRPr="0056789C">
              <w:rPr>
                <w:szCs w:val="22"/>
              </w:rPr>
              <w:t>53</w:t>
            </w:r>
          </w:p>
        </w:tc>
        <w:tc>
          <w:tcPr>
            <w:tcW w:w="414" w:type="pct"/>
            <w:tcBorders>
              <w:right w:val="single" w:sz="4" w:space="0" w:color="auto"/>
            </w:tcBorders>
            <w:vAlign w:val="center"/>
          </w:tcPr>
          <w:p w14:paraId="1C48B5F6" w14:textId="77777777" w:rsidR="00646E5A" w:rsidRPr="0056789C" w:rsidRDefault="00646E5A" w:rsidP="003932CB">
            <w:pPr>
              <w:jc w:val="center"/>
              <w:rPr>
                <w:szCs w:val="22"/>
              </w:rPr>
            </w:pPr>
            <w:r w:rsidRPr="0056789C">
              <w:rPr>
                <w:szCs w:val="22"/>
              </w:rPr>
              <w:t>35</w:t>
            </w:r>
          </w:p>
        </w:tc>
        <w:tc>
          <w:tcPr>
            <w:tcW w:w="415" w:type="pct"/>
            <w:tcBorders>
              <w:left w:val="single" w:sz="4" w:space="0" w:color="auto"/>
            </w:tcBorders>
            <w:vAlign w:val="center"/>
          </w:tcPr>
          <w:p w14:paraId="2C795C1C" w14:textId="77777777" w:rsidR="00646E5A" w:rsidRPr="0056789C" w:rsidRDefault="00646E5A" w:rsidP="003932CB">
            <w:pPr>
              <w:jc w:val="center"/>
              <w:rPr>
                <w:szCs w:val="22"/>
              </w:rPr>
            </w:pPr>
            <w:r w:rsidRPr="0056789C">
              <w:rPr>
                <w:szCs w:val="22"/>
              </w:rPr>
              <w:t>22</w:t>
            </w:r>
          </w:p>
        </w:tc>
        <w:tc>
          <w:tcPr>
            <w:tcW w:w="418" w:type="pct"/>
            <w:tcBorders>
              <w:right w:val="single" w:sz="4" w:space="0" w:color="auto"/>
            </w:tcBorders>
            <w:vAlign w:val="center"/>
          </w:tcPr>
          <w:p w14:paraId="46CF6B6C" w14:textId="77777777" w:rsidR="00646E5A" w:rsidRPr="0056789C" w:rsidRDefault="00646E5A" w:rsidP="003932CB">
            <w:pPr>
              <w:jc w:val="center"/>
              <w:rPr>
                <w:szCs w:val="22"/>
              </w:rPr>
            </w:pPr>
            <w:r w:rsidRPr="0056789C">
              <w:rPr>
                <w:szCs w:val="22"/>
              </w:rPr>
              <w:t>49</w:t>
            </w:r>
          </w:p>
        </w:tc>
        <w:tc>
          <w:tcPr>
            <w:tcW w:w="405" w:type="pct"/>
            <w:vAlign w:val="center"/>
          </w:tcPr>
          <w:p w14:paraId="1E58F27E" w14:textId="77777777" w:rsidR="00646E5A" w:rsidRPr="0056789C" w:rsidRDefault="00646E5A" w:rsidP="003932CB">
            <w:pPr>
              <w:jc w:val="center"/>
              <w:rPr>
                <w:szCs w:val="22"/>
              </w:rPr>
            </w:pPr>
            <w:r w:rsidRPr="0056789C">
              <w:rPr>
                <w:szCs w:val="22"/>
              </w:rPr>
              <w:t>61</w:t>
            </w:r>
          </w:p>
        </w:tc>
      </w:tr>
      <w:tr w:rsidR="00646E5A" w:rsidRPr="0056789C" w14:paraId="6A462F4F" w14:textId="77777777" w:rsidTr="003932CB">
        <w:trPr>
          <w:cantSplit/>
        </w:trPr>
        <w:tc>
          <w:tcPr>
            <w:tcW w:w="234" w:type="pct"/>
            <w:vAlign w:val="center"/>
          </w:tcPr>
          <w:p w14:paraId="32614998" w14:textId="77777777" w:rsidR="00646E5A" w:rsidRPr="0056789C" w:rsidRDefault="00646E5A" w:rsidP="003932CB">
            <w:pPr>
              <w:jc w:val="center"/>
              <w:rPr>
                <w:szCs w:val="22"/>
              </w:rPr>
            </w:pPr>
            <w:r w:rsidRPr="0056789C">
              <w:rPr>
                <w:szCs w:val="22"/>
              </w:rPr>
              <w:t>5</w:t>
            </w:r>
          </w:p>
        </w:tc>
        <w:tc>
          <w:tcPr>
            <w:tcW w:w="1455" w:type="pct"/>
            <w:vAlign w:val="center"/>
          </w:tcPr>
          <w:p w14:paraId="59512828" w14:textId="77777777" w:rsidR="00646E5A" w:rsidRPr="0056789C" w:rsidRDefault="00646E5A" w:rsidP="003932CB">
            <w:pPr>
              <w:jc w:val="center"/>
              <w:rPr>
                <w:szCs w:val="22"/>
              </w:rPr>
            </w:pPr>
            <w:r w:rsidRPr="0056789C">
              <w:rPr>
                <w:szCs w:val="22"/>
              </w:rPr>
              <w:t>Creşterea curentă (m</w:t>
            </w:r>
            <w:r w:rsidRPr="0056789C">
              <w:rPr>
                <w:szCs w:val="22"/>
                <w:vertAlign w:val="superscript"/>
              </w:rPr>
              <w:t>3</w:t>
            </w:r>
            <w:r w:rsidRPr="0056789C">
              <w:rPr>
                <w:szCs w:val="22"/>
              </w:rPr>
              <w:t>/an/ha)</w:t>
            </w:r>
          </w:p>
        </w:tc>
        <w:tc>
          <w:tcPr>
            <w:tcW w:w="414" w:type="pct"/>
            <w:tcBorders>
              <w:right w:val="single" w:sz="4" w:space="0" w:color="auto"/>
            </w:tcBorders>
            <w:vAlign w:val="center"/>
          </w:tcPr>
          <w:p w14:paraId="197E5B81" w14:textId="77777777" w:rsidR="00646E5A" w:rsidRPr="0056789C" w:rsidRDefault="00646E5A" w:rsidP="003932CB">
            <w:pPr>
              <w:jc w:val="center"/>
              <w:rPr>
                <w:szCs w:val="22"/>
              </w:rPr>
            </w:pPr>
            <w:r w:rsidRPr="0056789C">
              <w:rPr>
                <w:szCs w:val="22"/>
              </w:rPr>
              <w:t>8,9</w:t>
            </w:r>
          </w:p>
        </w:tc>
        <w:tc>
          <w:tcPr>
            <w:tcW w:w="415" w:type="pct"/>
            <w:tcBorders>
              <w:left w:val="single" w:sz="4" w:space="0" w:color="auto"/>
            </w:tcBorders>
            <w:vAlign w:val="center"/>
          </w:tcPr>
          <w:p w14:paraId="1F891698" w14:textId="77777777" w:rsidR="00646E5A" w:rsidRPr="0056789C" w:rsidRDefault="00646E5A" w:rsidP="003932CB">
            <w:pPr>
              <w:jc w:val="center"/>
              <w:rPr>
                <w:szCs w:val="22"/>
              </w:rPr>
            </w:pPr>
            <w:r w:rsidRPr="0056789C">
              <w:rPr>
                <w:szCs w:val="22"/>
              </w:rPr>
              <w:t>6,7</w:t>
            </w:r>
          </w:p>
        </w:tc>
        <w:tc>
          <w:tcPr>
            <w:tcW w:w="414" w:type="pct"/>
            <w:tcBorders>
              <w:right w:val="single" w:sz="4" w:space="0" w:color="auto"/>
            </w:tcBorders>
            <w:vAlign w:val="center"/>
          </w:tcPr>
          <w:p w14:paraId="69347792" w14:textId="77777777" w:rsidR="00646E5A" w:rsidRPr="0056789C" w:rsidRDefault="00646E5A" w:rsidP="003932CB">
            <w:pPr>
              <w:jc w:val="center"/>
              <w:rPr>
                <w:szCs w:val="22"/>
              </w:rPr>
            </w:pPr>
            <w:r w:rsidRPr="0056789C">
              <w:rPr>
                <w:szCs w:val="22"/>
              </w:rPr>
              <w:t>2,5</w:t>
            </w:r>
          </w:p>
        </w:tc>
        <w:tc>
          <w:tcPr>
            <w:tcW w:w="415" w:type="pct"/>
            <w:tcBorders>
              <w:right w:val="single" w:sz="4" w:space="0" w:color="auto"/>
            </w:tcBorders>
            <w:vAlign w:val="center"/>
          </w:tcPr>
          <w:p w14:paraId="1CDBF847" w14:textId="77777777" w:rsidR="00646E5A" w:rsidRPr="0056789C" w:rsidRDefault="00646E5A" w:rsidP="003932CB">
            <w:pPr>
              <w:jc w:val="center"/>
              <w:rPr>
                <w:szCs w:val="22"/>
              </w:rPr>
            </w:pPr>
            <w:r w:rsidRPr="0056789C">
              <w:rPr>
                <w:szCs w:val="22"/>
              </w:rPr>
              <w:t>6,0</w:t>
            </w:r>
          </w:p>
        </w:tc>
        <w:tc>
          <w:tcPr>
            <w:tcW w:w="414" w:type="pct"/>
            <w:tcBorders>
              <w:right w:val="single" w:sz="4" w:space="0" w:color="auto"/>
            </w:tcBorders>
            <w:vAlign w:val="center"/>
          </w:tcPr>
          <w:p w14:paraId="3DD08646" w14:textId="77777777" w:rsidR="00646E5A" w:rsidRPr="0056789C" w:rsidRDefault="00646E5A" w:rsidP="003932CB">
            <w:pPr>
              <w:jc w:val="center"/>
              <w:rPr>
                <w:szCs w:val="22"/>
              </w:rPr>
            </w:pPr>
            <w:r w:rsidRPr="0056789C">
              <w:rPr>
                <w:szCs w:val="22"/>
              </w:rPr>
              <w:t>3,7</w:t>
            </w:r>
          </w:p>
        </w:tc>
        <w:tc>
          <w:tcPr>
            <w:tcW w:w="415" w:type="pct"/>
            <w:tcBorders>
              <w:left w:val="single" w:sz="4" w:space="0" w:color="auto"/>
            </w:tcBorders>
            <w:vAlign w:val="center"/>
          </w:tcPr>
          <w:p w14:paraId="03BBF40A" w14:textId="77777777" w:rsidR="00646E5A" w:rsidRPr="0056789C" w:rsidRDefault="00646E5A" w:rsidP="003932CB">
            <w:pPr>
              <w:jc w:val="center"/>
              <w:rPr>
                <w:szCs w:val="22"/>
              </w:rPr>
            </w:pPr>
            <w:r w:rsidRPr="0056789C">
              <w:rPr>
                <w:szCs w:val="22"/>
              </w:rPr>
              <w:t>3,2</w:t>
            </w:r>
          </w:p>
        </w:tc>
        <w:tc>
          <w:tcPr>
            <w:tcW w:w="418" w:type="pct"/>
            <w:tcBorders>
              <w:right w:val="single" w:sz="4" w:space="0" w:color="auto"/>
            </w:tcBorders>
            <w:vAlign w:val="center"/>
          </w:tcPr>
          <w:p w14:paraId="5C8DD77B" w14:textId="77777777" w:rsidR="00646E5A" w:rsidRPr="0056789C" w:rsidRDefault="00646E5A" w:rsidP="003932CB">
            <w:pPr>
              <w:jc w:val="center"/>
              <w:rPr>
                <w:szCs w:val="22"/>
              </w:rPr>
            </w:pPr>
            <w:r w:rsidRPr="0056789C">
              <w:rPr>
                <w:szCs w:val="22"/>
              </w:rPr>
              <w:t>8,9</w:t>
            </w:r>
          </w:p>
        </w:tc>
        <w:tc>
          <w:tcPr>
            <w:tcW w:w="405" w:type="pct"/>
            <w:vAlign w:val="center"/>
          </w:tcPr>
          <w:p w14:paraId="48907E32" w14:textId="77777777" w:rsidR="00646E5A" w:rsidRPr="0056789C" w:rsidRDefault="00646E5A" w:rsidP="003932CB">
            <w:pPr>
              <w:jc w:val="center"/>
              <w:rPr>
                <w:szCs w:val="22"/>
              </w:rPr>
            </w:pPr>
            <w:r w:rsidRPr="0056789C">
              <w:rPr>
                <w:szCs w:val="22"/>
              </w:rPr>
              <w:t>8,2</w:t>
            </w:r>
          </w:p>
        </w:tc>
      </w:tr>
      <w:tr w:rsidR="00646E5A" w:rsidRPr="0056789C" w14:paraId="4B21FCC5" w14:textId="77777777" w:rsidTr="003932CB">
        <w:trPr>
          <w:cantSplit/>
        </w:trPr>
        <w:tc>
          <w:tcPr>
            <w:tcW w:w="234" w:type="pct"/>
            <w:vAlign w:val="center"/>
          </w:tcPr>
          <w:p w14:paraId="2191E02A" w14:textId="77777777" w:rsidR="00646E5A" w:rsidRPr="0056789C" w:rsidRDefault="00646E5A" w:rsidP="003932CB">
            <w:pPr>
              <w:jc w:val="center"/>
              <w:rPr>
                <w:szCs w:val="22"/>
              </w:rPr>
            </w:pPr>
            <w:r w:rsidRPr="0056789C">
              <w:rPr>
                <w:szCs w:val="22"/>
              </w:rPr>
              <w:t>6</w:t>
            </w:r>
          </w:p>
        </w:tc>
        <w:tc>
          <w:tcPr>
            <w:tcW w:w="1455" w:type="pct"/>
            <w:vAlign w:val="center"/>
          </w:tcPr>
          <w:p w14:paraId="74516566" w14:textId="77777777" w:rsidR="00646E5A" w:rsidRPr="0056789C" w:rsidRDefault="00646E5A" w:rsidP="003932CB">
            <w:pPr>
              <w:jc w:val="center"/>
              <w:rPr>
                <w:szCs w:val="22"/>
              </w:rPr>
            </w:pPr>
            <w:r w:rsidRPr="0056789C">
              <w:rPr>
                <w:szCs w:val="22"/>
              </w:rPr>
              <w:t>Volum mediu (m</w:t>
            </w:r>
            <w:r w:rsidRPr="0056789C">
              <w:rPr>
                <w:szCs w:val="22"/>
                <w:vertAlign w:val="superscript"/>
              </w:rPr>
              <w:t>3</w:t>
            </w:r>
            <w:r w:rsidRPr="0056789C">
              <w:rPr>
                <w:szCs w:val="22"/>
              </w:rPr>
              <w:t>/ha)</w:t>
            </w:r>
          </w:p>
        </w:tc>
        <w:tc>
          <w:tcPr>
            <w:tcW w:w="414" w:type="pct"/>
            <w:tcBorders>
              <w:right w:val="single" w:sz="4" w:space="0" w:color="auto"/>
            </w:tcBorders>
            <w:vAlign w:val="center"/>
          </w:tcPr>
          <w:p w14:paraId="71ABF875" w14:textId="77777777" w:rsidR="00646E5A" w:rsidRPr="0056789C" w:rsidRDefault="00646E5A" w:rsidP="003932CB">
            <w:pPr>
              <w:jc w:val="center"/>
              <w:rPr>
                <w:szCs w:val="22"/>
              </w:rPr>
            </w:pPr>
            <w:r w:rsidRPr="0056789C">
              <w:rPr>
                <w:szCs w:val="22"/>
              </w:rPr>
              <w:t>338</w:t>
            </w:r>
          </w:p>
        </w:tc>
        <w:tc>
          <w:tcPr>
            <w:tcW w:w="415" w:type="pct"/>
            <w:tcBorders>
              <w:left w:val="single" w:sz="4" w:space="0" w:color="auto"/>
            </w:tcBorders>
            <w:vAlign w:val="center"/>
          </w:tcPr>
          <w:p w14:paraId="6D678AD3" w14:textId="77777777" w:rsidR="00646E5A" w:rsidRPr="0056789C" w:rsidRDefault="00646E5A" w:rsidP="003932CB">
            <w:pPr>
              <w:jc w:val="center"/>
              <w:rPr>
                <w:szCs w:val="22"/>
              </w:rPr>
            </w:pPr>
            <w:r w:rsidRPr="0056789C">
              <w:rPr>
                <w:szCs w:val="22"/>
              </w:rPr>
              <w:t>240</w:t>
            </w:r>
          </w:p>
        </w:tc>
        <w:tc>
          <w:tcPr>
            <w:tcW w:w="414" w:type="pct"/>
            <w:tcBorders>
              <w:right w:val="single" w:sz="4" w:space="0" w:color="auto"/>
            </w:tcBorders>
            <w:vAlign w:val="center"/>
          </w:tcPr>
          <w:p w14:paraId="3845B744" w14:textId="77777777" w:rsidR="00646E5A" w:rsidRPr="0056789C" w:rsidRDefault="00646E5A" w:rsidP="003932CB">
            <w:pPr>
              <w:jc w:val="center"/>
              <w:rPr>
                <w:szCs w:val="22"/>
              </w:rPr>
            </w:pPr>
            <w:r w:rsidRPr="0056789C">
              <w:rPr>
                <w:szCs w:val="22"/>
              </w:rPr>
              <w:t>28</w:t>
            </w:r>
          </w:p>
        </w:tc>
        <w:tc>
          <w:tcPr>
            <w:tcW w:w="415" w:type="pct"/>
            <w:tcBorders>
              <w:right w:val="single" w:sz="4" w:space="0" w:color="auto"/>
            </w:tcBorders>
            <w:vAlign w:val="center"/>
          </w:tcPr>
          <w:p w14:paraId="659473DB" w14:textId="77777777" w:rsidR="00646E5A" w:rsidRPr="0056789C" w:rsidRDefault="00646E5A" w:rsidP="003932CB">
            <w:pPr>
              <w:jc w:val="center"/>
              <w:rPr>
                <w:szCs w:val="22"/>
              </w:rPr>
            </w:pPr>
            <w:r w:rsidRPr="0056789C">
              <w:rPr>
                <w:szCs w:val="22"/>
              </w:rPr>
              <w:t>247</w:t>
            </w:r>
          </w:p>
        </w:tc>
        <w:tc>
          <w:tcPr>
            <w:tcW w:w="414" w:type="pct"/>
            <w:tcBorders>
              <w:right w:val="single" w:sz="4" w:space="0" w:color="auto"/>
            </w:tcBorders>
            <w:vAlign w:val="center"/>
          </w:tcPr>
          <w:p w14:paraId="0B2D95B1" w14:textId="77777777" w:rsidR="00646E5A" w:rsidRPr="0056789C" w:rsidRDefault="00646E5A" w:rsidP="003932CB">
            <w:pPr>
              <w:jc w:val="center"/>
              <w:rPr>
                <w:szCs w:val="22"/>
              </w:rPr>
            </w:pPr>
            <w:r w:rsidRPr="0056789C">
              <w:rPr>
                <w:szCs w:val="22"/>
              </w:rPr>
              <w:t>166</w:t>
            </w:r>
          </w:p>
        </w:tc>
        <w:tc>
          <w:tcPr>
            <w:tcW w:w="415" w:type="pct"/>
            <w:tcBorders>
              <w:left w:val="single" w:sz="4" w:space="0" w:color="auto"/>
            </w:tcBorders>
            <w:vAlign w:val="center"/>
          </w:tcPr>
          <w:p w14:paraId="6ED467D0" w14:textId="77777777" w:rsidR="00646E5A" w:rsidRPr="0056789C" w:rsidRDefault="00646E5A" w:rsidP="003932CB">
            <w:pPr>
              <w:jc w:val="center"/>
              <w:rPr>
                <w:szCs w:val="22"/>
              </w:rPr>
            </w:pPr>
            <w:r w:rsidRPr="0056789C">
              <w:rPr>
                <w:szCs w:val="22"/>
              </w:rPr>
              <w:t>54</w:t>
            </w:r>
          </w:p>
        </w:tc>
        <w:tc>
          <w:tcPr>
            <w:tcW w:w="418" w:type="pct"/>
            <w:tcBorders>
              <w:right w:val="single" w:sz="4" w:space="0" w:color="auto"/>
            </w:tcBorders>
            <w:vAlign w:val="center"/>
          </w:tcPr>
          <w:p w14:paraId="659F7F76" w14:textId="77777777" w:rsidR="00646E5A" w:rsidRPr="0056789C" w:rsidRDefault="00646E5A" w:rsidP="003932CB">
            <w:pPr>
              <w:jc w:val="center"/>
              <w:rPr>
                <w:szCs w:val="22"/>
              </w:rPr>
            </w:pPr>
            <w:r w:rsidRPr="0056789C">
              <w:rPr>
                <w:szCs w:val="22"/>
              </w:rPr>
              <w:t>268</w:t>
            </w:r>
          </w:p>
        </w:tc>
        <w:tc>
          <w:tcPr>
            <w:tcW w:w="405" w:type="pct"/>
            <w:vAlign w:val="center"/>
          </w:tcPr>
          <w:p w14:paraId="32E9B719" w14:textId="77777777" w:rsidR="00646E5A" w:rsidRPr="0056789C" w:rsidRDefault="00646E5A" w:rsidP="003932CB">
            <w:pPr>
              <w:jc w:val="center"/>
              <w:rPr>
                <w:szCs w:val="22"/>
              </w:rPr>
            </w:pPr>
            <w:r w:rsidRPr="0056789C">
              <w:rPr>
                <w:szCs w:val="22"/>
              </w:rPr>
              <w:t>305</w:t>
            </w:r>
          </w:p>
        </w:tc>
      </w:tr>
      <w:tr w:rsidR="00646E5A" w:rsidRPr="0056789C" w14:paraId="027491BD" w14:textId="77777777" w:rsidTr="003932CB">
        <w:trPr>
          <w:cantSplit/>
        </w:trPr>
        <w:tc>
          <w:tcPr>
            <w:tcW w:w="234" w:type="pct"/>
            <w:vAlign w:val="center"/>
          </w:tcPr>
          <w:p w14:paraId="71EADE5D" w14:textId="77777777" w:rsidR="00646E5A" w:rsidRPr="0056789C" w:rsidRDefault="00646E5A" w:rsidP="003932CB">
            <w:pPr>
              <w:jc w:val="center"/>
              <w:rPr>
                <w:szCs w:val="22"/>
              </w:rPr>
            </w:pPr>
            <w:r w:rsidRPr="0056789C">
              <w:rPr>
                <w:szCs w:val="22"/>
              </w:rPr>
              <w:t>7</w:t>
            </w:r>
          </w:p>
        </w:tc>
        <w:tc>
          <w:tcPr>
            <w:tcW w:w="1455" w:type="pct"/>
            <w:vAlign w:val="center"/>
          </w:tcPr>
          <w:p w14:paraId="5A619CF4" w14:textId="77777777" w:rsidR="00646E5A" w:rsidRPr="0056789C" w:rsidRDefault="00646E5A" w:rsidP="003932CB">
            <w:pPr>
              <w:jc w:val="center"/>
              <w:rPr>
                <w:szCs w:val="22"/>
              </w:rPr>
            </w:pPr>
            <w:r w:rsidRPr="0056789C">
              <w:rPr>
                <w:szCs w:val="22"/>
              </w:rPr>
              <w:t>Volum total (m</w:t>
            </w:r>
            <w:r w:rsidRPr="0056789C">
              <w:rPr>
                <w:szCs w:val="22"/>
                <w:vertAlign w:val="superscript"/>
              </w:rPr>
              <w:t>3</w:t>
            </w:r>
            <w:r w:rsidRPr="0056789C">
              <w:rPr>
                <w:szCs w:val="22"/>
              </w:rPr>
              <w:t>)</w:t>
            </w:r>
          </w:p>
        </w:tc>
        <w:tc>
          <w:tcPr>
            <w:tcW w:w="414" w:type="pct"/>
            <w:tcBorders>
              <w:right w:val="single" w:sz="4" w:space="0" w:color="auto"/>
            </w:tcBorders>
            <w:vAlign w:val="center"/>
          </w:tcPr>
          <w:p w14:paraId="6DCF308D" w14:textId="77777777" w:rsidR="00646E5A" w:rsidRPr="0056789C" w:rsidRDefault="00646E5A" w:rsidP="003932CB">
            <w:pPr>
              <w:jc w:val="center"/>
              <w:rPr>
                <w:szCs w:val="22"/>
              </w:rPr>
            </w:pPr>
            <w:r w:rsidRPr="0056789C">
              <w:rPr>
                <w:szCs w:val="22"/>
              </w:rPr>
              <w:t>213389</w:t>
            </w:r>
          </w:p>
        </w:tc>
        <w:tc>
          <w:tcPr>
            <w:tcW w:w="415" w:type="pct"/>
            <w:tcBorders>
              <w:left w:val="single" w:sz="4" w:space="0" w:color="auto"/>
            </w:tcBorders>
            <w:vAlign w:val="center"/>
          </w:tcPr>
          <w:p w14:paraId="4086915A" w14:textId="77777777" w:rsidR="00646E5A" w:rsidRPr="0056789C" w:rsidRDefault="00646E5A" w:rsidP="003932CB">
            <w:pPr>
              <w:jc w:val="center"/>
              <w:rPr>
                <w:szCs w:val="22"/>
              </w:rPr>
            </w:pPr>
            <w:r w:rsidRPr="0056789C">
              <w:rPr>
                <w:szCs w:val="22"/>
              </w:rPr>
              <w:t>51137</w:t>
            </w:r>
          </w:p>
        </w:tc>
        <w:tc>
          <w:tcPr>
            <w:tcW w:w="414" w:type="pct"/>
            <w:tcBorders>
              <w:right w:val="single" w:sz="4" w:space="0" w:color="auto"/>
            </w:tcBorders>
            <w:vAlign w:val="center"/>
          </w:tcPr>
          <w:p w14:paraId="0582F48D" w14:textId="77777777" w:rsidR="00646E5A" w:rsidRPr="0056789C" w:rsidRDefault="00646E5A" w:rsidP="003932CB">
            <w:pPr>
              <w:jc w:val="center"/>
              <w:rPr>
                <w:szCs w:val="22"/>
              </w:rPr>
            </w:pPr>
            <w:r w:rsidRPr="0056789C">
              <w:rPr>
                <w:szCs w:val="22"/>
              </w:rPr>
              <w:t>508</w:t>
            </w:r>
          </w:p>
        </w:tc>
        <w:tc>
          <w:tcPr>
            <w:tcW w:w="415" w:type="pct"/>
            <w:tcBorders>
              <w:right w:val="single" w:sz="4" w:space="0" w:color="auto"/>
            </w:tcBorders>
            <w:vAlign w:val="center"/>
          </w:tcPr>
          <w:p w14:paraId="0BEC8A4F" w14:textId="77777777" w:rsidR="00646E5A" w:rsidRPr="0056789C" w:rsidRDefault="00646E5A" w:rsidP="003932CB">
            <w:pPr>
              <w:jc w:val="center"/>
              <w:rPr>
                <w:szCs w:val="22"/>
              </w:rPr>
            </w:pPr>
            <w:r w:rsidRPr="0056789C">
              <w:rPr>
                <w:szCs w:val="22"/>
              </w:rPr>
              <w:t>3065</w:t>
            </w:r>
          </w:p>
        </w:tc>
        <w:tc>
          <w:tcPr>
            <w:tcW w:w="414" w:type="pct"/>
            <w:tcBorders>
              <w:right w:val="single" w:sz="4" w:space="0" w:color="auto"/>
            </w:tcBorders>
            <w:vAlign w:val="center"/>
          </w:tcPr>
          <w:p w14:paraId="0C82BE50" w14:textId="77777777" w:rsidR="00646E5A" w:rsidRPr="0056789C" w:rsidRDefault="00646E5A" w:rsidP="003932CB">
            <w:pPr>
              <w:jc w:val="center"/>
              <w:rPr>
                <w:szCs w:val="22"/>
              </w:rPr>
            </w:pPr>
            <w:r w:rsidRPr="0056789C">
              <w:rPr>
                <w:szCs w:val="22"/>
              </w:rPr>
              <w:t>267</w:t>
            </w:r>
          </w:p>
        </w:tc>
        <w:tc>
          <w:tcPr>
            <w:tcW w:w="415" w:type="pct"/>
            <w:tcBorders>
              <w:left w:val="single" w:sz="4" w:space="0" w:color="auto"/>
            </w:tcBorders>
            <w:vAlign w:val="center"/>
          </w:tcPr>
          <w:p w14:paraId="0ECBACBA" w14:textId="77777777" w:rsidR="00646E5A" w:rsidRPr="0056789C" w:rsidRDefault="00646E5A" w:rsidP="003932CB">
            <w:pPr>
              <w:jc w:val="center"/>
              <w:rPr>
                <w:szCs w:val="22"/>
              </w:rPr>
            </w:pPr>
            <w:r w:rsidRPr="0056789C">
              <w:rPr>
                <w:szCs w:val="22"/>
              </w:rPr>
              <w:t>169</w:t>
            </w:r>
          </w:p>
        </w:tc>
        <w:tc>
          <w:tcPr>
            <w:tcW w:w="418" w:type="pct"/>
            <w:tcBorders>
              <w:right w:val="single" w:sz="4" w:space="0" w:color="auto"/>
            </w:tcBorders>
            <w:vAlign w:val="center"/>
          </w:tcPr>
          <w:p w14:paraId="36AE0EBF" w14:textId="77777777" w:rsidR="00646E5A" w:rsidRPr="0056789C" w:rsidRDefault="00646E5A" w:rsidP="003932CB">
            <w:pPr>
              <w:jc w:val="center"/>
              <w:rPr>
                <w:szCs w:val="22"/>
              </w:rPr>
            </w:pPr>
            <w:r w:rsidRPr="0056789C">
              <w:rPr>
                <w:szCs w:val="22"/>
              </w:rPr>
              <w:t>4297</w:t>
            </w:r>
          </w:p>
        </w:tc>
        <w:tc>
          <w:tcPr>
            <w:tcW w:w="405" w:type="pct"/>
            <w:vAlign w:val="center"/>
          </w:tcPr>
          <w:p w14:paraId="4E78918C" w14:textId="77777777" w:rsidR="00646E5A" w:rsidRPr="0056789C" w:rsidRDefault="00646E5A" w:rsidP="003932CB">
            <w:pPr>
              <w:jc w:val="center"/>
              <w:rPr>
                <w:szCs w:val="22"/>
              </w:rPr>
            </w:pPr>
            <w:r w:rsidRPr="0056789C">
              <w:rPr>
                <w:szCs w:val="22"/>
              </w:rPr>
              <w:t>272832</w:t>
            </w:r>
          </w:p>
        </w:tc>
      </w:tr>
    </w:tbl>
    <w:p w14:paraId="4D07A606" w14:textId="77777777" w:rsidR="00646E5A" w:rsidRPr="00FA38CA" w:rsidRDefault="00646E5A" w:rsidP="00646E5A">
      <w:pPr>
        <w:pStyle w:val="NormalWeb"/>
      </w:pPr>
    </w:p>
    <w:p w14:paraId="39790E06" w14:textId="77777777" w:rsidR="00646E5A" w:rsidRPr="0056789C" w:rsidRDefault="00646E5A" w:rsidP="00646E5A">
      <w:pPr>
        <w:pStyle w:val="NormalWeb"/>
        <w:spacing w:line="240" w:lineRule="auto"/>
        <w:rPr>
          <w:b/>
          <w:sz w:val="18"/>
          <w:szCs w:val="18"/>
        </w:rPr>
      </w:pPr>
      <w:r w:rsidRPr="0056789C">
        <w:rPr>
          <w:b/>
          <w:sz w:val="18"/>
          <w:szCs w:val="18"/>
        </w:rPr>
        <w:t xml:space="preserve">Nota: </w:t>
      </w:r>
    </w:p>
    <w:p w14:paraId="741BBE7D" w14:textId="77777777" w:rsidR="00646E5A" w:rsidRPr="0056789C" w:rsidRDefault="00646E5A" w:rsidP="00646E5A">
      <w:pPr>
        <w:rPr>
          <w:sz w:val="18"/>
          <w:szCs w:val="18"/>
        </w:rPr>
      </w:pPr>
      <w:r w:rsidRPr="0056789C">
        <w:rPr>
          <w:sz w:val="18"/>
          <w:szCs w:val="18"/>
        </w:rPr>
        <w:t>DT</w:t>
      </w:r>
      <w:r w:rsidRPr="0056789C">
        <w:rPr>
          <w:sz w:val="18"/>
          <w:szCs w:val="18"/>
          <w:vertAlign w:val="superscript"/>
        </w:rPr>
        <w:t>*</w:t>
      </w:r>
      <w:r w:rsidRPr="0056789C">
        <w:rPr>
          <w:sz w:val="18"/>
          <w:szCs w:val="18"/>
        </w:rPr>
        <w:t xml:space="preserve"> - paltin de munte, scoruș;</w:t>
      </w:r>
    </w:p>
    <w:p w14:paraId="6767B818" w14:textId="77777777" w:rsidR="00646E5A" w:rsidRPr="0056789C" w:rsidRDefault="00646E5A" w:rsidP="00646E5A">
      <w:pPr>
        <w:rPr>
          <w:sz w:val="18"/>
          <w:szCs w:val="18"/>
        </w:rPr>
      </w:pPr>
      <w:r w:rsidRPr="0056789C">
        <w:rPr>
          <w:sz w:val="18"/>
          <w:szCs w:val="18"/>
        </w:rPr>
        <w:t>DR</w:t>
      </w:r>
      <w:r w:rsidRPr="0056789C">
        <w:rPr>
          <w:sz w:val="18"/>
          <w:szCs w:val="18"/>
          <w:vertAlign w:val="superscript"/>
        </w:rPr>
        <w:t>**</w:t>
      </w:r>
      <w:r w:rsidRPr="0056789C">
        <w:rPr>
          <w:sz w:val="18"/>
          <w:szCs w:val="18"/>
        </w:rPr>
        <w:t xml:space="preserve"> - larice, pin.</w:t>
      </w:r>
    </w:p>
    <w:p w14:paraId="110E6622" w14:textId="77777777" w:rsidR="00646E5A" w:rsidRDefault="00646E5A" w:rsidP="00646E5A">
      <w:pPr>
        <w:pStyle w:val="NormalWeb"/>
      </w:pPr>
    </w:p>
    <w:p w14:paraId="7070F207" w14:textId="77777777" w:rsidR="00646E5A" w:rsidRPr="0026326D" w:rsidRDefault="00646E5A" w:rsidP="00646E5A">
      <w:r w:rsidRPr="0026326D">
        <w:t xml:space="preserve">Referitor la celelalte elemente de caracterizare a arboretelor prezentate în tabelele </w:t>
      </w:r>
      <w:r>
        <w:t>de mai sus</w:t>
      </w:r>
      <w:r w:rsidRPr="0026326D">
        <w:t>, trebuie remarcat faptul că sub aspectul clasei de producţie situaţia este conformă cu condiţiile staţionale şi nu sunt posibile îmbunătăţiri semnificative.</w:t>
      </w:r>
    </w:p>
    <w:p w14:paraId="3801E1EB" w14:textId="77777777" w:rsidR="00646E5A" w:rsidRPr="0026326D" w:rsidRDefault="00646E5A" w:rsidP="00646E5A">
      <w:r w:rsidRPr="0026326D">
        <w:t>În ceea ce priveşte consistenţa (0,79), este sub nivelul optim</w:t>
      </w:r>
      <w:r w:rsidRPr="00AD7262">
        <w:t xml:space="preserve"> (0,80 – 0,85), fapt datorat</w:t>
      </w:r>
      <w:r w:rsidRPr="0026326D">
        <w:t xml:space="preserve"> procentului mare de arborete cu consistență mai mică de 0,4 (8%) și consistență între 0,4 – 0,6 (11%), rezultate în urma lucrărilor executate în ultimul deceniu, a doborâturilor de vânt și a rupturilor de zăpadă.</w:t>
      </w:r>
    </w:p>
    <w:p w14:paraId="3B44B316" w14:textId="77777777" w:rsidR="00646E5A" w:rsidRPr="00CB031F" w:rsidRDefault="00646E5A" w:rsidP="00646E5A">
      <w:r w:rsidRPr="00CB031F">
        <w:t>Din punct de vedere al compoziţiei, situaţia actuală este îndepărtată de optim, datorită ponderii mari a molidului în defavoarea bradului, dar şi a unor specii de amestec precum laricele şi paltinul de munte, situaţie la care s-a ajuns în timp, prin folosirea la împăduriri cu predilecţie a molidului, datorită dificultăţile recunoscute la regenerarea naturală a bradului.</w:t>
      </w:r>
    </w:p>
    <w:p w14:paraId="55972E1B" w14:textId="77777777" w:rsidR="00646E5A" w:rsidRPr="00CB031F" w:rsidRDefault="00646E5A" w:rsidP="00646E5A">
      <w:r w:rsidRPr="00CB031F">
        <w:t xml:space="preserve">Sub aspectul amestecului speciilor se observă că molidul și fagul ocupă cea mai mare parte din suprafața unității de producție, formând amestecuri cu participarea paltinului de munte, laricelui, pinului sau a speciilor pioniere precum scorușul, salcia căprească și aninul sau arborete pure (molidișuri pure </w:t>
      </w:r>
      <w:r w:rsidRPr="00CB031F">
        <w:lastRenderedPageBreak/>
        <w:t>– 44% și făgete pure montane – 8% din suprafața totală). Situaţia este explicabilă ştiind că fagul și molidul sunt speciile cel mai bine adaptate la condiţiile ecologice din zonă.</w:t>
      </w:r>
    </w:p>
    <w:p w14:paraId="23D096DB" w14:textId="77777777" w:rsidR="00646E5A" w:rsidRPr="00CB031F" w:rsidRDefault="00646E5A" w:rsidP="00646E5A">
      <w:r w:rsidRPr="00CB031F">
        <w:t>Din punct de vedere al vârstei arboretelor, aceasta se situează în jurul valorii medii de 61 de ani, singurele specii care depăşeşc această valoare fiind fagul (66 ani) și molidul (62 ani).</w:t>
      </w:r>
    </w:p>
    <w:p w14:paraId="14380942" w14:textId="77777777" w:rsidR="00646E5A" w:rsidRPr="006920D9" w:rsidRDefault="00646E5A" w:rsidP="00646E5A">
      <w:r w:rsidRPr="006920D9">
        <w:t>Ca mod de regenerare, se remarcă ponderea relativ ridicată pe care o au arboretele regenerate artificial (36% din suprafața totală), ca urmare a plantațiilor de molid, larice și pin, executate în deceniile trecute.</w:t>
      </w:r>
    </w:p>
    <w:p w14:paraId="44C7D735" w14:textId="77777777" w:rsidR="00646E5A" w:rsidRPr="006920D9" w:rsidRDefault="00646E5A" w:rsidP="00646E5A">
      <w:r w:rsidRPr="006920D9">
        <w:t>Din punct de vedere al vitalităţii, arboretele prezintă, în general, o vitalitate normală datorită vârstei, bonităţii staţionale şi modului de gospodărire.</w:t>
      </w:r>
    </w:p>
    <w:p w14:paraId="4197E8DE" w14:textId="77777777" w:rsidR="00646E5A" w:rsidRDefault="00646E5A" w:rsidP="00646E5A">
      <w:r w:rsidRPr="00C95379">
        <w:t>Situaţia structurii arboretelor din această unitate este următoarea: 3% arborete echiene, 69% arborete relativ echiene şi 28% relativ pluriene.</w:t>
      </w:r>
    </w:p>
    <w:p w14:paraId="7BCD539A" w14:textId="77777777" w:rsidR="00646E5A" w:rsidRPr="00FA38CA" w:rsidRDefault="00646E5A" w:rsidP="00646E5A"/>
    <w:p w14:paraId="0F0D3BAD" w14:textId="77777777" w:rsidR="00646E5A" w:rsidRDefault="00646E5A" w:rsidP="00646E5A">
      <w:pPr>
        <w:pStyle w:val="Heading4"/>
        <w:rPr>
          <w:b/>
        </w:rPr>
      </w:pPr>
      <w:bookmarkStart w:id="38" w:name="_Toc98858907"/>
      <w:bookmarkStart w:id="39" w:name="_Toc99105632"/>
      <w:bookmarkStart w:id="40" w:name="_Toc99696225"/>
      <w:r w:rsidRPr="00682FD0">
        <w:rPr>
          <w:lang w:val="en-US"/>
        </w:rPr>
        <w:t>Arborete afectate de factori destabilizatori si limitativi</w:t>
      </w:r>
      <w:bookmarkEnd w:id="38"/>
      <w:bookmarkEnd w:id="39"/>
      <w:bookmarkEnd w:id="40"/>
    </w:p>
    <w:p w14:paraId="09B711BA" w14:textId="77777777" w:rsidR="00646E5A" w:rsidRPr="00593675" w:rsidRDefault="00646E5A" w:rsidP="00646E5A">
      <w:r w:rsidRPr="00593675">
        <w:t>Vântul şi zăpada umedă sunt factori destabilizatori importanţi care se manifestă în unitatea studiată provocând doborâturi şi rupturi. Astfel doborâturile se manifestă sub trei forme de intensitate, respectiv izolat pe o suprafaţă de 30,7 ha, destul de frecvent pe o suprafață de 37,3 ha și frecvent în două unități amenajistice 7C și 30B, pe o suprafață de 10,2 ha, efectul acestui factor resimțindu-se pe o suprafață totală de 78,2 ha.</w:t>
      </w:r>
    </w:p>
    <w:p w14:paraId="4F2FB0AF" w14:textId="77777777" w:rsidR="00646E5A" w:rsidRPr="008F0999" w:rsidRDefault="00646E5A" w:rsidP="00646E5A">
      <w:r w:rsidRPr="008F0999">
        <w:t xml:space="preserve">Condiţiile naturale în care se dezvoltă arboretele din această unitate, sunt favorabile producerii doborâturilor şi rupturilor de vânt şi de zăpadă, 71% din suprafaţă fiind ocupată de molidişuri (44% molidișuri pure), foarte vulnerabile la acţiunea vânturilor puternice. Astfel, în deceniul anterior s-au produs doborâturi de vânt și rupturi de zăpadă, cu intensități diferite, de la izolate la foarte frecvente, recoltându-se sub formă de produse accidentale (I și II) – 10423 mc. Cele mai multe doborâturi și rupturi de vânt și de zăpadă s-au produs în anul 2007 (4996 mc – 48%) precum și în perioada 2011 – 2014 (3523 mc – 34%). </w:t>
      </w:r>
    </w:p>
    <w:p w14:paraId="739A188A" w14:textId="77777777" w:rsidR="00646E5A" w:rsidRPr="008F0999" w:rsidRDefault="00646E5A" w:rsidP="00646E5A">
      <w:r w:rsidRPr="008F0999">
        <w:t>Principalele măsuri în direcţia sporirii rezistenţei arboretelor faţă de acţiunea distructivă a vânturilor puternice sunt:</w:t>
      </w:r>
    </w:p>
    <w:p w14:paraId="79AC66B5" w14:textId="77777777" w:rsidR="00646E5A" w:rsidRPr="008F0999" w:rsidRDefault="00646E5A" w:rsidP="00A404C3">
      <w:pPr>
        <w:pStyle w:val="ListParagraph"/>
        <w:numPr>
          <w:ilvl w:val="0"/>
          <w:numId w:val="53"/>
        </w:numPr>
      </w:pPr>
      <w:r w:rsidRPr="008F0999">
        <w:t>ameliorarea compoziţiei arboretelor prin creşterea ponderii speciilor de amestec (paltin de munte, larice, cireş) şi a celor rezistente la acţiunea vânturilor puternice;</w:t>
      </w:r>
    </w:p>
    <w:p w14:paraId="65ED2244" w14:textId="77777777" w:rsidR="00646E5A" w:rsidRPr="008F0999" w:rsidRDefault="00646E5A" w:rsidP="00A404C3">
      <w:pPr>
        <w:pStyle w:val="ListParagraph"/>
        <w:numPr>
          <w:ilvl w:val="0"/>
          <w:numId w:val="53"/>
        </w:numPr>
      </w:pPr>
      <w:r w:rsidRPr="008F0999">
        <w:t>folosirea la împăduriri a unor puieţi proveniţi din ecotipuri locale, mai bine adaptate la condiţiile din zonă;</w:t>
      </w:r>
    </w:p>
    <w:p w14:paraId="554875ED" w14:textId="77777777" w:rsidR="00646E5A" w:rsidRPr="008F0999" w:rsidRDefault="00646E5A" w:rsidP="00A404C3">
      <w:pPr>
        <w:pStyle w:val="ListParagraph"/>
        <w:numPr>
          <w:ilvl w:val="0"/>
          <w:numId w:val="53"/>
        </w:numPr>
      </w:pPr>
      <w:r w:rsidRPr="008F0999">
        <w:t>executarea la timp şi cu periodicitatea necesară a lucrărilor de îngrijire a arboretelor, evitându-se apariţia unor arborete tinere, foarte dese cu coeficienţi de zvelteţe ridicaţi, foarte vulnerabile la doborâturi şi rupturi;</w:t>
      </w:r>
    </w:p>
    <w:p w14:paraId="57E0DC2A" w14:textId="77777777" w:rsidR="00646E5A" w:rsidRPr="008F0999" w:rsidRDefault="00646E5A" w:rsidP="00A404C3">
      <w:pPr>
        <w:pStyle w:val="ListParagraph"/>
        <w:numPr>
          <w:ilvl w:val="0"/>
          <w:numId w:val="53"/>
        </w:numPr>
      </w:pPr>
      <w:r w:rsidRPr="008F0999">
        <w:t>executarea corespunzătoare a lucrărilor de igienizare a arboretelor;</w:t>
      </w:r>
    </w:p>
    <w:p w14:paraId="686B13A4" w14:textId="77777777" w:rsidR="00646E5A" w:rsidRPr="008F0999" w:rsidRDefault="00646E5A" w:rsidP="00A404C3">
      <w:pPr>
        <w:pStyle w:val="ListParagraph"/>
        <w:numPr>
          <w:ilvl w:val="0"/>
          <w:numId w:val="53"/>
        </w:numPr>
      </w:pPr>
      <w:r w:rsidRPr="008F0999">
        <w:t>respectarea modului de aplicare a tăierilor de produse principale.</w:t>
      </w:r>
    </w:p>
    <w:p w14:paraId="6EDD795B" w14:textId="77777777" w:rsidR="00646E5A" w:rsidRPr="00112E80" w:rsidRDefault="00646E5A" w:rsidP="00646E5A">
      <w:r w:rsidRPr="00114968">
        <w:t xml:space="preserve">Alt factor destabilizator întâlnit în această unitate este roca la suprafaţă, semnalată pe </w:t>
      </w:r>
      <w:r>
        <w:t>8,0</w:t>
      </w:r>
      <w:r w:rsidRPr="00114968">
        <w:t xml:space="preserve"> ha și limitând vegetarea în bune condiţii a speciilor forestiere. Acest</w:t>
      </w:r>
      <w:r w:rsidRPr="00112E80">
        <w:t xml:space="preserve"> factor se manifestă cu intensitate variabilă, pe 0,1S </w:t>
      </w:r>
      <w:r>
        <w:t>în unitățile amenajistice</w:t>
      </w:r>
      <w:r w:rsidRPr="00112E80">
        <w:t xml:space="preserve"> </w:t>
      </w:r>
      <w:r>
        <w:t>22A, 23D, 24E și 25A,</w:t>
      </w:r>
      <w:r w:rsidRPr="00112E80">
        <w:t xml:space="preserve"> </w:t>
      </w:r>
      <w:r>
        <w:t>pe o suprafață</w:t>
      </w:r>
      <w:r w:rsidRPr="00112E80">
        <w:t xml:space="preserve"> de </w:t>
      </w:r>
      <w:r>
        <w:t>5,0</w:t>
      </w:r>
      <w:r w:rsidRPr="00112E80">
        <w:t xml:space="preserve"> ha și pe 0,</w:t>
      </w:r>
      <w:r>
        <w:t>2</w:t>
      </w:r>
      <w:r w:rsidRPr="00112E80">
        <w:t xml:space="preserve">S în unitatea amenajistică </w:t>
      </w:r>
      <w:r>
        <w:t>24F</w:t>
      </w:r>
      <w:r w:rsidRPr="00112E80">
        <w:t xml:space="preserve"> cu suprafața de </w:t>
      </w:r>
      <w:r>
        <w:t>3,0</w:t>
      </w:r>
      <w:r w:rsidRPr="00112E80">
        <w:t xml:space="preserve"> ha, fapt pentru care se impune o grijă sporită asupra protecției solului şi terenurilor. </w:t>
      </w:r>
    </w:p>
    <w:p w14:paraId="41857EC9" w14:textId="77777777" w:rsidR="00646E5A" w:rsidRPr="007942B7" w:rsidRDefault="00646E5A" w:rsidP="00646E5A">
      <w:r w:rsidRPr="007942B7">
        <w:t xml:space="preserve">Un alt factor destabilizator întâlnit în această unitate, ca rezultat a rupturile de vânt şi zăpadă, este uscarea arborilor. Acest fenomen se manifestă cu intensitate </w:t>
      </w:r>
      <w:r>
        <w:t xml:space="preserve">slabă în unitățile amenajistice 15C, 35B, 36B, 36D și 37F, pe o suprafață de 21,1 ha și </w:t>
      </w:r>
      <w:r w:rsidRPr="007942B7">
        <w:t xml:space="preserve">mijlocie în unitatea amenajistică </w:t>
      </w:r>
      <w:r>
        <w:t>5F</w:t>
      </w:r>
      <w:r w:rsidRPr="007942B7">
        <w:t xml:space="preserve"> pe o suprafață de 5,</w:t>
      </w:r>
      <w:r>
        <w:t>4 ha, arborete</w:t>
      </w:r>
      <w:r w:rsidRPr="007942B7">
        <w:t>l</w:t>
      </w:r>
      <w:r>
        <w:t>e</w:t>
      </w:r>
      <w:r w:rsidRPr="007942B7">
        <w:t xml:space="preserve"> fiind parcurs</w:t>
      </w:r>
      <w:r>
        <w:t>e</w:t>
      </w:r>
      <w:r w:rsidRPr="007942B7">
        <w:t xml:space="preserve"> în acest deceniu cu lucrări corespunzătoare stadiului lor de dezvoltare.</w:t>
      </w:r>
    </w:p>
    <w:p w14:paraId="395DC00F" w14:textId="77777777" w:rsidR="00646E5A" w:rsidRDefault="00646E5A" w:rsidP="00646E5A">
      <w:pPr>
        <w:pStyle w:val="NormalWeb"/>
        <w:rPr>
          <w:b/>
        </w:rPr>
      </w:pPr>
    </w:p>
    <w:p w14:paraId="5C9DCD86" w14:textId="77777777" w:rsidR="00646E5A" w:rsidRDefault="00646E5A" w:rsidP="00646E5A">
      <w:pPr>
        <w:pStyle w:val="Heading4"/>
      </w:pPr>
      <w:bookmarkStart w:id="41" w:name="_Toc98858908"/>
      <w:bookmarkStart w:id="42" w:name="_Toc99105633"/>
      <w:bookmarkStart w:id="43" w:name="_Toc99696226"/>
      <w:r>
        <w:t>Concluziile privind conditiile stationale si de vegetatie</w:t>
      </w:r>
      <w:bookmarkEnd w:id="41"/>
      <w:bookmarkEnd w:id="42"/>
      <w:bookmarkEnd w:id="43"/>
    </w:p>
    <w:p w14:paraId="2CE271DC" w14:textId="77777777" w:rsidR="00646E5A" w:rsidRPr="0086060E" w:rsidRDefault="00646E5A" w:rsidP="00646E5A">
      <w:pPr>
        <w:pStyle w:val="NormalWeb"/>
        <w:textDirection w:val="lrTb"/>
        <w:rPr>
          <w:lang w:val="en-US"/>
        </w:rPr>
      </w:pPr>
      <w:r w:rsidRPr="0086060E">
        <w:rPr>
          <w:lang w:val="en-US"/>
        </w:rPr>
        <w:t xml:space="preserve">După cum s-a arătat şi </w:t>
      </w:r>
      <w:r>
        <w:rPr>
          <w:lang w:val="en-US"/>
        </w:rPr>
        <w:t>in paragrafele anterioare,</w:t>
      </w:r>
      <w:r w:rsidRPr="0086060E">
        <w:rPr>
          <w:lang w:val="en-US"/>
        </w:rPr>
        <w:t xml:space="preserve"> între productivitatea arboretelor şi bonitatea staţiunilor există diferențe. Acest fapt se datorează suprafeţelor goale din unitățile amenajistice 1C </w:t>
      </w:r>
      <w:r w:rsidRPr="0086060E">
        <w:rPr>
          <w:lang w:val="en-US"/>
        </w:rPr>
        <w:lastRenderedPageBreak/>
        <w:t>(0,7 ha), 2C (2,7 ha), 8A (0,1 ha), 18F (0,8 ha), 19C (0,4 ha),</w:t>
      </w:r>
      <w:r>
        <w:rPr>
          <w:lang w:val="en-US"/>
        </w:rPr>
        <w:t xml:space="preserve"> </w:t>
      </w:r>
      <w:r w:rsidRPr="0086060E">
        <w:rPr>
          <w:lang w:val="en-US"/>
        </w:rPr>
        <w:t>21I (1,1 ha), 22F (0,8 ha), 25A (1,1 ha), 29C (0,3 ha) și 38A (0,4 ha), care reprezintă clasă de regenerare, precum şi a arboretelor din unitățile amenajistice 9C și 37B care valorifică în mod diferit potențialul stațional. Astfel, în cazul celor două arborete amintite, deşi vegetează pe staţiune de bonitate mijlocie ele realizeaza productivitate superioară.</w:t>
      </w:r>
    </w:p>
    <w:p w14:paraId="0636D925" w14:textId="77777777" w:rsidR="00646E5A" w:rsidRPr="0086060E" w:rsidRDefault="00646E5A" w:rsidP="00646E5A">
      <w:pPr>
        <w:pStyle w:val="NormalWeb"/>
        <w:textDirection w:val="lrTb"/>
        <w:rPr>
          <w:lang w:val="en-US"/>
        </w:rPr>
      </w:pPr>
      <w:r w:rsidRPr="0086060E">
        <w:rPr>
          <w:lang w:val="en-US"/>
        </w:rPr>
        <w:t xml:space="preserve">Prin </w:t>
      </w:r>
      <w:r>
        <w:rPr>
          <w:lang w:val="en-US"/>
        </w:rPr>
        <w:t>acest studiu</w:t>
      </w:r>
      <w:r w:rsidRPr="0086060E">
        <w:rPr>
          <w:lang w:val="en-US"/>
        </w:rPr>
        <w:t xml:space="preserve"> se urmărește împădurirea suprafețelor goale și se consideră că până la finele deceniului arboretele nou instalate vor valorifica bonitatea stațiunii.</w:t>
      </w:r>
    </w:p>
    <w:p w14:paraId="01351A37" w14:textId="77777777" w:rsidR="00646E5A" w:rsidRPr="0086060E" w:rsidRDefault="00646E5A" w:rsidP="00646E5A">
      <w:pPr>
        <w:pStyle w:val="NormalWeb"/>
        <w:textDirection w:val="lrTb"/>
        <w:rPr>
          <w:lang w:val="en-US"/>
        </w:rPr>
      </w:pPr>
      <w:r w:rsidRPr="0086060E">
        <w:rPr>
          <w:lang w:val="en-US"/>
        </w:rPr>
        <w:t>Sub aspectul caracterului, situaţia actuală necesită îmbunătăţiri, doar 64% din arborete fiind natural fundamentale, restul de 36% fiind arborete artificiale.</w:t>
      </w:r>
    </w:p>
    <w:p w14:paraId="4225A235" w14:textId="7FB66274" w:rsidR="00E01F3D" w:rsidRDefault="00E01F3D" w:rsidP="00E01F3D"/>
    <w:p w14:paraId="3204A437" w14:textId="102AD360" w:rsidR="0075151D" w:rsidRPr="0075151D" w:rsidRDefault="0075151D" w:rsidP="0075151D">
      <w:pPr>
        <w:pStyle w:val="Heading2"/>
      </w:pPr>
      <w:bookmarkStart w:id="44" w:name="_Toc80550589"/>
      <w:bookmarkStart w:id="45" w:name="_Toc86569960"/>
      <w:bookmarkStart w:id="46" w:name="_Toc89802963"/>
      <w:bookmarkStart w:id="47" w:name="_Toc95465640"/>
      <w:bookmarkStart w:id="48" w:name="_Toc99696227"/>
      <w:r w:rsidRPr="00C1237A">
        <w:t>Zonarea funcţională</w:t>
      </w:r>
      <w:r w:rsidRPr="0075151D">
        <w:t>, bazele de amenajare, subunităţi de gospodărire</w:t>
      </w:r>
      <w:bookmarkEnd w:id="44"/>
      <w:bookmarkEnd w:id="45"/>
      <w:bookmarkEnd w:id="46"/>
      <w:bookmarkEnd w:id="47"/>
      <w:bookmarkEnd w:id="48"/>
    </w:p>
    <w:p w14:paraId="1C7BF609" w14:textId="77777777" w:rsidR="00646E5A" w:rsidRPr="00382E19" w:rsidRDefault="00646E5A" w:rsidP="00646E5A">
      <w:pPr>
        <w:pStyle w:val="NoSpacing"/>
      </w:pPr>
      <w:r w:rsidRPr="00382E19">
        <w:t>Amenajamentul de faţă a stabilit un ansamblu de măsuri de gospodărire menite să asigure îndeplinirea cu continuitate a obiectivelor fixate pe durata aplicării lui. Asemenea măsuri, ce asigură atât continuitatea producţiei cât şi permanenţa şi ameliorarea funcţiilor de protecţie au fost preluate şi de la amenajamentele anterioare ale unităţilor de producţie din care provine pădurea studiată.</w:t>
      </w:r>
    </w:p>
    <w:p w14:paraId="5A9A6C05" w14:textId="77777777" w:rsidR="00646E5A" w:rsidRPr="00382E19" w:rsidRDefault="00646E5A" w:rsidP="00646E5A">
      <w:pPr>
        <w:pStyle w:val="NoSpacing"/>
      </w:pPr>
      <w:r w:rsidRPr="00382E19">
        <w:t>Continuitatea funcţiilor de protecţie presupune asigurarea unei protecţii corespunzătoare a pădurilor situate pe terenuri cu înclinare mai mare de 35g, cu risc ridicat de eroziune, conservarea pădurilor pe terenuri alunecătoare, conservarea pădurilor situate pe terenuri cu substrate litologice foarte vulnerabile la eroziuni şi alunecări, precum şi pădurile stabilite ca rezervaţii pentru producerea de seminţe forestiere, apoi indirect fără să fie menţionate în mod deosebit, asigurarea unui aer cât mai curat şi a unui peisaj plăcut.</w:t>
      </w:r>
    </w:p>
    <w:p w14:paraId="712ED0DB" w14:textId="77777777" w:rsidR="00646E5A" w:rsidRPr="00382E19" w:rsidRDefault="00646E5A" w:rsidP="00646E5A">
      <w:pPr>
        <w:pStyle w:val="NoSpacing"/>
      </w:pPr>
      <w:r w:rsidRPr="00382E19">
        <w:t xml:space="preserve">De asemenea, se urmărește ameliorarea şi conservarea biodiversității, având în vedere că aproximativ 68% din suprafața unității luate în studiu se suprapune peste ariile protejate </w:t>
      </w:r>
      <w:r w:rsidRPr="00382E19">
        <w:rPr>
          <w:i/>
          <w:iCs/>
        </w:rPr>
        <w:t>ROSCI0323 Munții Ciucului</w:t>
      </w:r>
      <w:r w:rsidRPr="00382E19">
        <w:t xml:space="preserve"> (parcelele 1 – 32) și </w:t>
      </w:r>
      <w:r w:rsidRPr="00382E19">
        <w:rPr>
          <w:i/>
          <w:iCs/>
        </w:rPr>
        <w:t>ROSPA0034 Depresiunea și Munții Ciucului</w:t>
      </w:r>
      <w:r w:rsidRPr="00382E19">
        <w:t xml:space="preserve"> (parcelele 1 – 14).</w:t>
      </w:r>
    </w:p>
    <w:p w14:paraId="2C0F67FB" w14:textId="77777777" w:rsidR="00646E5A" w:rsidRPr="00382E19" w:rsidRDefault="00646E5A" w:rsidP="00646E5A">
      <w:pPr>
        <w:pStyle w:val="NoSpacing"/>
      </w:pPr>
      <w:r w:rsidRPr="00382E19">
        <w:t>După cum se observă din tabelul de mai jos, sub raportul evoluţiei categoriilor funcţionale, trebuie remarcat faptul că zonarea funcţională a suferit modificări, datorită includerii unui procent de aproximativ 68% din suprafaţa întregului fond forestier în ariile protejate menționate, astfel că suprafața actuală inclusă în subgrupa și categoria 5L, în deceniu trecut a fost inclusă în grupa a II-a.</w:t>
      </w:r>
    </w:p>
    <w:p w14:paraId="6614DCED" w14:textId="77777777" w:rsidR="00646E5A" w:rsidRPr="00382E19" w:rsidRDefault="00646E5A" w:rsidP="00646E5A">
      <w:pPr>
        <w:pStyle w:val="NoSpacing"/>
      </w:pPr>
      <w:r w:rsidRPr="00382E19">
        <w:t>De asemenea, diferențele de suprafață dintre amenajarea actuală și cea precedentă se datorează includerii în fond forestier a unei suprafețe de 113,5 ha provenită din pășuni împădurite.</w:t>
      </w:r>
    </w:p>
    <w:p w14:paraId="496C5AA5" w14:textId="77777777" w:rsidR="00646E5A" w:rsidRDefault="00646E5A" w:rsidP="00646E5A">
      <w:pPr>
        <w:pStyle w:val="NoSpacing"/>
        <w:jc w:val="right"/>
      </w:pPr>
    </w:p>
    <w:p w14:paraId="5CDE5105" w14:textId="02A74830" w:rsidR="00646E5A" w:rsidRPr="00A25E07" w:rsidRDefault="00646E5A" w:rsidP="00646E5A">
      <w:pPr>
        <w:pStyle w:val="NoSpacing"/>
        <w:jc w:val="right"/>
      </w:pPr>
      <w:r w:rsidRPr="00A25E07">
        <w:t xml:space="preserve">Tabel nr. </w:t>
      </w:r>
      <w:r>
        <w:t>2</w:t>
      </w:r>
      <w:r w:rsidRPr="00A25E07">
        <w:t>.</w:t>
      </w:r>
      <w:r>
        <w:t>5</w:t>
      </w:r>
      <w:r w:rsidRPr="00A25E07">
        <w:t>.1. – Modificarile aparute in amenajarea curenta comparativ cu cea precedenta</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1"/>
        <w:gridCol w:w="1717"/>
        <w:gridCol w:w="1718"/>
        <w:gridCol w:w="1718"/>
        <w:gridCol w:w="1720"/>
        <w:gridCol w:w="1188"/>
      </w:tblGrid>
      <w:tr w:rsidR="00646E5A" w:rsidRPr="00382E19" w14:paraId="450D48F8" w14:textId="77777777" w:rsidTr="003932CB">
        <w:trPr>
          <w:cantSplit/>
          <w:trHeight w:val="482"/>
        </w:trPr>
        <w:tc>
          <w:tcPr>
            <w:tcW w:w="880" w:type="pct"/>
            <w:vMerge w:val="restart"/>
            <w:tcBorders>
              <w:top w:val="single" w:sz="12" w:space="0" w:color="auto"/>
              <w:left w:val="single" w:sz="12" w:space="0" w:color="auto"/>
            </w:tcBorders>
            <w:shd w:val="clear" w:color="auto" w:fill="E5DFEC" w:themeFill="accent4" w:themeFillTint="33"/>
            <w:vAlign w:val="center"/>
          </w:tcPr>
          <w:p w14:paraId="57D707EE" w14:textId="77777777" w:rsidR="00646E5A" w:rsidRPr="00382E19" w:rsidRDefault="00646E5A" w:rsidP="003932CB">
            <w:pPr>
              <w:spacing w:after="0" w:line="276" w:lineRule="auto"/>
              <w:jc w:val="center"/>
              <w:rPr>
                <w:b/>
                <w:bCs/>
                <w:szCs w:val="22"/>
              </w:rPr>
            </w:pPr>
            <w:r w:rsidRPr="00382E19">
              <w:rPr>
                <w:b/>
                <w:bCs/>
                <w:szCs w:val="22"/>
              </w:rPr>
              <w:t>Amenajament</w:t>
            </w:r>
          </w:p>
        </w:tc>
        <w:tc>
          <w:tcPr>
            <w:tcW w:w="1756" w:type="pct"/>
            <w:gridSpan w:val="2"/>
            <w:tcBorders>
              <w:top w:val="single" w:sz="12" w:space="0" w:color="auto"/>
            </w:tcBorders>
            <w:shd w:val="clear" w:color="auto" w:fill="E5DFEC" w:themeFill="accent4" w:themeFillTint="33"/>
            <w:vAlign w:val="center"/>
          </w:tcPr>
          <w:p w14:paraId="6F580A81" w14:textId="77777777" w:rsidR="00646E5A" w:rsidRPr="00382E19" w:rsidRDefault="00646E5A" w:rsidP="003932CB">
            <w:pPr>
              <w:spacing w:after="0" w:line="276" w:lineRule="auto"/>
              <w:jc w:val="center"/>
              <w:rPr>
                <w:b/>
                <w:bCs/>
                <w:szCs w:val="22"/>
              </w:rPr>
            </w:pPr>
            <w:r w:rsidRPr="00382E19">
              <w:rPr>
                <w:b/>
                <w:bCs/>
                <w:szCs w:val="22"/>
              </w:rPr>
              <w:t>Grupa I funcţională</w:t>
            </w:r>
          </w:p>
          <w:p w14:paraId="1F97D6EC" w14:textId="77777777" w:rsidR="00646E5A" w:rsidRPr="00382E19" w:rsidRDefault="00646E5A" w:rsidP="003932CB">
            <w:pPr>
              <w:spacing w:after="0" w:line="276" w:lineRule="auto"/>
              <w:jc w:val="center"/>
              <w:rPr>
                <w:b/>
                <w:bCs/>
                <w:szCs w:val="22"/>
              </w:rPr>
            </w:pPr>
            <w:r w:rsidRPr="00382E19">
              <w:rPr>
                <w:b/>
                <w:bCs/>
                <w:szCs w:val="22"/>
              </w:rPr>
              <w:t>(Tip funcţional/subgrupă și categ. funcţională)</w:t>
            </w:r>
          </w:p>
          <w:p w14:paraId="1F1CF07B" w14:textId="77777777" w:rsidR="00646E5A" w:rsidRPr="00382E19" w:rsidRDefault="00646E5A" w:rsidP="003932CB">
            <w:pPr>
              <w:spacing w:after="0" w:line="276" w:lineRule="auto"/>
              <w:jc w:val="center"/>
              <w:rPr>
                <w:b/>
                <w:bCs/>
                <w:szCs w:val="22"/>
              </w:rPr>
            </w:pPr>
            <w:r w:rsidRPr="00382E19">
              <w:rPr>
                <w:b/>
                <w:bCs/>
                <w:szCs w:val="22"/>
              </w:rPr>
              <w:t>-ha-</w:t>
            </w:r>
          </w:p>
        </w:tc>
        <w:tc>
          <w:tcPr>
            <w:tcW w:w="1757" w:type="pct"/>
            <w:gridSpan w:val="2"/>
            <w:tcBorders>
              <w:top w:val="single" w:sz="12" w:space="0" w:color="auto"/>
            </w:tcBorders>
            <w:shd w:val="clear" w:color="auto" w:fill="E5DFEC" w:themeFill="accent4" w:themeFillTint="33"/>
            <w:vAlign w:val="center"/>
          </w:tcPr>
          <w:p w14:paraId="344262DF" w14:textId="77777777" w:rsidR="00646E5A" w:rsidRPr="00382E19" w:rsidRDefault="00646E5A" w:rsidP="003932CB">
            <w:pPr>
              <w:spacing w:after="0" w:line="276" w:lineRule="auto"/>
              <w:jc w:val="center"/>
              <w:rPr>
                <w:b/>
                <w:bCs/>
                <w:szCs w:val="22"/>
              </w:rPr>
            </w:pPr>
            <w:r w:rsidRPr="00382E19">
              <w:rPr>
                <w:b/>
                <w:bCs/>
                <w:szCs w:val="22"/>
              </w:rPr>
              <w:t>Grupa a II-a funcţională</w:t>
            </w:r>
          </w:p>
          <w:p w14:paraId="71D7C3B9" w14:textId="77777777" w:rsidR="00646E5A" w:rsidRPr="00382E19" w:rsidRDefault="00646E5A" w:rsidP="003932CB">
            <w:pPr>
              <w:spacing w:after="0" w:line="276" w:lineRule="auto"/>
              <w:jc w:val="center"/>
              <w:rPr>
                <w:b/>
                <w:bCs/>
                <w:szCs w:val="22"/>
              </w:rPr>
            </w:pPr>
            <w:r w:rsidRPr="00382E19">
              <w:rPr>
                <w:b/>
                <w:bCs/>
                <w:szCs w:val="22"/>
              </w:rPr>
              <w:t xml:space="preserve">(Tip funcţional/subgrupă și categ. funcţională) </w:t>
            </w:r>
          </w:p>
          <w:p w14:paraId="7D7C91AE" w14:textId="77777777" w:rsidR="00646E5A" w:rsidRPr="00382E19" w:rsidRDefault="00646E5A" w:rsidP="003932CB">
            <w:pPr>
              <w:spacing w:after="0" w:line="276" w:lineRule="auto"/>
              <w:jc w:val="center"/>
              <w:rPr>
                <w:b/>
                <w:bCs/>
                <w:szCs w:val="22"/>
              </w:rPr>
            </w:pPr>
            <w:r w:rsidRPr="00382E19">
              <w:rPr>
                <w:b/>
                <w:bCs/>
                <w:szCs w:val="22"/>
              </w:rPr>
              <w:t>-ha-</w:t>
            </w:r>
          </w:p>
        </w:tc>
        <w:tc>
          <w:tcPr>
            <w:tcW w:w="607" w:type="pct"/>
            <w:vMerge w:val="restart"/>
            <w:tcBorders>
              <w:top w:val="single" w:sz="12" w:space="0" w:color="auto"/>
              <w:right w:val="single" w:sz="12" w:space="0" w:color="auto"/>
            </w:tcBorders>
            <w:shd w:val="clear" w:color="auto" w:fill="E5DFEC" w:themeFill="accent4" w:themeFillTint="33"/>
            <w:vAlign w:val="center"/>
          </w:tcPr>
          <w:p w14:paraId="2EEDBB9F" w14:textId="77777777" w:rsidR="00646E5A" w:rsidRPr="00382E19" w:rsidRDefault="00646E5A" w:rsidP="003932CB">
            <w:pPr>
              <w:spacing w:after="0" w:line="276" w:lineRule="auto"/>
              <w:jc w:val="center"/>
              <w:rPr>
                <w:b/>
                <w:bCs/>
                <w:szCs w:val="22"/>
              </w:rPr>
            </w:pPr>
            <w:r w:rsidRPr="00382E19">
              <w:rPr>
                <w:b/>
                <w:bCs/>
                <w:szCs w:val="22"/>
              </w:rPr>
              <w:t>Total</w:t>
            </w:r>
          </w:p>
          <w:p w14:paraId="71437C87" w14:textId="77777777" w:rsidR="00646E5A" w:rsidRPr="00382E19" w:rsidRDefault="00646E5A" w:rsidP="003932CB">
            <w:pPr>
              <w:spacing w:after="0" w:line="276" w:lineRule="auto"/>
              <w:jc w:val="center"/>
              <w:rPr>
                <w:b/>
                <w:bCs/>
                <w:szCs w:val="22"/>
              </w:rPr>
            </w:pPr>
            <w:r w:rsidRPr="00382E19">
              <w:rPr>
                <w:b/>
                <w:bCs/>
                <w:szCs w:val="22"/>
              </w:rPr>
              <w:t>U.P.</w:t>
            </w:r>
          </w:p>
        </w:tc>
      </w:tr>
      <w:tr w:rsidR="00646E5A" w:rsidRPr="00382E19" w14:paraId="0815801E" w14:textId="77777777" w:rsidTr="003932CB">
        <w:trPr>
          <w:cantSplit/>
          <w:trHeight w:val="52"/>
        </w:trPr>
        <w:tc>
          <w:tcPr>
            <w:tcW w:w="880" w:type="pct"/>
            <w:vMerge/>
            <w:tcBorders>
              <w:left w:val="single" w:sz="12" w:space="0" w:color="auto"/>
            </w:tcBorders>
            <w:vAlign w:val="center"/>
          </w:tcPr>
          <w:p w14:paraId="29B52ABC" w14:textId="77777777" w:rsidR="00646E5A" w:rsidRPr="00382E19" w:rsidRDefault="00646E5A" w:rsidP="003932CB">
            <w:pPr>
              <w:spacing w:after="0"/>
              <w:jc w:val="center"/>
              <w:rPr>
                <w:szCs w:val="22"/>
              </w:rPr>
            </w:pPr>
          </w:p>
        </w:tc>
        <w:tc>
          <w:tcPr>
            <w:tcW w:w="878" w:type="pct"/>
            <w:shd w:val="clear" w:color="auto" w:fill="E5DFEC" w:themeFill="accent4" w:themeFillTint="33"/>
            <w:vAlign w:val="center"/>
          </w:tcPr>
          <w:p w14:paraId="26354391" w14:textId="77777777" w:rsidR="00646E5A" w:rsidRPr="00382E19" w:rsidRDefault="00646E5A" w:rsidP="003932CB">
            <w:pPr>
              <w:spacing w:after="0"/>
              <w:jc w:val="center"/>
              <w:rPr>
                <w:b/>
                <w:bCs/>
                <w:szCs w:val="22"/>
              </w:rPr>
            </w:pPr>
            <w:r w:rsidRPr="00382E19">
              <w:rPr>
                <w:b/>
                <w:bCs/>
                <w:szCs w:val="22"/>
              </w:rPr>
              <w:t>T III</w:t>
            </w:r>
          </w:p>
        </w:tc>
        <w:tc>
          <w:tcPr>
            <w:tcW w:w="878" w:type="pct"/>
            <w:vMerge w:val="restart"/>
            <w:shd w:val="clear" w:color="auto" w:fill="E5DFEC" w:themeFill="accent4" w:themeFillTint="33"/>
            <w:vAlign w:val="center"/>
          </w:tcPr>
          <w:p w14:paraId="646DE046" w14:textId="77777777" w:rsidR="00646E5A" w:rsidRPr="00382E19" w:rsidRDefault="00646E5A" w:rsidP="003932CB">
            <w:pPr>
              <w:spacing w:after="0"/>
              <w:jc w:val="center"/>
              <w:rPr>
                <w:b/>
                <w:bCs/>
                <w:szCs w:val="22"/>
              </w:rPr>
            </w:pPr>
            <w:r w:rsidRPr="00382E19">
              <w:rPr>
                <w:b/>
                <w:bCs/>
                <w:szCs w:val="22"/>
              </w:rPr>
              <w:t>Total</w:t>
            </w:r>
          </w:p>
        </w:tc>
        <w:tc>
          <w:tcPr>
            <w:tcW w:w="878" w:type="pct"/>
            <w:shd w:val="clear" w:color="auto" w:fill="E5DFEC" w:themeFill="accent4" w:themeFillTint="33"/>
            <w:vAlign w:val="center"/>
          </w:tcPr>
          <w:p w14:paraId="6641CC06" w14:textId="77777777" w:rsidR="00646E5A" w:rsidRPr="00382E19" w:rsidRDefault="00646E5A" w:rsidP="003932CB">
            <w:pPr>
              <w:spacing w:after="0"/>
              <w:jc w:val="center"/>
              <w:rPr>
                <w:b/>
                <w:bCs/>
                <w:szCs w:val="22"/>
              </w:rPr>
            </w:pPr>
            <w:r w:rsidRPr="00382E19">
              <w:rPr>
                <w:b/>
                <w:bCs/>
                <w:szCs w:val="22"/>
              </w:rPr>
              <w:t>T VI</w:t>
            </w:r>
          </w:p>
        </w:tc>
        <w:tc>
          <w:tcPr>
            <w:tcW w:w="878" w:type="pct"/>
            <w:vMerge w:val="restart"/>
            <w:shd w:val="clear" w:color="auto" w:fill="E5DFEC" w:themeFill="accent4" w:themeFillTint="33"/>
            <w:vAlign w:val="center"/>
          </w:tcPr>
          <w:p w14:paraId="053CDFEB" w14:textId="77777777" w:rsidR="00646E5A" w:rsidRPr="00382E19" w:rsidRDefault="00646E5A" w:rsidP="003932CB">
            <w:pPr>
              <w:spacing w:after="0"/>
              <w:ind w:left="-57" w:right="-57"/>
              <w:jc w:val="center"/>
              <w:rPr>
                <w:b/>
                <w:bCs/>
                <w:szCs w:val="22"/>
              </w:rPr>
            </w:pPr>
            <w:r w:rsidRPr="00382E19">
              <w:rPr>
                <w:b/>
                <w:bCs/>
                <w:szCs w:val="22"/>
              </w:rPr>
              <w:t>Total</w:t>
            </w:r>
          </w:p>
        </w:tc>
        <w:tc>
          <w:tcPr>
            <w:tcW w:w="607" w:type="pct"/>
            <w:vMerge/>
            <w:tcBorders>
              <w:right w:val="single" w:sz="12" w:space="0" w:color="auto"/>
            </w:tcBorders>
            <w:vAlign w:val="center"/>
          </w:tcPr>
          <w:p w14:paraId="0B66F6C4" w14:textId="77777777" w:rsidR="00646E5A" w:rsidRPr="00382E19" w:rsidRDefault="00646E5A" w:rsidP="003932CB">
            <w:pPr>
              <w:spacing w:after="0"/>
              <w:jc w:val="center"/>
              <w:rPr>
                <w:szCs w:val="22"/>
              </w:rPr>
            </w:pPr>
          </w:p>
        </w:tc>
      </w:tr>
      <w:tr w:rsidR="00646E5A" w:rsidRPr="00382E19" w14:paraId="2B5E8D9A" w14:textId="77777777" w:rsidTr="003932CB">
        <w:trPr>
          <w:cantSplit/>
          <w:trHeight w:val="52"/>
        </w:trPr>
        <w:tc>
          <w:tcPr>
            <w:tcW w:w="880" w:type="pct"/>
            <w:vMerge/>
            <w:tcBorders>
              <w:left w:val="single" w:sz="12" w:space="0" w:color="auto"/>
            </w:tcBorders>
            <w:vAlign w:val="center"/>
          </w:tcPr>
          <w:p w14:paraId="3BE0BA3E" w14:textId="77777777" w:rsidR="00646E5A" w:rsidRPr="00382E19" w:rsidRDefault="00646E5A" w:rsidP="003932CB">
            <w:pPr>
              <w:spacing w:after="0"/>
              <w:jc w:val="center"/>
              <w:rPr>
                <w:szCs w:val="22"/>
              </w:rPr>
            </w:pPr>
          </w:p>
        </w:tc>
        <w:tc>
          <w:tcPr>
            <w:tcW w:w="878" w:type="pct"/>
            <w:shd w:val="clear" w:color="auto" w:fill="E5DFEC" w:themeFill="accent4" w:themeFillTint="33"/>
            <w:vAlign w:val="center"/>
          </w:tcPr>
          <w:p w14:paraId="3755B0F8" w14:textId="77777777" w:rsidR="00646E5A" w:rsidRPr="00382E19" w:rsidRDefault="00646E5A" w:rsidP="003932CB">
            <w:pPr>
              <w:spacing w:after="0"/>
              <w:jc w:val="center"/>
              <w:rPr>
                <w:b/>
                <w:bCs/>
                <w:szCs w:val="22"/>
              </w:rPr>
            </w:pPr>
            <w:r w:rsidRPr="00382E19">
              <w:rPr>
                <w:b/>
                <w:bCs/>
                <w:szCs w:val="22"/>
              </w:rPr>
              <w:t>5L</w:t>
            </w:r>
          </w:p>
        </w:tc>
        <w:tc>
          <w:tcPr>
            <w:tcW w:w="878" w:type="pct"/>
            <w:vMerge/>
            <w:shd w:val="clear" w:color="auto" w:fill="E5DFEC" w:themeFill="accent4" w:themeFillTint="33"/>
            <w:vAlign w:val="center"/>
          </w:tcPr>
          <w:p w14:paraId="6D72E8C4" w14:textId="77777777" w:rsidR="00646E5A" w:rsidRPr="00382E19" w:rsidRDefault="00646E5A" w:rsidP="003932CB">
            <w:pPr>
              <w:spacing w:after="0"/>
              <w:jc w:val="center"/>
              <w:rPr>
                <w:b/>
                <w:bCs/>
                <w:szCs w:val="22"/>
              </w:rPr>
            </w:pPr>
          </w:p>
        </w:tc>
        <w:tc>
          <w:tcPr>
            <w:tcW w:w="878" w:type="pct"/>
            <w:shd w:val="clear" w:color="auto" w:fill="E5DFEC" w:themeFill="accent4" w:themeFillTint="33"/>
            <w:vAlign w:val="center"/>
          </w:tcPr>
          <w:p w14:paraId="6C589CC3" w14:textId="77777777" w:rsidR="00646E5A" w:rsidRPr="00382E19" w:rsidRDefault="00646E5A" w:rsidP="003932CB">
            <w:pPr>
              <w:spacing w:after="0"/>
              <w:jc w:val="center"/>
              <w:rPr>
                <w:b/>
                <w:bCs/>
                <w:szCs w:val="22"/>
              </w:rPr>
            </w:pPr>
            <w:r w:rsidRPr="00382E19">
              <w:rPr>
                <w:b/>
                <w:bCs/>
                <w:szCs w:val="22"/>
              </w:rPr>
              <w:t>1B</w:t>
            </w:r>
          </w:p>
        </w:tc>
        <w:tc>
          <w:tcPr>
            <w:tcW w:w="878" w:type="pct"/>
            <w:vMerge/>
            <w:shd w:val="clear" w:color="auto" w:fill="E5DFEC" w:themeFill="accent4" w:themeFillTint="33"/>
            <w:vAlign w:val="center"/>
          </w:tcPr>
          <w:p w14:paraId="1E82E4E5" w14:textId="77777777" w:rsidR="00646E5A" w:rsidRPr="00382E19" w:rsidRDefault="00646E5A" w:rsidP="003932CB">
            <w:pPr>
              <w:spacing w:after="0"/>
              <w:ind w:left="-57" w:right="-57"/>
              <w:jc w:val="center"/>
              <w:rPr>
                <w:b/>
                <w:bCs/>
                <w:szCs w:val="22"/>
              </w:rPr>
            </w:pPr>
          </w:p>
        </w:tc>
        <w:tc>
          <w:tcPr>
            <w:tcW w:w="607" w:type="pct"/>
            <w:vMerge/>
            <w:tcBorders>
              <w:right w:val="single" w:sz="12" w:space="0" w:color="auto"/>
            </w:tcBorders>
            <w:vAlign w:val="center"/>
          </w:tcPr>
          <w:p w14:paraId="1E93E901" w14:textId="77777777" w:rsidR="00646E5A" w:rsidRPr="00382E19" w:rsidRDefault="00646E5A" w:rsidP="003932CB">
            <w:pPr>
              <w:spacing w:after="0"/>
              <w:jc w:val="center"/>
              <w:rPr>
                <w:szCs w:val="22"/>
              </w:rPr>
            </w:pPr>
          </w:p>
        </w:tc>
      </w:tr>
      <w:tr w:rsidR="00646E5A" w:rsidRPr="00382E19" w14:paraId="2F65000C" w14:textId="77777777" w:rsidTr="003932CB">
        <w:trPr>
          <w:cantSplit/>
          <w:trHeight w:val="246"/>
        </w:trPr>
        <w:tc>
          <w:tcPr>
            <w:tcW w:w="880" w:type="pct"/>
            <w:tcBorders>
              <w:top w:val="single" w:sz="12" w:space="0" w:color="auto"/>
              <w:left w:val="single" w:sz="12" w:space="0" w:color="auto"/>
            </w:tcBorders>
            <w:vAlign w:val="center"/>
          </w:tcPr>
          <w:p w14:paraId="656B164C" w14:textId="77777777" w:rsidR="00646E5A" w:rsidRPr="00382E19" w:rsidRDefault="00646E5A" w:rsidP="003932CB">
            <w:pPr>
              <w:spacing w:after="0"/>
              <w:jc w:val="center"/>
              <w:rPr>
                <w:szCs w:val="22"/>
              </w:rPr>
            </w:pPr>
            <w:r w:rsidRPr="00382E19">
              <w:rPr>
                <w:szCs w:val="22"/>
              </w:rPr>
              <w:t>Expirat</w:t>
            </w:r>
          </w:p>
        </w:tc>
        <w:tc>
          <w:tcPr>
            <w:tcW w:w="878" w:type="pct"/>
            <w:tcBorders>
              <w:top w:val="single" w:sz="12" w:space="0" w:color="auto"/>
            </w:tcBorders>
            <w:vAlign w:val="center"/>
          </w:tcPr>
          <w:p w14:paraId="58435B24" w14:textId="77777777" w:rsidR="00646E5A" w:rsidRPr="00382E19" w:rsidRDefault="00646E5A" w:rsidP="003932CB">
            <w:pPr>
              <w:spacing w:after="0"/>
              <w:jc w:val="center"/>
              <w:rPr>
                <w:szCs w:val="22"/>
              </w:rPr>
            </w:pPr>
            <w:r w:rsidRPr="00382E19">
              <w:rPr>
                <w:szCs w:val="22"/>
              </w:rPr>
              <w:t>-</w:t>
            </w:r>
          </w:p>
        </w:tc>
        <w:tc>
          <w:tcPr>
            <w:tcW w:w="878" w:type="pct"/>
            <w:tcBorders>
              <w:top w:val="single" w:sz="12" w:space="0" w:color="auto"/>
            </w:tcBorders>
            <w:vAlign w:val="center"/>
          </w:tcPr>
          <w:p w14:paraId="2B0C65BF" w14:textId="77777777" w:rsidR="00646E5A" w:rsidRPr="00382E19" w:rsidRDefault="00646E5A" w:rsidP="003932CB">
            <w:pPr>
              <w:spacing w:after="0"/>
              <w:jc w:val="center"/>
              <w:rPr>
                <w:b/>
                <w:szCs w:val="22"/>
              </w:rPr>
            </w:pPr>
            <w:r w:rsidRPr="00382E19">
              <w:rPr>
                <w:b/>
                <w:szCs w:val="22"/>
              </w:rPr>
              <w:t>-</w:t>
            </w:r>
          </w:p>
        </w:tc>
        <w:tc>
          <w:tcPr>
            <w:tcW w:w="878" w:type="pct"/>
            <w:tcBorders>
              <w:top w:val="single" w:sz="12" w:space="0" w:color="auto"/>
            </w:tcBorders>
            <w:vAlign w:val="center"/>
          </w:tcPr>
          <w:p w14:paraId="15A818EC" w14:textId="77777777" w:rsidR="00646E5A" w:rsidRPr="00382E19" w:rsidRDefault="00646E5A" w:rsidP="003932CB">
            <w:pPr>
              <w:spacing w:after="0"/>
              <w:jc w:val="center"/>
              <w:rPr>
                <w:szCs w:val="22"/>
              </w:rPr>
            </w:pPr>
            <w:r w:rsidRPr="00382E19">
              <w:rPr>
                <w:szCs w:val="22"/>
              </w:rPr>
              <w:t>784,5</w:t>
            </w:r>
          </w:p>
        </w:tc>
        <w:tc>
          <w:tcPr>
            <w:tcW w:w="878" w:type="pct"/>
            <w:tcBorders>
              <w:top w:val="single" w:sz="12" w:space="0" w:color="auto"/>
            </w:tcBorders>
            <w:vAlign w:val="center"/>
          </w:tcPr>
          <w:p w14:paraId="6CD0C29D" w14:textId="77777777" w:rsidR="00646E5A" w:rsidRPr="00382E19" w:rsidRDefault="00646E5A" w:rsidP="003932CB">
            <w:pPr>
              <w:spacing w:after="0"/>
              <w:jc w:val="center"/>
              <w:rPr>
                <w:b/>
                <w:szCs w:val="22"/>
              </w:rPr>
            </w:pPr>
            <w:r w:rsidRPr="00382E19">
              <w:rPr>
                <w:b/>
                <w:szCs w:val="22"/>
              </w:rPr>
              <w:t>784,5</w:t>
            </w:r>
          </w:p>
        </w:tc>
        <w:tc>
          <w:tcPr>
            <w:tcW w:w="607" w:type="pct"/>
            <w:tcBorders>
              <w:top w:val="single" w:sz="12" w:space="0" w:color="auto"/>
              <w:right w:val="single" w:sz="12" w:space="0" w:color="auto"/>
            </w:tcBorders>
            <w:vAlign w:val="center"/>
          </w:tcPr>
          <w:p w14:paraId="1FC6F9AC" w14:textId="77777777" w:rsidR="00646E5A" w:rsidRPr="00382E19" w:rsidRDefault="00646E5A" w:rsidP="003932CB">
            <w:pPr>
              <w:spacing w:after="0"/>
              <w:jc w:val="center"/>
              <w:rPr>
                <w:b/>
                <w:szCs w:val="22"/>
              </w:rPr>
            </w:pPr>
            <w:r w:rsidRPr="00382E19">
              <w:rPr>
                <w:b/>
                <w:szCs w:val="22"/>
              </w:rPr>
              <w:t>784,5</w:t>
            </w:r>
          </w:p>
        </w:tc>
      </w:tr>
      <w:tr w:rsidR="00646E5A" w:rsidRPr="00382E19" w14:paraId="1DEBB40E" w14:textId="77777777" w:rsidTr="003932CB">
        <w:trPr>
          <w:cantSplit/>
          <w:trHeight w:val="246"/>
        </w:trPr>
        <w:tc>
          <w:tcPr>
            <w:tcW w:w="880" w:type="pct"/>
            <w:tcBorders>
              <w:left w:val="single" w:sz="12" w:space="0" w:color="auto"/>
              <w:bottom w:val="single" w:sz="12" w:space="0" w:color="auto"/>
            </w:tcBorders>
            <w:vAlign w:val="center"/>
          </w:tcPr>
          <w:p w14:paraId="50BF878D" w14:textId="77777777" w:rsidR="00646E5A" w:rsidRPr="00382E19" w:rsidRDefault="00646E5A" w:rsidP="003932CB">
            <w:pPr>
              <w:spacing w:after="0"/>
              <w:jc w:val="center"/>
              <w:rPr>
                <w:szCs w:val="22"/>
              </w:rPr>
            </w:pPr>
            <w:r w:rsidRPr="00382E19">
              <w:rPr>
                <w:szCs w:val="22"/>
              </w:rPr>
              <w:t>Actual</w:t>
            </w:r>
          </w:p>
        </w:tc>
        <w:tc>
          <w:tcPr>
            <w:tcW w:w="878" w:type="pct"/>
            <w:tcBorders>
              <w:bottom w:val="single" w:sz="12" w:space="0" w:color="auto"/>
            </w:tcBorders>
            <w:vAlign w:val="center"/>
          </w:tcPr>
          <w:p w14:paraId="5EC01918" w14:textId="77777777" w:rsidR="00646E5A" w:rsidRPr="00382E19" w:rsidRDefault="00646E5A" w:rsidP="003932CB">
            <w:pPr>
              <w:spacing w:after="0"/>
              <w:jc w:val="center"/>
              <w:rPr>
                <w:szCs w:val="22"/>
              </w:rPr>
            </w:pPr>
            <w:r w:rsidRPr="00382E19">
              <w:rPr>
                <w:szCs w:val="22"/>
              </w:rPr>
              <w:t>613,2</w:t>
            </w:r>
          </w:p>
        </w:tc>
        <w:tc>
          <w:tcPr>
            <w:tcW w:w="878" w:type="pct"/>
            <w:tcBorders>
              <w:bottom w:val="single" w:sz="12" w:space="0" w:color="auto"/>
            </w:tcBorders>
            <w:vAlign w:val="center"/>
          </w:tcPr>
          <w:p w14:paraId="0A8F84A4" w14:textId="77777777" w:rsidR="00646E5A" w:rsidRPr="00382E19" w:rsidRDefault="00646E5A" w:rsidP="003932CB">
            <w:pPr>
              <w:spacing w:after="0"/>
              <w:jc w:val="center"/>
              <w:rPr>
                <w:b/>
                <w:szCs w:val="22"/>
              </w:rPr>
            </w:pPr>
            <w:r w:rsidRPr="00382E19">
              <w:rPr>
                <w:b/>
                <w:szCs w:val="22"/>
              </w:rPr>
              <w:t>613,2</w:t>
            </w:r>
          </w:p>
        </w:tc>
        <w:tc>
          <w:tcPr>
            <w:tcW w:w="878" w:type="pct"/>
            <w:tcBorders>
              <w:bottom w:val="single" w:sz="12" w:space="0" w:color="auto"/>
            </w:tcBorders>
            <w:vAlign w:val="center"/>
          </w:tcPr>
          <w:p w14:paraId="3EE02FAA" w14:textId="77777777" w:rsidR="00646E5A" w:rsidRPr="00382E19" w:rsidRDefault="00646E5A" w:rsidP="003932CB">
            <w:pPr>
              <w:spacing w:after="0"/>
              <w:jc w:val="center"/>
              <w:rPr>
                <w:szCs w:val="22"/>
              </w:rPr>
            </w:pPr>
            <w:r w:rsidRPr="00382E19">
              <w:rPr>
                <w:szCs w:val="22"/>
              </w:rPr>
              <w:t>288,8</w:t>
            </w:r>
          </w:p>
        </w:tc>
        <w:tc>
          <w:tcPr>
            <w:tcW w:w="878" w:type="pct"/>
            <w:tcBorders>
              <w:bottom w:val="single" w:sz="12" w:space="0" w:color="auto"/>
            </w:tcBorders>
            <w:vAlign w:val="center"/>
          </w:tcPr>
          <w:p w14:paraId="39916D6B" w14:textId="77777777" w:rsidR="00646E5A" w:rsidRPr="00382E19" w:rsidRDefault="00646E5A" w:rsidP="003932CB">
            <w:pPr>
              <w:spacing w:after="0"/>
              <w:ind w:left="-113" w:right="-113"/>
              <w:jc w:val="center"/>
              <w:rPr>
                <w:b/>
                <w:szCs w:val="22"/>
              </w:rPr>
            </w:pPr>
            <w:r w:rsidRPr="00382E19">
              <w:rPr>
                <w:b/>
                <w:szCs w:val="22"/>
              </w:rPr>
              <w:t>288,8</w:t>
            </w:r>
          </w:p>
        </w:tc>
        <w:tc>
          <w:tcPr>
            <w:tcW w:w="607" w:type="pct"/>
            <w:tcBorders>
              <w:bottom w:val="single" w:sz="12" w:space="0" w:color="auto"/>
              <w:right w:val="single" w:sz="12" w:space="0" w:color="auto"/>
            </w:tcBorders>
            <w:vAlign w:val="center"/>
          </w:tcPr>
          <w:p w14:paraId="1B1F617D" w14:textId="77777777" w:rsidR="00646E5A" w:rsidRPr="00382E19" w:rsidRDefault="00646E5A" w:rsidP="003932CB">
            <w:pPr>
              <w:spacing w:after="0"/>
              <w:jc w:val="center"/>
              <w:rPr>
                <w:b/>
                <w:szCs w:val="22"/>
              </w:rPr>
            </w:pPr>
            <w:r w:rsidRPr="00382E19">
              <w:rPr>
                <w:b/>
                <w:szCs w:val="22"/>
              </w:rPr>
              <w:t>902,0</w:t>
            </w:r>
          </w:p>
        </w:tc>
      </w:tr>
    </w:tbl>
    <w:p w14:paraId="7667470A" w14:textId="77777777" w:rsidR="00646E5A" w:rsidRDefault="00646E5A" w:rsidP="00646E5A"/>
    <w:p w14:paraId="731D2F2F" w14:textId="77777777" w:rsidR="00646E5A" w:rsidRPr="00382E19" w:rsidRDefault="00646E5A" w:rsidP="00646E5A">
      <w:pPr>
        <w:pStyle w:val="NoSpacing"/>
      </w:pPr>
      <w:r w:rsidRPr="00382E19">
        <w:t>Recoltarea de masă lemnoasă din produse principale s-a organizat în subunitatea de gospodărire de codru regulat (SUP A), subgrupele și categoriile funcționale 5L și 1B prin tratamentul tăierilor progresive, al tăierilor succesive în margine de masiv şi al tăierilor rase pe parchete mici sau în benzi alăturate.</w:t>
      </w:r>
    </w:p>
    <w:p w14:paraId="41A81549" w14:textId="77777777" w:rsidR="00646E5A" w:rsidRDefault="00646E5A" w:rsidP="00646E5A">
      <w:pPr>
        <w:pStyle w:val="NoSpacing"/>
        <w:rPr>
          <w:b/>
          <w:lang w:eastAsia="ro-RO"/>
        </w:rPr>
      </w:pPr>
    </w:p>
    <w:p w14:paraId="68456B0F" w14:textId="77777777" w:rsidR="00646E5A" w:rsidRDefault="00646E5A" w:rsidP="00646E5A">
      <w:pPr>
        <w:pStyle w:val="Heading3"/>
        <w:ind w:left="720"/>
        <w:rPr>
          <w:lang w:eastAsia="ro-RO"/>
        </w:rPr>
      </w:pPr>
      <w:bookmarkStart w:id="49" w:name="_Toc98858910"/>
      <w:bookmarkStart w:id="50" w:name="_Toc99105635"/>
      <w:bookmarkStart w:id="51" w:name="_Toc99696228"/>
      <w:r w:rsidRPr="00726DC2">
        <w:rPr>
          <w:lang w:eastAsia="ro-RO"/>
        </w:rPr>
        <w:lastRenderedPageBreak/>
        <w:t>Bazele de amenajare</w:t>
      </w:r>
      <w:bookmarkEnd w:id="49"/>
      <w:bookmarkEnd w:id="50"/>
      <w:bookmarkEnd w:id="51"/>
    </w:p>
    <w:p w14:paraId="4A28FA9C" w14:textId="77777777" w:rsidR="00646E5A" w:rsidRPr="00726DC2" w:rsidRDefault="00646E5A" w:rsidP="00646E5A">
      <w:pPr>
        <w:pStyle w:val="NoSpacing"/>
      </w:pPr>
      <w:r w:rsidRPr="00726DC2">
        <w:t>Structura arboretelor şi a fondului de producţie în ansamblul său se defineşte prin bazele de amenajare: regim, compoziţia-ţel, tratamente, exploatabilitate, ciclu.</w:t>
      </w:r>
    </w:p>
    <w:p w14:paraId="5B0AF396" w14:textId="77777777" w:rsidR="00646E5A" w:rsidRPr="00CF3126" w:rsidRDefault="00646E5A" w:rsidP="00646E5A">
      <w:pPr>
        <w:pStyle w:val="NoSpacing"/>
        <w:ind w:hanging="2"/>
        <w:rPr>
          <w:i/>
          <w:u w:val="single"/>
          <w:lang w:eastAsia="ro-RO"/>
        </w:rPr>
      </w:pPr>
    </w:p>
    <w:p w14:paraId="4E2F9B55" w14:textId="77777777" w:rsidR="00646E5A" w:rsidRPr="00662ED0" w:rsidRDefault="00646E5A" w:rsidP="00646E5A">
      <w:pPr>
        <w:pStyle w:val="Heading4"/>
      </w:pPr>
      <w:bookmarkStart w:id="52" w:name="_Toc89802965"/>
      <w:bookmarkStart w:id="53" w:name="_Toc98858911"/>
      <w:bookmarkStart w:id="54" w:name="_Toc99696229"/>
      <w:r w:rsidRPr="00662ED0">
        <w:t>Regimul</w:t>
      </w:r>
      <w:bookmarkEnd w:id="52"/>
      <w:bookmarkEnd w:id="53"/>
      <w:bookmarkEnd w:id="54"/>
    </w:p>
    <w:p w14:paraId="1366DD8E" w14:textId="77777777" w:rsidR="00646E5A" w:rsidRPr="00726DC2" w:rsidRDefault="00646E5A" w:rsidP="00646E5A">
      <w:pPr>
        <w:pStyle w:val="NoSpacing"/>
      </w:pPr>
      <w:r w:rsidRPr="00726DC2">
        <w:t>Regimul reprezintă modul în care se asigură regenerarea unei păduri, definind structura pădurii din acest punct de vedere.</w:t>
      </w:r>
    </w:p>
    <w:p w14:paraId="6C4E439C" w14:textId="77777777" w:rsidR="00646E5A" w:rsidRPr="00662ED0" w:rsidRDefault="00646E5A" w:rsidP="00646E5A">
      <w:pPr>
        <w:pStyle w:val="NoSpacing"/>
      </w:pPr>
      <w:r w:rsidRPr="00662ED0">
        <w:t>Ţinând seama de obiectivele ecologice şi social-economice stabilite se menţine şi la actuala amenajare regimul codru, deoarece acesta asigură regenerarea naturală din sămânţă a arboretelor, producerea de masă lemnoasă de calitate superioară şi realizarea eficientă a funcţiilor atribuite.</w:t>
      </w:r>
    </w:p>
    <w:p w14:paraId="1184AC43" w14:textId="77777777" w:rsidR="00646E5A" w:rsidRPr="00726DC2" w:rsidRDefault="00646E5A" w:rsidP="00646E5A">
      <w:pPr>
        <w:pStyle w:val="NoSpacing"/>
        <w:ind w:hanging="2"/>
        <w:rPr>
          <w:lang w:eastAsia="ro-RO"/>
        </w:rPr>
      </w:pPr>
    </w:p>
    <w:p w14:paraId="5E472EB2" w14:textId="77777777" w:rsidR="00646E5A" w:rsidRPr="00662ED0" w:rsidRDefault="00646E5A" w:rsidP="00646E5A">
      <w:pPr>
        <w:pStyle w:val="Heading4"/>
      </w:pPr>
      <w:bookmarkStart w:id="55" w:name="_Toc89802966"/>
      <w:bookmarkStart w:id="56" w:name="_Toc98858912"/>
      <w:bookmarkStart w:id="57" w:name="_Toc99696230"/>
      <w:r w:rsidRPr="00662ED0">
        <w:t>Compoziţia - ţel</w:t>
      </w:r>
      <w:bookmarkEnd w:id="55"/>
      <w:bookmarkEnd w:id="56"/>
      <w:bookmarkEnd w:id="57"/>
    </w:p>
    <w:p w14:paraId="6BD7438B" w14:textId="77777777" w:rsidR="00646E5A" w:rsidRPr="00A25E07" w:rsidRDefault="00646E5A" w:rsidP="00646E5A">
      <w:pPr>
        <w:pStyle w:val="NoSpacing"/>
        <w:ind w:hanging="2"/>
        <w:rPr>
          <w:lang w:eastAsia="ro-RO"/>
        </w:rPr>
      </w:pPr>
      <w:r w:rsidRPr="00A25E07">
        <w:rPr>
          <w:lang w:eastAsia="ro-RO"/>
        </w:rPr>
        <w:t xml:space="preserve">Compoziţia - ţel reprezintă asocierea şi proporţia speciilor din cadrul unui arboret ce îmbină în orice moment al existenţei lui, exigenţele biologice ale pădurii cu cerinţele social-economice. </w:t>
      </w:r>
    </w:p>
    <w:p w14:paraId="3C472661" w14:textId="77777777" w:rsidR="00646E5A" w:rsidRPr="00662ED0" w:rsidRDefault="00646E5A" w:rsidP="00646E5A">
      <w:pPr>
        <w:pStyle w:val="NoSpacing"/>
        <w:ind w:hanging="2"/>
        <w:rPr>
          <w:lang w:eastAsia="ro-RO"/>
        </w:rPr>
      </w:pPr>
      <w:r w:rsidRPr="00662ED0">
        <w:rPr>
          <w:lang w:eastAsia="ro-RO"/>
        </w:rPr>
        <w:t>La alegerea speciilor de viitor şi indicarea tipurilor de cultură s-a ţinut seama de compoziţia corespunzătoare tipului natural fundamental de pădure, de condiţiile staţionale, de funcţiile social-economice atribuite şi de starea actuală a arboretului existent.</w:t>
      </w:r>
    </w:p>
    <w:p w14:paraId="10982CE2" w14:textId="77777777" w:rsidR="00646E5A" w:rsidRPr="00662ED0" w:rsidRDefault="00646E5A" w:rsidP="00646E5A">
      <w:pPr>
        <w:pStyle w:val="NoSpacing"/>
        <w:ind w:hanging="2"/>
        <w:rPr>
          <w:lang w:eastAsia="ro-RO"/>
        </w:rPr>
      </w:pPr>
      <w:r w:rsidRPr="00662ED0">
        <w:rPr>
          <w:lang w:eastAsia="ro-RO"/>
        </w:rPr>
        <w:t>Compoziţia-ţel s-a stabilit diferenţiat, după cum urmează:</w:t>
      </w:r>
    </w:p>
    <w:p w14:paraId="38FEA52E" w14:textId="77777777" w:rsidR="00646E5A" w:rsidRPr="00E40280" w:rsidRDefault="00646E5A" w:rsidP="00A404C3">
      <w:pPr>
        <w:pStyle w:val="ListParagraph"/>
        <w:numPr>
          <w:ilvl w:val="0"/>
          <w:numId w:val="54"/>
        </w:numPr>
        <w:spacing w:after="0"/>
        <w:ind w:left="567" w:hanging="283"/>
      </w:pPr>
      <w:r w:rsidRPr="00E40280">
        <w:t>compoziţia-ţel de regenerare s-a stabilit pentru arboretele exploatabile;</w:t>
      </w:r>
    </w:p>
    <w:p w14:paraId="1C13AFB4" w14:textId="77777777" w:rsidR="00646E5A" w:rsidRDefault="00646E5A" w:rsidP="00A404C3">
      <w:pPr>
        <w:pStyle w:val="ListParagraph"/>
        <w:numPr>
          <w:ilvl w:val="0"/>
          <w:numId w:val="54"/>
        </w:numPr>
        <w:spacing w:after="0"/>
        <w:ind w:left="567" w:hanging="283"/>
      </w:pPr>
      <w:r w:rsidRPr="00E40280">
        <w:t>compoziţia-ţel la exploatabilitate s-a stabilit pentru celelalte arborete şi reprezintă compoziţia cea mai favorabilă la care pot ajunge arboretele respective la vârsta exploatabilităţii, în raport cu compoziţia actuală şi cu posibilitatea de modificare a ei prin lucrările propuse.</w:t>
      </w:r>
    </w:p>
    <w:tbl>
      <w:tblPr>
        <w:tblStyle w:val="TableGrid"/>
        <w:tblW w:w="8500" w:type="dxa"/>
        <w:tblInd w:w="851" w:type="dxa"/>
        <w:tblLook w:val="04A0" w:firstRow="1" w:lastRow="0" w:firstColumn="1" w:lastColumn="0" w:noHBand="0" w:noVBand="1"/>
      </w:tblPr>
      <w:tblGrid>
        <w:gridCol w:w="1278"/>
        <w:gridCol w:w="3117"/>
        <w:gridCol w:w="4105"/>
      </w:tblGrid>
      <w:tr w:rsidR="00646E5A" w:rsidRPr="00C925D1" w14:paraId="002397DC" w14:textId="77777777" w:rsidTr="003932CB">
        <w:tc>
          <w:tcPr>
            <w:tcW w:w="1278" w:type="dxa"/>
          </w:tcPr>
          <w:p w14:paraId="01A44F5E" w14:textId="77777777" w:rsidR="00646E5A" w:rsidRPr="00C925D1" w:rsidRDefault="00646E5A" w:rsidP="003932CB">
            <w:pPr>
              <w:pStyle w:val="NoSpacing"/>
              <w:suppressAutoHyphens w:val="0"/>
              <w:spacing w:line="240" w:lineRule="auto"/>
              <w:ind w:leftChars="0" w:left="0" w:firstLineChars="0" w:hanging="2"/>
              <w:textAlignment w:val="auto"/>
              <w:outlineLvl w:val="9"/>
              <w:rPr>
                <w:position w:val="0"/>
                <w:lang w:eastAsia="ro-RO"/>
              </w:rPr>
            </w:pPr>
          </w:p>
        </w:tc>
        <w:tc>
          <w:tcPr>
            <w:tcW w:w="3117" w:type="dxa"/>
          </w:tcPr>
          <w:p w14:paraId="178571C3" w14:textId="77777777" w:rsidR="00646E5A" w:rsidRPr="00C925D1" w:rsidRDefault="00646E5A" w:rsidP="003932CB">
            <w:pPr>
              <w:pStyle w:val="NoSpacing"/>
              <w:suppressAutoHyphens w:val="0"/>
              <w:spacing w:line="240" w:lineRule="auto"/>
              <w:ind w:leftChars="0" w:left="0" w:firstLineChars="0" w:hanging="2"/>
              <w:textAlignment w:val="auto"/>
              <w:outlineLvl w:val="9"/>
              <w:rPr>
                <w:position w:val="0"/>
                <w:lang w:eastAsia="ro-RO"/>
              </w:rPr>
            </w:pPr>
            <w:r w:rsidRPr="00C925D1">
              <w:rPr>
                <w:position w:val="0"/>
                <w:lang w:eastAsia="ro-RO"/>
              </w:rPr>
              <w:t>Compozitia actuală</w:t>
            </w:r>
          </w:p>
        </w:tc>
        <w:tc>
          <w:tcPr>
            <w:tcW w:w="4105" w:type="dxa"/>
          </w:tcPr>
          <w:p w14:paraId="756A0A8C" w14:textId="77777777" w:rsidR="00646E5A" w:rsidRPr="00C925D1" w:rsidRDefault="00646E5A" w:rsidP="003932CB">
            <w:pPr>
              <w:pStyle w:val="NoSpacing"/>
              <w:suppressAutoHyphens w:val="0"/>
              <w:spacing w:line="240" w:lineRule="auto"/>
              <w:ind w:leftChars="0" w:left="0" w:firstLineChars="0" w:hanging="2"/>
              <w:textAlignment w:val="auto"/>
              <w:outlineLvl w:val="9"/>
              <w:rPr>
                <w:position w:val="0"/>
                <w:lang w:eastAsia="ro-RO"/>
              </w:rPr>
            </w:pPr>
            <w:r w:rsidRPr="00C925D1">
              <w:rPr>
                <w:position w:val="0"/>
                <w:lang w:eastAsia="ro-RO"/>
              </w:rPr>
              <w:t>Compozitia în perspectivă</w:t>
            </w:r>
          </w:p>
        </w:tc>
      </w:tr>
      <w:tr w:rsidR="00646E5A" w:rsidRPr="00C925D1" w14:paraId="32BC8FE3" w14:textId="77777777" w:rsidTr="003932CB">
        <w:tc>
          <w:tcPr>
            <w:tcW w:w="1278" w:type="dxa"/>
          </w:tcPr>
          <w:p w14:paraId="70857982" w14:textId="77777777" w:rsidR="00646E5A" w:rsidRPr="00C925D1" w:rsidRDefault="00646E5A" w:rsidP="003932CB">
            <w:pPr>
              <w:pStyle w:val="NoSpacing"/>
              <w:suppressAutoHyphens w:val="0"/>
              <w:spacing w:line="240" w:lineRule="auto"/>
              <w:ind w:leftChars="0" w:left="0" w:firstLineChars="0" w:hanging="2"/>
              <w:textAlignment w:val="auto"/>
              <w:outlineLvl w:val="9"/>
              <w:rPr>
                <w:position w:val="0"/>
                <w:lang w:eastAsia="ro-RO"/>
              </w:rPr>
            </w:pPr>
            <w:r w:rsidRPr="00C925D1">
              <w:rPr>
                <w:position w:val="0"/>
                <w:lang w:eastAsia="ro-RO"/>
              </w:rPr>
              <w:t xml:space="preserve">SUP „A”  </w:t>
            </w:r>
          </w:p>
        </w:tc>
        <w:tc>
          <w:tcPr>
            <w:tcW w:w="3117" w:type="dxa"/>
          </w:tcPr>
          <w:p w14:paraId="4B935EF9" w14:textId="77777777" w:rsidR="00646E5A" w:rsidRPr="00C925D1" w:rsidRDefault="00646E5A" w:rsidP="003932CB">
            <w:pPr>
              <w:pStyle w:val="NoSpacing"/>
              <w:suppressAutoHyphens w:val="0"/>
              <w:spacing w:line="240" w:lineRule="auto"/>
              <w:ind w:leftChars="0" w:left="0" w:firstLineChars="0" w:hanging="2"/>
              <w:textAlignment w:val="auto"/>
              <w:outlineLvl w:val="9"/>
              <w:rPr>
                <w:position w:val="0"/>
                <w:lang w:eastAsia="ro-RO"/>
              </w:rPr>
            </w:pPr>
            <w:r w:rsidRPr="00C925D1">
              <w:rPr>
                <w:position w:val="0"/>
                <w:lang w:eastAsia="ro-RO"/>
              </w:rPr>
              <w:t>71MO 24FA 2SAC 2DR 1BR</w:t>
            </w:r>
          </w:p>
        </w:tc>
        <w:tc>
          <w:tcPr>
            <w:tcW w:w="4105" w:type="dxa"/>
          </w:tcPr>
          <w:p w14:paraId="6FAF4A26" w14:textId="77777777" w:rsidR="00646E5A" w:rsidRPr="00C925D1" w:rsidRDefault="00646E5A" w:rsidP="003932CB">
            <w:pPr>
              <w:pStyle w:val="NoSpacing"/>
              <w:suppressAutoHyphens w:val="0"/>
              <w:spacing w:line="240" w:lineRule="auto"/>
              <w:ind w:leftChars="0" w:left="0" w:firstLineChars="0" w:hanging="2"/>
              <w:textAlignment w:val="auto"/>
              <w:outlineLvl w:val="9"/>
              <w:rPr>
                <w:position w:val="0"/>
                <w:lang w:eastAsia="ro-RO"/>
              </w:rPr>
            </w:pPr>
            <w:r w:rsidRPr="00C925D1">
              <w:rPr>
                <w:position w:val="0"/>
                <w:lang w:eastAsia="ro-RO"/>
              </w:rPr>
              <w:t>58MO 19FA 10BR 7PAM 6LA</w:t>
            </w:r>
          </w:p>
        </w:tc>
      </w:tr>
      <w:tr w:rsidR="00646E5A" w:rsidRPr="00C925D1" w14:paraId="3087AD0A" w14:textId="77777777" w:rsidTr="003932CB">
        <w:tc>
          <w:tcPr>
            <w:tcW w:w="1278" w:type="dxa"/>
          </w:tcPr>
          <w:p w14:paraId="06E8C984" w14:textId="77777777" w:rsidR="00646E5A" w:rsidRPr="00C925D1" w:rsidRDefault="00646E5A" w:rsidP="003932CB">
            <w:pPr>
              <w:pStyle w:val="NoSpacing"/>
              <w:suppressAutoHyphens w:val="0"/>
              <w:spacing w:line="240" w:lineRule="auto"/>
              <w:ind w:leftChars="0" w:left="0" w:firstLineChars="0" w:hanging="2"/>
              <w:textAlignment w:val="auto"/>
              <w:outlineLvl w:val="9"/>
              <w:rPr>
                <w:position w:val="0"/>
                <w:lang w:eastAsia="ro-RO"/>
              </w:rPr>
            </w:pPr>
            <w:r w:rsidRPr="00C925D1">
              <w:rPr>
                <w:position w:val="0"/>
                <w:lang w:eastAsia="ro-RO"/>
              </w:rPr>
              <w:t xml:space="preserve">U.P.  </w:t>
            </w:r>
          </w:p>
        </w:tc>
        <w:tc>
          <w:tcPr>
            <w:tcW w:w="3117" w:type="dxa"/>
          </w:tcPr>
          <w:p w14:paraId="2B877C76" w14:textId="77777777" w:rsidR="00646E5A" w:rsidRPr="00C925D1" w:rsidRDefault="00646E5A" w:rsidP="003932CB">
            <w:pPr>
              <w:pStyle w:val="NoSpacing"/>
              <w:suppressAutoHyphens w:val="0"/>
              <w:spacing w:line="240" w:lineRule="auto"/>
              <w:ind w:leftChars="0" w:left="0" w:firstLineChars="0" w:hanging="2"/>
              <w:textAlignment w:val="auto"/>
              <w:outlineLvl w:val="9"/>
              <w:rPr>
                <w:position w:val="0"/>
                <w:lang w:eastAsia="ro-RO"/>
              </w:rPr>
            </w:pPr>
            <w:r w:rsidRPr="00C925D1">
              <w:rPr>
                <w:position w:val="0"/>
                <w:lang w:eastAsia="ro-RO"/>
              </w:rPr>
              <w:t>71MO 24FA 2SAC 2DR 1BR</w:t>
            </w:r>
          </w:p>
        </w:tc>
        <w:tc>
          <w:tcPr>
            <w:tcW w:w="4105" w:type="dxa"/>
          </w:tcPr>
          <w:p w14:paraId="07BE747E" w14:textId="77777777" w:rsidR="00646E5A" w:rsidRPr="00C925D1" w:rsidRDefault="00646E5A" w:rsidP="003932CB">
            <w:pPr>
              <w:pStyle w:val="NoSpacing"/>
              <w:suppressAutoHyphens w:val="0"/>
              <w:spacing w:line="240" w:lineRule="auto"/>
              <w:ind w:leftChars="0" w:left="0" w:firstLineChars="0" w:hanging="2"/>
              <w:textAlignment w:val="auto"/>
              <w:outlineLvl w:val="9"/>
              <w:rPr>
                <w:position w:val="0"/>
                <w:lang w:eastAsia="ro-RO"/>
              </w:rPr>
            </w:pPr>
            <w:r w:rsidRPr="00C925D1">
              <w:rPr>
                <w:position w:val="0"/>
                <w:lang w:eastAsia="ro-RO"/>
              </w:rPr>
              <w:t>58MO 19FA 10BR 7PAM 6LA</w:t>
            </w:r>
          </w:p>
        </w:tc>
      </w:tr>
    </w:tbl>
    <w:p w14:paraId="60061300" w14:textId="77777777" w:rsidR="00646E5A" w:rsidRPr="00C925D1" w:rsidRDefault="00646E5A" w:rsidP="00646E5A">
      <w:pPr>
        <w:pStyle w:val="NoSpacing"/>
        <w:ind w:hanging="2"/>
        <w:rPr>
          <w:lang w:eastAsia="ro-RO"/>
        </w:rPr>
      </w:pPr>
    </w:p>
    <w:p w14:paraId="6413D3F2" w14:textId="326542D2" w:rsidR="00646E5A" w:rsidRPr="00E82F46" w:rsidRDefault="00646E5A" w:rsidP="00646E5A">
      <w:pPr>
        <w:pStyle w:val="NoSpacing"/>
        <w:ind w:hanging="2"/>
        <w:rPr>
          <w:lang w:eastAsia="ro-RO"/>
        </w:rPr>
      </w:pPr>
      <w:r w:rsidRPr="00E82F46">
        <w:rPr>
          <w:lang w:eastAsia="ro-RO"/>
        </w:rPr>
        <w:tab/>
        <w:t xml:space="preserve">Compoziţia-ţel de regenerare s-a stabilit în concordanţă cu cea corespunzătoare tipului natural fundamental: specii autohtone valoroase (molid, brad, fag) la care se adaugă specii valoroase de amestec (paltin de munte, larice, anin). </w:t>
      </w:r>
      <w:r w:rsidRPr="00C925D1">
        <w:rPr>
          <w:lang w:eastAsia="ro-RO"/>
        </w:rPr>
        <w:t xml:space="preserve">Modul cum a fost stabilită compoziţia optimă este prezentat în tabelul </w:t>
      </w:r>
      <w:r>
        <w:rPr>
          <w:lang w:eastAsia="ro-RO"/>
        </w:rPr>
        <w:t>2</w:t>
      </w:r>
      <w:r w:rsidRPr="00C925D1">
        <w:rPr>
          <w:lang w:eastAsia="ro-RO"/>
        </w:rPr>
        <w:t>.5.1.2</w:t>
      </w:r>
      <w:r>
        <w:rPr>
          <w:lang w:eastAsia="ro-RO"/>
        </w:rPr>
        <w:t>.1.</w:t>
      </w:r>
    </w:p>
    <w:p w14:paraId="6A422ACD" w14:textId="1FB7BDFB" w:rsidR="00646E5A" w:rsidRDefault="00646E5A" w:rsidP="00646E5A">
      <w:pPr>
        <w:pStyle w:val="Caption"/>
        <w:rPr>
          <w:b w:val="0"/>
          <w:bCs w:val="0"/>
          <w:lang w:eastAsia="ro-RO"/>
        </w:rPr>
      </w:pPr>
      <w:r>
        <w:t>Tabel 2.5.1.2.1 Compoziţia ţel stabilită pentru întreaga unitate de producţie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9"/>
        <w:gridCol w:w="1018"/>
        <w:gridCol w:w="927"/>
        <w:gridCol w:w="1942"/>
        <w:gridCol w:w="898"/>
        <w:gridCol w:w="689"/>
        <w:gridCol w:w="687"/>
        <w:gridCol w:w="688"/>
        <w:gridCol w:w="691"/>
        <w:gridCol w:w="685"/>
        <w:gridCol w:w="684"/>
      </w:tblGrid>
      <w:tr w:rsidR="00646E5A" w:rsidRPr="00F123EE" w14:paraId="7633B063" w14:textId="77777777" w:rsidTr="003932CB">
        <w:trPr>
          <w:cantSplit/>
        </w:trPr>
        <w:tc>
          <w:tcPr>
            <w:tcW w:w="449" w:type="pct"/>
            <w:vMerge w:val="restart"/>
            <w:tcBorders>
              <w:top w:val="single" w:sz="12" w:space="0" w:color="auto"/>
              <w:left w:val="single" w:sz="12" w:space="0" w:color="auto"/>
            </w:tcBorders>
            <w:shd w:val="clear" w:color="auto" w:fill="E5DFEC" w:themeFill="accent4" w:themeFillTint="33"/>
            <w:vAlign w:val="center"/>
          </w:tcPr>
          <w:p w14:paraId="0770DB82" w14:textId="77777777" w:rsidR="00646E5A" w:rsidRPr="00F123EE" w:rsidRDefault="00646E5A" w:rsidP="003932CB">
            <w:pPr>
              <w:pStyle w:val="Footer"/>
              <w:jc w:val="center"/>
              <w:rPr>
                <w:b/>
                <w:bCs/>
                <w:szCs w:val="22"/>
              </w:rPr>
            </w:pPr>
            <w:r w:rsidRPr="00F123EE">
              <w:rPr>
                <w:b/>
                <w:bCs/>
                <w:szCs w:val="22"/>
              </w:rPr>
              <w:t>S.U.P.</w:t>
            </w:r>
          </w:p>
          <w:p w14:paraId="0FA1C653" w14:textId="77777777" w:rsidR="00646E5A" w:rsidRPr="00F123EE" w:rsidRDefault="00646E5A" w:rsidP="003932CB">
            <w:pPr>
              <w:pStyle w:val="Footer"/>
              <w:jc w:val="center"/>
              <w:rPr>
                <w:b/>
                <w:bCs/>
                <w:szCs w:val="22"/>
              </w:rPr>
            </w:pPr>
            <w:r w:rsidRPr="00F123EE">
              <w:rPr>
                <w:b/>
                <w:bCs/>
                <w:szCs w:val="22"/>
              </w:rPr>
              <w:t>(U.P.)</w:t>
            </w:r>
          </w:p>
        </w:tc>
        <w:tc>
          <w:tcPr>
            <w:tcW w:w="525" w:type="pct"/>
            <w:vMerge w:val="restart"/>
            <w:tcBorders>
              <w:top w:val="single" w:sz="12" w:space="0" w:color="auto"/>
            </w:tcBorders>
            <w:shd w:val="clear" w:color="auto" w:fill="E5DFEC" w:themeFill="accent4" w:themeFillTint="33"/>
            <w:vAlign w:val="center"/>
          </w:tcPr>
          <w:p w14:paraId="4C420531" w14:textId="77777777" w:rsidR="00646E5A" w:rsidRPr="00F123EE" w:rsidRDefault="00646E5A" w:rsidP="003932CB">
            <w:pPr>
              <w:pStyle w:val="Footer"/>
              <w:jc w:val="center"/>
              <w:rPr>
                <w:b/>
                <w:bCs/>
                <w:szCs w:val="22"/>
              </w:rPr>
            </w:pPr>
            <w:r w:rsidRPr="00F123EE">
              <w:rPr>
                <w:b/>
                <w:bCs/>
                <w:szCs w:val="22"/>
              </w:rPr>
              <w:t>Tip de</w:t>
            </w:r>
          </w:p>
          <w:p w14:paraId="1BCDF4A1" w14:textId="77777777" w:rsidR="00646E5A" w:rsidRPr="00F123EE" w:rsidRDefault="00646E5A" w:rsidP="003932CB">
            <w:pPr>
              <w:pStyle w:val="Footer"/>
              <w:jc w:val="center"/>
              <w:rPr>
                <w:b/>
                <w:bCs/>
                <w:szCs w:val="22"/>
              </w:rPr>
            </w:pPr>
            <w:r w:rsidRPr="00F123EE">
              <w:rPr>
                <w:b/>
                <w:bCs/>
                <w:szCs w:val="22"/>
              </w:rPr>
              <w:t>staţiune</w:t>
            </w:r>
          </w:p>
        </w:tc>
        <w:tc>
          <w:tcPr>
            <w:tcW w:w="478" w:type="pct"/>
            <w:vMerge w:val="restart"/>
            <w:tcBorders>
              <w:top w:val="single" w:sz="12" w:space="0" w:color="auto"/>
            </w:tcBorders>
            <w:shd w:val="clear" w:color="auto" w:fill="E5DFEC" w:themeFill="accent4" w:themeFillTint="33"/>
            <w:vAlign w:val="center"/>
          </w:tcPr>
          <w:p w14:paraId="472E976F" w14:textId="77777777" w:rsidR="00646E5A" w:rsidRPr="00F123EE" w:rsidRDefault="00646E5A" w:rsidP="003932CB">
            <w:pPr>
              <w:pStyle w:val="Footer"/>
              <w:jc w:val="center"/>
              <w:rPr>
                <w:b/>
                <w:bCs/>
                <w:szCs w:val="22"/>
              </w:rPr>
            </w:pPr>
            <w:r w:rsidRPr="00F123EE">
              <w:rPr>
                <w:b/>
                <w:bCs/>
                <w:szCs w:val="22"/>
              </w:rPr>
              <w:t>Tip de</w:t>
            </w:r>
          </w:p>
          <w:p w14:paraId="61745A15" w14:textId="77777777" w:rsidR="00646E5A" w:rsidRPr="00F123EE" w:rsidRDefault="00646E5A" w:rsidP="003932CB">
            <w:pPr>
              <w:pStyle w:val="Footer"/>
              <w:jc w:val="center"/>
              <w:rPr>
                <w:b/>
                <w:bCs/>
                <w:szCs w:val="22"/>
              </w:rPr>
            </w:pPr>
            <w:r w:rsidRPr="00F123EE">
              <w:rPr>
                <w:b/>
                <w:bCs/>
                <w:szCs w:val="22"/>
              </w:rPr>
              <w:t>pădure</w:t>
            </w:r>
          </w:p>
        </w:tc>
        <w:tc>
          <w:tcPr>
            <w:tcW w:w="997" w:type="pct"/>
            <w:vMerge w:val="restart"/>
            <w:tcBorders>
              <w:top w:val="single" w:sz="12" w:space="0" w:color="auto"/>
            </w:tcBorders>
            <w:shd w:val="clear" w:color="auto" w:fill="E5DFEC" w:themeFill="accent4" w:themeFillTint="33"/>
            <w:vAlign w:val="center"/>
          </w:tcPr>
          <w:p w14:paraId="47B0D2E3" w14:textId="77777777" w:rsidR="00646E5A" w:rsidRPr="00F123EE" w:rsidRDefault="00646E5A" w:rsidP="003932CB">
            <w:pPr>
              <w:pStyle w:val="Footer"/>
              <w:jc w:val="center"/>
              <w:rPr>
                <w:b/>
                <w:bCs/>
                <w:szCs w:val="22"/>
              </w:rPr>
            </w:pPr>
            <w:r w:rsidRPr="00F123EE">
              <w:rPr>
                <w:b/>
                <w:bCs/>
                <w:szCs w:val="22"/>
              </w:rPr>
              <w:t>Compoziţia ţel</w:t>
            </w:r>
          </w:p>
        </w:tc>
        <w:tc>
          <w:tcPr>
            <w:tcW w:w="417" w:type="pct"/>
            <w:vMerge w:val="restart"/>
            <w:tcBorders>
              <w:top w:val="single" w:sz="12" w:space="0" w:color="auto"/>
            </w:tcBorders>
            <w:shd w:val="clear" w:color="auto" w:fill="E5DFEC" w:themeFill="accent4" w:themeFillTint="33"/>
            <w:vAlign w:val="center"/>
          </w:tcPr>
          <w:p w14:paraId="65972096" w14:textId="77777777" w:rsidR="00646E5A" w:rsidRPr="00F123EE" w:rsidRDefault="00646E5A" w:rsidP="003932CB">
            <w:pPr>
              <w:pStyle w:val="Footer"/>
              <w:jc w:val="center"/>
              <w:rPr>
                <w:b/>
                <w:bCs/>
                <w:szCs w:val="22"/>
              </w:rPr>
            </w:pPr>
            <w:r w:rsidRPr="00F123EE">
              <w:rPr>
                <w:b/>
                <w:bCs/>
                <w:szCs w:val="22"/>
              </w:rPr>
              <w:t>Supraf.</w:t>
            </w:r>
          </w:p>
          <w:p w14:paraId="71C9F753" w14:textId="77777777" w:rsidR="00646E5A" w:rsidRPr="00F123EE" w:rsidRDefault="00646E5A" w:rsidP="003932CB">
            <w:pPr>
              <w:pStyle w:val="Footer"/>
              <w:jc w:val="center"/>
              <w:rPr>
                <w:b/>
                <w:bCs/>
                <w:szCs w:val="22"/>
              </w:rPr>
            </w:pPr>
            <w:r w:rsidRPr="00F123EE">
              <w:rPr>
                <w:b/>
                <w:bCs/>
                <w:szCs w:val="22"/>
              </w:rPr>
              <w:t>(ha)</w:t>
            </w:r>
          </w:p>
        </w:tc>
        <w:tc>
          <w:tcPr>
            <w:tcW w:w="2133" w:type="pct"/>
            <w:gridSpan w:val="6"/>
            <w:tcBorders>
              <w:top w:val="single" w:sz="12" w:space="0" w:color="auto"/>
              <w:right w:val="single" w:sz="12" w:space="0" w:color="auto"/>
            </w:tcBorders>
            <w:shd w:val="clear" w:color="auto" w:fill="E5DFEC" w:themeFill="accent4" w:themeFillTint="33"/>
            <w:vAlign w:val="center"/>
          </w:tcPr>
          <w:p w14:paraId="6C222D60" w14:textId="77777777" w:rsidR="00646E5A" w:rsidRPr="00F123EE" w:rsidRDefault="00646E5A" w:rsidP="003932CB">
            <w:pPr>
              <w:pStyle w:val="Footer"/>
              <w:jc w:val="center"/>
              <w:rPr>
                <w:b/>
                <w:bCs/>
                <w:szCs w:val="22"/>
              </w:rPr>
            </w:pPr>
            <w:r w:rsidRPr="00F123EE">
              <w:rPr>
                <w:b/>
                <w:bCs/>
                <w:szCs w:val="22"/>
              </w:rPr>
              <w:t>Suprafaţa pe specii (ha)</w:t>
            </w:r>
          </w:p>
        </w:tc>
      </w:tr>
      <w:tr w:rsidR="00646E5A" w:rsidRPr="00F123EE" w14:paraId="6C060DA8" w14:textId="77777777" w:rsidTr="003932CB">
        <w:trPr>
          <w:cantSplit/>
          <w:trHeight w:val="60"/>
        </w:trPr>
        <w:tc>
          <w:tcPr>
            <w:tcW w:w="449" w:type="pct"/>
            <w:vMerge/>
            <w:tcBorders>
              <w:left w:val="single" w:sz="12" w:space="0" w:color="auto"/>
              <w:bottom w:val="single" w:sz="12" w:space="0" w:color="auto"/>
            </w:tcBorders>
            <w:shd w:val="clear" w:color="auto" w:fill="E5DFEC" w:themeFill="accent4" w:themeFillTint="33"/>
            <w:vAlign w:val="center"/>
          </w:tcPr>
          <w:p w14:paraId="3802B130" w14:textId="77777777" w:rsidR="00646E5A" w:rsidRPr="00F123EE" w:rsidRDefault="00646E5A" w:rsidP="003932CB">
            <w:pPr>
              <w:pStyle w:val="Footer"/>
              <w:jc w:val="center"/>
              <w:rPr>
                <w:b/>
                <w:bCs/>
                <w:szCs w:val="22"/>
              </w:rPr>
            </w:pPr>
          </w:p>
        </w:tc>
        <w:tc>
          <w:tcPr>
            <w:tcW w:w="525" w:type="pct"/>
            <w:vMerge/>
            <w:tcBorders>
              <w:bottom w:val="single" w:sz="12" w:space="0" w:color="auto"/>
            </w:tcBorders>
            <w:shd w:val="clear" w:color="auto" w:fill="E5DFEC" w:themeFill="accent4" w:themeFillTint="33"/>
            <w:vAlign w:val="center"/>
          </w:tcPr>
          <w:p w14:paraId="5A545594" w14:textId="77777777" w:rsidR="00646E5A" w:rsidRPr="00F123EE" w:rsidRDefault="00646E5A" w:rsidP="003932CB">
            <w:pPr>
              <w:pStyle w:val="Footer"/>
              <w:jc w:val="center"/>
              <w:rPr>
                <w:b/>
                <w:bCs/>
                <w:szCs w:val="22"/>
              </w:rPr>
            </w:pPr>
          </w:p>
        </w:tc>
        <w:tc>
          <w:tcPr>
            <w:tcW w:w="478" w:type="pct"/>
            <w:vMerge/>
            <w:tcBorders>
              <w:bottom w:val="single" w:sz="12" w:space="0" w:color="auto"/>
            </w:tcBorders>
            <w:shd w:val="clear" w:color="auto" w:fill="E5DFEC" w:themeFill="accent4" w:themeFillTint="33"/>
            <w:vAlign w:val="center"/>
          </w:tcPr>
          <w:p w14:paraId="7063F21E" w14:textId="77777777" w:rsidR="00646E5A" w:rsidRPr="00F123EE" w:rsidRDefault="00646E5A" w:rsidP="003932CB">
            <w:pPr>
              <w:pStyle w:val="Footer"/>
              <w:jc w:val="center"/>
              <w:rPr>
                <w:b/>
                <w:bCs/>
                <w:szCs w:val="22"/>
              </w:rPr>
            </w:pPr>
          </w:p>
        </w:tc>
        <w:tc>
          <w:tcPr>
            <w:tcW w:w="997" w:type="pct"/>
            <w:vMerge/>
            <w:tcBorders>
              <w:bottom w:val="single" w:sz="12" w:space="0" w:color="auto"/>
            </w:tcBorders>
            <w:shd w:val="clear" w:color="auto" w:fill="E5DFEC" w:themeFill="accent4" w:themeFillTint="33"/>
            <w:vAlign w:val="center"/>
          </w:tcPr>
          <w:p w14:paraId="454C638E" w14:textId="77777777" w:rsidR="00646E5A" w:rsidRPr="00F123EE" w:rsidRDefault="00646E5A" w:rsidP="003932CB">
            <w:pPr>
              <w:pStyle w:val="Footer"/>
              <w:jc w:val="center"/>
              <w:rPr>
                <w:b/>
                <w:bCs/>
                <w:szCs w:val="22"/>
              </w:rPr>
            </w:pPr>
          </w:p>
        </w:tc>
        <w:tc>
          <w:tcPr>
            <w:tcW w:w="417" w:type="pct"/>
            <w:vMerge/>
            <w:tcBorders>
              <w:bottom w:val="single" w:sz="12" w:space="0" w:color="auto"/>
            </w:tcBorders>
            <w:shd w:val="clear" w:color="auto" w:fill="E5DFEC" w:themeFill="accent4" w:themeFillTint="33"/>
            <w:vAlign w:val="center"/>
          </w:tcPr>
          <w:p w14:paraId="1E9425C4" w14:textId="77777777" w:rsidR="00646E5A" w:rsidRPr="00F123EE" w:rsidRDefault="00646E5A" w:rsidP="003932CB">
            <w:pPr>
              <w:pStyle w:val="Footer"/>
              <w:jc w:val="center"/>
              <w:rPr>
                <w:b/>
                <w:bCs/>
                <w:szCs w:val="22"/>
              </w:rPr>
            </w:pPr>
          </w:p>
        </w:tc>
        <w:tc>
          <w:tcPr>
            <w:tcW w:w="356" w:type="pct"/>
            <w:tcBorders>
              <w:bottom w:val="single" w:sz="12" w:space="0" w:color="auto"/>
            </w:tcBorders>
            <w:shd w:val="clear" w:color="auto" w:fill="E5DFEC" w:themeFill="accent4" w:themeFillTint="33"/>
            <w:vAlign w:val="center"/>
          </w:tcPr>
          <w:p w14:paraId="34798840" w14:textId="77777777" w:rsidR="00646E5A" w:rsidRPr="00F123EE" w:rsidRDefault="00646E5A" w:rsidP="003932CB">
            <w:pPr>
              <w:pStyle w:val="Footer"/>
              <w:jc w:val="center"/>
              <w:rPr>
                <w:b/>
                <w:bCs/>
                <w:szCs w:val="22"/>
              </w:rPr>
            </w:pPr>
            <w:r w:rsidRPr="00F123EE">
              <w:rPr>
                <w:b/>
                <w:bCs/>
                <w:szCs w:val="22"/>
              </w:rPr>
              <w:t>MO</w:t>
            </w:r>
          </w:p>
        </w:tc>
        <w:tc>
          <w:tcPr>
            <w:tcW w:w="356" w:type="pct"/>
            <w:tcBorders>
              <w:bottom w:val="single" w:sz="12" w:space="0" w:color="auto"/>
              <w:right w:val="single" w:sz="4" w:space="0" w:color="auto"/>
            </w:tcBorders>
            <w:shd w:val="clear" w:color="auto" w:fill="E5DFEC" w:themeFill="accent4" w:themeFillTint="33"/>
            <w:vAlign w:val="center"/>
          </w:tcPr>
          <w:p w14:paraId="356CD3FF" w14:textId="77777777" w:rsidR="00646E5A" w:rsidRPr="00F123EE" w:rsidRDefault="00646E5A" w:rsidP="003932CB">
            <w:pPr>
              <w:pStyle w:val="Footer"/>
              <w:jc w:val="center"/>
              <w:rPr>
                <w:b/>
                <w:bCs/>
                <w:szCs w:val="22"/>
              </w:rPr>
            </w:pPr>
            <w:r w:rsidRPr="00F123EE">
              <w:rPr>
                <w:b/>
                <w:bCs/>
                <w:szCs w:val="22"/>
              </w:rPr>
              <w:t>BR</w:t>
            </w:r>
          </w:p>
        </w:tc>
        <w:tc>
          <w:tcPr>
            <w:tcW w:w="356" w:type="pct"/>
            <w:tcBorders>
              <w:bottom w:val="single" w:sz="12" w:space="0" w:color="auto"/>
              <w:right w:val="single" w:sz="4" w:space="0" w:color="auto"/>
            </w:tcBorders>
            <w:shd w:val="clear" w:color="auto" w:fill="E5DFEC" w:themeFill="accent4" w:themeFillTint="33"/>
            <w:vAlign w:val="center"/>
          </w:tcPr>
          <w:p w14:paraId="2B0DA1D3" w14:textId="77777777" w:rsidR="00646E5A" w:rsidRPr="00F123EE" w:rsidRDefault="00646E5A" w:rsidP="003932CB">
            <w:pPr>
              <w:pStyle w:val="Footer"/>
              <w:jc w:val="center"/>
              <w:rPr>
                <w:b/>
                <w:bCs/>
                <w:szCs w:val="22"/>
              </w:rPr>
            </w:pPr>
            <w:r w:rsidRPr="00F123EE">
              <w:rPr>
                <w:b/>
                <w:bCs/>
                <w:szCs w:val="22"/>
              </w:rPr>
              <w:t>LA</w:t>
            </w:r>
          </w:p>
        </w:tc>
        <w:tc>
          <w:tcPr>
            <w:tcW w:w="356" w:type="pct"/>
            <w:tcBorders>
              <w:bottom w:val="single" w:sz="12" w:space="0" w:color="auto"/>
              <w:right w:val="single" w:sz="4" w:space="0" w:color="auto"/>
            </w:tcBorders>
            <w:shd w:val="clear" w:color="auto" w:fill="E5DFEC" w:themeFill="accent4" w:themeFillTint="33"/>
            <w:vAlign w:val="center"/>
          </w:tcPr>
          <w:p w14:paraId="4505DA5E" w14:textId="77777777" w:rsidR="00646E5A" w:rsidRPr="00F123EE" w:rsidRDefault="00646E5A" w:rsidP="003932CB">
            <w:pPr>
              <w:pStyle w:val="Footer"/>
              <w:jc w:val="center"/>
              <w:rPr>
                <w:b/>
                <w:bCs/>
                <w:szCs w:val="22"/>
              </w:rPr>
            </w:pPr>
            <w:r w:rsidRPr="00F123EE">
              <w:rPr>
                <w:b/>
                <w:bCs/>
                <w:szCs w:val="22"/>
              </w:rPr>
              <w:t>FA</w:t>
            </w:r>
          </w:p>
        </w:tc>
        <w:tc>
          <w:tcPr>
            <w:tcW w:w="356" w:type="pct"/>
            <w:tcBorders>
              <w:left w:val="single" w:sz="4" w:space="0" w:color="auto"/>
              <w:bottom w:val="single" w:sz="12" w:space="0" w:color="auto"/>
              <w:right w:val="single" w:sz="4" w:space="0" w:color="auto"/>
            </w:tcBorders>
            <w:shd w:val="clear" w:color="auto" w:fill="E5DFEC" w:themeFill="accent4" w:themeFillTint="33"/>
            <w:vAlign w:val="center"/>
          </w:tcPr>
          <w:p w14:paraId="0C972344" w14:textId="77777777" w:rsidR="00646E5A" w:rsidRPr="00F123EE" w:rsidRDefault="00646E5A" w:rsidP="003932CB">
            <w:pPr>
              <w:pStyle w:val="Footer"/>
              <w:jc w:val="center"/>
              <w:rPr>
                <w:b/>
                <w:bCs/>
                <w:szCs w:val="22"/>
              </w:rPr>
            </w:pPr>
            <w:r w:rsidRPr="00F123EE">
              <w:rPr>
                <w:b/>
                <w:bCs/>
                <w:szCs w:val="22"/>
              </w:rPr>
              <w:t>PAM</w:t>
            </w:r>
          </w:p>
        </w:tc>
        <w:tc>
          <w:tcPr>
            <w:tcW w:w="354" w:type="pct"/>
            <w:tcBorders>
              <w:left w:val="single" w:sz="4" w:space="0" w:color="auto"/>
              <w:bottom w:val="single" w:sz="12" w:space="0" w:color="auto"/>
              <w:right w:val="single" w:sz="12" w:space="0" w:color="auto"/>
            </w:tcBorders>
            <w:shd w:val="clear" w:color="auto" w:fill="E5DFEC" w:themeFill="accent4" w:themeFillTint="33"/>
            <w:vAlign w:val="center"/>
          </w:tcPr>
          <w:p w14:paraId="1D309663" w14:textId="77777777" w:rsidR="00646E5A" w:rsidRPr="00F123EE" w:rsidRDefault="00646E5A" w:rsidP="003932CB">
            <w:pPr>
              <w:pStyle w:val="Footer"/>
              <w:jc w:val="center"/>
              <w:rPr>
                <w:b/>
                <w:bCs/>
                <w:szCs w:val="22"/>
              </w:rPr>
            </w:pPr>
            <w:r w:rsidRPr="00F123EE">
              <w:rPr>
                <w:b/>
                <w:bCs/>
                <w:szCs w:val="22"/>
              </w:rPr>
              <w:t>AN</w:t>
            </w:r>
          </w:p>
        </w:tc>
      </w:tr>
      <w:tr w:rsidR="00646E5A" w:rsidRPr="00F123EE" w14:paraId="670CFE67" w14:textId="77777777" w:rsidTr="003932CB">
        <w:trPr>
          <w:cantSplit/>
          <w:trHeight w:val="144"/>
        </w:trPr>
        <w:tc>
          <w:tcPr>
            <w:tcW w:w="449" w:type="pct"/>
            <w:vMerge w:val="restart"/>
            <w:tcBorders>
              <w:top w:val="single" w:sz="12" w:space="0" w:color="auto"/>
              <w:left w:val="single" w:sz="12" w:space="0" w:color="auto"/>
              <w:right w:val="single" w:sz="4" w:space="0" w:color="auto"/>
            </w:tcBorders>
            <w:shd w:val="clear" w:color="auto" w:fill="E5DFEC" w:themeFill="accent4" w:themeFillTint="33"/>
            <w:vAlign w:val="center"/>
          </w:tcPr>
          <w:p w14:paraId="3F46E0FD" w14:textId="77777777" w:rsidR="00646E5A" w:rsidRPr="00F123EE" w:rsidRDefault="00646E5A" w:rsidP="003932CB">
            <w:pPr>
              <w:jc w:val="center"/>
              <w:rPr>
                <w:b/>
                <w:bCs/>
                <w:szCs w:val="22"/>
                <w:lang w:val="en-AU"/>
              </w:rPr>
            </w:pPr>
            <w:r w:rsidRPr="00F123EE">
              <w:rPr>
                <w:b/>
                <w:bCs/>
                <w:szCs w:val="22"/>
                <w:lang w:val="en-AU"/>
              </w:rPr>
              <w:t>S.U.P.</w:t>
            </w:r>
          </w:p>
          <w:p w14:paraId="1D322699" w14:textId="77777777" w:rsidR="00646E5A" w:rsidRPr="00F123EE" w:rsidRDefault="00646E5A" w:rsidP="003932CB">
            <w:pPr>
              <w:pStyle w:val="Footer"/>
              <w:jc w:val="center"/>
              <w:rPr>
                <w:b/>
                <w:bCs/>
                <w:szCs w:val="22"/>
              </w:rPr>
            </w:pPr>
            <w:r w:rsidRPr="00F123EE">
              <w:rPr>
                <w:b/>
                <w:bCs/>
                <w:szCs w:val="22"/>
              </w:rPr>
              <w:t>„A”</w:t>
            </w:r>
          </w:p>
        </w:tc>
        <w:tc>
          <w:tcPr>
            <w:tcW w:w="525" w:type="pct"/>
            <w:vMerge w:val="restart"/>
            <w:tcBorders>
              <w:top w:val="single" w:sz="12" w:space="0" w:color="auto"/>
              <w:left w:val="single" w:sz="4" w:space="0" w:color="auto"/>
              <w:right w:val="single" w:sz="4" w:space="0" w:color="auto"/>
            </w:tcBorders>
            <w:vAlign w:val="center"/>
          </w:tcPr>
          <w:p w14:paraId="27FF8982"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3332</w:t>
            </w:r>
          </w:p>
        </w:tc>
        <w:tc>
          <w:tcPr>
            <w:tcW w:w="478" w:type="pct"/>
            <w:tcBorders>
              <w:top w:val="single" w:sz="2" w:space="0" w:color="auto"/>
              <w:left w:val="single" w:sz="4" w:space="0" w:color="auto"/>
              <w:bottom w:val="single" w:sz="4" w:space="0" w:color="auto"/>
              <w:right w:val="single" w:sz="4" w:space="0" w:color="auto"/>
            </w:tcBorders>
            <w:vAlign w:val="center"/>
          </w:tcPr>
          <w:p w14:paraId="114B1679"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111.4</w:t>
            </w:r>
          </w:p>
        </w:tc>
        <w:tc>
          <w:tcPr>
            <w:tcW w:w="997" w:type="pct"/>
            <w:tcBorders>
              <w:top w:val="single" w:sz="2" w:space="0" w:color="auto"/>
              <w:left w:val="single" w:sz="4" w:space="0" w:color="auto"/>
              <w:bottom w:val="single" w:sz="4" w:space="0" w:color="auto"/>
              <w:right w:val="single" w:sz="4" w:space="0" w:color="auto"/>
            </w:tcBorders>
            <w:vAlign w:val="center"/>
          </w:tcPr>
          <w:p w14:paraId="08A9D60F" w14:textId="77777777" w:rsidR="00646E5A" w:rsidRPr="00F123EE" w:rsidRDefault="00646E5A" w:rsidP="003932CB">
            <w:pPr>
              <w:pStyle w:val="Footer"/>
              <w:jc w:val="center"/>
              <w:rPr>
                <w:szCs w:val="22"/>
              </w:rPr>
            </w:pPr>
            <w:r w:rsidRPr="00F123EE">
              <w:rPr>
                <w:szCs w:val="22"/>
              </w:rPr>
              <w:t>8MO 2LA</w:t>
            </w:r>
          </w:p>
        </w:tc>
        <w:tc>
          <w:tcPr>
            <w:tcW w:w="417" w:type="pct"/>
            <w:tcBorders>
              <w:top w:val="single" w:sz="2" w:space="0" w:color="auto"/>
              <w:left w:val="single" w:sz="4" w:space="0" w:color="auto"/>
              <w:bottom w:val="single" w:sz="4" w:space="0" w:color="auto"/>
              <w:right w:val="single" w:sz="4" w:space="0" w:color="auto"/>
            </w:tcBorders>
            <w:vAlign w:val="center"/>
          </w:tcPr>
          <w:p w14:paraId="7685B677"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156,8</w:t>
            </w:r>
          </w:p>
        </w:tc>
        <w:tc>
          <w:tcPr>
            <w:tcW w:w="356" w:type="pct"/>
            <w:tcBorders>
              <w:top w:val="single" w:sz="2" w:space="0" w:color="auto"/>
              <w:left w:val="single" w:sz="4" w:space="0" w:color="auto"/>
              <w:bottom w:val="single" w:sz="4" w:space="0" w:color="auto"/>
              <w:right w:val="single" w:sz="4" w:space="0" w:color="auto"/>
            </w:tcBorders>
            <w:vAlign w:val="center"/>
          </w:tcPr>
          <w:p w14:paraId="02B5FC34"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125,4</w:t>
            </w:r>
          </w:p>
        </w:tc>
        <w:tc>
          <w:tcPr>
            <w:tcW w:w="356" w:type="pct"/>
            <w:tcBorders>
              <w:top w:val="single" w:sz="2" w:space="0" w:color="auto"/>
              <w:left w:val="single" w:sz="4" w:space="0" w:color="auto"/>
              <w:bottom w:val="single" w:sz="4" w:space="0" w:color="auto"/>
              <w:right w:val="single" w:sz="4" w:space="0" w:color="auto"/>
            </w:tcBorders>
            <w:vAlign w:val="center"/>
          </w:tcPr>
          <w:p w14:paraId="1A990BDE" w14:textId="77777777" w:rsidR="00646E5A" w:rsidRPr="00F123EE" w:rsidRDefault="00646E5A" w:rsidP="003932CB">
            <w:pPr>
              <w:pStyle w:val="Footer"/>
              <w:jc w:val="center"/>
              <w:rPr>
                <w:szCs w:val="22"/>
              </w:rPr>
            </w:pPr>
            <w:r w:rsidRPr="00F123EE">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7C69073C" w14:textId="77777777" w:rsidR="00646E5A" w:rsidRPr="00F123EE" w:rsidRDefault="00646E5A" w:rsidP="003932CB">
            <w:pPr>
              <w:pStyle w:val="Footer"/>
              <w:jc w:val="center"/>
              <w:rPr>
                <w:szCs w:val="22"/>
              </w:rPr>
            </w:pPr>
            <w:r w:rsidRPr="00F123EE">
              <w:rPr>
                <w:szCs w:val="22"/>
              </w:rPr>
              <w:t>31,4</w:t>
            </w:r>
          </w:p>
        </w:tc>
        <w:tc>
          <w:tcPr>
            <w:tcW w:w="356" w:type="pct"/>
            <w:tcBorders>
              <w:top w:val="single" w:sz="2" w:space="0" w:color="auto"/>
              <w:left w:val="single" w:sz="4" w:space="0" w:color="auto"/>
              <w:bottom w:val="single" w:sz="4" w:space="0" w:color="auto"/>
              <w:right w:val="single" w:sz="4" w:space="0" w:color="auto"/>
            </w:tcBorders>
            <w:vAlign w:val="center"/>
          </w:tcPr>
          <w:p w14:paraId="6447737E" w14:textId="77777777" w:rsidR="00646E5A" w:rsidRPr="00F123EE" w:rsidRDefault="00646E5A" w:rsidP="003932CB">
            <w:pPr>
              <w:pStyle w:val="Footer"/>
              <w:jc w:val="center"/>
              <w:rPr>
                <w:szCs w:val="22"/>
              </w:rPr>
            </w:pPr>
            <w:r w:rsidRPr="00F123EE">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24269BCA" w14:textId="77777777" w:rsidR="00646E5A" w:rsidRPr="00F123EE" w:rsidRDefault="00646E5A" w:rsidP="003932CB">
            <w:pPr>
              <w:pStyle w:val="Footer"/>
              <w:jc w:val="center"/>
              <w:rPr>
                <w:szCs w:val="22"/>
              </w:rPr>
            </w:pPr>
            <w:r w:rsidRPr="00F123EE">
              <w:rPr>
                <w:szCs w:val="22"/>
              </w:rPr>
              <w:t>-</w:t>
            </w:r>
          </w:p>
        </w:tc>
        <w:tc>
          <w:tcPr>
            <w:tcW w:w="354" w:type="pct"/>
            <w:tcBorders>
              <w:top w:val="single" w:sz="2" w:space="0" w:color="auto"/>
              <w:left w:val="single" w:sz="4" w:space="0" w:color="auto"/>
              <w:bottom w:val="single" w:sz="4" w:space="0" w:color="auto"/>
              <w:right w:val="single" w:sz="12" w:space="0" w:color="auto"/>
            </w:tcBorders>
            <w:vAlign w:val="center"/>
          </w:tcPr>
          <w:p w14:paraId="78336740" w14:textId="77777777" w:rsidR="00646E5A" w:rsidRPr="00F123EE" w:rsidRDefault="00646E5A" w:rsidP="003932CB">
            <w:pPr>
              <w:pStyle w:val="Footer"/>
              <w:jc w:val="center"/>
              <w:rPr>
                <w:szCs w:val="22"/>
              </w:rPr>
            </w:pPr>
            <w:r w:rsidRPr="00F123EE">
              <w:rPr>
                <w:szCs w:val="22"/>
              </w:rPr>
              <w:t>-</w:t>
            </w:r>
          </w:p>
        </w:tc>
      </w:tr>
      <w:tr w:rsidR="00646E5A" w:rsidRPr="00F123EE" w14:paraId="0744432A" w14:textId="77777777" w:rsidTr="003932CB">
        <w:trPr>
          <w:cantSplit/>
          <w:trHeight w:val="40"/>
        </w:trPr>
        <w:tc>
          <w:tcPr>
            <w:tcW w:w="449" w:type="pct"/>
            <w:vMerge/>
            <w:tcBorders>
              <w:left w:val="single" w:sz="12" w:space="0" w:color="auto"/>
              <w:right w:val="single" w:sz="4" w:space="0" w:color="auto"/>
            </w:tcBorders>
            <w:shd w:val="clear" w:color="auto" w:fill="E5DFEC" w:themeFill="accent4" w:themeFillTint="33"/>
            <w:vAlign w:val="center"/>
          </w:tcPr>
          <w:p w14:paraId="7888B4DE" w14:textId="77777777" w:rsidR="00646E5A" w:rsidRPr="00F123EE" w:rsidRDefault="00646E5A" w:rsidP="003932CB">
            <w:pPr>
              <w:pStyle w:val="Footer"/>
              <w:jc w:val="center"/>
              <w:rPr>
                <w:b/>
                <w:bCs/>
                <w:szCs w:val="22"/>
              </w:rPr>
            </w:pPr>
          </w:p>
        </w:tc>
        <w:tc>
          <w:tcPr>
            <w:tcW w:w="525" w:type="pct"/>
            <w:vMerge/>
            <w:tcBorders>
              <w:left w:val="single" w:sz="4" w:space="0" w:color="auto"/>
              <w:right w:val="single" w:sz="4" w:space="0" w:color="auto"/>
            </w:tcBorders>
            <w:vAlign w:val="center"/>
          </w:tcPr>
          <w:p w14:paraId="2F8FA7BA" w14:textId="77777777" w:rsidR="00646E5A" w:rsidRPr="00F123EE" w:rsidRDefault="00646E5A" w:rsidP="003932CB">
            <w:pPr>
              <w:pStyle w:val="BodyText0"/>
              <w:tabs>
                <w:tab w:val="left" w:pos="0"/>
              </w:tabs>
              <w:ind w:hanging="2"/>
              <w:jc w:val="center"/>
              <w:rPr>
                <w:rFonts w:ascii="Arial" w:hAnsi="Arial" w:cs="Arial"/>
                <w:color w:val="auto"/>
                <w:sz w:val="22"/>
                <w:szCs w:val="22"/>
              </w:rPr>
            </w:pPr>
          </w:p>
        </w:tc>
        <w:tc>
          <w:tcPr>
            <w:tcW w:w="478" w:type="pct"/>
            <w:tcBorders>
              <w:top w:val="single" w:sz="2" w:space="0" w:color="auto"/>
              <w:left w:val="single" w:sz="4" w:space="0" w:color="auto"/>
              <w:bottom w:val="single" w:sz="4" w:space="0" w:color="auto"/>
              <w:right w:val="single" w:sz="4" w:space="0" w:color="auto"/>
            </w:tcBorders>
            <w:vAlign w:val="center"/>
          </w:tcPr>
          <w:p w14:paraId="352266CF"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141.3</w:t>
            </w:r>
          </w:p>
        </w:tc>
        <w:tc>
          <w:tcPr>
            <w:tcW w:w="997" w:type="pct"/>
            <w:tcBorders>
              <w:top w:val="single" w:sz="2" w:space="0" w:color="auto"/>
              <w:left w:val="single" w:sz="4" w:space="0" w:color="auto"/>
              <w:bottom w:val="single" w:sz="4" w:space="0" w:color="auto"/>
              <w:right w:val="single" w:sz="4" w:space="0" w:color="auto"/>
            </w:tcBorders>
            <w:vAlign w:val="center"/>
          </w:tcPr>
          <w:p w14:paraId="03CEDDAF" w14:textId="77777777" w:rsidR="00646E5A" w:rsidRPr="00F123EE" w:rsidRDefault="00646E5A" w:rsidP="003932CB">
            <w:pPr>
              <w:pStyle w:val="Footer"/>
              <w:jc w:val="center"/>
              <w:rPr>
                <w:szCs w:val="22"/>
              </w:rPr>
            </w:pPr>
            <w:r w:rsidRPr="00F123EE">
              <w:rPr>
                <w:szCs w:val="22"/>
              </w:rPr>
              <w:t>5MO 3FA 2BR</w:t>
            </w:r>
          </w:p>
        </w:tc>
        <w:tc>
          <w:tcPr>
            <w:tcW w:w="417" w:type="pct"/>
            <w:tcBorders>
              <w:top w:val="single" w:sz="2" w:space="0" w:color="auto"/>
              <w:left w:val="single" w:sz="4" w:space="0" w:color="auto"/>
              <w:bottom w:val="single" w:sz="4" w:space="0" w:color="auto"/>
              <w:right w:val="single" w:sz="4" w:space="0" w:color="auto"/>
            </w:tcBorders>
            <w:vAlign w:val="center"/>
          </w:tcPr>
          <w:p w14:paraId="321B24D1"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155,4</w:t>
            </w:r>
          </w:p>
        </w:tc>
        <w:tc>
          <w:tcPr>
            <w:tcW w:w="356" w:type="pct"/>
            <w:tcBorders>
              <w:top w:val="single" w:sz="2" w:space="0" w:color="auto"/>
              <w:left w:val="single" w:sz="4" w:space="0" w:color="auto"/>
              <w:bottom w:val="single" w:sz="4" w:space="0" w:color="auto"/>
              <w:right w:val="single" w:sz="4" w:space="0" w:color="auto"/>
            </w:tcBorders>
            <w:vAlign w:val="center"/>
          </w:tcPr>
          <w:p w14:paraId="56604023"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77,7</w:t>
            </w:r>
          </w:p>
        </w:tc>
        <w:tc>
          <w:tcPr>
            <w:tcW w:w="356" w:type="pct"/>
            <w:tcBorders>
              <w:top w:val="single" w:sz="2" w:space="0" w:color="auto"/>
              <w:left w:val="single" w:sz="4" w:space="0" w:color="auto"/>
              <w:bottom w:val="single" w:sz="4" w:space="0" w:color="auto"/>
              <w:right w:val="single" w:sz="4" w:space="0" w:color="auto"/>
            </w:tcBorders>
            <w:vAlign w:val="center"/>
          </w:tcPr>
          <w:p w14:paraId="4589733A" w14:textId="77777777" w:rsidR="00646E5A" w:rsidRPr="00F123EE" w:rsidRDefault="00646E5A" w:rsidP="003932CB">
            <w:pPr>
              <w:pStyle w:val="Footer"/>
              <w:jc w:val="center"/>
              <w:rPr>
                <w:szCs w:val="22"/>
              </w:rPr>
            </w:pPr>
            <w:r w:rsidRPr="00F123EE">
              <w:rPr>
                <w:szCs w:val="22"/>
              </w:rPr>
              <w:t>31,1</w:t>
            </w:r>
          </w:p>
        </w:tc>
        <w:tc>
          <w:tcPr>
            <w:tcW w:w="356" w:type="pct"/>
            <w:tcBorders>
              <w:top w:val="single" w:sz="2" w:space="0" w:color="auto"/>
              <w:left w:val="single" w:sz="4" w:space="0" w:color="auto"/>
              <w:bottom w:val="single" w:sz="4" w:space="0" w:color="auto"/>
              <w:right w:val="single" w:sz="4" w:space="0" w:color="auto"/>
            </w:tcBorders>
            <w:vAlign w:val="center"/>
          </w:tcPr>
          <w:p w14:paraId="45166338" w14:textId="77777777" w:rsidR="00646E5A" w:rsidRPr="00F123EE" w:rsidRDefault="00646E5A" w:rsidP="003932CB">
            <w:pPr>
              <w:pStyle w:val="Footer"/>
              <w:jc w:val="center"/>
              <w:rPr>
                <w:szCs w:val="22"/>
              </w:rPr>
            </w:pPr>
            <w:r w:rsidRPr="00F123EE">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06E92B72" w14:textId="77777777" w:rsidR="00646E5A" w:rsidRPr="00F123EE" w:rsidRDefault="00646E5A" w:rsidP="003932CB">
            <w:pPr>
              <w:pStyle w:val="Footer"/>
              <w:jc w:val="center"/>
              <w:rPr>
                <w:szCs w:val="22"/>
              </w:rPr>
            </w:pPr>
            <w:r w:rsidRPr="00F123EE">
              <w:rPr>
                <w:szCs w:val="22"/>
              </w:rPr>
              <w:t>46,6</w:t>
            </w:r>
          </w:p>
        </w:tc>
        <w:tc>
          <w:tcPr>
            <w:tcW w:w="356" w:type="pct"/>
            <w:tcBorders>
              <w:top w:val="single" w:sz="2" w:space="0" w:color="auto"/>
              <w:left w:val="single" w:sz="4" w:space="0" w:color="auto"/>
              <w:bottom w:val="single" w:sz="4" w:space="0" w:color="auto"/>
              <w:right w:val="single" w:sz="4" w:space="0" w:color="auto"/>
            </w:tcBorders>
            <w:vAlign w:val="center"/>
          </w:tcPr>
          <w:p w14:paraId="3A346E8F" w14:textId="77777777" w:rsidR="00646E5A" w:rsidRPr="00F123EE" w:rsidRDefault="00646E5A" w:rsidP="003932CB">
            <w:pPr>
              <w:pStyle w:val="Footer"/>
              <w:jc w:val="center"/>
              <w:rPr>
                <w:szCs w:val="22"/>
              </w:rPr>
            </w:pPr>
            <w:r w:rsidRPr="00F123EE">
              <w:rPr>
                <w:szCs w:val="22"/>
              </w:rPr>
              <w:t>-</w:t>
            </w:r>
          </w:p>
        </w:tc>
        <w:tc>
          <w:tcPr>
            <w:tcW w:w="354" w:type="pct"/>
            <w:tcBorders>
              <w:top w:val="single" w:sz="2" w:space="0" w:color="auto"/>
              <w:left w:val="single" w:sz="4" w:space="0" w:color="auto"/>
              <w:bottom w:val="single" w:sz="4" w:space="0" w:color="auto"/>
              <w:right w:val="single" w:sz="12" w:space="0" w:color="auto"/>
            </w:tcBorders>
            <w:vAlign w:val="center"/>
          </w:tcPr>
          <w:p w14:paraId="08823BFE" w14:textId="77777777" w:rsidR="00646E5A" w:rsidRPr="00F123EE" w:rsidRDefault="00646E5A" w:rsidP="003932CB">
            <w:pPr>
              <w:pStyle w:val="Footer"/>
              <w:jc w:val="center"/>
              <w:rPr>
                <w:szCs w:val="22"/>
              </w:rPr>
            </w:pPr>
            <w:r w:rsidRPr="00F123EE">
              <w:rPr>
                <w:szCs w:val="22"/>
              </w:rPr>
              <w:t>-</w:t>
            </w:r>
          </w:p>
        </w:tc>
      </w:tr>
      <w:tr w:rsidR="00646E5A" w:rsidRPr="00F123EE" w14:paraId="74F23E74" w14:textId="77777777" w:rsidTr="003932CB">
        <w:trPr>
          <w:cantSplit/>
          <w:trHeight w:val="40"/>
        </w:trPr>
        <w:tc>
          <w:tcPr>
            <w:tcW w:w="449" w:type="pct"/>
            <w:vMerge/>
            <w:tcBorders>
              <w:left w:val="single" w:sz="12" w:space="0" w:color="auto"/>
              <w:right w:val="single" w:sz="4" w:space="0" w:color="auto"/>
            </w:tcBorders>
            <w:shd w:val="clear" w:color="auto" w:fill="E5DFEC" w:themeFill="accent4" w:themeFillTint="33"/>
            <w:vAlign w:val="center"/>
          </w:tcPr>
          <w:p w14:paraId="60D14519" w14:textId="77777777" w:rsidR="00646E5A" w:rsidRPr="00F123EE" w:rsidRDefault="00646E5A" w:rsidP="003932CB">
            <w:pPr>
              <w:pStyle w:val="Footer"/>
              <w:jc w:val="center"/>
              <w:rPr>
                <w:b/>
                <w:bCs/>
                <w:szCs w:val="22"/>
              </w:rPr>
            </w:pPr>
          </w:p>
        </w:tc>
        <w:tc>
          <w:tcPr>
            <w:tcW w:w="525" w:type="pct"/>
            <w:vMerge/>
            <w:tcBorders>
              <w:left w:val="single" w:sz="4" w:space="0" w:color="auto"/>
              <w:right w:val="single" w:sz="4" w:space="0" w:color="auto"/>
            </w:tcBorders>
            <w:vAlign w:val="center"/>
          </w:tcPr>
          <w:p w14:paraId="5754BBAE" w14:textId="77777777" w:rsidR="00646E5A" w:rsidRPr="00F123EE" w:rsidRDefault="00646E5A" w:rsidP="003932CB">
            <w:pPr>
              <w:pStyle w:val="BodyText0"/>
              <w:tabs>
                <w:tab w:val="left" w:pos="0"/>
              </w:tabs>
              <w:ind w:hanging="2"/>
              <w:jc w:val="center"/>
              <w:rPr>
                <w:rFonts w:ascii="Arial" w:hAnsi="Arial" w:cs="Arial"/>
                <w:color w:val="auto"/>
                <w:sz w:val="22"/>
                <w:szCs w:val="22"/>
              </w:rPr>
            </w:pPr>
          </w:p>
        </w:tc>
        <w:tc>
          <w:tcPr>
            <w:tcW w:w="478" w:type="pct"/>
            <w:tcBorders>
              <w:top w:val="single" w:sz="2" w:space="0" w:color="auto"/>
              <w:left w:val="single" w:sz="4" w:space="0" w:color="auto"/>
              <w:bottom w:val="single" w:sz="4" w:space="0" w:color="auto"/>
              <w:right w:val="single" w:sz="4" w:space="0" w:color="auto"/>
            </w:tcBorders>
            <w:vAlign w:val="center"/>
          </w:tcPr>
          <w:p w14:paraId="68B0D5C1"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411.4</w:t>
            </w:r>
          </w:p>
        </w:tc>
        <w:tc>
          <w:tcPr>
            <w:tcW w:w="997" w:type="pct"/>
            <w:tcBorders>
              <w:top w:val="single" w:sz="2" w:space="0" w:color="auto"/>
              <w:left w:val="single" w:sz="4" w:space="0" w:color="auto"/>
              <w:bottom w:val="single" w:sz="4" w:space="0" w:color="auto"/>
              <w:right w:val="single" w:sz="4" w:space="0" w:color="auto"/>
            </w:tcBorders>
            <w:vAlign w:val="center"/>
          </w:tcPr>
          <w:p w14:paraId="63053B42" w14:textId="77777777" w:rsidR="00646E5A" w:rsidRPr="00F123EE" w:rsidRDefault="00646E5A" w:rsidP="003932CB">
            <w:pPr>
              <w:pStyle w:val="Footer"/>
              <w:jc w:val="center"/>
              <w:rPr>
                <w:szCs w:val="22"/>
              </w:rPr>
            </w:pPr>
            <w:r w:rsidRPr="00F123EE">
              <w:rPr>
                <w:szCs w:val="22"/>
              </w:rPr>
              <w:t>7FA 2MO 1PAM</w:t>
            </w:r>
          </w:p>
        </w:tc>
        <w:tc>
          <w:tcPr>
            <w:tcW w:w="417" w:type="pct"/>
            <w:tcBorders>
              <w:top w:val="single" w:sz="2" w:space="0" w:color="auto"/>
              <w:left w:val="single" w:sz="4" w:space="0" w:color="auto"/>
              <w:bottom w:val="single" w:sz="4" w:space="0" w:color="auto"/>
              <w:right w:val="single" w:sz="4" w:space="0" w:color="auto"/>
            </w:tcBorders>
            <w:vAlign w:val="center"/>
          </w:tcPr>
          <w:p w14:paraId="5ABF2D44"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69,4</w:t>
            </w:r>
          </w:p>
        </w:tc>
        <w:tc>
          <w:tcPr>
            <w:tcW w:w="356" w:type="pct"/>
            <w:tcBorders>
              <w:top w:val="single" w:sz="2" w:space="0" w:color="auto"/>
              <w:left w:val="single" w:sz="4" w:space="0" w:color="auto"/>
              <w:bottom w:val="single" w:sz="4" w:space="0" w:color="auto"/>
              <w:right w:val="single" w:sz="4" w:space="0" w:color="auto"/>
            </w:tcBorders>
            <w:vAlign w:val="center"/>
          </w:tcPr>
          <w:p w14:paraId="73385ED2"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13,9</w:t>
            </w:r>
          </w:p>
        </w:tc>
        <w:tc>
          <w:tcPr>
            <w:tcW w:w="356" w:type="pct"/>
            <w:tcBorders>
              <w:top w:val="single" w:sz="2" w:space="0" w:color="auto"/>
              <w:left w:val="single" w:sz="4" w:space="0" w:color="auto"/>
              <w:bottom w:val="single" w:sz="4" w:space="0" w:color="auto"/>
              <w:right w:val="single" w:sz="4" w:space="0" w:color="auto"/>
            </w:tcBorders>
            <w:vAlign w:val="center"/>
          </w:tcPr>
          <w:p w14:paraId="549A8551" w14:textId="77777777" w:rsidR="00646E5A" w:rsidRPr="00F123EE" w:rsidRDefault="00646E5A" w:rsidP="003932CB">
            <w:pPr>
              <w:pStyle w:val="Footer"/>
              <w:jc w:val="center"/>
              <w:rPr>
                <w:szCs w:val="22"/>
              </w:rPr>
            </w:pPr>
            <w:r w:rsidRPr="00F123EE">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46F944F9" w14:textId="77777777" w:rsidR="00646E5A" w:rsidRPr="00F123EE" w:rsidRDefault="00646E5A" w:rsidP="003932CB">
            <w:pPr>
              <w:pStyle w:val="Footer"/>
              <w:jc w:val="center"/>
              <w:rPr>
                <w:szCs w:val="22"/>
              </w:rPr>
            </w:pPr>
            <w:r w:rsidRPr="00F123EE">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63D7E869" w14:textId="77777777" w:rsidR="00646E5A" w:rsidRPr="00F123EE" w:rsidRDefault="00646E5A" w:rsidP="003932CB">
            <w:pPr>
              <w:pStyle w:val="Footer"/>
              <w:jc w:val="center"/>
              <w:rPr>
                <w:szCs w:val="22"/>
              </w:rPr>
            </w:pPr>
            <w:r w:rsidRPr="00F123EE">
              <w:rPr>
                <w:szCs w:val="22"/>
              </w:rPr>
              <w:t>48,6</w:t>
            </w:r>
          </w:p>
        </w:tc>
        <w:tc>
          <w:tcPr>
            <w:tcW w:w="356" w:type="pct"/>
            <w:tcBorders>
              <w:top w:val="single" w:sz="2" w:space="0" w:color="auto"/>
              <w:left w:val="single" w:sz="4" w:space="0" w:color="auto"/>
              <w:bottom w:val="single" w:sz="4" w:space="0" w:color="auto"/>
              <w:right w:val="single" w:sz="4" w:space="0" w:color="auto"/>
            </w:tcBorders>
            <w:vAlign w:val="center"/>
          </w:tcPr>
          <w:p w14:paraId="6CFBE9D2" w14:textId="77777777" w:rsidR="00646E5A" w:rsidRPr="00F123EE" w:rsidRDefault="00646E5A" w:rsidP="003932CB">
            <w:pPr>
              <w:pStyle w:val="Footer"/>
              <w:jc w:val="center"/>
              <w:rPr>
                <w:szCs w:val="22"/>
              </w:rPr>
            </w:pPr>
            <w:r w:rsidRPr="00F123EE">
              <w:rPr>
                <w:szCs w:val="22"/>
              </w:rPr>
              <w:t>6,9</w:t>
            </w:r>
          </w:p>
        </w:tc>
        <w:tc>
          <w:tcPr>
            <w:tcW w:w="354" w:type="pct"/>
            <w:tcBorders>
              <w:top w:val="single" w:sz="2" w:space="0" w:color="auto"/>
              <w:left w:val="single" w:sz="4" w:space="0" w:color="auto"/>
              <w:bottom w:val="single" w:sz="4" w:space="0" w:color="auto"/>
              <w:right w:val="single" w:sz="12" w:space="0" w:color="auto"/>
            </w:tcBorders>
            <w:vAlign w:val="center"/>
          </w:tcPr>
          <w:p w14:paraId="174609CA" w14:textId="77777777" w:rsidR="00646E5A" w:rsidRPr="00F123EE" w:rsidRDefault="00646E5A" w:rsidP="003932CB">
            <w:pPr>
              <w:pStyle w:val="Footer"/>
              <w:jc w:val="center"/>
              <w:rPr>
                <w:szCs w:val="22"/>
              </w:rPr>
            </w:pPr>
            <w:r w:rsidRPr="00F123EE">
              <w:rPr>
                <w:szCs w:val="22"/>
              </w:rPr>
              <w:t>-</w:t>
            </w:r>
          </w:p>
        </w:tc>
      </w:tr>
      <w:tr w:rsidR="00646E5A" w:rsidRPr="00F123EE" w14:paraId="4A3AF41B" w14:textId="77777777" w:rsidTr="003932CB">
        <w:trPr>
          <w:cantSplit/>
          <w:trHeight w:val="40"/>
        </w:trPr>
        <w:tc>
          <w:tcPr>
            <w:tcW w:w="449" w:type="pct"/>
            <w:vMerge/>
            <w:tcBorders>
              <w:left w:val="single" w:sz="12" w:space="0" w:color="auto"/>
              <w:right w:val="single" w:sz="4" w:space="0" w:color="auto"/>
            </w:tcBorders>
            <w:shd w:val="clear" w:color="auto" w:fill="E5DFEC" w:themeFill="accent4" w:themeFillTint="33"/>
            <w:vAlign w:val="center"/>
          </w:tcPr>
          <w:p w14:paraId="0C52F190" w14:textId="77777777" w:rsidR="00646E5A" w:rsidRPr="00F123EE" w:rsidRDefault="00646E5A" w:rsidP="003932CB">
            <w:pPr>
              <w:pStyle w:val="Footer"/>
              <w:jc w:val="center"/>
              <w:rPr>
                <w:b/>
                <w:bCs/>
                <w:szCs w:val="22"/>
              </w:rPr>
            </w:pPr>
          </w:p>
        </w:tc>
        <w:tc>
          <w:tcPr>
            <w:tcW w:w="525" w:type="pct"/>
            <w:vMerge w:val="restart"/>
            <w:tcBorders>
              <w:top w:val="single" w:sz="2" w:space="0" w:color="auto"/>
              <w:left w:val="single" w:sz="4" w:space="0" w:color="auto"/>
              <w:right w:val="single" w:sz="4" w:space="0" w:color="auto"/>
            </w:tcBorders>
            <w:vAlign w:val="center"/>
          </w:tcPr>
          <w:p w14:paraId="6509D9E2"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3333</w:t>
            </w:r>
          </w:p>
        </w:tc>
        <w:tc>
          <w:tcPr>
            <w:tcW w:w="478" w:type="pct"/>
            <w:tcBorders>
              <w:top w:val="single" w:sz="2" w:space="0" w:color="auto"/>
              <w:left w:val="single" w:sz="4" w:space="0" w:color="auto"/>
              <w:bottom w:val="single" w:sz="4" w:space="0" w:color="auto"/>
              <w:right w:val="single" w:sz="4" w:space="0" w:color="auto"/>
            </w:tcBorders>
            <w:vAlign w:val="center"/>
          </w:tcPr>
          <w:p w14:paraId="45F89243"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111.1</w:t>
            </w:r>
          </w:p>
        </w:tc>
        <w:tc>
          <w:tcPr>
            <w:tcW w:w="997" w:type="pct"/>
            <w:tcBorders>
              <w:top w:val="single" w:sz="2" w:space="0" w:color="auto"/>
              <w:left w:val="single" w:sz="4" w:space="0" w:color="auto"/>
              <w:bottom w:val="single" w:sz="4" w:space="0" w:color="auto"/>
              <w:right w:val="single" w:sz="4" w:space="0" w:color="auto"/>
            </w:tcBorders>
            <w:vAlign w:val="center"/>
          </w:tcPr>
          <w:p w14:paraId="6C0FE20A" w14:textId="77777777" w:rsidR="00646E5A" w:rsidRPr="00F123EE" w:rsidRDefault="00646E5A" w:rsidP="003932CB">
            <w:pPr>
              <w:pStyle w:val="Footer"/>
              <w:jc w:val="center"/>
              <w:rPr>
                <w:szCs w:val="22"/>
              </w:rPr>
            </w:pPr>
            <w:r w:rsidRPr="00F123EE">
              <w:rPr>
                <w:szCs w:val="22"/>
              </w:rPr>
              <w:t>8MO 1LA 1PAM</w:t>
            </w:r>
          </w:p>
        </w:tc>
        <w:tc>
          <w:tcPr>
            <w:tcW w:w="417" w:type="pct"/>
            <w:tcBorders>
              <w:top w:val="single" w:sz="2" w:space="0" w:color="auto"/>
              <w:left w:val="single" w:sz="4" w:space="0" w:color="auto"/>
              <w:bottom w:val="single" w:sz="4" w:space="0" w:color="auto"/>
              <w:right w:val="single" w:sz="4" w:space="0" w:color="auto"/>
            </w:tcBorders>
            <w:vAlign w:val="center"/>
          </w:tcPr>
          <w:p w14:paraId="385F8156"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236,8</w:t>
            </w:r>
          </w:p>
        </w:tc>
        <w:tc>
          <w:tcPr>
            <w:tcW w:w="356" w:type="pct"/>
            <w:tcBorders>
              <w:top w:val="single" w:sz="2" w:space="0" w:color="auto"/>
              <w:left w:val="single" w:sz="4" w:space="0" w:color="auto"/>
              <w:bottom w:val="single" w:sz="4" w:space="0" w:color="auto"/>
              <w:right w:val="single" w:sz="4" w:space="0" w:color="auto"/>
            </w:tcBorders>
            <w:vAlign w:val="center"/>
          </w:tcPr>
          <w:p w14:paraId="42F182B4"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189,4</w:t>
            </w:r>
          </w:p>
        </w:tc>
        <w:tc>
          <w:tcPr>
            <w:tcW w:w="356" w:type="pct"/>
            <w:tcBorders>
              <w:top w:val="single" w:sz="2" w:space="0" w:color="auto"/>
              <w:left w:val="single" w:sz="4" w:space="0" w:color="auto"/>
              <w:bottom w:val="single" w:sz="4" w:space="0" w:color="auto"/>
              <w:right w:val="single" w:sz="4" w:space="0" w:color="auto"/>
            </w:tcBorders>
            <w:vAlign w:val="center"/>
          </w:tcPr>
          <w:p w14:paraId="463011A6" w14:textId="77777777" w:rsidR="00646E5A" w:rsidRPr="00F123EE" w:rsidRDefault="00646E5A" w:rsidP="003932CB">
            <w:pPr>
              <w:pStyle w:val="Footer"/>
              <w:jc w:val="center"/>
              <w:rPr>
                <w:szCs w:val="22"/>
              </w:rPr>
            </w:pPr>
            <w:r w:rsidRPr="00F123EE">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3D21FA7A" w14:textId="77777777" w:rsidR="00646E5A" w:rsidRPr="00F123EE" w:rsidRDefault="00646E5A" w:rsidP="003932CB">
            <w:pPr>
              <w:pStyle w:val="Footer"/>
              <w:jc w:val="center"/>
              <w:rPr>
                <w:szCs w:val="22"/>
              </w:rPr>
            </w:pPr>
            <w:r w:rsidRPr="00F123EE">
              <w:rPr>
                <w:szCs w:val="22"/>
              </w:rPr>
              <w:t>23,7</w:t>
            </w:r>
          </w:p>
        </w:tc>
        <w:tc>
          <w:tcPr>
            <w:tcW w:w="356" w:type="pct"/>
            <w:tcBorders>
              <w:top w:val="single" w:sz="2" w:space="0" w:color="auto"/>
              <w:left w:val="single" w:sz="4" w:space="0" w:color="auto"/>
              <w:bottom w:val="single" w:sz="4" w:space="0" w:color="auto"/>
              <w:right w:val="single" w:sz="4" w:space="0" w:color="auto"/>
            </w:tcBorders>
            <w:vAlign w:val="center"/>
          </w:tcPr>
          <w:p w14:paraId="5B92E6BF" w14:textId="77777777" w:rsidR="00646E5A" w:rsidRPr="00F123EE" w:rsidRDefault="00646E5A" w:rsidP="003932CB">
            <w:pPr>
              <w:pStyle w:val="Footer"/>
              <w:jc w:val="center"/>
              <w:rPr>
                <w:szCs w:val="22"/>
              </w:rPr>
            </w:pPr>
            <w:r w:rsidRPr="00F123EE">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2DAB11B8" w14:textId="77777777" w:rsidR="00646E5A" w:rsidRPr="00F123EE" w:rsidRDefault="00646E5A" w:rsidP="003932CB">
            <w:pPr>
              <w:pStyle w:val="Footer"/>
              <w:jc w:val="center"/>
              <w:rPr>
                <w:szCs w:val="22"/>
              </w:rPr>
            </w:pPr>
            <w:r w:rsidRPr="00F123EE">
              <w:rPr>
                <w:szCs w:val="22"/>
              </w:rPr>
              <w:t>23,7</w:t>
            </w:r>
          </w:p>
        </w:tc>
        <w:tc>
          <w:tcPr>
            <w:tcW w:w="354" w:type="pct"/>
            <w:tcBorders>
              <w:top w:val="single" w:sz="2" w:space="0" w:color="auto"/>
              <w:left w:val="single" w:sz="4" w:space="0" w:color="auto"/>
              <w:bottom w:val="single" w:sz="4" w:space="0" w:color="auto"/>
              <w:right w:val="single" w:sz="12" w:space="0" w:color="auto"/>
            </w:tcBorders>
            <w:vAlign w:val="center"/>
          </w:tcPr>
          <w:p w14:paraId="16D37BA4" w14:textId="77777777" w:rsidR="00646E5A" w:rsidRPr="00F123EE" w:rsidRDefault="00646E5A" w:rsidP="003932CB">
            <w:pPr>
              <w:pStyle w:val="Footer"/>
              <w:jc w:val="center"/>
              <w:rPr>
                <w:szCs w:val="22"/>
              </w:rPr>
            </w:pPr>
            <w:r w:rsidRPr="00F123EE">
              <w:rPr>
                <w:szCs w:val="22"/>
              </w:rPr>
              <w:t>-</w:t>
            </w:r>
          </w:p>
        </w:tc>
      </w:tr>
      <w:tr w:rsidR="00646E5A" w:rsidRPr="00F123EE" w14:paraId="2B1612BD" w14:textId="77777777" w:rsidTr="003932CB">
        <w:trPr>
          <w:cantSplit/>
          <w:trHeight w:val="40"/>
        </w:trPr>
        <w:tc>
          <w:tcPr>
            <w:tcW w:w="449" w:type="pct"/>
            <w:vMerge/>
            <w:tcBorders>
              <w:left w:val="single" w:sz="12" w:space="0" w:color="auto"/>
              <w:right w:val="single" w:sz="4" w:space="0" w:color="auto"/>
            </w:tcBorders>
            <w:shd w:val="clear" w:color="auto" w:fill="E5DFEC" w:themeFill="accent4" w:themeFillTint="33"/>
            <w:vAlign w:val="center"/>
          </w:tcPr>
          <w:p w14:paraId="52B38C1F" w14:textId="77777777" w:rsidR="00646E5A" w:rsidRPr="00F123EE" w:rsidRDefault="00646E5A" w:rsidP="003932CB">
            <w:pPr>
              <w:pStyle w:val="Footer"/>
              <w:jc w:val="center"/>
              <w:rPr>
                <w:b/>
                <w:bCs/>
                <w:szCs w:val="22"/>
              </w:rPr>
            </w:pPr>
          </w:p>
        </w:tc>
        <w:tc>
          <w:tcPr>
            <w:tcW w:w="525" w:type="pct"/>
            <w:vMerge/>
            <w:tcBorders>
              <w:left w:val="single" w:sz="4" w:space="0" w:color="auto"/>
              <w:right w:val="single" w:sz="4" w:space="0" w:color="auto"/>
            </w:tcBorders>
            <w:vAlign w:val="center"/>
          </w:tcPr>
          <w:p w14:paraId="4D1352B5" w14:textId="77777777" w:rsidR="00646E5A" w:rsidRPr="00F123EE" w:rsidRDefault="00646E5A" w:rsidP="003932CB">
            <w:pPr>
              <w:pStyle w:val="BodyText0"/>
              <w:tabs>
                <w:tab w:val="left" w:pos="0"/>
              </w:tabs>
              <w:ind w:hanging="2"/>
              <w:jc w:val="center"/>
              <w:rPr>
                <w:rFonts w:ascii="Arial" w:hAnsi="Arial" w:cs="Arial"/>
                <w:color w:val="auto"/>
                <w:sz w:val="22"/>
                <w:szCs w:val="22"/>
              </w:rPr>
            </w:pPr>
          </w:p>
        </w:tc>
        <w:tc>
          <w:tcPr>
            <w:tcW w:w="478" w:type="pct"/>
            <w:tcBorders>
              <w:top w:val="single" w:sz="2" w:space="0" w:color="auto"/>
              <w:left w:val="single" w:sz="4" w:space="0" w:color="auto"/>
              <w:bottom w:val="single" w:sz="4" w:space="0" w:color="auto"/>
              <w:right w:val="single" w:sz="4" w:space="0" w:color="auto"/>
            </w:tcBorders>
            <w:vAlign w:val="center"/>
          </w:tcPr>
          <w:p w14:paraId="7958D499"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121.1</w:t>
            </w:r>
          </w:p>
        </w:tc>
        <w:tc>
          <w:tcPr>
            <w:tcW w:w="997" w:type="pct"/>
            <w:tcBorders>
              <w:top w:val="single" w:sz="2" w:space="0" w:color="auto"/>
              <w:left w:val="single" w:sz="4" w:space="0" w:color="auto"/>
              <w:bottom w:val="single" w:sz="4" w:space="0" w:color="auto"/>
              <w:right w:val="single" w:sz="4" w:space="0" w:color="auto"/>
            </w:tcBorders>
            <w:vAlign w:val="center"/>
          </w:tcPr>
          <w:p w14:paraId="5FE0F288" w14:textId="77777777" w:rsidR="00646E5A" w:rsidRPr="00F123EE" w:rsidRDefault="00646E5A" w:rsidP="003932CB">
            <w:pPr>
              <w:pStyle w:val="Footer"/>
              <w:jc w:val="center"/>
              <w:rPr>
                <w:szCs w:val="22"/>
              </w:rPr>
            </w:pPr>
            <w:r w:rsidRPr="00F123EE">
              <w:rPr>
                <w:szCs w:val="22"/>
              </w:rPr>
              <w:t>6MO 3BR 1PAM</w:t>
            </w:r>
          </w:p>
        </w:tc>
        <w:tc>
          <w:tcPr>
            <w:tcW w:w="417" w:type="pct"/>
            <w:tcBorders>
              <w:top w:val="single" w:sz="2" w:space="0" w:color="auto"/>
              <w:left w:val="single" w:sz="4" w:space="0" w:color="auto"/>
              <w:bottom w:val="single" w:sz="4" w:space="0" w:color="auto"/>
              <w:right w:val="single" w:sz="4" w:space="0" w:color="auto"/>
            </w:tcBorders>
            <w:vAlign w:val="center"/>
          </w:tcPr>
          <w:p w14:paraId="53C53C79"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18,4</w:t>
            </w:r>
          </w:p>
        </w:tc>
        <w:tc>
          <w:tcPr>
            <w:tcW w:w="356" w:type="pct"/>
            <w:tcBorders>
              <w:top w:val="single" w:sz="2" w:space="0" w:color="auto"/>
              <w:left w:val="single" w:sz="4" w:space="0" w:color="auto"/>
              <w:bottom w:val="single" w:sz="4" w:space="0" w:color="auto"/>
              <w:right w:val="single" w:sz="4" w:space="0" w:color="auto"/>
            </w:tcBorders>
            <w:vAlign w:val="center"/>
          </w:tcPr>
          <w:p w14:paraId="50ADCB78"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11,1</w:t>
            </w:r>
          </w:p>
        </w:tc>
        <w:tc>
          <w:tcPr>
            <w:tcW w:w="356" w:type="pct"/>
            <w:tcBorders>
              <w:top w:val="single" w:sz="2" w:space="0" w:color="auto"/>
              <w:left w:val="single" w:sz="4" w:space="0" w:color="auto"/>
              <w:bottom w:val="single" w:sz="4" w:space="0" w:color="auto"/>
              <w:right w:val="single" w:sz="4" w:space="0" w:color="auto"/>
            </w:tcBorders>
            <w:vAlign w:val="center"/>
          </w:tcPr>
          <w:p w14:paraId="36638872" w14:textId="77777777" w:rsidR="00646E5A" w:rsidRPr="00F123EE" w:rsidRDefault="00646E5A" w:rsidP="003932CB">
            <w:pPr>
              <w:pStyle w:val="Footer"/>
              <w:jc w:val="center"/>
              <w:rPr>
                <w:szCs w:val="22"/>
              </w:rPr>
            </w:pPr>
            <w:r w:rsidRPr="00F123EE">
              <w:rPr>
                <w:szCs w:val="22"/>
              </w:rPr>
              <w:t>5,5</w:t>
            </w:r>
          </w:p>
        </w:tc>
        <w:tc>
          <w:tcPr>
            <w:tcW w:w="356" w:type="pct"/>
            <w:tcBorders>
              <w:top w:val="single" w:sz="2" w:space="0" w:color="auto"/>
              <w:left w:val="single" w:sz="4" w:space="0" w:color="auto"/>
              <w:bottom w:val="single" w:sz="4" w:space="0" w:color="auto"/>
              <w:right w:val="single" w:sz="4" w:space="0" w:color="auto"/>
            </w:tcBorders>
            <w:vAlign w:val="center"/>
          </w:tcPr>
          <w:p w14:paraId="23764CB1" w14:textId="77777777" w:rsidR="00646E5A" w:rsidRPr="00F123EE" w:rsidRDefault="00646E5A" w:rsidP="003932CB">
            <w:pPr>
              <w:pStyle w:val="Footer"/>
              <w:jc w:val="center"/>
              <w:rPr>
                <w:szCs w:val="22"/>
              </w:rPr>
            </w:pPr>
            <w:r w:rsidRPr="00F123EE">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0C68DC86" w14:textId="77777777" w:rsidR="00646E5A" w:rsidRPr="00F123EE" w:rsidRDefault="00646E5A" w:rsidP="003932CB">
            <w:pPr>
              <w:pStyle w:val="Footer"/>
              <w:jc w:val="center"/>
              <w:rPr>
                <w:szCs w:val="22"/>
              </w:rPr>
            </w:pPr>
            <w:r w:rsidRPr="00F123EE">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2DE0B954" w14:textId="77777777" w:rsidR="00646E5A" w:rsidRPr="00F123EE" w:rsidRDefault="00646E5A" w:rsidP="003932CB">
            <w:pPr>
              <w:pStyle w:val="Footer"/>
              <w:jc w:val="center"/>
              <w:rPr>
                <w:szCs w:val="22"/>
              </w:rPr>
            </w:pPr>
            <w:r w:rsidRPr="00F123EE">
              <w:rPr>
                <w:szCs w:val="22"/>
              </w:rPr>
              <w:t>1,8</w:t>
            </w:r>
          </w:p>
        </w:tc>
        <w:tc>
          <w:tcPr>
            <w:tcW w:w="354" w:type="pct"/>
            <w:tcBorders>
              <w:top w:val="single" w:sz="2" w:space="0" w:color="auto"/>
              <w:left w:val="single" w:sz="4" w:space="0" w:color="auto"/>
              <w:bottom w:val="single" w:sz="4" w:space="0" w:color="auto"/>
              <w:right w:val="single" w:sz="12" w:space="0" w:color="auto"/>
            </w:tcBorders>
            <w:vAlign w:val="center"/>
          </w:tcPr>
          <w:p w14:paraId="21328B48" w14:textId="77777777" w:rsidR="00646E5A" w:rsidRPr="00F123EE" w:rsidRDefault="00646E5A" w:rsidP="003932CB">
            <w:pPr>
              <w:pStyle w:val="Footer"/>
              <w:jc w:val="center"/>
              <w:rPr>
                <w:szCs w:val="22"/>
              </w:rPr>
            </w:pPr>
            <w:r w:rsidRPr="00F123EE">
              <w:rPr>
                <w:szCs w:val="22"/>
              </w:rPr>
              <w:t>-</w:t>
            </w:r>
          </w:p>
        </w:tc>
      </w:tr>
      <w:tr w:rsidR="00646E5A" w:rsidRPr="00F123EE" w14:paraId="07251CE9" w14:textId="77777777" w:rsidTr="003932CB">
        <w:trPr>
          <w:cantSplit/>
          <w:trHeight w:val="40"/>
        </w:trPr>
        <w:tc>
          <w:tcPr>
            <w:tcW w:w="449" w:type="pct"/>
            <w:vMerge/>
            <w:tcBorders>
              <w:left w:val="single" w:sz="12" w:space="0" w:color="auto"/>
              <w:right w:val="single" w:sz="4" w:space="0" w:color="auto"/>
            </w:tcBorders>
            <w:shd w:val="clear" w:color="auto" w:fill="E5DFEC" w:themeFill="accent4" w:themeFillTint="33"/>
            <w:vAlign w:val="center"/>
          </w:tcPr>
          <w:p w14:paraId="08D99E60" w14:textId="77777777" w:rsidR="00646E5A" w:rsidRPr="00F123EE" w:rsidRDefault="00646E5A" w:rsidP="003932CB">
            <w:pPr>
              <w:pStyle w:val="Footer"/>
              <w:jc w:val="center"/>
              <w:rPr>
                <w:b/>
                <w:bCs/>
                <w:szCs w:val="22"/>
              </w:rPr>
            </w:pPr>
          </w:p>
        </w:tc>
        <w:tc>
          <w:tcPr>
            <w:tcW w:w="525" w:type="pct"/>
            <w:vMerge/>
            <w:tcBorders>
              <w:left w:val="single" w:sz="4" w:space="0" w:color="auto"/>
              <w:right w:val="single" w:sz="4" w:space="0" w:color="auto"/>
            </w:tcBorders>
            <w:vAlign w:val="center"/>
          </w:tcPr>
          <w:p w14:paraId="1F9D87D1" w14:textId="77777777" w:rsidR="00646E5A" w:rsidRPr="00F123EE" w:rsidRDefault="00646E5A" w:rsidP="003932CB">
            <w:pPr>
              <w:pStyle w:val="BodyText0"/>
              <w:tabs>
                <w:tab w:val="left" w:pos="0"/>
              </w:tabs>
              <w:ind w:hanging="2"/>
              <w:jc w:val="center"/>
              <w:rPr>
                <w:rFonts w:ascii="Arial" w:hAnsi="Arial" w:cs="Arial"/>
                <w:color w:val="auto"/>
                <w:sz w:val="22"/>
                <w:szCs w:val="22"/>
              </w:rPr>
            </w:pPr>
          </w:p>
        </w:tc>
        <w:tc>
          <w:tcPr>
            <w:tcW w:w="478" w:type="pct"/>
            <w:tcBorders>
              <w:top w:val="single" w:sz="2" w:space="0" w:color="auto"/>
              <w:left w:val="single" w:sz="4" w:space="0" w:color="auto"/>
              <w:bottom w:val="single" w:sz="4" w:space="0" w:color="auto"/>
              <w:right w:val="single" w:sz="4" w:space="0" w:color="auto"/>
            </w:tcBorders>
            <w:vAlign w:val="center"/>
          </w:tcPr>
          <w:p w14:paraId="79702694"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141.1</w:t>
            </w:r>
          </w:p>
        </w:tc>
        <w:tc>
          <w:tcPr>
            <w:tcW w:w="997" w:type="pct"/>
            <w:tcBorders>
              <w:top w:val="single" w:sz="2" w:space="0" w:color="auto"/>
              <w:left w:val="single" w:sz="4" w:space="0" w:color="auto"/>
              <w:bottom w:val="single" w:sz="4" w:space="0" w:color="auto"/>
              <w:right w:val="single" w:sz="4" w:space="0" w:color="auto"/>
            </w:tcBorders>
            <w:vAlign w:val="center"/>
          </w:tcPr>
          <w:p w14:paraId="5E84EACF" w14:textId="77777777" w:rsidR="00646E5A" w:rsidRPr="00F123EE" w:rsidRDefault="00646E5A" w:rsidP="003932CB">
            <w:pPr>
              <w:pStyle w:val="Footer"/>
              <w:jc w:val="center"/>
              <w:rPr>
                <w:szCs w:val="22"/>
              </w:rPr>
            </w:pPr>
            <w:r w:rsidRPr="00F123EE">
              <w:rPr>
                <w:szCs w:val="22"/>
              </w:rPr>
              <w:t>4MO 3FA 2BR 1PAM</w:t>
            </w:r>
          </w:p>
        </w:tc>
        <w:tc>
          <w:tcPr>
            <w:tcW w:w="417" w:type="pct"/>
            <w:tcBorders>
              <w:top w:val="single" w:sz="2" w:space="0" w:color="auto"/>
              <w:left w:val="single" w:sz="4" w:space="0" w:color="auto"/>
              <w:bottom w:val="single" w:sz="4" w:space="0" w:color="auto"/>
              <w:right w:val="single" w:sz="4" w:space="0" w:color="auto"/>
            </w:tcBorders>
            <w:vAlign w:val="center"/>
          </w:tcPr>
          <w:p w14:paraId="2C30E888"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262,5</w:t>
            </w:r>
          </w:p>
        </w:tc>
        <w:tc>
          <w:tcPr>
            <w:tcW w:w="356" w:type="pct"/>
            <w:tcBorders>
              <w:top w:val="single" w:sz="2" w:space="0" w:color="auto"/>
              <w:left w:val="single" w:sz="4" w:space="0" w:color="auto"/>
              <w:bottom w:val="single" w:sz="4" w:space="0" w:color="auto"/>
              <w:right w:val="single" w:sz="4" w:space="0" w:color="auto"/>
            </w:tcBorders>
            <w:vAlign w:val="center"/>
          </w:tcPr>
          <w:p w14:paraId="6B55815F"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105,0</w:t>
            </w:r>
          </w:p>
        </w:tc>
        <w:tc>
          <w:tcPr>
            <w:tcW w:w="356" w:type="pct"/>
            <w:tcBorders>
              <w:top w:val="single" w:sz="2" w:space="0" w:color="auto"/>
              <w:left w:val="single" w:sz="4" w:space="0" w:color="auto"/>
              <w:bottom w:val="single" w:sz="4" w:space="0" w:color="auto"/>
              <w:right w:val="single" w:sz="4" w:space="0" w:color="auto"/>
            </w:tcBorders>
            <w:vAlign w:val="center"/>
          </w:tcPr>
          <w:p w14:paraId="4A50FCCB" w14:textId="77777777" w:rsidR="00646E5A" w:rsidRPr="00F123EE" w:rsidRDefault="00646E5A" w:rsidP="003932CB">
            <w:pPr>
              <w:pStyle w:val="Footer"/>
              <w:jc w:val="center"/>
              <w:rPr>
                <w:szCs w:val="22"/>
              </w:rPr>
            </w:pPr>
            <w:r w:rsidRPr="00F123EE">
              <w:rPr>
                <w:szCs w:val="22"/>
              </w:rPr>
              <w:t>52,5</w:t>
            </w:r>
          </w:p>
        </w:tc>
        <w:tc>
          <w:tcPr>
            <w:tcW w:w="356" w:type="pct"/>
            <w:tcBorders>
              <w:top w:val="single" w:sz="2" w:space="0" w:color="auto"/>
              <w:left w:val="single" w:sz="4" w:space="0" w:color="auto"/>
              <w:bottom w:val="single" w:sz="4" w:space="0" w:color="auto"/>
              <w:right w:val="single" w:sz="4" w:space="0" w:color="auto"/>
            </w:tcBorders>
            <w:vAlign w:val="center"/>
          </w:tcPr>
          <w:p w14:paraId="1FFEC526" w14:textId="77777777" w:rsidR="00646E5A" w:rsidRPr="00F123EE" w:rsidRDefault="00646E5A" w:rsidP="003932CB">
            <w:pPr>
              <w:pStyle w:val="Footer"/>
              <w:jc w:val="center"/>
              <w:rPr>
                <w:szCs w:val="22"/>
              </w:rPr>
            </w:pPr>
            <w:r w:rsidRPr="00F123EE">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0BDE0EA3" w14:textId="77777777" w:rsidR="00646E5A" w:rsidRPr="00F123EE" w:rsidRDefault="00646E5A" w:rsidP="003932CB">
            <w:pPr>
              <w:pStyle w:val="Footer"/>
              <w:jc w:val="center"/>
              <w:rPr>
                <w:szCs w:val="22"/>
              </w:rPr>
            </w:pPr>
            <w:r w:rsidRPr="00F123EE">
              <w:rPr>
                <w:szCs w:val="22"/>
              </w:rPr>
              <w:t>78,7</w:t>
            </w:r>
          </w:p>
        </w:tc>
        <w:tc>
          <w:tcPr>
            <w:tcW w:w="356" w:type="pct"/>
            <w:tcBorders>
              <w:top w:val="single" w:sz="2" w:space="0" w:color="auto"/>
              <w:left w:val="single" w:sz="4" w:space="0" w:color="auto"/>
              <w:bottom w:val="single" w:sz="4" w:space="0" w:color="auto"/>
              <w:right w:val="single" w:sz="4" w:space="0" w:color="auto"/>
            </w:tcBorders>
            <w:vAlign w:val="center"/>
          </w:tcPr>
          <w:p w14:paraId="60E42FCC" w14:textId="77777777" w:rsidR="00646E5A" w:rsidRPr="00F123EE" w:rsidRDefault="00646E5A" w:rsidP="003932CB">
            <w:pPr>
              <w:pStyle w:val="Footer"/>
              <w:jc w:val="center"/>
              <w:rPr>
                <w:szCs w:val="22"/>
              </w:rPr>
            </w:pPr>
            <w:r w:rsidRPr="00F123EE">
              <w:rPr>
                <w:szCs w:val="22"/>
              </w:rPr>
              <w:t>26,3</w:t>
            </w:r>
          </w:p>
        </w:tc>
        <w:tc>
          <w:tcPr>
            <w:tcW w:w="354" w:type="pct"/>
            <w:tcBorders>
              <w:top w:val="single" w:sz="2" w:space="0" w:color="auto"/>
              <w:left w:val="single" w:sz="4" w:space="0" w:color="auto"/>
              <w:bottom w:val="single" w:sz="4" w:space="0" w:color="auto"/>
              <w:right w:val="single" w:sz="12" w:space="0" w:color="auto"/>
            </w:tcBorders>
            <w:vAlign w:val="center"/>
          </w:tcPr>
          <w:p w14:paraId="2D0A81DF" w14:textId="77777777" w:rsidR="00646E5A" w:rsidRPr="00F123EE" w:rsidRDefault="00646E5A" w:rsidP="003932CB">
            <w:pPr>
              <w:pStyle w:val="Footer"/>
              <w:jc w:val="center"/>
              <w:rPr>
                <w:szCs w:val="22"/>
              </w:rPr>
            </w:pPr>
            <w:r w:rsidRPr="00F123EE">
              <w:rPr>
                <w:szCs w:val="22"/>
              </w:rPr>
              <w:t>-</w:t>
            </w:r>
          </w:p>
        </w:tc>
      </w:tr>
      <w:tr w:rsidR="00646E5A" w:rsidRPr="00F123EE" w14:paraId="4579D506" w14:textId="77777777" w:rsidTr="003932CB">
        <w:trPr>
          <w:cantSplit/>
          <w:trHeight w:val="40"/>
        </w:trPr>
        <w:tc>
          <w:tcPr>
            <w:tcW w:w="449" w:type="pct"/>
            <w:vMerge/>
            <w:tcBorders>
              <w:left w:val="single" w:sz="12" w:space="0" w:color="auto"/>
              <w:right w:val="single" w:sz="4" w:space="0" w:color="auto"/>
            </w:tcBorders>
            <w:shd w:val="clear" w:color="auto" w:fill="E5DFEC" w:themeFill="accent4" w:themeFillTint="33"/>
            <w:vAlign w:val="center"/>
          </w:tcPr>
          <w:p w14:paraId="35D2C267" w14:textId="77777777" w:rsidR="00646E5A" w:rsidRPr="00F123EE" w:rsidRDefault="00646E5A" w:rsidP="003932CB">
            <w:pPr>
              <w:pStyle w:val="Footer"/>
              <w:jc w:val="center"/>
              <w:rPr>
                <w:b/>
                <w:bCs/>
                <w:szCs w:val="22"/>
              </w:rPr>
            </w:pPr>
          </w:p>
        </w:tc>
        <w:tc>
          <w:tcPr>
            <w:tcW w:w="525" w:type="pct"/>
            <w:tcBorders>
              <w:left w:val="single" w:sz="4" w:space="0" w:color="auto"/>
              <w:right w:val="single" w:sz="4" w:space="0" w:color="auto"/>
            </w:tcBorders>
            <w:vAlign w:val="center"/>
          </w:tcPr>
          <w:p w14:paraId="7178C640"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3630</w:t>
            </w:r>
          </w:p>
        </w:tc>
        <w:tc>
          <w:tcPr>
            <w:tcW w:w="478" w:type="pct"/>
            <w:tcBorders>
              <w:top w:val="single" w:sz="2" w:space="0" w:color="auto"/>
              <w:left w:val="single" w:sz="4" w:space="0" w:color="auto"/>
              <w:bottom w:val="single" w:sz="4" w:space="0" w:color="auto"/>
              <w:right w:val="single" w:sz="4" w:space="0" w:color="auto"/>
            </w:tcBorders>
            <w:vAlign w:val="center"/>
          </w:tcPr>
          <w:p w14:paraId="415A877A"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117.4</w:t>
            </w:r>
          </w:p>
        </w:tc>
        <w:tc>
          <w:tcPr>
            <w:tcW w:w="997" w:type="pct"/>
            <w:tcBorders>
              <w:top w:val="single" w:sz="2" w:space="0" w:color="auto"/>
              <w:left w:val="single" w:sz="4" w:space="0" w:color="auto"/>
              <w:bottom w:val="single" w:sz="4" w:space="0" w:color="auto"/>
              <w:right w:val="single" w:sz="4" w:space="0" w:color="auto"/>
            </w:tcBorders>
            <w:vAlign w:val="center"/>
          </w:tcPr>
          <w:p w14:paraId="490C2178" w14:textId="77777777" w:rsidR="00646E5A" w:rsidRPr="00F123EE" w:rsidRDefault="00646E5A" w:rsidP="003932CB">
            <w:pPr>
              <w:pStyle w:val="Footer"/>
              <w:jc w:val="center"/>
              <w:rPr>
                <w:szCs w:val="22"/>
              </w:rPr>
            </w:pPr>
            <w:r w:rsidRPr="00F123EE">
              <w:rPr>
                <w:szCs w:val="22"/>
              </w:rPr>
              <w:t>8MO 2AN</w:t>
            </w:r>
          </w:p>
        </w:tc>
        <w:tc>
          <w:tcPr>
            <w:tcW w:w="417" w:type="pct"/>
            <w:tcBorders>
              <w:top w:val="single" w:sz="2" w:space="0" w:color="auto"/>
              <w:left w:val="single" w:sz="4" w:space="0" w:color="auto"/>
              <w:bottom w:val="single" w:sz="4" w:space="0" w:color="auto"/>
              <w:right w:val="single" w:sz="4" w:space="0" w:color="auto"/>
            </w:tcBorders>
            <w:vAlign w:val="center"/>
          </w:tcPr>
          <w:p w14:paraId="716CE3BD"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2,7</w:t>
            </w:r>
          </w:p>
        </w:tc>
        <w:tc>
          <w:tcPr>
            <w:tcW w:w="356" w:type="pct"/>
            <w:tcBorders>
              <w:top w:val="single" w:sz="2" w:space="0" w:color="auto"/>
              <w:left w:val="single" w:sz="4" w:space="0" w:color="auto"/>
              <w:bottom w:val="single" w:sz="4" w:space="0" w:color="auto"/>
              <w:right w:val="single" w:sz="4" w:space="0" w:color="auto"/>
            </w:tcBorders>
            <w:vAlign w:val="center"/>
          </w:tcPr>
          <w:p w14:paraId="7969C01E" w14:textId="77777777" w:rsidR="00646E5A" w:rsidRPr="00F123EE" w:rsidRDefault="00646E5A" w:rsidP="003932CB">
            <w:pPr>
              <w:pStyle w:val="BodyText0"/>
              <w:tabs>
                <w:tab w:val="left" w:pos="0"/>
              </w:tabs>
              <w:ind w:hanging="2"/>
              <w:jc w:val="center"/>
              <w:rPr>
                <w:rFonts w:ascii="Arial" w:hAnsi="Arial" w:cs="Arial"/>
                <w:color w:val="auto"/>
                <w:sz w:val="22"/>
                <w:szCs w:val="22"/>
              </w:rPr>
            </w:pPr>
            <w:r w:rsidRPr="00F123EE">
              <w:rPr>
                <w:rFonts w:ascii="Arial" w:hAnsi="Arial" w:cs="Arial"/>
                <w:color w:val="auto"/>
                <w:sz w:val="22"/>
                <w:szCs w:val="22"/>
              </w:rPr>
              <w:t>2,2</w:t>
            </w:r>
          </w:p>
        </w:tc>
        <w:tc>
          <w:tcPr>
            <w:tcW w:w="356" w:type="pct"/>
            <w:tcBorders>
              <w:top w:val="single" w:sz="2" w:space="0" w:color="auto"/>
              <w:left w:val="single" w:sz="4" w:space="0" w:color="auto"/>
              <w:bottom w:val="single" w:sz="4" w:space="0" w:color="auto"/>
              <w:right w:val="single" w:sz="4" w:space="0" w:color="auto"/>
            </w:tcBorders>
            <w:vAlign w:val="center"/>
          </w:tcPr>
          <w:p w14:paraId="68FC45D8" w14:textId="77777777" w:rsidR="00646E5A" w:rsidRPr="00F123EE" w:rsidRDefault="00646E5A" w:rsidP="003932CB">
            <w:pPr>
              <w:pStyle w:val="Footer"/>
              <w:jc w:val="center"/>
              <w:rPr>
                <w:szCs w:val="22"/>
              </w:rPr>
            </w:pPr>
            <w:r w:rsidRPr="00F123EE">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31104E8E" w14:textId="77777777" w:rsidR="00646E5A" w:rsidRPr="00F123EE" w:rsidRDefault="00646E5A" w:rsidP="003932CB">
            <w:pPr>
              <w:pStyle w:val="Footer"/>
              <w:jc w:val="center"/>
              <w:rPr>
                <w:szCs w:val="22"/>
              </w:rPr>
            </w:pPr>
            <w:r w:rsidRPr="00F123EE">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59A26451" w14:textId="77777777" w:rsidR="00646E5A" w:rsidRPr="00F123EE" w:rsidRDefault="00646E5A" w:rsidP="003932CB">
            <w:pPr>
              <w:pStyle w:val="Footer"/>
              <w:jc w:val="center"/>
              <w:rPr>
                <w:szCs w:val="22"/>
              </w:rPr>
            </w:pPr>
            <w:r w:rsidRPr="00F123EE">
              <w:rPr>
                <w:szCs w:val="22"/>
              </w:rPr>
              <w:t>-</w:t>
            </w:r>
          </w:p>
        </w:tc>
        <w:tc>
          <w:tcPr>
            <w:tcW w:w="356" w:type="pct"/>
            <w:tcBorders>
              <w:top w:val="single" w:sz="2" w:space="0" w:color="auto"/>
              <w:left w:val="single" w:sz="4" w:space="0" w:color="auto"/>
              <w:bottom w:val="single" w:sz="4" w:space="0" w:color="auto"/>
              <w:right w:val="single" w:sz="4" w:space="0" w:color="auto"/>
            </w:tcBorders>
            <w:vAlign w:val="center"/>
          </w:tcPr>
          <w:p w14:paraId="45EF633F" w14:textId="77777777" w:rsidR="00646E5A" w:rsidRPr="00F123EE" w:rsidRDefault="00646E5A" w:rsidP="003932CB">
            <w:pPr>
              <w:pStyle w:val="Footer"/>
              <w:jc w:val="center"/>
              <w:rPr>
                <w:szCs w:val="22"/>
              </w:rPr>
            </w:pPr>
            <w:r w:rsidRPr="00F123EE">
              <w:rPr>
                <w:szCs w:val="22"/>
              </w:rPr>
              <w:t>-</w:t>
            </w:r>
          </w:p>
        </w:tc>
        <w:tc>
          <w:tcPr>
            <w:tcW w:w="354" w:type="pct"/>
            <w:tcBorders>
              <w:top w:val="single" w:sz="2" w:space="0" w:color="auto"/>
              <w:left w:val="single" w:sz="4" w:space="0" w:color="auto"/>
              <w:bottom w:val="single" w:sz="4" w:space="0" w:color="auto"/>
              <w:right w:val="single" w:sz="12" w:space="0" w:color="auto"/>
            </w:tcBorders>
            <w:vAlign w:val="center"/>
          </w:tcPr>
          <w:p w14:paraId="0BBF5057" w14:textId="77777777" w:rsidR="00646E5A" w:rsidRPr="00F123EE" w:rsidRDefault="00646E5A" w:rsidP="003932CB">
            <w:pPr>
              <w:pStyle w:val="Footer"/>
              <w:jc w:val="center"/>
              <w:rPr>
                <w:szCs w:val="22"/>
              </w:rPr>
            </w:pPr>
            <w:r w:rsidRPr="00F123EE">
              <w:rPr>
                <w:szCs w:val="22"/>
              </w:rPr>
              <w:t>0,5</w:t>
            </w:r>
          </w:p>
        </w:tc>
      </w:tr>
      <w:tr w:rsidR="00646E5A" w:rsidRPr="00F123EE" w14:paraId="62CB6036" w14:textId="77777777" w:rsidTr="003932CB">
        <w:trPr>
          <w:cantSplit/>
        </w:trPr>
        <w:tc>
          <w:tcPr>
            <w:tcW w:w="449" w:type="pct"/>
            <w:vMerge/>
            <w:tcBorders>
              <w:left w:val="single" w:sz="12" w:space="0" w:color="auto"/>
              <w:right w:val="single" w:sz="4" w:space="0" w:color="auto"/>
            </w:tcBorders>
            <w:shd w:val="clear" w:color="auto" w:fill="E5DFEC" w:themeFill="accent4" w:themeFillTint="33"/>
            <w:vAlign w:val="center"/>
          </w:tcPr>
          <w:p w14:paraId="6DEE2297" w14:textId="77777777" w:rsidR="00646E5A" w:rsidRPr="00F123EE" w:rsidRDefault="00646E5A" w:rsidP="003932CB">
            <w:pPr>
              <w:pStyle w:val="Footer"/>
              <w:jc w:val="center"/>
              <w:rPr>
                <w:b/>
                <w:bCs/>
                <w:szCs w:val="22"/>
              </w:rPr>
            </w:pPr>
          </w:p>
        </w:tc>
        <w:tc>
          <w:tcPr>
            <w:tcW w:w="525" w:type="pct"/>
            <w:vMerge w:val="restart"/>
            <w:tcBorders>
              <w:top w:val="single" w:sz="4" w:space="0" w:color="auto"/>
              <w:left w:val="single" w:sz="4" w:space="0" w:color="auto"/>
              <w:bottom w:val="single" w:sz="4" w:space="0" w:color="auto"/>
              <w:right w:val="single" w:sz="4" w:space="0" w:color="auto"/>
            </w:tcBorders>
            <w:vAlign w:val="center"/>
          </w:tcPr>
          <w:p w14:paraId="63B1EBC5" w14:textId="77777777" w:rsidR="00646E5A" w:rsidRPr="00F123EE" w:rsidRDefault="00646E5A" w:rsidP="003932CB">
            <w:pPr>
              <w:pStyle w:val="Footer"/>
              <w:jc w:val="center"/>
              <w:rPr>
                <w:szCs w:val="22"/>
              </w:rPr>
            </w:pPr>
            <w:r w:rsidRPr="00F123EE">
              <w:rPr>
                <w:szCs w:val="22"/>
              </w:rPr>
              <w:t>Total</w:t>
            </w:r>
          </w:p>
        </w:tc>
        <w:tc>
          <w:tcPr>
            <w:tcW w:w="478" w:type="pct"/>
            <w:tcBorders>
              <w:top w:val="single" w:sz="4" w:space="0" w:color="auto"/>
              <w:left w:val="single" w:sz="4" w:space="0" w:color="auto"/>
              <w:bottom w:val="single" w:sz="4" w:space="0" w:color="auto"/>
              <w:right w:val="single" w:sz="4" w:space="0" w:color="auto"/>
            </w:tcBorders>
            <w:vAlign w:val="center"/>
          </w:tcPr>
          <w:p w14:paraId="3BAEDA94" w14:textId="77777777" w:rsidR="00646E5A" w:rsidRPr="00F123EE" w:rsidRDefault="00646E5A" w:rsidP="003932CB">
            <w:pPr>
              <w:pStyle w:val="Footer"/>
              <w:jc w:val="center"/>
              <w:rPr>
                <w:szCs w:val="22"/>
              </w:rPr>
            </w:pPr>
            <w:r w:rsidRPr="00F123EE">
              <w:rPr>
                <w:szCs w:val="22"/>
              </w:rPr>
              <w:t>ha</w:t>
            </w:r>
          </w:p>
        </w:tc>
        <w:tc>
          <w:tcPr>
            <w:tcW w:w="997" w:type="pct"/>
            <w:tcBorders>
              <w:top w:val="single" w:sz="4" w:space="0" w:color="auto"/>
              <w:left w:val="single" w:sz="4" w:space="0" w:color="auto"/>
              <w:bottom w:val="single" w:sz="4" w:space="0" w:color="auto"/>
              <w:right w:val="single" w:sz="4" w:space="0" w:color="auto"/>
            </w:tcBorders>
            <w:vAlign w:val="center"/>
          </w:tcPr>
          <w:p w14:paraId="3E043CD4" w14:textId="77777777" w:rsidR="00646E5A" w:rsidRPr="00F123EE" w:rsidRDefault="00646E5A" w:rsidP="003932CB">
            <w:pPr>
              <w:pStyle w:val="Footer"/>
              <w:jc w:val="center"/>
              <w:rPr>
                <w:szCs w:val="22"/>
              </w:rPr>
            </w:pPr>
            <w:r w:rsidRPr="00F123EE">
              <w:rPr>
                <w:szCs w:val="22"/>
              </w:rPr>
              <w:t>-</w:t>
            </w:r>
          </w:p>
        </w:tc>
        <w:tc>
          <w:tcPr>
            <w:tcW w:w="417" w:type="pct"/>
            <w:tcBorders>
              <w:top w:val="single" w:sz="4" w:space="0" w:color="auto"/>
              <w:left w:val="single" w:sz="4" w:space="0" w:color="auto"/>
              <w:bottom w:val="single" w:sz="4" w:space="0" w:color="auto"/>
              <w:right w:val="single" w:sz="4" w:space="0" w:color="auto"/>
            </w:tcBorders>
            <w:vAlign w:val="center"/>
          </w:tcPr>
          <w:p w14:paraId="439E5B6B" w14:textId="77777777" w:rsidR="00646E5A" w:rsidRPr="00F123EE" w:rsidRDefault="00646E5A" w:rsidP="003932CB">
            <w:pPr>
              <w:pStyle w:val="Footer"/>
              <w:jc w:val="center"/>
              <w:rPr>
                <w:szCs w:val="22"/>
              </w:rPr>
            </w:pPr>
            <w:r w:rsidRPr="00F123EE">
              <w:rPr>
                <w:szCs w:val="22"/>
              </w:rPr>
              <w:t>902,0</w:t>
            </w:r>
          </w:p>
        </w:tc>
        <w:tc>
          <w:tcPr>
            <w:tcW w:w="356" w:type="pct"/>
            <w:tcBorders>
              <w:top w:val="single" w:sz="4" w:space="0" w:color="auto"/>
              <w:left w:val="single" w:sz="4" w:space="0" w:color="auto"/>
              <w:bottom w:val="single" w:sz="4" w:space="0" w:color="auto"/>
              <w:right w:val="single" w:sz="4" w:space="0" w:color="auto"/>
            </w:tcBorders>
            <w:vAlign w:val="center"/>
          </w:tcPr>
          <w:p w14:paraId="2D25FFDF" w14:textId="77777777" w:rsidR="00646E5A" w:rsidRPr="00F123EE" w:rsidRDefault="00646E5A" w:rsidP="003932CB">
            <w:pPr>
              <w:pStyle w:val="BodyText0"/>
              <w:ind w:hanging="2"/>
              <w:jc w:val="center"/>
              <w:rPr>
                <w:rFonts w:ascii="Arial" w:hAnsi="Arial" w:cs="Arial"/>
                <w:color w:val="auto"/>
                <w:sz w:val="22"/>
                <w:szCs w:val="22"/>
              </w:rPr>
            </w:pPr>
            <w:r w:rsidRPr="00F123EE">
              <w:rPr>
                <w:rFonts w:ascii="Arial" w:hAnsi="Arial" w:cs="Arial"/>
                <w:color w:val="auto"/>
                <w:sz w:val="22"/>
                <w:szCs w:val="22"/>
              </w:rPr>
              <w:t>524,7</w:t>
            </w:r>
          </w:p>
        </w:tc>
        <w:tc>
          <w:tcPr>
            <w:tcW w:w="356" w:type="pct"/>
            <w:tcBorders>
              <w:top w:val="single" w:sz="4" w:space="0" w:color="auto"/>
              <w:left w:val="single" w:sz="4" w:space="0" w:color="auto"/>
              <w:bottom w:val="single" w:sz="4" w:space="0" w:color="auto"/>
              <w:right w:val="single" w:sz="4" w:space="0" w:color="auto"/>
            </w:tcBorders>
            <w:vAlign w:val="center"/>
          </w:tcPr>
          <w:p w14:paraId="25D5EC59" w14:textId="77777777" w:rsidR="00646E5A" w:rsidRPr="00F123EE" w:rsidRDefault="00646E5A" w:rsidP="003932CB">
            <w:pPr>
              <w:pStyle w:val="Footer"/>
              <w:jc w:val="center"/>
              <w:rPr>
                <w:szCs w:val="22"/>
              </w:rPr>
            </w:pPr>
            <w:r w:rsidRPr="00F123EE">
              <w:rPr>
                <w:szCs w:val="22"/>
              </w:rPr>
              <w:t>89,1</w:t>
            </w:r>
          </w:p>
        </w:tc>
        <w:tc>
          <w:tcPr>
            <w:tcW w:w="356" w:type="pct"/>
            <w:tcBorders>
              <w:top w:val="single" w:sz="4" w:space="0" w:color="auto"/>
              <w:left w:val="single" w:sz="4" w:space="0" w:color="auto"/>
              <w:bottom w:val="single" w:sz="4" w:space="0" w:color="auto"/>
              <w:right w:val="single" w:sz="4" w:space="0" w:color="auto"/>
            </w:tcBorders>
            <w:vAlign w:val="center"/>
          </w:tcPr>
          <w:p w14:paraId="1AD8E01C" w14:textId="77777777" w:rsidR="00646E5A" w:rsidRPr="00F123EE" w:rsidRDefault="00646E5A" w:rsidP="003932CB">
            <w:pPr>
              <w:pStyle w:val="Footer"/>
              <w:jc w:val="center"/>
              <w:rPr>
                <w:szCs w:val="22"/>
              </w:rPr>
            </w:pPr>
            <w:r w:rsidRPr="00F123EE">
              <w:rPr>
                <w:szCs w:val="22"/>
              </w:rPr>
              <w:t>55,1</w:t>
            </w:r>
          </w:p>
        </w:tc>
        <w:tc>
          <w:tcPr>
            <w:tcW w:w="356" w:type="pct"/>
            <w:tcBorders>
              <w:top w:val="single" w:sz="4" w:space="0" w:color="auto"/>
              <w:left w:val="single" w:sz="4" w:space="0" w:color="auto"/>
              <w:bottom w:val="single" w:sz="4" w:space="0" w:color="auto"/>
              <w:right w:val="single" w:sz="4" w:space="0" w:color="auto"/>
            </w:tcBorders>
            <w:vAlign w:val="center"/>
          </w:tcPr>
          <w:p w14:paraId="0D1A5A7B" w14:textId="77777777" w:rsidR="00646E5A" w:rsidRPr="00F123EE" w:rsidRDefault="00646E5A" w:rsidP="003932CB">
            <w:pPr>
              <w:pStyle w:val="Footer"/>
              <w:jc w:val="center"/>
              <w:rPr>
                <w:szCs w:val="22"/>
              </w:rPr>
            </w:pPr>
            <w:r w:rsidRPr="00F123EE">
              <w:rPr>
                <w:szCs w:val="22"/>
              </w:rPr>
              <w:t>173,9</w:t>
            </w:r>
          </w:p>
        </w:tc>
        <w:tc>
          <w:tcPr>
            <w:tcW w:w="356" w:type="pct"/>
            <w:tcBorders>
              <w:top w:val="single" w:sz="4" w:space="0" w:color="auto"/>
              <w:left w:val="single" w:sz="4" w:space="0" w:color="auto"/>
              <w:bottom w:val="single" w:sz="4" w:space="0" w:color="auto"/>
              <w:right w:val="single" w:sz="4" w:space="0" w:color="auto"/>
            </w:tcBorders>
            <w:vAlign w:val="center"/>
          </w:tcPr>
          <w:p w14:paraId="470DDF06" w14:textId="77777777" w:rsidR="00646E5A" w:rsidRPr="00F123EE" w:rsidRDefault="00646E5A" w:rsidP="003932CB">
            <w:pPr>
              <w:pStyle w:val="Footer"/>
              <w:jc w:val="center"/>
              <w:rPr>
                <w:szCs w:val="22"/>
              </w:rPr>
            </w:pPr>
            <w:r w:rsidRPr="00F123EE">
              <w:rPr>
                <w:szCs w:val="22"/>
              </w:rPr>
              <w:t>58,7</w:t>
            </w:r>
          </w:p>
        </w:tc>
        <w:tc>
          <w:tcPr>
            <w:tcW w:w="354" w:type="pct"/>
            <w:tcBorders>
              <w:top w:val="single" w:sz="4" w:space="0" w:color="auto"/>
              <w:left w:val="single" w:sz="4" w:space="0" w:color="auto"/>
              <w:bottom w:val="single" w:sz="4" w:space="0" w:color="auto"/>
              <w:right w:val="single" w:sz="12" w:space="0" w:color="auto"/>
            </w:tcBorders>
            <w:vAlign w:val="center"/>
          </w:tcPr>
          <w:p w14:paraId="7A31C7D0" w14:textId="77777777" w:rsidR="00646E5A" w:rsidRPr="00F123EE" w:rsidRDefault="00646E5A" w:rsidP="003932CB">
            <w:pPr>
              <w:pStyle w:val="Footer"/>
              <w:jc w:val="center"/>
              <w:rPr>
                <w:b/>
                <w:i/>
                <w:szCs w:val="22"/>
              </w:rPr>
            </w:pPr>
            <w:r w:rsidRPr="00F123EE">
              <w:rPr>
                <w:b/>
                <w:i/>
                <w:szCs w:val="22"/>
              </w:rPr>
              <w:t>0,5</w:t>
            </w:r>
          </w:p>
        </w:tc>
      </w:tr>
      <w:tr w:rsidR="00646E5A" w:rsidRPr="00F123EE" w14:paraId="77384773" w14:textId="77777777" w:rsidTr="003932CB">
        <w:trPr>
          <w:cantSplit/>
        </w:trPr>
        <w:tc>
          <w:tcPr>
            <w:tcW w:w="449" w:type="pct"/>
            <w:vMerge/>
            <w:tcBorders>
              <w:left w:val="single" w:sz="12" w:space="0" w:color="auto"/>
              <w:right w:val="single" w:sz="4" w:space="0" w:color="auto"/>
            </w:tcBorders>
            <w:shd w:val="clear" w:color="auto" w:fill="E5DFEC" w:themeFill="accent4" w:themeFillTint="33"/>
            <w:vAlign w:val="center"/>
          </w:tcPr>
          <w:p w14:paraId="2F36D5F4" w14:textId="77777777" w:rsidR="00646E5A" w:rsidRPr="00F123EE" w:rsidRDefault="00646E5A" w:rsidP="003932CB">
            <w:pPr>
              <w:pStyle w:val="Footer"/>
              <w:jc w:val="center"/>
              <w:rPr>
                <w:b/>
                <w:bCs/>
                <w:szCs w:val="22"/>
              </w:rPr>
            </w:pPr>
          </w:p>
        </w:tc>
        <w:tc>
          <w:tcPr>
            <w:tcW w:w="525" w:type="pct"/>
            <w:vMerge/>
            <w:tcBorders>
              <w:top w:val="single" w:sz="4" w:space="0" w:color="auto"/>
              <w:left w:val="single" w:sz="4" w:space="0" w:color="auto"/>
              <w:bottom w:val="single" w:sz="4" w:space="0" w:color="auto"/>
              <w:right w:val="single" w:sz="4" w:space="0" w:color="auto"/>
            </w:tcBorders>
            <w:vAlign w:val="center"/>
          </w:tcPr>
          <w:p w14:paraId="65BABF6A" w14:textId="77777777" w:rsidR="00646E5A" w:rsidRPr="00F123EE" w:rsidRDefault="00646E5A" w:rsidP="003932CB">
            <w:pPr>
              <w:pStyle w:val="Footer"/>
              <w:jc w:val="center"/>
              <w:rPr>
                <w:szCs w:val="22"/>
              </w:rPr>
            </w:pPr>
          </w:p>
        </w:tc>
        <w:tc>
          <w:tcPr>
            <w:tcW w:w="478" w:type="pct"/>
            <w:tcBorders>
              <w:top w:val="single" w:sz="4" w:space="0" w:color="auto"/>
              <w:left w:val="single" w:sz="4" w:space="0" w:color="auto"/>
              <w:bottom w:val="single" w:sz="4" w:space="0" w:color="auto"/>
              <w:right w:val="single" w:sz="4" w:space="0" w:color="auto"/>
            </w:tcBorders>
            <w:vAlign w:val="center"/>
          </w:tcPr>
          <w:p w14:paraId="484E342D" w14:textId="77777777" w:rsidR="00646E5A" w:rsidRPr="00F123EE" w:rsidRDefault="00646E5A" w:rsidP="003932CB">
            <w:pPr>
              <w:pStyle w:val="Footer"/>
              <w:jc w:val="center"/>
              <w:rPr>
                <w:szCs w:val="22"/>
              </w:rPr>
            </w:pPr>
            <w:r w:rsidRPr="00F123EE">
              <w:rPr>
                <w:szCs w:val="22"/>
              </w:rPr>
              <w:t>%</w:t>
            </w:r>
          </w:p>
        </w:tc>
        <w:tc>
          <w:tcPr>
            <w:tcW w:w="997" w:type="pct"/>
            <w:tcBorders>
              <w:top w:val="single" w:sz="4" w:space="0" w:color="auto"/>
              <w:left w:val="single" w:sz="4" w:space="0" w:color="auto"/>
              <w:bottom w:val="single" w:sz="4" w:space="0" w:color="auto"/>
              <w:right w:val="single" w:sz="4" w:space="0" w:color="auto"/>
            </w:tcBorders>
            <w:vAlign w:val="center"/>
          </w:tcPr>
          <w:p w14:paraId="7B34870C" w14:textId="77777777" w:rsidR="00646E5A" w:rsidRPr="00F123EE" w:rsidRDefault="00646E5A" w:rsidP="003932CB">
            <w:pPr>
              <w:pStyle w:val="Footer"/>
              <w:jc w:val="center"/>
              <w:rPr>
                <w:szCs w:val="22"/>
              </w:rPr>
            </w:pPr>
            <w:r w:rsidRPr="00F123EE">
              <w:rPr>
                <w:szCs w:val="22"/>
              </w:rPr>
              <w:t>-</w:t>
            </w:r>
          </w:p>
        </w:tc>
        <w:tc>
          <w:tcPr>
            <w:tcW w:w="417" w:type="pct"/>
            <w:tcBorders>
              <w:top w:val="single" w:sz="4" w:space="0" w:color="auto"/>
              <w:left w:val="single" w:sz="4" w:space="0" w:color="auto"/>
              <w:bottom w:val="single" w:sz="4" w:space="0" w:color="auto"/>
              <w:right w:val="single" w:sz="4" w:space="0" w:color="auto"/>
            </w:tcBorders>
            <w:vAlign w:val="center"/>
          </w:tcPr>
          <w:p w14:paraId="292DDC5C" w14:textId="77777777" w:rsidR="00646E5A" w:rsidRPr="00F123EE" w:rsidRDefault="00646E5A" w:rsidP="003932CB">
            <w:pPr>
              <w:pStyle w:val="Footer"/>
              <w:jc w:val="center"/>
              <w:rPr>
                <w:szCs w:val="22"/>
              </w:rPr>
            </w:pPr>
            <w:r w:rsidRPr="00F123EE">
              <w:rPr>
                <w:szCs w:val="22"/>
              </w:rPr>
              <w:t>100</w:t>
            </w:r>
          </w:p>
        </w:tc>
        <w:tc>
          <w:tcPr>
            <w:tcW w:w="356" w:type="pct"/>
            <w:tcBorders>
              <w:top w:val="single" w:sz="4" w:space="0" w:color="auto"/>
              <w:left w:val="single" w:sz="4" w:space="0" w:color="auto"/>
              <w:bottom w:val="single" w:sz="4" w:space="0" w:color="auto"/>
              <w:right w:val="single" w:sz="4" w:space="0" w:color="auto"/>
            </w:tcBorders>
            <w:vAlign w:val="center"/>
          </w:tcPr>
          <w:p w14:paraId="5F6B78C8" w14:textId="77777777" w:rsidR="00646E5A" w:rsidRPr="00F123EE" w:rsidRDefault="00646E5A" w:rsidP="003932CB">
            <w:pPr>
              <w:pStyle w:val="Footer"/>
              <w:jc w:val="center"/>
              <w:rPr>
                <w:szCs w:val="22"/>
              </w:rPr>
            </w:pPr>
            <w:r w:rsidRPr="00F123EE">
              <w:rPr>
                <w:szCs w:val="22"/>
              </w:rPr>
              <w:t>58</w:t>
            </w:r>
          </w:p>
        </w:tc>
        <w:tc>
          <w:tcPr>
            <w:tcW w:w="356" w:type="pct"/>
            <w:tcBorders>
              <w:top w:val="single" w:sz="4" w:space="0" w:color="auto"/>
              <w:left w:val="single" w:sz="4" w:space="0" w:color="auto"/>
              <w:bottom w:val="single" w:sz="4" w:space="0" w:color="auto"/>
              <w:right w:val="single" w:sz="4" w:space="0" w:color="auto"/>
            </w:tcBorders>
            <w:vAlign w:val="center"/>
          </w:tcPr>
          <w:p w14:paraId="390575CF" w14:textId="77777777" w:rsidR="00646E5A" w:rsidRPr="00F123EE" w:rsidRDefault="00646E5A" w:rsidP="003932CB">
            <w:pPr>
              <w:pStyle w:val="Footer"/>
              <w:jc w:val="center"/>
              <w:rPr>
                <w:szCs w:val="22"/>
              </w:rPr>
            </w:pPr>
            <w:r w:rsidRPr="00F123EE">
              <w:rPr>
                <w:szCs w:val="22"/>
              </w:rPr>
              <w:t>10</w:t>
            </w:r>
          </w:p>
        </w:tc>
        <w:tc>
          <w:tcPr>
            <w:tcW w:w="356" w:type="pct"/>
            <w:tcBorders>
              <w:top w:val="single" w:sz="4" w:space="0" w:color="auto"/>
              <w:left w:val="single" w:sz="4" w:space="0" w:color="auto"/>
              <w:bottom w:val="single" w:sz="4" w:space="0" w:color="auto"/>
              <w:right w:val="single" w:sz="4" w:space="0" w:color="auto"/>
            </w:tcBorders>
            <w:vAlign w:val="center"/>
          </w:tcPr>
          <w:p w14:paraId="21856848" w14:textId="77777777" w:rsidR="00646E5A" w:rsidRPr="00F123EE" w:rsidRDefault="00646E5A" w:rsidP="003932CB">
            <w:pPr>
              <w:pStyle w:val="Footer"/>
              <w:jc w:val="center"/>
              <w:rPr>
                <w:szCs w:val="22"/>
              </w:rPr>
            </w:pPr>
            <w:r w:rsidRPr="00F123EE">
              <w:rPr>
                <w:szCs w:val="22"/>
              </w:rPr>
              <w:t>6</w:t>
            </w:r>
          </w:p>
        </w:tc>
        <w:tc>
          <w:tcPr>
            <w:tcW w:w="356" w:type="pct"/>
            <w:tcBorders>
              <w:top w:val="single" w:sz="4" w:space="0" w:color="auto"/>
              <w:left w:val="single" w:sz="4" w:space="0" w:color="auto"/>
              <w:bottom w:val="single" w:sz="4" w:space="0" w:color="auto"/>
              <w:right w:val="single" w:sz="4" w:space="0" w:color="auto"/>
            </w:tcBorders>
            <w:vAlign w:val="center"/>
          </w:tcPr>
          <w:p w14:paraId="15FE6315" w14:textId="77777777" w:rsidR="00646E5A" w:rsidRPr="00F123EE" w:rsidRDefault="00646E5A" w:rsidP="003932CB">
            <w:pPr>
              <w:pStyle w:val="Footer"/>
              <w:jc w:val="center"/>
              <w:rPr>
                <w:szCs w:val="22"/>
              </w:rPr>
            </w:pPr>
            <w:r w:rsidRPr="00F123EE">
              <w:rPr>
                <w:szCs w:val="22"/>
              </w:rPr>
              <w:t>19</w:t>
            </w:r>
          </w:p>
        </w:tc>
        <w:tc>
          <w:tcPr>
            <w:tcW w:w="356" w:type="pct"/>
            <w:tcBorders>
              <w:top w:val="single" w:sz="4" w:space="0" w:color="auto"/>
              <w:left w:val="single" w:sz="4" w:space="0" w:color="auto"/>
              <w:bottom w:val="single" w:sz="4" w:space="0" w:color="auto"/>
              <w:right w:val="single" w:sz="4" w:space="0" w:color="auto"/>
            </w:tcBorders>
            <w:vAlign w:val="center"/>
          </w:tcPr>
          <w:p w14:paraId="5B2BD6B2" w14:textId="77777777" w:rsidR="00646E5A" w:rsidRPr="00F123EE" w:rsidRDefault="00646E5A" w:rsidP="003932CB">
            <w:pPr>
              <w:pStyle w:val="Footer"/>
              <w:jc w:val="center"/>
              <w:rPr>
                <w:szCs w:val="22"/>
              </w:rPr>
            </w:pPr>
            <w:r w:rsidRPr="00F123EE">
              <w:rPr>
                <w:szCs w:val="22"/>
              </w:rPr>
              <w:t>7</w:t>
            </w:r>
          </w:p>
        </w:tc>
        <w:tc>
          <w:tcPr>
            <w:tcW w:w="354" w:type="pct"/>
            <w:tcBorders>
              <w:top w:val="single" w:sz="4" w:space="0" w:color="auto"/>
              <w:left w:val="single" w:sz="4" w:space="0" w:color="auto"/>
              <w:bottom w:val="single" w:sz="4" w:space="0" w:color="auto"/>
              <w:right w:val="single" w:sz="12" w:space="0" w:color="auto"/>
            </w:tcBorders>
            <w:vAlign w:val="center"/>
          </w:tcPr>
          <w:p w14:paraId="3BD8621A" w14:textId="77777777" w:rsidR="00646E5A" w:rsidRPr="00F123EE" w:rsidRDefault="00646E5A" w:rsidP="003932CB">
            <w:pPr>
              <w:pStyle w:val="Footer"/>
              <w:jc w:val="center"/>
              <w:rPr>
                <w:b/>
                <w:i/>
                <w:szCs w:val="22"/>
              </w:rPr>
            </w:pPr>
            <w:r w:rsidRPr="00F123EE">
              <w:rPr>
                <w:b/>
                <w:i/>
                <w:szCs w:val="22"/>
              </w:rPr>
              <w:t>-</w:t>
            </w:r>
          </w:p>
        </w:tc>
      </w:tr>
      <w:tr w:rsidR="00646E5A" w:rsidRPr="00F123EE" w14:paraId="224071C5" w14:textId="77777777" w:rsidTr="003932CB">
        <w:trPr>
          <w:cantSplit/>
          <w:trHeight w:val="60"/>
        </w:trPr>
        <w:tc>
          <w:tcPr>
            <w:tcW w:w="449" w:type="pct"/>
            <w:vMerge/>
            <w:tcBorders>
              <w:left w:val="single" w:sz="12" w:space="0" w:color="auto"/>
              <w:right w:val="single" w:sz="4" w:space="0" w:color="auto"/>
            </w:tcBorders>
            <w:shd w:val="clear" w:color="auto" w:fill="E5DFEC" w:themeFill="accent4" w:themeFillTint="33"/>
            <w:vAlign w:val="center"/>
          </w:tcPr>
          <w:p w14:paraId="4519F5F9" w14:textId="77777777" w:rsidR="00646E5A" w:rsidRPr="00F123EE" w:rsidRDefault="00646E5A" w:rsidP="003932CB">
            <w:pPr>
              <w:pStyle w:val="Footer"/>
              <w:jc w:val="center"/>
              <w:rPr>
                <w:b/>
                <w:bCs/>
                <w:szCs w:val="22"/>
              </w:rPr>
            </w:pPr>
          </w:p>
        </w:tc>
        <w:tc>
          <w:tcPr>
            <w:tcW w:w="4551" w:type="pct"/>
            <w:gridSpan w:val="10"/>
            <w:tcBorders>
              <w:left w:val="single" w:sz="4" w:space="0" w:color="auto"/>
              <w:bottom w:val="single" w:sz="4" w:space="0" w:color="auto"/>
              <w:right w:val="single" w:sz="12" w:space="0" w:color="auto"/>
            </w:tcBorders>
            <w:vAlign w:val="center"/>
          </w:tcPr>
          <w:p w14:paraId="0FFE1A37" w14:textId="77777777" w:rsidR="00646E5A" w:rsidRPr="00F123EE" w:rsidRDefault="00646E5A" w:rsidP="003932CB">
            <w:pPr>
              <w:pStyle w:val="Footer"/>
              <w:jc w:val="right"/>
              <w:rPr>
                <w:i/>
                <w:szCs w:val="22"/>
              </w:rPr>
            </w:pPr>
            <w:r w:rsidRPr="00F123EE">
              <w:rPr>
                <w:szCs w:val="22"/>
              </w:rPr>
              <w:t>Compoziţia actuală:     71MO 24FA 2SAC 2DR 1BR</w:t>
            </w:r>
          </w:p>
        </w:tc>
      </w:tr>
      <w:tr w:rsidR="00646E5A" w:rsidRPr="00F123EE" w14:paraId="3A816B9D" w14:textId="77777777" w:rsidTr="003932CB">
        <w:trPr>
          <w:cantSplit/>
          <w:trHeight w:val="60"/>
        </w:trPr>
        <w:tc>
          <w:tcPr>
            <w:tcW w:w="449" w:type="pct"/>
            <w:vMerge/>
            <w:tcBorders>
              <w:left w:val="single" w:sz="12" w:space="0" w:color="auto"/>
              <w:bottom w:val="single" w:sz="8" w:space="0" w:color="auto"/>
              <w:right w:val="single" w:sz="4" w:space="0" w:color="auto"/>
            </w:tcBorders>
            <w:shd w:val="clear" w:color="auto" w:fill="E5DFEC" w:themeFill="accent4" w:themeFillTint="33"/>
            <w:vAlign w:val="center"/>
          </w:tcPr>
          <w:p w14:paraId="1D59587A" w14:textId="77777777" w:rsidR="00646E5A" w:rsidRPr="00F123EE" w:rsidRDefault="00646E5A" w:rsidP="003932CB">
            <w:pPr>
              <w:pStyle w:val="Footer"/>
              <w:jc w:val="center"/>
              <w:rPr>
                <w:b/>
                <w:bCs/>
                <w:szCs w:val="22"/>
              </w:rPr>
            </w:pPr>
          </w:p>
        </w:tc>
        <w:tc>
          <w:tcPr>
            <w:tcW w:w="4551" w:type="pct"/>
            <w:gridSpan w:val="10"/>
            <w:tcBorders>
              <w:left w:val="single" w:sz="4" w:space="0" w:color="auto"/>
              <w:bottom w:val="single" w:sz="8" w:space="0" w:color="auto"/>
              <w:right w:val="single" w:sz="12" w:space="0" w:color="auto"/>
            </w:tcBorders>
            <w:vAlign w:val="center"/>
          </w:tcPr>
          <w:p w14:paraId="07A405DC" w14:textId="77777777" w:rsidR="00646E5A" w:rsidRPr="00F123EE" w:rsidRDefault="00646E5A" w:rsidP="003932CB">
            <w:pPr>
              <w:pStyle w:val="Footer"/>
              <w:jc w:val="right"/>
              <w:rPr>
                <w:b/>
                <w:bCs/>
                <w:szCs w:val="22"/>
              </w:rPr>
            </w:pPr>
            <w:r w:rsidRPr="00F123EE">
              <w:rPr>
                <w:b/>
                <w:bCs/>
                <w:szCs w:val="22"/>
              </w:rPr>
              <w:t>Compoziţia ţel:     58MO 19FA 10BR 7PAM 6LA</w:t>
            </w:r>
          </w:p>
        </w:tc>
      </w:tr>
      <w:tr w:rsidR="00646E5A" w:rsidRPr="00F123EE" w14:paraId="11302C2D" w14:textId="77777777" w:rsidTr="003932CB">
        <w:trPr>
          <w:cantSplit/>
          <w:trHeight w:val="40"/>
        </w:trPr>
        <w:tc>
          <w:tcPr>
            <w:tcW w:w="449" w:type="pct"/>
            <w:vMerge w:val="restart"/>
            <w:tcBorders>
              <w:top w:val="single" w:sz="12" w:space="0" w:color="auto"/>
              <w:left w:val="single" w:sz="12" w:space="0" w:color="auto"/>
              <w:bottom w:val="single" w:sz="4" w:space="0" w:color="auto"/>
              <w:right w:val="single" w:sz="4" w:space="0" w:color="auto"/>
            </w:tcBorders>
            <w:shd w:val="clear" w:color="auto" w:fill="E5DFEC" w:themeFill="accent4" w:themeFillTint="33"/>
            <w:vAlign w:val="center"/>
          </w:tcPr>
          <w:p w14:paraId="120A43B3" w14:textId="77777777" w:rsidR="00646E5A" w:rsidRPr="00F123EE" w:rsidRDefault="00646E5A" w:rsidP="003932CB">
            <w:pPr>
              <w:pStyle w:val="Footer"/>
              <w:jc w:val="center"/>
              <w:rPr>
                <w:b/>
                <w:bCs/>
                <w:szCs w:val="22"/>
              </w:rPr>
            </w:pPr>
            <w:r w:rsidRPr="00F123EE">
              <w:rPr>
                <w:b/>
                <w:bCs/>
                <w:szCs w:val="22"/>
              </w:rPr>
              <w:t>U.P.</w:t>
            </w:r>
          </w:p>
        </w:tc>
        <w:tc>
          <w:tcPr>
            <w:tcW w:w="4551" w:type="pct"/>
            <w:gridSpan w:val="10"/>
            <w:tcBorders>
              <w:top w:val="single" w:sz="12" w:space="0" w:color="auto"/>
              <w:left w:val="single" w:sz="4" w:space="0" w:color="auto"/>
              <w:bottom w:val="single" w:sz="4" w:space="0" w:color="auto"/>
              <w:right w:val="single" w:sz="12" w:space="0" w:color="auto"/>
            </w:tcBorders>
            <w:vAlign w:val="center"/>
          </w:tcPr>
          <w:p w14:paraId="2ED3DF74" w14:textId="77777777" w:rsidR="00646E5A" w:rsidRPr="00F123EE" w:rsidRDefault="00646E5A" w:rsidP="003932CB">
            <w:pPr>
              <w:pStyle w:val="Footer"/>
              <w:jc w:val="right"/>
              <w:rPr>
                <w:i/>
                <w:szCs w:val="22"/>
              </w:rPr>
            </w:pPr>
            <w:r w:rsidRPr="00F123EE">
              <w:rPr>
                <w:szCs w:val="22"/>
              </w:rPr>
              <w:t>Compoziţia actuală:     71MO 24FA 2SAC 2DR 1BR</w:t>
            </w:r>
          </w:p>
        </w:tc>
      </w:tr>
      <w:tr w:rsidR="00646E5A" w:rsidRPr="00F123EE" w14:paraId="4E60EB9C" w14:textId="77777777" w:rsidTr="003932CB">
        <w:trPr>
          <w:cantSplit/>
        </w:trPr>
        <w:tc>
          <w:tcPr>
            <w:tcW w:w="449" w:type="pct"/>
            <w:vMerge/>
            <w:tcBorders>
              <w:top w:val="single" w:sz="4" w:space="0" w:color="auto"/>
              <w:left w:val="single" w:sz="12" w:space="0" w:color="auto"/>
              <w:bottom w:val="single" w:sz="12" w:space="0" w:color="auto"/>
              <w:right w:val="single" w:sz="4" w:space="0" w:color="auto"/>
            </w:tcBorders>
            <w:shd w:val="clear" w:color="auto" w:fill="E5DFEC" w:themeFill="accent4" w:themeFillTint="33"/>
            <w:vAlign w:val="center"/>
          </w:tcPr>
          <w:p w14:paraId="001B7552" w14:textId="77777777" w:rsidR="00646E5A" w:rsidRPr="00F123EE" w:rsidRDefault="00646E5A" w:rsidP="003932CB">
            <w:pPr>
              <w:pStyle w:val="Footer"/>
              <w:jc w:val="center"/>
              <w:rPr>
                <w:szCs w:val="22"/>
              </w:rPr>
            </w:pPr>
          </w:p>
        </w:tc>
        <w:tc>
          <w:tcPr>
            <w:tcW w:w="4551" w:type="pct"/>
            <w:gridSpan w:val="10"/>
            <w:tcBorders>
              <w:top w:val="single" w:sz="4" w:space="0" w:color="auto"/>
              <w:left w:val="single" w:sz="4" w:space="0" w:color="auto"/>
              <w:bottom w:val="single" w:sz="12" w:space="0" w:color="auto"/>
              <w:right w:val="single" w:sz="12" w:space="0" w:color="auto"/>
            </w:tcBorders>
            <w:vAlign w:val="center"/>
          </w:tcPr>
          <w:p w14:paraId="38707C64" w14:textId="77777777" w:rsidR="00646E5A" w:rsidRPr="00F123EE" w:rsidRDefault="00646E5A" w:rsidP="003932CB">
            <w:pPr>
              <w:pStyle w:val="Footer"/>
              <w:jc w:val="right"/>
              <w:rPr>
                <w:b/>
                <w:bCs/>
                <w:szCs w:val="22"/>
              </w:rPr>
            </w:pPr>
            <w:r w:rsidRPr="00F123EE">
              <w:rPr>
                <w:b/>
                <w:bCs/>
                <w:szCs w:val="22"/>
              </w:rPr>
              <w:t>Compoziţia ţel:     58MO 19FA 10BR 7PAM 6LA</w:t>
            </w:r>
          </w:p>
        </w:tc>
      </w:tr>
    </w:tbl>
    <w:p w14:paraId="773B9B62" w14:textId="77777777" w:rsidR="00646E5A" w:rsidRDefault="00646E5A" w:rsidP="00646E5A">
      <w:pPr>
        <w:pStyle w:val="NoSpacing"/>
        <w:ind w:hanging="2"/>
        <w:rPr>
          <w:b/>
          <w:i/>
          <w:u w:val="single"/>
          <w:lang w:eastAsia="ro-RO"/>
        </w:rPr>
      </w:pPr>
    </w:p>
    <w:p w14:paraId="44C4E507" w14:textId="77777777" w:rsidR="00646E5A" w:rsidRDefault="00646E5A" w:rsidP="00646E5A">
      <w:pPr>
        <w:pStyle w:val="NoSpacing"/>
        <w:ind w:hanging="2"/>
        <w:rPr>
          <w:lang w:eastAsia="ro-RO"/>
        </w:rPr>
      </w:pPr>
      <w:r w:rsidRPr="00F123EE">
        <w:rPr>
          <w:lang w:eastAsia="ro-RO"/>
        </w:rPr>
        <w:t>În concluzie, compoziţiile – ţel fixate sunt formate din specii naturale de bază şi specii de amestec. Aceste compoziţii diversificate asigură îndeplinirea funcţiilor multiple de producţie şi protecţie atribuite arboretelor. După cum se observă, principala direcţie de urmat este scăderea ponderii molidului în favoarea bradului, fagului și a speciilor valoroase de amestec.</w:t>
      </w:r>
    </w:p>
    <w:p w14:paraId="50932312" w14:textId="77777777" w:rsidR="00646E5A" w:rsidRPr="00F123EE" w:rsidRDefault="00646E5A" w:rsidP="00646E5A">
      <w:pPr>
        <w:pStyle w:val="NoSpacing"/>
        <w:ind w:hanging="2"/>
        <w:rPr>
          <w:lang w:eastAsia="ro-RO"/>
        </w:rPr>
      </w:pPr>
    </w:p>
    <w:p w14:paraId="37B54819" w14:textId="77777777" w:rsidR="00646E5A" w:rsidRPr="00F123EE" w:rsidRDefault="00646E5A" w:rsidP="00646E5A">
      <w:pPr>
        <w:pStyle w:val="Heading4"/>
      </w:pPr>
      <w:bookmarkStart w:id="58" w:name="_Toc89802967"/>
      <w:bookmarkStart w:id="59" w:name="_Toc98858913"/>
      <w:bookmarkStart w:id="60" w:name="_Toc99696231"/>
      <w:r w:rsidRPr="00F123EE">
        <w:t>Tratamentul</w:t>
      </w:r>
      <w:bookmarkEnd w:id="58"/>
      <w:bookmarkEnd w:id="59"/>
      <w:bookmarkEnd w:id="60"/>
    </w:p>
    <w:p w14:paraId="409BC9C3" w14:textId="77777777" w:rsidR="00646E5A" w:rsidRPr="00F123EE" w:rsidRDefault="00646E5A" w:rsidP="00646E5A">
      <w:pPr>
        <w:pStyle w:val="NoSpacing"/>
        <w:ind w:hanging="2"/>
        <w:rPr>
          <w:lang w:eastAsia="ro-RO"/>
        </w:rPr>
      </w:pPr>
      <w:r w:rsidRPr="00F123EE">
        <w:rPr>
          <w:lang w:eastAsia="ro-RO"/>
        </w:rPr>
        <w:t>Condiţiile naturale din unitate şi cerinţele social-economice impun ca pădurile să fie conduse către structuri diversificate, amestecate, relativ echiene şi relativ pluriene, naturale, capabile să îndeplinească funcţii multiple de producţie şi protecţie.</w:t>
      </w:r>
    </w:p>
    <w:p w14:paraId="33982026" w14:textId="77777777" w:rsidR="00646E5A" w:rsidRDefault="00646E5A" w:rsidP="00646E5A">
      <w:pPr>
        <w:pStyle w:val="NoSpacing"/>
        <w:ind w:hanging="2"/>
        <w:rPr>
          <w:lang w:eastAsia="ro-RO"/>
        </w:rPr>
      </w:pPr>
      <w:r w:rsidRPr="00F123EE">
        <w:rPr>
          <w:lang w:eastAsia="ro-RO"/>
        </w:rPr>
        <w:t xml:space="preserve">În arboretele încadrate în tipul III funcţional și tipul VI funcțional (S.U.P.,,A’’ – codru regulat), în concordanţă cu ţelul de gospodărire, tipul funcţional şi formaţia forestieră cele mai adecvate tratamente sunt: </w:t>
      </w:r>
    </w:p>
    <w:p w14:paraId="6E161144" w14:textId="77777777" w:rsidR="00646E5A" w:rsidRDefault="00646E5A" w:rsidP="00A404C3">
      <w:pPr>
        <w:pStyle w:val="NoSpacing"/>
        <w:numPr>
          <w:ilvl w:val="0"/>
          <w:numId w:val="55"/>
        </w:numPr>
        <w:spacing w:before="0" w:after="0" w:line="240" w:lineRule="auto"/>
        <w:rPr>
          <w:lang w:eastAsia="ro-RO"/>
        </w:rPr>
      </w:pPr>
      <w:r w:rsidRPr="00F123EE">
        <w:rPr>
          <w:lang w:eastAsia="ro-RO"/>
        </w:rPr>
        <w:t>tăieri progresive în făgete, molidișuri, molideto – brădete și amestecuri de fag și molid</w:t>
      </w:r>
    </w:p>
    <w:p w14:paraId="5FA15822" w14:textId="77777777" w:rsidR="00646E5A" w:rsidRDefault="00646E5A" w:rsidP="00A404C3">
      <w:pPr>
        <w:pStyle w:val="NoSpacing"/>
        <w:numPr>
          <w:ilvl w:val="0"/>
          <w:numId w:val="55"/>
        </w:numPr>
        <w:spacing w:before="0" w:after="0" w:line="240" w:lineRule="auto"/>
        <w:rPr>
          <w:lang w:eastAsia="ro-RO"/>
        </w:rPr>
      </w:pPr>
      <w:r w:rsidRPr="00F123EE">
        <w:rPr>
          <w:lang w:eastAsia="ro-RO"/>
        </w:rPr>
        <w:t>tăieri succesive în margine de masiv în arboretele relativ pluriene de molid</w:t>
      </w:r>
    </w:p>
    <w:p w14:paraId="4BBF0910" w14:textId="77777777" w:rsidR="00646E5A" w:rsidRDefault="00646E5A" w:rsidP="00A404C3">
      <w:pPr>
        <w:pStyle w:val="NoSpacing"/>
        <w:numPr>
          <w:ilvl w:val="0"/>
          <w:numId w:val="55"/>
        </w:numPr>
        <w:spacing w:before="0" w:after="0" w:line="240" w:lineRule="auto"/>
        <w:rPr>
          <w:lang w:eastAsia="ro-RO"/>
        </w:rPr>
      </w:pPr>
      <w:r w:rsidRPr="00F123EE">
        <w:rPr>
          <w:lang w:eastAsia="ro-RO"/>
        </w:rPr>
        <w:t xml:space="preserve">tăieri rase pe parchete mici în molidișurile din afara ariilor protejate </w:t>
      </w:r>
    </w:p>
    <w:p w14:paraId="7ACB7630" w14:textId="77777777" w:rsidR="00646E5A" w:rsidRPr="00F123EE" w:rsidRDefault="00646E5A" w:rsidP="00A404C3">
      <w:pPr>
        <w:pStyle w:val="NoSpacing"/>
        <w:numPr>
          <w:ilvl w:val="0"/>
          <w:numId w:val="55"/>
        </w:numPr>
        <w:spacing w:before="0" w:after="0" w:line="240" w:lineRule="auto"/>
        <w:rPr>
          <w:lang w:eastAsia="ro-RO"/>
        </w:rPr>
      </w:pPr>
      <w:r w:rsidRPr="00F123EE">
        <w:rPr>
          <w:lang w:eastAsia="ro-RO"/>
        </w:rPr>
        <w:t>tăieri rase în benzi alăturate în molidișurile din cuprinsul ariilor protejate.</w:t>
      </w:r>
    </w:p>
    <w:p w14:paraId="6A82054C" w14:textId="77777777" w:rsidR="00646E5A" w:rsidRPr="00A25E07" w:rsidRDefault="00646E5A" w:rsidP="00646E5A">
      <w:pPr>
        <w:pStyle w:val="NoSpacing"/>
        <w:ind w:hanging="2"/>
        <w:rPr>
          <w:lang w:val="it-IT" w:eastAsia="ro-RO"/>
        </w:rPr>
      </w:pPr>
    </w:p>
    <w:p w14:paraId="19122A2D" w14:textId="77777777" w:rsidR="00646E5A" w:rsidRPr="00CE5175" w:rsidRDefault="00646E5A" w:rsidP="00646E5A">
      <w:pPr>
        <w:pStyle w:val="Heading4"/>
      </w:pPr>
      <w:bookmarkStart w:id="61" w:name="_Toc89802968"/>
      <w:bookmarkStart w:id="62" w:name="_Toc98858914"/>
      <w:bookmarkStart w:id="63" w:name="_Toc99696232"/>
      <w:r w:rsidRPr="00CE5175">
        <w:t>Exploatabilitatea</w:t>
      </w:r>
      <w:bookmarkEnd w:id="61"/>
      <w:bookmarkEnd w:id="62"/>
      <w:bookmarkEnd w:id="63"/>
    </w:p>
    <w:p w14:paraId="68E8B399" w14:textId="77777777" w:rsidR="00646E5A" w:rsidRDefault="00646E5A" w:rsidP="00646E5A">
      <w:pPr>
        <w:pStyle w:val="NoSpacing"/>
        <w:ind w:hanging="2"/>
        <w:rPr>
          <w:lang w:eastAsia="ro-RO"/>
        </w:rPr>
      </w:pPr>
      <w:r w:rsidRPr="00CE5175">
        <w:rPr>
          <w:lang w:eastAsia="ro-RO"/>
        </w:rPr>
        <w:t xml:space="preserve">Pentru arboretele din grupa I funcțională, încadrate în S.U.P.„A” s-a adoptat exploatabilitatea de protecție pentru funcții multiple (TIII), iar pentru cele din grupa a II-a funcţională s-a adoptat exploatabilitatea tehnică (TVI), stabilită după criteriul creşterii curente medii a volumului corespunzător sortimentului sau grupei de sortimente fixate ca ţel de producţie. </w:t>
      </w:r>
    </w:p>
    <w:p w14:paraId="423ED7B6" w14:textId="77777777" w:rsidR="00646E5A" w:rsidRPr="00CE5175" w:rsidRDefault="00646E5A" w:rsidP="00646E5A">
      <w:pPr>
        <w:pStyle w:val="NoSpacing"/>
        <w:ind w:hanging="2"/>
        <w:rPr>
          <w:lang w:eastAsia="ro-RO"/>
        </w:rPr>
      </w:pPr>
      <w:r w:rsidRPr="00CE5175">
        <w:rPr>
          <w:lang w:eastAsia="ro-RO"/>
        </w:rPr>
        <w:t>Astfel, a rezultat o vârstă medie a exploatabilităţii de 106 ani, diferită de cea de la amenajarea precedentă, 107 ani.</w:t>
      </w:r>
    </w:p>
    <w:p w14:paraId="7FE646DE" w14:textId="77777777" w:rsidR="00646E5A" w:rsidRDefault="00646E5A" w:rsidP="00646E5A">
      <w:pPr>
        <w:pStyle w:val="NoSpacing"/>
        <w:ind w:hanging="2"/>
        <w:rPr>
          <w:b/>
          <w:i/>
          <w:u w:val="single"/>
          <w:lang w:eastAsia="ro-RO"/>
        </w:rPr>
      </w:pPr>
    </w:p>
    <w:p w14:paraId="4039A61D" w14:textId="10AECAA0" w:rsidR="00646E5A" w:rsidRPr="00CE5175" w:rsidRDefault="00646E5A" w:rsidP="005B4378">
      <w:pPr>
        <w:pStyle w:val="Heading4"/>
      </w:pPr>
      <w:bookmarkStart w:id="64" w:name="_Toc89802969"/>
      <w:bookmarkStart w:id="65" w:name="_Toc98858915"/>
      <w:bookmarkStart w:id="66" w:name="_Toc99696233"/>
      <w:r w:rsidRPr="00CE5175">
        <w:t>Ciclul</w:t>
      </w:r>
      <w:bookmarkEnd w:id="64"/>
      <w:bookmarkEnd w:id="65"/>
      <w:bookmarkEnd w:id="66"/>
    </w:p>
    <w:p w14:paraId="7EA67CED" w14:textId="77777777" w:rsidR="00646E5A" w:rsidRPr="00CE5175" w:rsidRDefault="00646E5A" w:rsidP="00646E5A">
      <w:pPr>
        <w:pStyle w:val="NoSpacing"/>
        <w:ind w:hanging="2"/>
        <w:rPr>
          <w:lang w:eastAsia="ro-RO"/>
        </w:rPr>
      </w:pPr>
      <w:r w:rsidRPr="00CE5175">
        <w:rPr>
          <w:lang w:eastAsia="ro-RO"/>
        </w:rPr>
        <w:t>Ciclul s-a stabilit pentru arboretele încadrate în S.U.P.„A”, luându-se în considerare formaţiile şi speciile forestiere ce compun pădurea, productivitatea şi starea actuală a arboretelor, funcţiile social-economice atribuite arboretelor respective, vârsta exploatabilităţii şi posibilităţile de creştere a capacităţii de producţie şi protecţie a arboretelor.</w:t>
      </w:r>
    </w:p>
    <w:p w14:paraId="54137A7F" w14:textId="77777777" w:rsidR="00646E5A" w:rsidRPr="00CE5175" w:rsidRDefault="00646E5A" w:rsidP="00646E5A">
      <w:pPr>
        <w:pStyle w:val="NoSpacing"/>
        <w:ind w:hanging="2"/>
        <w:rPr>
          <w:lang w:eastAsia="ro-RO"/>
        </w:rPr>
      </w:pPr>
      <w:r w:rsidRPr="00CE5175">
        <w:rPr>
          <w:lang w:eastAsia="ro-RO"/>
        </w:rPr>
        <w:t>Sub raport statistic, ciclul reprezintă media vârstelor exploatabilităţii şi este de 110 ani, ca la amenajarea anterioară. La această vârstă pădurea realizează în bune condiţii sortimentele ţel şi îşi îndeplineşte funcţiile de protecţie atribuite.</w:t>
      </w:r>
    </w:p>
    <w:p w14:paraId="2AFF59CE" w14:textId="77777777" w:rsidR="0075151D" w:rsidRPr="0075151D" w:rsidRDefault="0075151D" w:rsidP="0075151D"/>
    <w:p w14:paraId="21250D01" w14:textId="37CCA9C6" w:rsidR="0075151D" w:rsidRPr="0075151D" w:rsidRDefault="0075151D" w:rsidP="00573F41">
      <w:pPr>
        <w:pStyle w:val="Heading2"/>
      </w:pPr>
      <w:bookmarkStart w:id="67" w:name="_Toc95465646"/>
      <w:bookmarkStart w:id="68" w:name="_Toc99696234"/>
      <w:r w:rsidRPr="00233EBE">
        <w:t>Informatii</w:t>
      </w:r>
      <w:r w:rsidRPr="0075151D">
        <w:t xml:space="preserve"> privind productia care se va realiza</w:t>
      </w:r>
      <w:bookmarkEnd w:id="67"/>
      <w:bookmarkEnd w:id="68"/>
    </w:p>
    <w:p w14:paraId="255B2E79" w14:textId="77777777" w:rsidR="005B4378" w:rsidRPr="009966B7" w:rsidRDefault="005B4378" w:rsidP="005B4378">
      <w:pPr>
        <w:pStyle w:val="NormalWeb"/>
      </w:pPr>
      <w:r w:rsidRPr="009966B7">
        <w:t>în valorificarea altor produse, nelemnoase, ale fondului forestier.</w:t>
      </w:r>
    </w:p>
    <w:p w14:paraId="3612A68F" w14:textId="77777777" w:rsidR="005B4378" w:rsidRPr="009966B7" w:rsidRDefault="005B4378" w:rsidP="005B4378">
      <w:pPr>
        <w:pStyle w:val="NormalWeb"/>
        <w:textDirection w:val="lrTb"/>
      </w:pPr>
      <w:r w:rsidRPr="009966B7">
        <w:t xml:space="preserve">Arboretele din care urmează a se recolta masă lemnoasă în acest deceniu sunt reprezentate de făgete, molideto – brădete, amestecuri de fag și molid și molidișuri, iar recoltarea posibilităţii se va </w:t>
      </w:r>
      <w:r w:rsidRPr="009966B7">
        <w:lastRenderedPageBreak/>
        <w:t>face prin tăieri progresive în făgete, molidișuri, molideto – brădete și amestecuri de fag și molid, tăieri succesive în margine de masiv în arboretele relativ pluriene de molid, tăieri rase pe parchete mici în molidișurile din afara ariilor protejate și tăieri rase în benzi alăturate în molidișurile din cuprinsul ariilor protejate.</w:t>
      </w:r>
    </w:p>
    <w:p w14:paraId="048C842F" w14:textId="77777777" w:rsidR="005B4378" w:rsidRPr="003B74DC" w:rsidRDefault="005B4378" w:rsidP="005B4378">
      <w:pPr>
        <w:rPr>
          <w:szCs w:val="22"/>
        </w:rPr>
      </w:pPr>
      <w:r w:rsidRPr="003B74DC">
        <w:rPr>
          <w:szCs w:val="22"/>
        </w:rPr>
        <w:t>Posibilitatea de produse principale este de 3266 m</w:t>
      </w:r>
      <w:r w:rsidRPr="003B74DC">
        <w:rPr>
          <w:szCs w:val="22"/>
          <w:vertAlign w:val="superscript"/>
        </w:rPr>
        <w:t>3</w:t>
      </w:r>
      <w:r w:rsidRPr="003B74DC">
        <w:rPr>
          <w:szCs w:val="22"/>
        </w:rPr>
        <w:t>/an, iar cea din produse secundare de 1137 m</w:t>
      </w:r>
      <w:r w:rsidRPr="003B74DC">
        <w:rPr>
          <w:szCs w:val="22"/>
          <w:vertAlign w:val="superscript"/>
        </w:rPr>
        <w:t>3</w:t>
      </w:r>
      <w:r w:rsidRPr="003B74DC">
        <w:rPr>
          <w:szCs w:val="22"/>
        </w:rPr>
        <w:t>/an, rezultând un indice de recoltare la produse principale de 3,7 m</w:t>
      </w:r>
      <w:r w:rsidRPr="003B74DC">
        <w:rPr>
          <w:szCs w:val="22"/>
          <w:vertAlign w:val="superscript"/>
        </w:rPr>
        <w:t>3</w:t>
      </w:r>
      <w:r w:rsidRPr="003B74DC">
        <w:rPr>
          <w:szCs w:val="22"/>
        </w:rPr>
        <w:t>/an/ha, iar la produse secundare de 1,3 m</w:t>
      </w:r>
      <w:r w:rsidRPr="003B74DC">
        <w:rPr>
          <w:szCs w:val="22"/>
          <w:vertAlign w:val="superscript"/>
        </w:rPr>
        <w:t>3</w:t>
      </w:r>
      <w:r w:rsidRPr="003B74DC">
        <w:rPr>
          <w:szCs w:val="22"/>
        </w:rPr>
        <w:t>/an/ha.</w:t>
      </w:r>
    </w:p>
    <w:p w14:paraId="1DB7B673" w14:textId="77777777" w:rsidR="005B4378" w:rsidRPr="003B74DC" w:rsidRDefault="005B4378" w:rsidP="005B4378">
      <w:pPr>
        <w:rPr>
          <w:szCs w:val="22"/>
        </w:rPr>
      </w:pPr>
      <w:r w:rsidRPr="003B74DC">
        <w:rPr>
          <w:szCs w:val="22"/>
        </w:rPr>
        <w:t>Lucrări de îngrijire a arboretelor se prevăd pe următoarele suprafeţe:</w:t>
      </w:r>
    </w:p>
    <w:p w14:paraId="2BDF162C" w14:textId="77777777" w:rsidR="005B4378" w:rsidRPr="003B74DC" w:rsidRDefault="005B4378" w:rsidP="00A404C3">
      <w:pPr>
        <w:pStyle w:val="ListParagraph"/>
        <w:numPr>
          <w:ilvl w:val="0"/>
          <w:numId w:val="55"/>
        </w:numPr>
        <w:rPr>
          <w:szCs w:val="22"/>
        </w:rPr>
      </w:pPr>
      <w:r w:rsidRPr="003B74DC">
        <w:rPr>
          <w:szCs w:val="22"/>
        </w:rPr>
        <w:t>degajări............</w:t>
      </w:r>
      <w:r>
        <w:rPr>
          <w:szCs w:val="22"/>
        </w:rPr>
        <w:t>.</w:t>
      </w:r>
      <w:r w:rsidRPr="003B74DC">
        <w:rPr>
          <w:szCs w:val="22"/>
        </w:rPr>
        <w:t>.0,8 ha/an;</w:t>
      </w:r>
    </w:p>
    <w:p w14:paraId="286258E6" w14:textId="77777777" w:rsidR="005B4378" w:rsidRPr="003B74DC" w:rsidRDefault="005B4378" w:rsidP="00A404C3">
      <w:pPr>
        <w:pStyle w:val="ListParagraph"/>
        <w:numPr>
          <w:ilvl w:val="0"/>
          <w:numId w:val="55"/>
        </w:numPr>
        <w:rPr>
          <w:szCs w:val="22"/>
        </w:rPr>
      </w:pPr>
      <w:r w:rsidRPr="003B74DC">
        <w:rPr>
          <w:szCs w:val="22"/>
        </w:rPr>
        <w:t>curăţiri…....…..11,6 ha/an cu 107 m</w:t>
      </w:r>
      <w:r w:rsidRPr="003B74DC">
        <w:rPr>
          <w:szCs w:val="22"/>
          <w:vertAlign w:val="superscript"/>
        </w:rPr>
        <w:t>3</w:t>
      </w:r>
      <w:r w:rsidRPr="003B74DC">
        <w:rPr>
          <w:szCs w:val="22"/>
        </w:rPr>
        <w:t>/an;</w:t>
      </w:r>
    </w:p>
    <w:p w14:paraId="5FF92AE5" w14:textId="77777777" w:rsidR="005B4378" w:rsidRPr="003B74DC" w:rsidRDefault="005B4378" w:rsidP="00A404C3">
      <w:pPr>
        <w:pStyle w:val="ListParagraph"/>
        <w:numPr>
          <w:ilvl w:val="0"/>
          <w:numId w:val="55"/>
        </w:numPr>
        <w:rPr>
          <w:szCs w:val="22"/>
        </w:rPr>
      </w:pPr>
      <w:r w:rsidRPr="003B74DC">
        <w:rPr>
          <w:szCs w:val="22"/>
        </w:rPr>
        <w:t>rărituri………...42,4 ha/an cu 1030 m</w:t>
      </w:r>
      <w:r w:rsidRPr="003B74DC">
        <w:rPr>
          <w:szCs w:val="22"/>
          <w:vertAlign w:val="superscript"/>
        </w:rPr>
        <w:t>3</w:t>
      </w:r>
      <w:r w:rsidRPr="003B74DC">
        <w:rPr>
          <w:szCs w:val="22"/>
        </w:rPr>
        <w:t>/an;</w:t>
      </w:r>
    </w:p>
    <w:p w14:paraId="74EF8DFF" w14:textId="77777777" w:rsidR="005B4378" w:rsidRPr="003B74DC" w:rsidRDefault="005B4378" w:rsidP="00A404C3">
      <w:pPr>
        <w:pStyle w:val="ListParagraph"/>
        <w:numPr>
          <w:ilvl w:val="0"/>
          <w:numId w:val="55"/>
        </w:numPr>
        <w:rPr>
          <w:szCs w:val="22"/>
        </w:rPr>
      </w:pPr>
      <w:r w:rsidRPr="003B74DC">
        <w:rPr>
          <w:szCs w:val="22"/>
        </w:rPr>
        <w:t>igienă.……….275,3 ha/an cu 238 m</w:t>
      </w:r>
      <w:r w:rsidRPr="003B74DC">
        <w:rPr>
          <w:szCs w:val="22"/>
          <w:vertAlign w:val="superscript"/>
        </w:rPr>
        <w:t>3</w:t>
      </w:r>
      <w:r w:rsidRPr="003B74DC">
        <w:rPr>
          <w:szCs w:val="22"/>
        </w:rPr>
        <w:t>/an.</w:t>
      </w:r>
    </w:p>
    <w:p w14:paraId="252764AD" w14:textId="77777777" w:rsidR="005B4378" w:rsidRPr="004D77CD" w:rsidRDefault="005B4378" w:rsidP="005B4378">
      <w:pPr>
        <w:ind w:firstLine="567"/>
        <w:jc w:val="center"/>
        <w:rPr>
          <w:sz w:val="16"/>
          <w:szCs w:val="16"/>
        </w:rPr>
      </w:pPr>
    </w:p>
    <w:p w14:paraId="734E1032" w14:textId="77777777" w:rsidR="005B4378" w:rsidRPr="003B74DC" w:rsidRDefault="005B4378" w:rsidP="005B4378">
      <w:pPr>
        <w:rPr>
          <w:szCs w:val="22"/>
        </w:rPr>
      </w:pPr>
      <w:r w:rsidRPr="003B74DC">
        <w:rPr>
          <w:szCs w:val="22"/>
        </w:rPr>
        <w:t>S-au prevăzut împăduriri pe 93,1 ha, din care 65,4 ha împăduriri integrale şi 27,7 ha completări. Speciile utilizate în lucrările de împădurire sunt: molid, brad, fag, larice, anin și paltin de munte.</w:t>
      </w:r>
    </w:p>
    <w:p w14:paraId="12A98885" w14:textId="77777777" w:rsidR="005B4378" w:rsidRPr="009966B7" w:rsidRDefault="005B4378" w:rsidP="005B4378">
      <w:pPr>
        <w:pStyle w:val="NoSpacing"/>
        <w:rPr>
          <w:b/>
          <w:i/>
          <w:u w:val="single"/>
          <w:lang w:eastAsia="ro-RO"/>
        </w:rPr>
      </w:pPr>
    </w:p>
    <w:p w14:paraId="0CE72465" w14:textId="77777777" w:rsidR="005B4378" w:rsidRPr="009966B7" w:rsidRDefault="005B4378" w:rsidP="005B4378">
      <w:pPr>
        <w:pStyle w:val="Heading3"/>
        <w:ind w:left="720"/>
      </w:pPr>
      <w:bookmarkStart w:id="69" w:name="_Toc89802988"/>
      <w:bookmarkStart w:id="70" w:name="_Toc98858917"/>
      <w:bookmarkStart w:id="71" w:name="_Toc99105637"/>
      <w:bookmarkStart w:id="72" w:name="_Toc99696235"/>
      <w:r w:rsidRPr="009966B7">
        <w:t>Producția de masă lemnoasă</w:t>
      </w:r>
      <w:bookmarkEnd w:id="69"/>
      <w:r w:rsidRPr="009966B7">
        <w:t xml:space="preserve"> – produse principale</w:t>
      </w:r>
      <w:bookmarkEnd w:id="70"/>
      <w:bookmarkEnd w:id="71"/>
      <w:bookmarkEnd w:id="72"/>
    </w:p>
    <w:p w14:paraId="1A6BF483" w14:textId="79AC48CC" w:rsidR="005B4378" w:rsidRPr="009966B7" w:rsidRDefault="005B4378" w:rsidP="005B4378">
      <w:pPr>
        <w:pStyle w:val="NormalWeb"/>
        <w:rPr>
          <w:lang w:val="fr-CA"/>
        </w:rPr>
      </w:pPr>
      <w:r w:rsidRPr="009966B7">
        <w:rPr>
          <w:lang w:val="fr-CA"/>
        </w:rPr>
        <w:t xml:space="preserve">În cadrul U.P. XXII Armaseni posibilitatea totală de produse principale se realizează pe baza calcului indicatorului de posibilitate dupa clasele de varsta – procedeil inductiv. Acest calcul este prezentat centralizat in tabelul de mai jos (tabelul nr. </w:t>
      </w:r>
      <w:r>
        <w:rPr>
          <w:lang w:val="fr-CA"/>
        </w:rPr>
        <w:t>2</w:t>
      </w:r>
      <w:r w:rsidRPr="009966B7">
        <w:rPr>
          <w:lang w:val="fr-CA"/>
        </w:rPr>
        <w:t>.6.1.1.).</w:t>
      </w:r>
    </w:p>
    <w:p w14:paraId="07A0B9E8" w14:textId="77777777" w:rsidR="005B4378" w:rsidRDefault="005B4378" w:rsidP="005B4378">
      <w:pPr>
        <w:pStyle w:val="NoSpacing"/>
        <w:jc w:val="right"/>
        <w:rPr>
          <w:bCs/>
          <w:i/>
          <w:iCs/>
          <w:highlight w:val="yellow"/>
          <w:u w:val="single"/>
        </w:rPr>
      </w:pPr>
    </w:p>
    <w:p w14:paraId="3C08B73F" w14:textId="77777777" w:rsidR="005B4378" w:rsidRDefault="005B4378" w:rsidP="005B4378">
      <w:pPr>
        <w:pStyle w:val="NoSpacing"/>
        <w:jc w:val="right"/>
        <w:rPr>
          <w:bCs/>
          <w:i/>
          <w:iCs/>
          <w:highlight w:val="yellow"/>
          <w:u w:val="single"/>
        </w:rPr>
      </w:pPr>
    </w:p>
    <w:p w14:paraId="356ACE0B" w14:textId="77777777" w:rsidR="005B4378" w:rsidRDefault="005B4378" w:rsidP="005B4378">
      <w:pPr>
        <w:pStyle w:val="NoSpacing"/>
        <w:jc w:val="right"/>
        <w:rPr>
          <w:bCs/>
          <w:i/>
          <w:iCs/>
          <w:highlight w:val="yellow"/>
          <w:u w:val="single"/>
        </w:rPr>
      </w:pPr>
    </w:p>
    <w:p w14:paraId="5D6F53E3" w14:textId="77777777" w:rsidR="005B4378" w:rsidRDefault="005B4378" w:rsidP="005B4378">
      <w:pPr>
        <w:pStyle w:val="NoSpacing"/>
        <w:jc w:val="right"/>
        <w:rPr>
          <w:bCs/>
          <w:i/>
          <w:iCs/>
          <w:highlight w:val="yellow"/>
          <w:u w:val="single"/>
        </w:rPr>
      </w:pPr>
    </w:p>
    <w:p w14:paraId="12F207C8" w14:textId="77777777" w:rsidR="005B4378" w:rsidRDefault="005B4378" w:rsidP="005B4378">
      <w:pPr>
        <w:pStyle w:val="NoSpacing"/>
        <w:jc w:val="right"/>
        <w:rPr>
          <w:bCs/>
          <w:i/>
          <w:iCs/>
          <w:highlight w:val="yellow"/>
          <w:u w:val="single"/>
        </w:rPr>
      </w:pPr>
    </w:p>
    <w:p w14:paraId="6A212EBD" w14:textId="77777777" w:rsidR="005B4378" w:rsidRDefault="005B4378" w:rsidP="005B4378">
      <w:pPr>
        <w:pStyle w:val="NoSpacing"/>
        <w:jc w:val="right"/>
        <w:rPr>
          <w:bCs/>
          <w:i/>
          <w:iCs/>
          <w:highlight w:val="yellow"/>
          <w:u w:val="single"/>
        </w:rPr>
      </w:pPr>
    </w:p>
    <w:p w14:paraId="160AF383" w14:textId="77777777" w:rsidR="005B4378" w:rsidRDefault="005B4378" w:rsidP="005B4378">
      <w:pPr>
        <w:pStyle w:val="NoSpacing"/>
        <w:jc w:val="right"/>
        <w:rPr>
          <w:bCs/>
          <w:i/>
          <w:iCs/>
          <w:highlight w:val="yellow"/>
          <w:u w:val="single"/>
        </w:rPr>
      </w:pPr>
    </w:p>
    <w:p w14:paraId="3A8FF372" w14:textId="63CE97C1" w:rsidR="005B4378" w:rsidRPr="00C1237A" w:rsidRDefault="005B4378" w:rsidP="005B4378">
      <w:pPr>
        <w:pStyle w:val="NoSpacing"/>
        <w:jc w:val="right"/>
        <w:rPr>
          <w:bCs/>
          <w:i/>
          <w:iCs/>
          <w:sz w:val="18"/>
          <w:szCs w:val="18"/>
          <w:u w:val="single"/>
        </w:rPr>
      </w:pPr>
      <w:r w:rsidRPr="00C1237A">
        <w:rPr>
          <w:bCs/>
          <w:i/>
          <w:iCs/>
          <w:sz w:val="18"/>
          <w:szCs w:val="18"/>
          <w:u w:val="single"/>
        </w:rPr>
        <w:t>Tabelul nr. 2.6.1.1</w:t>
      </w:r>
    </w:p>
    <w:tbl>
      <w:tblPr>
        <w:tblpPr w:leftFromText="180" w:rightFromText="180" w:vertAnchor="text" w:horzAnchor="margin" w:tblpY="133"/>
        <w:tblW w:w="51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667"/>
        <w:gridCol w:w="843"/>
        <w:gridCol w:w="707"/>
        <w:gridCol w:w="767"/>
        <w:gridCol w:w="767"/>
        <w:gridCol w:w="616"/>
        <w:gridCol w:w="496"/>
        <w:gridCol w:w="527"/>
        <w:gridCol w:w="2968"/>
        <w:gridCol w:w="1004"/>
      </w:tblGrid>
      <w:tr w:rsidR="005B4378" w:rsidRPr="009966B7" w14:paraId="549CD9A4" w14:textId="77777777" w:rsidTr="005B4378">
        <w:trPr>
          <w:trHeight w:val="50"/>
          <w:tblHeader/>
        </w:trPr>
        <w:tc>
          <w:tcPr>
            <w:tcW w:w="361" w:type="pct"/>
            <w:vMerge w:val="restart"/>
            <w:tcBorders>
              <w:top w:val="single" w:sz="12" w:space="0" w:color="auto"/>
              <w:left w:val="single" w:sz="12" w:space="0" w:color="auto"/>
              <w:right w:val="single" w:sz="4" w:space="0" w:color="auto"/>
            </w:tcBorders>
            <w:shd w:val="clear" w:color="auto" w:fill="E5DFEC" w:themeFill="accent4" w:themeFillTint="33"/>
            <w:vAlign w:val="center"/>
          </w:tcPr>
          <w:p w14:paraId="3F7B3C8C" w14:textId="77777777" w:rsidR="005B4378" w:rsidRPr="009966B7" w:rsidRDefault="005B4378" w:rsidP="003932CB">
            <w:pPr>
              <w:tabs>
                <w:tab w:val="left" w:pos="3450"/>
              </w:tabs>
              <w:jc w:val="center"/>
              <w:rPr>
                <w:b/>
                <w:bCs/>
                <w:sz w:val="18"/>
                <w:szCs w:val="18"/>
              </w:rPr>
            </w:pPr>
            <w:r w:rsidRPr="009966B7">
              <w:rPr>
                <w:b/>
                <w:bCs/>
                <w:sz w:val="18"/>
                <w:szCs w:val="18"/>
              </w:rPr>
              <w:t>u.a.</w:t>
            </w:r>
          </w:p>
        </w:tc>
        <w:tc>
          <w:tcPr>
            <w:tcW w:w="325" w:type="pct"/>
            <w:vMerge w:val="restart"/>
            <w:tcBorders>
              <w:top w:val="single" w:sz="12" w:space="0" w:color="auto"/>
              <w:left w:val="single" w:sz="4" w:space="0" w:color="auto"/>
            </w:tcBorders>
            <w:shd w:val="clear" w:color="auto" w:fill="E5DFEC" w:themeFill="accent4" w:themeFillTint="33"/>
            <w:vAlign w:val="center"/>
          </w:tcPr>
          <w:p w14:paraId="75CEA26B" w14:textId="77777777" w:rsidR="005B4378" w:rsidRPr="009966B7" w:rsidRDefault="005B4378" w:rsidP="003932CB">
            <w:pPr>
              <w:tabs>
                <w:tab w:val="left" w:pos="3450"/>
              </w:tabs>
              <w:jc w:val="center"/>
              <w:rPr>
                <w:b/>
                <w:bCs/>
                <w:sz w:val="18"/>
                <w:szCs w:val="18"/>
                <w:lang w:val="fr-FR"/>
              </w:rPr>
            </w:pPr>
            <w:r w:rsidRPr="009966B7">
              <w:rPr>
                <w:b/>
                <w:bCs/>
                <w:sz w:val="18"/>
                <w:szCs w:val="18"/>
                <w:lang w:val="fr-FR"/>
              </w:rPr>
              <w:t>Sup</w:t>
            </w:r>
          </w:p>
        </w:tc>
        <w:tc>
          <w:tcPr>
            <w:tcW w:w="432" w:type="pct"/>
            <w:vMerge w:val="restart"/>
            <w:tcBorders>
              <w:top w:val="single" w:sz="12" w:space="0" w:color="auto"/>
              <w:left w:val="single" w:sz="4" w:space="0" w:color="auto"/>
            </w:tcBorders>
            <w:shd w:val="clear" w:color="auto" w:fill="E5DFEC" w:themeFill="accent4" w:themeFillTint="33"/>
            <w:vAlign w:val="center"/>
          </w:tcPr>
          <w:p w14:paraId="1339E1BA" w14:textId="77777777" w:rsidR="005B4378" w:rsidRPr="009966B7" w:rsidRDefault="005B4378" w:rsidP="003932CB">
            <w:pPr>
              <w:tabs>
                <w:tab w:val="left" w:pos="3450"/>
              </w:tabs>
              <w:jc w:val="center"/>
              <w:rPr>
                <w:b/>
                <w:bCs/>
                <w:sz w:val="18"/>
                <w:szCs w:val="18"/>
                <w:lang w:val="fr-FR"/>
              </w:rPr>
            </w:pPr>
            <w:r w:rsidRPr="009966B7">
              <w:rPr>
                <w:b/>
                <w:bCs/>
                <w:sz w:val="18"/>
                <w:szCs w:val="18"/>
                <w:lang w:val="fr-FR"/>
              </w:rPr>
              <w:t>Vol +</w:t>
            </w:r>
          </w:p>
          <w:p w14:paraId="2E9563FA" w14:textId="77777777" w:rsidR="005B4378" w:rsidRPr="009966B7" w:rsidRDefault="005B4378" w:rsidP="003932CB">
            <w:pPr>
              <w:tabs>
                <w:tab w:val="left" w:pos="3450"/>
              </w:tabs>
              <w:jc w:val="center"/>
              <w:rPr>
                <w:b/>
                <w:bCs/>
                <w:sz w:val="18"/>
                <w:szCs w:val="18"/>
                <w:lang w:val="fr-FR"/>
              </w:rPr>
            </w:pPr>
            <w:r w:rsidRPr="009966B7">
              <w:rPr>
                <w:b/>
                <w:bCs/>
                <w:sz w:val="18"/>
                <w:szCs w:val="18"/>
                <w:lang w:val="fr-FR"/>
              </w:rPr>
              <w:t>5 cr.</w:t>
            </w:r>
          </w:p>
        </w:tc>
        <w:tc>
          <w:tcPr>
            <w:tcW w:w="343" w:type="pct"/>
            <w:vMerge w:val="restart"/>
            <w:tcBorders>
              <w:top w:val="single" w:sz="12" w:space="0" w:color="auto"/>
              <w:left w:val="single" w:sz="4" w:space="0" w:color="auto"/>
            </w:tcBorders>
            <w:shd w:val="clear" w:color="auto" w:fill="E5DFEC" w:themeFill="accent4" w:themeFillTint="33"/>
            <w:vAlign w:val="center"/>
          </w:tcPr>
          <w:p w14:paraId="2F474937" w14:textId="70F7B208" w:rsidR="005B4378" w:rsidRPr="009966B7" w:rsidRDefault="005B4378" w:rsidP="005B4378">
            <w:pPr>
              <w:tabs>
                <w:tab w:val="left" w:pos="3450"/>
              </w:tabs>
              <w:jc w:val="center"/>
              <w:rPr>
                <w:b/>
                <w:bCs/>
                <w:sz w:val="18"/>
                <w:szCs w:val="18"/>
                <w:lang w:val="fr-FR"/>
              </w:rPr>
            </w:pPr>
            <w:r w:rsidRPr="009966B7">
              <w:rPr>
                <w:b/>
                <w:bCs/>
                <w:sz w:val="18"/>
                <w:szCs w:val="18"/>
                <w:lang w:val="fr-FR"/>
              </w:rPr>
              <w:t>Urg</w:t>
            </w:r>
            <w:r>
              <w:rPr>
                <w:b/>
                <w:bCs/>
                <w:sz w:val="18"/>
                <w:szCs w:val="18"/>
                <w:lang w:val="fr-FR"/>
              </w:rPr>
              <w:t xml:space="preserve"> </w:t>
            </w:r>
            <w:r w:rsidRPr="009966B7">
              <w:rPr>
                <w:b/>
                <w:bCs/>
                <w:sz w:val="18"/>
                <w:szCs w:val="18"/>
                <w:lang w:val="fr-FR"/>
              </w:rPr>
              <w:t>de regen</w:t>
            </w:r>
          </w:p>
        </w:tc>
        <w:tc>
          <w:tcPr>
            <w:tcW w:w="372" w:type="pct"/>
            <w:vMerge w:val="restart"/>
            <w:tcBorders>
              <w:top w:val="single" w:sz="12" w:space="0" w:color="auto"/>
              <w:left w:val="single" w:sz="4" w:space="0" w:color="auto"/>
            </w:tcBorders>
            <w:shd w:val="clear" w:color="auto" w:fill="E5DFEC" w:themeFill="accent4" w:themeFillTint="33"/>
            <w:vAlign w:val="center"/>
          </w:tcPr>
          <w:p w14:paraId="5CD081C5" w14:textId="77777777" w:rsidR="005B4378" w:rsidRPr="009966B7" w:rsidRDefault="005B4378" w:rsidP="003932CB">
            <w:pPr>
              <w:tabs>
                <w:tab w:val="left" w:pos="3450"/>
              </w:tabs>
              <w:jc w:val="center"/>
              <w:rPr>
                <w:b/>
                <w:bCs/>
                <w:sz w:val="18"/>
                <w:szCs w:val="18"/>
                <w:lang w:val="fr-FR"/>
              </w:rPr>
            </w:pPr>
            <w:r w:rsidRPr="009966B7">
              <w:rPr>
                <w:b/>
                <w:bCs/>
                <w:sz w:val="18"/>
                <w:szCs w:val="18"/>
                <w:lang w:val="fr-FR"/>
              </w:rPr>
              <w:t>Cons</w:t>
            </w:r>
          </w:p>
          <w:p w14:paraId="460F44A6" w14:textId="77777777" w:rsidR="005B4378" w:rsidRPr="009966B7" w:rsidRDefault="005B4378" w:rsidP="003932CB">
            <w:pPr>
              <w:tabs>
                <w:tab w:val="left" w:pos="3450"/>
              </w:tabs>
              <w:jc w:val="center"/>
              <w:rPr>
                <w:b/>
                <w:bCs/>
                <w:sz w:val="18"/>
                <w:szCs w:val="18"/>
                <w:lang w:val="fr-FR"/>
              </w:rPr>
            </w:pPr>
            <w:r w:rsidRPr="009966B7">
              <w:rPr>
                <w:b/>
                <w:bCs/>
                <w:sz w:val="18"/>
                <w:szCs w:val="18"/>
                <w:lang w:val="fr-FR"/>
              </w:rPr>
              <w:t>arb</w:t>
            </w:r>
          </w:p>
        </w:tc>
        <w:tc>
          <w:tcPr>
            <w:tcW w:w="372" w:type="pct"/>
            <w:vMerge w:val="restart"/>
            <w:tcBorders>
              <w:top w:val="single" w:sz="12" w:space="0" w:color="auto"/>
              <w:right w:val="single" w:sz="4" w:space="0" w:color="auto"/>
            </w:tcBorders>
            <w:shd w:val="clear" w:color="auto" w:fill="E5DFEC" w:themeFill="accent4" w:themeFillTint="33"/>
            <w:vAlign w:val="center"/>
          </w:tcPr>
          <w:p w14:paraId="133D4282" w14:textId="7388C88D" w:rsidR="005B4378" w:rsidRPr="009966B7" w:rsidRDefault="005B4378" w:rsidP="005B4378">
            <w:pPr>
              <w:tabs>
                <w:tab w:val="left" w:pos="3450"/>
              </w:tabs>
              <w:jc w:val="center"/>
              <w:rPr>
                <w:b/>
                <w:bCs/>
                <w:sz w:val="18"/>
                <w:szCs w:val="18"/>
                <w:lang w:val="fr-FR"/>
              </w:rPr>
            </w:pPr>
            <w:r w:rsidRPr="009966B7">
              <w:rPr>
                <w:b/>
                <w:bCs/>
                <w:sz w:val="18"/>
                <w:szCs w:val="18"/>
                <w:lang w:val="fr-FR"/>
              </w:rPr>
              <w:t>Supr</w:t>
            </w:r>
            <w:r>
              <w:rPr>
                <w:b/>
                <w:bCs/>
                <w:sz w:val="18"/>
                <w:szCs w:val="18"/>
                <w:lang w:val="fr-FR"/>
              </w:rPr>
              <w:t xml:space="preserve"> </w:t>
            </w:r>
            <w:r w:rsidRPr="009966B7">
              <w:rPr>
                <w:b/>
                <w:bCs/>
                <w:sz w:val="18"/>
                <w:szCs w:val="18"/>
                <w:lang w:val="fr-FR"/>
              </w:rPr>
              <w:t>sem util</w:t>
            </w:r>
          </w:p>
        </w:tc>
        <w:tc>
          <w:tcPr>
            <w:tcW w:w="299" w:type="pct"/>
            <w:vMerge w:val="restart"/>
            <w:tcBorders>
              <w:top w:val="single" w:sz="12" w:space="0" w:color="auto"/>
              <w:left w:val="single" w:sz="4" w:space="0" w:color="auto"/>
              <w:right w:val="single" w:sz="4" w:space="0" w:color="auto"/>
            </w:tcBorders>
            <w:shd w:val="clear" w:color="auto" w:fill="E5DFEC" w:themeFill="accent4" w:themeFillTint="33"/>
            <w:vAlign w:val="center"/>
          </w:tcPr>
          <w:p w14:paraId="302D1FF0" w14:textId="77777777" w:rsidR="005B4378" w:rsidRPr="009966B7" w:rsidRDefault="005B4378" w:rsidP="003932CB">
            <w:pPr>
              <w:tabs>
                <w:tab w:val="left" w:pos="3450"/>
              </w:tabs>
              <w:jc w:val="center"/>
              <w:rPr>
                <w:b/>
                <w:bCs/>
                <w:sz w:val="18"/>
                <w:szCs w:val="18"/>
                <w:lang w:val="fr-FR"/>
              </w:rPr>
            </w:pPr>
            <w:r w:rsidRPr="009966B7">
              <w:rPr>
                <w:b/>
                <w:bCs/>
                <w:sz w:val="18"/>
                <w:szCs w:val="18"/>
                <w:lang w:val="fr-FR"/>
              </w:rPr>
              <w:t>PRM</w:t>
            </w:r>
          </w:p>
        </w:tc>
        <w:tc>
          <w:tcPr>
            <w:tcW w:w="496" w:type="pct"/>
            <w:gridSpan w:val="2"/>
            <w:tcBorders>
              <w:top w:val="single" w:sz="12" w:space="0" w:color="auto"/>
              <w:left w:val="single" w:sz="4" w:space="0" w:color="auto"/>
              <w:bottom w:val="single" w:sz="4" w:space="0" w:color="auto"/>
              <w:right w:val="single" w:sz="4" w:space="0" w:color="auto"/>
            </w:tcBorders>
            <w:shd w:val="clear" w:color="auto" w:fill="E5DFEC" w:themeFill="accent4" w:themeFillTint="33"/>
            <w:vAlign w:val="center"/>
          </w:tcPr>
          <w:p w14:paraId="4E2F0231" w14:textId="77777777" w:rsidR="005B4378" w:rsidRPr="009966B7" w:rsidRDefault="005B4378" w:rsidP="003932CB">
            <w:pPr>
              <w:tabs>
                <w:tab w:val="left" w:pos="3450"/>
              </w:tabs>
              <w:jc w:val="center"/>
              <w:rPr>
                <w:b/>
                <w:bCs/>
                <w:sz w:val="18"/>
                <w:szCs w:val="18"/>
                <w:lang w:val="pt-PT"/>
              </w:rPr>
            </w:pPr>
            <w:r w:rsidRPr="009966B7">
              <w:rPr>
                <w:b/>
                <w:bCs/>
                <w:sz w:val="18"/>
                <w:szCs w:val="18"/>
                <w:lang w:val="pt-PT"/>
              </w:rPr>
              <w:t>Nr. interv</w:t>
            </w:r>
          </w:p>
        </w:tc>
        <w:tc>
          <w:tcPr>
            <w:tcW w:w="1488" w:type="pct"/>
            <w:vMerge w:val="restart"/>
            <w:tcBorders>
              <w:top w:val="single" w:sz="12" w:space="0" w:color="auto"/>
              <w:left w:val="single" w:sz="4" w:space="0" w:color="auto"/>
              <w:right w:val="single" w:sz="4" w:space="0" w:color="auto"/>
            </w:tcBorders>
            <w:shd w:val="clear" w:color="auto" w:fill="E5DFEC" w:themeFill="accent4" w:themeFillTint="33"/>
            <w:vAlign w:val="center"/>
          </w:tcPr>
          <w:p w14:paraId="7C7400FE" w14:textId="77777777" w:rsidR="005B4378" w:rsidRPr="009966B7" w:rsidRDefault="005B4378" w:rsidP="003932CB">
            <w:pPr>
              <w:tabs>
                <w:tab w:val="left" w:pos="3450"/>
              </w:tabs>
              <w:jc w:val="center"/>
              <w:rPr>
                <w:b/>
                <w:bCs/>
                <w:sz w:val="18"/>
                <w:szCs w:val="18"/>
                <w:lang w:val="pt-PT"/>
              </w:rPr>
            </w:pPr>
            <w:r w:rsidRPr="009966B7">
              <w:rPr>
                <w:b/>
                <w:bCs/>
                <w:sz w:val="18"/>
                <w:szCs w:val="18"/>
                <w:lang w:val="pt-PT"/>
              </w:rPr>
              <w:t>Felul</w:t>
            </w:r>
          </w:p>
          <w:p w14:paraId="0956FF65" w14:textId="77777777" w:rsidR="005B4378" w:rsidRPr="009966B7" w:rsidRDefault="005B4378" w:rsidP="003932CB">
            <w:pPr>
              <w:tabs>
                <w:tab w:val="left" w:pos="3450"/>
              </w:tabs>
              <w:jc w:val="center"/>
              <w:rPr>
                <w:b/>
                <w:bCs/>
                <w:sz w:val="18"/>
                <w:szCs w:val="18"/>
                <w:lang w:val="pt-PT"/>
              </w:rPr>
            </w:pPr>
            <w:r w:rsidRPr="009966B7">
              <w:rPr>
                <w:b/>
                <w:bCs/>
                <w:sz w:val="18"/>
                <w:szCs w:val="18"/>
                <w:lang w:val="pt-PT"/>
              </w:rPr>
              <w:t>tăierii</w:t>
            </w:r>
          </w:p>
        </w:tc>
        <w:tc>
          <w:tcPr>
            <w:tcW w:w="512" w:type="pct"/>
            <w:vMerge w:val="restart"/>
            <w:tcBorders>
              <w:top w:val="single" w:sz="12" w:space="0" w:color="auto"/>
              <w:left w:val="single" w:sz="4" w:space="0" w:color="auto"/>
              <w:right w:val="single" w:sz="12" w:space="0" w:color="auto"/>
            </w:tcBorders>
            <w:shd w:val="clear" w:color="auto" w:fill="E5DFEC" w:themeFill="accent4" w:themeFillTint="33"/>
            <w:vAlign w:val="center"/>
          </w:tcPr>
          <w:p w14:paraId="6990878D" w14:textId="77777777" w:rsidR="005B4378" w:rsidRPr="009966B7" w:rsidRDefault="005B4378" w:rsidP="003932CB">
            <w:pPr>
              <w:tabs>
                <w:tab w:val="left" w:pos="3450"/>
              </w:tabs>
              <w:jc w:val="center"/>
              <w:rPr>
                <w:b/>
                <w:bCs/>
                <w:sz w:val="18"/>
                <w:szCs w:val="18"/>
                <w:lang w:val="pt-PT"/>
              </w:rPr>
            </w:pPr>
            <w:r w:rsidRPr="009966B7">
              <w:rPr>
                <w:b/>
                <w:bCs/>
                <w:sz w:val="18"/>
                <w:szCs w:val="18"/>
                <w:lang w:val="pt-PT"/>
              </w:rPr>
              <w:t>Volum</w:t>
            </w:r>
          </w:p>
          <w:p w14:paraId="68AD1F76" w14:textId="77777777" w:rsidR="005B4378" w:rsidRPr="009966B7" w:rsidRDefault="005B4378" w:rsidP="003932CB">
            <w:pPr>
              <w:tabs>
                <w:tab w:val="left" w:pos="3450"/>
              </w:tabs>
              <w:jc w:val="center"/>
              <w:rPr>
                <w:b/>
                <w:bCs/>
                <w:sz w:val="18"/>
                <w:szCs w:val="18"/>
                <w:lang w:val="pt-PT"/>
              </w:rPr>
            </w:pPr>
            <w:r w:rsidRPr="009966B7">
              <w:rPr>
                <w:b/>
                <w:bCs/>
                <w:sz w:val="18"/>
                <w:szCs w:val="18"/>
                <w:lang w:val="pt-PT"/>
              </w:rPr>
              <w:t>de extras</w:t>
            </w:r>
          </w:p>
        </w:tc>
      </w:tr>
      <w:tr w:rsidR="005B4378" w:rsidRPr="009966B7" w14:paraId="48B9DFA5" w14:textId="77777777" w:rsidTr="005B4378">
        <w:trPr>
          <w:trHeight w:val="70"/>
          <w:tblHeader/>
        </w:trPr>
        <w:tc>
          <w:tcPr>
            <w:tcW w:w="361" w:type="pct"/>
            <w:vMerge/>
            <w:tcBorders>
              <w:left w:val="single" w:sz="12" w:space="0" w:color="auto"/>
              <w:bottom w:val="single" w:sz="4" w:space="0" w:color="auto"/>
              <w:right w:val="single" w:sz="4" w:space="0" w:color="auto"/>
            </w:tcBorders>
            <w:shd w:val="clear" w:color="auto" w:fill="E5DFEC" w:themeFill="accent4" w:themeFillTint="33"/>
          </w:tcPr>
          <w:p w14:paraId="20565860" w14:textId="77777777" w:rsidR="005B4378" w:rsidRPr="009966B7" w:rsidRDefault="005B4378" w:rsidP="003932CB">
            <w:pPr>
              <w:tabs>
                <w:tab w:val="left" w:pos="3450"/>
              </w:tabs>
              <w:jc w:val="center"/>
              <w:rPr>
                <w:b/>
                <w:bCs/>
                <w:sz w:val="18"/>
                <w:szCs w:val="18"/>
              </w:rPr>
            </w:pPr>
          </w:p>
        </w:tc>
        <w:tc>
          <w:tcPr>
            <w:tcW w:w="325" w:type="pct"/>
            <w:vMerge/>
            <w:tcBorders>
              <w:left w:val="single" w:sz="4" w:space="0" w:color="auto"/>
              <w:bottom w:val="single" w:sz="4" w:space="0" w:color="auto"/>
            </w:tcBorders>
            <w:shd w:val="clear" w:color="auto" w:fill="E5DFEC" w:themeFill="accent4" w:themeFillTint="33"/>
          </w:tcPr>
          <w:p w14:paraId="2B890EA7" w14:textId="77777777" w:rsidR="005B4378" w:rsidRPr="009966B7" w:rsidRDefault="005B4378" w:rsidP="003932CB">
            <w:pPr>
              <w:tabs>
                <w:tab w:val="left" w:pos="3450"/>
              </w:tabs>
              <w:jc w:val="center"/>
              <w:rPr>
                <w:b/>
                <w:bCs/>
                <w:sz w:val="18"/>
                <w:szCs w:val="18"/>
                <w:lang w:val="pt-PT"/>
              </w:rPr>
            </w:pPr>
          </w:p>
        </w:tc>
        <w:tc>
          <w:tcPr>
            <w:tcW w:w="432" w:type="pct"/>
            <w:vMerge/>
            <w:tcBorders>
              <w:left w:val="single" w:sz="4" w:space="0" w:color="auto"/>
              <w:bottom w:val="single" w:sz="4" w:space="0" w:color="auto"/>
            </w:tcBorders>
            <w:shd w:val="clear" w:color="auto" w:fill="E5DFEC" w:themeFill="accent4" w:themeFillTint="33"/>
          </w:tcPr>
          <w:p w14:paraId="4403E3DA" w14:textId="77777777" w:rsidR="005B4378" w:rsidRPr="009966B7" w:rsidRDefault="005B4378" w:rsidP="003932CB">
            <w:pPr>
              <w:tabs>
                <w:tab w:val="left" w:pos="3450"/>
              </w:tabs>
              <w:jc w:val="center"/>
              <w:rPr>
                <w:b/>
                <w:bCs/>
                <w:sz w:val="18"/>
                <w:szCs w:val="18"/>
                <w:lang w:val="pt-PT"/>
              </w:rPr>
            </w:pPr>
          </w:p>
        </w:tc>
        <w:tc>
          <w:tcPr>
            <w:tcW w:w="343" w:type="pct"/>
            <w:vMerge/>
            <w:tcBorders>
              <w:left w:val="single" w:sz="4" w:space="0" w:color="auto"/>
              <w:bottom w:val="single" w:sz="4" w:space="0" w:color="auto"/>
            </w:tcBorders>
            <w:shd w:val="clear" w:color="auto" w:fill="E5DFEC" w:themeFill="accent4" w:themeFillTint="33"/>
          </w:tcPr>
          <w:p w14:paraId="6448EB19" w14:textId="77777777" w:rsidR="005B4378" w:rsidRPr="009966B7" w:rsidRDefault="005B4378" w:rsidP="003932CB">
            <w:pPr>
              <w:tabs>
                <w:tab w:val="left" w:pos="3450"/>
              </w:tabs>
              <w:jc w:val="center"/>
              <w:rPr>
                <w:b/>
                <w:bCs/>
                <w:sz w:val="18"/>
                <w:szCs w:val="18"/>
                <w:lang w:val="pt-PT"/>
              </w:rPr>
            </w:pPr>
          </w:p>
        </w:tc>
        <w:tc>
          <w:tcPr>
            <w:tcW w:w="372" w:type="pct"/>
            <w:vMerge/>
            <w:tcBorders>
              <w:left w:val="single" w:sz="4" w:space="0" w:color="auto"/>
              <w:bottom w:val="single" w:sz="4" w:space="0" w:color="auto"/>
            </w:tcBorders>
            <w:shd w:val="clear" w:color="auto" w:fill="E5DFEC" w:themeFill="accent4" w:themeFillTint="33"/>
          </w:tcPr>
          <w:p w14:paraId="5C70142B" w14:textId="77777777" w:rsidR="005B4378" w:rsidRPr="009966B7" w:rsidRDefault="005B4378" w:rsidP="003932CB">
            <w:pPr>
              <w:tabs>
                <w:tab w:val="left" w:pos="3450"/>
              </w:tabs>
              <w:jc w:val="center"/>
              <w:rPr>
                <w:b/>
                <w:bCs/>
                <w:sz w:val="18"/>
                <w:szCs w:val="18"/>
                <w:lang w:val="pt-PT"/>
              </w:rPr>
            </w:pPr>
          </w:p>
        </w:tc>
        <w:tc>
          <w:tcPr>
            <w:tcW w:w="372" w:type="pct"/>
            <w:vMerge/>
            <w:tcBorders>
              <w:bottom w:val="single" w:sz="4" w:space="0" w:color="auto"/>
              <w:right w:val="single" w:sz="4" w:space="0" w:color="auto"/>
            </w:tcBorders>
            <w:shd w:val="clear" w:color="auto" w:fill="E5DFEC" w:themeFill="accent4" w:themeFillTint="33"/>
          </w:tcPr>
          <w:p w14:paraId="52C299A6" w14:textId="77777777" w:rsidR="005B4378" w:rsidRPr="009966B7" w:rsidRDefault="005B4378" w:rsidP="003932CB">
            <w:pPr>
              <w:tabs>
                <w:tab w:val="left" w:pos="3450"/>
              </w:tabs>
              <w:jc w:val="center"/>
              <w:rPr>
                <w:b/>
                <w:bCs/>
                <w:sz w:val="18"/>
                <w:szCs w:val="18"/>
                <w:lang w:val="pt-PT"/>
              </w:rPr>
            </w:pPr>
          </w:p>
        </w:tc>
        <w:tc>
          <w:tcPr>
            <w:tcW w:w="299" w:type="pct"/>
            <w:vMerge/>
            <w:tcBorders>
              <w:left w:val="single" w:sz="4" w:space="0" w:color="auto"/>
              <w:bottom w:val="single" w:sz="4" w:space="0" w:color="auto"/>
              <w:right w:val="single" w:sz="4" w:space="0" w:color="auto"/>
            </w:tcBorders>
            <w:shd w:val="clear" w:color="auto" w:fill="E5DFEC" w:themeFill="accent4" w:themeFillTint="33"/>
          </w:tcPr>
          <w:p w14:paraId="0E8D61F4" w14:textId="77777777" w:rsidR="005B4378" w:rsidRPr="009966B7" w:rsidRDefault="005B4378" w:rsidP="003932CB">
            <w:pPr>
              <w:tabs>
                <w:tab w:val="left" w:pos="3450"/>
              </w:tabs>
              <w:jc w:val="center"/>
              <w:rPr>
                <w:b/>
                <w:bCs/>
                <w:sz w:val="18"/>
                <w:szCs w:val="18"/>
                <w:lang w:val="pt-PT"/>
              </w:rPr>
            </w:pPr>
          </w:p>
        </w:tc>
        <w:tc>
          <w:tcPr>
            <w:tcW w:w="24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0F38FA7" w14:textId="77777777" w:rsidR="005B4378" w:rsidRPr="009966B7" w:rsidRDefault="005B4378" w:rsidP="003932CB">
            <w:pPr>
              <w:tabs>
                <w:tab w:val="left" w:pos="3450"/>
              </w:tabs>
              <w:jc w:val="center"/>
              <w:rPr>
                <w:b/>
                <w:bCs/>
                <w:sz w:val="18"/>
                <w:szCs w:val="18"/>
                <w:lang w:val="pt-PT"/>
              </w:rPr>
            </w:pPr>
            <w:r w:rsidRPr="009966B7">
              <w:rPr>
                <w:b/>
                <w:bCs/>
                <w:sz w:val="18"/>
                <w:szCs w:val="18"/>
                <w:lang w:val="pt-PT"/>
              </w:rPr>
              <w:t>Tot</w:t>
            </w:r>
          </w:p>
        </w:tc>
        <w:tc>
          <w:tcPr>
            <w:tcW w:w="255"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ADAD47A" w14:textId="77777777" w:rsidR="005B4378" w:rsidRPr="009966B7" w:rsidRDefault="005B4378" w:rsidP="003932CB">
            <w:pPr>
              <w:tabs>
                <w:tab w:val="left" w:pos="3450"/>
              </w:tabs>
              <w:jc w:val="center"/>
              <w:rPr>
                <w:b/>
                <w:bCs/>
                <w:sz w:val="18"/>
                <w:szCs w:val="18"/>
                <w:lang w:val="pt-PT"/>
              </w:rPr>
            </w:pPr>
            <w:r w:rsidRPr="009966B7">
              <w:rPr>
                <w:b/>
                <w:bCs/>
                <w:sz w:val="18"/>
                <w:szCs w:val="18"/>
                <w:lang w:val="pt-PT"/>
              </w:rPr>
              <w:t>dec</w:t>
            </w:r>
          </w:p>
        </w:tc>
        <w:tc>
          <w:tcPr>
            <w:tcW w:w="1488" w:type="pct"/>
            <w:vMerge/>
            <w:tcBorders>
              <w:left w:val="single" w:sz="4" w:space="0" w:color="auto"/>
              <w:bottom w:val="single" w:sz="4" w:space="0" w:color="auto"/>
              <w:right w:val="single" w:sz="4" w:space="0" w:color="auto"/>
            </w:tcBorders>
            <w:shd w:val="clear" w:color="auto" w:fill="E5DFEC" w:themeFill="accent4" w:themeFillTint="33"/>
          </w:tcPr>
          <w:p w14:paraId="38165238" w14:textId="77777777" w:rsidR="005B4378" w:rsidRPr="009966B7" w:rsidRDefault="005B4378" w:rsidP="003932CB">
            <w:pPr>
              <w:tabs>
                <w:tab w:val="left" w:pos="3450"/>
              </w:tabs>
              <w:jc w:val="center"/>
              <w:rPr>
                <w:b/>
                <w:bCs/>
                <w:sz w:val="18"/>
                <w:szCs w:val="18"/>
                <w:lang w:val="pt-PT"/>
              </w:rPr>
            </w:pPr>
          </w:p>
        </w:tc>
        <w:tc>
          <w:tcPr>
            <w:tcW w:w="512" w:type="pct"/>
            <w:vMerge/>
            <w:tcBorders>
              <w:left w:val="single" w:sz="4" w:space="0" w:color="auto"/>
              <w:bottom w:val="single" w:sz="4" w:space="0" w:color="auto"/>
              <w:right w:val="single" w:sz="12" w:space="0" w:color="auto"/>
            </w:tcBorders>
            <w:shd w:val="clear" w:color="auto" w:fill="E5DFEC" w:themeFill="accent4" w:themeFillTint="33"/>
          </w:tcPr>
          <w:p w14:paraId="4B5CF899" w14:textId="77777777" w:rsidR="005B4378" w:rsidRPr="009966B7" w:rsidRDefault="005B4378" w:rsidP="003932CB">
            <w:pPr>
              <w:tabs>
                <w:tab w:val="left" w:pos="3450"/>
              </w:tabs>
              <w:jc w:val="center"/>
              <w:rPr>
                <w:b/>
                <w:bCs/>
                <w:sz w:val="18"/>
                <w:szCs w:val="18"/>
                <w:lang w:val="pt-PT"/>
              </w:rPr>
            </w:pPr>
          </w:p>
        </w:tc>
      </w:tr>
      <w:tr w:rsidR="005B4378" w:rsidRPr="009966B7" w14:paraId="50007644" w14:textId="77777777" w:rsidTr="005B4378">
        <w:trPr>
          <w:trHeight w:val="70"/>
        </w:trPr>
        <w:tc>
          <w:tcPr>
            <w:tcW w:w="361" w:type="pct"/>
            <w:tcBorders>
              <w:left w:val="single" w:sz="12" w:space="0" w:color="auto"/>
              <w:bottom w:val="single" w:sz="12" w:space="0" w:color="auto"/>
              <w:right w:val="single" w:sz="4" w:space="0" w:color="auto"/>
            </w:tcBorders>
            <w:shd w:val="clear" w:color="auto" w:fill="E5DFEC" w:themeFill="accent4" w:themeFillTint="33"/>
            <w:vAlign w:val="center"/>
          </w:tcPr>
          <w:p w14:paraId="1DC5A385" w14:textId="77777777" w:rsidR="005B4378" w:rsidRPr="009966B7" w:rsidRDefault="005B4378" w:rsidP="003932CB">
            <w:pPr>
              <w:pStyle w:val="Footer"/>
              <w:jc w:val="center"/>
              <w:rPr>
                <w:b/>
                <w:bCs/>
                <w:sz w:val="18"/>
                <w:szCs w:val="18"/>
              </w:rPr>
            </w:pPr>
            <w:r w:rsidRPr="009966B7">
              <w:rPr>
                <w:b/>
                <w:bCs/>
                <w:sz w:val="18"/>
                <w:szCs w:val="18"/>
              </w:rPr>
              <w:t>-</w:t>
            </w:r>
          </w:p>
        </w:tc>
        <w:tc>
          <w:tcPr>
            <w:tcW w:w="325" w:type="pct"/>
            <w:tcBorders>
              <w:left w:val="single" w:sz="4" w:space="0" w:color="auto"/>
              <w:bottom w:val="single" w:sz="12" w:space="0" w:color="auto"/>
            </w:tcBorders>
            <w:shd w:val="clear" w:color="auto" w:fill="E5DFEC" w:themeFill="accent4" w:themeFillTint="33"/>
            <w:vAlign w:val="center"/>
          </w:tcPr>
          <w:p w14:paraId="421EF258" w14:textId="77777777" w:rsidR="005B4378" w:rsidRPr="009966B7" w:rsidRDefault="005B4378" w:rsidP="003932CB">
            <w:pPr>
              <w:pStyle w:val="Footer"/>
              <w:jc w:val="center"/>
              <w:rPr>
                <w:b/>
                <w:bCs/>
                <w:sz w:val="18"/>
                <w:szCs w:val="18"/>
              </w:rPr>
            </w:pPr>
            <w:r w:rsidRPr="009966B7">
              <w:rPr>
                <w:b/>
                <w:bCs/>
                <w:sz w:val="18"/>
                <w:szCs w:val="18"/>
              </w:rPr>
              <w:t>ha</w:t>
            </w:r>
          </w:p>
        </w:tc>
        <w:tc>
          <w:tcPr>
            <w:tcW w:w="432" w:type="pct"/>
            <w:tcBorders>
              <w:left w:val="single" w:sz="4" w:space="0" w:color="auto"/>
              <w:bottom w:val="single" w:sz="12" w:space="0" w:color="auto"/>
            </w:tcBorders>
            <w:shd w:val="clear" w:color="auto" w:fill="E5DFEC" w:themeFill="accent4" w:themeFillTint="33"/>
            <w:vAlign w:val="center"/>
          </w:tcPr>
          <w:p w14:paraId="3843E952" w14:textId="77777777" w:rsidR="005B4378" w:rsidRPr="009966B7" w:rsidRDefault="005B4378" w:rsidP="003932CB">
            <w:pPr>
              <w:pStyle w:val="Footer"/>
              <w:jc w:val="center"/>
              <w:rPr>
                <w:b/>
                <w:bCs/>
                <w:sz w:val="18"/>
                <w:szCs w:val="18"/>
              </w:rPr>
            </w:pPr>
            <w:r w:rsidRPr="009966B7">
              <w:rPr>
                <w:b/>
                <w:bCs/>
                <w:sz w:val="18"/>
                <w:szCs w:val="18"/>
              </w:rPr>
              <w:t>mc</w:t>
            </w:r>
          </w:p>
        </w:tc>
        <w:tc>
          <w:tcPr>
            <w:tcW w:w="343" w:type="pct"/>
            <w:tcBorders>
              <w:left w:val="single" w:sz="4" w:space="0" w:color="auto"/>
              <w:bottom w:val="single" w:sz="12" w:space="0" w:color="auto"/>
            </w:tcBorders>
            <w:shd w:val="clear" w:color="auto" w:fill="E5DFEC" w:themeFill="accent4" w:themeFillTint="33"/>
            <w:vAlign w:val="center"/>
          </w:tcPr>
          <w:p w14:paraId="205AAFFB" w14:textId="77777777" w:rsidR="005B4378" w:rsidRPr="009966B7" w:rsidRDefault="005B4378" w:rsidP="003932CB">
            <w:pPr>
              <w:pStyle w:val="Footer"/>
              <w:jc w:val="center"/>
              <w:rPr>
                <w:b/>
                <w:bCs/>
                <w:sz w:val="18"/>
                <w:szCs w:val="18"/>
              </w:rPr>
            </w:pPr>
            <w:r w:rsidRPr="009966B7">
              <w:rPr>
                <w:b/>
                <w:bCs/>
                <w:sz w:val="18"/>
                <w:szCs w:val="18"/>
              </w:rPr>
              <w:t>-</w:t>
            </w:r>
          </w:p>
        </w:tc>
        <w:tc>
          <w:tcPr>
            <w:tcW w:w="372" w:type="pct"/>
            <w:tcBorders>
              <w:left w:val="single" w:sz="4" w:space="0" w:color="auto"/>
              <w:bottom w:val="single" w:sz="12" w:space="0" w:color="auto"/>
            </w:tcBorders>
            <w:shd w:val="clear" w:color="auto" w:fill="E5DFEC" w:themeFill="accent4" w:themeFillTint="33"/>
            <w:vAlign w:val="center"/>
          </w:tcPr>
          <w:p w14:paraId="521DE4B5" w14:textId="77777777" w:rsidR="005B4378" w:rsidRPr="009966B7" w:rsidRDefault="005B4378" w:rsidP="003932CB">
            <w:pPr>
              <w:pStyle w:val="Footer"/>
              <w:jc w:val="center"/>
              <w:rPr>
                <w:b/>
                <w:bCs/>
                <w:sz w:val="18"/>
                <w:szCs w:val="18"/>
              </w:rPr>
            </w:pPr>
            <w:r w:rsidRPr="009966B7">
              <w:rPr>
                <w:b/>
                <w:bCs/>
                <w:sz w:val="18"/>
                <w:szCs w:val="18"/>
              </w:rPr>
              <w:t>zecimi</w:t>
            </w:r>
          </w:p>
        </w:tc>
        <w:tc>
          <w:tcPr>
            <w:tcW w:w="372" w:type="pct"/>
            <w:tcBorders>
              <w:bottom w:val="single" w:sz="12" w:space="0" w:color="auto"/>
              <w:right w:val="single" w:sz="4" w:space="0" w:color="auto"/>
            </w:tcBorders>
            <w:shd w:val="clear" w:color="auto" w:fill="E5DFEC" w:themeFill="accent4" w:themeFillTint="33"/>
            <w:vAlign w:val="center"/>
          </w:tcPr>
          <w:p w14:paraId="5FDBDA41" w14:textId="77777777" w:rsidR="005B4378" w:rsidRPr="009966B7" w:rsidRDefault="005B4378" w:rsidP="003932CB">
            <w:pPr>
              <w:pStyle w:val="Footer"/>
              <w:jc w:val="center"/>
              <w:rPr>
                <w:b/>
                <w:bCs/>
                <w:sz w:val="18"/>
                <w:szCs w:val="18"/>
              </w:rPr>
            </w:pPr>
            <w:r w:rsidRPr="009966B7">
              <w:rPr>
                <w:b/>
                <w:bCs/>
                <w:sz w:val="18"/>
                <w:szCs w:val="18"/>
              </w:rPr>
              <w:t>zecimi</w:t>
            </w:r>
          </w:p>
        </w:tc>
        <w:tc>
          <w:tcPr>
            <w:tcW w:w="299" w:type="pct"/>
            <w:tcBorders>
              <w:left w:val="single" w:sz="4" w:space="0" w:color="auto"/>
              <w:bottom w:val="single" w:sz="12" w:space="0" w:color="auto"/>
              <w:right w:val="single" w:sz="4" w:space="0" w:color="auto"/>
            </w:tcBorders>
            <w:shd w:val="clear" w:color="auto" w:fill="E5DFEC" w:themeFill="accent4" w:themeFillTint="33"/>
            <w:vAlign w:val="center"/>
          </w:tcPr>
          <w:p w14:paraId="1050DC0A" w14:textId="77777777" w:rsidR="005B4378" w:rsidRPr="009966B7" w:rsidRDefault="005B4378" w:rsidP="003932CB">
            <w:pPr>
              <w:pStyle w:val="Footer"/>
              <w:jc w:val="center"/>
              <w:rPr>
                <w:b/>
                <w:bCs/>
                <w:sz w:val="18"/>
                <w:szCs w:val="18"/>
              </w:rPr>
            </w:pPr>
            <w:r w:rsidRPr="009966B7">
              <w:rPr>
                <w:b/>
                <w:bCs/>
                <w:sz w:val="18"/>
                <w:szCs w:val="18"/>
              </w:rPr>
              <w:t>ani</w:t>
            </w:r>
          </w:p>
        </w:tc>
        <w:tc>
          <w:tcPr>
            <w:tcW w:w="240"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091618BE" w14:textId="77777777" w:rsidR="005B4378" w:rsidRPr="009966B7" w:rsidRDefault="005B4378" w:rsidP="003932CB">
            <w:pPr>
              <w:pStyle w:val="Footer"/>
              <w:jc w:val="center"/>
              <w:rPr>
                <w:b/>
                <w:bCs/>
                <w:sz w:val="18"/>
                <w:szCs w:val="18"/>
              </w:rPr>
            </w:pPr>
            <w:r w:rsidRPr="009966B7">
              <w:rPr>
                <w:b/>
                <w:bCs/>
                <w:sz w:val="18"/>
                <w:szCs w:val="18"/>
              </w:rPr>
              <w:t>-</w:t>
            </w:r>
          </w:p>
        </w:tc>
        <w:tc>
          <w:tcPr>
            <w:tcW w:w="255"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2FBFF1D6" w14:textId="77777777" w:rsidR="005B4378" w:rsidRPr="009966B7" w:rsidRDefault="005B4378" w:rsidP="003932CB">
            <w:pPr>
              <w:pStyle w:val="Footer"/>
              <w:jc w:val="center"/>
              <w:rPr>
                <w:b/>
                <w:bCs/>
                <w:sz w:val="18"/>
                <w:szCs w:val="18"/>
              </w:rPr>
            </w:pPr>
            <w:r w:rsidRPr="009966B7">
              <w:rPr>
                <w:b/>
                <w:bCs/>
                <w:sz w:val="18"/>
                <w:szCs w:val="18"/>
              </w:rPr>
              <w:t>-</w:t>
            </w:r>
          </w:p>
        </w:tc>
        <w:tc>
          <w:tcPr>
            <w:tcW w:w="1488" w:type="pct"/>
            <w:tcBorders>
              <w:left w:val="single" w:sz="4" w:space="0" w:color="auto"/>
              <w:bottom w:val="single" w:sz="12" w:space="0" w:color="auto"/>
              <w:right w:val="single" w:sz="4" w:space="0" w:color="auto"/>
            </w:tcBorders>
            <w:shd w:val="clear" w:color="auto" w:fill="E5DFEC" w:themeFill="accent4" w:themeFillTint="33"/>
            <w:vAlign w:val="center"/>
          </w:tcPr>
          <w:p w14:paraId="71AD7D26" w14:textId="77777777" w:rsidR="005B4378" w:rsidRPr="009966B7" w:rsidRDefault="005B4378" w:rsidP="003932CB">
            <w:pPr>
              <w:pStyle w:val="Footer"/>
              <w:jc w:val="center"/>
              <w:rPr>
                <w:b/>
                <w:bCs/>
                <w:sz w:val="18"/>
                <w:szCs w:val="18"/>
              </w:rPr>
            </w:pPr>
            <w:r w:rsidRPr="009966B7">
              <w:rPr>
                <w:b/>
                <w:bCs/>
                <w:sz w:val="18"/>
                <w:szCs w:val="18"/>
              </w:rPr>
              <w:t>-</w:t>
            </w:r>
          </w:p>
        </w:tc>
        <w:tc>
          <w:tcPr>
            <w:tcW w:w="512" w:type="pct"/>
            <w:tcBorders>
              <w:left w:val="single" w:sz="4" w:space="0" w:color="auto"/>
              <w:bottom w:val="single" w:sz="12" w:space="0" w:color="auto"/>
              <w:right w:val="single" w:sz="12" w:space="0" w:color="auto"/>
            </w:tcBorders>
            <w:shd w:val="clear" w:color="auto" w:fill="E5DFEC" w:themeFill="accent4" w:themeFillTint="33"/>
            <w:vAlign w:val="center"/>
          </w:tcPr>
          <w:p w14:paraId="27A715EA" w14:textId="77777777" w:rsidR="005B4378" w:rsidRPr="009966B7" w:rsidRDefault="005B4378" w:rsidP="003932CB">
            <w:pPr>
              <w:pStyle w:val="Footer"/>
              <w:jc w:val="center"/>
              <w:rPr>
                <w:b/>
                <w:bCs/>
                <w:sz w:val="18"/>
                <w:szCs w:val="18"/>
              </w:rPr>
            </w:pPr>
            <w:r w:rsidRPr="009966B7">
              <w:rPr>
                <w:b/>
                <w:bCs/>
                <w:sz w:val="18"/>
                <w:szCs w:val="18"/>
              </w:rPr>
              <w:t>mc</w:t>
            </w:r>
          </w:p>
        </w:tc>
      </w:tr>
      <w:tr w:rsidR="005B4378" w:rsidRPr="009966B7" w14:paraId="48F260B7" w14:textId="77777777" w:rsidTr="005B4378">
        <w:trPr>
          <w:trHeight w:val="115"/>
        </w:trPr>
        <w:tc>
          <w:tcPr>
            <w:tcW w:w="361" w:type="pct"/>
            <w:tcBorders>
              <w:left w:val="single" w:sz="12" w:space="0" w:color="auto"/>
              <w:right w:val="single" w:sz="4" w:space="0" w:color="auto"/>
            </w:tcBorders>
            <w:vAlign w:val="center"/>
          </w:tcPr>
          <w:p w14:paraId="3CC5FAC0" w14:textId="77777777" w:rsidR="005B4378" w:rsidRPr="009966B7" w:rsidRDefault="005B4378" w:rsidP="003932CB">
            <w:pPr>
              <w:tabs>
                <w:tab w:val="left" w:pos="3450"/>
              </w:tabs>
              <w:jc w:val="center"/>
              <w:rPr>
                <w:sz w:val="18"/>
                <w:szCs w:val="18"/>
                <w:lang w:val="fr-FR"/>
              </w:rPr>
            </w:pPr>
            <w:r w:rsidRPr="009966B7">
              <w:rPr>
                <w:sz w:val="18"/>
                <w:szCs w:val="18"/>
                <w:lang w:val="fr-FR"/>
              </w:rPr>
              <w:t>1 D</w:t>
            </w:r>
          </w:p>
        </w:tc>
        <w:tc>
          <w:tcPr>
            <w:tcW w:w="325" w:type="pct"/>
            <w:tcBorders>
              <w:left w:val="single" w:sz="4" w:space="0" w:color="auto"/>
            </w:tcBorders>
            <w:vAlign w:val="center"/>
          </w:tcPr>
          <w:p w14:paraId="12316EBF" w14:textId="77777777" w:rsidR="005B4378" w:rsidRPr="009966B7" w:rsidRDefault="005B4378" w:rsidP="003932CB">
            <w:pPr>
              <w:tabs>
                <w:tab w:val="left" w:pos="3450"/>
              </w:tabs>
              <w:jc w:val="center"/>
              <w:rPr>
                <w:sz w:val="18"/>
                <w:szCs w:val="18"/>
                <w:lang w:val="fr-FR"/>
              </w:rPr>
            </w:pPr>
            <w:r w:rsidRPr="009966B7">
              <w:rPr>
                <w:sz w:val="18"/>
                <w:szCs w:val="18"/>
                <w:lang w:val="fr-FR"/>
              </w:rPr>
              <w:t>1,9</w:t>
            </w:r>
          </w:p>
        </w:tc>
        <w:tc>
          <w:tcPr>
            <w:tcW w:w="432" w:type="pct"/>
            <w:tcBorders>
              <w:left w:val="single" w:sz="4" w:space="0" w:color="auto"/>
            </w:tcBorders>
            <w:vAlign w:val="center"/>
          </w:tcPr>
          <w:p w14:paraId="0D724472" w14:textId="77777777" w:rsidR="005B4378" w:rsidRPr="009966B7" w:rsidRDefault="005B4378" w:rsidP="003932CB">
            <w:pPr>
              <w:tabs>
                <w:tab w:val="left" w:pos="3450"/>
              </w:tabs>
              <w:jc w:val="center"/>
              <w:rPr>
                <w:sz w:val="18"/>
                <w:szCs w:val="18"/>
                <w:lang w:val="fr-FR"/>
              </w:rPr>
            </w:pPr>
            <w:r w:rsidRPr="009966B7">
              <w:rPr>
                <w:sz w:val="18"/>
                <w:szCs w:val="18"/>
                <w:lang w:val="fr-FR"/>
              </w:rPr>
              <w:t>654</w:t>
            </w:r>
          </w:p>
        </w:tc>
        <w:tc>
          <w:tcPr>
            <w:tcW w:w="343" w:type="pct"/>
            <w:tcBorders>
              <w:left w:val="single" w:sz="4" w:space="0" w:color="auto"/>
            </w:tcBorders>
            <w:vAlign w:val="center"/>
          </w:tcPr>
          <w:p w14:paraId="73B87F96" w14:textId="77777777" w:rsidR="005B4378" w:rsidRPr="009966B7" w:rsidRDefault="005B4378" w:rsidP="003932CB">
            <w:pPr>
              <w:tabs>
                <w:tab w:val="left" w:pos="3450"/>
              </w:tabs>
              <w:jc w:val="center"/>
              <w:rPr>
                <w:sz w:val="18"/>
                <w:szCs w:val="18"/>
                <w:lang w:val="fr-FR"/>
              </w:rPr>
            </w:pPr>
            <w:r w:rsidRPr="009966B7">
              <w:rPr>
                <w:sz w:val="18"/>
                <w:szCs w:val="18"/>
                <w:lang w:val="fr-FR"/>
              </w:rPr>
              <w:t>31</w:t>
            </w:r>
          </w:p>
        </w:tc>
        <w:tc>
          <w:tcPr>
            <w:tcW w:w="372" w:type="pct"/>
            <w:tcBorders>
              <w:left w:val="single" w:sz="4" w:space="0" w:color="auto"/>
            </w:tcBorders>
            <w:vAlign w:val="center"/>
          </w:tcPr>
          <w:p w14:paraId="080383D9" w14:textId="77777777" w:rsidR="005B4378" w:rsidRPr="009966B7" w:rsidRDefault="005B4378" w:rsidP="003932CB">
            <w:pPr>
              <w:tabs>
                <w:tab w:val="left" w:pos="3450"/>
              </w:tabs>
              <w:jc w:val="center"/>
              <w:rPr>
                <w:sz w:val="18"/>
                <w:szCs w:val="18"/>
                <w:lang w:val="fr-FR"/>
              </w:rPr>
            </w:pPr>
            <w:r w:rsidRPr="009966B7">
              <w:rPr>
                <w:sz w:val="18"/>
                <w:szCs w:val="18"/>
                <w:lang w:val="fr-FR"/>
              </w:rPr>
              <w:t>0,7</w:t>
            </w:r>
          </w:p>
        </w:tc>
        <w:tc>
          <w:tcPr>
            <w:tcW w:w="372" w:type="pct"/>
            <w:shd w:val="clear" w:color="auto" w:fill="auto"/>
            <w:vAlign w:val="center"/>
          </w:tcPr>
          <w:p w14:paraId="09E5D41B" w14:textId="77777777" w:rsidR="005B4378" w:rsidRPr="009966B7" w:rsidRDefault="005B4378" w:rsidP="003932CB">
            <w:pPr>
              <w:tabs>
                <w:tab w:val="left" w:pos="3450"/>
              </w:tabs>
              <w:jc w:val="center"/>
              <w:rPr>
                <w:sz w:val="18"/>
                <w:szCs w:val="18"/>
                <w:lang w:val="fr-FR"/>
              </w:rPr>
            </w:pPr>
            <w:r w:rsidRPr="009966B7">
              <w:rPr>
                <w:sz w:val="18"/>
                <w:szCs w:val="18"/>
                <w:lang w:val="fr-FR"/>
              </w:rPr>
              <w:t>0,5</w:t>
            </w:r>
          </w:p>
        </w:tc>
        <w:tc>
          <w:tcPr>
            <w:tcW w:w="299" w:type="pct"/>
            <w:shd w:val="clear" w:color="auto" w:fill="auto"/>
            <w:vAlign w:val="center"/>
          </w:tcPr>
          <w:p w14:paraId="5106D318" w14:textId="77777777" w:rsidR="005B4378" w:rsidRPr="009966B7" w:rsidRDefault="005B4378" w:rsidP="003932CB">
            <w:pPr>
              <w:tabs>
                <w:tab w:val="left" w:pos="3450"/>
              </w:tabs>
              <w:jc w:val="center"/>
              <w:rPr>
                <w:sz w:val="18"/>
                <w:szCs w:val="18"/>
                <w:lang w:val="fr-FR"/>
              </w:rPr>
            </w:pPr>
            <w:r w:rsidRPr="009966B7">
              <w:rPr>
                <w:sz w:val="18"/>
                <w:szCs w:val="18"/>
                <w:lang w:val="fr-FR"/>
              </w:rPr>
              <w:t>20</w:t>
            </w:r>
          </w:p>
        </w:tc>
        <w:tc>
          <w:tcPr>
            <w:tcW w:w="240" w:type="pct"/>
            <w:shd w:val="clear" w:color="auto" w:fill="auto"/>
            <w:vAlign w:val="center"/>
          </w:tcPr>
          <w:p w14:paraId="0DDD1DE8" w14:textId="77777777" w:rsidR="005B4378" w:rsidRPr="009966B7" w:rsidRDefault="005B4378" w:rsidP="003932CB">
            <w:pPr>
              <w:tabs>
                <w:tab w:val="left" w:pos="3450"/>
              </w:tabs>
              <w:jc w:val="center"/>
              <w:rPr>
                <w:sz w:val="18"/>
                <w:szCs w:val="18"/>
                <w:lang w:val="fr-FR"/>
              </w:rPr>
            </w:pPr>
            <w:r w:rsidRPr="009966B7">
              <w:rPr>
                <w:sz w:val="18"/>
                <w:szCs w:val="18"/>
                <w:lang w:val="fr-FR"/>
              </w:rPr>
              <w:t>3</w:t>
            </w:r>
          </w:p>
        </w:tc>
        <w:tc>
          <w:tcPr>
            <w:tcW w:w="255" w:type="pct"/>
            <w:shd w:val="clear" w:color="auto" w:fill="auto"/>
            <w:vAlign w:val="center"/>
          </w:tcPr>
          <w:p w14:paraId="76D10D1E" w14:textId="77777777" w:rsidR="005B4378" w:rsidRPr="009966B7" w:rsidRDefault="005B4378" w:rsidP="003932CB">
            <w:pPr>
              <w:tabs>
                <w:tab w:val="left" w:pos="3450"/>
              </w:tabs>
              <w:jc w:val="center"/>
              <w:rPr>
                <w:sz w:val="18"/>
                <w:szCs w:val="18"/>
                <w:lang w:val="fr-FR"/>
              </w:rPr>
            </w:pPr>
            <w:r w:rsidRPr="009966B7">
              <w:rPr>
                <w:sz w:val="18"/>
                <w:szCs w:val="18"/>
                <w:lang w:val="fr-FR"/>
              </w:rPr>
              <w:t>2</w:t>
            </w:r>
          </w:p>
        </w:tc>
        <w:tc>
          <w:tcPr>
            <w:tcW w:w="1488" w:type="pct"/>
            <w:shd w:val="clear" w:color="auto" w:fill="auto"/>
            <w:vAlign w:val="center"/>
          </w:tcPr>
          <w:p w14:paraId="4CF12ECF" w14:textId="77777777" w:rsidR="005B4378" w:rsidRPr="009966B7" w:rsidRDefault="005B4378" w:rsidP="003932CB">
            <w:pPr>
              <w:tabs>
                <w:tab w:val="left" w:pos="3450"/>
              </w:tabs>
              <w:jc w:val="left"/>
              <w:rPr>
                <w:sz w:val="18"/>
                <w:szCs w:val="18"/>
                <w:lang w:val="it-IT"/>
              </w:rPr>
            </w:pPr>
            <w:r w:rsidRPr="009966B7">
              <w:rPr>
                <w:sz w:val="18"/>
                <w:szCs w:val="18"/>
                <w:lang w:val="it-IT"/>
              </w:rPr>
              <w:t xml:space="preserve">T. progresive (însăm., p lum) </w:t>
            </w:r>
          </w:p>
        </w:tc>
        <w:tc>
          <w:tcPr>
            <w:tcW w:w="512" w:type="pct"/>
            <w:tcBorders>
              <w:right w:val="single" w:sz="12" w:space="0" w:color="auto"/>
            </w:tcBorders>
            <w:shd w:val="clear" w:color="auto" w:fill="auto"/>
            <w:vAlign w:val="center"/>
          </w:tcPr>
          <w:p w14:paraId="5B9D9F3A" w14:textId="77777777" w:rsidR="005B4378" w:rsidRPr="009966B7" w:rsidRDefault="005B4378" w:rsidP="003932CB">
            <w:pPr>
              <w:tabs>
                <w:tab w:val="left" w:pos="3450"/>
              </w:tabs>
              <w:jc w:val="center"/>
              <w:rPr>
                <w:sz w:val="18"/>
                <w:szCs w:val="18"/>
                <w:lang w:val="fr-FR"/>
              </w:rPr>
            </w:pPr>
            <w:r w:rsidRPr="009966B7">
              <w:rPr>
                <w:sz w:val="18"/>
                <w:szCs w:val="18"/>
                <w:lang w:val="fr-FR"/>
              </w:rPr>
              <w:t>301</w:t>
            </w:r>
          </w:p>
        </w:tc>
      </w:tr>
      <w:tr w:rsidR="005B4378" w:rsidRPr="009966B7" w14:paraId="33E1FD90" w14:textId="77777777" w:rsidTr="005B4378">
        <w:trPr>
          <w:trHeight w:val="115"/>
        </w:trPr>
        <w:tc>
          <w:tcPr>
            <w:tcW w:w="361" w:type="pct"/>
            <w:tcBorders>
              <w:left w:val="single" w:sz="12" w:space="0" w:color="auto"/>
              <w:right w:val="single" w:sz="4" w:space="0" w:color="auto"/>
            </w:tcBorders>
            <w:vAlign w:val="center"/>
          </w:tcPr>
          <w:p w14:paraId="157534DC" w14:textId="77777777" w:rsidR="005B4378" w:rsidRPr="009966B7" w:rsidRDefault="005B4378" w:rsidP="003932CB">
            <w:pPr>
              <w:tabs>
                <w:tab w:val="left" w:pos="3450"/>
              </w:tabs>
              <w:jc w:val="center"/>
              <w:rPr>
                <w:sz w:val="18"/>
                <w:szCs w:val="18"/>
                <w:lang w:val="fr-FR"/>
              </w:rPr>
            </w:pPr>
            <w:r w:rsidRPr="009966B7">
              <w:rPr>
                <w:sz w:val="18"/>
                <w:szCs w:val="18"/>
                <w:lang w:val="fr-FR"/>
              </w:rPr>
              <w:t>3 B</w:t>
            </w:r>
          </w:p>
        </w:tc>
        <w:tc>
          <w:tcPr>
            <w:tcW w:w="325" w:type="pct"/>
            <w:tcBorders>
              <w:left w:val="single" w:sz="4" w:space="0" w:color="auto"/>
            </w:tcBorders>
            <w:vAlign w:val="center"/>
          </w:tcPr>
          <w:p w14:paraId="4C79905F" w14:textId="77777777" w:rsidR="005B4378" w:rsidRPr="009966B7" w:rsidRDefault="005B4378" w:rsidP="003932CB">
            <w:pPr>
              <w:tabs>
                <w:tab w:val="left" w:pos="3450"/>
              </w:tabs>
              <w:jc w:val="center"/>
              <w:rPr>
                <w:sz w:val="18"/>
                <w:szCs w:val="18"/>
                <w:lang w:val="fr-FR"/>
              </w:rPr>
            </w:pPr>
            <w:r w:rsidRPr="009966B7">
              <w:rPr>
                <w:sz w:val="18"/>
                <w:szCs w:val="18"/>
                <w:lang w:val="fr-FR"/>
              </w:rPr>
              <w:t>4,6</w:t>
            </w:r>
          </w:p>
        </w:tc>
        <w:tc>
          <w:tcPr>
            <w:tcW w:w="432" w:type="pct"/>
            <w:tcBorders>
              <w:left w:val="single" w:sz="4" w:space="0" w:color="auto"/>
            </w:tcBorders>
            <w:vAlign w:val="center"/>
          </w:tcPr>
          <w:p w14:paraId="6EA46C0B" w14:textId="77777777" w:rsidR="005B4378" w:rsidRPr="009966B7" w:rsidRDefault="005B4378" w:rsidP="003932CB">
            <w:pPr>
              <w:tabs>
                <w:tab w:val="left" w:pos="3450"/>
              </w:tabs>
              <w:jc w:val="center"/>
              <w:rPr>
                <w:sz w:val="18"/>
                <w:szCs w:val="18"/>
                <w:lang w:val="fr-FR"/>
              </w:rPr>
            </w:pPr>
            <w:r w:rsidRPr="009966B7">
              <w:rPr>
                <w:sz w:val="18"/>
                <w:szCs w:val="18"/>
                <w:lang w:val="fr-FR"/>
              </w:rPr>
              <w:t>1301</w:t>
            </w:r>
          </w:p>
        </w:tc>
        <w:tc>
          <w:tcPr>
            <w:tcW w:w="343" w:type="pct"/>
            <w:tcBorders>
              <w:left w:val="single" w:sz="4" w:space="0" w:color="auto"/>
            </w:tcBorders>
            <w:vAlign w:val="center"/>
          </w:tcPr>
          <w:p w14:paraId="34D1D28A" w14:textId="77777777" w:rsidR="005B4378" w:rsidRPr="009966B7" w:rsidRDefault="005B4378" w:rsidP="003932CB">
            <w:pPr>
              <w:tabs>
                <w:tab w:val="left" w:pos="3450"/>
              </w:tabs>
              <w:jc w:val="center"/>
              <w:rPr>
                <w:sz w:val="18"/>
                <w:szCs w:val="18"/>
                <w:lang w:val="fr-FR"/>
              </w:rPr>
            </w:pPr>
            <w:r w:rsidRPr="009966B7">
              <w:rPr>
                <w:sz w:val="18"/>
                <w:szCs w:val="18"/>
                <w:lang w:val="fr-FR"/>
              </w:rPr>
              <w:t>27</w:t>
            </w:r>
          </w:p>
        </w:tc>
        <w:tc>
          <w:tcPr>
            <w:tcW w:w="372" w:type="pct"/>
            <w:tcBorders>
              <w:left w:val="single" w:sz="4" w:space="0" w:color="auto"/>
            </w:tcBorders>
            <w:vAlign w:val="center"/>
          </w:tcPr>
          <w:p w14:paraId="7086CB60" w14:textId="77777777" w:rsidR="005B4378" w:rsidRPr="009966B7" w:rsidRDefault="005B4378" w:rsidP="003932CB">
            <w:pPr>
              <w:tabs>
                <w:tab w:val="left" w:pos="3450"/>
              </w:tabs>
              <w:jc w:val="center"/>
              <w:rPr>
                <w:sz w:val="18"/>
                <w:szCs w:val="18"/>
                <w:lang w:val="fr-FR"/>
              </w:rPr>
            </w:pPr>
            <w:r w:rsidRPr="009966B7">
              <w:rPr>
                <w:sz w:val="18"/>
                <w:szCs w:val="18"/>
                <w:lang w:val="fr-FR"/>
              </w:rPr>
              <w:t>0,4</w:t>
            </w:r>
          </w:p>
        </w:tc>
        <w:tc>
          <w:tcPr>
            <w:tcW w:w="372" w:type="pct"/>
            <w:shd w:val="clear" w:color="auto" w:fill="auto"/>
            <w:vAlign w:val="center"/>
          </w:tcPr>
          <w:p w14:paraId="7E351A82" w14:textId="77777777" w:rsidR="005B4378" w:rsidRPr="009966B7" w:rsidRDefault="005B4378" w:rsidP="003932CB">
            <w:pPr>
              <w:tabs>
                <w:tab w:val="left" w:pos="3450"/>
              </w:tabs>
              <w:jc w:val="center"/>
              <w:rPr>
                <w:sz w:val="18"/>
                <w:szCs w:val="18"/>
                <w:lang w:val="fr-FR"/>
              </w:rPr>
            </w:pPr>
            <w:r w:rsidRPr="009966B7">
              <w:rPr>
                <w:sz w:val="18"/>
                <w:szCs w:val="18"/>
                <w:lang w:val="fr-FR"/>
              </w:rPr>
              <w:t>0,2</w:t>
            </w:r>
          </w:p>
        </w:tc>
        <w:tc>
          <w:tcPr>
            <w:tcW w:w="299" w:type="pct"/>
            <w:shd w:val="clear" w:color="auto" w:fill="auto"/>
            <w:vAlign w:val="center"/>
          </w:tcPr>
          <w:p w14:paraId="5646D826"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76DF0B6F"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65C69529"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0E553F35" w14:textId="77777777" w:rsidR="005B4378" w:rsidRPr="009966B7" w:rsidRDefault="005B4378" w:rsidP="003932CB">
            <w:pPr>
              <w:tabs>
                <w:tab w:val="left" w:pos="3450"/>
              </w:tabs>
              <w:jc w:val="left"/>
              <w:rPr>
                <w:sz w:val="18"/>
                <w:szCs w:val="18"/>
                <w:lang w:val="it-IT"/>
              </w:rPr>
            </w:pPr>
            <w:r w:rsidRPr="009966B7">
              <w:rPr>
                <w:sz w:val="18"/>
                <w:szCs w:val="18"/>
                <w:lang w:val="it-IT"/>
              </w:rPr>
              <w:t>T. rase benzi alăturate. Împăd.</w:t>
            </w:r>
          </w:p>
        </w:tc>
        <w:tc>
          <w:tcPr>
            <w:tcW w:w="512" w:type="pct"/>
            <w:tcBorders>
              <w:right w:val="single" w:sz="12" w:space="0" w:color="auto"/>
            </w:tcBorders>
            <w:shd w:val="clear" w:color="auto" w:fill="auto"/>
            <w:vAlign w:val="center"/>
          </w:tcPr>
          <w:p w14:paraId="77668AA6" w14:textId="77777777" w:rsidR="005B4378" w:rsidRPr="009966B7" w:rsidRDefault="005B4378" w:rsidP="003932CB">
            <w:pPr>
              <w:tabs>
                <w:tab w:val="left" w:pos="3450"/>
              </w:tabs>
              <w:jc w:val="center"/>
              <w:rPr>
                <w:sz w:val="18"/>
                <w:szCs w:val="18"/>
                <w:lang w:val="fr-FR"/>
              </w:rPr>
            </w:pPr>
            <w:r w:rsidRPr="009966B7">
              <w:rPr>
                <w:sz w:val="18"/>
                <w:szCs w:val="18"/>
                <w:lang w:val="fr-FR"/>
              </w:rPr>
              <w:t>1301</w:t>
            </w:r>
          </w:p>
        </w:tc>
      </w:tr>
      <w:tr w:rsidR="005B4378" w:rsidRPr="009966B7" w14:paraId="39F0BD6E" w14:textId="77777777" w:rsidTr="005B4378">
        <w:trPr>
          <w:trHeight w:val="115"/>
        </w:trPr>
        <w:tc>
          <w:tcPr>
            <w:tcW w:w="361" w:type="pct"/>
            <w:tcBorders>
              <w:left w:val="single" w:sz="12" w:space="0" w:color="auto"/>
              <w:right w:val="single" w:sz="4" w:space="0" w:color="auto"/>
            </w:tcBorders>
            <w:vAlign w:val="center"/>
          </w:tcPr>
          <w:p w14:paraId="7FC94F81" w14:textId="77777777" w:rsidR="005B4378" w:rsidRPr="009966B7" w:rsidRDefault="005B4378" w:rsidP="003932CB">
            <w:pPr>
              <w:tabs>
                <w:tab w:val="left" w:pos="3450"/>
              </w:tabs>
              <w:jc w:val="center"/>
              <w:rPr>
                <w:sz w:val="18"/>
                <w:szCs w:val="18"/>
                <w:lang w:val="fr-FR"/>
              </w:rPr>
            </w:pPr>
            <w:r w:rsidRPr="009966B7">
              <w:rPr>
                <w:sz w:val="18"/>
                <w:szCs w:val="18"/>
                <w:lang w:val="fr-FR"/>
              </w:rPr>
              <w:t>4 E</w:t>
            </w:r>
          </w:p>
        </w:tc>
        <w:tc>
          <w:tcPr>
            <w:tcW w:w="325" w:type="pct"/>
            <w:tcBorders>
              <w:left w:val="single" w:sz="4" w:space="0" w:color="auto"/>
            </w:tcBorders>
            <w:vAlign w:val="center"/>
          </w:tcPr>
          <w:p w14:paraId="68FC1207" w14:textId="77777777" w:rsidR="005B4378" w:rsidRPr="009966B7" w:rsidRDefault="005B4378" w:rsidP="003932CB">
            <w:pPr>
              <w:tabs>
                <w:tab w:val="left" w:pos="3450"/>
              </w:tabs>
              <w:jc w:val="center"/>
              <w:rPr>
                <w:sz w:val="18"/>
                <w:szCs w:val="18"/>
                <w:lang w:val="fr-FR"/>
              </w:rPr>
            </w:pPr>
            <w:r w:rsidRPr="009966B7">
              <w:rPr>
                <w:sz w:val="18"/>
                <w:szCs w:val="18"/>
                <w:lang w:val="fr-FR"/>
              </w:rPr>
              <w:t>4,6</w:t>
            </w:r>
          </w:p>
        </w:tc>
        <w:tc>
          <w:tcPr>
            <w:tcW w:w="432" w:type="pct"/>
            <w:tcBorders>
              <w:left w:val="single" w:sz="4" w:space="0" w:color="auto"/>
            </w:tcBorders>
            <w:vAlign w:val="center"/>
          </w:tcPr>
          <w:p w14:paraId="294C94A6" w14:textId="77777777" w:rsidR="005B4378" w:rsidRPr="009966B7" w:rsidRDefault="005B4378" w:rsidP="003932CB">
            <w:pPr>
              <w:tabs>
                <w:tab w:val="left" w:pos="3450"/>
              </w:tabs>
              <w:jc w:val="center"/>
              <w:rPr>
                <w:sz w:val="18"/>
                <w:szCs w:val="18"/>
                <w:lang w:val="fr-FR"/>
              </w:rPr>
            </w:pPr>
            <w:r w:rsidRPr="009966B7">
              <w:rPr>
                <w:sz w:val="18"/>
                <w:szCs w:val="18"/>
                <w:lang w:val="fr-FR"/>
              </w:rPr>
              <w:t>368</w:t>
            </w:r>
          </w:p>
        </w:tc>
        <w:tc>
          <w:tcPr>
            <w:tcW w:w="343" w:type="pct"/>
            <w:tcBorders>
              <w:left w:val="single" w:sz="4" w:space="0" w:color="auto"/>
            </w:tcBorders>
            <w:vAlign w:val="center"/>
          </w:tcPr>
          <w:p w14:paraId="79EF72AD" w14:textId="77777777" w:rsidR="005B4378" w:rsidRPr="009966B7" w:rsidRDefault="005B4378" w:rsidP="003932CB">
            <w:pPr>
              <w:tabs>
                <w:tab w:val="left" w:pos="3450"/>
              </w:tabs>
              <w:jc w:val="center"/>
              <w:rPr>
                <w:sz w:val="18"/>
                <w:szCs w:val="18"/>
                <w:lang w:val="fr-FR"/>
              </w:rPr>
            </w:pPr>
            <w:r w:rsidRPr="009966B7">
              <w:rPr>
                <w:sz w:val="18"/>
                <w:szCs w:val="18"/>
                <w:lang w:val="fr-FR"/>
              </w:rPr>
              <w:t>15</w:t>
            </w:r>
          </w:p>
        </w:tc>
        <w:tc>
          <w:tcPr>
            <w:tcW w:w="372" w:type="pct"/>
            <w:tcBorders>
              <w:left w:val="single" w:sz="4" w:space="0" w:color="auto"/>
            </w:tcBorders>
            <w:vAlign w:val="center"/>
          </w:tcPr>
          <w:p w14:paraId="720F56E6" w14:textId="77777777" w:rsidR="005B4378" w:rsidRPr="009966B7" w:rsidRDefault="005B4378" w:rsidP="003932CB">
            <w:pPr>
              <w:tabs>
                <w:tab w:val="left" w:pos="3450"/>
              </w:tabs>
              <w:jc w:val="center"/>
              <w:rPr>
                <w:sz w:val="18"/>
                <w:szCs w:val="18"/>
                <w:lang w:val="fr-FR"/>
              </w:rPr>
            </w:pPr>
            <w:r w:rsidRPr="009966B7">
              <w:rPr>
                <w:sz w:val="18"/>
                <w:szCs w:val="18"/>
                <w:lang w:val="fr-FR"/>
              </w:rPr>
              <w:t>0,1</w:t>
            </w:r>
          </w:p>
        </w:tc>
        <w:tc>
          <w:tcPr>
            <w:tcW w:w="372" w:type="pct"/>
            <w:shd w:val="clear" w:color="auto" w:fill="auto"/>
            <w:vAlign w:val="center"/>
          </w:tcPr>
          <w:p w14:paraId="51859FBA" w14:textId="77777777" w:rsidR="005B4378" w:rsidRPr="009966B7" w:rsidRDefault="005B4378" w:rsidP="003932CB">
            <w:pPr>
              <w:tabs>
                <w:tab w:val="left" w:pos="3450"/>
              </w:tabs>
              <w:jc w:val="center"/>
              <w:rPr>
                <w:sz w:val="18"/>
                <w:szCs w:val="18"/>
                <w:lang w:val="fr-FR"/>
              </w:rPr>
            </w:pPr>
            <w:r w:rsidRPr="009966B7">
              <w:rPr>
                <w:sz w:val="18"/>
                <w:szCs w:val="18"/>
                <w:lang w:val="fr-FR"/>
              </w:rPr>
              <w:t>0,3</w:t>
            </w:r>
          </w:p>
        </w:tc>
        <w:tc>
          <w:tcPr>
            <w:tcW w:w="299" w:type="pct"/>
            <w:shd w:val="clear" w:color="auto" w:fill="auto"/>
            <w:vAlign w:val="center"/>
          </w:tcPr>
          <w:p w14:paraId="0E4D8B40"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4FE3C036"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6F51A6AA"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2A73B9CD" w14:textId="77777777" w:rsidR="005B4378" w:rsidRPr="009966B7" w:rsidRDefault="005B4378" w:rsidP="003932CB">
            <w:pPr>
              <w:tabs>
                <w:tab w:val="left" w:pos="3450"/>
              </w:tabs>
              <w:jc w:val="left"/>
              <w:rPr>
                <w:sz w:val="18"/>
                <w:szCs w:val="18"/>
                <w:lang w:val="it-IT"/>
              </w:rPr>
            </w:pPr>
            <w:r w:rsidRPr="009966B7">
              <w:rPr>
                <w:sz w:val="18"/>
                <w:szCs w:val="18"/>
                <w:lang w:val="it-IT"/>
              </w:rPr>
              <w:t>T. progresive împăd. sub masiv</w:t>
            </w:r>
          </w:p>
        </w:tc>
        <w:tc>
          <w:tcPr>
            <w:tcW w:w="512" w:type="pct"/>
            <w:tcBorders>
              <w:right w:val="single" w:sz="12" w:space="0" w:color="auto"/>
            </w:tcBorders>
            <w:shd w:val="clear" w:color="auto" w:fill="auto"/>
            <w:vAlign w:val="center"/>
          </w:tcPr>
          <w:p w14:paraId="34ABB2A2" w14:textId="77777777" w:rsidR="005B4378" w:rsidRPr="009966B7" w:rsidRDefault="005B4378" w:rsidP="003932CB">
            <w:pPr>
              <w:tabs>
                <w:tab w:val="left" w:pos="3450"/>
              </w:tabs>
              <w:jc w:val="center"/>
              <w:rPr>
                <w:sz w:val="18"/>
                <w:szCs w:val="18"/>
                <w:lang w:val="fr-FR"/>
              </w:rPr>
            </w:pPr>
            <w:r w:rsidRPr="009966B7">
              <w:rPr>
                <w:sz w:val="18"/>
                <w:szCs w:val="18"/>
                <w:lang w:val="fr-FR"/>
              </w:rPr>
              <w:t>368</w:t>
            </w:r>
          </w:p>
        </w:tc>
      </w:tr>
      <w:tr w:rsidR="005B4378" w:rsidRPr="009966B7" w14:paraId="32A9B8A3" w14:textId="77777777" w:rsidTr="005B4378">
        <w:trPr>
          <w:trHeight w:val="94"/>
        </w:trPr>
        <w:tc>
          <w:tcPr>
            <w:tcW w:w="361" w:type="pct"/>
            <w:tcBorders>
              <w:left w:val="single" w:sz="12" w:space="0" w:color="auto"/>
              <w:right w:val="single" w:sz="4" w:space="0" w:color="auto"/>
            </w:tcBorders>
            <w:vAlign w:val="center"/>
          </w:tcPr>
          <w:p w14:paraId="639FF0DD" w14:textId="77777777" w:rsidR="005B4378" w:rsidRPr="009966B7" w:rsidRDefault="005B4378" w:rsidP="003932CB">
            <w:pPr>
              <w:tabs>
                <w:tab w:val="left" w:pos="3450"/>
              </w:tabs>
              <w:jc w:val="center"/>
              <w:rPr>
                <w:sz w:val="18"/>
                <w:szCs w:val="18"/>
                <w:lang w:val="fr-FR"/>
              </w:rPr>
            </w:pPr>
            <w:r w:rsidRPr="009966B7">
              <w:rPr>
                <w:sz w:val="18"/>
                <w:szCs w:val="18"/>
                <w:lang w:val="fr-FR"/>
              </w:rPr>
              <w:t>5 C</w:t>
            </w:r>
          </w:p>
        </w:tc>
        <w:tc>
          <w:tcPr>
            <w:tcW w:w="325" w:type="pct"/>
            <w:tcBorders>
              <w:left w:val="single" w:sz="4" w:space="0" w:color="auto"/>
            </w:tcBorders>
            <w:vAlign w:val="center"/>
          </w:tcPr>
          <w:p w14:paraId="09E82834" w14:textId="77777777" w:rsidR="005B4378" w:rsidRPr="009966B7" w:rsidRDefault="005B4378" w:rsidP="003932CB">
            <w:pPr>
              <w:tabs>
                <w:tab w:val="left" w:pos="3450"/>
              </w:tabs>
              <w:jc w:val="center"/>
              <w:rPr>
                <w:sz w:val="18"/>
                <w:szCs w:val="18"/>
                <w:lang w:val="fr-FR"/>
              </w:rPr>
            </w:pPr>
            <w:r w:rsidRPr="009966B7">
              <w:rPr>
                <w:sz w:val="18"/>
                <w:szCs w:val="18"/>
                <w:lang w:val="fr-FR"/>
              </w:rPr>
              <w:t>9,6</w:t>
            </w:r>
          </w:p>
        </w:tc>
        <w:tc>
          <w:tcPr>
            <w:tcW w:w="432" w:type="pct"/>
            <w:tcBorders>
              <w:left w:val="single" w:sz="4" w:space="0" w:color="auto"/>
            </w:tcBorders>
            <w:vAlign w:val="center"/>
          </w:tcPr>
          <w:p w14:paraId="2A5B052B" w14:textId="77777777" w:rsidR="005B4378" w:rsidRPr="009966B7" w:rsidRDefault="005B4378" w:rsidP="003932CB">
            <w:pPr>
              <w:tabs>
                <w:tab w:val="left" w:pos="3450"/>
              </w:tabs>
              <w:jc w:val="center"/>
              <w:rPr>
                <w:sz w:val="18"/>
                <w:szCs w:val="18"/>
                <w:lang w:val="fr-FR"/>
              </w:rPr>
            </w:pPr>
            <w:r w:rsidRPr="009966B7">
              <w:rPr>
                <w:sz w:val="18"/>
                <w:szCs w:val="18"/>
                <w:lang w:val="fr-FR"/>
              </w:rPr>
              <w:t>4442</w:t>
            </w:r>
          </w:p>
        </w:tc>
        <w:tc>
          <w:tcPr>
            <w:tcW w:w="343" w:type="pct"/>
            <w:tcBorders>
              <w:left w:val="single" w:sz="4" w:space="0" w:color="auto"/>
            </w:tcBorders>
            <w:vAlign w:val="center"/>
          </w:tcPr>
          <w:p w14:paraId="00E217E5" w14:textId="77777777" w:rsidR="005B4378" w:rsidRPr="009966B7" w:rsidRDefault="005B4378" w:rsidP="003932CB">
            <w:pPr>
              <w:tabs>
                <w:tab w:val="left" w:pos="3450"/>
              </w:tabs>
              <w:jc w:val="center"/>
              <w:rPr>
                <w:sz w:val="18"/>
                <w:szCs w:val="18"/>
                <w:lang w:val="fr-FR"/>
              </w:rPr>
            </w:pPr>
            <w:r w:rsidRPr="009966B7">
              <w:rPr>
                <w:sz w:val="18"/>
                <w:szCs w:val="18"/>
                <w:lang w:val="fr-FR"/>
              </w:rPr>
              <w:t>27</w:t>
            </w:r>
          </w:p>
        </w:tc>
        <w:tc>
          <w:tcPr>
            <w:tcW w:w="372" w:type="pct"/>
            <w:tcBorders>
              <w:left w:val="single" w:sz="4" w:space="0" w:color="auto"/>
            </w:tcBorders>
            <w:vAlign w:val="center"/>
          </w:tcPr>
          <w:p w14:paraId="7CBB546D" w14:textId="77777777" w:rsidR="005B4378" w:rsidRPr="009966B7" w:rsidRDefault="005B4378" w:rsidP="003932CB">
            <w:pPr>
              <w:tabs>
                <w:tab w:val="left" w:pos="3450"/>
              </w:tabs>
              <w:jc w:val="center"/>
              <w:rPr>
                <w:sz w:val="18"/>
                <w:szCs w:val="18"/>
                <w:lang w:val="fr-FR"/>
              </w:rPr>
            </w:pPr>
            <w:r w:rsidRPr="009966B7">
              <w:rPr>
                <w:sz w:val="18"/>
                <w:szCs w:val="18"/>
                <w:lang w:val="fr-FR"/>
              </w:rPr>
              <w:t>0,6</w:t>
            </w:r>
          </w:p>
        </w:tc>
        <w:tc>
          <w:tcPr>
            <w:tcW w:w="372" w:type="pct"/>
            <w:shd w:val="clear" w:color="auto" w:fill="auto"/>
            <w:vAlign w:val="center"/>
          </w:tcPr>
          <w:p w14:paraId="39A2C832" w14:textId="77777777" w:rsidR="005B4378" w:rsidRPr="009966B7" w:rsidRDefault="005B4378" w:rsidP="003932CB">
            <w:pPr>
              <w:tabs>
                <w:tab w:val="left" w:pos="3450"/>
              </w:tabs>
              <w:jc w:val="center"/>
              <w:rPr>
                <w:sz w:val="18"/>
                <w:szCs w:val="18"/>
                <w:lang w:val="fr-FR"/>
              </w:rPr>
            </w:pPr>
            <w:r w:rsidRPr="009966B7">
              <w:rPr>
                <w:sz w:val="18"/>
                <w:szCs w:val="18"/>
                <w:lang w:val="fr-FR"/>
              </w:rPr>
              <w:t>0,3</w:t>
            </w:r>
          </w:p>
        </w:tc>
        <w:tc>
          <w:tcPr>
            <w:tcW w:w="299" w:type="pct"/>
            <w:shd w:val="clear" w:color="auto" w:fill="auto"/>
            <w:vAlign w:val="center"/>
          </w:tcPr>
          <w:p w14:paraId="34E6E913"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19885F9D"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1FC8B81E"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724C2592" w14:textId="77777777" w:rsidR="005B4378" w:rsidRPr="009966B7" w:rsidRDefault="005B4378" w:rsidP="003932CB">
            <w:pPr>
              <w:tabs>
                <w:tab w:val="left" w:pos="3450"/>
              </w:tabs>
              <w:jc w:val="left"/>
              <w:rPr>
                <w:sz w:val="18"/>
                <w:szCs w:val="18"/>
                <w:lang w:val="it-IT"/>
              </w:rPr>
            </w:pPr>
            <w:r w:rsidRPr="009966B7">
              <w:rPr>
                <w:sz w:val="18"/>
                <w:szCs w:val="18"/>
                <w:lang w:val="it-IT"/>
              </w:rPr>
              <w:t>T. rase benzi alăturate. Împăd.</w:t>
            </w:r>
          </w:p>
        </w:tc>
        <w:tc>
          <w:tcPr>
            <w:tcW w:w="512" w:type="pct"/>
            <w:tcBorders>
              <w:right w:val="single" w:sz="12" w:space="0" w:color="auto"/>
            </w:tcBorders>
            <w:shd w:val="clear" w:color="auto" w:fill="auto"/>
            <w:vAlign w:val="center"/>
          </w:tcPr>
          <w:p w14:paraId="6E4A4799" w14:textId="77777777" w:rsidR="005B4378" w:rsidRPr="009966B7" w:rsidRDefault="005B4378" w:rsidP="003932CB">
            <w:pPr>
              <w:tabs>
                <w:tab w:val="left" w:pos="3450"/>
              </w:tabs>
              <w:jc w:val="center"/>
              <w:rPr>
                <w:sz w:val="18"/>
                <w:szCs w:val="18"/>
                <w:lang w:val="fr-FR"/>
              </w:rPr>
            </w:pPr>
            <w:r w:rsidRPr="009966B7">
              <w:rPr>
                <w:sz w:val="18"/>
                <w:szCs w:val="18"/>
                <w:lang w:val="fr-FR"/>
              </w:rPr>
              <w:t>4442</w:t>
            </w:r>
          </w:p>
        </w:tc>
      </w:tr>
      <w:tr w:rsidR="005B4378" w:rsidRPr="009966B7" w14:paraId="58D8C57F" w14:textId="77777777" w:rsidTr="005B4378">
        <w:trPr>
          <w:trHeight w:val="94"/>
        </w:trPr>
        <w:tc>
          <w:tcPr>
            <w:tcW w:w="361" w:type="pct"/>
            <w:tcBorders>
              <w:left w:val="single" w:sz="12" w:space="0" w:color="auto"/>
              <w:right w:val="single" w:sz="4" w:space="0" w:color="auto"/>
            </w:tcBorders>
            <w:vAlign w:val="center"/>
          </w:tcPr>
          <w:p w14:paraId="341D0907" w14:textId="77777777" w:rsidR="005B4378" w:rsidRPr="009966B7" w:rsidRDefault="005B4378" w:rsidP="003932CB">
            <w:pPr>
              <w:tabs>
                <w:tab w:val="left" w:pos="3450"/>
              </w:tabs>
              <w:jc w:val="center"/>
              <w:rPr>
                <w:sz w:val="18"/>
                <w:szCs w:val="18"/>
                <w:lang w:val="fr-FR"/>
              </w:rPr>
            </w:pPr>
            <w:r w:rsidRPr="009966B7">
              <w:rPr>
                <w:sz w:val="18"/>
                <w:szCs w:val="18"/>
                <w:lang w:val="fr-FR"/>
              </w:rPr>
              <w:t>5 E</w:t>
            </w:r>
          </w:p>
        </w:tc>
        <w:tc>
          <w:tcPr>
            <w:tcW w:w="325" w:type="pct"/>
            <w:tcBorders>
              <w:left w:val="single" w:sz="4" w:space="0" w:color="auto"/>
            </w:tcBorders>
            <w:vAlign w:val="center"/>
          </w:tcPr>
          <w:p w14:paraId="58F013C7" w14:textId="77777777" w:rsidR="005B4378" w:rsidRPr="009966B7" w:rsidRDefault="005B4378" w:rsidP="003932CB">
            <w:pPr>
              <w:tabs>
                <w:tab w:val="left" w:pos="3450"/>
              </w:tabs>
              <w:jc w:val="center"/>
              <w:rPr>
                <w:sz w:val="18"/>
                <w:szCs w:val="18"/>
                <w:lang w:val="fr-FR"/>
              </w:rPr>
            </w:pPr>
            <w:r w:rsidRPr="009966B7">
              <w:rPr>
                <w:sz w:val="18"/>
                <w:szCs w:val="18"/>
                <w:lang w:val="fr-FR"/>
              </w:rPr>
              <w:t>1,5</w:t>
            </w:r>
          </w:p>
        </w:tc>
        <w:tc>
          <w:tcPr>
            <w:tcW w:w="432" w:type="pct"/>
            <w:tcBorders>
              <w:left w:val="single" w:sz="4" w:space="0" w:color="auto"/>
            </w:tcBorders>
            <w:vAlign w:val="center"/>
          </w:tcPr>
          <w:p w14:paraId="0D33A904" w14:textId="77777777" w:rsidR="005B4378" w:rsidRPr="009966B7" w:rsidRDefault="005B4378" w:rsidP="003932CB">
            <w:pPr>
              <w:tabs>
                <w:tab w:val="left" w:pos="3450"/>
              </w:tabs>
              <w:jc w:val="center"/>
              <w:rPr>
                <w:sz w:val="18"/>
                <w:szCs w:val="18"/>
                <w:lang w:val="fr-FR"/>
              </w:rPr>
            </w:pPr>
            <w:r w:rsidRPr="009966B7">
              <w:rPr>
                <w:sz w:val="18"/>
                <w:szCs w:val="18"/>
                <w:lang w:val="fr-FR"/>
              </w:rPr>
              <w:t>802</w:t>
            </w:r>
          </w:p>
        </w:tc>
        <w:tc>
          <w:tcPr>
            <w:tcW w:w="343" w:type="pct"/>
            <w:tcBorders>
              <w:left w:val="single" w:sz="4" w:space="0" w:color="auto"/>
            </w:tcBorders>
            <w:vAlign w:val="center"/>
          </w:tcPr>
          <w:p w14:paraId="11E7AB43" w14:textId="77777777" w:rsidR="005B4378" w:rsidRPr="009966B7" w:rsidRDefault="005B4378" w:rsidP="003932CB">
            <w:pPr>
              <w:tabs>
                <w:tab w:val="left" w:pos="3450"/>
              </w:tabs>
              <w:jc w:val="center"/>
              <w:rPr>
                <w:sz w:val="18"/>
                <w:szCs w:val="18"/>
                <w:lang w:val="fr-FR"/>
              </w:rPr>
            </w:pPr>
            <w:r w:rsidRPr="009966B7">
              <w:rPr>
                <w:sz w:val="18"/>
                <w:szCs w:val="18"/>
                <w:lang w:val="fr-FR"/>
              </w:rPr>
              <w:t>31</w:t>
            </w:r>
          </w:p>
        </w:tc>
        <w:tc>
          <w:tcPr>
            <w:tcW w:w="372" w:type="pct"/>
            <w:tcBorders>
              <w:left w:val="single" w:sz="4" w:space="0" w:color="auto"/>
            </w:tcBorders>
            <w:vAlign w:val="center"/>
          </w:tcPr>
          <w:p w14:paraId="7FA1F4A4" w14:textId="77777777" w:rsidR="005B4378" w:rsidRPr="009966B7" w:rsidRDefault="005B4378" w:rsidP="003932CB">
            <w:pPr>
              <w:tabs>
                <w:tab w:val="left" w:pos="3450"/>
              </w:tabs>
              <w:jc w:val="center"/>
              <w:rPr>
                <w:sz w:val="18"/>
                <w:szCs w:val="18"/>
                <w:lang w:val="fr-FR"/>
              </w:rPr>
            </w:pPr>
            <w:r w:rsidRPr="009966B7">
              <w:rPr>
                <w:sz w:val="18"/>
                <w:szCs w:val="18"/>
                <w:lang w:val="fr-FR"/>
              </w:rPr>
              <w:t>0,7</w:t>
            </w:r>
          </w:p>
        </w:tc>
        <w:tc>
          <w:tcPr>
            <w:tcW w:w="372" w:type="pct"/>
            <w:shd w:val="clear" w:color="auto" w:fill="auto"/>
            <w:vAlign w:val="center"/>
          </w:tcPr>
          <w:p w14:paraId="0333267A" w14:textId="77777777" w:rsidR="005B4378" w:rsidRPr="009966B7" w:rsidRDefault="005B4378" w:rsidP="003932CB">
            <w:pPr>
              <w:tabs>
                <w:tab w:val="left" w:pos="3450"/>
              </w:tabs>
              <w:jc w:val="center"/>
              <w:rPr>
                <w:sz w:val="18"/>
                <w:szCs w:val="18"/>
                <w:lang w:val="fr-FR"/>
              </w:rPr>
            </w:pPr>
            <w:r w:rsidRPr="009966B7">
              <w:rPr>
                <w:sz w:val="18"/>
                <w:szCs w:val="18"/>
                <w:lang w:val="fr-FR"/>
              </w:rPr>
              <w:t>0,2</w:t>
            </w:r>
          </w:p>
        </w:tc>
        <w:tc>
          <w:tcPr>
            <w:tcW w:w="299" w:type="pct"/>
            <w:shd w:val="clear" w:color="auto" w:fill="auto"/>
            <w:vAlign w:val="center"/>
          </w:tcPr>
          <w:p w14:paraId="5C57C333"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2DE8742A"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49BD4AAC"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7DE67309" w14:textId="77777777" w:rsidR="005B4378" w:rsidRPr="009966B7" w:rsidRDefault="005B4378" w:rsidP="003932CB">
            <w:pPr>
              <w:tabs>
                <w:tab w:val="left" w:pos="3450"/>
              </w:tabs>
              <w:jc w:val="left"/>
              <w:rPr>
                <w:sz w:val="18"/>
                <w:szCs w:val="18"/>
                <w:lang w:val="it-IT"/>
              </w:rPr>
            </w:pPr>
            <w:r w:rsidRPr="009966B7">
              <w:rPr>
                <w:sz w:val="18"/>
                <w:szCs w:val="18"/>
                <w:lang w:val="it-IT"/>
              </w:rPr>
              <w:t>T. rase. Împăd.</w:t>
            </w:r>
          </w:p>
        </w:tc>
        <w:tc>
          <w:tcPr>
            <w:tcW w:w="512" w:type="pct"/>
            <w:tcBorders>
              <w:right w:val="single" w:sz="12" w:space="0" w:color="auto"/>
            </w:tcBorders>
            <w:shd w:val="clear" w:color="auto" w:fill="auto"/>
            <w:vAlign w:val="center"/>
          </w:tcPr>
          <w:p w14:paraId="0CD81636" w14:textId="77777777" w:rsidR="005B4378" w:rsidRPr="009966B7" w:rsidRDefault="005B4378" w:rsidP="003932CB">
            <w:pPr>
              <w:tabs>
                <w:tab w:val="left" w:pos="3450"/>
              </w:tabs>
              <w:jc w:val="center"/>
              <w:rPr>
                <w:sz w:val="18"/>
                <w:szCs w:val="18"/>
                <w:lang w:val="fr-FR"/>
              </w:rPr>
            </w:pPr>
            <w:r w:rsidRPr="009966B7">
              <w:rPr>
                <w:sz w:val="18"/>
                <w:szCs w:val="18"/>
                <w:lang w:val="fr-FR"/>
              </w:rPr>
              <w:t>802</w:t>
            </w:r>
          </w:p>
        </w:tc>
      </w:tr>
      <w:tr w:rsidR="005B4378" w:rsidRPr="009966B7" w14:paraId="29FED5BB" w14:textId="77777777" w:rsidTr="005B4378">
        <w:trPr>
          <w:trHeight w:val="94"/>
        </w:trPr>
        <w:tc>
          <w:tcPr>
            <w:tcW w:w="361" w:type="pct"/>
            <w:tcBorders>
              <w:left w:val="single" w:sz="12" w:space="0" w:color="auto"/>
              <w:right w:val="single" w:sz="4" w:space="0" w:color="auto"/>
            </w:tcBorders>
            <w:vAlign w:val="center"/>
          </w:tcPr>
          <w:p w14:paraId="0F1D759A" w14:textId="77777777" w:rsidR="005B4378" w:rsidRPr="009966B7" w:rsidRDefault="005B4378" w:rsidP="003932CB">
            <w:pPr>
              <w:tabs>
                <w:tab w:val="left" w:pos="3450"/>
              </w:tabs>
              <w:jc w:val="center"/>
              <w:rPr>
                <w:sz w:val="18"/>
                <w:szCs w:val="18"/>
                <w:lang w:val="fr-FR"/>
              </w:rPr>
            </w:pPr>
            <w:r w:rsidRPr="009966B7">
              <w:rPr>
                <w:sz w:val="18"/>
                <w:szCs w:val="18"/>
                <w:lang w:val="fr-FR"/>
              </w:rPr>
              <w:t>5 F</w:t>
            </w:r>
          </w:p>
        </w:tc>
        <w:tc>
          <w:tcPr>
            <w:tcW w:w="325" w:type="pct"/>
            <w:tcBorders>
              <w:left w:val="single" w:sz="4" w:space="0" w:color="auto"/>
            </w:tcBorders>
            <w:vAlign w:val="center"/>
          </w:tcPr>
          <w:p w14:paraId="78354DF6" w14:textId="77777777" w:rsidR="005B4378" w:rsidRPr="009966B7" w:rsidRDefault="005B4378" w:rsidP="003932CB">
            <w:pPr>
              <w:tabs>
                <w:tab w:val="left" w:pos="3450"/>
              </w:tabs>
              <w:jc w:val="center"/>
              <w:rPr>
                <w:sz w:val="18"/>
                <w:szCs w:val="18"/>
                <w:lang w:val="fr-FR"/>
              </w:rPr>
            </w:pPr>
            <w:r w:rsidRPr="009966B7">
              <w:rPr>
                <w:sz w:val="18"/>
                <w:szCs w:val="18"/>
                <w:lang w:val="fr-FR"/>
              </w:rPr>
              <w:t>5,4</w:t>
            </w:r>
          </w:p>
        </w:tc>
        <w:tc>
          <w:tcPr>
            <w:tcW w:w="432" w:type="pct"/>
            <w:tcBorders>
              <w:left w:val="single" w:sz="4" w:space="0" w:color="auto"/>
            </w:tcBorders>
            <w:vAlign w:val="center"/>
          </w:tcPr>
          <w:p w14:paraId="2FFCDF56" w14:textId="77777777" w:rsidR="005B4378" w:rsidRPr="009966B7" w:rsidRDefault="005B4378" w:rsidP="003932CB">
            <w:pPr>
              <w:tabs>
                <w:tab w:val="left" w:pos="3450"/>
              </w:tabs>
              <w:jc w:val="center"/>
              <w:rPr>
                <w:sz w:val="18"/>
                <w:szCs w:val="18"/>
                <w:lang w:val="fr-FR"/>
              </w:rPr>
            </w:pPr>
            <w:r w:rsidRPr="009966B7">
              <w:rPr>
                <w:sz w:val="18"/>
                <w:szCs w:val="18"/>
                <w:lang w:val="fr-FR"/>
              </w:rPr>
              <w:t>1923</w:t>
            </w:r>
          </w:p>
        </w:tc>
        <w:tc>
          <w:tcPr>
            <w:tcW w:w="343" w:type="pct"/>
            <w:tcBorders>
              <w:left w:val="single" w:sz="4" w:space="0" w:color="auto"/>
            </w:tcBorders>
            <w:vAlign w:val="center"/>
          </w:tcPr>
          <w:p w14:paraId="1310C195" w14:textId="77777777" w:rsidR="005B4378" w:rsidRPr="009966B7" w:rsidRDefault="005B4378" w:rsidP="003932CB">
            <w:pPr>
              <w:tabs>
                <w:tab w:val="left" w:pos="3450"/>
              </w:tabs>
              <w:jc w:val="center"/>
              <w:rPr>
                <w:sz w:val="18"/>
                <w:szCs w:val="18"/>
                <w:lang w:val="fr-FR"/>
              </w:rPr>
            </w:pPr>
            <w:r w:rsidRPr="009966B7">
              <w:rPr>
                <w:sz w:val="18"/>
                <w:szCs w:val="18"/>
                <w:lang w:val="fr-FR"/>
              </w:rPr>
              <w:t>23</w:t>
            </w:r>
          </w:p>
        </w:tc>
        <w:tc>
          <w:tcPr>
            <w:tcW w:w="372" w:type="pct"/>
            <w:tcBorders>
              <w:left w:val="single" w:sz="4" w:space="0" w:color="auto"/>
            </w:tcBorders>
            <w:vAlign w:val="center"/>
          </w:tcPr>
          <w:p w14:paraId="04DF34B8" w14:textId="77777777" w:rsidR="005B4378" w:rsidRPr="009966B7" w:rsidRDefault="005B4378" w:rsidP="003932CB">
            <w:pPr>
              <w:tabs>
                <w:tab w:val="left" w:pos="3450"/>
              </w:tabs>
              <w:jc w:val="center"/>
              <w:rPr>
                <w:sz w:val="18"/>
                <w:szCs w:val="18"/>
                <w:lang w:val="fr-FR"/>
              </w:rPr>
            </w:pPr>
            <w:r w:rsidRPr="009966B7">
              <w:rPr>
                <w:sz w:val="18"/>
                <w:szCs w:val="18"/>
                <w:lang w:val="fr-FR"/>
              </w:rPr>
              <w:t>0,5</w:t>
            </w:r>
          </w:p>
        </w:tc>
        <w:tc>
          <w:tcPr>
            <w:tcW w:w="372" w:type="pct"/>
            <w:shd w:val="clear" w:color="auto" w:fill="auto"/>
            <w:vAlign w:val="center"/>
          </w:tcPr>
          <w:p w14:paraId="01F6242E" w14:textId="77777777" w:rsidR="005B4378" w:rsidRPr="009966B7" w:rsidRDefault="005B4378" w:rsidP="003932CB">
            <w:pPr>
              <w:tabs>
                <w:tab w:val="left" w:pos="3450"/>
              </w:tabs>
              <w:jc w:val="center"/>
              <w:rPr>
                <w:sz w:val="18"/>
                <w:szCs w:val="18"/>
                <w:lang w:val="fr-FR"/>
              </w:rPr>
            </w:pPr>
            <w:r w:rsidRPr="009966B7">
              <w:rPr>
                <w:sz w:val="18"/>
                <w:szCs w:val="18"/>
                <w:lang w:val="fr-FR"/>
              </w:rPr>
              <w:t>-</w:t>
            </w:r>
          </w:p>
        </w:tc>
        <w:tc>
          <w:tcPr>
            <w:tcW w:w="299" w:type="pct"/>
            <w:shd w:val="clear" w:color="auto" w:fill="auto"/>
            <w:vAlign w:val="center"/>
          </w:tcPr>
          <w:p w14:paraId="5AD6A810"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77FA6639"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5C308594"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4C8155C2" w14:textId="77777777" w:rsidR="005B4378" w:rsidRPr="009966B7" w:rsidRDefault="005B4378" w:rsidP="003932CB">
            <w:pPr>
              <w:tabs>
                <w:tab w:val="left" w:pos="3450"/>
              </w:tabs>
              <w:jc w:val="left"/>
              <w:rPr>
                <w:sz w:val="18"/>
                <w:szCs w:val="18"/>
                <w:lang w:val="it-IT"/>
              </w:rPr>
            </w:pPr>
            <w:r w:rsidRPr="009966B7">
              <w:rPr>
                <w:sz w:val="18"/>
                <w:szCs w:val="18"/>
                <w:lang w:val="it-IT"/>
              </w:rPr>
              <w:t>T. rase benzi alăturate. Împăd.</w:t>
            </w:r>
          </w:p>
        </w:tc>
        <w:tc>
          <w:tcPr>
            <w:tcW w:w="512" w:type="pct"/>
            <w:tcBorders>
              <w:right w:val="single" w:sz="12" w:space="0" w:color="auto"/>
            </w:tcBorders>
            <w:shd w:val="clear" w:color="auto" w:fill="auto"/>
            <w:vAlign w:val="center"/>
          </w:tcPr>
          <w:p w14:paraId="18C3C8E6" w14:textId="77777777" w:rsidR="005B4378" w:rsidRPr="009966B7" w:rsidRDefault="005B4378" w:rsidP="003932CB">
            <w:pPr>
              <w:tabs>
                <w:tab w:val="left" w:pos="3450"/>
              </w:tabs>
              <w:jc w:val="center"/>
              <w:rPr>
                <w:sz w:val="18"/>
                <w:szCs w:val="18"/>
                <w:lang w:val="fr-FR"/>
              </w:rPr>
            </w:pPr>
            <w:r w:rsidRPr="009966B7">
              <w:rPr>
                <w:sz w:val="18"/>
                <w:szCs w:val="18"/>
                <w:lang w:val="fr-FR"/>
              </w:rPr>
              <w:t>1923</w:t>
            </w:r>
          </w:p>
        </w:tc>
      </w:tr>
      <w:tr w:rsidR="005B4378" w:rsidRPr="009966B7" w14:paraId="525BAB83" w14:textId="77777777" w:rsidTr="005B4378">
        <w:trPr>
          <w:trHeight w:val="94"/>
        </w:trPr>
        <w:tc>
          <w:tcPr>
            <w:tcW w:w="361" w:type="pct"/>
            <w:tcBorders>
              <w:left w:val="single" w:sz="12" w:space="0" w:color="auto"/>
              <w:right w:val="single" w:sz="4" w:space="0" w:color="auto"/>
            </w:tcBorders>
            <w:vAlign w:val="center"/>
          </w:tcPr>
          <w:p w14:paraId="305A26EC" w14:textId="77777777" w:rsidR="005B4378" w:rsidRPr="009966B7" w:rsidRDefault="005B4378" w:rsidP="003932CB">
            <w:pPr>
              <w:tabs>
                <w:tab w:val="left" w:pos="3450"/>
              </w:tabs>
              <w:jc w:val="center"/>
              <w:rPr>
                <w:sz w:val="18"/>
                <w:szCs w:val="18"/>
                <w:lang w:val="fr-FR"/>
              </w:rPr>
            </w:pPr>
            <w:r w:rsidRPr="009966B7">
              <w:rPr>
                <w:sz w:val="18"/>
                <w:szCs w:val="18"/>
                <w:lang w:val="fr-FR"/>
              </w:rPr>
              <w:t>7 C</w:t>
            </w:r>
          </w:p>
        </w:tc>
        <w:tc>
          <w:tcPr>
            <w:tcW w:w="325" w:type="pct"/>
            <w:tcBorders>
              <w:left w:val="single" w:sz="4" w:space="0" w:color="auto"/>
            </w:tcBorders>
            <w:vAlign w:val="center"/>
          </w:tcPr>
          <w:p w14:paraId="0D940A39" w14:textId="77777777" w:rsidR="005B4378" w:rsidRPr="009966B7" w:rsidRDefault="005B4378" w:rsidP="003932CB">
            <w:pPr>
              <w:tabs>
                <w:tab w:val="left" w:pos="3450"/>
              </w:tabs>
              <w:jc w:val="center"/>
              <w:rPr>
                <w:sz w:val="18"/>
                <w:szCs w:val="18"/>
                <w:lang w:val="fr-FR"/>
              </w:rPr>
            </w:pPr>
            <w:r w:rsidRPr="009966B7">
              <w:rPr>
                <w:sz w:val="18"/>
                <w:szCs w:val="18"/>
                <w:lang w:val="fr-FR"/>
              </w:rPr>
              <w:t>1,9</w:t>
            </w:r>
          </w:p>
        </w:tc>
        <w:tc>
          <w:tcPr>
            <w:tcW w:w="432" w:type="pct"/>
            <w:tcBorders>
              <w:left w:val="single" w:sz="4" w:space="0" w:color="auto"/>
            </w:tcBorders>
            <w:vAlign w:val="center"/>
          </w:tcPr>
          <w:p w14:paraId="0358E20F" w14:textId="77777777" w:rsidR="005B4378" w:rsidRPr="009966B7" w:rsidRDefault="005B4378" w:rsidP="003932CB">
            <w:pPr>
              <w:tabs>
                <w:tab w:val="left" w:pos="3450"/>
              </w:tabs>
              <w:jc w:val="center"/>
              <w:rPr>
                <w:sz w:val="18"/>
                <w:szCs w:val="18"/>
                <w:lang w:val="fr-FR"/>
              </w:rPr>
            </w:pPr>
            <w:r w:rsidRPr="009966B7">
              <w:rPr>
                <w:sz w:val="18"/>
                <w:szCs w:val="18"/>
                <w:lang w:val="fr-FR"/>
              </w:rPr>
              <w:t>655</w:t>
            </w:r>
          </w:p>
        </w:tc>
        <w:tc>
          <w:tcPr>
            <w:tcW w:w="343" w:type="pct"/>
            <w:tcBorders>
              <w:left w:val="single" w:sz="4" w:space="0" w:color="auto"/>
            </w:tcBorders>
            <w:vAlign w:val="center"/>
          </w:tcPr>
          <w:p w14:paraId="03E51984" w14:textId="77777777" w:rsidR="005B4378" w:rsidRPr="009966B7" w:rsidRDefault="005B4378" w:rsidP="003932CB">
            <w:pPr>
              <w:tabs>
                <w:tab w:val="left" w:pos="3450"/>
              </w:tabs>
              <w:jc w:val="center"/>
              <w:rPr>
                <w:sz w:val="18"/>
                <w:szCs w:val="18"/>
                <w:lang w:val="fr-FR"/>
              </w:rPr>
            </w:pPr>
            <w:r w:rsidRPr="009966B7">
              <w:rPr>
                <w:sz w:val="18"/>
                <w:szCs w:val="18"/>
                <w:lang w:val="fr-FR"/>
              </w:rPr>
              <w:t>23</w:t>
            </w:r>
          </w:p>
        </w:tc>
        <w:tc>
          <w:tcPr>
            <w:tcW w:w="372" w:type="pct"/>
            <w:tcBorders>
              <w:left w:val="single" w:sz="4" w:space="0" w:color="auto"/>
            </w:tcBorders>
            <w:vAlign w:val="center"/>
          </w:tcPr>
          <w:p w14:paraId="07109C0C" w14:textId="77777777" w:rsidR="005B4378" w:rsidRPr="009966B7" w:rsidRDefault="005B4378" w:rsidP="003932CB">
            <w:pPr>
              <w:tabs>
                <w:tab w:val="left" w:pos="3450"/>
              </w:tabs>
              <w:jc w:val="center"/>
              <w:rPr>
                <w:sz w:val="18"/>
                <w:szCs w:val="18"/>
                <w:lang w:val="fr-FR"/>
              </w:rPr>
            </w:pPr>
            <w:r w:rsidRPr="009966B7">
              <w:rPr>
                <w:sz w:val="18"/>
                <w:szCs w:val="18"/>
                <w:lang w:val="fr-FR"/>
              </w:rPr>
              <w:t>0,5</w:t>
            </w:r>
          </w:p>
        </w:tc>
        <w:tc>
          <w:tcPr>
            <w:tcW w:w="372" w:type="pct"/>
            <w:shd w:val="clear" w:color="auto" w:fill="auto"/>
            <w:vAlign w:val="center"/>
          </w:tcPr>
          <w:p w14:paraId="233F2997" w14:textId="77777777" w:rsidR="005B4378" w:rsidRPr="009966B7" w:rsidRDefault="005B4378" w:rsidP="003932CB">
            <w:pPr>
              <w:tabs>
                <w:tab w:val="left" w:pos="3450"/>
              </w:tabs>
              <w:jc w:val="center"/>
              <w:rPr>
                <w:sz w:val="18"/>
                <w:szCs w:val="18"/>
                <w:lang w:val="fr-FR"/>
              </w:rPr>
            </w:pPr>
            <w:r w:rsidRPr="009966B7">
              <w:rPr>
                <w:sz w:val="18"/>
                <w:szCs w:val="18"/>
                <w:lang w:val="fr-FR"/>
              </w:rPr>
              <w:t>-</w:t>
            </w:r>
          </w:p>
        </w:tc>
        <w:tc>
          <w:tcPr>
            <w:tcW w:w="299" w:type="pct"/>
            <w:shd w:val="clear" w:color="auto" w:fill="auto"/>
            <w:vAlign w:val="center"/>
          </w:tcPr>
          <w:p w14:paraId="492B464B"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1C348D2E"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2718E0B3"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0070F558" w14:textId="77777777" w:rsidR="005B4378" w:rsidRPr="009966B7" w:rsidRDefault="005B4378" w:rsidP="003932CB">
            <w:pPr>
              <w:tabs>
                <w:tab w:val="left" w:pos="3450"/>
              </w:tabs>
              <w:jc w:val="left"/>
              <w:rPr>
                <w:sz w:val="18"/>
                <w:szCs w:val="18"/>
                <w:lang w:val="it-IT"/>
              </w:rPr>
            </w:pPr>
            <w:r w:rsidRPr="009966B7">
              <w:rPr>
                <w:sz w:val="18"/>
                <w:szCs w:val="18"/>
                <w:lang w:val="it-IT"/>
              </w:rPr>
              <w:t>T. rase. Împăd.</w:t>
            </w:r>
          </w:p>
        </w:tc>
        <w:tc>
          <w:tcPr>
            <w:tcW w:w="512" w:type="pct"/>
            <w:tcBorders>
              <w:right w:val="single" w:sz="12" w:space="0" w:color="auto"/>
            </w:tcBorders>
            <w:shd w:val="clear" w:color="auto" w:fill="auto"/>
            <w:vAlign w:val="center"/>
          </w:tcPr>
          <w:p w14:paraId="0880DAEF" w14:textId="77777777" w:rsidR="005B4378" w:rsidRPr="009966B7" w:rsidRDefault="005B4378" w:rsidP="003932CB">
            <w:pPr>
              <w:tabs>
                <w:tab w:val="left" w:pos="3450"/>
              </w:tabs>
              <w:jc w:val="center"/>
              <w:rPr>
                <w:sz w:val="18"/>
                <w:szCs w:val="18"/>
                <w:lang w:val="fr-FR"/>
              </w:rPr>
            </w:pPr>
            <w:r w:rsidRPr="009966B7">
              <w:rPr>
                <w:sz w:val="18"/>
                <w:szCs w:val="18"/>
                <w:lang w:val="fr-FR"/>
              </w:rPr>
              <w:t>655</w:t>
            </w:r>
          </w:p>
        </w:tc>
      </w:tr>
      <w:tr w:rsidR="005B4378" w:rsidRPr="009966B7" w14:paraId="5814F35A" w14:textId="77777777" w:rsidTr="005B4378">
        <w:trPr>
          <w:trHeight w:val="94"/>
        </w:trPr>
        <w:tc>
          <w:tcPr>
            <w:tcW w:w="361" w:type="pct"/>
            <w:tcBorders>
              <w:left w:val="single" w:sz="12" w:space="0" w:color="auto"/>
              <w:right w:val="single" w:sz="4" w:space="0" w:color="auto"/>
            </w:tcBorders>
            <w:vAlign w:val="center"/>
          </w:tcPr>
          <w:p w14:paraId="21CF97C5" w14:textId="77777777" w:rsidR="005B4378" w:rsidRPr="009966B7" w:rsidRDefault="005B4378" w:rsidP="003932CB">
            <w:pPr>
              <w:tabs>
                <w:tab w:val="left" w:pos="3450"/>
              </w:tabs>
              <w:jc w:val="center"/>
              <w:rPr>
                <w:sz w:val="18"/>
                <w:szCs w:val="18"/>
                <w:lang w:val="fr-FR"/>
              </w:rPr>
            </w:pPr>
            <w:r w:rsidRPr="009966B7">
              <w:rPr>
                <w:sz w:val="18"/>
                <w:szCs w:val="18"/>
                <w:lang w:val="fr-FR"/>
              </w:rPr>
              <w:t>9 A</w:t>
            </w:r>
          </w:p>
        </w:tc>
        <w:tc>
          <w:tcPr>
            <w:tcW w:w="325" w:type="pct"/>
            <w:tcBorders>
              <w:left w:val="single" w:sz="4" w:space="0" w:color="auto"/>
            </w:tcBorders>
            <w:vAlign w:val="center"/>
          </w:tcPr>
          <w:p w14:paraId="33FE3430" w14:textId="77777777" w:rsidR="005B4378" w:rsidRPr="009966B7" w:rsidRDefault="005B4378" w:rsidP="003932CB">
            <w:pPr>
              <w:tabs>
                <w:tab w:val="left" w:pos="3450"/>
              </w:tabs>
              <w:jc w:val="center"/>
              <w:rPr>
                <w:sz w:val="18"/>
                <w:szCs w:val="18"/>
                <w:lang w:val="fr-FR"/>
              </w:rPr>
            </w:pPr>
            <w:r w:rsidRPr="009966B7">
              <w:rPr>
                <w:sz w:val="18"/>
                <w:szCs w:val="18"/>
                <w:lang w:val="fr-FR"/>
              </w:rPr>
              <w:t>6,8</w:t>
            </w:r>
          </w:p>
        </w:tc>
        <w:tc>
          <w:tcPr>
            <w:tcW w:w="432" w:type="pct"/>
            <w:tcBorders>
              <w:left w:val="single" w:sz="4" w:space="0" w:color="auto"/>
            </w:tcBorders>
            <w:vAlign w:val="center"/>
          </w:tcPr>
          <w:p w14:paraId="3A24E430" w14:textId="77777777" w:rsidR="005B4378" w:rsidRPr="009966B7" w:rsidRDefault="005B4378" w:rsidP="003932CB">
            <w:pPr>
              <w:tabs>
                <w:tab w:val="left" w:pos="3450"/>
              </w:tabs>
              <w:jc w:val="center"/>
              <w:rPr>
                <w:sz w:val="18"/>
                <w:szCs w:val="18"/>
                <w:lang w:val="fr-FR"/>
              </w:rPr>
            </w:pPr>
            <w:r w:rsidRPr="009966B7">
              <w:rPr>
                <w:sz w:val="18"/>
                <w:szCs w:val="18"/>
                <w:lang w:val="fr-FR"/>
              </w:rPr>
              <w:t>1223</w:t>
            </w:r>
          </w:p>
        </w:tc>
        <w:tc>
          <w:tcPr>
            <w:tcW w:w="343" w:type="pct"/>
            <w:tcBorders>
              <w:left w:val="single" w:sz="4" w:space="0" w:color="auto"/>
            </w:tcBorders>
            <w:vAlign w:val="center"/>
          </w:tcPr>
          <w:p w14:paraId="3452DB9B" w14:textId="77777777" w:rsidR="005B4378" w:rsidRPr="009966B7" w:rsidRDefault="005B4378" w:rsidP="003932CB">
            <w:pPr>
              <w:tabs>
                <w:tab w:val="left" w:pos="3450"/>
              </w:tabs>
              <w:jc w:val="center"/>
              <w:rPr>
                <w:sz w:val="18"/>
                <w:szCs w:val="18"/>
                <w:lang w:val="fr-FR"/>
              </w:rPr>
            </w:pPr>
            <w:r w:rsidRPr="009966B7">
              <w:rPr>
                <w:sz w:val="18"/>
                <w:szCs w:val="18"/>
                <w:lang w:val="fr-FR"/>
              </w:rPr>
              <w:t>15</w:t>
            </w:r>
          </w:p>
        </w:tc>
        <w:tc>
          <w:tcPr>
            <w:tcW w:w="372" w:type="pct"/>
            <w:tcBorders>
              <w:left w:val="single" w:sz="4" w:space="0" w:color="auto"/>
            </w:tcBorders>
            <w:vAlign w:val="center"/>
          </w:tcPr>
          <w:p w14:paraId="69BF9ECD" w14:textId="77777777" w:rsidR="005B4378" w:rsidRPr="009966B7" w:rsidRDefault="005B4378" w:rsidP="003932CB">
            <w:pPr>
              <w:tabs>
                <w:tab w:val="left" w:pos="3450"/>
              </w:tabs>
              <w:jc w:val="center"/>
              <w:rPr>
                <w:sz w:val="18"/>
                <w:szCs w:val="18"/>
                <w:lang w:val="fr-FR"/>
              </w:rPr>
            </w:pPr>
            <w:r w:rsidRPr="009966B7">
              <w:rPr>
                <w:sz w:val="18"/>
                <w:szCs w:val="18"/>
                <w:lang w:val="fr-FR"/>
              </w:rPr>
              <w:t>0,3</w:t>
            </w:r>
          </w:p>
        </w:tc>
        <w:tc>
          <w:tcPr>
            <w:tcW w:w="372" w:type="pct"/>
            <w:shd w:val="clear" w:color="auto" w:fill="auto"/>
            <w:vAlign w:val="center"/>
          </w:tcPr>
          <w:p w14:paraId="773C01F9" w14:textId="77777777" w:rsidR="005B4378" w:rsidRPr="009966B7" w:rsidRDefault="005B4378" w:rsidP="003932CB">
            <w:pPr>
              <w:tabs>
                <w:tab w:val="left" w:pos="3450"/>
              </w:tabs>
              <w:jc w:val="center"/>
              <w:rPr>
                <w:sz w:val="18"/>
                <w:szCs w:val="18"/>
                <w:lang w:val="fr-FR"/>
              </w:rPr>
            </w:pPr>
            <w:r w:rsidRPr="009966B7">
              <w:rPr>
                <w:sz w:val="18"/>
                <w:szCs w:val="18"/>
                <w:lang w:val="fr-FR"/>
              </w:rPr>
              <w:t>0,6</w:t>
            </w:r>
          </w:p>
        </w:tc>
        <w:tc>
          <w:tcPr>
            <w:tcW w:w="299" w:type="pct"/>
            <w:shd w:val="clear" w:color="auto" w:fill="auto"/>
            <w:vAlign w:val="center"/>
          </w:tcPr>
          <w:p w14:paraId="5424B60D"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1F68EFA9"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17BEDF31"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10852881" w14:textId="77777777" w:rsidR="005B4378" w:rsidRPr="009966B7" w:rsidRDefault="005B4378" w:rsidP="003932CB">
            <w:pPr>
              <w:tabs>
                <w:tab w:val="left" w:pos="3450"/>
              </w:tabs>
              <w:jc w:val="left"/>
              <w:rPr>
                <w:sz w:val="18"/>
                <w:szCs w:val="18"/>
                <w:lang w:val="it-IT"/>
              </w:rPr>
            </w:pPr>
            <w:r w:rsidRPr="009966B7">
              <w:rPr>
                <w:sz w:val="18"/>
                <w:szCs w:val="18"/>
                <w:lang w:val="it-IT"/>
              </w:rPr>
              <w:t>T. progresive (racordare). Împăd.</w:t>
            </w:r>
          </w:p>
        </w:tc>
        <w:tc>
          <w:tcPr>
            <w:tcW w:w="512" w:type="pct"/>
            <w:tcBorders>
              <w:right w:val="single" w:sz="12" w:space="0" w:color="auto"/>
            </w:tcBorders>
            <w:shd w:val="clear" w:color="auto" w:fill="auto"/>
            <w:vAlign w:val="center"/>
          </w:tcPr>
          <w:p w14:paraId="5F6F9E33" w14:textId="77777777" w:rsidR="005B4378" w:rsidRPr="009966B7" w:rsidRDefault="005B4378" w:rsidP="003932CB">
            <w:pPr>
              <w:tabs>
                <w:tab w:val="left" w:pos="3450"/>
              </w:tabs>
              <w:jc w:val="center"/>
              <w:rPr>
                <w:sz w:val="18"/>
                <w:szCs w:val="18"/>
                <w:lang w:val="fr-FR"/>
              </w:rPr>
            </w:pPr>
            <w:r w:rsidRPr="009966B7">
              <w:rPr>
                <w:sz w:val="18"/>
                <w:szCs w:val="18"/>
                <w:lang w:val="fr-FR"/>
              </w:rPr>
              <w:t>1223</w:t>
            </w:r>
          </w:p>
        </w:tc>
      </w:tr>
      <w:tr w:rsidR="005B4378" w:rsidRPr="009966B7" w14:paraId="4AA4B0DF" w14:textId="77777777" w:rsidTr="005B4378">
        <w:trPr>
          <w:trHeight w:val="94"/>
        </w:trPr>
        <w:tc>
          <w:tcPr>
            <w:tcW w:w="361" w:type="pct"/>
            <w:tcBorders>
              <w:left w:val="single" w:sz="12" w:space="0" w:color="auto"/>
              <w:right w:val="single" w:sz="4" w:space="0" w:color="auto"/>
            </w:tcBorders>
            <w:vAlign w:val="center"/>
          </w:tcPr>
          <w:p w14:paraId="36C8A1F5" w14:textId="77777777" w:rsidR="005B4378" w:rsidRPr="009966B7" w:rsidRDefault="005B4378" w:rsidP="003932CB">
            <w:pPr>
              <w:tabs>
                <w:tab w:val="left" w:pos="3450"/>
              </w:tabs>
              <w:jc w:val="center"/>
              <w:rPr>
                <w:sz w:val="18"/>
                <w:szCs w:val="18"/>
                <w:lang w:val="fr-FR"/>
              </w:rPr>
            </w:pPr>
            <w:r w:rsidRPr="009966B7">
              <w:rPr>
                <w:sz w:val="18"/>
                <w:szCs w:val="18"/>
                <w:lang w:val="fr-FR"/>
              </w:rPr>
              <w:t>9 F</w:t>
            </w:r>
          </w:p>
        </w:tc>
        <w:tc>
          <w:tcPr>
            <w:tcW w:w="325" w:type="pct"/>
            <w:tcBorders>
              <w:left w:val="single" w:sz="4" w:space="0" w:color="auto"/>
            </w:tcBorders>
            <w:vAlign w:val="center"/>
          </w:tcPr>
          <w:p w14:paraId="49F9FAD0" w14:textId="77777777" w:rsidR="005B4378" w:rsidRPr="009966B7" w:rsidRDefault="005B4378" w:rsidP="003932CB">
            <w:pPr>
              <w:tabs>
                <w:tab w:val="left" w:pos="3450"/>
              </w:tabs>
              <w:jc w:val="center"/>
              <w:rPr>
                <w:sz w:val="18"/>
                <w:szCs w:val="18"/>
                <w:lang w:val="fr-FR"/>
              </w:rPr>
            </w:pPr>
            <w:r w:rsidRPr="009966B7">
              <w:rPr>
                <w:sz w:val="18"/>
                <w:szCs w:val="18"/>
                <w:lang w:val="fr-FR"/>
              </w:rPr>
              <w:t>3,9</w:t>
            </w:r>
          </w:p>
        </w:tc>
        <w:tc>
          <w:tcPr>
            <w:tcW w:w="432" w:type="pct"/>
            <w:tcBorders>
              <w:left w:val="single" w:sz="4" w:space="0" w:color="auto"/>
            </w:tcBorders>
            <w:vAlign w:val="center"/>
          </w:tcPr>
          <w:p w14:paraId="1617C9FE" w14:textId="77777777" w:rsidR="005B4378" w:rsidRPr="009966B7" w:rsidRDefault="005B4378" w:rsidP="003932CB">
            <w:pPr>
              <w:tabs>
                <w:tab w:val="left" w:pos="3450"/>
              </w:tabs>
              <w:jc w:val="center"/>
              <w:rPr>
                <w:sz w:val="18"/>
                <w:szCs w:val="18"/>
                <w:lang w:val="fr-FR"/>
              </w:rPr>
            </w:pPr>
            <w:r w:rsidRPr="009966B7">
              <w:rPr>
                <w:sz w:val="18"/>
                <w:szCs w:val="18"/>
                <w:lang w:val="fr-FR"/>
              </w:rPr>
              <w:t>1901</w:t>
            </w:r>
          </w:p>
        </w:tc>
        <w:tc>
          <w:tcPr>
            <w:tcW w:w="343" w:type="pct"/>
            <w:tcBorders>
              <w:left w:val="single" w:sz="4" w:space="0" w:color="auto"/>
            </w:tcBorders>
            <w:vAlign w:val="center"/>
          </w:tcPr>
          <w:p w14:paraId="29ACD33E" w14:textId="77777777" w:rsidR="005B4378" w:rsidRPr="009966B7" w:rsidRDefault="005B4378" w:rsidP="003932CB">
            <w:pPr>
              <w:tabs>
                <w:tab w:val="left" w:pos="3450"/>
              </w:tabs>
              <w:jc w:val="center"/>
              <w:rPr>
                <w:sz w:val="18"/>
                <w:szCs w:val="18"/>
                <w:lang w:val="fr-FR"/>
              </w:rPr>
            </w:pPr>
            <w:r w:rsidRPr="009966B7">
              <w:rPr>
                <w:sz w:val="18"/>
                <w:szCs w:val="18"/>
                <w:lang w:val="fr-FR"/>
              </w:rPr>
              <w:t>31</w:t>
            </w:r>
          </w:p>
        </w:tc>
        <w:tc>
          <w:tcPr>
            <w:tcW w:w="372" w:type="pct"/>
            <w:tcBorders>
              <w:left w:val="single" w:sz="4" w:space="0" w:color="auto"/>
            </w:tcBorders>
            <w:vAlign w:val="center"/>
          </w:tcPr>
          <w:p w14:paraId="6630AD50" w14:textId="77777777" w:rsidR="005B4378" w:rsidRPr="009966B7" w:rsidRDefault="005B4378" w:rsidP="003932CB">
            <w:pPr>
              <w:tabs>
                <w:tab w:val="left" w:pos="3450"/>
              </w:tabs>
              <w:jc w:val="center"/>
              <w:rPr>
                <w:sz w:val="18"/>
                <w:szCs w:val="18"/>
                <w:lang w:val="fr-FR"/>
              </w:rPr>
            </w:pPr>
            <w:r w:rsidRPr="009966B7">
              <w:rPr>
                <w:sz w:val="18"/>
                <w:szCs w:val="18"/>
                <w:lang w:val="fr-FR"/>
              </w:rPr>
              <w:t>0,7</w:t>
            </w:r>
          </w:p>
        </w:tc>
        <w:tc>
          <w:tcPr>
            <w:tcW w:w="372" w:type="pct"/>
            <w:shd w:val="clear" w:color="auto" w:fill="auto"/>
            <w:vAlign w:val="center"/>
          </w:tcPr>
          <w:p w14:paraId="7475D450" w14:textId="77777777" w:rsidR="005B4378" w:rsidRPr="009966B7" w:rsidRDefault="005B4378" w:rsidP="003932CB">
            <w:pPr>
              <w:tabs>
                <w:tab w:val="left" w:pos="3450"/>
              </w:tabs>
              <w:jc w:val="center"/>
              <w:rPr>
                <w:sz w:val="18"/>
                <w:szCs w:val="18"/>
                <w:lang w:val="fr-FR"/>
              </w:rPr>
            </w:pPr>
            <w:r w:rsidRPr="009966B7">
              <w:rPr>
                <w:sz w:val="18"/>
                <w:szCs w:val="18"/>
                <w:lang w:val="fr-FR"/>
              </w:rPr>
              <w:t>0,3</w:t>
            </w:r>
          </w:p>
        </w:tc>
        <w:tc>
          <w:tcPr>
            <w:tcW w:w="299" w:type="pct"/>
            <w:shd w:val="clear" w:color="auto" w:fill="auto"/>
            <w:vAlign w:val="center"/>
          </w:tcPr>
          <w:p w14:paraId="675F03BC" w14:textId="77777777" w:rsidR="005B4378" w:rsidRPr="009966B7" w:rsidRDefault="005B4378" w:rsidP="003932CB">
            <w:pPr>
              <w:tabs>
                <w:tab w:val="left" w:pos="3450"/>
              </w:tabs>
              <w:jc w:val="center"/>
              <w:rPr>
                <w:sz w:val="18"/>
                <w:szCs w:val="18"/>
                <w:lang w:val="fr-FR"/>
              </w:rPr>
            </w:pPr>
            <w:r w:rsidRPr="009966B7">
              <w:rPr>
                <w:sz w:val="18"/>
                <w:szCs w:val="18"/>
                <w:lang w:val="fr-FR"/>
              </w:rPr>
              <w:t>20</w:t>
            </w:r>
          </w:p>
        </w:tc>
        <w:tc>
          <w:tcPr>
            <w:tcW w:w="240" w:type="pct"/>
            <w:shd w:val="clear" w:color="auto" w:fill="auto"/>
            <w:vAlign w:val="center"/>
          </w:tcPr>
          <w:p w14:paraId="431F3B1B" w14:textId="77777777" w:rsidR="005B4378" w:rsidRPr="009966B7" w:rsidRDefault="005B4378" w:rsidP="003932CB">
            <w:pPr>
              <w:tabs>
                <w:tab w:val="left" w:pos="3450"/>
              </w:tabs>
              <w:jc w:val="center"/>
              <w:rPr>
                <w:sz w:val="18"/>
                <w:szCs w:val="18"/>
                <w:lang w:val="fr-FR"/>
              </w:rPr>
            </w:pPr>
            <w:r w:rsidRPr="009966B7">
              <w:rPr>
                <w:sz w:val="18"/>
                <w:szCs w:val="18"/>
                <w:lang w:val="fr-FR"/>
              </w:rPr>
              <w:t>3</w:t>
            </w:r>
          </w:p>
        </w:tc>
        <w:tc>
          <w:tcPr>
            <w:tcW w:w="255" w:type="pct"/>
            <w:shd w:val="clear" w:color="auto" w:fill="auto"/>
            <w:vAlign w:val="center"/>
          </w:tcPr>
          <w:p w14:paraId="202B65A9"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3BE7B89F" w14:textId="77777777" w:rsidR="005B4378" w:rsidRPr="009966B7" w:rsidRDefault="005B4378" w:rsidP="003932CB">
            <w:pPr>
              <w:tabs>
                <w:tab w:val="left" w:pos="3450"/>
              </w:tabs>
              <w:jc w:val="left"/>
              <w:rPr>
                <w:sz w:val="18"/>
                <w:szCs w:val="18"/>
                <w:lang w:val="it-IT"/>
              </w:rPr>
            </w:pPr>
            <w:r w:rsidRPr="009966B7">
              <w:rPr>
                <w:sz w:val="18"/>
                <w:szCs w:val="18"/>
                <w:lang w:val="it-IT"/>
              </w:rPr>
              <w:t>T. progresive (însămânțare)</w:t>
            </w:r>
          </w:p>
        </w:tc>
        <w:tc>
          <w:tcPr>
            <w:tcW w:w="512" w:type="pct"/>
            <w:tcBorders>
              <w:right w:val="single" w:sz="12" w:space="0" w:color="auto"/>
            </w:tcBorders>
            <w:shd w:val="clear" w:color="auto" w:fill="auto"/>
            <w:vAlign w:val="center"/>
          </w:tcPr>
          <w:p w14:paraId="43A27664" w14:textId="77777777" w:rsidR="005B4378" w:rsidRPr="009966B7" w:rsidRDefault="005B4378" w:rsidP="003932CB">
            <w:pPr>
              <w:tabs>
                <w:tab w:val="left" w:pos="3450"/>
              </w:tabs>
              <w:jc w:val="center"/>
              <w:rPr>
                <w:sz w:val="18"/>
                <w:szCs w:val="18"/>
                <w:lang w:val="fr-FR"/>
              </w:rPr>
            </w:pPr>
            <w:r w:rsidRPr="009966B7">
              <w:rPr>
                <w:sz w:val="18"/>
                <w:szCs w:val="18"/>
                <w:lang w:val="fr-FR"/>
              </w:rPr>
              <w:t>528</w:t>
            </w:r>
          </w:p>
        </w:tc>
      </w:tr>
      <w:tr w:rsidR="005B4378" w:rsidRPr="009966B7" w14:paraId="034B3E55" w14:textId="77777777" w:rsidTr="005B4378">
        <w:trPr>
          <w:trHeight w:val="94"/>
        </w:trPr>
        <w:tc>
          <w:tcPr>
            <w:tcW w:w="361" w:type="pct"/>
            <w:tcBorders>
              <w:left w:val="single" w:sz="12" w:space="0" w:color="auto"/>
              <w:right w:val="single" w:sz="4" w:space="0" w:color="auto"/>
            </w:tcBorders>
            <w:vAlign w:val="center"/>
          </w:tcPr>
          <w:p w14:paraId="2B222CFC" w14:textId="77777777" w:rsidR="005B4378" w:rsidRPr="009966B7" w:rsidRDefault="005B4378" w:rsidP="003932CB">
            <w:pPr>
              <w:tabs>
                <w:tab w:val="left" w:pos="3450"/>
              </w:tabs>
              <w:jc w:val="center"/>
              <w:rPr>
                <w:sz w:val="18"/>
                <w:szCs w:val="18"/>
                <w:lang w:val="fr-FR"/>
              </w:rPr>
            </w:pPr>
            <w:r w:rsidRPr="009966B7">
              <w:rPr>
                <w:sz w:val="18"/>
                <w:szCs w:val="18"/>
                <w:lang w:val="fr-FR"/>
              </w:rPr>
              <w:t>10 B</w:t>
            </w:r>
          </w:p>
        </w:tc>
        <w:tc>
          <w:tcPr>
            <w:tcW w:w="325" w:type="pct"/>
            <w:tcBorders>
              <w:left w:val="single" w:sz="4" w:space="0" w:color="auto"/>
            </w:tcBorders>
            <w:vAlign w:val="center"/>
          </w:tcPr>
          <w:p w14:paraId="59248E72" w14:textId="77777777" w:rsidR="005B4378" w:rsidRPr="009966B7" w:rsidRDefault="005B4378" w:rsidP="003932CB">
            <w:pPr>
              <w:tabs>
                <w:tab w:val="left" w:pos="3450"/>
              </w:tabs>
              <w:jc w:val="center"/>
              <w:rPr>
                <w:sz w:val="18"/>
                <w:szCs w:val="18"/>
                <w:lang w:val="fr-FR"/>
              </w:rPr>
            </w:pPr>
            <w:r w:rsidRPr="009966B7">
              <w:rPr>
                <w:sz w:val="18"/>
                <w:szCs w:val="18"/>
                <w:lang w:val="fr-FR"/>
              </w:rPr>
              <w:t>14,9</w:t>
            </w:r>
          </w:p>
        </w:tc>
        <w:tc>
          <w:tcPr>
            <w:tcW w:w="432" w:type="pct"/>
            <w:tcBorders>
              <w:left w:val="single" w:sz="4" w:space="0" w:color="auto"/>
            </w:tcBorders>
            <w:vAlign w:val="center"/>
          </w:tcPr>
          <w:p w14:paraId="6A798F84" w14:textId="77777777" w:rsidR="005B4378" w:rsidRPr="009966B7" w:rsidRDefault="005B4378" w:rsidP="003932CB">
            <w:pPr>
              <w:tabs>
                <w:tab w:val="left" w:pos="3450"/>
              </w:tabs>
              <w:jc w:val="center"/>
              <w:rPr>
                <w:sz w:val="18"/>
                <w:szCs w:val="18"/>
                <w:lang w:val="fr-FR"/>
              </w:rPr>
            </w:pPr>
            <w:r w:rsidRPr="009966B7">
              <w:rPr>
                <w:sz w:val="18"/>
                <w:szCs w:val="18"/>
                <w:lang w:val="fr-FR"/>
              </w:rPr>
              <w:t>4491</w:t>
            </w:r>
          </w:p>
        </w:tc>
        <w:tc>
          <w:tcPr>
            <w:tcW w:w="343" w:type="pct"/>
            <w:tcBorders>
              <w:left w:val="single" w:sz="4" w:space="0" w:color="auto"/>
            </w:tcBorders>
            <w:vAlign w:val="center"/>
          </w:tcPr>
          <w:p w14:paraId="5483AE91" w14:textId="77777777" w:rsidR="005B4378" w:rsidRPr="009966B7" w:rsidRDefault="005B4378" w:rsidP="003932CB">
            <w:pPr>
              <w:tabs>
                <w:tab w:val="left" w:pos="3450"/>
              </w:tabs>
              <w:jc w:val="center"/>
              <w:rPr>
                <w:sz w:val="18"/>
                <w:szCs w:val="18"/>
                <w:lang w:val="fr-FR"/>
              </w:rPr>
            </w:pPr>
            <w:r w:rsidRPr="009966B7">
              <w:rPr>
                <w:sz w:val="18"/>
                <w:szCs w:val="18"/>
                <w:lang w:val="fr-FR"/>
              </w:rPr>
              <w:t>27</w:t>
            </w:r>
          </w:p>
        </w:tc>
        <w:tc>
          <w:tcPr>
            <w:tcW w:w="372" w:type="pct"/>
            <w:tcBorders>
              <w:left w:val="single" w:sz="4" w:space="0" w:color="auto"/>
            </w:tcBorders>
            <w:vAlign w:val="center"/>
          </w:tcPr>
          <w:p w14:paraId="5ACCD4EE" w14:textId="77777777" w:rsidR="005B4378" w:rsidRPr="009966B7" w:rsidRDefault="005B4378" w:rsidP="003932CB">
            <w:pPr>
              <w:tabs>
                <w:tab w:val="left" w:pos="3450"/>
              </w:tabs>
              <w:jc w:val="center"/>
              <w:rPr>
                <w:sz w:val="18"/>
                <w:szCs w:val="18"/>
                <w:lang w:val="fr-FR"/>
              </w:rPr>
            </w:pPr>
            <w:r w:rsidRPr="009966B7">
              <w:rPr>
                <w:sz w:val="18"/>
                <w:szCs w:val="18"/>
                <w:lang w:val="fr-FR"/>
              </w:rPr>
              <w:t>0,4</w:t>
            </w:r>
          </w:p>
        </w:tc>
        <w:tc>
          <w:tcPr>
            <w:tcW w:w="372" w:type="pct"/>
            <w:shd w:val="clear" w:color="auto" w:fill="auto"/>
            <w:vAlign w:val="center"/>
          </w:tcPr>
          <w:p w14:paraId="7F1189A5" w14:textId="77777777" w:rsidR="005B4378" w:rsidRPr="009966B7" w:rsidRDefault="005B4378" w:rsidP="003932CB">
            <w:pPr>
              <w:tabs>
                <w:tab w:val="left" w:pos="3450"/>
              </w:tabs>
              <w:jc w:val="center"/>
              <w:rPr>
                <w:sz w:val="18"/>
                <w:szCs w:val="18"/>
                <w:lang w:val="fr-FR"/>
              </w:rPr>
            </w:pPr>
            <w:r w:rsidRPr="009966B7">
              <w:rPr>
                <w:sz w:val="18"/>
                <w:szCs w:val="18"/>
                <w:lang w:val="fr-FR"/>
              </w:rPr>
              <w:t>0,6</w:t>
            </w:r>
          </w:p>
        </w:tc>
        <w:tc>
          <w:tcPr>
            <w:tcW w:w="299" w:type="pct"/>
            <w:shd w:val="clear" w:color="auto" w:fill="auto"/>
            <w:vAlign w:val="center"/>
          </w:tcPr>
          <w:p w14:paraId="5EDA8151"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7F9FDC5C"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32D5B0C1"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4AEAB55A" w14:textId="77777777" w:rsidR="005B4378" w:rsidRPr="009966B7" w:rsidRDefault="005B4378" w:rsidP="003932CB">
            <w:pPr>
              <w:tabs>
                <w:tab w:val="left" w:pos="3450"/>
              </w:tabs>
              <w:jc w:val="left"/>
              <w:rPr>
                <w:sz w:val="18"/>
                <w:szCs w:val="18"/>
                <w:lang w:val="it-IT"/>
              </w:rPr>
            </w:pPr>
            <w:r w:rsidRPr="009966B7">
              <w:rPr>
                <w:sz w:val="18"/>
                <w:szCs w:val="18"/>
                <w:lang w:val="it-IT"/>
              </w:rPr>
              <w:t>T. progresive (racordare). Împăd.</w:t>
            </w:r>
          </w:p>
        </w:tc>
        <w:tc>
          <w:tcPr>
            <w:tcW w:w="512" w:type="pct"/>
            <w:tcBorders>
              <w:right w:val="single" w:sz="12" w:space="0" w:color="auto"/>
            </w:tcBorders>
            <w:shd w:val="clear" w:color="auto" w:fill="auto"/>
            <w:vAlign w:val="center"/>
          </w:tcPr>
          <w:p w14:paraId="293C2459" w14:textId="77777777" w:rsidR="005B4378" w:rsidRPr="009966B7" w:rsidRDefault="005B4378" w:rsidP="003932CB">
            <w:pPr>
              <w:tabs>
                <w:tab w:val="left" w:pos="3450"/>
              </w:tabs>
              <w:jc w:val="center"/>
              <w:rPr>
                <w:sz w:val="18"/>
                <w:szCs w:val="18"/>
                <w:lang w:val="fr-FR"/>
              </w:rPr>
            </w:pPr>
            <w:r w:rsidRPr="009966B7">
              <w:rPr>
                <w:sz w:val="18"/>
                <w:szCs w:val="18"/>
                <w:lang w:val="fr-FR"/>
              </w:rPr>
              <w:t>4491</w:t>
            </w:r>
          </w:p>
        </w:tc>
      </w:tr>
      <w:tr w:rsidR="005B4378" w:rsidRPr="009966B7" w14:paraId="1748857C" w14:textId="77777777" w:rsidTr="005B4378">
        <w:trPr>
          <w:trHeight w:val="94"/>
        </w:trPr>
        <w:tc>
          <w:tcPr>
            <w:tcW w:w="361" w:type="pct"/>
            <w:tcBorders>
              <w:left w:val="single" w:sz="12" w:space="0" w:color="auto"/>
              <w:right w:val="single" w:sz="4" w:space="0" w:color="auto"/>
            </w:tcBorders>
            <w:vAlign w:val="center"/>
          </w:tcPr>
          <w:p w14:paraId="78A2E7BE" w14:textId="77777777" w:rsidR="005B4378" w:rsidRPr="009966B7" w:rsidRDefault="005B4378" w:rsidP="003932CB">
            <w:pPr>
              <w:tabs>
                <w:tab w:val="left" w:pos="3450"/>
              </w:tabs>
              <w:jc w:val="center"/>
              <w:rPr>
                <w:sz w:val="18"/>
                <w:szCs w:val="18"/>
                <w:lang w:val="fr-FR"/>
              </w:rPr>
            </w:pPr>
            <w:r w:rsidRPr="009966B7">
              <w:rPr>
                <w:sz w:val="18"/>
                <w:szCs w:val="18"/>
                <w:lang w:val="fr-FR"/>
              </w:rPr>
              <w:t>11 B</w:t>
            </w:r>
          </w:p>
        </w:tc>
        <w:tc>
          <w:tcPr>
            <w:tcW w:w="325" w:type="pct"/>
            <w:tcBorders>
              <w:left w:val="single" w:sz="4" w:space="0" w:color="auto"/>
            </w:tcBorders>
            <w:vAlign w:val="center"/>
          </w:tcPr>
          <w:p w14:paraId="1CA14BF4" w14:textId="77777777" w:rsidR="005B4378" w:rsidRPr="009966B7" w:rsidRDefault="005B4378" w:rsidP="003932CB">
            <w:pPr>
              <w:tabs>
                <w:tab w:val="left" w:pos="3450"/>
              </w:tabs>
              <w:jc w:val="center"/>
              <w:rPr>
                <w:sz w:val="18"/>
                <w:szCs w:val="18"/>
                <w:lang w:val="fr-FR"/>
              </w:rPr>
            </w:pPr>
            <w:r w:rsidRPr="009966B7">
              <w:rPr>
                <w:sz w:val="18"/>
                <w:szCs w:val="18"/>
                <w:lang w:val="fr-FR"/>
              </w:rPr>
              <w:t>8,1</w:t>
            </w:r>
          </w:p>
        </w:tc>
        <w:tc>
          <w:tcPr>
            <w:tcW w:w="432" w:type="pct"/>
            <w:tcBorders>
              <w:left w:val="single" w:sz="4" w:space="0" w:color="auto"/>
            </w:tcBorders>
            <w:vAlign w:val="center"/>
          </w:tcPr>
          <w:p w14:paraId="72EB97A5" w14:textId="77777777" w:rsidR="005B4378" w:rsidRPr="009966B7" w:rsidRDefault="005B4378" w:rsidP="003932CB">
            <w:pPr>
              <w:tabs>
                <w:tab w:val="left" w:pos="3450"/>
              </w:tabs>
              <w:jc w:val="center"/>
              <w:rPr>
                <w:sz w:val="18"/>
                <w:szCs w:val="18"/>
                <w:lang w:val="fr-FR"/>
              </w:rPr>
            </w:pPr>
            <w:r w:rsidRPr="009966B7">
              <w:rPr>
                <w:sz w:val="18"/>
                <w:szCs w:val="18"/>
                <w:lang w:val="fr-FR"/>
              </w:rPr>
              <w:t>1475</w:t>
            </w:r>
          </w:p>
        </w:tc>
        <w:tc>
          <w:tcPr>
            <w:tcW w:w="343" w:type="pct"/>
            <w:tcBorders>
              <w:left w:val="single" w:sz="4" w:space="0" w:color="auto"/>
            </w:tcBorders>
            <w:vAlign w:val="center"/>
          </w:tcPr>
          <w:p w14:paraId="53258422" w14:textId="77777777" w:rsidR="005B4378" w:rsidRPr="009966B7" w:rsidRDefault="005B4378" w:rsidP="003932CB">
            <w:pPr>
              <w:tabs>
                <w:tab w:val="left" w:pos="3450"/>
              </w:tabs>
              <w:jc w:val="center"/>
              <w:rPr>
                <w:sz w:val="18"/>
                <w:szCs w:val="18"/>
                <w:lang w:val="fr-FR"/>
              </w:rPr>
            </w:pPr>
            <w:r w:rsidRPr="009966B7">
              <w:rPr>
                <w:sz w:val="18"/>
                <w:szCs w:val="18"/>
                <w:lang w:val="fr-FR"/>
              </w:rPr>
              <w:t>15</w:t>
            </w:r>
          </w:p>
        </w:tc>
        <w:tc>
          <w:tcPr>
            <w:tcW w:w="372" w:type="pct"/>
            <w:tcBorders>
              <w:left w:val="single" w:sz="4" w:space="0" w:color="auto"/>
            </w:tcBorders>
            <w:vAlign w:val="center"/>
          </w:tcPr>
          <w:p w14:paraId="614AFB78" w14:textId="77777777" w:rsidR="005B4378" w:rsidRPr="009966B7" w:rsidRDefault="005B4378" w:rsidP="003932CB">
            <w:pPr>
              <w:tabs>
                <w:tab w:val="left" w:pos="3450"/>
              </w:tabs>
              <w:jc w:val="center"/>
              <w:rPr>
                <w:sz w:val="18"/>
                <w:szCs w:val="18"/>
                <w:lang w:val="fr-FR"/>
              </w:rPr>
            </w:pPr>
            <w:r w:rsidRPr="009966B7">
              <w:rPr>
                <w:sz w:val="18"/>
                <w:szCs w:val="18"/>
                <w:lang w:val="fr-FR"/>
              </w:rPr>
              <w:t>0,3</w:t>
            </w:r>
          </w:p>
        </w:tc>
        <w:tc>
          <w:tcPr>
            <w:tcW w:w="372" w:type="pct"/>
            <w:shd w:val="clear" w:color="auto" w:fill="auto"/>
            <w:vAlign w:val="center"/>
          </w:tcPr>
          <w:p w14:paraId="149E12BF" w14:textId="77777777" w:rsidR="005B4378" w:rsidRPr="009966B7" w:rsidRDefault="005B4378" w:rsidP="003932CB">
            <w:pPr>
              <w:tabs>
                <w:tab w:val="left" w:pos="3450"/>
              </w:tabs>
              <w:jc w:val="center"/>
              <w:rPr>
                <w:sz w:val="18"/>
                <w:szCs w:val="18"/>
                <w:lang w:val="fr-FR"/>
              </w:rPr>
            </w:pPr>
            <w:r w:rsidRPr="009966B7">
              <w:rPr>
                <w:sz w:val="18"/>
                <w:szCs w:val="18"/>
                <w:lang w:val="fr-FR"/>
              </w:rPr>
              <w:t>0,7</w:t>
            </w:r>
          </w:p>
        </w:tc>
        <w:tc>
          <w:tcPr>
            <w:tcW w:w="299" w:type="pct"/>
            <w:shd w:val="clear" w:color="auto" w:fill="auto"/>
            <w:vAlign w:val="center"/>
          </w:tcPr>
          <w:p w14:paraId="0F41EF4C"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6F85FC24"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0226E080"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287F45E0" w14:textId="77777777" w:rsidR="005B4378" w:rsidRPr="009966B7" w:rsidRDefault="005B4378" w:rsidP="003932CB">
            <w:pPr>
              <w:tabs>
                <w:tab w:val="left" w:pos="3450"/>
              </w:tabs>
              <w:jc w:val="left"/>
              <w:rPr>
                <w:sz w:val="18"/>
                <w:szCs w:val="18"/>
                <w:lang w:val="it-IT"/>
              </w:rPr>
            </w:pPr>
            <w:r w:rsidRPr="009966B7">
              <w:rPr>
                <w:sz w:val="18"/>
                <w:szCs w:val="18"/>
                <w:lang w:val="it-IT"/>
              </w:rPr>
              <w:t>T. progresive (racordare). Împăd.</w:t>
            </w:r>
          </w:p>
        </w:tc>
        <w:tc>
          <w:tcPr>
            <w:tcW w:w="512" w:type="pct"/>
            <w:tcBorders>
              <w:right w:val="single" w:sz="12" w:space="0" w:color="auto"/>
            </w:tcBorders>
            <w:shd w:val="clear" w:color="auto" w:fill="auto"/>
            <w:vAlign w:val="center"/>
          </w:tcPr>
          <w:p w14:paraId="35A85EC5" w14:textId="77777777" w:rsidR="005B4378" w:rsidRPr="009966B7" w:rsidRDefault="005B4378" w:rsidP="003932CB">
            <w:pPr>
              <w:tabs>
                <w:tab w:val="left" w:pos="3450"/>
              </w:tabs>
              <w:jc w:val="center"/>
              <w:rPr>
                <w:sz w:val="18"/>
                <w:szCs w:val="18"/>
                <w:lang w:val="fr-FR"/>
              </w:rPr>
            </w:pPr>
            <w:r w:rsidRPr="009966B7">
              <w:rPr>
                <w:sz w:val="18"/>
                <w:szCs w:val="18"/>
                <w:lang w:val="fr-FR"/>
              </w:rPr>
              <w:t>1475</w:t>
            </w:r>
          </w:p>
        </w:tc>
      </w:tr>
      <w:tr w:rsidR="005B4378" w:rsidRPr="009966B7" w14:paraId="1C6E40F3" w14:textId="77777777" w:rsidTr="005B4378">
        <w:trPr>
          <w:trHeight w:val="94"/>
        </w:trPr>
        <w:tc>
          <w:tcPr>
            <w:tcW w:w="361" w:type="pct"/>
            <w:tcBorders>
              <w:left w:val="single" w:sz="12" w:space="0" w:color="auto"/>
              <w:right w:val="single" w:sz="4" w:space="0" w:color="auto"/>
            </w:tcBorders>
            <w:vAlign w:val="center"/>
          </w:tcPr>
          <w:p w14:paraId="54359853" w14:textId="77777777" w:rsidR="005B4378" w:rsidRPr="009966B7" w:rsidRDefault="005B4378" w:rsidP="003932CB">
            <w:pPr>
              <w:tabs>
                <w:tab w:val="left" w:pos="3450"/>
              </w:tabs>
              <w:jc w:val="center"/>
              <w:rPr>
                <w:sz w:val="18"/>
                <w:szCs w:val="18"/>
                <w:lang w:val="fr-FR"/>
              </w:rPr>
            </w:pPr>
            <w:r w:rsidRPr="009966B7">
              <w:rPr>
                <w:sz w:val="18"/>
                <w:szCs w:val="18"/>
                <w:lang w:val="fr-FR"/>
              </w:rPr>
              <w:t>12 A</w:t>
            </w:r>
          </w:p>
        </w:tc>
        <w:tc>
          <w:tcPr>
            <w:tcW w:w="325" w:type="pct"/>
            <w:tcBorders>
              <w:left w:val="single" w:sz="4" w:space="0" w:color="auto"/>
            </w:tcBorders>
            <w:vAlign w:val="center"/>
          </w:tcPr>
          <w:p w14:paraId="27217D6C" w14:textId="77777777" w:rsidR="005B4378" w:rsidRPr="009966B7" w:rsidRDefault="005B4378" w:rsidP="003932CB">
            <w:pPr>
              <w:tabs>
                <w:tab w:val="left" w:pos="3450"/>
              </w:tabs>
              <w:jc w:val="center"/>
              <w:rPr>
                <w:sz w:val="18"/>
                <w:szCs w:val="18"/>
                <w:lang w:val="fr-FR"/>
              </w:rPr>
            </w:pPr>
            <w:r w:rsidRPr="009966B7">
              <w:rPr>
                <w:sz w:val="18"/>
                <w:szCs w:val="18"/>
                <w:lang w:val="fr-FR"/>
              </w:rPr>
              <w:t>3,8</w:t>
            </w:r>
          </w:p>
        </w:tc>
        <w:tc>
          <w:tcPr>
            <w:tcW w:w="432" w:type="pct"/>
            <w:tcBorders>
              <w:left w:val="single" w:sz="4" w:space="0" w:color="auto"/>
            </w:tcBorders>
            <w:vAlign w:val="center"/>
          </w:tcPr>
          <w:p w14:paraId="4AD566D5" w14:textId="77777777" w:rsidR="005B4378" w:rsidRPr="009966B7" w:rsidRDefault="005B4378" w:rsidP="003932CB">
            <w:pPr>
              <w:tabs>
                <w:tab w:val="left" w:pos="3450"/>
              </w:tabs>
              <w:jc w:val="center"/>
              <w:rPr>
                <w:sz w:val="18"/>
                <w:szCs w:val="18"/>
                <w:lang w:val="fr-FR"/>
              </w:rPr>
            </w:pPr>
            <w:r w:rsidRPr="009966B7">
              <w:rPr>
                <w:sz w:val="18"/>
                <w:szCs w:val="18"/>
                <w:lang w:val="fr-FR"/>
              </w:rPr>
              <w:t>1453</w:t>
            </w:r>
          </w:p>
        </w:tc>
        <w:tc>
          <w:tcPr>
            <w:tcW w:w="343" w:type="pct"/>
            <w:tcBorders>
              <w:left w:val="single" w:sz="4" w:space="0" w:color="auto"/>
            </w:tcBorders>
            <w:vAlign w:val="center"/>
          </w:tcPr>
          <w:p w14:paraId="77D6E7F8" w14:textId="77777777" w:rsidR="005B4378" w:rsidRPr="009966B7" w:rsidRDefault="005B4378" w:rsidP="003932CB">
            <w:pPr>
              <w:tabs>
                <w:tab w:val="left" w:pos="3450"/>
              </w:tabs>
              <w:jc w:val="center"/>
              <w:rPr>
                <w:sz w:val="18"/>
                <w:szCs w:val="18"/>
                <w:lang w:val="fr-FR"/>
              </w:rPr>
            </w:pPr>
            <w:r w:rsidRPr="009966B7">
              <w:rPr>
                <w:sz w:val="18"/>
                <w:szCs w:val="18"/>
                <w:lang w:val="fr-FR"/>
              </w:rPr>
              <w:t>27</w:t>
            </w:r>
          </w:p>
        </w:tc>
        <w:tc>
          <w:tcPr>
            <w:tcW w:w="372" w:type="pct"/>
            <w:tcBorders>
              <w:left w:val="single" w:sz="4" w:space="0" w:color="auto"/>
            </w:tcBorders>
            <w:vAlign w:val="center"/>
          </w:tcPr>
          <w:p w14:paraId="0A8E1932" w14:textId="77777777" w:rsidR="005B4378" w:rsidRPr="009966B7" w:rsidRDefault="005B4378" w:rsidP="003932CB">
            <w:pPr>
              <w:tabs>
                <w:tab w:val="left" w:pos="3450"/>
              </w:tabs>
              <w:jc w:val="center"/>
              <w:rPr>
                <w:sz w:val="18"/>
                <w:szCs w:val="18"/>
                <w:lang w:val="fr-FR"/>
              </w:rPr>
            </w:pPr>
            <w:r w:rsidRPr="009966B7">
              <w:rPr>
                <w:sz w:val="18"/>
                <w:szCs w:val="18"/>
                <w:lang w:val="fr-FR"/>
              </w:rPr>
              <w:t>0,6</w:t>
            </w:r>
          </w:p>
        </w:tc>
        <w:tc>
          <w:tcPr>
            <w:tcW w:w="372" w:type="pct"/>
            <w:shd w:val="clear" w:color="auto" w:fill="auto"/>
            <w:vAlign w:val="center"/>
          </w:tcPr>
          <w:p w14:paraId="08694FA3" w14:textId="77777777" w:rsidR="005B4378" w:rsidRPr="009966B7" w:rsidRDefault="005B4378" w:rsidP="003932CB">
            <w:pPr>
              <w:tabs>
                <w:tab w:val="left" w:pos="3450"/>
              </w:tabs>
              <w:jc w:val="center"/>
              <w:rPr>
                <w:sz w:val="18"/>
                <w:szCs w:val="18"/>
                <w:lang w:val="fr-FR"/>
              </w:rPr>
            </w:pPr>
            <w:r w:rsidRPr="009966B7">
              <w:rPr>
                <w:sz w:val="18"/>
                <w:szCs w:val="18"/>
                <w:lang w:val="fr-FR"/>
              </w:rPr>
              <w:t>0,2</w:t>
            </w:r>
          </w:p>
        </w:tc>
        <w:tc>
          <w:tcPr>
            <w:tcW w:w="299" w:type="pct"/>
            <w:shd w:val="clear" w:color="auto" w:fill="auto"/>
            <w:vAlign w:val="center"/>
          </w:tcPr>
          <w:p w14:paraId="4B20C3BB"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4301BA85" w14:textId="77777777" w:rsidR="005B4378" w:rsidRPr="009966B7" w:rsidRDefault="005B4378" w:rsidP="003932CB">
            <w:pPr>
              <w:tabs>
                <w:tab w:val="left" w:pos="3450"/>
              </w:tabs>
              <w:jc w:val="center"/>
              <w:rPr>
                <w:sz w:val="18"/>
                <w:szCs w:val="18"/>
                <w:lang w:val="fr-FR"/>
              </w:rPr>
            </w:pPr>
            <w:r w:rsidRPr="009966B7">
              <w:rPr>
                <w:sz w:val="18"/>
                <w:szCs w:val="18"/>
                <w:lang w:val="fr-FR"/>
              </w:rPr>
              <w:t>2</w:t>
            </w:r>
          </w:p>
        </w:tc>
        <w:tc>
          <w:tcPr>
            <w:tcW w:w="255" w:type="pct"/>
            <w:shd w:val="clear" w:color="auto" w:fill="auto"/>
            <w:vAlign w:val="center"/>
          </w:tcPr>
          <w:p w14:paraId="345D5523" w14:textId="77777777" w:rsidR="005B4378" w:rsidRPr="009966B7" w:rsidRDefault="005B4378" w:rsidP="003932CB">
            <w:pPr>
              <w:tabs>
                <w:tab w:val="left" w:pos="3450"/>
              </w:tabs>
              <w:jc w:val="center"/>
              <w:rPr>
                <w:sz w:val="18"/>
                <w:szCs w:val="18"/>
                <w:lang w:val="fr-FR"/>
              </w:rPr>
            </w:pPr>
            <w:r w:rsidRPr="009966B7">
              <w:rPr>
                <w:sz w:val="18"/>
                <w:szCs w:val="18"/>
                <w:lang w:val="fr-FR"/>
              </w:rPr>
              <w:t>2</w:t>
            </w:r>
          </w:p>
        </w:tc>
        <w:tc>
          <w:tcPr>
            <w:tcW w:w="1488" w:type="pct"/>
            <w:shd w:val="clear" w:color="auto" w:fill="auto"/>
            <w:vAlign w:val="center"/>
          </w:tcPr>
          <w:p w14:paraId="7B97EADD" w14:textId="77777777" w:rsidR="005B4378" w:rsidRPr="009966B7" w:rsidRDefault="005B4378" w:rsidP="003932CB">
            <w:pPr>
              <w:tabs>
                <w:tab w:val="left" w:pos="3450"/>
              </w:tabs>
              <w:jc w:val="left"/>
              <w:rPr>
                <w:sz w:val="18"/>
                <w:szCs w:val="18"/>
                <w:lang w:val="it-IT"/>
              </w:rPr>
            </w:pPr>
            <w:r w:rsidRPr="009966B7">
              <w:rPr>
                <w:sz w:val="18"/>
                <w:szCs w:val="18"/>
                <w:lang w:val="it-IT"/>
              </w:rPr>
              <w:t>T. succesive margine masiv</w:t>
            </w:r>
          </w:p>
        </w:tc>
        <w:tc>
          <w:tcPr>
            <w:tcW w:w="512" w:type="pct"/>
            <w:tcBorders>
              <w:right w:val="single" w:sz="12" w:space="0" w:color="auto"/>
            </w:tcBorders>
            <w:shd w:val="clear" w:color="auto" w:fill="auto"/>
            <w:vAlign w:val="center"/>
          </w:tcPr>
          <w:p w14:paraId="0E1A279C" w14:textId="77777777" w:rsidR="005B4378" w:rsidRPr="009966B7" w:rsidRDefault="005B4378" w:rsidP="003932CB">
            <w:pPr>
              <w:tabs>
                <w:tab w:val="left" w:pos="3450"/>
              </w:tabs>
              <w:jc w:val="center"/>
              <w:rPr>
                <w:sz w:val="18"/>
                <w:szCs w:val="18"/>
                <w:lang w:val="fr-FR"/>
              </w:rPr>
            </w:pPr>
            <w:r w:rsidRPr="009966B7">
              <w:rPr>
                <w:sz w:val="18"/>
                <w:szCs w:val="18"/>
                <w:lang w:val="fr-FR"/>
              </w:rPr>
              <w:t>1453</w:t>
            </w:r>
          </w:p>
        </w:tc>
      </w:tr>
      <w:tr w:rsidR="005B4378" w:rsidRPr="009966B7" w14:paraId="584D6127" w14:textId="77777777" w:rsidTr="005B4378">
        <w:trPr>
          <w:trHeight w:val="94"/>
        </w:trPr>
        <w:tc>
          <w:tcPr>
            <w:tcW w:w="361" w:type="pct"/>
            <w:tcBorders>
              <w:left w:val="single" w:sz="12" w:space="0" w:color="auto"/>
              <w:right w:val="single" w:sz="4" w:space="0" w:color="auto"/>
            </w:tcBorders>
            <w:vAlign w:val="center"/>
          </w:tcPr>
          <w:p w14:paraId="4CBE635F" w14:textId="77777777" w:rsidR="005B4378" w:rsidRPr="009966B7" w:rsidRDefault="005B4378" w:rsidP="003932CB">
            <w:pPr>
              <w:tabs>
                <w:tab w:val="left" w:pos="3450"/>
              </w:tabs>
              <w:jc w:val="center"/>
              <w:rPr>
                <w:sz w:val="18"/>
                <w:szCs w:val="18"/>
                <w:lang w:val="fr-FR"/>
              </w:rPr>
            </w:pPr>
            <w:r w:rsidRPr="009966B7">
              <w:rPr>
                <w:sz w:val="18"/>
                <w:szCs w:val="18"/>
                <w:lang w:val="fr-FR"/>
              </w:rPr>
              <w:lastRenderedPageBreak/>
              <w:t>13 C</w:t>
            </w:r>
          </w:p>
        </w:tc>
        <w:tc>
          <w:tcPr>
            <w:tcW w:w="325" w:type="pct"/>
            <w:tcBorders>
              <w:left w:val="single" w:sz="4" w:space="0" w:color="auto"/>
            </w:tcBorders>
            <w:vAlign w:val="center"/>
          </w:tcPr>
          <w:p w14:paraId="3EF71D16" w14:textId="77777777" w:rsidR="005B4378" w:rsidRPr="009966B7" w:rsidRDefault="005B4378" w:rsidP="003932CB">
            <w:pPr>
              <w:tabs>
                <w:tab w:val="left" w:pos="3450"/>
              </w:tabs>
              <w:jc w:val="center"/>
              <w:rPr>
                <w:sz w:val="18"/>
                <w:szCs w:val="18"/>
                <w:lang w:val="fr-FR"/>
              </w:rPr>
            </w:pPr>
            <w:r w:rsidRPr="009966B7">
              <w:rPr>
                <w:sz w:val="18"/>
                <w:szCs w:val="18"/>
                <w:lang w:val="fr-FR"/>
              </w:rPr>
              <w:t>0,8</w:t>
            </w:r>
          </w:p>
        </w:tc>
        <w:tc>
          <w:tcPr>
            <w:tcW w:w="432" w:type="pct"/>
            <w:tcBorders>
              <w:left w:val="single" w:sz="4" w:space="0" w:color="auto"/>
            </w:tcBorders>
            <w:vAlign w:val="center"/>
          </w:tcPr>
          <w:p w14:paraId="2923AC36" w14:textId="77777777" w:rsidR="005B4378" w:rsidRPr="009966B7" w:rsidRDefault="005B4378" w:rsidP="003932CB">
            <w:pPr>
              <w:tabs>
                <w:tab w:val="left" w:pos="3450"/>
              </w:tabs>
              <w:jc w:val="center"/>
              <w:rPr>
                <w:sz w:val="18"/>
                <w:szCs w:val="18"/>
                <w:lang w:val="fr-FR"/>
              </w:rPr>
            </w:pPr>
            <w:r w:rsidRPr="009966B7">
              <w:rPr>
                <w:sz w:val="18"/>
                <w:szCs w:val="18"/>
                <w:lang w:val="fr-FR"/>
              </w:rPr>
              <w:t>59</w:t>
            </w:r>
          </w:p>
        </w:tc>
        <w:tc>
          <w:tcPr>
            <w:tcW w:w="343" w:type="pct"/>
            <w:tcBorders>
              <w:left w:val="single" w:sz="4" w:space="0" w:color="auto"/>
            </w:tcBorders>
            <w:vAlign w:val="center"/>
          </w:tcPr>
          <w:p w14:paraId="58925793" w14:textId="77777777" w:rsidR="005B4378" w:rsidRPr="009966B7" w:rsidRDefault="005B4378" w:rsidP="003932CB">
            <w:pPr>
              <w:tabs>
                <w:tab w:val="left" w:pos="3450"/>
              </w:tabs>
              <w:jc w:val="center"/>
              <w:rPr>
                <w:sz w:val="18"/>
                <w:szCs w:val="18"/>
                <w:lang w:val="fr-FR"/>
              </w:rPr>
            </w:pPr>
            <w:r w:rsidRPr="009966B7">
              <w:rPr>
                <w:sz w:val="18"/>
                <w:szCs w:val="18"/>
                <w:lang w:val="fr-FR"/>
              </w:rPr>
              <w:t>11</w:t>
            </w:r>
          </w:p>
        </w:tc>
        <w:tc>
          <w:tcPr>
            <w:tcW w:w="372" w:type="pct"/>
            <w:tcBorders>
              <w:left w:val="single" w:sz="4" w:space="0" w:color="auto"/>
            </w:tcBorders>
            <w:vAlign w:val="center"/>
          </w:tcPr>
          <w:p w14:paraId="013698F1" w14:textId="77777777" w:rsidR="005B4378" w:rsidRPr="009966B7" w:rsidRDefault="005B4378" w:rsidP="003932CB">
            <w:pPr>
              <w:tabs>
                <w:tab w:val="left" w:pos="3450"/>
              </w:tabs>
              <w:jc w:val="center"/>
              <w:rPr>
                <w:sz w:val="18"/>
                <w:szCs w:val="18"/>
                <w:lang w:val="fr-FR"/>
              </w:rPr>
            </w:pPr>
            <w:r w:rsidRPr="009966B7">
              <w:rPr>
                <w:sz w:val="18"/>
                <w:szCs w:val="18"/>
                <w:lang w:val="fr-FR"/>
              </w:rPr>
              <w:t>0,1</w:t>
            </w:r>
          </w:p>
        </w:tc>
        <w:tc>
          <w:tcPr>
            <w:tcW w:w="372" w:type="pct"/>
            <w:shd w:val="clear" w:color="auto" w:fill="auto"/>
            <w:vAlign w:val="center"/>
          </w:tcPr>
          <w:p w14:paraId="269616AA" w14:textId="77777777" w:rsidR="005B4378" w:rsidRPr="009966B7" w:rsidRDefault="005B4378" w:rsidP="003932CB">
            <w:pPr>
              <w:tabs>
                <w:tab w:val="left" w:pos="3450"/>
              </w:tabs>
              <w:jc w:val="center"/>
              <w:rPr>
                <w:sz w:val="18"/>
                <w:szCs w:val="18"/>
                <w:lang w:val="fr-FR"/>
              </w:rPr>
            </w:pPr>
            <w:r w:rsidRPr="009966B7">
              <w:rPr>
                <w:sz w:val="18"/>
                <w:szCs w:val="18"/>
                <w:lang w:val="fr-FR"/>
              </w:rPr>
              <w:t>0,7</w:t>
            </w:r>
          </w:p>
        </w:tc>
        <w:tc>
          <w:tcPr>
            <w:tcW w:w="299" w:type="pct"/>
            <w:shd w:val="clear" w:color="auto" w:fill="auto"/>
            <w:vAlign w:val="center"/>
          </w:tcPr>
          <w:p w14:paraId="66F04BAD"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2B9421F9"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6CE821D3"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206689B9" w14:textId="77777777" w:rsidR="005B4378" w:rsidRPr="009966B7" w:rsidRDefault="005B4378" w:rsidP="003932CB">
            <w:pPr>
              <w:tabs>
                <w:tab w:val="left" w:pos="3450"/>
              </w:tabs>
              <w:jc w:val="left"/>
              <w:rPr>
                <w:sz w:val="18"/>
                <w:szCs w:val="18"/>
                <w:lang w:val="it-IT"/>
              </w:rPr>
            </w:pPr>
            <w:r w:rsidRPr="009966B7">
              <w:rPr>
                <w:sz w:val="18"/>
                <w:szCs w:val="18"/>
                <w:lang w:val="it-IT"/>
              </w:rPr>
              <w:t>T. progresive (racordare). Împăd.</w:t>
            </w:r>
          </w:p>
        </w:tc>
        <w:tc>
          <w:tcPr>
            <w:tcW w:w="512" w:type="pct"/>
            <w:tcBorders>
              <w:right w:val="single" w:sz="12" w:space="0" w:color="auto"/>
            </w:tcBorders>
            <w:shd w:val="clear" w:color="auto" w:fill="auto"/>
            <w:vAlign w:val="center"/>
          </w:tcPr>
          <w:p w14:paraId="18BE519B" w14:textId="77777777" w:rsidR="005B4378" w:rsidRPr="009966B7" w:rsidRDefault="005B4378" w:rsidP="003932CB">
            <w:pPr>
              <w:tabs>
                <w:tab w:val="left" w:pos="3450"/>
              </w:tabs>
              <w:jc w:val="center"/>
              <w:rPr>
                <w:sz w:val="18"/>
                <w:szCs w:val="18"/>
                <w:lang w:val="fr-FR"/>
              </w:rPr>
            </w:pPr>
            <w:r w:rsidRPr="009966B7">
              <w:rPr>
                <w:sz w:val="18"/>
                <w:szCs w:val="18"/>
                <w:lang w:val="fr-FR"/>
              </w:rPr>
              <w:t>59</w:t>
            </w:r>
          </w:p>
        </w:tc>
      </w:tr>
      <w:tr w:rsidR="005B4378" w:rsidRPr="009966B7" w14:paraId="1A983D72" w14:textId="77777777" w:rsidTr="005B4378">
        <w:trPr>
          <w:trHeight w:val="94"/>
        </w:trPr>
        <w:tc>
          <w:tcPr>
            <w:tcW w:w="361" w:type="pct"/>
            <w:tcBorders>
              <w:left w:val="single" w:sz="12" w:space="0" w:color="auto"/>
              <w:right w:val="single" w:sz="4" w:space="0" w:color="auto"/>
            </w:tcBorders>
            <w:vAlign w:val="center"/>
          </w:tcPr>
          <w:p w14:paraId="2B94F7B3" w14:textId="77777777" w:rsidR="005B4378" w:rsidRPr="009966B7" w:rsidRDefault="005B4378" w:rsidP="003932CB">
            <w:pPr>
              <w:tabs>
                <w:tab w:val="left" w:pos="3450"/>
              </w:tabs>
              <w:jc w:val="center"/>
              <w:rPr>
                <w:sz w:val="18"/>
                <w:szCs w:val="18"/>
                <w:lang w:val="fr-FR"/>
              </w:rPr>
            </w:pPr>
            <w:r w:rsidRPr="009966B7">
              <w:rPr>
                <w:sz w:val="18"/>
                <w:szCs w:val="18"/>
                <w:lang w:val="fr-FR"/>
              </w:rPr>
              <w:t>14 B</w:t>
            </w:r>
          </w:p>
        </w:tc>
        <w:tc>
          <w:tcPr>
            <w:tcW w:w="325" w:type="pct"/>
            <w:tcBorders>
              <w:left w:val="single" w:sz="4" w:space="0" w:color="auto"/>
            </w:tcBorders>
            <w:vAlign w:val="center"/>
          </w:tcPr>
          <w:p w14:paraId="0CEF6266" w14:textId="77777777" w:rsidR="005B4378" w:rsidRPr="009966B7" w:rsidRDefault="005B4378" w:rsidP="003932CB">
            <w:pPr>
              <w:tabs>
                <w:tab w:val="left" w:pos="3450"/>
              </w:tabs>
              <w:jc w:val="center"/>
              <w:rPr>
                <w:sz w:val="18"/>
                <w:szCs w:val="18"/>
                <w:lang w:val="fr-FR"/>
              </w:rPr>
            </w:pPr>
            <w:r w:rsidRPr="009966B7">
              <w:rPr>
                <w:sz w:val="18"/>
                <w:szCs w:val="18"/>
                <w:lang w:val="fr-FR"/>
              </w:rPr>
              <w:t>6,0</w:t>
            </w:r>
          </w:p>
        </w:tc>
        <w:tc>
          <w:tcPr>
            <w:tcW w:w="432" w:type="pct"/>
            <w:tcBorders>
              <w:left w:val="single" w:sz="4" w:space="0" w:color="auto"/>
            </w:tcBorders>
            <w:vAlign w:val="center"/>
          </w:tcPr>
          <w:p w14:paraId="569EAAC3" w14:textId="77777777" w:rsidR="005B4378" w:rsidRPr="009966B7" w:rsidRDefault="005B4378" w:rsidP="003932CB">
            <w:pPr>
              <w:tabs>
                <w:tab w:val="left" w:pos="3450"/>
              </w:tabs>
              <w:jc w:val="center"/>
              <w:rPr>
                <w:sz w:val="18"/>
                <w:szCs w:val="18"/>
                <w:lang w:val="fr-FR"/>
              </w:rPr>
            </w:pPr>
            <w:r w:rsidRPr="009966B7">
              <w:rPr>
                <w:sz w:val="18"/>
                <w:szCs w:val="18"/>
                <w:lang w:val="fr-FR"/>
              </w:rPr>
              <w:t>2096</w:t>
            </w:r>
          </w:p>
        </w:tc>
        <w:tc>
          <w:tcPr>
            <w:tcW w:w="343" w:type="pct"/>
            <w:tcBorders>
              <w:left w:val="single" w:sz="4" w:space="0" w:color="auto"/>
            </w:tcBorders>
            <w:vAlign w:val="center"/>
          </w:tcPr>
          <w:p w14:paraId="2009CE2A" w14:textId="77777777" w:rsidR="005B4378" w:rsidRPr="009966B7" w:rsidRDefault="005B4378" w:rsidP="003932CB">
            <w:pPr>
              <w:tabs>
                <w:tab w:val="left" w:pos="3450"/>
              </w:tabs>
              <w:jc w:val="center"/>
              <w:rPr>
                <w:sz w:val="18"/>
                <w:szCs w:val="18"/>
                <w:lang w:val="fr-FR"/>
              </w:rPr>
            </w:pPr>
            <w:r w:rsidRPr="009966B7">
              <w:rPr>
                <w:sz w:val="18"/>
                <w:szCs w:val="18"/>
                <w:lang w:val="fr-FR"/>
              </w:rPr>
              <w:t>23</w:t>
            </w:r>
          </w:p>
        </w:tc>
        <w:tc>
          <w:tcPr>
            <w:tcW w:w="372" w:type="pct"/>
            <w:tcBorders>
              <w:left w:val="single" w:sz="4" w:space="0" w:color="auto"/>
            </w:tcBorders>
            <w:vAlign w:val="center"/>
          </w:tcPr>
          <w:p w14:paraId="3336D423" w14:textId="77777777" w:rsidR="005B4378" w:rsidRPr="009966B7" w:rsidRDefault="005B4378" w:rsidP="003932CB">
            <w:pPr>
              <w:tabs>
                <w:tab w:val="left" w:pos="3450"/>
              </w:tabs>
              <w:jc w:val="center"/>
              <w:rPr>
                <w:sz w:val="18"/>
                <w:szCs w:val="18"/>
                <w:lang w:val="fr-FR"/>
              </w:rPr>
            </w:pPr>
            <w:r w:rsidRPr="009966B7">
              <w:rPr>
                <w:sz w:val="18"/>
                <w:szCs w:val="18"/>
                <w:lang w:val="fr-FR"/>
              </w:rPr>
              <w:t>0,6</w:t>
            </w:r>
          </w:p>
        </w:tc>
        <w:tc>
          <w:tcPr>
            <w:tcW w:w="372" w:type="pct"/>
            <w:shd w:val="clear" w:color="auto" w:fill="auto"/>
            <w:vAlign w:val="center"/>
          </w:tcPr>
          <w:p w14:paraId="59750301" w14:textId="77777777" w:rsidR="005B4378" w:rsidRPr="009966B7" w:rsidRDefault="005B4378" w:rsidP="003932CB">
            <w:pPr>
              <w:tabs>
                <w:tab w:val="left" w:pos="3450"/>
              </w:tabs>
              <w:jc w:val="center"/>
              <w:rPr>
                <w:sz w:val="18"/>
                <w:szCs w:val="18"/>
                <w:lang w:val="fr-FR"/>
              </w:rPr>
            </w:pPr>
            <w:r w:rsidRPr="009966B7">
              <w:rPr>
                <w:sz w:val="18"/>
                <w:szCs w:val="18"/>
                <w:lang w:val="fr-FR"/>
              </w:rPr>
              <w:t>0,3</w:t>
            </w:r>
          </w:p>
        </w:tc>
        <w:tc>
          <w:tcPr>
            <w:tcW w:w="299" w:type="pct"/>
            <w:shd w:val="clear" w:color="auto" w:fill="auto"/>
            <w:vAlign w:val="center"/>
          </w:tcPr>
          <w:p w14:paraId="7901115B" w14:textId="77777777" w:rsidR="005B4378" w:rsidRPr="009966B7" w:rsidRDefault="005B4378" w:rsidP="003932CB">
            <w:pPr>
              <w:tabs>
                <w:tab w:val="left" w:pos="3450"/>
              </w:tabs>
              <w:jc w:val="center"/>
              <w:rPr>
                <w:sz w:val="18"/>
                <w:szCs w:val="18"/>
                <w:lang w:val="fr-FR"/>
              </w:rPr>
            </w:pPr>
            <w:r w:rsidRPr="009966B7">
              <w:rPr>
                <w:sz w:val="18"/>
                <w:szCs w:val="18"/>
                <w:lang w:val="fr-FR"/>
              </w:rPr>
              <w:t>20</w:t>
            </w:r>
          </w:p>
        </w:tc>
        <w:tc>
          <w:tcPr>
            <w:tcW w:w="240" w:type="pct"/>
            <w:shd w:val="clear" w:color="auto" w:fill="auto"/>
            <w:vAlign w:val="center"/>
          </w:tcPr>
          <w:p w14:paraId="3903C1A7" w14:textId="77777777" w:rsidR="005B4378" w:rsidRPr="009966B7" w:rsidRDefault="005B4378" w:rsidP="003932CB">
            <w:pPr>
              <w:tabs>
                <w:tab w:val="left" w:pos="3450"/>
              </w:tabs>
              <w:jc w:val="center"/>
              <w:rPr>
                <w:sz w:val="18"/>
                <w:szCs w:val="18"/>
                <w:lang w:val="fr-FR"/>
              </w:rPr>
            </w:pPr>
            <w:r w:rsidRPr="009966B7">
              <w:rPr>
                <w:sz w:val="18"/>
                <w:szCs w:val="18"/>
                <w:lang w:val="fr-FR"/>
              </w:rPr>
              <w:t>2</w:t>
            </w:r>
          </w:p>
        </w:tc>
        <w:tc>
          <w:tcPr>
            <w:tcW w:w="255" w:type="pct"/>
            <w:shd w:val="clear" w:color="auto" w:fill="auto"/>
            <w:vAlign w:val="center"/>
          </w:tcPr>
          <w:p w14:paraId="6028E53B"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1BEEDFCD" w14:textId="77777777" w:rsidR="005B4378" w:rsidRPr="009966B7" w:rsidRDefault="005B4378" w:rsidP="003932CB">
            <w:pPr>
              <w:tabs>
                <w:tab w:val="left" w:pos="3450"/>
              </w:tabs>
              <w:jc w:val="left"/>
              <w:rPr>
                <w:sz w:val="18"/>
                <w:szCs w:val="18"/>
                <w:lang w:val="it-IT"/>
              </w:rPr>
            </w:pPr>
            <w:r w:rsidRPr="009966B7">
              <w:rPr>
                <w:sz w:val="18"/>
                <w:szCs w:val="18"/>
                <w:lang w:val="it-IT"/>
              </w:rPr>
              <w:t>T. progresive (punere în lumină)</w:t>
            </w:r>
          </w:p>
        </w:tc>
        <w:tc>
          <w:tcPr>
            <w:tcW w:w="512" w:type="pct"/>
            <w:tcBorders>
              <w:right w:val="single" w:sz="12" w:space="0" w:color="auto"/>
            </w:tcBorders>
            <w:shd w:val="clear" w:color="auto" w:fill="auto"/>
            <w:vAlign w:val="center"/>
          </w:tcPr>
          <w:p w14:paraId="360C8D5F" w14:textId="77777777" w:rsidR="005B4378" w:rsidRPr="009966B7" w:rsidRDefault="005B4378" w:rsidP="003932CB">
            <w:pPr>
              <w:tabs>
                <w:tab w:val="left" w:pos="3450"/>
              </w:tabs>
              <w:jc w:val="center"/>
              <w:rPr>
                <w:sz w:val="18"/>
                <w:szCs w:val="18"/>
                <w:lang w:val="fr-FR"/>
              </w:rPr>
            </w:pPr>
            <w:r w:rsidRPr="009966B7">
              <w:rPr>
                <w:sz w:val="18"/>
                <w:szCs w:val="18"/>
                <w:lang w:val="fr-FR"/>
              </w:rPr>
              <w:t>795</w:t>
            </w:r>
          </w:p>
        </w:tc>
      </w:tr>
      <w:tr w:rsidR="005B4378" w:rsidRPr="009966B7" w14:paraId="19BA3260" w14:textId="77777777" w:rsidTr="005B4378">
        <w:trPr>
          <w:trHeight w:val="94"/>
        </w:trPr>
        <w:tc>
          <w:tcPr>
            <w:tcW w:w="361" w:type="pct"/>
            <w:tcBorders>
              <w:left w:val="single" w:sz="12" w:space="0" w:color="auto"/>
              <w:right w:val="single" w:sz="4" w:space="0" w:color="auto"/>
            </w:tcBorders>
            <w:vAlign w:val="center"/>
          </w:tcPr>
          <w:p w14:paraId="5D7A0046" w14:textId="77777777" w:rsidR="005B4378" w:rsidRPr="009966B7" w:rsidRDefault="005B4378" w:rsidP="003932CB">
            <w:pPr>
              <w:tabs>
                <w:tab w:val="left" w:pos="3450"/>
              </w:tabs>
              <w:jc w:val="center"/>
              <w:rPr>
                <w:sz w:val="18"/>
                <w:szCs w:val="18"/>
                <w:lang w:val="fr-FR"/>
              </w:rPr>
            </w:pPr>
            <w:r w:rsidRPr="009966B7">
              <w:rPr>
                <w:sz w:val="18"/>
                <w:szCs w:val="18"/>
                <w:lang w:val="fr-FR"/>
              </w:rPr>
              <w:t>15 D</w:t>
            </w:r>
          </w:p>
        </w:tc>
        <w:tc>
          <w:tcPr>
            <w:tcW w:w="325" w:type="pct"/>
            <w:tcBorders>
              <w:left w:val="single" w:sz="4" w:space="0" w:color="auto"/>
            </w:tcBorders>
            <w:vAlign w:val="center"/>
          </w:tcPr>
          <w:p w14:paraId="2C6970AC" w14:textId="77777777" w:rsidR="005B4378" w:rsidRPr="009966B7" w:rsidRDefault="005B4378" w:rsidP="003932CB">
            <w:pPr>
              <w:tabs>
                <w:tab w:val="left" w:pos="3450"/>
              </w:tabs>
              <w:jc w:val="center"/>
              <w:rPr>
                <w:sz w:val="18"/>
                <w:szCs w:val="18"/>
                <w:lang w:val="fr-FR"/>
              </w:rPr>
            </w:pPr>
            <w:r w:rsidRPr="009966B7">
              <w:rPr>
                <w:sz w:val="18"/>
                <w:szCs w:val="18"/>
                <w:lang w:val="fr-FR"/>
              </w:rPr>
              <w:t>1,7</w:t>
            </w:r>
          </w:p>
        </w:tc>
        <w:tc>
          <w:tcPr>
            <w:tcW w:w="432" w:type="pct"/>
            <w:tcBorders>
              <w:left w:val="single" w:sz="4" w:space="0" w:color="auto"/>
            </w:tcBorders>
            <w:vAlign w:val="center"/>
          </w:tcPr>
          <w:p w14:paraId="641437E5" w14:textId="77777777" w:rsidR="005B4378" w:rsidRPr="009966B7" w:rsidRDefault="005B4378" w:rsidP="003932CB">
            <w:pPr>
              <w:tabs>
                <w:tab w:val="left" w:pos="3450"/>
              </w:tabs>
              <w:jc w:val="center"/>
              <w:rPr>
                <w:sz w:val="18"/>
                <w:szCs w:val="18"/>
                <w:lang w:val="fr-FR"/>
              </w:rPr>
            </w:pPr>
            <w:r w:rsidRPr="009966B7">
              <w:rPr>
                <w:sz w:val="18"/>
                <w:szCs w:val="18"/>
                <w:lang w:val="fr-FR"/>
              </w:rPr>
              <w:t>480</w:t>
            </w:r>
          </w:p>
        </w:tc>
        <w:tc>
          <w:tcPr>
            <w:tcW w:w="343" w:type="pct"/>
            <w:tcBorders>
              <w:left w:val="single" w:sz="4" w:space="0" w:color="auto"/>
            </w:tcBorders>
            <w:vAlign w:val="center"/>
          </w:tcPr>
          <w:p w14:paraId="76B13BFB" w14:textId="77777777" w:rsidR="005B4378" w:rsidRPr="009966B7" w:rsidRDefault="005B4378" w:rsidP="003932CB">
            <w:pPr>
              <w:tabs>
                <w:tab w:val="left" w:pos="3450"/>
              </w:tabs>
              <w:jc w:val="center"/>
              <w:rPr>
                <w:sz w:val="18"/>
                <w:szCs w:val="18"/>
                <w:lang w:val="fr-FR"/>
              </w:rPr>
            </w:pPr>
            <w:r w:rsidRPr="009966B7">
              <w:rPr>
                <w:sz w:val="18"/>
                <w:szCs w:val="18"/>
                <w:lang w:val="fr-FR"/>
              </w:rPr>
              <w:t>27</w:t>
            </w:r>
          </w:p>
        </w:tc>
        <w:tc>
          <w:tcPr>
            <w:tcW w:w="372" w:type="pct"/>
            <w:tcBorders>
              <w:left w:val="single" w:sz="4" w:space="0" w:color="auto"/>
            </w:tcBorders>
            <w:vAlign w:val="center"/>
          </w:tcPr>
          <w:p w14:paraId="08570CB0" w14:textId="77777777" w:rsidR="005B4378" w:rsidRPr="009966B7" w:rsidRDefault="005B4378" w:rsidP="003932CB">
            <w:pPr>
              <w:tabs>
                <w:tab w:val="left" w:pos="3450"/>
              </w:tabs>
              <w:jc w:val="center"/>
              <w:rPr>
                <w:sz w:val="18"/>
                <w:szCs w:val="18"/>
                <w:lang w:val="fr-FR"/>
              </w:rPr>
            </w:pPr>
            <w:r w:rsidRPr="009966B7">
              <w:rPr>
                <w:sz w:val="18"/>
                <w:szCs w:val="18"/>
                <w:lang w:val="fr-FR"/>
              </w:rPr>
              <w:t>0,5</w:t>
            </w:r>
          </w:p>
        </w:tc>
        <w:tc>
          <w:tcPr>
            <w:tcW w:w="372" w:type="pct"/>
            <w:shd w:val="clear" w:color="auto" w:fill="auto"/>
            <w:vAlign w:val="center"/>
          </w:tcPr>
          <w:p w14:paraId="0E8E8333" w14:textId="77777777" w:rsidR="005B4378" w:rsidRPr="009966B7" w:rsidRDefault="005B4378" w:rsidP="003932CB">
            <w:pPr>
              <w:tabs>
                <w:tab w:val="left" w:pos="3450"/>
              </w:tabs>
              <w:jc w:val="center"/>
              <w:rPr>
                <w:sz w:val="18"/>
                <w:szCs w:val="18"/>
                <w:lang w:val="fr-FR"/>
              </w:rPr>
            </w:pPr>
            <w:r w:rsidRPr="009966B7">
              <w:rPr>
                <w:sz w:val="18"/>
                <w:szCs w:val="18"/>
                <w:lang w:val="fr-FR"/>
              </w:rPr>
              <w:t>-</w:t>
            </w:r>
          </w:p>
        </w:tc>
        <w:tc>
          <w:tcPr>
            <w:tcW w:w="299" w:type="pct"/>
            <w:shd w:val="clear" w:color="auto" w:fill="auto"/>
            <w:vAlign w:val="center"/>
          </w:tcPr>
          <w:p w14:paraId="0C4BE50B"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569E7C3C" w14:textId="77777777" w:rsidR="005B4378" w:rsidRPr="009966B7" w:rsidRDefault="005B4378" w:rsidP="003932CB">
            <w:pPr>
              <w:tabs>
                <w:tab w:val="left" w:pos="3450"/>
              </w:tabs>
              <w:jc w:val="center"/>
              <w:rPr>
                <w:sz w:val="18"/>
                <w:szCs w:val="18"/>
                <w:lang w:val="fr-FR"/>
              </w:rPr>
            </w:pPr>
            <w:r w:rsidRPr="009966B7">
              <w:rPr>
                <w:sz w:val="18"/>
                <w:szCs w:val="18"/>
                <w:lang w:val="fr-FR"/>
              </w:rPr>
              <w:t>2</w:t>
            </w:r>
          </w:p>
        </w:tc>
        <w:tc>
          <w:tcPr>
            <w:tcW w:w="255" w:type="pct"/>
            <w:shd w:val="clear" w:color="auto" w:fill="auto"/>
            <w:vAlign w:val="center"/>
          </w:tcPr>
          <w:p w14:paraId="1910EE34" w14:textId="77777777" w:rsidR="005B4378" w:rsidRPr="009966B7" w:rsidRDefault="005B4378" w:rsidP="003932CB">
            <w:pPr>
              <w:tabs>
                <w:tab w:val="left" w:pos="3450"/>
              </w:tabs>
              <w:jc w:val="center"/>
              <w:rPr>
                <w:sz w:val="18"/>
                <w:szCs w:val="18"/>
                <w:lang w:val="fr-FR"/>
              </w:rPr>
            </w:pPr>
            <w:r w:rsidRPr="009966B7">
              <w:rPr>
                <w:sz w:val="18"/>
                <w:szCs w:val="18"/>
                <w:lang w:val="fr-FR"/>
              </w:rPr>
              <w:t>2</w:t>
            </w:r>
          </w:p>
        </w:tc>
        <w:tc>
          <w:tcPr>
            <w:tcW w:w="1488" w:type="pct"/>
            <w:shd w:val="clear" w:color="auto" w:fill="auto"/>
            <w:vAlign w:val="center"/>
          </w:tcPr>
          <w:p w14:paraId="398F03A7" w14:textId="77777777" w:rsidR="005B4378" w:rsidRPr="009966B7" w:rsidRDefault="005B4378" w:rsidP="003932CB">
            <w:pPr>
              <w:tabs>
                <w:tab w:val="left" w:pos="3450"/>
              </w:tabs>
              <w:jc w:val="left"/>
              <w:rPr>
                <w:sz w:val="18"/>
                <w:szCs w:val="18"/>
                <w:lang w:val="it-IT"/>
              </w:rPr>
            </w:pPr>
            <w:r w:rsidRPr="009966B7">
              <w:rPr>
                <w:sz w:val="18"/>
                <w:szCs w:val="18"/>
                <w:lang w:val="it-IT"/>
              </w:rPr>
              <w:t>T. succesive margine masiv</w:t>
            </w:r>
          </w:p>
        </w:tc>
        <w:tc>
          <w:tcPr>
            <w:tcW w:w="512" w:type="pct"/>
            <w:tcBorders>
              <w:right w:val="single" w:sz="12" w:space="0" w:color="auto"/>
            </w:tcBorders>
            <w:shd w:val="clear" w:color="auto" w:fill="auto"/>
            <w:vAlign w:val="center"/>
          </w:tcPr>
          <w:p w14:paraId="3E8BF170" w14:textId="77777777" w:rsidR="005B4378" w:rsidRPr="009966B7" w:rsidRDefault="005B4378" w:rsidP="003932CB">
            <w:pPr>
              <w:tabs>
                <w:tab w:val="left" w:pos="3450"/>
              </w:tabs>
              <w:jc w:val="center"/>
              <w:rPr>
                <w:sz w:val="18"/>
                <w:szCs w:val="18"/>
                <w:lang w:val="fr-FR"/>
              </w:rPr>
            </w:pPr>
            <w:r w:rsidRPr="009966B7">
              <w:rPr>
                <w:sz w:val="18"/>
                <w:szCs w:val="18"/>
                <w:lang w:val="fr-FR"/>
              </w:rPr>
              <w:t>480</w:t>
            </w:r>
          </w:p>
        </w:tc>
      </w:tr>
      <w:tr w:rsidR="005B4378" w:rsidRPr="009966B7" w14:paraId="36A16AE5" w14:textId="77777777" w:rsidTr="005B4378">
        <w:trPr>
          <w:trHeight w:val="94"/>
        </w:trPr>
        <w:tc>
          <w:tcPr>
            <w:tcW w:w="361" w:type="pct"/>
            <w:tcBorders>
              <w:left w:val="single" w:sz="12" w:space="0" w:color="auto"/>
              <w:right w:val="single" w:sz="4" w:space="0" w:color="auto"/>
            </w:tcBorders>
            <w:vAlign w:val="center"/>
          </w:tcPr>
          <w:p w14:paraId="172B5ACE" w14:textId="77777777" w:rsidR="005B4378" w:rsidRPr="009966B7" w:rsidRDefault="005B4378" w:rsidP="003932CB">
            <w:pPr>
              <w:tabs>
                <w:tab w:val="left" w:pos="3450"/>
              </w:tabs>
              <w:jc w:val="center"/>
              <w:rPr>
                <w:sz w:val="18"/>
                <w:szCs w:val="18"/>
                <w:lang w:val="fr-FR"/>
              </w:rPr>
            </w:pPr>
            <w:r w:rsidRPr="009966B7">
              <w:rPr>
                <w:sz w:val="18"/>
                <w:szCs w:val="18"/>
                <w:lang w:val="fr-FR"/>
              </w:rPr>
              <w:t>16 A</w:t>
            </w:r>
          </w:p>
        </w:tc>
        <w:tc>
          <w:tcPr>
            <w:tcW w:w="325" w:type="pct"/>
            <w:tcBorders>
              <w:left w:val="single" w:sz="4" w:space="0" w:color="auto"/>
            </w:tcBorders>
            <w:vAlign w:val="center"/>
          </w:tcPr>
          <w:p w14:paraId="754740B6" w14:textId="77777777" w:rsidR="005B4378" w:rsidRPr="009966B7" w:rsidRDefault="005B4378" w:rsidP="003932CB">
            <w:pPr>
              <w:tabs>
                <w:tab w:val="left" w:pos="3450"/>
              </w:tabs>
              <w:jc w:val="center"/>
              <w:rPr>
                <w:sz w:val="18"/>
                <w:szCs w:val="18"/>
                <w:lang w:val="fr-FR"/>
              </w:rPr>
            </w:pPr>
            <w:r w:rsidRPr="009966B7">
              <w:rPr>
                <w:sz w:val="18"/>
                <w:szCs w:val="18"/>
                <w:lang w:val="fr-FR"/>
              </w:rPr>
              <w:t>15,8</w:t>
            </w:r>
          </w:p>
        </w:tc>
        <w:tc>
          <w:tcPr>
            <w:tcW w:w="432" w:type="pct"/>
            <w:tcBorders>
              <w:left w:val="single" w:sz="4" w:space="0" w:color="auto"/>
            </w:tcBorders>
            <w:vAlign w:val="center"/>
          </w:tcPr>
          <w:p w14:paraId="498A88F1" w14:textId="77777777" w:rsidR="005B4378" w:rsidRPr="009966B7" w:rsidRDefault="005B4378" w:rsidP="003932CB">
            <w:pPr>
              <w:tabs>
                <w:tab w:val="left" w:pos="3450"/>
              </w:tabs>
              <w:jc w:val="center"/>
              <w:rPr>
                <w:sz w:val="18"/>
                <w:szCs w:val="18"/>
                <w:lang w:val="fr-FR"/>
              </w:rPr>
            </w:pPr>
            <w:r w:rsidRPr="009966B7">
              <w:rPr>
                <w:sz w:val="18"/>
                <w:szCs w:val="18"/>
                <w:lang w:val="fr-FR"/>
              </w:rPr>
              <w:t>6978</w:t>
            </w:r>
          </w:p>
        </w:tc>
        <w:tc>
          <w:tcPr>
            <w:tcW w:w="343" w:type="pct"/>
            <w:tcBorders>
              <w:left w:val="single" w:sz="4" w:space="0" w:color="auto"/>
            </w:tcBorders>
            <w:vAlign w:val="center"/>
          </w:tcPr>
          <w:p w14:paraId="62B46515" w14:textId="77777777" w:rsidR="005B4378" w:rsidRPr="009966B7" w:rsidRDefault="005B4378" w:rsidP="003932CB">
            <w:pPr>
              <w:tabs>
                <w:tab w:val="left" w:pos="3450"/>
              </w:tabs>
              <w:jc w:val="center"/>
              <w:rPr>
                <w:sz w:val="18"/>
                <w:szCs w:val="18"/>
                <w:lang w:val="fr-FR"/>
              </w:rPr>
            </w:pPr>
            <w:r w:rsidRPr="009966B7">
              <w:rPr>
                <w:sz w:val="18"/>
                <w:szCs w:val="18"/>
                <w:lang w:val="fr-FR"/>
              </w:rPr>
              <w:t>27</w:t>
            </w:r>
          </w:p>
        </w:tc>
        <w:tc>
          <w:tcPr>
            <w:tcW w:w="372" w:type="pct"/>
            <w:tcBorders>
              <w:left w:val="single" w:sz="4" w:space="0" w:color="auto"/>
            </w:tcBorders>
            <w:vAlign w:val="center"/>
          </w:tcPr>
          <w:p w14:paraId="3D96C72C" w14:textId="77777777" w:rsidR="005B4378" w:rsidRPr="009966B7" w:rsidRDefault="005B4378" w:rsidP="003932CB">
            <w:pPr>
              <w:tabs>
                <w:tab w:val="left" w:pos="3450"/>
              </w:tabs>
              <w:jc w:val="center"/>
              <w:rPr>
                <w:sz w:val="18"/>
                <w:szCs w:val="18"/>
                <w:lang w:val="fr-FR"/>
              </w:rPr>
            </w:pPr>
            <w:r w:rsidRPr="009966B7">
              <w:rPr>
                <w:sz w:val="18"/>
                <w:szCs w:val="18"/>
                <w:lang w:val="fr-FR"/>
              </w:rPr>
              <w:t>0,6</w:t>
            </w:r>
          </w:p>
        </w:tc>
        <w:tc>
          <w:tcPr>
            <w:tcW w:w="372" w:type="pct"/>
            <w:shd w:val="clear" w:color="auto" w:fill="auto"/>
            <w:vAlign w:val="center"/>
          </w:tcPr>
          <w:p w14:paraId="5C63B614" w14:textId="77777777" w:rsidR="005B4378" w:rsidRPr="009966B7" w:rsidRDefault="005B4378" w:rsidP="003932CB">
            <w:pPr>
              <w:tabs>
                <w:tab w:val="left" w:pos="3450"/>
              </w:tabs>
              <w:jc w:val="center"/>
              <w:rPr>
                <w:sz w:val="18"/>
                <w:szCs w:val="18"/>
                <w:lang w:val="fr-FR"/>
              </w:rPr>
            </w:pPr>
            <w:r w:rsidRPr="009966B7">
              <w:rPr>
                <w:sz w:val="18"/>
                <w:szCs w:val="18"/>
                <w:lang w:val="fr-FR"/>
              </w:rPr>
              <w:t>0,3</w:t>
            </w:r>
          </w:p>
        </w:tc>
        <w:tc>
          <w:tcPr>
            <w:tcW w:w="299" w:type="pct"/>
            <w:shd w:val="clear" w:color="auto" w:fill="auto"/>
            <w:vAlign w:val="center"/>
          </w:tcPr>
          <w:p w14:paraId="784D07F6" w14:textId="77777777" w:rsidR="005B4378" w:rsidRPr="009966B7" w:rsidRDefault="005B4378" w:rsidP="003932CB">
            <w:pPr>
              <w:tabs>
                <w:tab w:val="left" w:pos="3450"/>
              </w:tabs>
              <w:jc w:val="center"/>
              <w:rPr>
                <w:sz w:val="18"/>
                <w:szCs w:val="18"/>
                <w:lang w:val="fr-FR"/>
              </w:rPr>
            </w:pPr>
            <w:r w:rsidRPr="009966B7">
              <w:rPr>
                <w:sz w:val="18"/>
                <w:szCs w:val="18"/>
                <w:lang w:val="fr-FR"/>
              </w:rPr>
              <w:t>20</w:t>
            </w:r>
          </w:p>
        </w:tc>
        <w:tc>
          <w:tcPr>
            <w:tcW w:w="240" w:type="pct"/>
            <w:shd w:val="clear" w:color="auto" w:fill="auto"/>
            <w:vAlign w:val="center"/>
          </w:tcPr>
          <w:p w14:paraId="3E375B62" w14:textId="77777777" w:rsidR="005B4378" w:rsidRPr="009966B7" w:rsidRDefault="005B4378" w:rsidP="003932CB">
            <w:pPr>
              <w:tabs>
                <w:tab w:val="left" w:pos="3450"/>
              </w:tabs>
              <w:jc w:val="center"/>
              <w:rPr>
                <w:sz w:val="18"/>
                <w:szCs w:val="18"/>
                <w:lang w:val="fr-FR"/>
              </w:rPr>
            </w:pPr>
            <w:r w:rsidRPr="009966B7">
              <w:rPr>
                <w:sz w:val="18"/>
                <w:szCs w:val="18"/>
                <w:lang w:val="fr-FR"/>
              </w:rPr>
              <w:t>2</w:t>
            </w:r>
          </w:p>
        </w:tc>
        <w:tc>
          <w:tcPr>
            <w:tcW w:w="255" w:type="pct"/>
            <w:shd w:val="clear" w:color="auto" w:fill="auto"/>
            <w:vAlign w:val="center"/>
          </w:tcPr>
          <w:p w14:paraId="6CB9918B"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2611849F" w14:textId="77777777" w:rsidR="005B4378" w:rsidRPr="009966B7" w:rsidRDefault="005B4378" w:rsidP="003932CB">
            <w:pPr>
              <w:tabs>
                <w:tab w:val="left" w:pos="3450"/>
              </w:tabs>
              <w:jc w:val="left"/>
              <w:rPr>
                <w:sz w:val="18"/>
                <w:szCs w:val="18"/>
                <w:lang w:val="it-IT"/>
              </w:rPr>
            </w:pPr>
            <w:r w:rsidRPr="009966B7">
              <w:rPr>
                <w:sz w:val="18"/>
                <w:szCs w:val="18"/>
                <w:lang w:val="it-IT"/>
              </w:rPr>
              <w:t>T. progresive (punere în lumină)</w:t>
            </w:r>
          </w:p>
        </w:tc>
        <w:tc>
          <w:tcPr>
            <w:tcW w:w="512" w:type="pct"/>
            <w:tcBorders>
              <w:right w:val="single" w:sz="12" w:space="0" w:color="auto"/>
            </w:tcBorders>
            <w:shd w:val="clear" w:color="auto" w:fill="auto"/>
            <w:vAlign w:val="center"/>
          </w:tcPr>
          <w:p w14:paraId="09199CCF" w14:textId="77777777" w:rsidR="005B4378" w:rsidRPr="009966B7" w:rsidRDefault="005B4378" w:rsidP="003932CB">
            <w:pPr>
              <w:tabs>
                <w:tab w:val="left" w:pos="3450"/>
              </w:tabs>
              <w:jc w:val="center"/>
              <w:rPr>
                <w:sz w:val="18"/>
                <w:szCs w:val="18"/>
                <w:lang w:val="fr-FR"/>
              </w:rPr>
            </w:pPr>
            <w:r w:rsidRPr="009966B7">
              <w:rPr>
                <w:sz w:val="18"/>
                <w:szCs w:val="18"/>
                <w:lang w:val="fr-FR"/>
              </w:rPr>
              <w:t>2724</w:t>
            </w:r>
          </w:p>
        </w:tc>
      </w:tr>
      <w:tr w:rsidR="005B4378" w:rsidRPr="009966B7" w14:paraId="032FF175" w14:textId="77777777" w:rsidTr="005B4378">
        <w:trPr>
          <w:trHeight w:val="94"/>
        </w:trPr>
        <w:tc>
          <w:tcPr>
            <w:tcW w:w="361" w:type="pct"/>
            <w:tcBorders>
              <w:left w:val="single" w:sz="12" w:space="0" w:color="auto"/>
              <w:right w:val="single" w:sz="4" w:space="0" w:color="auto"/>
            </w:tcBorders>
            <w:vAlign w:val="center"/>
          </w:tcPr>
          <w:p w14:paraId="698EA7C9" w14:textId="77777777" w:rsidR="005B4378" w:rsidRPr="009966B7" w:rsidRDefault="005B4378" w:rsidP="003932CB">
            <w:pPr>
              <w:tabs>
                <w:tab w:val="left" w:pos="3450"/>
              </w:tabs>
              <w:jc w:val="center"/>
              <w:rPr>
                <w:sz w:val="18"/>
                <w:szCs w:val="18"/>
                <w:lang w:val="fr-FR"/>
              </w:rPr>
            </w:pPr>
            <w:r w:rsidRPr="009966B7">
              <w:rPr>
                <w:sz w:val="18"/>
                <w:szCs w:val="18"/>
                <w:lang w:val="fr-FR"/>
              </w:rPr>
              <w:t>16 D</w:t>
            </w:r>
          </w:p>
        </w:tc>
        <w:tc>
          <w:tcPr>
            <w:tcW w:w="325" w:type="pct"/>
            <w:tcBorders>
              <w:left w:val="single" w:sz="4" w:space="0" w:color="auto"/>
            </w:tcBorders>
            <w:vAlign w:val="center"/>
          </w:tcPr>
          <w:p w14:paraId="20C7A6A2" w14:textId="77777777" w:rsidR="005B4378" w:rsidRPr="009966B7" w:rsidRDefault="005B4378" w:rsidP="003932CB">
            <w:pPr>
              <w:tabs>
                <w:tab w:val="left" w:pos="3450"/>
              </w:tabs>
              <w:jc w:val="center"/>
              <w:rPr>
                <w:sz w:val="18"/>
                <w:szCs w:val="18"/>
                <w:lang w:val="fr-FR"/>
              </w:rPr>
            </w:pPr>
            <w:r w:rsidRPr="009966B7">
              <w:rPr>
                <w:sz w:val="18"/>
                <w:szCs w:val="18"/>
                <w:lang w:val="fr-FR"/>
              </w:rPr>
              <w:t>0,3</w:t>
            </w:r>
          </w:p>
        </w:tc>
        <w:tc>
          <w:tcPr>
            <w:tcW w:w="432" w:type="pct"/>
            <w:tcBorders>
              <w:left w:val="single" w:sz="4" w:space="0" w:color="auto"/>
            </w:tcBorders>
            <w:vAlign w:val="center"/>
          </w:tcPr>
          <w:p w14:paraId="26505BD0" w14:textId="77777777" w:rsidR="005B4378" w:rsidRPr="009966B7" w:rsidRDefault="005B4378" w:rsidP="003932CB">
            <w:pPr>
              <w:tabs>
                <w:tab w:val="left" w:pos="3450"/>
              </w:tabs>
              <w:jc w:val="center"/>
              <w:rPr>
                <w:sz w:val="18"/>
                <w:szCs w:val="18"/>
                <w:lang w:val="fr-FR"/>
              </w:rPr>
            </w:pPr>
            <w:r w:rsidRPr="009966B7">
              <w:rPr>
                <w:sz w:val="18"/>
                <w:szCs w:val="18"/>
                <w:lang w:val="fr-FR"/>
              </w:rPr>
              <w:t>131</w:t>
            </w:r>
          </w:p>
        </w:tc>
        <w:tc>
          <w:tcPr>
            <w:tcW w:w="343" w:type="pct"/>
            <w:tcBorders>
              <w:left w:val="single" w:sz="4" w:space="0" w:color="auto"/>
            </w:tcBorders>
            <w:vAlign w:val="center"/>
          </w:tcPr>
          <w:p w14:paraId="73DEEE8F" w14:textId="77777777" w:rsidR="005B4378" w:rsidRPr="009966B7" w:rsidRDefault="005B4378" w:rsidP="003932CB">
            <w:pPr>
              <w:tabs>
                <w:tab w:val="left" w:pos="3450"/>
              </w:tabs>
              <w:jc w:val="center"/>
              <w:rPr>
                <w:sz w:val="18"/>
                <w:szCs w:val="18"/>
                <w:lang w:val="fr-FR"/>
              </w:rPr>
            </w:pPr>
            <w:r w:rsidRPr="009966B7">
              <w:rPr>
                <w:sz w:val="18"/>
                <w:szCs w:val="18"/>
                <w:lang w:val="fr-FR"/>
              </w:rPr>
              <w:t>27</w:t>
            </w:r>
          </w:p>
        </w:tc>
        <w:tc>
          <w:tcPr>
            <w:tcW w:w="372" w:type="pct"/>
            <w:tcBorders>
              <w:left w:val="single" w:sz="4" w:space="0" w:color="auto"/>
            </w:tcBorders>
            <w:vAlign w:val="center"/>
          </w:tcPr>
          <w:p w14:paraId="4A72E666" w14:textId="77777777" w:rsidR="005B4378" w:rsidRPr="009966B7" w:rsidRDefault="005B4378" w:rsidP="003932CB">
            <w:pPr>
              <w:tabs>
                <w:tab w:val="left" w:pos="3450"/>
              </w:tabs>
              <w:jc w:val="center"/>
              <w:rPr>
                <w:sz w:val="18"/>
                <w:szCs w:val="18"/>
                <w:lang w:val="fr-FR"/>
              </w:rPr>
            </w:pPr>
            <w:r w:rsidRPr="009966B7">
              <w:rPr>
                <w:sz w:val="18"/>
                <w:szCs w:val="18"/>
                <w:lang w:val="fr-FR"/>
              </w:rPr>
              <w:t>0,6</w:t>
            </w:r>
          </w:p>
        </w:tc>
        <w:tc>
          <w:tcPr>
            <w:tcW w:w="372" w:type="pct"/>
            <w:shd w:val="clear" w:color="auto" w:fill="auto"/>
            <w:vAlign w:val="center"/>
          </w:tcPr>
          <w:p w14:paraId="34FDBA09" w14:textId="77777777" w:rsidR="005B4378" w:rsidRPr="009966B7" w:rsidRDefault="005B4378" w:rsidP="003932CB">
            <w:pPr>
              <w:tabs>
                <w:tab w:val="left" w:pos="3450"/>
              </w:tabs>
              <w:jc w:val="center"/>
              <w:rPr>
                <w:sz w:val="18"/>
                <w:szCs w:val="18"/>
                <w:lang w:val="fr-FR"/>
              </w:rPr>
            </w:pPr>
            <w:r w:rsidRPr="009966B7">
              <w:rPr>
                <w:sz w:val="18"/>
                <w:szCs w:val="18"/>
                <w:lang w:val="fr-FR"/>
              </w:rPr>
              <w:t>0,5</w:t>
            </w:r>
          </w:p>
        </w:tc>
        <w:tc>
          <w:tcPr>
            <w:tcW w:w="299" w:type="pct"/>
            <w:shd w:val="clear" w:color="auto" w:fill="auto"/>
            <w:vAlign w:val="center"/>
          </w:tcPr>
          <w:p w14:paraId="04D6C317"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3E06F856" w14:textId="77777777" w:rsidR="005B4378" w:rsidRPr="009966B7" w:rsidRDefault="005B4378" w:rsidP="003932CB">
            <w:pPr>
              <w:tabs>
                <w:tab w:val="left" w:pos="3450"/>
              </w:tabs>
              <w:jc w:val="center"/>
              <w:rPr>
                <w:sz w:val="18"/>
                <w:szCs w:val="18"/>
                <w:lang w:val="fr-FR"/>
              </w:rPr>
            </w:pPr>
            <w:r w:rsidRPr="009966B7">
              <w:rPr>
                <w:sz w:val="18"/>
                <w:szCs w:val="18"/>
                <w:lang w:val="fr-FR"/>
              </w:rPr>
              <w:t>2</w:t>
            </w:r>
          </w:p>
        </w:tc>
        <w:tc>
          <w:tcPr>
            <w:tcW w:w="255" w:type="pct"/>
            <w:shd w:val="clear" w:color="auto" w:fill="auto"/>
            <w:vAlign w:val="center"/>
          </w:tcPr>
          <w:p w14:paraId="2C71D0D0" w14:textId="77777777" w:rsidR="005B4378" w:rsidRPr="009966B7" w:rsidRDefault="005B4378" w:rsidP="003932CB">
            <w:pPr>
              <w:tabs>
                <w:tab w:val="left" w:pos="3450"/>
              </w:tabs>
              <w:jc w:val="center"/>
              <w:rPr>
                <w:sz w:val="18"/>
                <w:szCs w:val="18"/>
                <w:lang w:val="fr-FR"/>
              </w:rPr>
            </w:pPr>
            <w:r w:rsidRPr="009966B7">
              <w:rPr>
                <w:sz w:val="18"/>
                <w:szCs w:val="18"/>
                <w:lang w:val="fr-FR"/>
              </w:rPr>
              <w:t>2</w:t>
            </w:r>
          </w:p>
        </w:tc>
        <w:tc>
          <w:tcPr>
            <w:tcW w:w="1488" w:type="pct"/>
            <w:shd w:val="clear" w:color="auto" w:fill="auto"/>
            <w:vAlign w:val="center"/>
          </w:tcPr>
          <w:p w14:paraId="25647FAD" w14:textId="77777777" w:rsidR="005B4378" w:rsidRPr="009966B7" w:rsidRDefault="005B4378" w:rsidP="003932CB">
            <w:pPr>
              <w:tabs>
                <w:tab w:val="left" w:pos="3450"/>
              </w:tabs>
              <w:jc w:val="left"/>
              <w:rPr>
                <w:sz w:val="18"/>
                <w:szCs w:val="18"/>
                <w:lang w:val="it-IT"/>
              </w:rPr>
            </w:pPr>
            <w:r w:rsidRPr="009966B7">
              <w:rPr>
                <w:sz w:val="18"/>
                <w:szCs w:val="18"/>
                <w:lang w:val="it-IT"/>
              </w:rPr>
              <w:t>T. progresive (p. lum.,rac.) Împăd.</w:t>
            </w:r>
          </w:p>
        </w:tc>
        <w:tc>
          <w:tcPr>
            <w:tcW w:w="512" w:type="pct"/>
            <w:tcBorders>
              <w:right w:val="single" w:sz="12" w:space="0" w:color="auto"/>
            </w:tcBorders>
            <w:shd w:val="clear" w:color="auto" w:fill="auto"/>
            <w:vAlign w:val="center"/>
          </w:tcPr>
          <w:p w14:paraId="1B82C799" w14:textId="77777777" w:rsidR="005B4378" w:rsidRPr="009966B7" w:rsidRDefault="005B4378" w:rsidP="003932CB">
            <w:pPr>
              <w:tabs>
                <w:tab w:val="left" w:pos="3450"/>
              </w:tabs>
              <w:jc w:val="center"/>
              <w:rPr>
                <w:sz w:val="18"/>
                <w:szCs w:val="18"/>
                <w:lang w:val="fr-FR"/>
              </w:rPr>
            </w:pPr>
            <w:r w:rsidRPr="009966B7">
              <w:rPr>
                <w:sz w:val="18"/>
                <w:szCs w:val="18"/>
                <w:lang w:val="fr-FR"/>
              </w:rPr>
              <w:t>131</w:t>
            </w:r>
          </w:p>
        </w:tc>
      </w:tr>
      <w:tr w:rsidR="005B4378" w:rsidRPr="009966B7" w14:paraId="23E34595" w14:textId="77777777" w:rsidTr="005B4378">
        <w:trPr>
          <w:trHeight w:val="94"/>
        </w:trPr>
        <w:tc>
          <w:tcPr>
            <w:tcW w:w="361" w:type="pct"/>
            <w:tcBorders>
              <w:left w:val="single" w:sz="12" w:space="0" w:color="auto"/>
              <w:right w:val="single" w:sz="4" w:space="0" w:color="auto"/>
            </w:tcBorders>
            <w:vAlign w:val="center"/>
          </w:tcPr>
          <w:p w14:paraId="614EC3CF" w14:textId="77777777" w:rsidR="005B4378" w:rsidRPr="009966B7" w:rsidRDefault="005B4378" w:rsidP="003932CB">
            <w:pPr>
              <w:tabs>
                <w:tab w:val="left" w:pos="3450"/>
              </w:tabs>
              <w:jc w:val="center"/>
              <w:rPr>
                <w:sz w:val="18"/>
                <w:szCs w:val="18"/>
                <w:lang w:val="fr-FR"/>
              </w:rPr>
            </w:pPr>
            <w:r w:rsidRPr="009966B7">
              <w:rPr>
                <w:sz w:val="18"/>
                <w:szCs w:val="18"/>
                <w:lang w:val="fr-FR"/>
              </w:rPr>
              <w:t>16 E</w:t>
            </w:r>
          </w:p>
        </w:tc>
        <w:tc>
          <w:tcPr>
            <w:tcW w:w="325" w:type="pct"/>
            <w:tcBorders>
              <w:left w:val="single" w:sz="4" w:space="0" w:color="auto"/>
            </w:tcBorders>
            <w:vAlign w:val="center"/>
          </w:tcPr>
          <w:p w14:paraId="25BABFC8" w14:textId="77777777" w:rsidR="005B4378" w:rsidRPr="009966B7" w:rsidRDefault="005B4378" w:rsidP="003932CB">
            <w:pPr>
              <w:tabs>
                <w:tab w:val="left" w:pos="3450"/>
              </w:tabs>
              <w:jc w:val="center"/>
              <w:rPr>
                <w:sz w:val="18"/>
                <w:szCs w:val="18"/>
                <w:lang w:val="fr-FR"/>
              </w:rPr>
            </w:pPr>
            <w:r w:rsidRPr="009966B7">
              <w:rPr>
                <w:sz w:val="18"/>
                <w:szCs w:val="18"/>
                <w:lang w:val="fr-FR"/>
              </w:rPr>
              <w:t>1,2</w:t>
            </w:r>
          </w:p>
        </w:tc>
        <w:tc>
          <w:tcPr>
            <w:tcW w:w="432" w:type="pct"/>
            <w:tcBorders>
              <w:left w:val="single" w:sz="4" w:space="0" w:color="auto"/>
            </w:tcBorders>
            <w:vAlign w:val="center"/>
          </w:tcPr>
          <w:p w14:paraId="085C3580" w14:textId="77777777" w:rsidR="005B4378" w:rsidRPr="009966B7" w:rsidRDefault="005B4378" w:rsidP="003932CB">
            <w:pPr>
              <w:tabs>
                <w:tab w:val="left" w:pos="3450"/>
              </w:tabs>
              <w:jc w:val="center"/>
              <w:rPr>
                <w:sz w:val="18"/>
                <w:szCs w:val="18"/>
                <w:lang w:val="fr-FR"/>
              </w:rPr>
            </w:pPr>
            <w:r w:rsidRPr="009966B7">
              <w:rPr>
                <w:sz w:val="18"/>
                <w:szCs w:val="18"/>
                <w:lang w:val="fr-FR"/>
              </w:rPr>
              <w:t>629</w:t>
            </w:r>
          </w:p>
        </w:tc>
        <w:tc>
          <w:tcPr>
            <w:tcW w:w="343" w:type="pct"/>
            <w:tcBorders>
              <w:left w:val="single" w:sz="4" w:space="0" w:color="auto"/>
            </w:tcBorders>
            <w:vAlign w:val="center"/>
          </w:tcPr>
          <w:p w14:paraId="547D1ACF" w14:textId="77777777" w:rsidR="005B4378" w:rsidRPr="009966B7" w:rsidRDefault="005B4378" w:rsidP="003932CB">
            <w:pPr>
              <w:tabs>
                <w:tab w:val="left" w:pos="3450"/>
              </w:tabs>
              <w:jc w:val="center"/>
              <w:rPr>
                <w:sz w:val="18"/>
                <w:szCs w:val="18"/>
                <w:lang w:val="fr-FR"/>
              </w:rPr>
            </w:pPr>
            <w:r w:rsidRPr="009966B7">
              <w:rPr>
                <w:sz w:val="18"/>
                <w:szCs w:val="18"/>
                <w:lang w:val="fr-FR"/>
              </w:rPr>
              <w:t>32</w:t>
            </w:r>
          </w:p>
        </w:tc>
        <w:tc>
          <w:tcPr>
            <w:tcW w:w="372" w:type="pct"/>
            <w:tcBorders>
              <w:left w:val="single" w:sz="4" w:space="0" w:color="auto"/>
            </w:tcBorders>
            <w:vAlign w:val="center"/>
          </w:tcPr>
          <w:p w14:paraId="5E7A5096" w14:textId="77777777" w:rsidR="005B4378" w:rsidRPr="009966B7" w:rsidRDefault="005B4378" w:rsidP="003932CB">
            <w:pPr>
              <w:tabs>
                <w:tab w:val="left" w:pos="3450"/>
              </w:tabs>
              <w:jc w:val="center"/>
              <w:rPr>
                <w:sz w:val="18"/>
                <w:szCs w:val="18"/>
                <w:lang w:val="fr-FR"/>
              </w:rPr>
            </w:pPr>
            <w:r w:rsidRPr="009966B7">
              <w:rPr>
                <w:sz w:val="18"/>
                <w:szCs w:val="18"/>
                <w:lang w:val="fr-FR"/>
              </w:rPr>
              <w:t>0,7</w:t>
            </w:r>
          </w:p>
        </w:tc>
        <w:tc>
          <w:tcPr>
            <w:tcW w:w="372" w:type="pct"/>
            <w:shd w:val="clear" w:color="auto" w:fill="auto"/>
            <w:vAlign w:val="center"/>
          </w:tcPr>
          <w:p w14:paraId="15727F15" w14:textId="77777777" w:rsidR="005B4378" w:rsidRPr="009966B7" w:rsidRDefault="005B4378" w:rsidP="003932CB">
            <w:pPr>
              <w:tabs>
                <w:tab w:val="left" w:pos="3450"/>
              </w:tabs>
              <w:jc w:val="center"/>
              <w:rPr>
                <w:sz w:val="18"/>
                <w:szCs w:val="18"/>
                <w:lang w:val="fr-FR"/>
              </w:rPr>
            </w:pPr>
            <w:r w:rsidRPr="009966B7">
              <w:rPr>
                <w:sz w:val="18"/>
                <w:szCs w:val="18"/>
                <w:lang w:val="fr-FR"/>
              </w:rPr>
              <w:t>-</w:t>
            </w:r>
          </w:p>
        </w:tc>
        <w:tc>
          <w:tcPr>
            <w:tcW w:w="299" w:type="pct"/>
            <w:shd w:val="clear" w:color="auto" w:fill="auto"/>
            <w:vAlign w:val="center"/>
          </w:tcPr>
          <w:p w14:paraId="64821461"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6D54BF94"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674671A5"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1482C1E7" w14:textId="77777777" w:rsidR="005B4378" w:rsidRPr="009966B7" w:rsidRDefault="005B4378" w:rsidP="003932CB">
            <w:pPr>
              <w:tabs>
                <w:tab w:val="left" w:pos="3450"/>
              </w:tabs>
              <w:jc w:val="left"/>
              <w:rPr>
                <w:sz w:val="18"/>
                <w:szCs w:val="18"/>
                <w:lang w:val="it-IT"/>
              </w:rPr>
            </w:pPr>
            <w:r w:rsidRPr="009966B7">
              <w:rPr>
                <w:sz w:val="18"/>
                <w:szCs w:val="18"/>
                <w:lang w:val="it-IT"/>
              </w:rPr>
              <w:t>T. rase. Împăd.</w:t>
            </w:r>
          </w:p>
        </w:tc>
        <w:tc>
          <w:tcPr>
            <w:tcW w:w="512" w:type="pct"/>
            <w:tcBorders>
              <w:right w:val="single" w:sz="12" w:space="0" w:color="auto"/>
            </w:tcBorders>
            <w:shd w:val="clear" w:color="auto" w:fill="auto"/>
            <w:vAlign w:val="center"/>
          </w:tcPr>
          <w:p w14:paraId="7755712A" w14:textId="77777777" w:rsidR="005B4378" w:rsidRPr="009966B7" w:rsidRDefault="005B4378" w:rsidP="003932CB">
            <w:pPr>
              <w:tabs>
                <w:tab w:val="left" w:pos="3450"/>
              </w:tabs>
              <w:jc w:val="center"/>
              <w:rPr>
                <w:sz w:val="18"/>
                <w:szCs w:val="18"/>
                <w:lang w:val="fr-FR"/>
              </w:rPr>
            </w:pPr>
            <w:r w:rsidRPr="009966B7">
              <w:rPr>
                <w:sz w:val="18"/>
                <w:szCs w:val="18"/>
                <w:lang w:val="fr-FR"/>
              </w:rPr>
              <w:t>629</w:t>
            </w:r>
          </w:p>
        </w:tc>
      </w:tr>
      <w:tr w:rsidR="005B4378" w:rsidRPr="009966B7" w14:paraId="0ED3EB8B" w14:textId="77777777" w:rsidTr="005B4378">
        <w:trPr>
          <w:trHeight w:val="94"/>
        </w:trPr>
        <w:tc>
          <w:tcPr>
            <w:tcW w:w="361" w:type="pct"/>
            <w:tcBorders>
              <w:left w:val="single" w:sz="12" w:space="0" w:color="auto"/>
              <w:right w:val="single" w:sz="4" w:space="0" w:color="auto"/>
            </w:tcBorders>
            <w:vAlign w:val="center"/>
          </w:tcPr>
          <w:p w14:paraId="60F11934" w14:textId="77777777" w:rsidR="005B4378" w:rsidRPr="009966B7" w:rsidRDefault="005B4378" w:rsidP="003932CB">
            <w:pPr>
              <w:tabs>
                <w:tab w:val="left" w:pos="3450"/>
              </w:tabs>
              <w:jc w:val="center"/>
              <w:rPr>
                <w:sz w:val="18"/>
                <w:szCs w:val="18"/>
                <w:lang w:val="fr-FR"/>
              </w:rPr>
            </w:pPr>
            <w:r w:rsidRPr="009966B7">
              <w:rPr>
                <w:sz w:val="18"/>
                <w:szCs w:val="18"/>
                <w:lang w:val="fr-FR"/>
              </w:rPr>
              <w:t>17 B</w:t>
            </w:r>
          </w:p>
        </w:tc>
        <w:tc>
          <w:tcPr>
            <w:tcW w:w="325" w:type="pct"/>
            <w:tcBorders>
              <w:left w:val="single" w:sz="4" w:space="0" w:color="auto"/>
            </w:tcBorders>
            <w:vAlign w:val="center"/>
          </w:tcPr>
          <w:p w14:paraId="1C60C2F3" w14:textId="77777777" w:rsidR="005B4378" w:rsidRPr="009966B7" w:rsidRDefault="005B4378" w:rsidP="003932CB">
            <w:pPr>
              <w:tabs>
                <w:tab w:val="left" w:pos="3450"/>
              </w:tabs>
              <w:jc w:val="center"/>
              <w:rPr>
                <w:sz w:val="18"/>
                <w:szCs w:val="18"/>
                <w:lang w:val="fr-FR"/>
              </w:rPr>
            </w:pPr>
            <w:r w:rsidRPr="009966B7">
              <w:rPr>
                <w:sz w:val="18"/>
                <w:szCs w:val="18"/>
                <w:lang w:val="fr-FR"/>
              </w:rPr>
              <w:t>0,2</w:t>
            </w:r>
          </w:p>
        </w:tc>
        <w:tc>
          <w:tcPr>
            <w:tcW w:w="432" w:type="pct"/>
            <w:tcBorders>
              <w:left w:val="single" w:sz="4" w:space="0" w:color="auto"/>
            </w:tcBorders>
            <w:vAlign w:val="center"/>
          </w:tcPr>
          <w:p w14:paraId="47239CB3" w14:textId="77777777" w:rsidR="005B4378" w:rsidRPr="009966B7" w:rsidRDefault="005B4378" w:rsidP="003932CB">
            <w:pPr>
              <w:tabs>
                <w:tab w:val="left" w:pos="3450"/>
              </w:tabs>
              <w:jc w:val="center"/>
              <w:rPr>
                <w:sz w:val="18"/>
                <w:szCs w:val="18"/>
                <w:lang w:val="fr-FR"/>
              </w:rPr>
            </w:pPr>
            <w:r w:rsidRPr="009966B7">
              <w:rPr>
                <w:sz w:val="18"/>
                <w:szCs w:val="18"/>
                <w:lang w:val="fr-FR"/>
              </w:rPr>
              <w:t>83</w:t>
            </w:r>
          </w:p>
        </w:tc>
        <w:tc>
          <w:tcPr>
            <w:tcW w:w="343" w:type="pct"/>
            <w:tcBorders>
              <w:left w:val="single" w:sz="4" w:space="0" w:color="auto"/>
            </w:tcBorders>
            <w:vAlign w:val="center"/>
          </w:tcPr>
          <w:p w14:paraId="3C3F5040" w14:textId="77777777" w:rsidR="005B4378" w:rsidRPr="009966B7" w:rsidRDefault="005B4378" w:rsidP="003932CB">
            <w:pPr>
              <w:tabs>
                <w:tab w:val="left" w:pos="3450"/>
              </w:tabs>
              <w:jc w:val="center"/>
              <w:rPr>
                <w:sz w:val="18"/>
                <w:szCs w:val="18"/>
                <w:lang w:val="fr-FR"/>
              </w:rPr>
            </w:pPr>
            <w:r w:rsidRPr="009966B7">
              <w:rPr>
                <w:sz w:val="18"/>
                <w:szCs w:val="18"/>
                <w:lang w:val="fr-FR"/>
              </w:rPr>
              <w:t>27</w:t>
            </w:r>
          </w:p>
        </w:tc>
        <w:tc>
          <w:tcPr>
            <w:tcW w:w="372" w:type="pct"/>
            <w:tcBorders>
              <w:left w:val="single" w:sz="4" w:space="0" w:color="auto"/>
            </w:tcBorders>
            <w:vAlign w:val="center"/>
          </w:tcPr>
          <w:p w14:paraId="63F67D31" w14:textId="77777777" w:rsidR="005B4378" w:rsidRPr="009966B7" w:rsidRDefault="005B4378" w:rsidP="003932CB">
            <w:pPr>
              <w:tabs>
                <w:tab w:val="left" w:pos="3450"/>
              </w:tabs>
              <w:jc w:val="center"/>
              <w:rPr>
                <w:sz w:val="18"/>
                <w:szCs w:val="18"/>
                <w:lang w:val="fr-FR"/>
              </w:rPr>
            </w:pPr>
            <w:r w:rsidRPr="009966B7">
              <w:rPr>
                <w:sz w:val="18"/>
                <w:szCs w:val="18"/>
                <w:lang w:val="fr-FR"/>
              </w:rPr>
              <w:t>0,6</w:t>
            </w:r>
          </w:p>
        </w:tc>
        <w:tc>
          <w:tcPr>
            <w:tcW w:w="372" w:type="pct"/>
            <w:shd w:val="clear" w:color="auto" w:fill="auto"/>
            <w:vAlign w:val="center"/>
          </w:tcPr>
          <w:p w14:paraId="022DA7C2" w14:textId="77777777" w:rsidR="005B4378" w:rsidRPr="009966B7" w:rsidRDefault="005B4378" w:rsidP="003932CB">
            <w:pPr>
              <w:tabs>
                <w:tab w:val="left" w:pos="3450"/>
              </w:tabs>
              <w:jc w:val="center"/>
              <w:rPr>
                <w:sz w:val="18"/>
                <w:szCs w:val="18"/>
                <w:lang w:val="fr-FR"/>
              </w:rPr>
            </w:pPr>
            <w:r w:rsidRPr="009966B7">
              <w:rPr>
                <w:sz w:val="18"/>
                <w:szCs w:val="18"/>
                <w:lang w:val="fr-FR"/>
              </w:rPr>
              <w:t>-</w:t>
            </w:r>
          </w:p>
        </w:tc>
        <w:tc>
          <w:tcPr>
            <w:tcW w:w="299" w:type="pct"/>
            <w:shd w:val="clear" w:color="auto" w:fill="auto"/>
            <w:vAlign w:val="center"/>
          </w:tcPr>
          <w:p w14:paraId="2C89609F"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2D4C6E82"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68384B4A"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52AD3C75" w14:textId="77777777" w:rsidR="005B4378" w:rsidRPr="009966B7" w:rsidRDefault="005B4378" w:rsidP="003932CB">
            <w:pPr>
              <w:tabs>
                <w:tab w:val="left" w:pos="3450"/>
              </w:tabs>
              <w:jc w:val="left"/>
              <w:rPr>
                <w:sz w:val="18"/>
                <w:szCs w:val="18"/>
                <w:lang w:val="it-IT"/>
              </w:rPr>
            </w:pPr>
            <w:r w:rsidRPr="009966B7">
              <w:rPr>
                <w:sz w:val="18"/>
                <w:szCs w:val="18"/>
                <w:lang w:val="it-IT"/>
              </w:rPr>
              <w:t>T. rase. Împăd.</w:t>
            </w:r>
          </w:p>
        </w:tc>
        <w:tc>
          <w:tcPr>
            <w:tcW w:w="512" w:type="pct"/>
            <w:tcBorders>
              <w:right w:val="single" w:sz="12" w:space="0" w:color="auto"/>
            </w:tcBorders>
            <w:shd w:val="clear" w:color="auto" w:fill="auto"/>
            <w:vAlign w:val="center"/>
          </w:tcPr>
          <w:p w14:paraId="5AF547E4" w14:textId="77777777" w:rsidR="005B4378" w:rsidRPr="009966B7" w:rsidRDefault="005B4378" w:rsidP="003932CB">
            <w:pPr>
              <w:tabs>
                <w:tab w:val="left" w:pos="3450"/>
              </w:tabs>
              <w:jc w:val="center"/>
              <w:rPr>
                <w:sz w:val="18"/>
                <w:szCs w:val="18"/>
                <w:lang w:val="fr-FR"/>
              </w:rPr>
            </w:pPr>
            <w:r w:rsidRPr="009966B7">
              <w:rPr>
                <w:sz w:val="18"/>
                <w:szCs w:val="18"/>
                <w:lang w:val="fr-FR"/>
              </w:rPr>
              <w:t>83</w:t>
            </w:r>
          </w:p>
        </w:tc>
      </w:tr>
      <w:tr w:rsidR="005B4378" w:rsidRPr="009966B7" w14:paraId="738CCDDF" w14:textId="77777777" w:rsidTr="005B4378">
        <w:trPr>
          <w:trHeight w:val="94"/>
        </w:trPr>
        <w:tc>
          <w:tcPr>
            <w:tcW w:w="361" w:type="pct"/>
            <w:tcBorders>
              <w:left w:val="single" w:sz="12" w:space="0" w:color="auto"/>
              <w:right w:val="single" w:sz="4" w:space="0" w:color="auto"/>
            </w:tcBorders>
            <w:vAlign w:val="center"/>
          </w:tcPr>
          <w:p w14:paraId="72FFF4AE" w14:textId="77777777" w:rsidR="005B4378" w:rsidRPr="009966B7" w:rsidRDefault="005B4378" w:rsidP="003932CB">
            <w:pPr>
              <w:tabs>
                <w:tab w:val="left" w:pos="3450"/>
              </w:tabs>
              <w:jc w:val="center"/>
              <w:rPr>
                <w:sz w:val="18"/>
                <w:szCs w:val="18"/>
                <w:lang w:val="fr-FR"/>
              </w:rPr>
            </w:pPr>
            <w:r w:rsidRPr="009966B7">
              <w:rPr>
                <w:sz w:val="18"/>
                <w:szCs w:val="18"/>
                <w:lang w:val="fr-FR"/>
              </w:rPr>
              <w:t>17 D</w:t>
            </w:r>
          </w:p>
        </w:tc>
        <w:tc>
          <w:tcPr>
            <w:tcW w:w="325" w:type="pct"/>
            <w:tcBorders>
              <w:left w:val="single" w:sz="4" w:space="0" w:color="auto"/>
            </w:tcBorders>
            <w:vAlign w:val="center"/>
          </w:tcPr>
          <w:p w14:paraId="605AB876" w14:textId="77777777" w:rsidR="005B4378" w:rsidRPr="009966B7" w:rsidRDefault="005B4378" w:rsidP="003932CB">
            <w:pPr>
              <w:tabs>
                <w:tab w:val="left" w:pos="3450"/>
              </w:tabs>
              <w:jc w:val="center"/>
              <w:rPr>
                <w:sz w:val="18"/>
                <w:szCs w:val="18"/>
                <w:lang w:val="fr-FR"/>
              </w:rPr>
            </w:pPr>
            <w:r w:rsidRPr="009966B7">
              <w:rPr>
                <w:sz w:val="18"/>
                <w:szCs w:val="18"/>
                <w:lang w:val="fr-FR"/>
              </w:rPr>
              <w:t>3,8</w:t>
            </w:r>
          </w:p>
        </w:tc>
        <w:tc>
          <w:tcPr>
            <w:tcW w:w="432" w:type="pct"/>
            <w:tcBorders>
              <w:left w:val="single" w:sz="4" w:space="0" w:color="auto"/>
            </w:tcBorders>
            <w:vAlign w:val="center"/>
          </w:tcPr>
          <w:p w14:paraId="13636D72" w14:textId="77777777" w:rsidR="005B4378" w:rsidRPr="009966B7" w:rsidRDefault="005B4378" w:rsidP="003932CB">
            <w:pPr>
              <w:tabs>
                <w:tab w:val="left" w:pos="3450"/>
              </w:tabs>
              <w:jc w:val="center"/>
              <w:rPr>
                <w:sz w:val="18"/>
                <w:szCs w:val="18"/>
                <w:lang w:val="fr-FR"/>
              </w:rPr>
            </w:pPr>
            <w:r w:rsidRPr="009966B7">
              <w:rPr>
                <w:sz w:val="18"/>
                <w:szCs w:val="18"/>
                <w:lang w:val="fr-FR"/>
              </w:rPr>
              <w:t>1582</w:t>
            </w:r>
          </w:p>
        </w:tc>
        <w:tc>
          <w:tcPr>
            <w:tcW w:w="343" w:type="pct"/>
            <w:tcBorders>
              <w:left w:val="single" w:sz="4" w:space="0" w:color="auto"/>
            </w:tcBorders>
            <w:vAlign w:val="center"/>
          </w:tcPr>
          <w:p w14:paraId="686A7B70" w14:textId="77777777" w:rsidR="005B4378" w:rsidRPr="009966B7" w:rsidRDefault="005B4378" w:rsidP="003932CB">
            <w:pPr>
              <w:tabs>
                <w:tab w:val="left" w:pos="3450"/>
              </w:tabs>
              <w:jc w:val="center"/>
              <w:rPr>
                <w:sz w:val="18"/>
                <w:szCs w:val="18"/>
                <w:lang w:val="fr-FR"/>
              </w:rPr>
            </w:pPr>
            <w:r w:rsidRPr="009966B7">
              <w:rPr>
                <w:sz w:val="18"/>
                <w:szCs w:val="18"/>
                <w:lang w:val="fr-FR"/>
              </w:rPr>
              <w:t>27</w:t>
            </w:r>
          </w:p>
        </w:tc>
        <w:tc>
          <w:tcPr>
            <w:tcW w:w="372" w:type="pct"/>
            <w:tcBorders>
              <w:left w:val="single" w:sz="4" w:space="0" w:color="auto"/>
            </w:tcBorders>
            <w:vAlign w:val="center"/>
          </w:tcPr>
          <w:p w14:paraId="580E6D66" w14:textId="77777777" w:rsidR="005B4378" w:rsidRPr="009966B7" w:rsidRDefault="005B4378" w:rsidP="003932CB">
            <w:pPr>
              <w:tabs>
                <w:tab w:val="left" w:pos="3450"/>
              </w:tabs>
              <w:jc w:val="center"/>
              <w:rPr>
                <w:sz w:val="18"/>
                <w:szCs w:val="18"/>
                <w:lang w:val="fr-FR"/>
              </w:rPr>
            </w:pPr>
            <w:r w:rsidRPr="009966B7">
              <w:rPr>
                <w:sz w:val="18"/>
                <w:szCs w:val="18"/>
                <w:lang w:val="fr-FR"/>
              </w:rPr>
              <w:t>0,6</w:t>
            </w:r>
          </w:p>
        </w:tc>
        <w:tc>
          <w:tcPr>
            <w:tcW w:w="372" w:type="pct"/>
            <w:shd w:val="clear" w:color="auto" w:fill="auto"/>
            <w:vAlign w:val="center"/>
          </w:tcPr>
          <w:p w14:paraId="3C87C99B" w14:textId="77777777" w:rsidR="005B4378" w:rsidRPr="009966B7" w:rsidRDefault="005B4378" w:rsidP="003932CB">
            <w:pPr>
              <w:tabs>
                <w:tab w:val="left" w:pos="3450"/>
              </w:tabs>
              <w:jc w:val="center"/>
              <w:rPr>
                <w:sz w:val="18"/>
                <w:szCs w:val="18"/>
                <w:lang w:val="fr-FR"/>
              </w:rPr>
            </w:pPr>
            <w:r w:rsidRPr="009966B7">
              <w:rPr>
                <w:sz w:val="18"/>
                <w:szCs w:val="18"/>
                <w:lang w:val="fr-FR"/>
              </w:rPr>
              <w:t>-</w:t>
            </w:r>
          </w:p>
        </w:tc>
        <w:tc>
          <w:tcPr>
            <w:tcW w:w="299" w:type="pct"/>
            <w:shd w:val="clear" w:color="auto" w:fill="auto"/>
            <w:vAlign w:val="center"/>
          </w:tcPr>
          <w:p w14:paraId="404E1A32"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0F4FD6AB"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04EB242F"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4BD7CC2E" w14:textId="77777777" w:rsidR="005B4378" w:rsidRPr="009966B7" w:rsidRDefault="005B4378" w:rsidP="003932CB">
            <w:pPr>
              <w:tabs>
                <w:tab w:val="left" w:pos="3450"/>
              </w:tabs>
              <w:jc w:val="left"/>
              <w:rPr>
                <w:sz w:val="18"/>
                <w:szCs w:val="18"/>
                <w:lang w:val="it-IT"/>
              </w:rPr>
            </w:pPr>
            <w:r w:rsidRPr="009966B7">
              <w:rPr>
                <w:sz w:val="18"/>
                <w:szCs w:val="18"/>
                <w:lang w:val="it-IT"/>
              </w:rPr>
              <w:t>T. rase benzi alăturate. Împăd.</w:t>
            </w:r>
          </w:p>
        </w:tc>
        <w:tc>
          <w:tcPr>
            <w:tcW w:w="512" w:type="pct"/>
            <w:tcBorders>
              <w:right w:val="single" w:sz="12" w:space="0" w:color="auto"/>
            </w:tcBorders>
            <w:shd w:val="clear" w:color="auto" w:fill="auto"/>
            <w:vAlign w:val="center"/>
          </w:tcPr>
          <w:p w14:paraId="30C0E7E3" w14:textId="77777777" w:rsidR="005B4378" w:rsidRPr="009966B7" w:rsidRDefault="005B4378" w:rsidP="003932CB">
            <w:pPr>
              <w:tabs>
                <w:tab w:val="left" w:pos="3450"/>
              </w:tabs>
              <w:jc w:val="center"/>
              <w:rPr>
                <w:sz w:val="18"/>
                <w:szCs w:val="18"/>
                <w:lang w:val="fr-FR"/>
              </w:rPr>
            </w:pPr>
            <w:r w:rsidRPr="009966B7">
              <w:rPr>
                <w:sz w:val="18"/>
                <w:szCs w:val="18"/>
                <w:lang w:val="fr-FR"/>
              </w:rPr>
              <w:t>1582</w:t>
            </w:r>
          </w:p>
        </w:tc>
      </w:tr>
      <w:tr w:rsidR="005B4378" w:rsidRPr="009966B7" w14:paraId="3577FCD2" w14:textId="77777777" w:rsidTr="005B4378">
        <w:trPr>
          <w:trHeight w:val="94"/>
        </w:trPr>
        <w:tc>
          <w:tcPr>
            <w:tcW w:w="361" w:type="pct"/>
            <w:tcBorders>
              <w:left w:val="single" w:sz="12" w:space="0" w:color="auto"/>
              <w:right w:val="single" w:sz="4" w:space="0" w:color="auto"/>
            </w:tcBorders>
            <w:vAlign w:val="center"/>
          </w:tcPr>
          <w:p w14:paraId="7BC2DF1E" w14:textId="77777777" w:rsidR="005B4378" w:rsidRPr="009966B7" w:rsidRDefault="005B4378" w:rsidP="003932CB">
            <w:pPr>
              <w:tabs>
                <w:tab w:val="left" w:pos="3450"/>
              </w:tabs>
              <w:jc w:val="center"/>
              <w:rPr>
                <w:sz w:val="18"/>
                <w:szCs w:val="18"/>
                <w:lang w:val="fr-FR"/>
              </w:rPr>
            </w:pPr>
            <w:r w:rsidRPr="009966B7">
              <w:rPr>
                <w:sz w:val="18"/>
                <w:szCs w:val="18"/>
                <w:lang w:val="fr-FR"/>
              </w:rPr>
              <w:t>17 F</w:t>
            </w:r>
          </w:p>
        </w:tc>
        <w:tc>
          <w:tcPr>
            <w:tcW w:w="325" w:type="pct"/>
            <w:tcBorders>
              <w:left w:val="single" w:sz="4" w:space="0" w:color="auto"/>
            </w:tcBorders>
            <w:vAlign w:val="center"/>
          </w:tcPr>
          <w:p w14:paraId="7DF66C85" w14:textId="77777777" w:rsidR="005B4378" w:rsidRPr="009966B7" w:rsidRDefault="005B4378" w:rsidP="003932CB">
            <w:pPr>
              <w:tabs>
                <w:tab w:val="left" w:pos="3450"/>
              </w:tabs>
              <w:jc w:val="center"/>
              <w:rPr>
                <w:sz w:val="18"/>
                <w:szCs w:val="18"/>
                <w:lang w:val="fr-FR"/>
              </w:rPr>
            </w:pPr>
            <w:r w:rsidRPr="009966B7">
              <w:rPr>
                <w:sz w:val="18"/>
                <w:szCs w:val="18"/>
                <w:lang w:val="fr-FR"/>
              </w:rPr>
              <w:t>2,9</w:t>
            </w:r>
          </w:p>
        </w:tc>
        <w:tc>
          <w:tcPr>
            <w:tcW w:w="432" w:type="pct"/>
            <w:tcBorders>
              <w:left w:val="single" w:sz="4" w:space="0" w:color="auto"/>
            </w:tcBorders>
            <w:vAlign w:val="center"/>
          </w:tcPr>
          <w:p w14:paraId="71AE166F" w14:textId="77777777" w:rsidR="005B4378" w:rsidRPr="009966B7" w:rsidRDefault="005B4378" w:rsidP="003932CB">
            <w:pPr>
              <w:tabs>
                <w:tab w:val="left" w:pos="3450"/>
              </w:tabs>
              <w:jc w:val="center"/>
              <w:rPr>
                <w:sz w:val="18"/>
                <w:szCs w:val="18"/>
                <w:lang w:val="fr-FR"/>
              </w:rPr>
            </w:pPr>
            <w:r w:rsidRPr="009966B7">
              <w:rPr>
                <w:sz w:val="18"/>
                <w:szCs w:val="18"/>
                <w:lang w:val="fr-FR"/>
              </w:rPr>
              <w:t>360</w:t>
            </w:r>
          </w:p>
        </w:tc>
        <w:tc>
          <w:tcPr>
            <w:tcW w:w="343" w:type="pct"/>
            <w:tcBorders>
              <w:left w:val="single" w:sz="4" w:space="0" w:color="auto"/>
            </w:tcBorders>
            <w:vAlign w:val="center"/>
          </w:tcPr>
          <w:p w14:paraId="3E9FA4B9" w14:textId="77777777" w:rsidR="005B4378" w:rsidRPr="009966B7" w:rsidRDefault="005B4378" w:rsidP="003932CB">
            <w:pPr>
              <w:tabs>
                <w:tab w:val="left" w:pos="3450"/>
              </w:tabs>
              <w:jc w:val="center"/>
              <w:rPr>
                <w:sz w:val="18"/>
                <w:szCs w:val="18"/>
                <w:lang w:val="fr-FR"/>
              </w:rPr>
            </w:pPr>
            <w:r w:rsidRPr="009966B7">
              <w:rPr>
                <w:sz w:val="18"/>
                <w:szCs w:val="18"/>
                <w:lang w:val="fr-FR"/>
              </w:rPr>
              <w:t>11</w:t>
            </w:r>
          </w:p>
        </w:tc>
        <w:tc>
          <w:tcPr>
            <w:tcW w:w="372" w:type="pct"/>
            <w:tcBorders>
              <w:left w:val="single" w:sz="4" w:space="0" w:color="auto"/>
            </w:tcBorders>
            <w:vAlign w:val="center"/>
          </w:tcPr>
          <w:p w14:paraId="0D7F258D" w14:textId="77777777" w:rsidR="005B4378" w:rsidRPr="009966B7" w:rsidRDefault="005B4378" w:rsidP="003932CB">
            <w:pPr>
              <w:tabs>
                <w:tab w:val="left" w:pos="3450"/>
              </w:tabs>
              <w:jc w:val="center"/>
              <w:rPr>
                <w:sz w:val="18"/>
                <w:szCs w:val="18"/>
                <w:lang w:val="fr-FR"/>
              </w:rPr>
            </w:pPr>
            <w:r w:rsidRPr="009966B7">
              <w:rPr>
                <w:sz w:val="18"/>
                <w:szCs w:val="18"/>
                <w:lang w:val="fr-FR"/>
              </w:rPr>
              <w:t>0,2</w:t>
            </w:r>
          </w:p>
        </w:tc>
        <w:tc>
          <w:tcPr>
            <w:tcW w:w="372" w:type="pct"/>
            <w:shd w:val="clear" w:color="auto" w:fill="auto"/>
            <w:vAlign w:val="center"/>
          </w:tcPr>
          <w:p w14:paraId="61D04B9E" w14:textId="77777777" w:rsidR="005B4378" w:rsidRPr="009966B7" w:rsidRDefault="005B4378" w:rsidP="003932CB">
            <w:pPr>
              <w:tabs>
                <w:tab w:val="left" w:pos="3450"/>
              </w:tabs>
              <w:jc w:val="center"/>
              <w:rPr>
                <w:sz w:val="18"/>
                <w:szCs w:val="18"/>
                <w:lang w:val="fr-FR"/>
              </w:rPr>
            </w:pPr>
            <w:r w:rsidRPr="009966B7">
              <w:rPr>
                <w:sz w:val="18"/>
                <w:szCs w:val="18"/>
                <w:lang w:val="fr-FR"/>
              </w:rPr>
              <w:t>0,2</w:t>
            </w:r>
          </w:p>
        </w:tc>
        <w:tc>
          <w:tcPr>
            <w:tcW w:w="299" w:type="pct"/>
            <w:shd w:val="clear" w:color="auto" w:fill="auto"/>
            <w:vAlign w:val="center"/>
          </w:tcPr>
          <w:p w14:paraId="0EF1CB7C"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6D181AC7"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50C8301D"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2AEAB110" w14:textId="77777777" w:rsidR="005B4378" w:rsidRPr="009966B7" w:rsidRDefault="005B4378" w:rsidP="003932CB">
            <w:pPr>
              <w:tabs>
                <w:tab w:val="left" w:pos="3450"/>
              </w:tabs>
              <w:jc w:val="left"/>
              <w:rPr>
                <w:sz w:val="18"/>
                <w:szCs w:val="18"/>
                <w:lang w:val="it-IT"/>
              </w:rPr>
            </w:pPr>
            <w:r w:rsidRPr="009966B7">
              <w:rPr>
                <w:sz w:val="18"/>
                <w:szCs w:val="18"/>
                <w:lang w:val="it-IT"/>
              </w:rPr>
              <w:t>T. rase. Împăd.</w:t>
            </w:r>
          </w:p>
        </w:tc>
        <w:tc>
          <w:tcPr>
            <w:tcW w:w="512" w:type="pct"/>
            <w:tcBorders>
              <w:right w:val="single" w:sz="12" w:space="0" w:color="auto"/>
            </w:tcBorders>
            <w:shd w:val="clear" w:color="auto" w:fill="auto"/>
            <w:vAlign w:val="center"/>
          </w:tcPr>
          <w:p w14:paraId="08977534" w14:textId="77777777" w:rsidR="005B4378" w:rsidRPr="009966B7" w:rsidRDefault="005B4378" w:rsidP="003932CB">
            <w:pPr>
              <w:tabs>
                <w:tab w:val="left" w:pos="3450"/>
              </w:tabs>
              <w:jc w:val="center"/>
              <w:rPr>
                <w:sz w:val="18"/>
                <w:szCs w:val="18"/>
                <w:lang w:val="fr-FR"/>
              </w:rPr>
            </w:pPr>
            <w:r w:rsidRPr="009966B7">
              <w:rPr>
                <w:sz w:val="18"/>
                <w:szCs w:val="18"/>
                <w:lang w:val="fr-FR"/>
              </w:rPr>
              <w:t>360</w:t>
            </w:r>
          </w:p>
        </w:tc>
      </w:tr>
      <w:tr w:rsidR="005B4378" w:rsidRPr="009966B7" w14:paraId="01FD5AFD" w14:textId="77777777" w:rsidTr="005B4378">
        <w:trPr>
          <w:trHeight w:val="94"/>
        </w:trPr>
        <w:tc>
          <w:tcPr>
            <w:tcW w:w="361" w:type="pct"/>
            <w:tcBorders>
              <w:left w:val="single" w:sz="12" w:space="0" w:color="auto"/>
              <w:right w:val="single" w:sz="4" w:space="0" w:color="auto"/>
            </w:tcBorders>
            <w:vAlign w:val="center"/>
          </w:tcPr>
          <w:p w14:paraId="572ACF37" w14:textId="77777777" w:rsidR="005B4378" w:rsidRPr="009966B7" w:rsidRDefault="005B4378" w:rsidP="003932CB">
            <w:pPr>
              <w:tabs>
                <w:tab w:val="left" w:pos="3450"/>
              </w:tabs>
              <w:jc w:val="center"/>
              <w:rPr>
                <w:sz w:val="18"/>
                <w:szCs w:val="18"/>
                <w:lang w:val="fr-FR"/>
              </w:rPr>
            </w:pPr>
            <w:r w:rsidRPr="009966B7">
              <w:rPr>
                <w:sz w:val="18"/>
                <w:szCs w:val="18"/>
                <w:lang w:val="fr-FR"/>
              </w:rPr>
              <w:t>21 H</w:t>
            </w:r>
          </w:p>
        </w:tc>
        <w:tc>
          <w:tcPr>
            <w:tcW w:w="325" w:type="pct"/>
            <w:tcBorders>
              <w:left w:val="single" w:sz="4" w:space="0" w:color="auto"/>
            </w:tcBorders>
            <w:vAlign w:val="center"/>
          </w:tcPr>
          <w:p w14:paraId="205C6366" w14:textId="77777777" w:rsidR="005B4378" w:rsidRPr="009966B7" w:rsidRDefault="005B4378" w:rsidP="003932CB">
            <w:pPr>
              <w:tabs>
                <w:tab w:val="left" w:pos="3450"/>
              </w:tabs>
              <w:jc w:val="center"/>
              <w:rPr>
                <w:sz w:val="18"/>
                <w:szCs w:val="18"/>
                <w:lang w:val="fr-FR"/>
              </w:rPr>
            </w:pPr>
            <w:r w:rsidRPr="009966B7">
              <w:rPr>
                <w:sz w:val="18"/>
                <w:szCs w:val="18"/>
                <w:lang w:val="fr-FR"/>
              </w:rPr>
              <w:t>0,9</w:t>
            </w:r>
          </w:p>
        </w:tc>
        <w:tc>
          <w:tcPr>
            <w:tcW w:w="432" w:type="pct"/>
            <w:tcBorders>
              <w:left w:val="single" w:sz="4" w:space="0" w:color="auto"/>
            </w:tcBorders>
            <w:vAlign w:val="center"/>
          </w:tcPr>
          <w:p w14:paraId="135E018C" w14:textId="77777777" w:rsidR="005B4378" w:rsidRPr="009966B7" w:rsidRDefault="005B4378" w:rsidP="003932CB">
            <w:pPr>
              <w:tabs>
                <w:tab w:val="left" w:pos="3450"/>
              </w:tabs>
              <w:jc w:val="center"/>
              <w:rPr>
                <w:sz w:val="18"/>
                <w:szCs w:val="18"/>
                <w:lang w:val="fr-FR"/>
              </w:rPr>
            </w:pPr>
            <w:r w:rsidRPr="009966B7">
              <w:rPr>
                <w:sz w:val="18"/>
                <w:szCs w:val="18"/>
                <w:lang w:val="fr-FR"/>
              </w:rPr>
              <w:t>233</w:t>
            </w:r>
          </w:p>
        </w:tc>
        <w:tc>
          <w:tcPr>
            <w:tcW w:w="343" w:type="pct"/>
            <w:tcBorders>
              <w:left w:val="single" w:sz="4" w:space="0" w:color="auto"/>
            </w:tcBorders>
            <w:vAlign w:val="center"/>
          </w:tcPr>
          <w:p w14:paraId="186E01E6" w14:textId="77777777" w:rsidR="005B4378" w:rsidRPr="009966B7" w:rsidRDefault="005B4378" w:rsidP="003932CB">
            <w:pPr>
              <w:tabs>
                <w:tab w:val="left" w:pos="3450"/>
              </w:tabs>
              <w:jc w:val="center"/>
              <w:rPr>
                <w:sz w:val="18"/>
                <w:szCs w:val="18"/>
                <w:lang w:val="fr-FR"/>
              </w:rPr>
            </w:pPr>
            <w:r w:rsidRPr="009966B7">
              <w:rPr>
                <w:sz w:val="18"/>
                <w:szCs w:val="18"/>
                <w:lang w:val="fr-FR"/>
              </w:rPr>
              <w:t>23</w:t>
            </w:r>
          </w:p>
        </w:tc>
        <w:tc>
          <w:tcPr>
            <w:tcW w:w="372" w:type="pct"/>
            <w:tcBorders>
              <w:left w:val="single" w:sz="4" w:space="0" w:color="auto"/>
            </w:tcBorders>
            <w:vAlign w:val="center"/>
          </w:tcPr>
          <w:p w14:paraId="4F4B8435" w14:textId="77777777" w:rsidR="005B4378" w:rsidRPr="009966B7" w:rsidRDefault="005B4378" w:rsidP="003932CB">
            <w:pPr>
              <w:tabs>
                <w:tab w:val="left" w:pos="3450"/>
              </w:tabs>
              <w:jc w:val="center"/>
              <w:rPr>
                <w:sz w:val="18"/>
                <w:szCs w:val="18"/>
                <w:lang w:val="fr-FR"/>
              </w:rPr>
            </w:pPr>
            <w:r w:rsidRPr="009966B7">
              <w:rPr>
                <w:sz w:val="18"/>
                <w:szCs w:val="18"/>
                <w:lang w:val="fr-FR"/>
              </w:rPr>
              <w:t>0,5</w:t>
            </w:r>
          </w:p>
        </w:tc>
        <w:tc>
          <w:tcPr>
            <w:tcW w:w="372" w:type="pct"/>
            <w:shd w:val="clear" w:color="auto" w:fill="auto"/>
            <w:vAlign w:val="center"/>
          </w:tcPr>
          <w:p w14:paraId="1F1BD32D" w14:textId="77777777" w:rsidR="005B4378" w:rsidRPr="009966B7" w:rsidRDefault="005B4378" w:rsidP="003932CB">
            <w:pPr>
              <w:tabs>
                <w:tab w:val="left" w:pos="3450"/>
              </w:tabs>
              <w:jc w:val="center"/>
              <w:rPr>
                <w:sz w:val="18"/>
                <w:szCs w:val="18"/>
                <w:lang w:val="fr-FR"/>
              </w:rPr>
            </w:pPr>
            <w:r w:rsidRPr="009966B7">
              <w:rPr>
                <w:sz w:val="18"/>
                <w:szCs w:val="18"/>
                <w:lang w:val="fr-FR"/>
              </w:rPr>
              <w:t>-</w:t>
            </w:r>
          </w:p>
        </w:tc>
        <w:tc>
          <w:tcPr>
            <w:tcW w:w="299" w:type="pct"/>
            <w:shd w:val="clear" w:color="auto" w:fill="auto"/>
            <w:vAlign w:val="center"/>
          </w:tcPr>
          <w:p w14:paraId="09812ABC"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3B51296A"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33AEAD69"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4F3F702F" w14:textId="77777777" w:rsidR="005B4378" w:rsidRPr="009966B7" w:rsidRDefault="005B4378" w:rsidP="003932CB">
            <w:pPr>
              <w:tabs>
                <w:tab w:val="left" w:pos="3450"/>
              </w:tabs>
              <w:jc w:val="left"/>
              <w:rPr>
                <w:sz w:val="18"/>
                <w:szCs w:val="18"/>
                <w:lang w:val="it-IT"/>
              </w:rPr>
            </w:pPr>
            <w:r w:rsidRPr="009966B7">
              <w:rPr>
                <w:sz w:val="18"/>
                <w:szCs w:val="18"/>
                <w:lang w:val="it-IT"/>
              </w:rPr>
              <w:t>T. rase. Împăd.</w:t>
            </w:r>
          </w:p>
        </w:tc>
        <w:tc>
          <w:tcPr>
            <w:tcW w:w="512" w:type="pct"/>
            <w:tcBorders>
              <w:right w:val="single" w:sz="12" w:space="0" w:color="auto"/>
            </w:tcBorders>
            <w:shd w:val="clear" w:color="auto" w:fill="auto"/>
            <w:vAlign w:val="center"/>
          </w:tcPr>
          <w:p w14:paraId="4FBF8926" w14:textId="77777777" w:rsidR="005B4378" w:rsidRPr="009966B7" w:rsidRDefault="005B4378" w:rsidP="003932CB">
            <w:pPr>
              <w:tabs>
                <w:tab w:val="left" w:pos="3450"/>
              </w:tabs>
              <w:jc w:val="center"/>
              <w:rPr>
                <w:sz w:val="18"/>
                <w:szCs w:val="18"/>
                <w:lang w:val="fr-FR"/>
              </w:rPr>
            </w:pPr>
            <w:r w:rsidRPr="009966B7">
              <w:rPr>
                <w:sz w:val="18"/>
                <w:szCs w:val="18"/>
                <w:lang w:val="fr-FR"/>
              </w:rPr>
              <w:t>233</w:t>
            </w:r>
          </w:p>
        </w:tc>
      </w:tr>
      <w:tr w:rsidR="005B4378" w:rsidRPr="009966B7" w14:paraId="59EF18D0" w14:textId="77777777" w:rsidTr="005B4378">
        <w:trPr>
          <w:trHeight w:val="94"/>
        </w:trPr>
        <w:tc>
          <w:tcPr>
            <w:tcW w:w="361" w:type="pct"/>
            <w:tcBorders>
              <w:left w:val="single" w:sz="12" w:space="0" w:color="auto"/>
              <w:right w:val="single" w:sz="4" w:space="0" w:color="auto"/>
            </w:tcBorders>
            <w:vAlign w:val="center"/>
          </w:tcPr>
          <w:p w14:paraId="6F9849C4" w14:textId="77777777" w:rsidR="005B4378" w:rsidRPr="009966B7" w:rsidRDefault="005B4378" w:rsidP="003932CB">
            <w:pPr>
              <w:tabs>
                <w:tab w:val="left" w:pos="3450"/>
              </w:tabs>
              <w:jc w:val="center"/>
              <w:rPr>
                <w:sz w:val="18"/>
                <w:szCs w:val="18"/>
                <w:lang w:val="fr-FR"/>
              </w:rPr>
            </w:pPr>
            <w:r w:rsidRPr="009966B7">
              <w:rPr>
                <w:sz w:val="18"/>
                <w:szCs w:val="18"/>
                <w:lang w:val="fr-FR"/>
              </w:rPr>
              <w:t>22 A</w:t>
            </w:r>
          </w:p>
        </w:tc>
        <w:tc>
          <w:tcPr>
            <w:tcW w:w="325" w:type="pct"/>
            <w:tcBorders>
              <w:left w:val="single" w:sz="4" w:space="0" w:color="auto"/>
            </w:tcBorders>
            <w:vAlign w:val="center"/>
          </w:tcPr>
          <w:p w14:paraId="4052C457" w14:textId="77777777" w:rsidR="005B4378" w:rsidRPr="009966B7" w:rsidRDefault="005B4378" w:rsidP="003932CB">
            <w:pPr>
              <w:tabs>
                <w:tab w:val="left" w:pos="3450"/>
              </w:tabs>
              <w:jc w:val="center"/>
              <w:rPr>
                <w:sz w:val="18"/>
                <w:szCs w:val="18"/>
                <w:lang w:val="fr-FR"/>
              </w:rPr>
            </w:pPr>
            <w:r w:rsidRPr="009966B7">
              <w:rPr>
                <w:sz w:val="18"/>
                <w:szCs w:val="18"/>
                <w:lang w:val="fr-FR"/>
              </w:rPr>
              <w:t>2,4</w:t>
            </w:r>
          </w:p>
        </w:tc>
        <w:tc>
          <w:tcPr>
            <w:tcW w:w="432" w:type="pct"/>
            <w:tcBorders>
              <w:left w:val="single" w:sz="4" w:space="0" w:color="auto"/>
            </w:tcBorders>
            <w:vAlign w:val="center"/>
          </w:tcPr>
          <w:p w14:paraId="424309CF" w14:textId="77777777" w:rsidR="005B4378" w:rsidRPr="009966B7" w:rsidRDefault="005B4378" w:rsidP="003932CB">
            <w:pPr>
              <w:tabs>
                <w:tab w:val="left" w:pos="3450"/>
              </w:tabs>
              <w:jc w:val="center"/>
              <w:rPr>
                <w:sz w:val="18"/>
                <w:szCs w:val="18"/>
                <w:lang w:val="fr-FR"/>
              </w:rPr>
            </w:pPr>
            <w:r w:rsidRPr="009966B7">
              <w:rPr>
                <w:sz w:val="18"/>
                <w:szCs w:val="18"/>
                <w:lang w:val="fr-FR"/>
              </w:rPr>
              <w:t>267</w:t>
            </w:r>
          </w:p>
        </w:tc>
        <w:tc>
          <w:tcPr>
            <w:tcW w:w="343" w:type="pct"/>
            <w:tcBorders>
              <w:left w:val="single" w:sz="4" w:space="0" w:color="auto"/>
            </w:tcBorders>
            <w:vAlign w:val="center"/>
          </w:tcPr>
          <w:p w14:paraId="20DC19A0" w14:textId="77777777" w:rsidR="005B4378" w:rsidRPr="009966B7" w:rsidRDefault="005B4378" w:rsidP="003932CB">
            <w:pPr>
              <w:tabs>
                <w:tab w:val="left" w:pos="3450"/>
              </w:tabs>
              <w:jc w:val="center"/>
              <w:rPr>
                <w:sz w:val="18"/>
                <w:szCs w:val="18"/>
                <w:lang w:val="fr-FR"/>
              </w:rPr>
            </w:pPr>
            <w:r w:rsidRPr="009966B7">
              <w:rPr>
                <w:sz w:val="18"/>
                <w:szCs w:val="18"/>
                <w:lang w:val="fr-FR"/>
              </w:rPr>
              <w:t>11</w:t>
            </w:r>
          </w:p>
        </w:tc>
        <w:tc>
          <w:tcPr>
            <w:tcW w:w="372" w:type="pct"/>
            <w:tcBorders>
              <w:left w:val="single" w:sz="4" w:space="0" w:color="auto"/>
            </w:tcBorders>
            <w:vAlign w:val="center"/>
          </w:tcPr>
          <w:p w14:paraId="36CFD748" w14:textId="77777777" w:rsidR="005B4378" w:rsidRPr="009966B7" w:rsidRDefault="005B4378" w:rsidP="003932CB">
            <w:pPr>
              <w:tabs>
                <w:tab w:val="left" w:pos="3450"/>
              </w:tabs>
              <w:jc w:val="center"/>
              <w:rPr>
                <w:sz w:val="18"/>
                <w:szCs w:val="18"/>
                <w:lang w:val="fr-FR"/>
              </w:rPr>
            </w:pPr>
            <w:r w:rsidRPr="009966B7">
              <w:rPr>
                <w:sz w:val="18"/>
                <w:szCs w:val="18"/>
                <w:lang w:val="fr-FR"/>
              </w:rPr>
              <w:t>0,2</w:t>
            </w:r>
          </w:p>
        </w:tc>
        <w:tc>
          <w:tcPr>
            <w:tcW w:w="372" w:type="pct"/>
            <w:shd w:val="clear" w:color="auto" w:fill="auto"/>
            <w:vAlign w:val="center"/>
          </w:tcPr>
          <w:p w14:paraId="5E82BBEC" w14:textId="77777777" w:rsidR="005B4378" w:rsidRPr="009966B7" w:rsidRDefault="005B4378" w:rsidP="003932CB">
            <w:pPr>
              <w:tabs>
                <w:tab w:val="left" w:pos="3450"/>
              </w:tabs>
              <w:jc w:val="center"/>
              <w:rPr>
                <w:sz w:val="18"/>
                <w:szCs w:val="18"/>
                <w:lang w:val="fr-FR"/>
              </w:rPr>
            </w:pPr>
            <w:r w:rsidRPr="009966B7">
              <w:rPr>
                <w:sz w:val="18"/>
                <w:szCs w:val="18"/>
                <w:lang w:val="fr-FR"/>
              </w:rPr>
              <w:t>0,5</w:t>
            </w:r>
          </w:p>
        </w:tc>
        <w:tc>
          <w:tcPr>
            <w:tcW w:w="299" w:type="pct"/>
            <w:shd w:val="clear" w:color="auto" w:fill="auto"/>
            <w:vAlign w:val="center"/>
          </w:tcPr>
          <w:p w14:paraId="5870339C"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6378D092"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2CE65645"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1B8857C1" w14:textId="77777777" w:rsidR="005B4378" w:rsidRPr="009966B7" w:rsidRDefault="005B4378" w:rsidP="003932CB">
            <w:pPr>
              <w:tabs>
                <w:tab w:val="left" w:pos="3450"/>
              </w:tabs>
              <w:jc w:val="left"/>
              <w:rPr>
                <w:sz w:val="18"/>
                <w:szCs w:val="18"/>
                <w:lang w:val="it-IT"/>
              </w:rPr>
            </w:pPr>
            <w:r w:rsidRPr="009966B7">
              <w:rPr>
                <w:sz w:val="18"/>
                <w:szCs w:val="18"/>
                <w:lang w:val="it-IT"/>
              </w:rPr>
              <w:t>T. progresive (racordare). Împăd.</w:t>
            </w:r>
          </w:p>
        </w:tc>
        <w:tc>
          <w:tcPr>
            <w:tcW w:w="512" w:type="pct"/>
            <w:tcBorders>
              <w:right w:val="single" w:sz="12" w:space="0" w:color="auto"/>
            </w:tcBorders>
            <w:shd w:val="clear" w:color="auto" w:fill="auto"/>
            <w:vAlign w:val="center"/>
          </w:tcPr>
          <w:p w14:paraId="589B53EA" w14:textId="77777777" w:rsidR="005B4378" w:rsidRPr="009966B7" w:rsidRDefault="005B4378" w:rsidP="003932CB">
            <w:pPr>
              <w:tabs>
                <w:tab w:val="left" w:pos="3450"/>
              </w:tabs>
              <w:jc w:val="center"/>
              <w:rPr>
                <w:sz w:val="18"/>
                <w:szCs w:val="18"/>
                <w:lang w:val="fr-FR"/>
              </w:rPr>
            </w:pPr>
            <w:r w:rsidRPr="009966B7">
              <w:rPr>
                <w:sz w:val="18"/>
                <w:szCs w:val="18"/>
                <w:lang w:val="fr-FR"/>
              </w:rPr>
              <w:t>267</w:t>
            </w:r>
          </w:p>
        </w:tc>
      </w:tr>
      <w:tr w:rsidR="005B4378" w:rsidRPr="009966B7" w14:paraId="2970F2A6" w14:textId="77777777" w:rsidTr="005B4378">
        <w:trPr>
          <w:trHeight w:val="94"/>
        </w:trPr>
        <w:tc>
          <w:tcPr>
            <w:tcW w:w="361" w:type="pct"/>
            <w:tcBorders>
              <w:left w:val="single" w:sz="12" w:space="0" w:color="auto"/>
              <w:right w:val="single" w:sz="4" w:space="0" w:color="auto"/>
            </w:tcBorders>
            <w:vAlign w:val="center"/>
          </w:tcPr>
          <w:p w14:paraId="4497D77A" w14:textId="77777777" w:rsidR="005B4378" w:rsidRPr="009966B7" w:rsidRDefault="005B4378" w:rsidP="003932CB">
            <w:pPr>
              <w:tabs>
                <w:tab w:val="left" w:pos="3450"/>
              </w:tabs>
              <w:jc w:val="center"/>
              <w:rPr>
                <w:sz w:val="18"/>
                <w:szCs w:val="18"/>
                <w:lang w:val="fr-FR"/>
              </w:rPr>
            </w:pPr>
            <w:r w:rsidRPr="009966B7">
              <w:rPr>
                <w:sz w:val="18"/>
                <w:szCs w:val="18"/>
                <w:lang w:val="fr-FR"/>
              </w:rPr>
              <w:t>22 C</w:t>
            </w:r>
          </w:p>
        </w:tc>
        <w:tc>
          <w:tcPr>
            <w:tcW w:w="325" w:type="pct"/>
            <w:tcBorders>
              <w:left w:val="single" w:sz="4" w:space="0" w:color="auto"/>
            </w:tcBorders>
            <w:vAlign w:val="center"/>
          </w:tcPr>
          <w:p w14:paraId="10323D16" w14:textId="77777777" w:rsidR="005B4378" w:rsidRPr="009966B7" w:rsidRDefault="005B4378" w:rsidP="003932CB">
            <w:pPr>
              <w:tabs>
                <w:tab w:val="left" w:pos="3450"/>
              </w:tabs>
              <w:jc w:val="center"/>
              <w:rPr>
                <w:sz w:val="18"/>
                <w:szCs w:val="18"/>
                <w:lang w:val="fr-FR"/>
              </w:rPr>
            </w:pPr>
            <w:r w:rsidRPr="009966B7">
              <w:rPr>
                <w:sz w:val="18"/>
                <w:szCs w:val="18"/>
                <w:lang w:val="fr-FR"/>
              </w:rPr>
              <w:t>0,4</w:t>
            </w:r>
          </w:p>
        </w:tc>
        <w:tc>
          <w:tcPr>
            <w:tcW w:w="432" w:type="pct"/>
            <w:tcBorders>
              <w:left w:val="single" w:sz="4" w:space="0" w:color="auto"/>
            </w:tcBorders>
            <w:vAlign w:val="center"/>
          </w:tcPr>
          <w:p w14:paraId="725E3FB1" w14:textId="77777777" w:rsidR="005B4378" w:rsidRPr="009966B7" w:rsidRDefault="005B4378" w:rsidP="003932CB">
            <w:pPr>
              <w:tabs>
                <w:tab w:val="left" w:pos="3450"/>
              </w:tabs>
              <w:jc w:val="center"/>
              <w:rPr>
                <w:sz w:val="18"/>
                <w:szCs w:val="18"/>
                <w:lang w:val="fr-FR"/>
              </w:rPr>
            </w:pPr>
            <w:r w:rsidRPr="009966B7">
              <w:rPr>
                <w:sz w:val="18"/>
                <w:szCs w:val="18"/>
                <w:lang w:val="fr-FR"/>
              </w:rPr>
              <w:t>28</w:t>
            </w:r>
          </w:p>
        </w:tc>
        <w:tc>
          <w:tcPr>
            <w:tcW w:w="343" w:type="pct"/>
            <w:tcBorders>
              <w:left w:val="single" w:sz="4" w:space="0" w:color="auto"/>
            </w:tcBorders>
            <w:vAlign w:val="center"/>
          </w:tcPr>
          <w:p w14:paraId="24BE6D2D" w14:textId="77777777" w:rsidR="005B4378" w:rsidRPr="009966B7" w:rsidRDefault="005B4378" w:rsidP="003932CB">
            <w:pPr>
              <w:tabs>
                <w:tab w:val="left" w:pos="3450"/>
              </w:tabs>
              <w:jc w:val="center"/>
              <w:rPr>
                <w:sz w:val="18"/>
                <w:szCs w:val="18"/>
                <w:lang w:val="fr-FR"/>
              </w:rPr>
            </w:pPr>
            <w:r w:rsidRPr="009966B7">
              <w:rPr>
                <w:sz w:val="18"/>
                <w:szCs w:val="18"/>
                <w:lang w:val="fr-FR"/>
              </w:rPr>
              <w:t>13</w:t>
            </w:r>
          </w:p>
        </w:tc>
        <w:tc>
          <w:tcPr>
            <w:tcW w:w="372" w:type="pct"/>
            <w:tcBorders>
              <w:left w:val="single" w:sz="4" w:space="0" w:color="auto"/>
            </w:tcBorders>
            <w:vAlign w:val="center"/>
          </w:tcPr>
          <w:p w14:paraId="386F2533" w14:textId="77777777" w:rsidR="005B4378" w:rsidRPr="009966B7" w:rsidRDefault="005B4378" w:rsidP="003932CB">
            <w:pPr>
              <w:tabs>
                <w:tab w:val="left" w:pos="3450"/>
              </w:tabs>
              <w:jc w:val="center"/>
              <w:rPr>
                <w:sz w:val="18"/>
                <w:szCs w:val="18"/>
                <w:lang w:val="fr-FR"/>
              </w:rPr>
            </w:pPr>
            <w:r w:rsidRPr="009966B7">
              <w:rPr>
                <w:sz w:val="18"/>
                <w:szCs w:val="18"/>
                <w:lang w:val="fr-FR"/>
              </w:rPr>
              <w:t>0,1</w:t>
            </w:r>
          </w:p>
        </w:tc>
        <w:tc>
          <w:tcPr>
            <w:tcW w:w="372" w:type="pct"/>
            <w:shd w:val="clear" w:color="auto" w:fill="auto"/>
            <w:vAlign w:val="center"/>
          </w:tcPr>
          <w:p w14:paraId="1AF2E4CE" w14:textId="77777777" w:rsidR="005B4378" w:rsidRPr="009966B7" w:rsidRDefault="005B4378" w:rsidP="003932CB">
            <w:pPr>
              <w:tabs>
                <w:tab w:val="left" w:pos="3450"/>
              </w:tabs>
              <w:jc w:val="center"/>
              <w:rPr>
                <w:sz w:val="18"/>
                <w:szCs w:val="18"/>
                <w:lang w:val="fr-FR"/>
              </w:rPr>
            </w:pPr>
            <w:r w:rsidRPr="009966B7">
              <w:rPr>
                <w:sz w:val="18"/>
                <w:szCs w:val="18"/>
                <w:lang w:val="fr-FR"/>
              </w:rPr>
              <w:t>-</w:t>
            </w:r>
          </w:p>
        </w:tc>
        <w:tc>
          <w:tcPr>
            <w:tcW w:w="299" w:type="pct"/>
            <w:shd w:val="clear" w:color="auto" w:fill="auto"/>
            <w:vAlign w:val="center"/>
          </w:tcPr>
          <w:p w14:paraId="73406D0D"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09A49119"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095F2BDA"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2321ED6A" w14:textId="77777777" w:rsidR="005B4378" w:rsidRPr="009966B7" w:rsidRDefault="005B4378" w:rsidP="003932CB">
            <w:pPr>
              <w:tabs>
                <w:tab w:val="left" w:pos="3450"/>
              </w:tabs>
              <w:jc w:val="left"/>
              <w:rPr>
                <w:sz w:val="18"/>
                <w:szCs w:val="18"/>
                <w:lang w:val="it-IT"/>
              </w:rPr>
            </w:pPr>
            <w:r w:rsidRPr="009966B7">
              <w:rPr>
                <w:sz w:val="18"/>
                <w:szCs w:val="18"/>
                <w:lang w:val="it-IT"/>
              </w:rPr>
              <w:t>T. rase. Împăd.</w:t>
            </w:r>
          </w:p>
        </w:tc>
        <w:tc>
          <w:tcPr>
            <w:tcW w:w="512" w:type="pct"/>
            <w:tcBorders>
              <w:right w:val="single" w:sz="12" w:space="0" w:color="auto"/>
            </w:tcBorders>
            <w:shd w:val="clear" w:color="auto" w:fill="auto"/>
            <w:vAlign w:val="center"/>
          </w:tcPr>
          <w:p w14:paraId="679DBD38" w14:textId="77777777" w:rsidR="005B4378" w:rsidRPr="009966B7" w:rsidRDefault="005B4378" w:rsidP="003932CB">
            <w:pPr>
              <w:tabs>
                <w:tab w:val="left" w:pos="3450"/>
              </w:tabs>
              <w:jc w:val="center"/>
              <w:rPr>
                <w:sz w:val="18"/>
                <w:szCs w:val="18"/>
                <w:lang w:val="fr-FR"/>
              </w:rPr>
            </w:pPr>
            <w:r w:rsidRPr="009966B7">
              <w:rPr>
                <w:sz w:val="18"/>
                <w:szCs w:val="18"/>
                <w:lang w:val="fr-FR"/>
              </w:rPr>
              <w:t>28</w:t>
            </w:r>
          </w:p>
        </w:tc>
      </w:tr>
      <w:tr w:rsidR="005B4378" w:rsidRPr="009966B7" w14:paraId="4BE16202" w14:textId="77777777" w:rsidTr="005B4378">
        <w:trPr>
          <w:trHeight w:val="94"/>
        </w:trPr>
        <w:tc>
          <w:tcPr>
            <w:tcW w:w="361" w:type="pct"/>
            <w:tcBorders>
              <w:left w:val="single" w:sz="12" w:space="0" w:color="auto"/>
              <w:right w:val="single" w:sz="4" w:space="0" w:color="auto"/>
            </w:tcBorders>
            <w:vAlign w:val="center"/>
          </w:tcPr>
          <w:p w14:paraId="6D1993F5" w14:textId="77777777" w:rsidR="005B4378" w:rsidRPr="009966B7" w:rsidRDefault="005B4378" w:rsidP="003932CB">
            <w:pPr>
              <w:tabs>
                <w:tab w:val="left" w:pos="3450"/>
              </w:tabs>
              <w:jc w:val="center"/>
              <w:rPr>
                <w:sz w:val="18"/>
                <w:szCs w:val="18"/>
                <w:lang w:val="fr-FR"/>
              </w:rPr>
            </w:pPr>
            <w:r w:rsidRPr="009966B7">
              <w:rPr>
                <w:sz w:val="18"/>
                <w:szCs w:val="18"/>
                <w:lang w:val="fr-FR"/>
              </w:rPr>
              <w:t>22 D</w:t>
            </w:r>
          </w:p>
        </w:tc>
        <w:tc>
          <w:tcPr>
            <w:tcW w:w="325" w:type="pct"/>
            <w:tcBorders>
              <w:left w:val="single" w:sz="4" w:space="0" w:color="auto"/>
            </w:tcBorders>
            <w:vAlign w:val="center"/>
          </w:tcPr>
          <w:p w14:paraId="094E0D0D" w14:textId="77777777" w:rsidR="005B4378" w:rsidRPr="009966B7" w:rsidRDefault="005B4378" w:rsidP="003932CB">
            <w:pPr>
              <w:tabs>
                <w:tab w:val="left" w:pos="3450"/>
              </w:tabs>
              <w:jc w:val="center"/>
              <w:rPr>
                <w:sz w:val="18"/>
                <w:szCs w:val="18"/>
                <w:lang w:val="fr-FR"/>
              </w:rPr>
            </w:pPr>
            <w:r w:rsidRPr="009966B7">
              <w:rPr>
                <w:sz w:val="18"/>
                <w:szCs w:val="18"/>
                <w:lang w:val="fr-FR"/>
              </w:rPr>
              <w:t>0,5</w:t>
            </w:r>
          </w:p>
        </w:tc>
        <w:tc>
          <w:tcPr>
            <w:tcW w:w="432" w:type="pct"/>
            <w:tcBorders>
              <w:left w:val="single" w:sz="4" w:space="0" w:color="auto"/>
            </w:tcBorders>
            <w:vAlign w:val="center"/>
          </w:tcPr>
          <w:p w14:paraId="125766B2" w14:textId="77777777" w:rsidR="005B4378" w:rsidRPr="009966B7" w:rsidRDefault="005B4378" w:rsidP="003932CB">
            <w:pPr>
              <w:tabs>
                <w:tab w:val="left" w:pos="3450"/>
              </w:tabs>
              <w:jc w:val="center"/>
              <w:rPr>
                <w:sz w:val="18"/>
                <w:szCs w:val="18"/>
                <w:lang w:val="fr-FR"/>
              </w:rPr>
            </w:pPr>
            <w:r w:rsidRPr="009966B7">
              <w:rPr>
                <w:sz w:val="18"/>
                <w:szCs w:val="18"/>
                <w:lang w:val="fr-FR"/>
              </w:rPr>
              <w:t>205</w:t>
            </w:r>
          </w:p>
        </w:tc>
        <w:tc>
          <w:tcPr>
            <w:tcW w:w="343" w:type="pct"/>
            <w:tcBorders>
              <w:left w:val="single" w:sz="4" w:space="0" w:color="auto"/>
            </w:tcBorders>
            <w:vAlign w:val="center"/>
          </w:tcPr>
          <w:p w14:paraId="3E0B6C44" w14:textId="77777777" w:rsidR="005B4378" w:rsidRPr="009966B7" w:rsidRDefault="005B4378" w:rsidP="003932CB">
            <w:pPr>
              <w:tabs>
                <w:tab w:val="left" w:pos="3450"/>
              </w:tabs>
              <w:jc w:val="center"/>
              <w:rPr>
                <w:sz w:val="18"/>
                <w:szCs w:val="18"/>
                <w:lang w:val="fr-FR"/>
              </w:rPr>
            </w:pPr>
            <w:r w:rsidRPr="009966B7">
              <w:rPr>
                <w:sz w:val="18"/>
                <w:szCs w:val="18"/>
                <w:lang w:val="fr-FR"/>
              </w:rPr>
              <w:t>31</w:t>
            </w:r>
          </w:p>
        </w:tc>
        <w:tc>
          <w:tcPr>
            <w:tcW w:w="372" w:type="pct"/>
            <w:tcBorders>
              <w:left w:val="single" w:sz="4" w:space="0" w:color="auto"/>
            </w:tcBorders>
            <w:vAlign w:val="center"/>
          </w:tcPr>
          <w:p w14:paraId="57454FFB" w14:textId="77777777" w:rsidR="005B4378" w:rsidRPr="009966B7" w:rsidRDefault="005B4378" w:rsidP="003932CB">
            <w:pPr>
              <w:tabs>
                <w:tab w:val="left" w:pos="3450"/>
              </w:tabs>
              <w:jc w:val="center"/>
              <w:rPr>
                <w:sz w:val="18"/>
                <w:szCs w:val="18"/>
                <w:lang w:val="fr-FR"/>
              </w:rPr>
            </w:pPr>
            <w:r w:rsidRPr="009966B7">
              <w:rPr>
                <w:sz w:val="18"/>
                <w:szCs w:val="18"/>
                <w:lang w:val="fr-FR"/>
              </w:rPr>
              <w:t>0,7</w:t>
            </w:r>
          </w:p>
        </w:tc>
        <w:tc>
          <w:tcPr>
            <w:tcW w:w="372" w:type="pct"/>
            <w:shd w:val="clear" w:color="auto" w:fill="auto"/>
            <w:vAlign w:val="center"/>
          </w:tcPr>
          <w:p w14:paraId="191A43E0" w14:textId="77777777" w:rsidR="005B4378" w:rsidRPr="009966B7" w:rsidRDefault="005B4378" w:rsidP="003932CB">
            <w:pPr>
              <w:tabs>
                <w:tab w:val="left" w:pos="3450"/>
              </w:tabs>
              <w:jc w:val="center"/>
              <w:rPr>
                <w:sz w:val="18"/>
                <w:szCs w:val="18"/>
                <w:lang w:val="fr-FR"/>
              </w:rPr>
            </w:pPr>
            <w:r w:rsidRPr="009966B7">
              <w:rPr>
                <w:sz w:val="18"/>
                <w:szCs w:val="18"/>
                <w:lang w:val="fr-FR"/>
              </w:rPr>
              <w:t>-</w:t>
            </w:r>
          </w:p>
        </w:tc>
        <w:tc>
          <w:tcPr>
            <w:tcW w:w="299" w:type="pct"/>
            <w:shd w:val="clear" w:color="auto" w:fill="auto"/>
            <w:vAlign w:val="center"/>
          </w:tcPr>
          <w:p w14:paraId="1FAAAD3D"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71C4ADDC"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214ED3AD"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681B45F9" w14:textId="77777777" w:rsidR="005B4378" w:rsidRPr="009966B7" w:rsidRDefault="005B4378" w:rsidP="003932CB">
            <w:pPr>
              <w:tabs>
                <w:tab w:val="left" w:pos="3450"/>
              </w:tabs>
              <w:jc w:val="left"/>
              <w:rPr>
                <w:sz w:val="18"/>
                <w:szCs w:val="18"/>
                <w:lang w:val="it-IT"/>
              </w:rPr>
            </w:pPr>
            <w:r w:rsidRPr="009966B7">
              <w:rPr>
                <w:sz w:val="18"/>
                <w:szCs w:val="18"/>
                <w:lang w:val="it-IT"/>
              </w:rPr>
              <w:t>T. rase. Împăd.</w:t>
            </w:r>
          </w:p>
        </w:tc>
        <w:tc>
          <w:tcPr>
            <w:tcW w:w="512" w:type="pct"/>
            <w:tcBorders>
              <w:right w:val="single" w:sz="12" w:space="0" w:color="auto"/>
            </w:tcBorders>
            <w:shd w:val="clear" w:color="auto" w:fill="auto"/>
            <w:vAlign w:val="center"/>
          </w:tcPr>
          <w:p w14:paraId="79584F26" w14:textId="77777777" w:rsidR="005B4378" w:rsidRPr="009966B7" w:rsidRDefault="005B4378" w:rsidP="003932CB">
            <w:pPr>
              <w:tabs>
                <w:tab w:val="left" w:pos="3450"/>
              </w:tabs>
              <w:jc w:val="center"/>
              <w:rPr>
                <w:sz w:val="18"/>
                <w:szCs w:val="18"/>
                <w:lang w:val="fr-FR"/>
              </w:rPr>
            </w:pPr>
            <w:r w:rsidRPr="009966B7">
              <w:rPr>
                <w:sz w:val="18"/>
                <w:szCs w:val="18"/>
                <w:lang w:val="fr-FR"/>
              </w:rPr>
              <w:t>205</w:t>
            </w:r>
          </w:p>
        </w:tc>
      </w:tr>
      <w:tr w:rsidR="005B4378" w:rsidRPr="009966B7" w14:paraId="0C5AA86B" w14:textId="77777777" w:rsidTr="005B4378">
        <w:trPr>
          <w:trHeight w:val="94"/>
        </w:trPr>
        <w:tc>
          <w:tcPr>
            <w:tcW w:w="361" w:type="pct"/>
            <w:tcBorders>
              <w:left w:val="single" w:sz="12" w:space="0" w:color="auto"/>
              <w:right w:val="single" w:sz="4" w:space="0" w:color="auto"/>
            </w:tcBorders>
            <w:vAlign w:val="center"/>
          </w:tcPr>
          <w:p w14:paraId="2079D4A6" w14:textId="77777777" w:rsidR="005B4378" w:rsidRPr="009966B7" w:rsidRDefault="005B4378" w:rsidP="003932CB">
            <w:pPr>
              <w:tabs>
                <w:tab w:val="left" w:pos="3450"/>
              </w:tabs>
              <w:jc w:val="center"/>
              <w:rPr>
                <w:sz w:val="18"/>
                <w:szCs w:val="18"/>
                <w:lang w:val="fr-FR"/>
              </w:rPr>
            </w:pPr>
            <w:r w:rsidRPr="009966B7">
              <w:rPr>
                <w:sz w:val="18"/>
                <w:szCs w:val="18"/>
                <w:lang w:val="fr-FR"/>
              </w:rPr>
              <w:t>22 I</w:t>
            </w:r>
          </w:p>
        </w:tc>
        <w:tc>
          <w:tcPr>
            <w:tcW w:w="325" w:type="pct"/>
            <w:tcBorders>
              <w:left w:val="single" w:sz="4" w:space="0" w:color="auto"/>
            </w:tcBorders>
            <w:vAlign w:val="center"/>
          </w:tcPr>
          <w:p w14:paraId="7CDFA9AF" w14:textId="77777777" w:rsidR="005B4378" w:rsidRPr="009966B7" w:rsidRDefault="005B4378" w:rsidP="003932CB">
            <w:pPr>
              <w:tabs>
                <w:tab w:val="left" w:pos="3450"/>
              </w:tabs>
              <w:jc w:val="center"/>
              <w:rPr>
                <w:sz w:val="18"/>
                <w:szCs w:val="18"/>
                <w:lang w:val="fr-FR"/>
              </w:rPr>
            </w:pPr>
            <w:r w:rsidRPr="009966B7">
              <w:rPr>
                <w:sz w:val="18"/>
                <w:szCs w:val="18"/>
                <w:lang w:val="fr-FR"/>
              </w:rPr>
              <w:t>2,4</w:t>
            </w:r>
          </w:p>
        </w:tc>
        <w:tc>
          <w:tcPr>
            <w:tcW w:w="432" w:type="pct"/>
            <w:tcBorders>
              <w:left w:val="single" w:sz="4" w:space="0" w:color="auto"/>
            </w:tcBorders>
            <w:vAlign w:val="center"/>
          </w:tcPr>
          <w:p w14:paraId="2B7DA66C" w14:textId="77777777" w:rsidR="005B4378" w:rsidRPr="009966B7" w:rsidRDefault="005B4378" w:rsidP="003932CB">
            <w:pPr>
              <w:tabs>
                <w:tab w:val="left" w:pos="3450"/>
              </w:tabs>
              <w:jc w:val="center"/>
              <w:rPr>
                <w:sz w:val="18"/>
                <w:szCs w:val="18"/>
                <w:lang w:val="fr-FR"/>
              </w:rPr>
            </w:pPr>
            <w:r w:rsidRPr="009966B7">
              <w:rPr>
                <w:sz w:val="18"/>
                <w:szCs w:val="18"/>
                <w:lang w:val="fr-FR"/>
              </w:rPr>
              <w:t>898</w:t>
            </w:r>
          </w:p>
        </w:tc>
        <w:tc>
          <w:tcPr>
            <w:tcW w:w="343" w:type="pct"/>
            <w:tcBorders>
              <w:left w:val="single" w:sz="4" w:space="0" w:color="auto"/>
            </w:tcBorders>
            <w:vAlign w:val="center"/>
          </w:tcPr>
          <w:p w14:paraId="0E663CDA" w14:textId="77777777" w:rsidR="005B4378" w:rsidRPr="009966B7" w:rsidRDefault="005B4378" w:rsidP="003932CB">
            <w:pPr>
              <w:tabs>
                <w:tab w:val="left" w:pos="3450"/>
              </w:tabs>
              <w:jc w:val="center"/>
              <w:rPr>
                <w:sz w:val="18"/>
                <w:szCs w:val="18"/>
                <w:lang w:val="fr-FR"/>
              </w:rPr>
            </w:pPr>
            <w:r w:rsidRPr="009966B7">
              <w:rPr>
                <w:sz w:val="18"/>
                <w:szCs w:val="18"/>
                <w:lang w:val="fr-FR"/>
              </w:rPr>
              <w:t>27</w:t>
            </w:r>
          </w:p>
        </w:tc>
        <w:tc>
          <w:tcPr>
            <w:tcW w:w="372" w:type="pct"/>
            <w:tcBorders>
              <w:left w:val="single" w:sz="4" w:space="0" w:color="auto"/>
            </w:tcBorders>
            <w:vAlign w:val="center"/>
          </w:tcPr>
          <w:p w14:paraId="033932D8" w14:textId="77777777" w:rsidR="005B4378" w:rsidRPr="009966B7" w:rsidRDefault="005B4378" w:rsidP="003932CB">
            <w:pPr>
              <w:tabs>
                <w:tab w:val="left" w:pos="3450"/>
              </w:tabs>
              <w:jc w:val="center"/>
              <w:rPr>
                <w:sz w:val="18"/>
                <w:szCs w:val="18"/>
                <w:lang w:val="fr-FR"/>
              </w:rPr>
            </w:pPr>
            <w:r w:rsidRPr="009966B7">
              <w:rPr>
                <w:sz w:val="18"/>
                <w:szCs w:val="18"/>
                <w:lang w:val="fr-FR"/>
              </w:rPr>
              <w:t>0,6</w:t>
            </w:r>
          </w:p>
        </w:tc>
        <w:tc>
          <w:tcPr>
            <w:tcW w:w="372" w:type="pct"/>
            <w:shd w:val="clear" w:color="auto" w:fill="auto"/>
            <w:vAlign w:val="center"/>
          </w:tcPr>
          <w:p w14:paraId="44602C0F" w14:textId="77777777" w:rsidR="005B4378" w:rsidRPr="009966B7" w:rsidRDefault="005B4378" w:rsidP="003932CB">
            <w:pPr>
              <w:tabs>
                <w:tab w:val="left" w:pos="3450"/>
              </w:tabs>
              <w:jc w:val="center"/>
              <w:rPr>
                <w:sz w:val="18"/>
                <w:szCs w:val="18"/>
                <w:lang w:val="fr-FR"/>
              </w:rPr>
            </w:pPr>
            <w:r w:rsidRPr="009966B7">
              <w:rPr>
                <w:sz w:val="18"/>
                <w:szCs w:val="18"/>
                <w:lang w:val="fr-FR"/>
              </w:rPr>
              <w:t>-</w:t>
            </w:r>
          </w:p>
        </w:tc>
        <w:tc>
          <w:tcPr>
            <w:tcW w:w="299" w:type="pct"/>
            <w:shd w:val="clear" w:color="auto" w:fill="auto"/>
            <w:vAlign w:val="center"/>
          </w:tcPr>
          <w:p w14:paraId="38872002"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32E3AE11"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639984A3"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13823F7A" w14:textId="77777777" w:rsidR="005B4378" w:rsidRPr="009966B7" w:rsidRDefault="005B4378" w:rsidP="003932CB">
            <w:pPr>
              <w:tabs>
                <w:tab w:val="left" w:pos="3450"/>
              </w:tabs>
              <w:jc w:val="left"/>
              <w:rPr>
                <w:sz w:val="18"/>
                <w:szCs w:val="18"/>
                <w:lang w:val="it-IT"/>
              </w:rPr>
            </w:pPr>
            <w:r w:rsidRPr="009966B7">
              <w:rPr>
                <w:sz w:val="18"/>
                <w:szCs w:val="18"/>
                <w:lang w:val="it-IT"/>
              </w:rPr>
              <w:t>T. rase. Împăd.</w:t>
            </w:r>
          </w:p>
        </w:tc>
        <w:tc>
          <w:tcPr>
            <w:tcW w:w="512" w:type="pct"/>
            <w:tcBorders>
              <w:right w:val="single" w:sz="12" w:space="0" w:color="auto"/>
            </w:tcBorders>
            <w:shd w:val="clear" w:color="auto" w:fill="auto"/>
            <w:vAlign w:val="center"/>
          </w:tcPr>
          <w:p w14:paraId="06C9F222" w14:textId="77777777" w:rsidR="005B4378" w:rsidRPr="009966B7" w:rsidRDefault="005B4378" w:rsidP="003932CB">
            <w:pPr>
              <w:tabs>
                <w:tab w:val="left" w:pos="3450"/>
              </w:tabs>
              <w:jc w:val="center"/>
              <w:rPr>
                <w:sz w:val="18"/>
                <w:szCs w:val="18"/>
                <w:lang w:val="fr-FR"/>
              </w:rPr>
            </w:pPr>
            <w:r w:rsidRPr="009966B7">
              <w:rPr>
                <w:sz w:val="18"/>
                <w:szCs w:val="18"/>
                <w:lang w:val="fr-FR"/>
              </w:rPr>
              <w:t>898</w:t>
            </w:r>
          </w:p>
        </w:tc>
      </w:tr>
      <w:tr w:rsidR="005B4378" w:rsidRPr="009966B7" w14:paraId="1ED98F01" w14:textId="77777777" w:rsidTr="005B4378">
        <w:trPr>
          <w:trHeight w:val="94"/>
        </w:trPr>
        <w:tc>
          <w:tcPr>
            <w:tcW w:w="361" w:type="pct"/>
            <w:tcBorders>
              <w:left w:val="single" w:sz="12" w:space="0" w:color="auto"/>
              <w:right w:val="single" w:sz="4" w:space="0" w:color="auto"/>
            </w:tcBorders>
            <w:vAlign w:val="center"/>
          </w:tcPr>
          <w:p w14:paraId="0CFBCED7" w14:textId="77777777" w:rsidR="005B4378" w:rsidRPr="009966B7" w:rsidRDefault="005B4378" w:rsidP="003932CB">
            <w:pPr>
              <w:tabs>
                <w:tab w:val="left" w:pos="3450"/>
              </w:tabs>
              <w:jc w:val="center"/>
              <w:rPr>
                <w:sz w:val="18"/>
                <w:szCs w:val="18"/>
                <w:lang w:val="fr-FR"/>
              </w:rPr>
            </w:pPr>
            <w:r w:rsidRPr="009966B7">
              <w:rPr>
                <w:sz w:val="18"/>
                <w:szCs w:val="18"/>
                <w:lang w:val="fr-FR"/>
              </w:rPr>
              <w:t>23 B</w:t>
            </w:r>
          </w:p>
        </w:tc>
        <w:tc>
          <w:tcPr>
            <w:tcW w:w="325" w:type="pct"/>
            <w:tcBorders>
              <w:left w:val="single" w:sz="4" w:space="0" w:color="auto"/>
            </w:tcBorders>
            <w:vAlign w:val="center"/>
          </w:tcPr>
          <w:p w14:paraId="333AC9E6" w14:textId="77777777" w:rsidR="005B4378" w:rsidRPr="009966B7" w:rsidRDefault="005B4378" w:rsidP="003932CB">
            <w:pPr>
              <w:tabs>
                <w:tab w:val="left" w:pos="3450"/>
              </w:tabs>
              <w:jc w:val="center"/>
              <w:rPr>
                <w:sz w:val="18"/>
                <w:szCs w:val="18"/>
                <w:lang w:val="fr-FR"/>
              </w:rPr>
            </w:pPr>
            <w:r w:rsidRPr="009966B7">
              <w:rPr>
                <w:sz w:val="18"/>
                <w:szCs w:val="18"/>
                <w:lang w:val="fr-FR"/>
              </w:rPr>
              <w:t>0,6</w:t>
            </w:r>
          </w:p>
        </w:tc>
        <w:tc>
          <w:tcPr>
            <w:tcW w:w="432" w:type="pct"/>
            <w:tcBorders>
              <w:left w:val="single" w:sz="4" w:space="0" w:color="auto"/>
            </w:tcBorders>
            <w:vAlign w:val="center"/>
          </w:tcPr>
          <w:p w14:paraId="71605471" w14:textId="77777777" w:rsidR="005B4378" w:rsidRPr="009966B7" w:rsidRDefault="005B4378" w:rsidP="003932CB">
            <w:pPr>
              <w:tabs>
                <w:tab w:val="left" w:pos="3450"/>
              </w:tabs>
              <w:jc w:val="center"/>
              <w:rPr>
                <w:sz w:val="18"/>
                <w:szCs w:val="18"/>
                <w:lang w:val="fr-FR"/>
              </w:rPr>
            </w:pPr>
            <w:r w:rsidRPr="009966B7">
              <w:rPr>
                <w:sz w:val="18"/>
                <w:szCs w:val="18"/>
                <w:lang w:val="fr-FR"/>
              </w:rPr>
              <w:t>87</w:t>
            </w:r>
          </w:p>
        </w:tc>
        <w:tc>
          <w:tcPr>
            <w:tcW w:w="343" w:type="pct"/>
            <w:tcBorders>
              <w:left w:val="single" w:sz="4" w:space="0" w:color="auto"/>
            </w:tcBorders>
            <w:vAlign w:val="center"/>
          </w:tcPr>
          <w:p w14:paraId="179475BA" w14:textId="77777777" w:rsidR="005B4378" w:rsidRPr="009966B7" w:rsidRDefault="005B4378" w:rsidP="003932CB">
            <w:pPr>
              <w:tabs>
                <w:tab w:val="left" w:pos="3450"/>
              </w:tabs>
              <w:jc w:val="center"/>
              <w:rPr>
                <w:sz w:val="18"/>
                <w:szCs w:val="18"/>
                <w:lang w:val="fr-FR"/>
              </w:rPr>
            </w:pPr>
            <w:r w:rsidRPr="009966B7">
              <w:rPr>
                <w:sz w:val="18"/>
                <w:szCs w:val="18"/>
                <w:lang w:val="fr-FR"/>
              </w:rPr>
              <w:t>11</w:t>
            </w:r>
          </w:p>
        </w:tc>
        <w:tc>
          <w:tcPr>
            <w:tcW w:w="372" w:type="pct"/>
            <w:tcBorders>
              <w:left w:val="single" w:sz="4" w:space="0" w:color="auto"/>
            </w:tcBorders>
            <w:vAlign w:val="center"/>
          </w:tcPr>
          <w:p w14:paraId="35753205" w14:textId="77777777" w:rsidR="005B4378" w:rsidRPr="009966B7" w:rsidRDefault="005B4378" w:rsidP="003932CB">
            <w:pPr>
              <w:tabs>
                <w:tab w:val="left" w:pos="3450"/>
              </w:tabs>
              <w:jc w:val="center"/>
              <w:rPr>
                <w:sz w:val="18"/>
                <w:szCs w:val="18"/>
                <w:lang w:val="fr-FR"/>
              </w:rPr>
            </w:pPr>
            <w:r w:rsidRPr="009966B7">
              <w:rPr>
                <w:sz w:val="18"/>
                <w:szCs w:val="18"/>
                <w:lang w:val="fr-FR"/>
              </w:rPr>
              <w:t>0,2</w:t>
            </w:r>
          </w:p>
        </w:tc>
        <w:tc>
          <w:tcPr>
            <w:tcW w:w="372" w:type="pct"/>
            <w:shd w:val="clear" w:color="auto" w:fill="auto"/>
            <w:vAlign w:val="center"/>
          </w:tcPr>
          <w:p w14:paraId="6C0CAE4C" w14:textId="77777777" w:rsidR="005B4378" w:rsidRPr="009966B7" w:rsidRDefault="005B4378" w:rsidP="003932CB">
            <w:pPr>
              <w:tabs>
                <w:tab w:val="left" w:pos="3450"/>
              </w:tabs>
              <w:jc w:val="center"/>
              <w:rPr>
                <w:sz w:val="18"/>
                <w:szCs w:val="18"/>
                <w:lang w:val="fr-FR"/>
              </w:rPr>
            </w:pPr>
            <w:r w:rsidRPr="009966B7">
              <w:rPr>
                <w:sz w:val="18"/>
                <w:szCs w:val="18"/>
                <w:lang w:val="fr-FR"/>
              </w:rPr>
              <w:t>-</w:t>
            </w:r>
          </w:p>
        </w:tc>
        <w:tc>
          <w:tcPr>
            <w:tcW w:w="299" w:type="pct"/>
            <w:shd w:val="clear" w:color="auto" w:fill="auto"/>
            <w:vAlign w:val="center"/>
          </w:tcPr>
          <w:p w14:paraId="3D879A90"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16415105"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62CDE3F6"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0FAF4896" w14:textId="77777777" w:rsidR="005B4378" w:rsidRPr="009966B7" w:rsidRDefault="005B4378" w:rsidP="003932CB">
            <w:pPr>
              <w:tabs>
                <w:tab w:val="left" w:pos="3450"/>
              </w:tabs>
              <w:jc w:val="left"/>
              <w:rPr>
                <w:sz w:val="18"/>
                <w:szCs w:val="18"/>
                <w:lang w:val="it-IT"/>
              </w:rPr>
            </w:pPr>
            <w:r w:rsidRPr="009966B7">
              <w:rPr>
                <w:sz w:val="18"/>
                <w:szCs w:val="18"/>
                <w:lang w:val="it-IT"/>
              </w:rPr>
              <w:t>T. rase. Împăd.</w:t>
            </w:r>
          </w:p>
        </w:tc>
        <w:tc>
          <w:tcPr>
            <w:tcW w:w="512" w:type="pct"/>
            <w:tcBorders>
              <w:right w:val="single" w:sz="12" w:space="0" w:color="auto"/>
            </w:tcBorders>
            <w:shd w:val="clear" w:color="auto" w:fill="auto"/>
            <w:vAlign w:val="center"/>
          </w:tcPr>
          <w:p w14:paraId="52804B67" w14:textId="77777777" w:rsidR="005B4378" w:rsidRPr="009966B7" w:rsidRDefault="005B4378" w:rsidP="003932CB">
            <w:pPr>
              <w:tabs>
                <w:tab w:val="left" w:pos="3450"/>
              </w:tabs>
              <w:jc w:val="center"/>
              <w:rPr>
                <w:sz w:val="18"/>
                <w:szCs w:val="18"/>
                <w:lang w:val="fr-FR"/>
              </w:rPr>
            </w:pPr>
            <w:r w:rsidRPr="009966B7">
              <w:rPr>
                <w:sz w:val="18"/>
                <w:szCs w:val="18"/>
                <w:lang w:val="fr-FR"/>
              </w:rPr>
              <w:t>87</w:t>
            </w:r>
          </w:p>
        </w:tc>
      </w:tr>
      <w:tr w:rsidR="005B4378" w:rsidRPr="009966B7" w14:paraId="4BAFCB3D" w14:textId="77777777" w:rsidTr="005B4378">
        <w:trPr>
          <w:trHeight w:val="94"/>
        </w:trPr>
        <w:tc>
          <w:tcPr>
            <w:tcW w:w="361" w:type="pct"/>
            <w:tcBorders>
              <w:left w:val="single" w:sz="12" w:space="0" w:color="auto"/>
              <w:right w:val="single" w:sz="4" w:space="0" w:color="auto"/>
            </w:tcBorders>
            <w:vAlign w:val="center"/>
          </w:tcPr>
          <w:p w14:paraId="1B4FD203" w14:textId="77777777" w:rsidR="005B4378" w:rsidRPr="009966B7" w:rsidRDefault="005B4378" w:rsidP="003932CB">
            <w:pPr>
              <w:tabs>
                <w:tab w:val="left" w:pos="3450"/>
              </w:tabs>
              <w:jc w:val="center"/>
              <w:rPr>
                <w:sz w:val="18"/>
                <w:szCs w:val="18"/>
                <w:lang w:val="fr-FR"/>
              </w:rPr>
            </w:pPr>
            <w:r w:rsidRPr="009966B7">
              <w:rPr>
                <w:sz w:val="18"/>
                <w:szCs w:val="18"/>
                <w:lang w:val="fr-FR"/>
              </w:rPr>
              <w:t>24 B</w:t>
            </w:r>
          </w:p>
        </w:tc>
        <w:tc>
          <w:tcPr>
            <w:tcW w:w="325" w:type="pct"/>
            <w:tcBorders>
              <w:left w:val="single" w:sz="4" w:space="0" w:color="auto"/>
            </w:tcBorders>
            <w:vAlign w:val="center"/>
          </w:tcPr>
          <w:p w14:paraId="60387CDA" w14:textId="77777777" w:rsidR="005B4378" w:rsidRPr="009966B7" w:rsidRDefault="005B4378" w:rsidP="003932CB">
            <w:pPr>
              <w:tabs>
                <w:tab w:val="left" w:pos="3450"/>
              </w:tabs>
              <w:jc w:val="center"/>
              <w:rPr>
                <w:sz w:val="18"/>
                <w:szCs w:val="18"/>
                <w:lang w:val="fr-FR"/>
              </w:rPr>
            </w:pPr>
            <w:r w:rsidRPr="009966B7">
              <w:rPr>
                <w:sz w:val="18"/>
                <w:szCs w:val="18"/>
                <w:lang w:val="fr-FR"/>
              </w:rPr>
              <w:t>2,8</w:t>
            </w:r>
          </w:p>
        </w:tc>
        <w:tc>
          <w:tcPr>
            <w:tcW w:w="432" w:type="pct"/>
            <w:tcBorders>
              <w:left w:val="single" w:sz="4" w:space="0" w:color="auto"/>
            </w:tcBorders>
            <w:vAlign w:val="center"/>
          </w:tcPr>
          <w:p w14:paraId="721AA723" w14:textId="77777777" w:rsidR="005B4378" w:rsidRPr="009966B7" w:rsidRDefault="005B4378" w:rsidP="003932CB">
            <w:pPr>
              <w:tabs>
                <w:tab w:val="left" w:pos="3450"/>
              </w:tabs>
              <w:jc w:val="center"/>
              <w:rPr>
                <w:sz w:val="18"/>
                <w:szCs w:val="18"/>
                <w:lang w:val="fr-FR"/>
              </w:rPr>
            </w:pPr>
            <w:r w:rsidRPr="009966B7">
              <w:rPr>
                <w:sz w:val="18"/>
                <w:szCs w:val="18"/>
                <w:lang w:val="fr-FR"/>
              </w:rPr>
              <w:t>690</w:t>
            </w:r>
          </w:p>
        </w:tc>
        <w:tc>
          <w:tcPr>
            <w:tcW w:w="343" w:type="pct"/>
            <w:tcBorders>
              <w:left w:val="single" w:sz="4" w:space="0" w:color="auto"/>
            </w:tcBorders>
            <w:vAlign w:val="center"/>
          </w:tcPr>
          <w:p w14:paraId="038AD1CB" w14:textId="77777777" w:rsidR="005B4378" w:rsidRPr="009966B7" w:rsidRDefault="005B4378" w:rsidP="003932CB">
            <w:pPr>
              <w:tabs>
                <w:tab w:val="left" w:pos="3450"/>
              </w:tabs>
              <w:jc w:val="center"/>
              <w:rPr>
                <w:sz w:val="18"/>
                <w:szCs w:val="18"/>
                <w:lang w:val="fr-FR"/>
              </w:rPr>
            </w:pPr>
            <w:r w:rsidRPr="009966B7">
              <w:rPr>
                <w:sz w:val="18"/>
                <w:szCs w:val="18"/>
                <w:lang w:val="fr-FR"/>
              </w:rPr>
              <w:t>27</w:t>
            </w:r>
          </w:p>
        </w:tc>
        <w:tc>
          <w:tcPr>
            <w:tcW w:w="372" w:type="pct"/>
            <w:tcBorders>
              <w:left w:val="single" w:sz="4" w:space="0" w:color="auto"/>
            </w:tcBorders>
            <w:vAlign w:val="center"/>
          </w:tcPr>
          <w:p w14:paraId="7F9F17C2" w14:textId="77777777" w:rsidR="005B4378" w:rsidRPr="009966B7" w:rsidRDefault="005B4378" w:rsidP="003932CB">
            <w:pPr>
              <w:tabs>
                <w:tab w:val="left" w:pos="3450"/>
              </w:tabs>
              <w:jc w:val="center"/>
              <w:rPr>
                <w:sz w:val="18"/>
                <w:szCs w:val="18"/>
                <w:lang w:val="fr-FR"/>
              </w:rPr>
            </w:pPr>
            <w:r w:rsidRPr="009966B7">
              <w:rPr>
                <w:sz w:val="18"/>
                <w:szCs w:val="18"/>
                <w:lang w:val="fr-FR"/>
              </w:rPr>
              <w:t>0,5</w:t>
            </w:r>
          </w:p>
        </w:tc>
        <w:tc>
          <w:tcPr>
            <w:tcW w:w="372" w:type="pct"/>
            <w:shd w:val="clear" w:color="auto" w:fill="auto"/>
            <w:vAlign w:val="center"/>
          </w:tcPr>
          <w:p w14:paraId="155F6477" w14:textId="77777777" w:rsidR="005B4378" w:rsidRPr="009966B7" w:rsidRDefault="005B4378" w:rsidP="003932CB">
            <w:pPr>
              <w:tabs>
                <w:tab w:val="left" w:pos="3450"/>
              </w:tabs>
              <w:jc w:val="center"/>
              <w:rPr>
                <w:sz w:val="18"/>
                <w:szCs w:val="18"/>
                <w:lang w:val="fr-FR"/>
              </w:rPr>
            </w:pPr>
            <w:r w:rsidRPr="009966B7">
              <w:rPr>
                <w:sz w:val="18"/>
                <w:szCs w:val="18"/>
                <w:lang w:val="fr-FR"/>
              </w:rPr>
              <w:t>0,4</w:t>
            </w:r>
          </w:p>
        </w:tc>
        <w:tc>
          <w:tcPr>
            <w:tcW w:w="299" w:type="pct"/>
            <w:shd w:val="clear" w:color="auto" w:fill="auto"/>
            <w:vAlign w:val="center"/>
          </w:tcPr>
          <w:p w14:paraId="079DEDCB"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50B83FF0" w14:textId="77777777" w:rsidR="005B4378" w:rsidRPr="009966B7" w:rsidRDefault="005B4378" w:rsidP="003932CB">
            <w:pPr>
              <w:tabs>
                <w:tab w:val="left" w:pos="3450"/>
              </w:tabs>
              <w:jc w:val="center"/>
              <w:rPr>
                <w:sz w:val="18"/>
                <w:szCs w:val="18"/>
                <w:lang w:val="fr-FR"/>
              </w:rPr>
            </w:pPr>
            <w:r w:rsidRPr="009966B7">
              <w:rPr>
                <w:sz w:val="18"/>
                <w:szCs w:val="18"/>
                <w:lang w:val="fr-FR"/>
              </w:rPr>
              <w:t>2</w:t>
            </w:r>
          </w:p>
        </w:tc>
        <w:tc>
          <w:tcPr>
            <w:tcW w:w="255" w:type="pct"/>
            <w:shd w:val="clear" w:color="auto" w:fill="auto"/>
            <w:vAlign w:val="center"/>
          </w:tcPr>
          <w:p w14:paraId="4779C70F" w14:textId="77777777" w:rsidR="005B4378" w:rsidRPr="009966B7" w:rsidRDefault="005B4378" w:rsidP="003932CB">
            <w:pPr>
              <w:tabs>
                <w:tab w:val="left" w:pos="3450"/>
              </w:tabs>
              <w:jc w:val="center"/>
              <w:rPr>
                <w:sz w:val="18"/>
                <w:szCs w:val="18"/>
                <w:lang w:val="fr-FR"/>
              </w:rPr>
            </w:pPr>
            <w:r w:rsidRPr="009966B7">
              <w:rPr>
                <w:sz w:val="18"/>
                <w:szCs w:val="18"/>
                <w:lang w:val="fr-FR"/>
              </w:rPr>
              <w:t>2</w:t>
            </w:r>
          </w:p>
        </w:tc>
        <w:tc>
          <w:tcPr>
            <w:tcW w:w="1488" w:type="pct"/>
            <w:shd w:val="clear" w:color="auto" w:fill="auto"/>
            <w:vAlign w:val="center"/>
          </w:tcPr>
          <w:p w14:paraId="25D6615E" w14:textId="77777777" w:rsidR="005B4378" w:rsidRPr="009966B7" w:rsidRDefault="005B4378" w:rsidP="003932CB">
            <w:pPr>
              <w:tabs>
                <w:tab w:val="left" w:pos="3450"/>
              </w:tabs>
              <w:jc w:val="left"/>
              <w:rPr>
                <w:sz w:val="18"/>
                <w:szCs w:val="18"/>
                <w:lang w:val="it-IT"/>
              </w:rPr>
            </w:pPr>
            <w:r w:rsidRPr="009966B7">
              <w:rPr>
                <w:sz w:val="18"/>
                <w:szCs w:val="18"/>
                <w:lang w:val="it-IT"/>
              </w:rPr>
              <w:t>T. progresive (p. lum.,rac.) Împăd.</w:t>
            </w:r>
          </w:p>
        </w:tc>
        <w:tc>
          <w:tcPr>
            <w:tcW w:w="512" w:type="pct"/>
            <w:tcBorders>
              <w:right w:val="single" w:sz="12" w:space="0" w:color="auto"/>
            </w:tcBorders>
            <w:shd w:val="clear" w:color="auto" w:fill="auto"/>
            <w:vAlign w:val="center"/>
          </w:tcPr>
          <w:p w14:paraId="2C62219A" w14:textId="77777777" w:rsidR="005B4378" w:rsidRPr="009966B7" w:rsidRDefault="005B4378" w:rsidP="003932CB">
            <w:pPr>
              <w:tabs>
                <w:tab w:val="left" w:pos="3450"/>
              </w:tabs>
              <w:jc w:val="center"/>
              <w:rPr>
                <w:sz w:val="18"/>
                <w:szCs w:val="18"/>
                <w:lang w:val="fr-FR"/>
              </w:rPr>
            </w:pPr>
            <w:r w:rsidRPr="009966B7">
              <w:rPr>
                <w:sz w:val="18"/>
                <w:szCs w:val="18"/>
                <w:lang w:val="fr-FR"/>
              </w:rPr>
              <w:t>690</w:t>
            </w:r>
          </w:p>
        </w:tc>
      </w:tr>
      <w:tr w:rsidR="005B4378" w:rsidRPr="009966B7" w14:paraId="2F7FBA28" w14:textId="77777777" w:rsidTr="005B4378">
        <w:trPr>
          <w:trHeight w:val="94"/>
        </w:trPr>
        <w:tc>
          <w:tcPr>
            <w:tcW w:w="361" w:type="pct"/>
            <w:tcBorders>
              <w:left w:val="single" w:sz="12" w:space="0" w:color="auto"/>
              <w:right w:val="single" w:sz="4" w:space="0" w:color="auto"/>
            </w:tcBorders>
            <w:vAlign w:val="center"/>
          </w:tcPr>
          <w:p w14:paraId="3214C924" w14:textId="77777777" w:rsidR="005B4378" w:rsidRPr="009966B7" w:rsidRDefault="005B4378" w:rsidP="003932CB">
            <w:pPr>
              <w:tabs>
                <w:tab w:val="left" w:pos="3450"/>
              </w:tabs>
              <w:jc w:val="center"/>
              <w:rPr>
                <w:sz w:val="18"/>
                <w:szCs w:val="18"/>
                <w:lang w:val="fr-FR"/>
              </w:rPr>
            </w:pPr>
            <w:r w:rsidRPr="009966B7">
              <w:rPr>
                <w:sz w:val="18"/>
                <w:szCs w:val="18"/>
                <w:lang w:val="fr-FR"/>
              </w:rPr>
              <w:t>25 F</w:t>
            </w:r>
          </w:p>
        </w:tc>
        <w:tc>
          <w:tcPr>
            <w:tcW w:w="325" w:type="pct"/>
            <w:tcBorders>
              <w:left w:val="single" w:sz="4" w:space="0" w:color="auto"/>
            </w:tcBorders>
            <w:vAlign w:val="center"/>
          </w:tcPr>
          <w:p w14:paraId="627525B8" w14:textId="77777777" w:rsidR="005B4378" w:rsidRPr="009966B7" w:rsidRDefault="005B4378" w:rsidP="003932CB">
            <w:pPr>
              <w:tabs>
                <w:tab w:val="left" w:pos="3450"/>
              </w:tabs>
              <w:jc w:val="center"/>
              <w:rPr>
                <w:sz w:val="18"/>
                <w:szCs w:val="18"/>
                <w:lang w:val="fr-FR"/>
              </w:rPr>
            </w:pPr>
            <w:r w:rsidRPr="009966B7">
              <w:rPr>
                <w:sz w:val="18"/>
                <w:szCs w:val="18"/>
                <w:lang w:val="fr-FR"/>
              </w:rPr>
              <w:t>2,5</w:t>
            </w:r>
          </w:p>
        </w:tc>
        <w:tc>
          <w:tcPr>
            <w:tcW w:w="432" w:type="pct"/>
            <w:tcBorders>
              <w:left w:val="single" w:sz="4" w:space="0" w:color="auto"/>
            </w:tcBorders>
            <w:vAlign w:val="center"/>
          </w:tcPr>
          <w:p w14:paraId="4334F429" w14:textId="77777777" w:rsidR="005B4378" w:rsidRPr="009966B7" w:rsidRDefault="005B4378" w:rsidP="003932CB">
            <w:pPr>
              <w:tabs>
                <w:tab w:val="left" w:pos="3450"/>
              </w:tabs>
              <w:jc w:val="center"/>
              <w:rPr>
                <w:sz w:val="18"/>
                <w:szCs w:val="18"/>
                <w:lang w:val="fr-FR"/>
              </w:rPr>
            </w:pPr>
            <w:r w:rsidRPr="009966B7">
              <w:rPr>
                <w:sz w:val="18"/>
                <w:szCs w:val="18"/>
                <w:lang w:val="fr-FR"/>
              </w:rPr>
              <w:t>996</w:t>
            </w:r>
          </w:p>
        </w:tc>
        <w:tc>
          <w:tcPr>
            <w:tcW w:w="343" w:type="pct"/>
            <w:tcBorders>
              <w:left w:val="single" w:sz="4" w:space="0" w:color="auto"/>
            </w:tcBorders>
            <w:vAlign w:val="center"/>
          </w:tcPr>
          <w:p w14:paraId="6187AD72" w14:textId="77777777" w:rsidR="005B4378" w:rsidRPr="009966B7" w:rsidRDefault="005B4378" w:rsidP="003932CB">
            <w:pPr>
              <w:tabs>
                <w:tab w:val="left" w:pos="3450"/>
              </w:tabs>
              <w:jc w:val="center"/>
              <w:rPr>
                <w:sz w:val="18"/>
                <w:szCs w:val="18"/>
                <w:lang w:val="fr-FR"/>
              </w:rPr>
            </w:pPr>
            <w:r w:rsidRPr="009966B7">
              <w:rPr>
                <w:sz w:val="18"/>
                <w:szCs w:val="18"/>
                <w:lang w:val="fr-FR"/>
              </w:rPr>
              <w:t>32</w:t>
            </w:r>
          </w:p>
        </w:tc>
        <w:tc>
          <w:tcPr>
            <w:tcW w:w="372" w:type="pct"/>
            <w:tcBorders>
              <w:left w:val="single" w:sz="4" w:space="0" w:color="auto"/>
            </w:tcBorders>
            <w:vAlign w:val="center"/>
          </w:tcPr>
          <w:p w14:paraId="2D15E57A" w14:textId="77777777" w:rsidR="005B4378" w:rsidRPr="009966B7" w:rsidRDefault="005B4378" w:rsidP="003932CB">
            <w:pPr>
              <w:tabs>
                <w:tab w:val="left" w:pos="3450"/>
              </w:tabs>
              <w:jc w:val="center"/>
              <w:rPr>
                <w:sz w:val="18"/>
                <w:szCs w:val="18"/>
                <w:lang w:val="fr-FR"/>
              </w:rPr>
            </w:pPr>
            <w:r w:rsidRPr="009966B7">
              <w:rPr>
                <w:sz w:val="18"/>
                <w:szCs w:val="18"/>
                <w:lang w:val="fr-FR"/>
              </w:rPr>
              <w:t>0,7</w:t>
            </w:r>
          </w:p>
        </w:tc>
        <w:tc>
          <w:tcPr>
            <w:tcW w:w="372" w:type="pct"/>
            <w:shd w:val="clear" w:color="auto" w:fill="auto"/>
            <w:vAlign w:val="center"/>
          </w:tcPr>
          <w:p w14:paraId="3C1144D9" w14:textId="77777777" w:rsidR="005B4378" w:rsidRPr="009966B7" w:rsidRDefault="005B4378" w:rsidP="003932CB">
            <w:pPr>
              <w:tabs>
                <w:tab w:val="left" w:pos="3450"/>
              </w:tabs>
              <w:jc w:val="center"/>
              <w:rPr>
                <w:sz w:val="18"/>
                <w:szCs w:val="18"/>
                <w:lang w:val="fr-FR"/>
              </w:rPr>
            </w:pPr>
            <w:r w:rsidRPr="009966B7">
              <w:rPr>
                <w:sz w:val="18"/>
                <w:szCs w:val="18"/>
                <w:lang w:val="fr-FR"/>
              </w:rPr>
              <w:t>-</w:t>
            </w:r>
          </w:p>
        </w:tc>
        <w:tc>
          <w:tcPr>
            <w:tcW w:w="299" w:type="pct"/>
            <w:shd w:val="clear" w:color="auto" w:fill="auto"/>
            <w:vAlign w:val="center"/>
          </w:tcPr>
          <w:p w14:paraId="7D8B1644"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5BE21BF2" w14:textId="77777777" w:rsidR="005B4378" w:rsidRPr="009966B7" w:rsidRDefault="005B4378" w:rsidP="003932CB">
            <w:pPr>
              <w:tabs>
                <w:tab w:val="left" w:pos="3450"/>
              </w:tabs>
              <w:jc w:val="center"/>
              <w:rPr>
                <w:sz w:val="18"/>
                <w:szCs w:val="18"/>
                <w:lang w:val="fr-FR"/>
              </w:rPr>
            </w:pPr>
            <w:r w:rsidRPr="009966B7">
              <w:rPr>
                <w:sz w:val="18"/>
                <w:szCs w:val="18"/>
                <w:lang w:val="fr-FR"/>
              </w:rPr>
              <w:t>2</w:t>
            </w:r>
          </w:p>
        </w:tc>
        <w:tc>
          <w:tcPr>
            <w:tcW w:w="255" w:type="pct"/>
            <w:shd w:val="clear" w:color="auto" w:fill="auto"/>
            <w:vAlign w:val="center"/>
          </w:tcPr>
          <w:p w14:paraId="0C570CD3" w14:textId="77777777" w:rsidR="005B4378" w:rsidRPr="009966B7" w:rsidRDefault="005B4378" w:rsidP="003932CB">
            <w:pPr>
              <w:tabs>
                <w:tab w:val="left" w:pos="3450"/>
              </w:tabs>
              <w:jc w:val="center"/>
              <w:rPr>
                <w:sz w:val="18"/>
                <w:szCs w:val="18"/>
                <w:lang w:val="fr-FR"/>
              </w:rPr>
            </w:pPr>
            <w:r w:rsidRPr="009966B7">
              <w:rPr>
                <w:sz w:val="18"/>
                <w:szCs w:val="18"/>
                <w:lang w:val="fr-FR"/>
              </w:rPr>
              <w:t>2</w:t>
            </w:r>
          </w:p>
        </w:tc>
        <w:tc>
          <w:tcPr>
            <w:tcW w:w="1488" w:type="pct"/>
            <w:shd w:val="clear" w:color="auto" w:fill="auto"/>
            <w:vAlign w:val="center"/>
          </w:tcPr>
          <w:p w14:paraId="0293C270" w14:textId="77777777" w:rsidR="005B4378" w:rsidRPr="009966B7" w:rsidRDefault="005B4378" w:rsidP="003932CB">
            <w:pPr>
              <w:tabs>
                <w:tab w:val="left" w:pos="3450"/>
              </w:tabs>
              <w:jc w:val="left"/>
              <w:rPr>
                <w:sz w:val="18"/>
                <w:szCs w:val="18"/>
                <w:lang w:val="it-IT"/>
              </w:rPr>
            </w:pPr>
            <w:r w:rsidRPr="009966B7">
              <w:rPr>
                <w:sz w:val="18"/>
                <w:szCs w:val="18"/>
                <w:lang w:val="it-IT"/>
              </w:rPr>
              <w:t>T. succesive margine masiv</w:t>
            </w:r>
          </w:p>
        </w:tc>
        <w:tc>
          <w:tcPr>
            <w:tcW w:w="512" w:type="pct"/>
            <w:tcBorders>
              <w:right w:val="single" w:sz="12" w:space="0" w:color="auto"/>
            </w:tcBorders>
            <w:shd w:val="clear" w:color="auto" w:fill="auto"/>
            <w:vAlign w:val="center"/>
          </w:tcPr>
          <w:p w14:paraId="7996F69C" w14:textId="77777777" w:rsidR="005B4378" w:rsidRPr="009966B7" w:rsidRDefault="005B4378" w:rsidP="003932CB">
            <w:pPr>
              <w:tabs>
                <w:tab w:val="left" w:pos="3450"/>
              </w:tabs>
              <w:jc w:val="center"/>
              <w:rPr>
                <w:sz w:val="18"/>
                <w:szCs w:val="18"/>
                <w:lang w:val="fr-FR"/>
              </w:rPr>
            </w:pPr>
            <w:r w:rsidRPr="009966B7">
              <w:rPr>
                <w:sz w:val="18"/>
                <w:szCs w:val="18"/>
                <w:lang w:val="fr-FR"/>
              </w:rPr>
              <w:t>996</w:t>
            </w:r>
          </w:p>
        </w:tc>
      </w:tr>
      <w:tr w:rsidR="005B4378" w:rsidRPr="009966B7" w14:paraId="081F6E43" w14:textId="77777777" w:rsidTr="005B4378">
        <w:trPr>
          <w:trHeight w:val="94"/>
        </w:trPr>
        <w:tc>
          <w:tcPr>
            <w:tcW w:w="361" w:type="pct"/>
            <w:tcBorders>
              <w:left w:val="single" w:sz="12" w:space="0" w:color="auto"/>
              <w:right w:val="single" w:sz="4" w:space="0" w:color="auto"/>
            </w:tcBorders>
            <w:vAlign w:val="center"/>
          </w:tcPr>
          <w:p w14:paraId="52156846" w14:textId="77777777" w:rsidR="005B4378" w:rsidRPr="009966B7" w:rsidRDefault="005B4378" w:rsidP="003932CB">
            <w:pPr>
              <w:tabs>
                <w:tab w:val="left" w:pos="3450"/>
              </w:tabs>
              <w:jc w:val="center"/>
              <w:rPr>
                <w:sz w:val="18"/>
                <w:szCs w:val="18"/>
                <w:lang w:val="fr-FR"/>
              </w:rPr>
            </w:pPr>
            <w:r w:rsidRPr="009966B7">
              <w:rPr>
                <w:sz w:val="18"/>
                <w:szCs w:val="18"/>
                <w:lang w:val="fr-FR"/>
              </w:rPr>
              <w:t>26 B</w:t>
            </w:r>
          </w:p>
        </w:tc>
        <w:tc>
          <w:tcPr>
            <w:tcW w:w="325" w:type="pct"/>
            <w:tcBorders>
              <w:left w:val="single" w:sz="4" w:space="0" w:color="auto"/>
            </w:tcBorders>
            <w:vAlign w:val="center"/>
          </w:tcPr>
          <w:p w14:paraId="1A4E13CF" w14:textId="77777777" w:rsidR="005B4378" w:rsidRPr="009966B7" w:rsidRDefault="005B4378" w:rsidP="003932CB">
            <w:pPr>
              <w:tabs>
                <w:tab w:val="left" w:pos="3450"/>
              </w:tabs>
              <w:jc w:val="center"/>
              <w:rPr>
                <w:sz w:val="18"/>
                <w:szCs w:val="18"/>
                <w:lang w:val="fr-FR"/>
              </w:rPr>
            </w:pPr>
            <w:r w:rsidRPr="009966B7">
              <w:rPr>
                <w:sz w:val="18"/>
                <w:szCs w:val="18"/>
                <w:lang w:val="fr-FR"/>
              </w:rPr>
              <w:t>1,8</w:t>
            </w:r>
          </w:p>
        </w:tc>
        <w:tc>
          <w:tcPr>
            <w:tcW w:w="432" w:type="pct"/>
            <w:tcBorders>
              <w:left w:val="single" w:sz="4" w:space="0" w:color="auto"/>
            </w:tcBorders>
            <w:vAlign w:val="center"/>
          </w:tcPr>
          <w:p w14:paraId="405A9F87" w14:textId="77777777" w:rsidR="005B4378" w:rsidRPr="009966B7" w:rsidRDefault="005B4378" w:rsidP="003932CB">
            <w:pPr>
              <w:tabs>
                <w:tab w:val="left" w:pos="3450"/>
              </w:tabs>
              <w:jc w:val="center"/>
              <w:rPr>
                <w:sz w:val="18"/>
                <w:szCs w:val="18"/>
                <w:lang w:val="fr-FR"/>
              </w:rPr>
            </w:pPr>
            <w:r w:rsidRPr="009966B7">
              <w:rPr>
                <w:sz w:val="18"/>
                <w:szCs w:val="18"/>
                <w:lang w:val="fr-FR"/>
              </w:rPr>
              <w:t>756</w:t>
            </w:r>
          </w:p>
        </w:tc>
        <w:tc>
          <w:tcPr>
            <w:tcW w:w="343" w:type="pct"/>
            <w:tcBorders>
              <w:left w:val="single" w:sz="4" w:space="0" w:color="auto"/>
            </w:tcBorders>
            <w:vAlign w:val="center"/>
          </w:tcPr>
          <w:p w14:paraId="6FA6C1C7" w14:textId="77777777" w:rsidR="005B4378" w:rsidRPr="009966B7" w:rsidRDefault="005B4378" w:rsidP="003932CB">
            <w:pPr>
              <w:tabs>
                <w:tab w:val="left" w:pos="3450"/>
              </w:tabs>
              <w:jc w:val="center"/>
              <w:rPr>
                <w:sz w:val="18"/>
                <w:szCs w:val="18"/>
                <w:lang w:val="fr-FR"/>
              </w:rPr>
            </w:pPr>
            <w:r w:rsidRPr="009966B7">
              <w:rPr>
                <w:sz w:val="18"/>
                <w:szCs w:val="18"/>
                <w:lang w:val="fr-FR"/>
              </w:rPr>
              <w:t>27</w:t>
            </w:r>
          </w:p>
        </w:tc>
        <w:tc>
          <w:tcPr>
            <w:tcW w:w="372" w:type="pct"/>
            <w:tcBorders>
              <w:left w:val="single" w:sz="4" w:space="0" w:color="auto"/>
            </w:tcBorders>
            <w:vAlign w:val="center"/>
          </w:tcPr>
          <w:p w14:paraId="6B64D0EC" w14:textId="77777777" w:rsidR="005B4378" w:rsidRPr="009966B7" w:rsidRDefault="005B4378" w:rsidP="003932CB">
            <w:pPr>
              <w:tabs>
                <w:tab w:val="left" w:pos="3450"/>
              </w:tabs>
              <w:jc w:val="center"/>
              <w:rPr>
                <w:sz w:val="18"/>
                <w:szCs w:val="18"/>
                <w:lang w:val="fr-FR"/>
              </w:rPr>
            </w:pPr>
            <w:r w:rsidRPr="009966B7">
              <w:rPr>
                <w:sz w:val="18"/>
                <w:szCs w:val="18"/>
                <w:lang w:val="fr-FR"/>
              </w:rPr>
              <w:t>0,6</w:t>
            </w:r>
          </w:p>
        </w:tc>
        <w:tc>
          <w:tcPr>
            <w:tcW w:w="372" w:type="pct"/>
            <w:shd w:val="clear" w:color="auto" w:fill="auto"/>
            <w:vAlign w:val="center"/>
          </w:tcPr>
          <w:p w14:paraId="15AFE1A7" w14:textId="77777777" w:rsidR="005B4378" w:rsidRPr="009966B7" w:rsidRDefault="005B4378" w:rsidP="003932CB">
            <w:pPr>
              <w:tabs>
                <w:tab w:val="left" w:pos="3450"/>
              </w:tabs>
              <w:jc w:val="center"/>
              <w:rPr>
                <w:sz w:val="18"/>
                <w:szCs w:val="18"/>
                <w:lang w:val="fr-FR"/>
              </w:rPr>
            </w:pPr>
            <w:r w:rsidRPr="009966B7">
              <w:rPr>
                <w:sz w:val="18"/>
                <w:szCs w:val="18"/>
                <w:lang w:val="fr-FR"/>
              </w:rPr>
              <w:t>-</w:t>
            </w:r>
          </w:p>
        </w:tc>
        <w:tc>
          <w:tcPr>
            <w:tcW w:w="299" w:type="pct"/>
            <w:shd w:val="clear" w:color="auto" w:fill="auto"/>
            <w:vAlign w:val="center"/>
          </w:tcPr>
          <w:p w14:paraId="17707726"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5097981D"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62B369EC"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17F37753" w14:textId="77777777" w:rsidR="005B4378" w:rsidRPr="009966B7" w:rsidRDefault="005B4378" w:rsidP="003932CB">
            <w:pPr>
              <w:tabs>
                <w:tab w:val="left" w:pos="3450"/>
              </w:tabs>
              <w:jc w:val="left"/>
              <w:rPr>
                <w:sz w:val="18"/>
                <w:szCs w:val="18"/>
                <w:lang w:val="it-IT"/>
              </w:rPr>
            </w:pPr>
            <w:r w:rsidRPr="009966B7">
              <w:rPr>
                <w:sz w:val="18"/>
                <w:szCs w:val="18"/>
                <w:lang w:val="it-IT"/>
              </w:rPr>
              <w:t>T. rase. Împăd.</w:t>
            </w:r>
          </w:p>
        </w:tc>
        <w:tc>
          <w:tcPr>
            <w:tcW w:w="512" w:type="pct"/>
            <w:tcBorders>
              <w:right w:val="single" w:sz="12" w:space="0" w:color="auto"/>
            </w:tcBorders>
            <w:shd w:val="clear" w:color="auto" w:fill="auto"/>
            <w:vAlign w:val="center"/>
          </w:tcPr>
          <w:p w14:paraId="723576E7" w14:textId="77777777" w:rsidR="005B4378" w:rsidRPr="009966B7" w:rsidRDefault="005B4378" w:rsidP="003932CB">
            <w:pPr>
              <w:tabs>
                <w:tab w:val="left" w:pos="3450"/>
              </w:tabs>
              <w:jc w:val="center"/>
              <w:rPr>
                <w:sz w:val="18"/>
                <w:szCs w:val="18"/>
                <w:lang w:val="fr-FR"/>
              </w:rPr>
            </w:pPr>
            <w:r w:rsidRPr="009966B7">
              <w:rPr>
                <w:sz w:val="18"/>
                <w:szCs w:val="18"/>
                <w:lang w:val="fr-FR"/>
              </w:rPr>
              <w:t>756</w:t>
            </w:r>
          </w:p>
        </w:tc>
      </w:tr>
      <w:tr w:rsidR="005B4378" w:rsidRPr="009966B7" w14:paraId="3F3D8B20" w14:textId="77777777" w:rsidTr="005B4378">
        <w:trPr>
          <w:trHeight w:val="94"/>
        </w:trPr>
        <w:tc>
          <w:tcPr>
            <w:tcW w:w="361" w:type="pct"/>
            <w:tcBorders>
              <w:left w:val="single" w:sz="12" w:space="0" w:color="auto"/>
              <w:right w:val="single" w:sz="4" w:space="0" w:color="auto"/>
            </w:tcBorders>
            <w:vAlign w:val="center"/>
          </w:tcPr>
          <w:p w14:paraId="38D5BB02" w14:textId="77777777" w:rsidR="005B4378" w:rsidRPr="009966B7" w:rsidRDefault="005B4378" w:rsidP="003932CB">
            <w:pPr>
              <w:tabs>
                <w:tab w:val="left" w:pos="3450"/>
              </w:tabs>
              <w:jc w:val="center"/>
              <w:rPr>
                <w:sz w:val="18"/>
                <w:szCs w:val="18"/>
                <w:lang w:val="fr-FR"/>
              </w:rPr>
            </w:pPr>
            <w:r w:rsidRPr="009966B7">
              <w:rPr>
                <w:sz w:val="18"/>
                <w:szCs w:val="18"/>
                <w:lang w:val="fr-FR"/>
              </w:rPr>
              <w:t>29 B</w:t>
            </w:r>
          </w:p>
        </w:tc>
        <w:tc>
          <w:tcPr>
            <w:tcW w:w="325" w:type="pct"/>
            <w:tcBorders>
              <w:left w:val="single" w:sz="4" w:space="0" w:color="auto"/>
            </w:tcBorders>
            <w:vAlign w:val="center"/>
          </w:tcPr>
          <w:p w14:paraId="7A741E2E" w14:textId="77777777" w:rsidR="005B4378" w:rsidRPr="009966B7" w:rsidRDefault="005B4378" w:rsidP="003932CB">
            <w:pPr>
              <w:tabs>
                <w:tab w:val="left" w:pos="3450"/>
              </w:tabs>
              <w:jc w:val="center"/>
              <w:rPr>
                <w:sz w:val="18"/>
                <w:szCs w:val="18"/>
                <w:lang w:val="fr-FR"/>
              </w:rPr>
            </w:pPr>
            <w:r w:rsidRPr="009966B7">
              <w:rPr>
                <w:sz w:val="18"/>
                <w:szCs w:val="18"/>
                <w:lang w:val="fr-FR"/>
              </w:rPr>
              <w:t>2,1</w:t>
            </w:r>
          </w:p>
        </w:tc>
        <w:tc>
          <w:tcPr>
            <w:tcW w:w="432" w:type="pct"/>
            <w:tcBorders>
              <w:left w:val="single" w:sz="4" w:space="0" w:color="auto"/>
            </w:tcBorders>
            <w:vAlign w:val="center"/>
          </w:tcPr>
          <w:p w14:paraId="53B6BE79" w14:textId="77777777" w:rsidR="005B4378" w:rsidRPr="009966B7" w:rsidRDefault="005B4378" w:rsidP="003932CB">
            <w:pPr>
              <w:tabs>
                <w:tab w:val="left" w:pos="3450"/>
              </w:tabs>
              <w:jc w:val="center"/>
              <w:rPr>
                <w:sz w:val="18"/>
                <w:szCs w:val="18"/>
                <w:lang w:val="fr-FR"/>
              </w:rPr>
            </w:pPr>
            <w:r w:rsidRPr="009966B7">
              <w:rPr>
                <w:sz w:val="18"/>
                <w:szCs w:val="18"/>
                <w:lang w:val="fr-FR"/>
              </w:rPr>
              <w:t>398</w:t>
            </w:r>
          </w:p>
        </w:tc>
        <w:tc>
          <w:tcPr>
            <w:tcW w:w="343" w:type="pct"/>
            <w:tcBorders>
              <w:left w:val="single" w:sz="4" w:space="0" w:color="auto"/>
            </w:tcBorders>
            <w:vAlign w:val="center"/>
          </w:tcPr>
          <w:p w14:paraId="24B61A3A" w14:textId="77777777" w:rsidR="005B4378" w:rsidRPr="009966B7" w:rsidRDefault="005B4378" w:rsidP="003932CB">
            <w:pPr>
              <w:tabs>
                <w:tab w:val="left" w:pos="3450"/>
              </w:tabs>
              <w:jc w:val="center"/>
              <w:rPr>
                <w:sz w:val="18"/>
                <w:szCs w:val="18"/>
                <w:lang w:val="fr-FR"/>
              </w:rPr>
            </w:pPr>
            <w:r w:rsidRPr="009966B7">
              <w:rPr>
                <w:sz w:val="18"/>
                <w:szCs w:val="18"/>
                <w:lang w:val="fr-FR"/>
              </w:rPr>
              <w:t>11</w:t>
            </w:r>
          </w:p>
        </w:tc>
        <w:tc>
          <w:tcPr>
            <w:tcW w:w="372" w:type="pct"/>
            <w:tcBorders>
              <w:left w:val="single" w:sz="4" w:space="0" w:color="auto"/>
            </w:tcBorders>
            <w:vAlign w:val="center"/>
          </w:tcPr>
          <w:p w14:paraId="7918D69E" w14:textId="77777777" w:rsidR="005B4378" w:rsidRPr="009966B7" w:rsidRDefault="005B4378" w:rsidP="003932CB">
            <w:pPr>
              <w:tabs>
                <w:tab w:val="left" w:pos="3450"/>
              </w:tabs>
              <w:jc w:val="center"/>
              <w:rPr>
                <w:sz w:val="18"/>
                <w:szCs w:val="18"/>
                <w:lang w:val="fr-FR"/>
              </w:rPr>
            </w:pPr>
            <w:r w:rsidRPr="009966B7">
              <w:rPr>
                <w:sz w:val="18"/>
                <w:szCs w:val="18"/>
                <w:lang w:val="fr-FR"/>
              </w:rPr>
              <w:t>0,3</w:t>
            </w:r>
          </w:p>
        </w:tc>
        <w:tc>
          <w:tcPr>
            <w:tcW w:w="372" w:type="pct"/>
            <w:shd w:val="clear" w:color="auto" w:fill="auto"/>
            <w:vAlign w:val="center"/>
          </w:tcPr>
          <w:p w14:paraId="48EE6A67" w14:textId="77777777" w:rsidR="005B4378" w:rsidRPr="009966B7" w:rsidRDefault="005B4378" w:rsidP="003932CB">
            <w:pPr>
              <w:tabs>
                <w:tab w:val="left" w:pos="3450"/>
              </w:tabs>
              <w:jc w:val="center"/>
              <w:rPr>
                <w:sz w:val="18"/>
                <w:szCs w:val="18"/>
                <w:lang w:val="fr-FR"/>
              </w:rPr>
            </w:pPr>
            <w:r w:rsidRPr="009966B7">
              <w:rPr>
                <w:sz w:val="18"/>
                <w:szCs w:val="18"/>
                <w:lang w:val="fr-FR"/>
              </w:rPr>
              <w:t>-</w:t>
            </w:r>
          </w:p>
        </w:tc>
        <w:tc>
          <w:tcPr>
            <w:tcW w:w="299" w:type="pct"/>
            <w:shd w:val="clear" w:color="auto" w:fill="auto"/>
            <w:vAlign w:val="center"/>
          </w:tcPr>
          <w:p w14:paraId="7D74C6C2"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03F9FC69"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28550C68"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61C9B776" w14:textId="77777777" w:rsidR="005B4378" w:rsidRPr="009966B7" w:rsidRDefault="005B4378" w:rsidP="003932CB">
            <w:pPr>
              <w:tabs>
                <w:tab w:val="left" w:pos="3450"/>
              </w:tabs>
              <w:jc w:val="left"/>
              <w:rPr>
                <w:sz w:val="18"/>
                <w:szCs w:val="18"/>
                <w:lang w:val="it-IT"/>
              </w:rPr>
            </w:pPr>
            <w:r w:rsidRPr="009966B7">
              <w:rPr>
                <w:sz w:val="18"/>
                <w:szCs w:val="18"/>
                <w:lang w:val="it-IT"/>
              </w:rPr>
              <w:t>T. rase. Împăd.</w:t>
            </w:r>
          </w:p>
        </w:tc>
        <w:tc>
          <w:tcPr>
            <w:tcW w:w="512" w:type="pct"/>
            <w:tcBorders>
              <w:right w:val="single" w:sz="12" w:space="0" w:color="auto"/>
            </w:tcBorders>
            <w:shd w:val="clear" w:color="auto" w:fill="auto"/>
            <w:vAlign w:val="center"/>
          </w:tcPr>
          <w:p w14:paraId="1290273A" w14:textId="77777777" w:rsidR="005B4378" w:rsidRPr="009966B7" w:rsidRDefault="005B4378" w:rsidP="003932CB">
            <w:pPr>
              <w:tabs>
                <w:tab w:val="left" w:pos="3450"/>
              </w:tabs>
              <w:jc w:val="center"/>
              <w:rPr>
                <w:sz w:val="18"/>
                <w:szCs w:val="18"/>
                <w:lang w:val="fr-FR"/>
              </w:rPr>
            </w:pPr>
            <w:r w:rsidRPr="009966B7">
              <w:rPr>
                <w:sz w:val="18"/>
                <w:szCs w:val="18"/>
                <w:lang w:val="fr-FR"/>
              </w:rPr>
              <w:t>398</w:t>
            </w:r>
          </w:p>
        </w:tc>
      </w:tr>
      <w:tr w:rsidR="005B4378" w:rsidRPr="009966B7" w14:paraId="75FEECF9" w14:textId="77777777" w:rsidTr="005B4378">
        <w:trPr>
          <w:trHeight w:val="94"/>
        </w:trPr>
        <w:tc>
          <w:tcPr>
            <w:tcW w:w="361" w:type="pct"/>
            <w:tcBorders>
              <w:left w:val="single" w:sz="12" w:space="0" w:color="auto"/>
              <w:right w:val="single" w:sz="4" w:space="0" w:color="auto"/>
            </w:tcBorders>
            <w:vAlign w:val="center"/>
          </w:tcPr>
          <w:p w14:paraId="370F272A" w14:textId="77777777" w:rsidR="005B4378" w:rsidRPr="009966B7" w:rsidRDefault="005B4378" w:rsidP="003932CB">
            <w:pPr>
              <w:tabs>
                <w:tab w:val="left" w:pos="3450"/>
              </w:tabs>
              <w:jc w:val="center"/>
              <w:rPr>
                <w:sz w:val="18"/>
                <w:szCs w:val="18"/>
                <w:lang w:val="fr-FR"/>
              </w:rPr>
            </w:pPr>
            <w:r w:rsidRPr="009966B7">
              <w:rPr>
                <w:sz w:val="18"/>
                <w:szCs w:val="18"/>
                <w:lang w:val="fr-FR"/>
              </w:rPr>
              <w:t>30 B</w:t>
            </w:r>
          </w:p>
        </w:tc>
        <w:tc>
          <w:tcPr>
            <w:tcW w:w="325" w:type="pct"/>
            <w:tcBorders>
              <w:left w:val="single" w:sz="4" w:space="0" w:color="auto"/>
            </w:tcBorders>
            <w:vAlign w:val="center"/>
          </w:tcPr>
          <w:p w14:paraId="5B5E363F" w14:textId="77777777" w:rsidR="005B4378" w:rsidRPr="009966B7" w:rsidRDefault="005B4378" w:rsidP="003932CB">
            <w:pPr>
              <w:tabs>
                <w:tab w:val="left" w:pos="3450"/>
              </w:tabs>
              <w:jc w:val="center"/>
              <w:rPr>
                <w:sz w:val="18"/>
                <w:szCs w:val="18"/>
                <w:lang w:val="fr-FR"/>
              </w:rPr>
            </w:pPr>
            <w:r w:rsidRPr="009966B7">
              <w:rPr>
                <w:sz w:val="18"/>
                <w:szCs w:val="18"/>
                <w:lang w:val="fr-FR"/>
              </w:rPr>
              <w:t>8,3</w:t>
            </w:r>
          </w:p>
        </w:tc>
        <w:tc>
          <w:tcPr>
            <w:tcW w:w="432" w:type="pct"/>
            <w:tcBorders>
              <w:left w:val="single" w:sz="4" w:space="0" w:color="auto"/>
            </w:tcBorders>
            <w:vAlign w:val="center"/>
          </w:tcPr>
          <w:p w14:paraId="4853ED5F" w14:textId="77777777" w:rsidR="005B4378" w:rsidRPr="009966B7" w:rsidRDefault="005B4378" w:rsidP="003932CB">
            <w:pPr>
              <w:tabs>
                <w:tab w:val="left" w:pos="3450"/>
              </w:tabs>
              <w:jc w:val="center"/>
              <w:rPr>
                <w:sz w:val="18"/>
                <w:szCs w:val="18"/>
                <w:lang w:val="fr-FR"/>
              </w:rPr>
            </w:pPr>
            <w:r w:rsidRPr="009966B7">
              <w:rPr>
                <w:sz w:val="18"/>
                <w:szCs w:val="18"/>
                <w:lang w:val="fr-FR"/>
              </w:rPr>
              <w:t>1841</w:t>
            </w:r>
          </w:p>
        </w:tc>
        <w:tc>
          <w:tcPr>
            <w:tcW w:w="343" w:type="pct"/>
            <w:tcBorders>
              <w:left w:val="single" w:sz="4" w:space="0" w:color="auto"/>
            </w:tcBorders>
            <w:vAlign w:val="center"/>
          </w:tcPr>
          <w:p w14:paraId="56C63139" w14:textId="77777777" w:rsidR="005B4378" w:rsidRPr="009966B7" w:rsidRDefault="005B4378" w:rsidP="003932CB">
            <w:pPr>
              <w:tabs>
                <w:tab w:val="left" w:pos="3450"/>
              </w:tabs>
              <w:jc w:val="center"/>
              <w:rPr>
                <w:sz w:val="18"/>
                <w:szCs w:val="18"/>
                <w:lang w:val="fr-FR"/>
              </w:rPr>
            </w:pPr>
            <w:r w:rsidRPr="009966B7">
              <w:rPr>
                <w:sz w:val="18"/>
                <w:szCs w:val="18"/>
                <w:lang w:val="fr-FR"/>
              </w:rPr>
              <w:t>23</w:t>
            </w:r>
          </w:p>
        </w:tc>
        <w:tc>
          <w:tcPr>
            <w:tcW w:w="372" w:type="pct"/>
            <w:tcBorders>
              <w:left w:val="single" w:sz="4" w:space="0" w:color="auto"/>
            </w:tcBorders>
            <w:vAlign w:val="center"/>
          </w:tcPr>
          <w:p w14:paraId="0C5B3E23" w14:textId="77777777" w:rsidR="005B4378" w:rsidRPr="009966B7" w:rsidRDefault="005B4378" w:rsidP="003932CB">
            <w:pPr>
              <w:tabs>
                <w:tab w:val="left" w:pos="3450"/>
              </w:tabs>
              <w:jc w:val="center"/>
              <w:rPr>
                <w:sz w:val="18"/>
                <w:szCs w:val="18"/>
                <w:lang w:val="fr-FR"/>
              </w:rPr>
            </w:pPr>
            <w:r w:rsidRPr="009966B7">
              <w:rPr>
                <w:sz w:val="18"/>
                <w:szCs w:val="18"/>
                <w:lang w:val="fr-FR"/>
              </w:rPr>
              <w:t>0,4</w:t>
            </w:r>
          </w:p>
        </w:tc>
        <w:tc>
          <w:tcPr>
            <w:tcW w:w="372" w:type="pct"/>
            <w:shd w:val="clear" w:color="auto" w:fill="auto"/>
            <w:vAlign w:val="center"/>
          </w:tcPr>
          <w:p w14:paraId="236B83CE" w14:textId="77777777" w:rsidR="005B4378" w:rsidRPr="009966B7" w:rsidRDefault="005B4378" w:rsidP="003932CB">
            <w:pPr>
              <w:tabs>
                <w:tab w:val="left" w:pos="3450"/>
              </w:tabs>
              <w:jc w:val="center"/>
              <w:rPr>
                <w:sz w:val="18"/>
                <w:szCs w:val="18"/>
                <w:lang w:val="fr-FR"/>
              </w:rPr>
            </w:pPr>
            <w:r w:rsidRPr="009966B7">
              <w:rPr>
                <w:sz w:val="18"/>
                <w:szCs w:val="18"/>
                <w:lang w:val="fr-FR"/>
              </w:rPr>
              <w:t>0,2</w:t>
            </w:r>
          </w:p>
        </w:tc>
        <w:tc>
          <w:tcPr>
            <w:tcW w:w="299" w:type="pct"/>
            <w:shd w:val="clear" w:color="auto" w:fill="auto"/>
            <w:vAlign w:val="center"/>
          </w:tcPr>
          <w:p w14:paraId="6EAC4D6D"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63233566" w14:textId="77777777" w:rsidR="005B4378" w:rsidRPr="009966B7" w:rsidRDefault="005B4378" w:rsidP="003932CB">
            <w:pPr>
              <w:tabs>
                <w:tab w:val="left" w:pos="3450"/>
              </w:tabs>
              <w:jc w:val="center"/>
              <w:rPr>
                <w:sz w:val="18"/>
                <w:szCs w:val="18"/>
                <w:lang w:val="fr-FR"/>
              </w:rPr>
            </w:pPr>
            <w:r w:rsidRPr="009966B7">
              <w:rPr>
                <w:sz w:val="18"/>
                <w:szCs w:val="18"/>
                <w:lang w:val="fr-FR"/>
              </w:rPr>
              <w:t>2</w:t>
            </w:r>
          </w:p>
        </w:tc>
        <w:tc>
          <w:tcPr>
            <w:tcW w:w="255" w:type="pct"/>
            <w:shd w:val="clear" w:color="auto" w:fill="auto"/>
            <w:vAlign w:val="center"/>
          </w:tcPr>
          <w:p w14:paraId="58C46BFC" w14:textId="77777777" w:rsidR="005B4378" w:rsidRPr="009966B7" w:rsidRDefault="005B4378" w:rsidP="003932CB">
            <w:pPr>
              <w:tabs>
                <w:tab w:val="left" w:pos="3450"/>
              </w:tabs>
              <w:jc w:val="center"/>
              <w:rPr>
                <w:sz w:val="18"/>
                <w:szCs w:val="18"/>
                <w:lang w:val="fr-FR"/>
              </w:rPr>
            </w:pPr>
            <w:r w:rsidRPr="009966B7">
              <w:rPr>
                <w:sz w:val="18"/>
                <w:szCs w:val="18"/>
                <w:lang w:val="fr-FR"/>
              </w:rPr>
              <w:t>2</w:t>
            </w:r>
          </w:p>
        </w:tc>
        <w:tc>
          <w:tcPr>
            <w:tcW w:w="1488" w:type="pct"/>
            <w:shd w:val="clear" w:color="auto" w:fill="auto"/>
            <w:vAlign w:val="center"/>
          </w:tcPr>
          <w:p w14:paraId="026F8BE6" w14:textId="77777777" w:rsidR="005B4378" w:rsidRPr="009966B7" w:rsidRDefault="005B4378" w:rsidP="003932CB">
            <w:pPr>
              <w:tabs>
                <w:tab w:val="left" w:pos="3450"/>
              </w:tabs>
              <w:jc w:val="left"/>
              <w:rPr>
                <w:sz w:val="18"/>
                <w:szCs w:val="18"/>
                <w:lang w:val="it-IT"/>
              </w:rPr>
            </w:pPr>
            <w:r w:rsidRPr="009966B7">
              <w:rPr>
                <w:sz w:val="18"/>
                <w:szCs w:val="18"/>
                <w:lang w:val="it-IT"/>
              </w:rPr>
              <w:t>T. succesive margine masiv</w:t>
            </w:r>
          </w:p>
        </w:tc>
        <w:tc>
          <w:tcPr>
            <w:tcW w:w="512" w:type="pct"/>
            <w:tcBorders>
              <w:right w:val="single" w:sz="12" w:space="0" w:color="auto"/>
            </w:tcBorders>
            <w:shd w:val="clear" w:color="auto" w:fill="auto"/>
            <w:vAlign w:val="center"/>
          </w:tcPr>
          <w:p w14:paraId="0C56B8DF" w14:textId="77777777" w:rsidR="005B4378" w:rsidRPr="009966B7" w:rsidRDefault="005B4378" w:rsidP="003932CB">
            <w:pPr>
              <w:tabs>
                <w:tab w:val="left" w:pos="3450"/>
              </w:tabs>
              <w:jc w:val="center"/>
              <w:rPr>
                <w:sz w:val="18"/>
                <w:szCs w:val="18"/>
                <w:lang w:val="fr-FR"/>
              </w:rPr>
            </w:pPr>
            <w:r w:rsidRPr="009966B7">
              <w:rPr>
                <w:sz w:val="18"/>
                <w:szCs w:val="18"/>
                <w:lang w:val="fr-FR"/>
              </w:rPr>
              <w:t>1841</w:t>
            </w:r>
          </w:p>
        </w:tc>
      </w:tr>
      <w:tr w:rsidR="005B4378" w:rsidRPr="009966B7" w14:paraId="591E2564" w14:textId="77777777" w:rsidTr="005B4378">
        <w:trPr>
          <w:trHeight w:val="94"/>
        </w:trPr>
        <w:tc>
          <w:tcPr>
            <w:tcW w:w="361" w:type="pct"/>
            <w:tcBorders>
              <w:left w:val="single" w:sz="12" w:space="0" w:color="auto"/>
              <w:right w:val="single" w:sz="4" w:space="0" w:color="auto"/>
            </w:tcBorders>
            <w:vAlign w:val="center"/>
          </w:tcPr>
          <w:p w14:paraId="4FD5F280" w14:textId="77777777" w:rsidR="005B4378" w:rsidRPr="009966B7" w:rsidRDefault="005B4378" w:rsidP="003932CB">
            <w:pPr>
              <w:tabs>
                <w:tab w:val="left" w:pos="3450"/>
              </w:tabs>
              <w:jc w:val="center"/>
              <w:rPr>
                <w:sz w:val="18"/>
                <w:szCs w:val="18"/>
                <w:lang w:val="fr-FR"/>
              </w:rPr>
            </w:pPr>
            <w:r w:rsidRPr="009966B7">
              <w:rPr>
                <w:sz w:val="18"/>
                <w:szCs w:val="18"/>
                <w:lang w:val="fr-FR"/>
              </w:rPr>
              <w:t>30 D</w:t>
            </w:r>
          </w:p>
        </w:tc>
        <w:tc>
          <w:tcPr>
            <w:tcW w:w="325" w:type="pct"/>
            <w:tcBorders>
              <w:left w:val="single" w:sz="4" w:space="0" w:color="auto"/>
            </w:tcBorders>
            <w:vAlign w:val="center"/>
          </w:tcPr>
          <w:p w14:paraId="5DC4F256" w14:textId="77777777" w:rsidR="005B4378" w:rsidRPr="009966B7" w:rsidRDefault="005B4378" w:rsidP="003932CB">
            <w:pPr>
              <w:tabs>
                <w:tab w:val="left" w:pos="3450"/>
              </w:tabs>
              <w:jc w:val="center"/>
              <w:rPr>
                <w:sz w:val="18"/>
                <w:szCs w:val="18"/>
                <w:lang w:val="fr-FR"/>
              </w:rPr>
            </w:pPr>
            <w:r w:rsidRPr="009966B7">
              <w:rPr>
                <w:sz w:val="18"/>
                <w:szCs w:val="18"/>
                <w:lang w:val="fr-FR"/>
              </w:rPr>
              <w:t>1,4</w:t>
            </w:r>
          </w:p>
        </w:tc>
        <w:tc>
          <w:tcPr>
            <w:tcW w:w="432" w:type="pct"/>
            <w:tcBorders>
              <w:left w:val="single" w:sz="4" w:space="0" w:color="auto"/>
            </w:tcBorders>
            <w:vAlign w:val="center"/>
          </w:tcPr>
          <w:p w14:paraId="6791C546" w14:textId="77777777" w:rsidR="005B4378" w:rsidRPr="009966B7" w:rsidRDefault="005B4378" w:rsidP="003932CB">
            <w:pPr>
              <w:tabs>
                <w:tab w:val="left" w:pos="3450"/>
              </w:tabs>
              <w:jc w:val="center"/>
              <w:rPr>
                <w:sz w:val="18"/>
                <w:szCs w:val="18"/>
                <w:lang w:val="fr-FR"/>
              </w:rPr>
            </w:pPr>
            <w:r w:rsidRPr="009966B7">
              <w:rPr>
                <w:sz w:val="18"/>
                <w:szCs w:val="18"/>
                <w:lang w:val="fr-FR"/>
              </w:rPr>
              <w:t>77</w:t>
            </w:r>
          </w:p>
        </w:tc>
        <w:tc>
          <w:tcPr>
            <w:tcW w:w="343" w:type="pct"/>
            <w:tcBorders>
              <w:left w:val="single" w:sz="4" w:space="0" w:color="auto"/>
            </w:tcBorders>
            <w:vAlign w:val="center"/>
          </w:tcPr>
          <w:p w14:paraId="5E4A0E2E" w14:textId="77777777" w:rsidR="005B4378" w:rsidRPr="009966B7" w:rsidRDefault="005B4378" w:rsidP="003932CB">
            <w:pPr>
              <w:tabs>
                <w:tab w:val="left" w:pos="3450"/>
              </w:tabs>
              <w:jc w:val="center"/>
              <w:rPr>
                <w:sz w:val="18"/>
                <w:szCs w:val="18"/>
                <w:lang w:val="fr-FR"/>
              </w:rPr>
            </w:pPr>
            <w:r w:rsidRPr="009966B7">
              <w:rPr>
                <w:sz w:val="18"/>
                <w:szCs w:val="18"/>
                <w:lang w:val="fr-FR"/>
              </w:rPr>
              <w:t>11</w:t>
            </w:r>
          </w:p>
        </w:tc>
        <w:tc>
          <w:tcPr>
            <w:tcW w:w="372" w:type="pct"/>
            <w:tcBorders>
              <w:left w:val="single" w:sz="4" w:space="0" w:color="auto"/>
            </w:tcBorders>
            <w:vAlign w:val="center"/>
          </w:tcPr>
          <w:p w14:paraId="5A0EEF4C" w14:textId="77777777" w:rsidR="005B4378" w:rsidRPr="009966B7" w:rsidRDefault="005B4378" w:rsidP="003932CB">
            <w:pPr>
              <w:tabs>
                <w:tab w:val="left" w:pos="3450"/>
              </w:tabs>
              <w:jc w:val="center"/>
              <w:rPr>
                <w:sz w:val="18"/>
                <w:szCs w:val="18"/>
                <w:lang w:val="fr-FR"/>
              </w:rPr>
            </w:pPr>
            <w:r w:rsidRPr="009966B7">
              <w:rPr>
                <w:sz w:val="18"/>
                <w:szCs w:val="18"/>
                <w:lang w:val="fr-FR"/>
              </w:rPr>
              <w:t>0,1</w:t>
            </w:r>
          </w:p>
        </w:tc>
        <w:tc>
          <w:tcPr>
            <w:tcW w:w="372" w:type="pct"/>
            <w:shd w:val="clear" w:color="auto" w:fill="auto"/>
            <w:vAlign w:val="center"/>
          </w:tcPr>
          <w:p w14:paraId="09FF28BB" w14:textId="77777777" w:rsidR="005B4378" w:rsidRPr="009966B7" w:rsidRDefault="005B4378" w:rsidP="003932CB">
            <w:pPr>
              <w:tabs>
                <w:tab w:val="left" w:pos="3450"/>
              </w:tabs>
              <w:jc w:val="center"/>
              <w:rPr>
                <w:sz w:val="18"/>
                <w:szCs w:val="18"/>
                <w:lang w:val="fr-FR"/>
              </w:rPr>
            </w:pPr>
            <w:r w:rsidRPr="009966B7">
              <w:rPr>
                <w:sz w:val="18"/>
                <w:szCs w:val="18"/>
                <w:lang w:val="fr-FR"/>
              </w:rPr>
              <w:t>0,7</w:t>
            </w:r>
          </w:p>
        </w:tc>
        <w:tc>
          <w:tcPr>
            <w:tcW w:w="299" w:type="pct"/>
            <w:shd w:val="clear" w:color="auto" w:fill="auto"/>
            <w:vAlign w:val="center"/>
          </w:tcPr>
          <w:p w14:paraId="1CCA338D"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142862BF"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6C60E78A"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5C9F9523" w14:textId="77777777" w:rsidR="005B4378" w:rsidRPr="009966B7" w:rsidRDefault="005B4378" w:rsidP="003932CB">
            <w:pPr>
              <w:tabs>
                <w:tab w:val="left" w:pos="3450"/>
              </w:tabs>
              <w:jc w:val="left"/>
              <w:rPr>
                <w:sz w:val="18"/>
                <w:szCs w:val="18"/>
                <w:lang w:val="it-IT"/>
              </w:rPr>
            </w:pPr>
            <w:r w:rsidRPr="009966B7">
              <w:rPr>
                <w:sz w:val="18"/>
                <w:szCs w:val="18"/>
                <w:lang w:val="it-IT"/>
              </w:rPr>
              <w:t>T. progresive (racordare). Împăd.</w:t>
            </w:r>
          </w:p>
        </w:tc>
        <w:tc>
          <w:tcPr>
            <w:tcW w:w="512" w:type="pct"/>
            <w:tcBorders>
              <w:right w:val="single" w:sz="12" w:space="0" w:color="auto"/>
            </w:tcBorders>
            <w:shd w:val="clear" w:color="auto" w:fill="auto"/>
            <w:vAlign w:val="center"/>
          </w:tcPr>
          <w:p w14:paraId="7129513B" w14:textId="77777777" w:rsidR="005B4378" w:rsidRPr="009966B7" w:rsidRDefault="005B4378" w:rsidP="003932CB">
            <w:pPr>
              <w:tabs>
                <w:tab w:val="left" w:pos="3450"/>
              </w:tabs>
              <w:jc w:val="center"/>
              <w:rPr>
                <w:sz w:val="18"/>
                <w:szCs w:val="18"/>
                <w:lang w:val="fr-FR"/>
              </w:rPr>
            </w:pPr>
            <w:r w:rsidRPr="009966B7">
              <w:rPr>
                <w:sz w:val="18"/>
                <w:szCs w:val="18"/>
                <w:lang w:val="fr-FR"/>
              </w:rPr>
              <w:t>77</w:t>
            </w:r>
          </w:p>
        </w:tc>
      </w:tr>
      <w:tr w:rsidR="005B4378" w:rsidRPr="009966B7" w14:paraId="78A308E0" w14:textId="77777777" w:rsidTr="005B4378">
        <w:trPr>
          <w:trHeight w:val="94"/>
        </w:trPr>
        <w:tc>
          <w:tcPr>
            <w:tcW w:w="361" w:type="pct"/>
            <w:tcBorders>
              <w:left w:val="single" w:sz="12" w:space="0" w:color="auto"/>
              <w:right w:val="single" w:sz="4" w:space="0" w:color="auto"/>
            </w:tcBorders>
            <w:vAlign w:val="center"/>
          </w:tcPr>
          <w:p w14:paraId="748D48F6" w14:textId="77777777" w:rsidR="005B4378" w:rsidRPr="009966B7" w:rsidRDefault="005B4378" w:rsidP="003932CB">
            <w:pPr>
              <w:tabs>
                <w:tab w:val="left" w:pos="3450"/>
              </w:tabs>
              <w:jc w:val="center"/>
              <w:rPr>
                <w:sz w:val="18"/>
                <w:szCs w:val="18"/>
                <w:lang w:val="fr-FR"/>
              </w:rPr>
            </w:pPr>
            <w:r w:rsidRPr="009966B7">
              <w:rPr>
                <w:sz w:val="18"/>
                <w:szCs w:val="18"/>
                <w:lang w:val="fr-FR"/>
              </w:rPr>
              <w:t>36 D</w:t>
            </w:r>
          </w:p>
        </w:tc>
        <w:tc>
          <w:tcPr>
            <w:tcW w:w="325" w:type="pct"/>
            <w:tcBorders>
              <w:left w:val="single" w:sz="4" w:space="0" w:color="auto"/>
            </w:tcBorders>
            <w:vAlign w:val="center"/>
          </w:tcPr>
          <w:p w14:paraId="6B350B30" w14:textId="77777777" w:rsidR="005B4378" w:rsidRPr="009966B7" w:rsidRDefault="005B4378" w:rsidP="003932CB">
            <w:pPr>
              <w:tabs>
                <w:tab w:val="left" w:pos="3450"/>
              </w:tabs>
              <w:jc w:val="center"/>
              <w:rPr>
                <w:sz w:val="18"/>
                <w:szCs w:val="18"/>
              </w:rPr>
            </w:pPr>
            <w:r w:rsidRPr="009966B7">
              <w:rPr>
                <w:sz w:val="18"/>
                <w:szCs w:val="18"/>
              </w:rPr>
              <w:t>2,2</w:t>
            </w:r>
          </w:p>
        </w:tc>
        <w:tc>
          <w:tcPr>
            <w:tcW w:w="432" w:type="pct"/>
            <w:tcBorders>
              <w:left w:val="single" w:sz="4" w:space="0" w:color="auto"/>
            </w:tcBorders>
            <w:vAlign w:val="center"/>
          </w:tcPr>
          <w:p w14:paraId="6CFB1A29" w14:textId="77777777" w:rsidR="005B4378" w:rsidRPr="009966B7" w:rsidRDefault="005B4378" w:rsidP="003932CB">
            <w:pPr>
              <w:tabs>
                <w:tab w:val="left" w:pos="3450"/>
              </w:tabs>
              <w:jc w:val="center"/>
              <w:rPr>
                <w:sz w:val="18"/>
                <w:szCs w:val="18"/>
                <w:lang w:val="fr-FR"/>
              </w:rPr>
            </w:pPr>
            <w:r w:rsidRPr="009966B7">
              <w:rPr>
                <w:sz w:val="18"/>
                <w:szCs w:val="18"/>
                <w:lang w:val="fr-FR"/>
              </w:rPr>
              <w:t>711</w:t>
            </w:r>
          </w:p>
        </w:tc>
        <w:tc>
          <w:tcPr>
            <w:tcW w:w="343" w:type="pct"/>
            <w:tcBorders>
              <w:left w:val="single" w:sz="4" w:space="0" w:color="auto"/>
            </w:tcBorders>
            <w:vAlign w:val="center"/>
          </w:tcPr>
          <w:p w14:paraId="78277C1F" w14:textId="77777777" w:rsidR="005B4378" w:rsidRPr="009966B7" w:rsidRDefault="005B4378" w:rsidP="003932CB">
            <w:pPr>
              <w:tabs>
                <w:tab w:val="left" w:pos="3450"/>
              </w:tabs>
              <w:jc w:val="center"/>
              <w:rPr>
                <w:sz w:val="18"/>
                <w:szCs w:val="18"/>
                <w:lang w:val="fr-FR"/>
              </w:rPr>
            </w:pPr>
            <w:r w:rsidRPr="009966B7">
              <w:rPr>
                <w:sz w:val="18"/>
                <w:szCs w:val="18"/>
                <w:lang w:val="fr-FR"/>
              </w:rPr>
              <w:t>23</w:t>
            </w:r>
          </w:p>
        </w:tc>
        <w:tc>
          <w:tcPr>
            <w:tcW w:w="372" w:type="pct"/>
            <w:tcBorders>
              <w:left w:val="single" w:sz="4" w:space="0" w:color="auto"/>
            </w:tcBorders>
            <w:vAlign w:val="center"/>
          </w:tcPr>
          <w:p w14:paraId="1DD19A63" w14:textId="77777777" w:rsidR="005B4378" w:rsidRPr="009966B7" w:rsidRDefault="005B4378" w:rsidP="003932CB">
            <w:pPr>
              <w:tabs>
                <w:tab w:val="left" w:pos="3450"/>
              </w:tabs>
              <w:jc w:val="center"/>
              <w:rPr>
                <w:sz w:val="18"/>
                <w:szCs w:val="18"/>
                <w:lang w:val="fr-FR"/>
              </w:rPr>
            </w:pPr>
            <w:r w:rsidRPr="009966B7">
              <w:rPr>
                <w:sz w:val="18"/>
                <w:szCs w:val="18"/>
                <w:lang w:val="fr-FR"/>
              </w:rPr>
              <w:t>0,6</w:t>
            </w:r>
          </w:p>
        </w:tc>
        <w:tc>
          <w:tcPr>
            <w:tcW w:w="372" w:type="pct"/>
            <w:shd w:val="clear" w:color="auto" w:fill="auto"/>
            <w:vAlign w:val="center"/>
          </w:tcPr>
          <w:p w14:paraId="0D1C9BD0" w14:textId="77777777" w:rsidR="005B4378" w:rsidRPr="009966B7" w:rsidRDefault="005B4378" w:rsidP="003932CB">
            <w:pPr>
              <w:tabs>
                <w:tab w:val="left" w:pos="3450"/>
              </w:tabs>
              <w:jc w:val="center"/>
              <w:rPr>
                <w:sz w:val="18"/>
                <w:szCs w:val="18"/>
                <w:lang w:val="fr-FR"/>
              </w:rPr>
            </w:pPr>
            <w:r w:rsidRPr="009966B7">
              <w:rPr>
                <w:sz w:val="18"/>
                <w:szCs w:val="18"/>
                <w:lang w:val="fr-FR"/>
              </w:rPr>
              <w:t>-</w:t>
            </w:r>
          </w:p>
        </w:tc>
        <w:tc>
          <w:tcPr>
            <w:tcW w:w="299" w:type="pct"/>
            <w:shd w:val="clear" w:color="auto" w:fill="auto"/>
            <w:vAlign w:val="center"/>
          </w:tcPr>
          <w:p w14:paraId="1D9237DB"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0D75965E"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73164466"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384AFC5C" w14:textId="77777777" w:rsidR="005B4378" w:rsidRPr="009966B7" w:rsidRDefault="005B4378" w:rsidP="003932CB">
            <w:pPr>
              <w:tabs>
                <w:tab w:val="left" w:pos="3450"/>
              </w:tabs>
              <w:jc w:val="left"/>
              <w:rPr>
                <w:sz w:val="18"/>
                <w:szCs w:val="18"/>
                <w:lang w:val="it-IT"/>
              </w:rPr>
            </w:pPr>
            <w:r w:rsidRPr="009966B7">
              <w:rPr>
                <w:sz w:val="18"/>
                <w:szCs w:val="18"/>
                <w:lang w:val="it-IT"/>
              </w:rPr>
              <w:t>T. rase. Împăd.</w:t>
            </w:r>
          </w:p>
        </w:tc>
        <w:tc>
          <w:tcPr>
            <w:tcW w:w="512" w:type="pct"/>
            <w:tcBorders>
              <w:right w:val="single" w:sz="12" w:space="0" w:color="auto"/>
            </w:tcBorders>
            <w:shd w:val="clear" w:color="auto" w:fill="auto"/>
            <w:vAlign w:val="center"/>
          </w:tcPr>
          <w:p w14:paraId="2FC02047" w14:textId="77777777" w:rsidR="005B4378" w:rsidRPr="009966B7" w:rsidRDefault="005B4378" w:rsidP="003932CB">
            <w:pPr>
              <w:tabs>
                <w:tab w:val="left" w:pos="3450"/>
              </w:tabs>
              <w:jc w:val="center"/>
              <w:rPr>
                <w:sz w:val="18"/>
                <w:szCs w:val="18"/>
                <w:lang w:val="fr-FR"/>
              </w:rPr>
            </w:pPr>
            <w:r w:rsidRPr="009966B7">
              <w:rPr>
                <w:sz w:val="18"/>
                <w:szCs w:val="18"/>
                <w:lang w:val="fr-FR"/>
              </w:rPr>
              <w:t>711</w:t>
            </w:r>
          </w:p>
        </w:tc>
      </w:tr>
      <w:tr w:rsidR="005B4378" w:rsidRPr="009966B7" w14:paraId="36ECEABD" w14:textId="77777777" w:rsidTr="005B4378">
        <w:trPr>
          <w:trHeight w:val="94"/>
        </w:trPr>
        <w:tc>
          <w:tcPr>
            <w:tcW w:w="361" w:type="pct"/>
            <w:tcBorders>
              <w:left w:val="single" w:sz="12" w:space="0" w:color="auto"/>
              <w:right w:val="single" w:sz="4" w:space="0" w:color="auto"/>
            </w:tcBorders>
            <w:vAlign w:val="center"/>
          </w:tcPr>
          <w:p w14:paraId="21986559" w14:textId="77777777" w:rsidR="005B4378" w:rsidRPr="009966B7" w:rsidRDefault="005B4378" w:rsidP="003932CB">
            <w:pPr>
              <w:tabs>
                <w:tab w:val="left" w:pos="3450"/>
              </w:tabs>
              <w:jc w:val="center"/>
              <w:rPr>
                <w:sz w:val="18"/>
                <w:szCs w:val="18"/>
                <w:lang w:val="fr-FR"/>
              </w:rPr>
            </w:pPr>
            <w:r w:rsidRPr="009966B7">
              <w:rPr>
                <w:sz w:val="18"/>
                <w:szCs w:val="18"/>
                <w:lang w:val="fr-FR"/>
              </w:rPr>
              <w:t>37 A</w:t>
            </w:r>
          </w:p>
        </w:tc>
        <w:tc>
          <w:tcPr>
            <w:tcW w:w="325" w:type="pct"/>
            <w:tcBorders>
              <w:left w:val="single" w:sz="4" w:space="0" w:color="auto"/>
            </w:tcBorders>
            <w:vAlign w:val="center"/>
          </w:tcPr>
          <w:p w14:paraId="6E74D76E" w14:textId="77777777" w:rsidR="005B4378" w:rsidRPr="009966B7" w:rsidRDefault="005B4378" w:rsidP="003932CB">
            <w:pPr>
              <w:tabs>
                <w:tab w:val="left" w:pos="3450"/>
              </w:tabs>
              <w:jc w:val="center"/>
              <w:rPr>
                <w:sz w:val="18"/>
                <w:szCs w:val="18"/>
                <w:lang w:val="fr-FR"/>
              </w:rPr>
            </w:pPr>
            <w:r w:rsidRPr="009966B7">
              <w:rPr>
                <w:sz w:val="18"/>
                <w:szCs w:val="18"/>
                <w:lang w:val="fr-FR"/>
              </w:rPr>
              <w:t>1,1</w:t>
            </w:r>
          </w:p>
        </w:tc>
        <w:tc>
          <w:tcPr>
            <w:tcW w:w="432" w:type="pct"/>
            <w:tcBorders>
              <w:left w:val="single" w:sz="4" w:space="0" w:color="auto"/>
            </w:tcBorders>
            <w:vAlign w:val="center"/>
          </w:tcPr>
          <w:p w14:paraId="13797779" w14:textId="77777777" w:rsidR="005B4378" w:rsidRPr="009966B7" w:rsidRDefault="005B4378" w:rsidP="003932CB">
            <w:pPr>
              <w:tabs>
                <w:tab w:val="left" w:pos="3450"/>
              </w:tabs>
              <w:jc w:val="center"/>
              <w:rPr>
                <w:sz w:val="18"/>
                <w:szCs w:val="18"/>
                <w:lang w:val="fr-FR"/>
              </w:rPr>
            </w:pPr>
            <w:r w:rsidRPr="009966B7">
              <w:rPr>
                <w:sz w:val="18"/>
                <w:szCs w:val="18"/>
                <w:lang w:val="fr-FR"/>
              </w:rPr>
              <w:t>278</w:t>
            </w:r>
          </w:p>
        </w:tc>
        <w:tc>
          <w:tcPr>
            <w:tcW w:w="343" w:type="pct"/>
            <w:tcBorders>
              <w:left w:val="single" w:sz="4" w:space="0" w:color="auto"/>
            </w:tcBorders>
            <w:vAlign w:val="center"/>
          </w:tcPr>
          <w:p w14:paraId="35E90EA3" w14:textId="77777777" w:rsidR="005B4378" w:rsidRPr="009966B7" w:rsidRDefault="005B4378" w:rsidP="003932CB">
            <w:pPr>
              <w:tabs>
                <w:tab w:val="left" w:pos="3450"/>
              </w:tabs>
              <w:jc w:val="center"/>
              <w:rPr>
                <w:sz w:val="18"/>
                <w:szCs w:val="18"/>
                <w:lang w:val="fr-FR"/>
              </w:rPr>
            </w:pPr>
            <w:r w:rsidRPr="009966B7">
              <w:rPr>
                <w:sz w:val="18"/>
                <w:szCs w:val="18"/>
                <w:lang w:val="fr-FR"/>
              </w:rPr>
              <w:t>23</w:t>
            </w:r>
          </w:p>
        </w:tc>
        <w:tc>
          <w:tcPr>
            <w:tcW w:w="372" w:type="pct"/>
            <w:tcBorders>
              <w:left w:val="single" w:sz="4" w:space="0" w:color="auto"/>
            </w:tcBorders>
            <w:vAlign w:val="center"/>
          </w:tcPr>
          <w:p w14:paraId="48E3471A" w14:textId="77777777" w:rsidR="005B4378" w:rsidRPr="009966B7" w:rsidRDefault="005B4378" w:rsidP="003932CB">
            <w:pPr>
              <w:tabs>
                <w:tab w:val="left" w:pos="3450"/>
              </w:tabs>
              <w:jc w:val="center"/>
              <w:rPr>
                <w:sz w:val="18"/>
                <w:szCs w:val="18"/>
                <w:lang w:val="fr-FR"/>
              </w:rPr>
            </w:pPr>
            <w:r w:rsidRPr="009966B7">
              <w:rPr>
                <w:sz w:val="18"/>
                <w:szCs w:val="18"/>
                <w:lang w:val="fr-FR"/>
              </w:rPr>
              <w:t>0,5</w:t>
            </w:r>
          </w:p>
        </w:tc>
        <w:tc>
          <w:tcPr>
            <w:tcW w:w="372" w:type="pct"/>
            <w:shd w:val="clear" w:color="auto" w:fill="auto"/>
            <w:vAlign w:val="center"/>
          </w:tcPr>
          <w:p w14:paraId="522B79A6" w14:textId="77777777" w:rsidR="005B4378" w:rsidRPr="009966B7" w:rsidRDefault="005B4378" w:rsidP="003932CB">
            <w:pPr>
              <w:tabs>
                <w:tab w:val="left" w:pos="3450"/>
              </w:tabs>
              <w:jc w:val="center"/>
              <w:rPr>
                <w:sz w:val="18"/>
                <w:szCs w:val="18"/>
                <w:lang w:val="fr-FR"/>
              </w:rPr>
            </w:pPr>
            <w:r w:rsidRPr="009966B7">
              <w:rPr>
                <w:sz w:val="18"/>
                <w:szCs w:val="18"/>
                <w:lang w:val="fr-FR"/>
              </w:rPr>
              <w:t>-</w:t>
            </w:r>
          </w:p>
        </w:tc>
        <w:tc>
          <w:tcPr>
            <w:tcW w:w="299" w:type="pct"/>
            <w:shd w:val="clear" w:color="auto" w:fill="auto"/>
            <w:vAlign w:val="center"/>
          </w:tcPr>
          <w:p w14:paraId="68E6C0E6"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77833176"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7F0D6A02"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40A8CF87" w14:textId="77777777" w:rsidR="005B4378" w:rsidRPr="009966B7" w:rsidRDefault="005B4378" w:rsidP="003932CB">
            <w:pPr>
              <w:tabs>
                <w:tab w:val="left" w:pos="3450"/>
              </w:tabs>
              <w:jc w:val="left"/>
              <w:rPr>
                <w:sz w:val="18"/>
                <w:szCs w:val="18"/>
                <w:lang w:val="it-IT"/>
              </w:rPr>
            </w:pPr>
            <w:r w:rsidRPr="009966B7">
              <w:rPr>
                <w:sz w:val="18"/>
                <w:szCs w:val="18"/>
                <w:lang w:val="it-IT"/>
              </w:rPr>
              <w:t>T. rase. Împăd.</w:t>
            </w:r>
          </w:p>
        </w:tc>
        <w:tc>
          <w:tcPr>
            <w:tcW w:w="512" w:type="pct"/>
            <w:tcBorders>
              <w:right w:val="single" w:sz="12" w:space="0" w:color="auto"/>
            </w:tcBorders>
            <w:shd w:val="clear" w:color="auto" w:fill="auto"/>
            <w:vAlign w:val="center"/>
          </w:tcPr>
          <w:p w14:paraId="272E512D" w14:textId="77777777" w:rsidR="005B4378" w:rsidRPr="009966B7" w:rsidRDefault="005B4378" w:rsidP="003932CB">
            <w:pPr>
              <w:tabs>
                <w:tab w:val="left" w:pos="3450"/>
              </w:tabs>
              <w:jc w:val="center"/>
              <w:rPr>
                <w:sz w:val="18"/>
                <w:szCs w:val="18"/>
                <w:lang w:val="fr-FR"/>
              </w:rPr>
            </w:pPr>
            <w:r w:rsidRPr="009966B7">
              <w:rPr>
                <w:sz w:val="18"/>
                <w:szCs w:val="18"/>
                <w:lang w:val="fr-FR"/>
              </w:rPr>
              <w:t>278</w:t>
            </w:r>
          </w:p>
        </w:tc>
      </w:tr>
      <w:tr w:rsidR="005B4378" w:rsidRPr="009966B7" w14:paraId="678D4C11" w14:textId="77777777" w:rsidTr="005B4378">
        <w:trPr>
          <w:trHeight w:val="94"/>
        </w:trPr>
        <w:tc>
          <w:tcPr>
            <w:tcW w:w="361" w:type="pct"/>
            <w:tcBorders>
              <w:left w:val="single" w:sz="12" w:space="0" w:color="auto"/>
              <w:right w:val="single" w:sz="4" w:space="0" w:color="auto"/>
            </w:tcBorders>
            <w:vAlign w:val="center"/>
          </w:tcPr>
          <w:p w14:paraId="39F621C3" w14:textId="77777777" w:rsidR="005B4378" w:rsidRPr="009966B7" w:rsidRDefault="005B4378" w:rsidP="003932CB">
            <w:pPr>
              <w:tabs>
                <w:tab w:val="left" w:pos="3450"/>
              </w:tabs>
              <w:jc w:val="center"/>
              <w:rPr>
                <w:sz w:val="18"/>
                <w:szCs w:val="18"/>
                <w:lang w:val="fr-FR"/>
              </w:rPr>
            </w:pPr>
            <w:r w:rsidRPr="009966B7">
              <w:rPr>
                <w:sz w:val="18"/>
                <w:szCs w:val="18"/>
                <w:lang w:val="fr-FR"/>
              </w:rPr>
              <w:t>37 E</w:t>
            </w:r>
          </w:p>
        </w:tc>
        <w:tc>
          <w:tcPr>
            <w:tcW w:w="325" w:type="pct"/>
            <w:tcBorders>
              <w:left w:val="single" w:sz="4" w:space="0" w:color="auto"/>
            </w:tcBorders>
            <w:vAlign w:val="center"/>
          </w:tcPr>
          <w:p w14:paraId="327A0C29" w14:textId="77777777" w:rsidR="005B4378" w:rsidRPr="009966B7" w:rsidRDefault="005B4378" w:rsidP="003932CB">
            <w:pPr>
              <w:tabs>
                <w:tab w:val="left" w:pos="3450"/>
              </w:tabs>
              <w:jc w:val="center"/>
              <w:rPr>
                <w:sz w:val="18"/>
                <w:szCs w:val="18"/>
                <w:lang w:val="fr-FR"/>
              </w:rPr>
            </w:pPr>
            <w:r w:rsidRPr="009966B7">
              <w:rPr>
                <w:sz w:val="18"/>
                <w:szCs w:val="18"/>
                <w:lang w:val="fr-FR"/>
              </w:rPr>
              <w:t>12,7</w:t>
            </w:r>
          </w:p>
        </w:tc>
        <w:tc>
          <w:tcPr>
            <w:tcW w:w="432" w:type="pct"/>
            <w:tcBorders>
              <w:left w:val="single" w:sz="4" w:space="0" w:color="auto"/>
            </w:tcBorders>
            <w:vAlign w:val="center"/>
          </w:tcPr>
          <w:p w14:paraId="0F313DF7" w14:textId="77777777" w:rsidR="005B4378" w:rsidRPr="009966B7" w:rsidRDefault="005B4378" w:rsidP="003932CB">
            <w:pPr>
              <w:tabs>
                <w:tab w:val="left" w:pos="3450"/>
              </w:tabs>
              <w:jc w:val="center"/>
              <w:rPr>
                <w:sz w:val="18"/>
                <w:szCs w:val="18"/>
                <w:lang w:val="fr-FR"/>
              </w:rPr>
            </w:pPr>
            <w:r w:rsidRPr="009966B7">
              <w:rPr>
                <w:sz w:val="18"/>
                <w:szCs w:val="18"/>
                <w:lang w:val="fr-FR"/>
              </w:rPr>
              <w:t>5499</w:t>
            </w:r>
          </w:p>
        </w:tc>
        <w:tc>
          <w:tcPr>
            <w:tcW w:w="343" w:type="pct"/>
            <w:tcBorders>
              <w:left w:val="single" w:sz="4" w:space="0" w:color="auto"/>
            </w:tcBorders>
            <w:vAlign w:val="center"/>
          </w:tcPr>
          <w:p w14:paraId="6F22E1A1" w14:textId="77777777" w:rsidR="005B4378" w:rsidRPr="009966B7" w:rsidRDefault="005B4378" w:rsidP="003932CB">
            <w:pPr>
              <w:tabs>
                <w:tab w:val="left" w:pos="3450"/>
              </w:tabs>
              <w:jc w:val="center"/>
              <w:rPr>
                <w:sz w:val="18"/>
                <w:szCs w:val="18"/>
                <w:lang w:val="fr-FR"/>
              </w:rPr>
            </w:pPr>
            <w:r w:rsidRPr="009966B7">
              <w:rPr>
                <w:sz w:val="18"/>
                <w:szCs w:val="18"/>
                <w:lang w:val="fr-FR"/>
              </w:rPr>
              <w:t>31</w:t>
            </w:r>
          </w:p>
        </w:tc>
        <w:tc>
          <w:tcPr>
            <w:tcW w:w="372" w:type="pct"/>
            <w:tcBorders>
              <w:left w:val="single" w:sz="4" w:space="0" w:color="auto"/>
            </w:tcBorders>
            <w:vAlign w:val="center"/>
          </w:tcPr>
          <w:p w14:paraId="2836C078" w14:textId="77777777" w:rsidR="005B4378" w:rsidRPr="009966B7" w:rsidRDefault="005B4378" w:rsidP="003932CB">
            <w:pPr>
              <w:tabs>
                <w:tab w:val="left" w:pos="3450"/>
              </w:tabs>
              <w:jc w:val="center"/>
              <w:rPr>
                <w:sz w:val="18"/>
                <w:szCs w:val="18"/>
                <w:lang w:val="fr-FR"/>
              </w:rPr>
            </w:pPr>
            <w:r w:rsidRPr="009966B7">
              <w:rPr>
                <w:sz w:val="18"/>
                <w:szCs w:val="18"/>
                <w:lang w:val="fr-FR"/>
              </w:rPr>
              <w:t>0,8</w:t>
            </w:r>
          </w:p>
        </w:tc>
        <w:tc>
          <w:tcPr>
            <w:tcW w:w="372" w:type="pct"/>
            <w:shd w:val="clear" w:color="auto" w:fill="auto"/>
            <w:vAlign w:val="center"/>
          </w:tcPr>
          <w:p w14:paraId="5782937C" w14:textId="77777777" w:rsidR="005B4378" w:rsidRPr="009966B7" w:rsidRDefault="005B4378" w:rsidP="003932CB">
            <w:pPr>
              <w:tabs>
                <w:tab w:val="left" w:pos="3450"/>
              </w:tabs>
              <w:jc w:val="center"/>
              <w:rPr>
                <w:sz w:val="18"/>
                <w:szCs w:val="18"/>
                <w:lang w:val="fr-FR"/>
              </w:rPr>
            </w:pPr>
            <w:r w:rsidRPr="009966B7">
              <w:rPr>
                <w:sz w:val="18"/>
                <w:szCs w:val="18"/>
                <w:lang w:val="fr-FR"/>
              </w:rPr>
              <w:t>0,2</w:t>
            </w:r>
          </w:p>
        </w:tc>
        <w:tc>
          <w:tcPr>
            <w:tcW w:w="299" w:type="pct"/>
            <w:shd w:val="clear" w:color="auto" w:fill="auto"/>
            <w:vAlign w:val="center"/>
          </w:tcPr>
          <w:p w14:paraId="4760D85C" w14:textId="77777777" w:rsidR="005B4378" w:rsidRPr="009966B7" w:rsidRDefault="005B4378" w:rsidP="003932CB">
            <w:pPr>
              <w:tabs>
                <w:tab w:val="left" w:pos="3450"/>
              </w:tabs>
              <w:jc w:val="center"/>
              <w:rPr>
                <w:sz w:val="18"/>
                <w:szCs w:val="18"/>
                <w:lang w:val="fr-FR"/>
              </w:rPr>
            </w:pPr>
            <w:r w:rsidRPr="009966B7">
              <w:rPr>
                <w:sz w:val="18"/>
                <w:szCs w:val="18"/>
                <w:lang w:val="fr-FR"/>
              </w:rPr>
              <w:t>20</w:t>
            </w:r>
          </w:p>
        </w:tc>
        <w:tc>
          <w:tcPr>
            <w:tcW w:w="240" w:type="pct"/>
            <w:shd w:val="clear" w:color="auto" w:fill="auto"/>
            <w:vAlign w:val="center"/>
          </w:tcPr>
          <w:p w14:paraId="695912DE" w14:textId="77777777" w:rsidR="005B4378" w:rsidRPr="009966B7" w:rsidRDefault="005B4378" w:rsidP="003932CB">
            <w:pPr>
              <w:tabs>
                <w:tab w:val="left" w:pos="3450"/>
              </w:tabs>
              <w:jc w:val="center"/>
              <w:rPr>
                <w:sz w:val="18"/>
                <w:szCs w:val="18"/>
                <w:lang w:val="fr-FR"/>
              </w:rPr>
            </w:pPr>
            <w:r w:rsidRPr="009966B7">
              <w:rPr>
                <w:sz w:val="18"/>
                <w:szCs w:val="18"/>
                <w:lang w:val="fr-FR"/>
              </w:rPr>
              <w:t>3</w:t>
            </w:r>
          </w:p>
        </w:tc>
        <w:tc>
          <w:tcPr>
            <w:tcW w:w="255" w:type="pct"/>
            <w:shd w:val="clear" w:color="auto" w:fill="auto"/>
            <w:vAlign w:val="center"/>
          </w:tcPr>
          <w:p w14:paraId="1935B980"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3D1A17BA" w14:textId="77777777" w:rsidR="005B4378" w:rsidRPr="009966B7" w:rsidRDefault="005B4378" w:rsidP="003932CB">
            <w:pPr>
              <w:tabs>
                <w:tab w:val="left" w:pos="3450"/>
              </w:tabs>
              <w:jc w:val="left"/>
              <w:rPr>
                <w:sz w:val="18"/>
                <w:szCs w:val="18"/>
                <w:lang w:val="it-IT"/>
              </w:rPr>
            </w:pPr>
            <w:r w:rsidRPr="009966B7">
              <w:rPr>
                <w:sz w:val="18"/>
                <w:szCs w:val="18"/>
                <w:lang w:val="it-IT"/>
              </w:rPr>
              <w:t>T. progresive (însămânțare)</w:t>
            </w:r>
          </w:p>
        </w:tc>
        <w:tc>
          <w:tcPr>
            <w:tcW w:w="512" w:type="pct"/>
            <w:tcBorders>
              <w:right w:val="single" w:sz="12" w:space="0" w:color="auto"/>
            </w:tcBorders>
            <w:shd w:val="clear" w:color="auto" w:fill="auto"/>
            <w:vAlign w:val="center"/>
          </w:tcPr>
          <w:p w14:paraId="2D0D0533" w14:textId="77777777" w:rsidR="005B4378" w:rsidRPr="009966B7" w:rsidRDefault="005B4378" w:rsidP="003932CB">
            <w:pPr>
              <w:tabs>
                <w:tab w:val="left" w:pos="3450"/>
              </w:tabs>
              <w:jc w:val="center"/>
              <w:rPr>
                <w:sz w:val="18"/>
                <w:szCs w:val="18"/>
                <w:lang w:val="fr-FR"/>
              </w:rPr>
            </w:pPr>
            <w:r w:rsidRPr="009966B7">
              <w:rPr>
                <w:sz w:val="18"/>
                <w:szCs w:val="18"/>
                <w:lang w:val="fr-FR"/>
              </w:rPr>
              <w:t>1611</w:t>
            </w:r>
          </w:p>
        </w:tc>
      </w:tr>
      <w:tr w:rsidR="005B4378" w:rsidRPr="009966B7" w14:paraId="1349A18E" w14:textId="77777777" w:rsidTr="005B4378">
        <w:trPr>
          <w:trHeight w:val="94"/>
        </w:trPr>
        <w:tc>
          <w:tcPr>
            <w:tcW w:w="361" w:type="pct"/>
            <w:tcBorders>
              <w:left w:val="single" w:sz="12" w:space="0" w:color="auto"/>
              <w:right w:val="single" w:sz="4" w:space="0" w:color="auto"/>
            </w:tcBorders>
            <w:vAlign w:val="center"/>
          </w:tcPr>
          <w:p w14:paraId="32AC2083" w14:textId="77777777" w:rsidR="005B4378" w:rsidRPr="009966B7" w:rsidRDefault="005B4378" w:rsidP="003932CB">
            <w:pPr>
              <w:tabs>
                <w:tab w:val="left" w:pos="3450"/>
              </w:tabs>
              <w:jc w:val="center"/>
              <w:rPr>
                <w:sz w:val="18"/>
                <w:szCs w:val="18"/>
                <w:lang w:val="fr-FR"/>
              </w:rPr>
            </w:pPr>
            <w:r w:rsidRPr="009966B7">
              <w:rPr>
                <w:sz w:val="18"/>
                <w:szCs w:val="18"/>
                <w:lang w:val="fr-FR"/>
              </w:rPr>
              <w:t>38 B</w:t>
            </w:r>
          </w:p>
        </w:tc>
        <w:tc>
          <w:tcPr>
            <w:tcW w:w="325" w:type="pct"/>
            <w:tcBorders>
              <w:left w:val="single" w:sz="4" w:space="0" w:color="auto"/>
            </w:tcBorders>
            <w:vAlign w:val="center"/>
          </w:tcPr>
          <w:p w14:paraId="1068107E" w14:textId="77777777" w:rsidR="005B4378" w:rsidRPr="009966B7" w:rsidRDefault="005B4378" w:rsidP="003932CB">
            <w:pPr>
              <w:tabs>
                <w:tab w:val="left" w:pos="3450"/>
              </w:tabs>
              <w:jc w:val="center"/>
              <w:rPr>
                <w:sz w:val="18"/>
                <w:szCs w:val="18"/>
                <w:lang w:val="fr-FR"/>
              </w:rPr>
            </w:pPr>
            <w:r w:rsidRPr="009966B7">
              <w:rPr>
                <w:sz w:val="18"/>
                <w:szCs w:val="18"/>
                <w:lang w:val="fr-FR"/>
              </w:rPr>
              <w:t>6,0</w:t>
            </w:r>
          </w:p>
        </w:tc>
        <w:tc>
          <w:tcPr>
            <w:tcW w:w="432" w:type="pct"/>
            <w:tcBorders>
              <w:left w:val="single" w:sz="4" w:space="0" w:color="auto"/>
            </w:tcBorders>
            <w:vAlign w:val="center"/>
          </w:tcPr>
          <w:p w14:paraId="034D6F85" w14:textId="77777777" w:rsidR="005B4378" w:rsidRPr="009966B7" w:rsidRDefault="005B4378" w:rsidP="003932CB">
            <w:pPr>
              <w:tabs>
                <w:tab w:val="left" w:pos="3450"/>
              </w:tabs>
              <w:jc w:val="center"/>
              <w:rPr>
                <w:sz w:val="18"/>
                <w:szCs w:val="18"/>
                <w:lang w:val="fr-FR"/>
              </w:rPr>
            </w:pPr>
            <w:r w:rsidRPr="009966B7">
              <w:rPr>
                <w:sz w:val="18"/>
                <w:szCs w:val="18"/>
                <w:lang w:val="fr-FR"/>
              </w:rPr>
              <w:t>2586</w:t>
            </w:r>
          </w:p>
        </w:tc>
        <w:tc>
          <w:tcPr>
            <w:tcW w:w="343" w:type="pct"/>
            <w:tcBorders>
              <w:left w:val="single" w:sz="4" w:space="0" w:color="auto"/>
            </w:tcBorders>
            <w:vAlign w:val="center"/>
          </w:tcPr>
          <w:p w14:paraId="4CBBE834" w14:textId="77777777" w:rsidR="005B4378" w:rsidRPr="009966B7" w:rsidRDefault="005B4378" w:rsidP="003932CB">
            <w:pPr>
              <w:tabs>
                <w:tab w:val="left" w:pos="3450"/>
              </w:tabs>
              <w:jc w:val="center"/>
              <w:rPr>
                <w:sz w:val="18"/>
                <w:szCs w:val="18"/>
                <w:lang w:val="fr-FR"/>
              </w:rPr>
            </w:pPr>
            <w:r w:rsidRPr="009966B7">
              <w:rPr>
                <w:sz w:val="18"/>
                <w:szCs w:val="18"/>
                <w:lang w:val="fr-FR"/>
              </w:rPr>
              <w:t>27</w:t>
            </w:r>
          </w:p>
        </w:tc>
        <w:tc>
          <w:tcPr>
            <w:tcW w:w="372" w:type="pct"/>
            <w:tcBorders>
              <w:left w:val="single" w:sz="4" w:space="0" w:color="auto"/>
            </w:tcBorders>
            <w:vAlign w:val="center"/>
          </w:tcPr>
          <w:p w14:paraId="5FC7F725" w14:textId="77777777" w:rsidR="005B4378" w:rsidRPr="009966B7" w:rsidRDefault="005B4378" w:rsidP="003932CB">
            <w:pPr>
              <w:tabs>
                <w:tab w:val="left" w:pos="3450"/>
              </w:tabs>
              <w:jc w:val="center"/>
              <w:rPr>
                <w:sz w:val="18"/>
                <w:szCs w:val="18"/>
                <w:lang w:val="fr-FR"/>
              </w:rPr>
            </w:pPr>
            <w:r w:rsidRPr="009966B7">
              <w:rPr>
                <w:sz w:val="18"/>
                <w:szCs w:val="18"/>
                <w:lang w:val="fr-FR"/>
              </w:rPr>
              <w:t>0,6</w:t>
            </w:r>
          </w:p>
        </w:tc>
        <w:tc>
          <w:tcPr>
            <w:tcW w:w="372" w:type="pct"/>
            <w:shd w:val="clear" w:color="auto" w:fill="auto"/>
            <w:vAlign w:val="center"/>
          </w:tcPr>
          <w:p w14:paraId="156138A3" w14:textId="77777777" w:rsidR="005B4378" w:rsidRPr="009966B7" w:rsidRDefault="005B4378" w:rsidP="003932CB">
            <w:pPr>
              <w:tabs>
                <w:tab w:val="left" w:pos="3450"/>
              </w:tabs>
              <w:jc w:val="center"/>
              <w:rPr>
                <w:sz w:val="18"/>
                <w:szCs w:val="18"/>
                <w:lang w:val="fr-FR"/>
              </w:rPr>
            </w:pPr>
            <w:r w:rsidRPr="009966B7">
              <w:rPr>
                <w:sz w:val="18"/>
                <w:szCs w:val="18"/>
                <w:lang w:val="fr-FR"/>
              </w:rPr>
              <w:t>0,3</w:t>
            </w:r>
          </w:p>
        </w:tc>
        <w:tc>
          <w:tcPr>
            <w:tcW w:w="299" w:type="pct"/>
            <w:shd w:val="clear" w:color="auto" w:fill="auto"/>
            <w:vAlign w:val="center"/>
          </w:tcPr>
          <w:p w14:paraId="4DC671CC"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51087BDF"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4D84EEE8"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7FCE0C66" w14:textId="77777777" w:rsidR="005B4378" w:rsidRPr="009966B7" w:rsidRDefault="005B4378" w:rsidP="003932CB">
            <w:pPr>
              <w:tabs>
                <w:tab w:val="left" w:pos="3450"/>
              </w:tabs>
              <w:jc w:val="left"/>
              <w:rPr>
                <w:sz w:val="18"/>
                <w:szCs w:val="18"/>
                <w:lang w:val="it-IT"/>
              </w:rPr>
            </w:pPr>
            <w:r w:rsidRPr="009966B7">
              <w:rPr>
                <w:sz w:val="18"/>
                <w:szCs w:val="18"/>
                <w:lang w:val="it-IT"/>
              </w:rPr>
              <w:t>T. rase. Împăd.</w:t>
            </w:r>
          </w:p>
        </w:tc>
        <w:tc>
          <w:tcPr>
            <w:tcW w:w="512" w:type="pct"/>
            <w:tcBorders>
              <w:right w:val="single" w:sz="12" w:space="0" w:color="auto"/>
            </w:tcBorders>
            <w:shd w:val="clear" w:color="auto" w:fill="auto"/>
            <w:vAlign w:val="center"/>
          </w:tcPr>
          <w:p w14:paraId="1EBEA842" w14:textId="77777777" w:rsidR="005B4378" w:rsidRPr="009966B7" w:rsidRDefault="005B4378" w:rsidP="003932CB">
            <w:pPr>
              <w:tabs>
                <w:tab w:val="left" w:pos="3450"/>
              </w:tabs>
              <w:jc w:val="center"/>
              <w:rPr>
                <w:sz w:val="18"/>
                <w:szCs w:val="18"/>
                <w:lang w:val="fr-FR"/>
              </w:rPr>
            </w:pPr>
            <w:r w:rsidRPr="009966B7">
              <w:rPr>
                <w:sz w:val="18"/>
                <w:szCs w:val="18"/>
                <w:lang w:val="fr-FR"/>
              </w:rPr>
              <w:t>2586</w:t>
            </w:r>
          </w:p>
        </w:tc>
      </w:tr>
      <w:tr w:rsidR="005B4378" w:rsidRPr="009966B7" w14:paraId="76A524F6" w14:textId="77777777" w:rsidTr="005B4378">
        <w:trPr>
          <w:trHeight w:val="94"/>
        </w:trPr>
        <w:tc>
          <w:tcPr>
            <w:tcW w:w="361" w:type="pct"/>
            <w:tcBorders>
              <w:left w:val="single" w:sz="12" w:space="0" w:color="auto"/>
              <w:right w:val="single" w:sz="4" w:space="0" w:color="auto"/>
            </w:tcBorders>
            <w:vAlign w:val="center"/>
          </w:tcPr>
          <w:p w14:paraId="0AC77332" w14:textId="77777777" w:rsidR="005B4378" w:rsidRPr="009966B7" w:rsidRDefault="005B4378" w:rsidP="003932CB">
            <w:pPr>
              <w:tabs>
                <w:tab w:val="left" w:pos="3450"/>
              </w:tabs>
              <w:jc w:val="center"/>
              <w:rPr>
                <w:sz w:val="18"/>
                <w:szCs w:val="18"/>
                <w:lang w:val="fr-FR"/>
              </w:rPr>
            </w:pPr>
            <w:r w:rsidRPr="009966B7">
              <w:rPr>
                <w:sz w:val="18"/>
                <w:szCs w:val="18"/>
                <w:lang w:val="fr-FR"/>
              </w:rPr>
              <w:t>40 C</w:t>
            </w:r>
          </w:p>
        </w:tc>
        <w:tc>
          <w:tcPr>
            <w:tcW w:w="325" w:type="pct"/>
            <w:tcBorders>
              <w:left w:val="single" w:sz="4" w:space="0" w:color="auto"/>
            </w:tcBorders>
            <w:vAlign w:val="center"/>
          </w:tcPr>
          <w:p w14:paraId="209AF7E5" w14:textId="77777777" w:rsidR="005B4378" w:rsidRPr="009966B7" w:rsidRDefault="005B4378" w:rsidP="003932CB">
            <w:pPr>
              <w:tabs>
                <w:tab w:val="left" w:pos="3450"/>
              </w:tabs>
              <w:jc w:val="center"/>
              <w:rPr>
                <w:sz w:val="18"/>
                <w:szCs w:val="18"/>
                <w:lang w:val="fr-FR"/>
              </w:rPr>
            </w:pPr>
            <w:r w:rsidRPr="009966B7">
              <w:rPr>
                <w:sz w:val="18"/>
                <w:szCs w:val="18"/>
                <w:lang w:val="fr-FR"/>
              </w:rPr>
              <w:t>8,3</w:t>
            </w:r>
          </w:p>
        </w:tc>
        <w:tc>
          <w:tcPr>
            <w:tcW w:w="432" w:type="pct"/>
            <w:tcBorders>
              <w:left w:val="single" w:sz="4" w:space="0" w:color="auto"/>
            </w:tcBorders>
            <w:vAlign w:val="center"/>
          </w:tcPr>
          <w:p w14:paraId="7424BE8A" w14:textId="77777777" w:rsidR="005B4378" w:rsidRPr="009966B7" w:rsidRDefault="005B4378" w:rsidP="003932CB">
            <w:pPr>
              <w:tabs>
                <w:tab w:val="left" w:pos="3450"/>
              </w:tabs>
              <w:jc w:val="center"/>
              <w:rPr>
                <w:sz w:val="18"/>
                <w:szCs w:val="18"/>
                <w:lang w:val="fr-FR"/>
              </w:rPr>
            </w:pPr>
            <w:r w:rsidRPr="009966B7">
              <w:rPr>
                <w:sz w:val="18"/>
                <w:szCs w:val="18"/>
                <w:lang w:val="fr-FR"/>
              </w:rPr>
              <w:t>1430</w:t>
            </w:r>
          </w:p>
        </w:tc>
        <w:tc>
          <w:tcPr>
            <w:tcW w:w="343" w:type="pct"/>
            <w:tcBorders>
              <w:left w:val="single" w:sz="4" w:space="0" w:color="auto"/>
            </w:tcBorders>
            <w:vAlign w:val="center"/>
          </w:tcPr>
          <w:p w14:paraId="40AEB6BC" w14:textId="77777777" w:rsidR="005B4378" w:rsidRPr="009966B7" w:rsidRDefault="005B4378" w:rsidP="003932CB">
            <w:pPr>
              <w:tabs>
                <w:tab w:val="left" w:pos="3450"/>
              </w:tabs>
              <w:jc w:val="center"/>
              <w:rPr>
                <w:sz w:val="18"/>
                <w:szCs w:val="18"/>
                <w:lang w:val="fr-FR"/>
              </w:rPr>
            </w:pPr>
            <w:r w:rsidRPr="009966B7">
              <w:rPr>
                <w:sz w:val="18"/>
                <w:szCs w:val="18"/>
                <w:lang w:val="fr-FR"/>
              </w:rPr>
              <w:t>15</w:t>
            </w:r>
          </w:p>
        </w:tc>
        <w:tc>
          <w:tcPr>
            <w:tcW w:w="372" w:type="pct"/>
            <w:tcBorders>
              <w:left w:val="single" w:sz="4" w:space="0" w:color="auto"/>
            </w:tcBorders>
            <w:vAlign w:val="center"/>
          </w:tcPr>
          <w:p w14:paraId="09A514DB" w14:textId="77777777" w:rsidR="005B4378" w:rsidRPr="009966B7" w:rsidRDefault="005B4378" w:rsidP="003932CB">
            <w:pPr>
              <w:tabs>
                <w:tab w:val="left" w:pos="3450"/>
              </w:tabs>
              <w:jc w:val="center"/>
              <w:rPr>
                <w:sz w:val="18"/>
                <w:szCs w:val="18"/>
                <w:lang w:val="fr-FR"/>
              </w:rPr>
            </w:pPr>
            <w:r w:rsidRPr="009966B7">
              <w:rPr>
                <w:sz w:val="18"/>
                <w:szCs w:val="18"/>
                <w:lang w:val="fr-FR"/>
              </w:rPr>
              <w:t>0,3</w:t>
            </w:r>
          </w:p>
        </w:tc>
        <w:tc>
          <w:tcPr>
            <w:tcW w:w="372" w:type="pct"/>
            <w:shd w:val="clear" w:color="auto" w:fill="auto"/>
            <w:vAlign w:val="center"/>
          </w:tcPr>
          <w:p w14:paraId="1D1DBEC6" w14:textId="77777777" w:rsidR="005B4378" w:rsidRPr="009966B7" w:rsidRDefault="005B4378" w:rsidP="003932CB">
            <w:pPr>
              <w:tabs>
                <w:tab w:val="left" w:pos="3450"/>
              </w:tabs>
              <w:jc w:val="center"/>
              <w:rPr>
                <w:sz w:val="18"/>
                <w:szCs w:val="18"/>
                <w:lang w:val="fr-FR"/>
              </w:rPr>
            </w:pPr>
            <w:r w:rsidRPr="009966B7">
              <w:rPr>
                <w:sz w:val="18"/>
                <w:szCs w:val="18"/>
                <w:lang w:val="fr-FR"/>
              </w:rPr>
              <w:t>0,7</w:t>
            </w:r>
          </w:p>
        </w:tc>
        <w:tc>
          <w:tcPr>
            <w:tcW w:w="299" w:type="pct"/>
            <w:shd w:val="clear" w:color="auto" w:fill="auto"/>
            <w:vAlign w:val="center"/>
          </w:tcPr>
          <w:p w14:paraId="192C61A9" w14:textId="77777777" w:rsidR="005B4378" w:rsidRPr="009966B7" w:rsidRDefault="005B4378" w:rsidP="003932CB">
            <w:pPr>
              <w:tabs>
                <w:tab w:val="left" w:pos="3450"/>
              </w:tabs>
              <w:jc w:val="center"/>
              <w:rPr>
                <w:sz w:val="18"/>
                <w:szCs w:val="18"/>
                <w:lang w:val="fr-FR"/>
              </w:rPr>
            </w:pPr>
            <w:r w:rsidRPr="009966B7">
              <w:rPr>
                <w:sz w:val="18"/>
                <w:szCs w:val="18"/>
                <w:lang w:val="fr-FR"/>
              </w:rPr>
              <w:t>10</w:t>
            </w:r>
          </w:p>
        </w:tc>
        <w:tc>
          <w:tcPr>
            <w:tcW w:w="240" w:type="pct"/>
            <w:shd w:val="clear" w:color="auto" w:fill="auto"/>
            <w:vAlign w:val="center"/>
          </w:tcPr>
          <w:p w14:paraId="56AB5EEB"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255" w:type="pct"/>
            <w:shd w:val="clear" w:color="auto" w:fill="auto"/>
            <w:vAlign w:val="center"/>
          </w:tcPr>
          <w:p w14:paraId="07654500" w14:textId="77777777" w:rsidR="005B4378" w:rsidRPr="009966B7" w:rsidRDefault="005B4378" w:rsidP="003932CB">
            <w:pPr>
              <w:tabs>
                <w:tab w:val="left" w:pos="3450"/>
              </w:tabs>
              <w:jc w:val="center"/>
              <w:rPr>
                <w:sz w:val="18"/>
                <w:szCs w:val="18"/>
                <w:lang w:val="fr-FR"/>
              </w:rPr>
            </w:pPr>
            <w:r w:rsidRPr="009966B7">
              <w:rPr>
                <w:sz w:val="18"/>
                <w:szCs w:val="18"/>
                <w:lang w:val="fr-FR"/>
              </w:rPr>
              <w:t>1</w:t>
            </w:r>
          </w:p>
        </w:tc>
        <w:tc>
          <w:tcPr>
            <w:tcW w:w="1488" w:type="pct"/>
            <w:shd w:val="clear" w:color="auto" w:fill="auto"/>
            <w:vAlign w:val="center"/>
          </w:tcPr>
          <w:p w14:paraId="5314CC7E" w14:textId="77777777" w:rsidR="005B4378" w:rsidRPr="009966B7" w:rsidRDefault="005B4378" w:rsidP="003932CB">
            <w:pPr>
              <w:tabs>
                <w:tab w:val="left" w:pos="3450"/>
              </w:tabs>
              <w:jc w:val="left"/>
              <w:rPr>
                <w:sz w:val="18"/>
                <w:szCs w:val="18"/>
                <w:lang w:val="it-IT"/>
              </w:rPr>
            </w:pPr>
            <w:r w:rsidRPr="009966B7">
              <w:rPr>
                <w:sz w:val="18"/>
                <w:szCs w:val="18"/>
                <w:lang w:val="it-IT"/>
              </w:rPr>
              <w:t>T. progresive (racordare). Împăd.</w:t>
            </w:r>
          </w:p>
        </w:tc>
        <w:tc>
          <w:tcPr>
            <w:tcW w:w="512" w:type="pct"/>
            <w:tcBorders>
              <w:right w:val="single" w:sz="12" w:space="0" w:color="auto"/>
            </w:tcBorders>
            <w:shd w:val="clear" w:color="auto" w:fill="auto"/>
            <w:vAlign w:val="center"/>
          </w:tcPr>
          <w:p w14:paraId="5FF5E027" w14:textId="77777777" w:rsidR="005B4378" w:rsidRPr="009966B7" w:rsidRDefault="005B4378" w:rsidP="003932CB">
            <w:pPr>
              <w:tabs>
                <w:tab w:val="left" w:pos="3450"/>
              </w:tabs>
              <w:jc w:val="center"/>
              <w:rPr>
                <w:sz w:val="18"/>
                <w:szCs w:val="18"/>
                <w:lang w:val="fr-FR"/>
              </w:rPr>
            </w:pPr>
            <w:r w:rsidRPr="009966B7">
              <w:rPr>
                <w:sz w:val="18"/>
                <w:szCs w:val="18"/>
                <w:lang w:val="fr-FR"/>
              </w:rPr>
              <w:t>1430</w:t>
            </w:r>
          </w:p>
        </w:tc>
      </w:tr>
      <w:tr w:rsidR="005B4378" w:rsidRPr="009966B7" w14:paraId="38AF8D51" w14:textId="77777777" w:rsidTr="005B4378">
        <w:trPr>
          <w:trHeight w:val="70"/>
        </w:trPr>
        <w:tc>
          <w:tcPr>
            <w:tcW w:w="361" w:type="pct"/>
            <w:tcBorders>
              <w:top w:val="single" w:sz="12" w:space="0" w:color="auto"/>
              <w:left w:val="single" w:sz="12" w:space="0" w:color="auto"/>
              <w:bottom w:val="single" w:sz="12" w:space="0" w:color="auto"/>
              <w:right w:val="single" w:sz="4" w:space="0" w:color="auto"/>
            </w:tcBorders>
            <w:vAlign w:val="center"/>
          </w:tcPr>
          <w:p w14:paraId="3887E7AE" w14:textId="77777777" w:rsidR="005B4378" w:rsidRPr="009966B7" w:rsidRDefault="005B4378" w:rsidP="003932CB">
            <w:pPr>
              <w:tabs>
                <w:tab w:val="left" w:pos="3450"/>
              </w:tabs>
              <w:jc w:val="center"/>
              <w:rPr>
                <w:b/>
                <w:sz w:val="18"/>
                <w:szCs w:val="18"/>
                <w:vertAlign w:val="superscript"/>
                <w:lang w:val="fr-FR"/>
              </w:rPr>
            </w:pPr>
            <w:r w:rsidRPr="009966B7">
              <w:rPr>
                <w:b/>
                <w:sz w:val="18"/>
                <w:szCs w:val="18"/>
                <w:lang w:val="fr-FR"/>
              </w:rPr>
              <w:t>Total</w:t>
            </w:r>
          </w:p>
        </w:tc>
        <w:tc>
          <w:tcPr>
            <w:tcW w:w="325" w:type="pct"/>
            <w:tcBorders>
              <w:top w:val="single" w:sz="12" w:space="0" w:color="auto"/>
              <w:left w:val="single" w:sz="4" w:space="0" w:color="auto"/>
              <w:bottom w:val="single" w:sz="12" w:space="0" w:color="auto"/>
            </w:tcBorders>
            <w:vAlign w:val="center"/>
          </w:tcPr>
          <w:p w14:paraId="50CFD0DB" w14:textId="77777777" w:rsidR="005B4378" w:rsidRPr="009966B7" w:rsidRDefault="005B4378" w:rsidP="003932CB">
            <w:pPr>
              <w:tabs>
                <w:tab w:val="left" w:pos="3450"/>
              </w:tabs>
              <w:jc w:val="center"/>
              <w:rPr>
                <w:b/>
                <w:sz w:val="18"/>
                <w:szCs w:val="18"/>
                <w:lang w:val="fr-FR"/>
              </w:rPr>
            </w:pPr>
            <w:r w:rsidRPr="009966B7">
              <w:rPr>
                <w:b/>
                <w:sz w:val="18"/>
                <w:szCs w:val="18"/>
                <w:lang w:val="fr-FR"/>
              </w:rPr>
              <w:t>156,1</w:t>
            </w:r>
          </w:p>
        </w:tc>
        <w:tc>
          <w:tcPr>
            <w:tcW w:w="432" w:type="pct"/>
            <w:tcBorders>
              <w:top w:val="single" w:sz="12" w:space="0" w:color="auto"/>
              <w:left w:val="single" w:sz="4" w:space="0" w:color="auto"/>
              <w:bottom w:val="single" w:sz="12" w:space="0" w:color="auto"/>
            </w:tcBorders>
            <w:vAlign w:val="center"/>
          </w:tcPr>
          <w:p w14:paraId="4F8C48CF" w14:textId="77777777" w:rsidR="005B4378" w:rsidRPr="009966B7" w:rsidRDefault="005B4378" w:rsidP="003932CB">
            <w:pPr>
              <w:tabs>
                <w:tab w:val="left" w:pos="3450"/>
              </w:tabs>
              <w:jc w:val="center"/>
              <w:rPr>
                <w:b/>
                <w:sz w:val="18"/>
                <w:szCs w:val="18"/>
                <w:lang w:val="fr-FR"/>
              </w:rPr>
            </w:pPr>
            <w:r w:rsidRPr="009966B7">
              <w:rPr>
                <w:b/>
                <w:sz w:val="18"/>
                <w:szCs w:val="18"/>
                <w:lang w:val="fr-FR"/>
              </w:rPr>
              <w:t>50066</w:t>
            </w:r>
          </w:p>
        </w:tc>
        <w:tc>
          <w:tcPr>
            <w:tcW w:w="343" w:type="pct"/>
            <w:tcBorders>
              <w:top w:val="single" w:sz="12" w:space="0" w:color="auto"/>
              <w:left w:val="single" w:sz="4" w:space="0" w:color="auto"/>
              <w:bottom w:val="single" w:sz="12" w:space="0" w:color="auto"/>
            </w:tcBorders>
            <w:vAlign w:val="center"/>
          </w:tcPr>
          <w:p w14:paraId="53D21294" w14:textId="77777777" w:rsidR="005B4378" w:rsidRPr="009966B7" w:rsidRDefault="005B4378" w:rsidP="003932CB">
            <w:pPr>
              <w:tabs>
                <w:tab w:val="left" w:pos="3450"/>
              </w:tabs>
              <w:jc w:val="center"/>
              <w:rPr>
                <w:b/>
                <w:sz w:val="18"/>
                <w:szCs w:val="18"/>
                <w:lang w:val="fr-FR"/>
              </w:rPr>
            </w:pPr>
            <w:r w:rsidRPr="009966B7">
              <w:rPr>
                <w:b/>
                <w:sz w:val="18"/>
                <w:szCs w:val="18"/>
                <w:lang w:val="fr-FR"/>
              </w:rPr>
              <w:t>-</w:t>
            </w:r>
          </w:p>
        </w:tc>
        <w:tc>
          <w:tcPr>
            <w:tcW w:w="372" w:type="pct"/>
            <w:tcBorders>
              <w:top w:val="single" w:sz="12" w:space="0" w:color="auto"/>
              <w:left w:val="single" w:sz="4" w:space="0" w:color="auto"/>
              <w:bottom w:val="single" w:sz="12" w:space="0" w:color="auto"/>
            </w:tcBorders>
            <w:vAlign w:val="center"/>
          </w:tcPr>
          <w:p w14:paraId="3D1F8864" w14:textId="77777777" w:rsidR="005B4378" w:rsidRPr="009966B7" w:rsidRDefault="005B4378" w:rsidP="003932CB">
            <w:pPr>
              <w:tabs>
                <w:tab w:val="left" w:pos="3450"/>
              </w:tabs>
              <w:jc w:val="center"/>
              <w:rPr>
                <w:b/>
                <w:sz w:val="18"/>
                <w:szCs w:val="18"/>
                <w:lang w:val="fr-FR"/>
              </w:rPr>
            </w:pPr>
            <w:r w:rsidRPr="009966B7">
              <w:rPr>
                <w:b/>
                <w:sz w:val="18"/>
                <w:szCs w:val="18"/>
                <w:lang w:val="fr-FR"/>
              </w:rPr>
              <w:t>-</w:t>
            </w:r>
          </w:p>
        </w:tc>
        <w:tc>
          <w:tcPr>
            <w:tcW w:w="372" w:type="pct"/>
            <w:tcBorders>
              <w:top w:val="single" w:sz="12" w:space="0" w:color="auto"/>
              <w:bottom w:val="single" w:sz="12" w:space="0" w:color="auto"/>
            </w:tcBorders>
            <w:shd w:val="clear" w:color="auto" w:fill="auto"/>
            <w:vAlign w:val="center"/>
          </w:tcPr>
          <w:p w14:paraId="7DC028E2" w14:textId="77777777" w:rsidR="005B4378" w:rsidRPr="009966B7" w:rsidRDefault="005B4378" w:rsidP="003932CB">
            <w:pPr>
              <w:tabs>
                <w:tab w:val="left" w:pos="3450"/>
              </w:tabs>
              <w:jc w:val="center"/>
              <w:rPr>
                <w:b/>
                <w:sz w:val="18"/>
                <w:szCs w:val="18"/>
                <w:lang w:val="fr-FR"/>
              </w:rPr>
            </w:pPr>
            <w:r w:rsidRPr="009966B7">
              <w:rPr>
                <w:b/>
                <w:sz w:val="18"/>
                <w:szCs w:val="18"/>
                <w:lang w:val="fr-FR"/>
              </w:rPr>
              <w:t>-</w:t>
            </w:r>
          </w:p>
        </w:tc>
        <w:tc>
          <w:tcPr>
            <w:tcW w:w="299" w:type="pct"/>
            <w:tcBorders>
              <w:top w:val="single" w:sz="12" w:space="0" w:color="auto"/>
              <w:bottom w:val="single" w:sz="12" w:space="0" w:color="auto"/>
            </w:tcBorders>
            <w:shd w:val="clear" w:color="auto" w:fill="auto"/>
            <w:vAlign w:val="center"/>
          </w:tcPr>
          <w:p w14:paraId="4FED6E05" w14:textId="77777777" w:rsidR="005B4378" w:rsidRPr="009966B7" w:rsidRDefault="005B4378" w:rsidP="003932CB">
            <w:pPr>
              <w:tabs>
                <w:tab w:val="left" w:pos="3450"/>
              </w:tabs>
              <w:jc w:val="center"/>
              <w:rPr>
                <w:b/>
                <w:sz w:val="18"/>
                <w:szCs w:val="18"/>
                <w:lang w:val="fr-FR"/>
              </w:rPr>
            </w:pPr>
            <w:r w:rsidRPr="009966B7">
              <w:rPr>
                <w:b/>
                <w:sz w:val="18"/>
                <w:szCs w:val="18"/>
                <w:lang w:val="fr-FR"/>
              </w:rPr>
              <w:t>-</w:t>
            </w:r>
          </w:p>
        </w:tc>
        <w:tc>
          <w:tcPr>
            <w:tcW w:w="240" w:type="pct"/>
            <w:tcBorders>
              <w:top w:val="single" w:sz="12" w:space="0" w:color="auto"/>
              <w:bottom w:val="single" w:sz="12" w:space="0" w:color="auto"/>
            </w:tcBorders>
            <w:shd w:val="clear" w:color="auto" w:fill="auto"/>
            <w:vAlign w:val="center"/>
          </w:tcPr>
          <w:p w14:paraId="62A2A2D6" w14:textId="77777777" w:rsidR="005B4378" w:rsidRPr="009966B7" w:rsidRDefault="005B4378" w:rsidP="003932CB">
            <w:pPr>
              <w:tabs>
                <w:tab w:val="left" w:pos="3450"/>
              </w:tabs>
              <w:jc w:val="center"/>
              <w:rPr>
                <w:b/>
                <w:sz w:val="18"/>
                <w:szCs w:val="18"/>
                <w:lang w:val="fr-FR"/>
              </w:rPr>
            </w:pPr>
            <w:r w:rsidRPr="009966B7">
              <w:rPr>
                <w:b/>
                <w:sz w:val="18"/>
                <w:szCs w:val="18"/>
                <w:lang w:val="fr-FR"/>
              </w:rPr>
              <w:t>-</w:t>
            </w:r>
          </w:p>
        </w:tc>
        <w:tc>
          <w:tcPr>
            <w:tcW w:w="255" w:type="pct"/>
            <w:tcBorders>
              <w:top w:val="single" w:sz="12" w:space="0" w:color="auto"/>
              <w:bottom w:val="single" w:sz="12" w:space="0" w:color="auto"/>
            </w:tcBorders>
            <w:shd w:val="clear" w:color="auto" w:fill="auto"/>
            <w:vAlign w:val="center"/>
          </w:tcPr>
          <w:p w14:paraId="144DD099" w14:textId="77777777" w:rsidR="005B4378" w:rsidRPr="009966B7" w:rsidRDefault="005B4378" w:rsidP="003932CB">
            <w:pPr>
              <w:tabs>
                <w:tab w:val="left" w:pos="3450"/>
              </w:tabs>
              <w:jc w:val="center"/>
              <w:rPr>
                <w:b/>
                <w:sz w:val="18"/>
                <w:szCs w:val="18"/>
                <w:lang w:val="fr-FR"/>
              </w:rPr>
            </w:pPr>
            <w:r w:rsidRPr="009966B7">
              <w:rPr>
                <w:b/>
                <w:sz w:val="18"/>
                <w:szCs w:val="18"/>
                <w:lang w:val="fr-FR"/>
              </w:rPr>
              <w:t>-</w:t>
            </w:r>
          </w:p>
        </w:tc>
        <w:tc>
          <w:tcPr>
            <w:tcW w:w="1488" w:type="pct"/>
            <w:tcBorders>
              <w:top w:val="single" w:sz="12" w:space="0" w:color="auto"/>
              <w:bottom w:val="single" w:sz="12" w:space="0" w:color="auto"/>
            </w:tcBorders>
            <w:shd w:val="clear" w:color="auto" w:fill="auto"/>
            <w:vAlign w:val="center"/>
          </w:tcPr>
          <w:p w14:paraId="084843CB" w14:textId="77777777" w:rsidR="005B4378" w:rsidRPr="009966B7" w:rsidRDefault="005B4378" w:rsidP="003932CB">
            <w:pPr>
              <w:tabs>
                <w:tab w:val="left" w:pos="3450"/>
              </w:tabs>
              <w:jc w:val="center"/>
              <w:rPr>
                <w:b/>
                <w:sz w:val="18"/>
                <w:szCs w:val="18"/>
                <w:lang w:val="fr-FR"/>
              </w:rPr>
            </w:pPr>
            <w:r w:rsidRPr="009966B7">
              <w:rPr>
                <w:b/>
                <w:sz w:val="18"/>
                <w:szCs w:val="18"/>
                <w:lang w:val="fr-FR"/>
              </w:rPr>
              <w:t>-</w:t>
            </w:r>
          </w:p>
        </w:tc>
        <w:tc>
          <w:tcPr>
            <w:tcW w:w="512" w:type="pct"/>
            <w:tcBorders>
              <w:top w:val="single" w:sz="12" w:space="0" w:color="auto"/>
              <w:bottom w:val="single" w:sz="12" w:space="0" w:color="auto"/>
              <w:right w:val="single" w:sz="12" w:space="0" w:color="auto"/>
            </w:tcBorders>
            <w:shd w:val="clear" w:color="auto" w:fill="auto"/>
            <w:vAlign w:val="center"/>
          </w:tcPr>
          <w:p w14:paraId="575D7DCA" w14:textId="77777777" w:rsidR="005B4378" w:rsidRPr="009966B7" w:rsidRDefault="005B4378" w:rsidP="003932CB">
            <w:pPr>
              <w:tabs>
                <w:tab w:val="left" w:pos="3450"/>
              </w:tabs>
              <w:jc w:val="center"/>
              <w:rPr>
                <w:b/>
                <w:sz w:val="18"/>
                <w:szCs w:val="18"/>
                <w:lang w:val="fr-FR"/>
              </w:rPr>
            </w:pPr>
            <w:r w:rsidRPr="009966B7">
              <w:rPr>
                <w:b/>
                <w:sz w:val="18"/>
                <w:szCs w:val="18"/>
                <w:lang w:val="fr-FR"/>
              </w:rPr>
              <w:t>38897</w:t>
            </w:r>
          </w:p>
        </w:tc>
      </w:tr>
    </w:tbl>
    <w:p w14:paraId="41CD3B96" w14:textId="77777777" w:rsidR="005B4378" w:rsidRDefault="005B4378" w:rsidP="005B4378">
      <w:pPr>
        <w:pStyle w:val="NormalWeb"/>
        <w:rPr>
          <w:highlight w:val="yellow"/>
        </w:rPr>
      </w:pPr>
    </w:p>
    <w:p w14:paraId="7973B731" w14:textId="11962F58" w:rsidR="005B4378" w:rsidRDefault="005B4378" w:rsidP="005B4378">
      <w:r>
        <w:t>In tabelul nr. 2.6.1.2 este prezentata repartitia arboretelor din planul decenal pe urgente de regenarare.</w:t>
      </w:r>
    </w:p>
    <w:p w14:paraId="6747BA80" w14:textId="0C483FEB" w:rsidR="005B4378" w:rsidRPr="007665F0" w:rsidRDefault="005B4378" w:rsidP="005B4378">
      <w:pPr>
        <w:jc w:val="right"/>
      </w:pPr>
      <w:r w:rsidRPr="007665F0">
        <w:t xml:space="preserve">           Tab</w:t>
      </w:r>
      <w:r>
        <w:t>elul nr. 2.6.1.2</w:t>
      </w:r>
      <w:r w:rsidRPr="007665F0">
        <w:t>.</w:t>
      </w:r>
      <w:r w:rsidRPr="00802E6E">
        <w:t xml:space="preserve"> </w:t>
      </w:r>
      <w:r w:rsidRPr="007665F0">
        <w:t xml:space="preserve">Repartiţia arboretelor din planul decenal pe urgenţe de regenerare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4678"/>
        <w:gridCol w:w="1083"/>
        <w:gridCol w:w="1310"/>
        <w:gridCol w:w="1502"/>
      </w:tblGrid>
      <w:tr w:rsidR="005B4378" w:rsidRPr="00802E6E" w14:paraId="36C5B051" w14:textId="77777777" w:rsidTr="003932CB">
        <w:trPr>
          <w:cantSplit/>
          <w:trHeight w:val="40"/>
          <w:tblHeader/>
          <w:jc w:val="center"/>
        </w:trPr>
        <w:tc>
          <w:tcPr>
            <w:tcW w:w="616" w:type="pct"/>
            <w:vMerge w:val="restart"/>
            <w:tcBorders>
              <w:top w:val="single" w:sz="12" w:space="0" w:color="auto"/>
              <w:left w:val="single" w:sz="12" w:space="0" w:color="auto"/>
            </w:tcBorders>
            <w:shd w:val="clear" w:color="auto" w:fill="E5DFEC" w:themeFill="accent4" w:themeFillTint="33"/>
            <w:vAlign w:val="center"/>
          </w:tcPr>
          <w:p w14:paraId="45CAA953" w14:textId="77777777" w:rsidR="005B4378" w:rsidRPr="00802E6E" w:rsidRDefault="005B4378" w:rsidP="003932CB">
            <w:pPr>
              <w:spacing w:after="0" w:line="276" w:lineRule="auto"/>
              <w:jc w:val="center"/>
              <w:rPr>
                <w:b/>
                <w:bCs/>
                <w:sz w:val="20"/>
                <w:szCs w:val="20"/>
              </w:rPr>
            </w:pPr>
            <w:r w:rsidRPr="00802E6E">
              <w:rPr>
                <w:b/>
                <w:bCs/>
                <w:sz w:val="20"/>
                <w:szCs w:val="20"/>
              </w:rPr>
              <w:t>Urgenţa de regenerare</w:t>
            </w:r>
          </w:p>
        </w:tc>
        <w:tc>
          <w:tcPr>
            <w:tcW w:w="4384" w:type="pct"/>
            <w:gridSpan w:val="4"/>
            <w:tcBorders>
              <w:top w:val="single" w:sz="12" w:space="0" w:color="auto"/>
              <w:right w:val="single" w:sz="12" w:space="0" w:color="auto"/>
            </w:tcBorders>
            <w:shd w:val="clear" w:color="auto" w:fill="E5DFEC" w:themeFill="accent4" w:themeFillTint="33"/>
            <w:vAlign w:val="center"/>
          </w:tcPr>
          <w:p w14:paraId="0ACEB36A" w14:textId="77777777" w:rsidR="005B4378" w:rsidRPr="00802E6E" w:rsidRDefault="005B4378" w:rsidP="003932CB">
            <w:pPr>
              <w:spacing w:after="0" w:line="276" w:lineRule="auto"/>
              <w:jc w:val="center"/>
              <w:rPr>
                <w:b/>
                <w:bCs/>
                <w:sz w:val="20"/>
                <w:szCs w:val="20"/>
              </w:rPr>
            </w:pPr>
            <w:r w:rsidRPr="00802E6E">
              <w:rPr>
                <w:b/>
                <w:bCs/>
                <w:sz w:val="20"/>
                <w:szCs w:val="20"/>
              </w:rPr>
              <w:t>Arborete încadrate în planul decenal de recoltare a produselor principale</w:t>
            </w:r>
          </w:p>
        </w:tc>
      </w:tr>
      <w:tr w:rsidR="005B4378" w:rsidRPr="00802E6E" w14:paraId="0DF63432" w14:textId="77777777" w:rsidTr="003932CB">
        <w:trPr>
          <w:cantSplit/>
          <w:trHeight w:val="261"/>
          <w:tblHeader/>
          <w:jc w:val="center"/>
        </w:trPr>
        <w:tc>
          <w:tcPr>
            <w:tcW w:w="616" w:type="pct"/>
            <w:vMerge/>
            <w:tcBorders>
              <w:left w:val="single" w:sz="12" w:space="0" w:color="auto"/>
              <w:bottom w:val="single" w:sz="12" w:space="0" w:color="auto"/>
            </w:tcBorders>
            <w:shd w:val="clear" w:color="auto" w:fill="E5DFEC" w:themeFill="accent4" w:themeFillTint="33"/>
            <w:vAlign w:val="center"/>
          </w:tcPr>
          <w:p w14:paraId="5909DFDA" w14:textId="77777777" w:rsidR="005B4378" w:rsidRPr="00802E6E" w:rsidRDefault="005B4378" w:rsidP="003932CB">
            <w:pPr>
              <w:spacing w:after="0" w:line="276" w:lineRule="auto"/>
              <w:rPr>
                <w:b/>
                <w:bCs/>
                <w:sz w:val="20"/>
                <w:szCs w:val="20"/>
              </w:rPr>
            </w:pPr>
          </w:p>
        </w:tc>
        <w:tc>
          <w:tcPr>
            <w:tcW w:w="2392" w:type="pct"/>
            <w:tcBorders>
              <w:bottom w:val="single" w:sz="12" w:space="0" w:color="auto"/>
            </w:tcBorders>
            <w:shd w:val="clear" w:color="auto" w:fill="E5DFEC" w:themeFill="accent4" w:themeFillTint="33"/>
            <w:vAlign w:val="center"/>
          </w:tcPr>
          <w:p w14:paraId="6ADD9286" w14:textId="77777777" w:rsidR="005B4378" w:rsidRPr="00802E6E" w:rsidRDefault="005B4378" w:rsidP="003932CB">
            <w:pPr>
              <w:spacing w:after="0" w:line="276" w:lineRule="auto"/>
              <w:jc w:val="center"/>
              <w:rPr>
                <w:b/>
                <w:bCs/>
                <w:sz w:val="20"/>
                <w:szCs w:val="20"/>
              </w:rPr>
            </w:pPr>
            <w:r w:rsidRPr="00802E6E">
              <w:rPr>
                <w:b/>
                <w:bCs/>
                <w:sz w:val="20"/>
                <w:szCs w:val="20"/>
              </w:rPr>
              <w:t>U.A.</w:t>
            </w:r>
          </w:p>
        </w:tc>
        <w:tc>
          <w:tcPr>
            <w:tcW w:w="554" w:type="pct"/>
            <w:tcBorders>
              <w:bottom w:val="single" w:sz="12" w:space="0" w:color="auto"/>
            </w:tcBorders>
            <w:shd w:val="clear" w:color="auto" w:fill="E5DFEC" w:themeFill="accent4" w:themeFillTint="33"/>
            <w:vAlign w:val="center"/>
          </w:tcPr>
          <w:p w14:paraId="514B00D6" w14:textId="77777777" w:rsidR="005B4378" w:rsidRPr="00802E6E" w:rsidRDefault="005B4378" w:rsidP="003932CB">
            <w:pPr>
              <w:spacing w:after="0" w:line="276" w:lineRule="auto"/>
              <w:jc w:val="center"/>
              <w:rPr>
                <w:b/>
                <w:bCs/>
                <w:sz w:val="20"/>
                <w:szCs w:val="20"/>
              </w:rPr>
            </w:pPr>
            <w:r w:rsidRPr="00802E6E">
              <w:rPr>
                <w:b/>
                <w:bCs/>
                <w:sz w:val="20"/>
                <w:szCs w:val="20"/>
              </w:rPr>
              <w:t>Suprafaţa</w:t>
            </w:r>
          </w:p>
          <w:p w14:paraId="456BE9C8" w14:textId="77777777" w:rsidR="005B4378" w:rsidRPr="00802E6E" w:rsidRDefault="005B4378" w:rsidP="003932CB">
            <w:pPr>
              <w:spacing w:after="0" w:line="276" w:lineRule="auto"/>
              <w:jc w:val="center"/>
              <w:rPr>
                <w:b/>
                <w:bCs/>
                <w:sz w:val="20"/>
                <w:szCs w:val="20"/>
              </w:rPr>
            </w:pPr>
            <w:r w:rsidRPr="00802E6E">
              <w:rPr>
                <w:b/>
                <w:bCs/>
                <w:sz w:val="20"/>
                <w:szCs w:val="20"/>
              </w:rPr>
              <w:t>(ha)</w:t>
            </w:r>
          </w:p>
        </w:tc>
        <w:tc>
          <w:tcPr>
            <w:tcW w:w="670" w:type="pct"/>
            <w:tcBorders>
              <w:bottom w:val="single" w:sz="12" w:space="0" w:color="auto"/>
            </w:tcBorders>
            <w:shd w:val="clear" w:color="auto" w:fill="E5DFEC" w:themeFill="accent4" w:themeFillTint="33"/>
            <w:vAlign w:val="center"/>
          </w:tcPr>
          <w:p w14:paraId="57F487E7" w14:textId="77777777" w:rsidR="005B4378" w:rsidRPr="00802E6E" w:rsidRDefault="005B4378" w:rsidP="003932CB">
            <w:pPr>
              <w:spacing w:after="0" w:line="276" w:lineRule="auto"/>
              <w:jc w:val="center"/>
              <w:rPr>
                <w:b/>
                <w:bCs/>
                <w:sz w:val="20"/>
                <w:szCs w:val="20"/>
              </w:rPr>
            </w:pPr>
            <w:r w:rsidRPr="00802E6E">
              <w:rPr>
                <w:b/>
                <w:bCs/>
                <w:sz w:val="20"/>
                <w:szCs w:val="20"/>
              </w:rPr>
              <w:t>Volumul total</w:t>
            </w:r>
          </w:p>
          <w:p w14:paraId="5B0E987C" w14:textId="77777777" w:rsidR="005B4378" w:rsidRPr="00802E6E" w:rsidRDefault="005B4378" w:rsidP="003932CB">
            <w:pPr>
              <w:spacing w:after="0" w:line="276" w:lineRule="auto"/>
              <w:jc w:val="center"/>
              <w:rPr>
                <w:b/>
                <w:bCs/>
                <w:sz w:val="20"/>
                <w:szCs w:val="20"/>
              </w:rPr>
            </w:pPr>
            <w:r w:rsidRPr="00802E6E">
              <w:rPr>
                <w:b/>
                <w:bCs/>
                <w:sz w:val="20"/>
                <w:szCs w:val="20"/>
              </w:rPr>
              <w:t>(m</w:t>
            </w:r>
            <w:r w:rsidRPr="00802E6E">
              <w:rPr>
                <w:b/>
                <w:bCs/>
                <w:sz w:val="20"/>
                <w:szCs w:val="20"/>
                <w:vertAlign w:val="superscript"/>
              </w:rPr>
              <w:t>3</w:t>
            </w:r>
            <w:r w:rsidRPr="00802E6E">
              <w:rPr>
                <w:b/>
                <w:bCs/>
                <w:sz w:val="20"/>
                <w:szCs w:val="20"/>
              </w:rPr>
              <w:t>)</w:t>
            </w:r>
          </w:p>
        </w:tc>
        <w:tc>
          <w:tcPr>
            <w:tcW w:w="768" w:type="pct"/>
            <w:tcBorders>
              <w:bottom w:val="single" w:sz="12" w:space="0" w:color="auto"/>
              <w:right w:val="single" w:sz="12" w:space="0" w:color="auto"/>
            </w:tcBorders>
            <w:shd w:val="clear" w:color="auto" w:fill="E5DFEC" w:themeFill="accent4" w:themeFillTint="33"/>
            <w:vAlign w:val="center"/>
          </w:tcPr>
          <w:p w14:paraId="59FCB8A5" w14:textId="77777777" w:rsidR="005B4378" w:rsidRPr="00802E6E" w:rsidRDefault="005B4378" w:rsidP="003932CB">
            <w:pPr>
              <w:spacing w:after="0" w:line="276" w:lineRule="auto"/>
              <w:jc w:val="center"/>
              <w:rPr>
                <w:b/>
                <w:bCs/>
                <w:sz w:val="20"/>
                <w:szCs w:val="20"/>
              </w:rPr>
            </w:pPr>
            <w:r w:rsidRPr="00802E6E">
              <w:rPr>
                <w:b/>
                <w:bCs/>
                <w:sz w:val="20"/>
                <w:szCs w:val="20"/>
              </w:rPr>
              <w:t>Volum de extras</w:t>
            </w:r>
          </w:p>
          <w:p w14:paraId="4F44657C" w14:textId="77777777" w:rsidR="005B4378" w:rsidRPr="00802E6E" w:rsidRDefault="005B4378" w:rsidP="003932CB">
            <w:pPr>
              <w:spacing w:after="0" w:line="276" w:lineRule="auto"/>
              <w:jc w:val="center"/>
              <w:rPr>
                <w:b/>
                <w:bCs/>
                <w:sz w:val="20"/>
                <w:szCs w:val="20"/>
              </w:rPr>
            </w:pPr>
            <w:r w:rsidRPr="00802E6E">
              <w:rPr>
                <w:b/>
                <w:bCs/>
                <w:sz w:val="20"/>
                <w:szCs w:val="20"/>
              </w:rPr>
              <w:t>(m</w:t>
            </w:r>
            <w:r w:rsidRPr="00802E6E">
              <w:rPr>
                <w:b/>
                <w:bCs/>
                <w:sz w:val="20"/>
                <w:szCs w:val="20"/>
                <w:vertAlign w:val="superscript"/>
              </w:rPr>
              <w:t>3</w:t>
            </w:r>
            <w:r w:rsidRPr="00802E6E">
              <w:rPr>
                <w:b/>
                <w:bCs/>
                <w:sz w:val="20"/>
                <w:szCs w:val="20"/>
              </w:rPr>
              <w:t>)</w:t>
            </w:r>
          </w:p>
        </w:tc>
      </w:tr>
      <w:tr w:rsidR="005B4378" w:rsidRPr="00802E6E" w14:paraId="30F1692A" w14:textId="77777777" w:rsidTr="003932CB">
        <w:trPr>
          <w:trHeight w:val="70"/>
          <w:jc w:val="center"/>
        </w:trPr>
        <w:tc>
          <w:tcPr>
            <w:tcW w:w="616" w:type="pct"/>
            <w:tcBorders>
              <w:top w:val="single" w:sz="4" w:space="0" w:color="auto"/>
              <w:left w:val="single" w:sz="12" w:space="0" w:color="auto"/>
              <w:bottom w:val="single" w:sz="2" w:space="0" w:color="auto"/>
            </w:tcBorders>
            <w:vAlign w:val="center"/>
          </w:tcPr>
          <w:p w14:paraId="393D1617" w14:textId="77777777" w:rsidR="005B4378" w:rsidRPr="00802E6E" w:rsidRDefault="005B4378" w:rsidP="003932CB">
            <w:pPr>
              <w:spacing w:after="0" w:line="276" w:lineRule="auto"/>
              <w:jc w:val="center"/>
              <w:rPr>
                <w:sz w:val="20"/>
                <w:szCs w:val="20"/>
              </w:rPr>
            </w:pPr>
            <w:r w:rsidRPr="00802E6E">
              <w:rPr>
                <w:sz w:val="20"/>
                <w:szCs w:val="20"/>
              </w:rPr>
              <w:t>1</w:t>
            </w:r>
          </w:p>
        </w:tc>
        <w:tc>
          <w:tcPr>
            <w:tcW w:w="2392" w:type="pct"/>
            <w:tcBorders>
              <w:top w:val="single" w:sz="4" w:space="0" w:color="auto"/>
              <w:bottom w:val="single" w:sz="2" w:space="0" w:color="auto"/>
            </w:tcBorders>
            <w:vAlign w:val="center"/>
          </w:tcPr>
          <w:p w14:paraId="77854579" w14:textId="77777777" w:rsidR="005B4378" w:rsidRPr="00802E6E" w:rsidRDefault="005B4378" w:rsidP="003932CB">
            <w:pPr>
              <w:spacing w:after="0" w:line="276" w:lineRule="auto"/>
              <w:ind w:right="-18"/>
              <w:jc w:val="left"/>
              <w:rPr>
                <w:sz w:val="20"/>
                <w:szCs w:val="20"/>
              </w:rPr>
            </w:pPr>
            <w:r w:rsidRPr="00802E6E">
              <w:rPr>
                <w:sz w:val="20"/>
                <w:szCs w:val="20"/>
              </w:rPr>
              <w:t>4E, 9A, 11B, 13C, 17F, 22A, 22C, 23B, 29B, 30D, 40C</w:t>
            </w:r>
          </w:p>
        </w:tc>
        <w:tc>
          <w:tcPr>
            <w:tcW w:w="554" w:type="pct"/>
            <w:tcBorders>
              <w:top w:val="single" w:sz="4" w:space="0" w:color="auto"/>
              <w:bottom w:val="single" w:sz="2" w:space="0" w:color="auto"/>
            </w:tcBorders>
            <w:vAlign w:val="center"/>
          </w:tcPr>
          <w:p w14:paraId="4EC719FC" w14:textId="77777777" w:rsidR="005B4378" w:rsidRPr="00802E6E" w:rsidRDefault="005B4378" w:rsidP="003932CB">
            <w:pPr>
              <w:spacing w:after="0" w:line="276" w:lineRule="auto"/>
              <w:jc w:val="center"/>
              <w:rPr>
                <w:sz w:val="20"/>
                <w:szCs w:val="20"/>
              </w:rPr>
            </w:pPr>
            <w:r w:rsidRPr="00802E6E">
              <w:rPr>
                <w:sz w:val="20"/>
                <w:szCs w:val="20"/>
              </w:rPr>
              <w:t>38,4</w:t>
            </w:r>
          </w:p>
        </w:tc>
        <w:tc>
          <w:tcPr>
            <w:tcW w:w="670" w:type="pct"/>
            <w:tcBorders>
              <w:top w:val="single" w:sz="4" w:space="0" w:color="auto"/>
              <w:bottom w:val="single" w:sz="2" w:space="0" w:color="auto"/>
            </w:tcBorders>
            <w:vAlign w:val="center"/>
          </w:tcPr>
          <w:p w14:paraId="473CA918" w14:textId="77777777" w:rsidR="005B4378" w:rsidRPr="00802E6E" w:rsidRDefault="005B4378" w:rsidP="003932CB">
            <w:pPr>
              <w:spacing w:after="0" w:line="276" w:lineRule="auto"/>
              <w:jc w:val="center"/>
              <w:rPr>
                <w:sz w:val="20"/>
                <w:szCs w:val="20"/>
              </w:rPr>
            </w:pPr>
            <w:r w:rsidRPr="00802E6E">
              <w:rPr>
                <w:sz w:val="20"/>
                <w:szCs w:val="20"/>
              </w:rPr>
              <w:t>5772</w:t>
            </w:r>
          </w:p>
        </w:tc>
        <w:tc>
          <w:tcPr>
            <w:tcW w:w="768" w:type="pct"/>
            <w:tcBorders>
              <w:top w:val="single" w:sz="4" w:space="0" w:color="auto"/>
              <w:bottom w:val="single" w:sz="2" w:space="0" w:color="auto"/>
              <w:right w:val="single" w:sz="12" w:space="0" w:color="auto"/>
            </w:tcBorders>
            <w:vAlign w:val="center"/>
          </w:tcPr>
          <w:p w14:paraId="7D2FE1AB" w14:textId="77777777" w:rsidR="005B4378" w:rsidRPr="00802E6E" w:rsidRDefault="005B4378" w:rsidP="003932CB">
            <w:pPr>
              <w:spacing w:after="0" w:line="276" w:lineRule="auto"/>
              <w:jc w:val="center"/>
              <w:rPr>
                <w:sz w:val="20"/>
                <w:szCs w:val="20"/>
              </w:rPr>
            </w:pPr>
            <w:r w:rsidRPr="00802E6E">
              <w:rPr>
                <w:sz w:val="20"/>
                <w:szCs w:val="20"/>
              </w:rPr>
              <w:t>5772</w:t>
            </w:r>
          </w:p>
        </w:tc>
      </w:tr>
      <w:tr w:rsidR="005B4378" w:rsidRPr="00802E6E" w14:paraId="6E8C70A9" w14:textId="77777777" w:rsidTr="003932CB">
        <w:trPr>
          <w:trHeight w:val="70"/>
          <w:jc w:val="center"/>
        </w:trPr>
        <w:tc>
          <w:tcPr>
            <w:tcW w:w="616" w:type="pct"/>
            <w:tcBorders>
              <w:top w:val="single" w:sz="4" w:space="0" w:color="auto"/>
              <w:left w:val="single" w:sz="12" w:space="0" w:color="auto"/>
              <w:bottom w:val="single" w:sz="2" w:space="0" w:color="auto"/>
            </w:tcBorders>
            <w:vAlign w:val="center"/>
          </w:tcPr>
          <w:p w14:paraId="385C3677" w14:textId="77777777" w:rsidR="005B4378" w:rsidRPr="00802E6E" w:rsidRDefault="005B4378" w:rsidP="003932CB">
            <w:pPr>
              <w:spacing w:after="0" w:line="276" w:lineRule="auto"/>
              <w:jc w:val="center"/>
              <w:rPr>
                <w:sz w:val="20"/>
                <w:szCs w:val="20"/>
              </w:rPr>
            </w:pPr>
            <w:r w:rsidRPr="00802E6E">
              <w:rPr>
                <w:sz w:val="20"/>
                <w:szCs w:val="20"/>
              </w:rPr>
              <w:t>2</w:t>
            </w:r>
          </w:p>
        </w:tc>
        <w:tc>
          <w:tcPr>
            <w:tcW w:w="2392" w:type="pct"/>
            <w:tcBorders>
              <w:top w:val="single" w:sz="4" w:space="0" w:color="auto"/>
              <w:bottom w:val="single" w:sz="2" w:space="0" w:color="auto"/>
            </w:tcBorders>
            <w:vAlign w:val="center"/>
          </w:tcPr>
          <w:p w14:paraId="44A254A3" w14:textId="77777777" w:rsidR="005B4378" w:rsidRPr="00802E6E" w:rsidRDefault="005B4378" w:rsidP="003932CB">
            <w:pPr>
              <w:spacing w:after="0" w:line="276" w:lineRule="auto"/>
              <w:ind w:right="-18"/>
              <w:jc w:val="left"/>
              <w:rPr>
                <w:sz w:val="20"/>
                <w:szCs w:val="20"/>
              </w:rPr>
            </w:pPr>
            <w:r w:rsidRPr="00802E6E">
              <w:rPr>
                <w:sz w:val="20"/>
                <w:szCs w:val="20"/>
              </w:rPr>
              <w:t>3B, %5C, 5F, 7C, %10B, 12A, 14B, 15D, 16A, 16D, 17B, 17D, 21H, 22I, 24B, 26B, %30B, 36D, 37A, %38B</w:t>
            </w:r>
          </w:p>
        </w:tc>
        <w:tc>
          <w:tcPr>
            <w:tcW w:w="554" w:type="pct"/>
            <w:tcBorders>
              <w:top w:val="single" w:sz="4" w:space="0" w:color="auto"/>
              <w:bottom w:val="single" w:sz="2" w:space="0" w:color="auto"/>
            </w:tcBorders>
            <w:vAlign w:val="center"/>
          </w:tcPr>
          <w:p w14:paraId="2295D027" w14:textId="77777777" w:rsidR="005B4378" w:rsidRPr="00802E6E" w:rsidRDefault="005B4378" w:rsidP="003932CB">
            <w:pPr>
              <w:spacing w:after="0" w:line="276" w:lineRule="auto"/>
              <w:jc w:val="center"/>
              <w:rPr>
                <w:sz w:val="20"/>
                <w:szCs w:val="20"/>
              </w:rPr>
            </w:pPr>
            <w:r w:rsidRPr="00802E6E">
              <w:rPr>
                <w:sz w:val="20"/>
                <w:szCs w:val="20"/>
              </w:rPr>
              <w:t>75,6</w:t>
            </w:r>
          </w:p>
        </w:tc>
        <w:tc>
          <w:tcPr>
            <w:tcW w:w="670" w:type="pct"/>
            <w:tcBorders>
              <w:top w:val="single" w:sz="4" w:space="0" w:color="auto"/>
              <w:bottom w:val="single" w:sz="2" w:space="0" w:color="auto"/>
            </w:tcBorders>
            <w:vAlign w:val="center"/>
          </w:tcPr>
          <w:p w14:paraId="685F20F6" w14:textId="77777777" w:rsidR="005B4378" w:rsidRPr="00802E6E" w:rsidRDefault="005B4378" w:rsidP="003932CB">
            <w:pPr>
              <w:spacing w:after="0" w:line="276" w:lineRule="auto"/>
              <w:jc w:val="center"/>
              <w:rPr>
                <w:sz w:val="20"/>
                <w:szCs w:val="20"/>
              </w:rPr>
            </w:pPr>
            <w:r w:rsidRPr="00802E6E">
              <w:rPr>
                <w:sz w:val="20"/>
                <w:szCs w:val="20"/>
              </w:rPr>
              <w:t>27376</w:t>
            </w:r>
          </w:p>
        </w:tc>
        <w:tc>
          <w:tcPr>
            <w:tcW w:w="768" w:type="pct"/>
            <w:tcBorders>
              <w:top w:val="single" w:sz="4" w:space="0" w:color="auto"/>
              <w:bottom w:val="single" w:sz="2" w:space="0" w:color="auto"/>
              <w:right w:val="single" w:sz="12" w:space="0" w:color="auto"/>
            </w:tcBorders>
            <w:vAlign w:val="center"/>
          </w:tcPr>
          <w:p w14:paraId="2480716F" w14:textId="77777777" w:rsidR="005B4378" w:rsidRPr="00802E6E" w:rsidRDefault="005B4378" w:rsidP="003932CB">
            <w:pPr>
              <w:spacing w:after="0" w:line="276" w:lineRule="auto"/>
              <w:jc w:val="center"/>
              <w:rPr>
                <w:sz w:val="20"/>
                <w:szCs w:val="20"/>
              </w:rPr>
            </w:pPr>
            <w:r w:rsidRPr="00802E6E">
              <w:rPr>
                <w:sz w:val="20"/>
                <w:szCs w:val="20"/>
              </w:rPr>
              <w:t>21819</w:t>
            </w:r>
          </w:p>
        </w:tc>
      </w:tr>
      <w:tr w:rsidR="005B4378" w:rsidRPr="00802E6E" w14:paraId="30EFF236" w14:textId="77777777" w:rsidTr="003932CB">
        <w:trPr>
          <w:trHeight w:val="70"/>
          <w:jc w:val="center"/>
        </w:trPr>
        <w:tc>
          <w:tcPr>
            <w:tcW w:w="616" w:type="pct"/>
            <w:tcBorders>
              <w:top w:val="single" w:sz="4" w:space="0" w:color="auto"/>
              <w:left w:val="single" w:sz="12" w:space="0" w:color="auto"/>
              <w:bottom w:val="single" w:sz="2" w:space="0" w:color="auto"/>
            </w:tcBorders>
            <w:vAlign w:val="center"/>
          </w:tcPr>
          <w:p w14:paraId="1CCAEC39" w14:textId="77777777" w:rsidR="005B4378" w:rsidRPr="00802E6E" w:rsidRDefault="005B4378" w:rsidP="003932CB">
            <w:pPr>
              <w:spacing w:after="0" w:line="276" w:lineRule="auto"/>
              <w:jc w:val="center"/>
              <w:rPr>
                <w:sz w:val="20"/>
                <w:szCs w:val="20"/>
              </w:rPr>
            </w:pPr>
            <w:r w:rsidRPr="00802E6E">
              <w:rPr>
                <w:sz w:val="20"/>
                <w:szCs w:val="20"/>
              </w:rPr>
              <w:t>3</w:t>
            </w:r>
          </w:p>
        </w:tc>
        <w:tc>
          <w:tcPr>
            <w:tcW w:w="2392" w:type="pct"/>
            <w:tcBorders>
              <w:top w:val="single" w:sz="4" w:space="0" w:color="auto"/>
              <w:bottom w:val="single" w:sz="2" w:space="0" w:color="auto"/>
            </w:tcBorders>
            <w:vAlign w:val="center"/>
          </w:tcPr>
          <w:p w14:paraId="2FD4FEAE" w14:textId="77777777" w:rsidR="005B4378" w:rsidRPr="00802E6E" w:rsidRDefault="005B4378" w:rsidP="003932CB">
            <w:pPr>
              <w:spacing w:after="0" w:line="276" w:lineRule="auto"/>
              <w:ind w:right="-18"/>
              <w:jc w:val="left"/>
              <w:rPr>
                <w:sz w:val="20"/>
                <w:szCs w:val="20"/>
              </w:rPr>
            </w:pPr>
            <w:r w:rsidRPr="00802E6E">
              <w:rPr>
                <w:sz w:val="20"/>
                <w:szCs w:val="20"/>
              </w:rPr>
              <w:t>1D, 5E, 9F, 16E, 22D, 25F, 37E</w:t>
            </w:r>
          </w:p>
        </w:tc>
        <w:tc>
          <w:tcPr>
            <w:tcW w:w="554" w:type="pct"/>
            <w:tcBorders>
              <w:top w:val="single" w:sz="4" w:space="0" w:color="auto"/>
              <w:bottom w:val="single" w:sz="2" w:space="0" w:color="auto"/>
            </w:tcBorders>
            <w:vAlign w:val="center"/>
          </w:tcPr>
          <w:p w14:paraId="193B26FD" w14:textId="77777777" w:rsidR="005B4378" w:rsidRPr="00802E6E" w:rsidRDefault="005B4378" w:rsidP="003932CB">
            <w:pPr>
              <w:spacing w:after="0" w:line="276" w:lineRule="auto"/>
              <w:jc w:val="center"/>
              <w:rPr>
                <w:sz w:val="20"/>
                <w:szCs w:val="20"/>
              </w:rPr>
            </w:pPr>
            <w:r w:rsidRPr="00802E6E">
              <w:rPr>
                <w:sz w:val="20"/>
                <w:szCs w:val="20"/>
              </w:rPr>
              <w:t>24,2</w:t>
            </w:r>
          </w:p>
        </w:tc>
        <w:tc>
          <w:tcPr>
            <w:tcW w:w="670" w:type="pct"/>
            <w:tcBorders>
              <w:top w:val="single" w:sz="4" w:space="0" w:color="auto"/>
              <w:bottom w:val="single" w:sz="2" w:space="0" w:color="auto"/>
            </w:tcBorders>
            <w:vAlign w:val="center"/>
          </w:tcPr>
          <w:p w14:paraId="0D538038" w14:textId="77777777" w:rsidR="005B4378" w:rsidRPr="00802E6E" w:rsidRDefault="005B4378" w:rsidP="003932CB">
            <w:pPr>
              <w:spacing w:after="0" w:line="276" w:lineRule="auto"/>
              <w:jc w:val="center"/>
              <w:rPr>
                <w:sz w:val="20"/>
                <w:szCs w:val="20"/>
              </w:rPr>
            </w:pPr>
            <w:r w:rsidRPr="00802E6E">
              <w:rPr>
                <w:sz w:val="20"/>
                <w:szCs w:val="20"/>
              </w:rPr>
              <w:t>10686</w:t>
            </w:r>
          </w:p>
        </w:tc>
        <w:tc>
          <w:tcPr>
            <w:tcW w:w="768" w:type="pct"/>
            <w:tcBorders>
              <w:top w:val="single" w:sz="4" w:space="0" w:color="auto"/>
              <w:bottom w:val="single" w:sz="2" w:space="0" w:color="auto"/>
              <w:right w:val="single" w:sz="12" w:space="0" w:color="auto"/>
            </w:tcBorders>
            <w:vAlign w:val="center"/>
          </w:tcPr>
          <w:p w14:paraId="576AA2AF" w14:textId="77777777" w:rsidR="005B4378" w:rsidRPr="00802E6E" w:rsidRDefault="005B4378" w:rsidP="003932CB">
            <w:pPr>
              <w:spacing w:after="0" w:line="276" w:lineRule="auto"/>
              <w:jc w:val="center"/>
              <w:rPr>
                <w:sz w:val="20"/>
                <w:szCs w:val="20"/>
              </w:rPr>
            </w:pPr>
            <w:r w:rsidRPr="00802E6E">
              <w:rPr>
                <w:sz w:val="20"/>
                <w:szCs w:val="20"/>
              </w:rPr>
              <w:t>5072</w:t>
            </w:r>
          </w:p>
        </w:tc>
      </w:tr>
      <w:tr w:rsidR="005B4378" w:rsidRPr="00802E6E" w14:paraId="41993952" w14:textId="77777777" w:rsidTr="003932CB">
        <w:trPr>
          <w:cantSplit/>
          <w:trHeight w:val="60"/>
          <w:jc w:val="center"/>
        </w:trPr>
        <w:tc>
          <w:tcPr>
            <w:tcW w:w="3008" w:type="pct"/>
            <w:gridSpan w:val="2"/>
            <w:tcBorders>
              <w:top w:val="single" w:sz="12" w:space="0" w:color="auto"/>
              <w:left w:val="single" w:sz="12" w:space="0" w:color="auto"/>
              <w:bottom w:val="single" w:sz="12" w:space="0" w:color="auto"/>
            </w:tcBorders>
            <w:vAlign w:val="center"/>
          </w:tcPr>
          <w:p w14:paraId="002BC4E8" w14:textId="77777777" w:rsidR="005B4378" w:rsidRPr="00802E6E" w:rsidRDefault="005B4378" w:rsidP="003932CB">
            <w:pPr>
              <w:spacing w:after="0" w:line="276" w:lineRule="auto"/>
              <w:jc w:val="center"/>
              <w:rPr>
                <w:b/>
                <w:sz w:val="20"/>
                <w:szCs w:val="20"/>
              </w:rPr>
            </w:pPr>
            <w:r w:rsidRPr="00802E6E">
              <w:rPr>
                <w:b/>
                <w:sz w:val="20"/>
                <w:szCs w:val="20"/>
              </w:rPr>
              <w:t>TOTAL</w:t>
            </w:r>
          </w:p>
        </w:tc>
        <w:tc>
          <w:tcPr>
            <w:tcW w:w="554" w:type="pct"/>
            <w:tcBorders>
              <w:top w:val="single" w:sz="12" w:space="0" w:color="auto"/>
              <w:bottom w:val="single" w:sz="12" w:space="0" w:color="auto"/>
            </w:tcBorders>
            <w:vAlign w:val="center"/>
          </w:tcPr>
          <w:p w14:paraId="2A2DB01B" w14:textId="77777777" w:rsidR="005B4378" w:rsidRPr="00802E6E" w:rsidRDefault="005B4378" w:rsidP="003932CB">
            <w:pPr>
              <w:spacing w:after="0" w:line="276" w:lineRule="auto"/>
              <w:jc w:val="center"/>
              <w:rPr>
                <w:b/>
                <w:sz w:val="20"/>
                <w:szCs w:val="20"/>
              </w:rPr>
            </w:pPr>
            <w:r w:rsidRPr="00802E6E">
              <w:rPr>
                <w:b/>
                <w:sz w:val="20"/>
                <w:szCs w:val="20"/>
              </w:rPr>
              <w:t>138,2</w:t>
            </w:r>
          </w:p>
        </w:tc>
        <w:tc>
          <w:tcPr>
            <w:tcW w:w="670" w:type="pct"/>
            <w:tcBorders>
              <w:top w:val="single" w:sz="12" w:space="0" w:color="auto"/>
              <w:bottom w:val="single" w:sz="12" w:space="0" w:color="auto"/>
            </w:tcBorders>
            <w:vAlign w:val="center"/>
          </w:tcPr>
          <w:p w14:paraId="35C9BBA6" w14:textId="77777777" w:rsidR="005B4378" w:rsidRPr="00802E6E" w:rsidRDefault="005B4378" w:rsidP="003932CB">
            <w:pPr>
              <w:spacing w:after="0" w:line="276" w:lineRule="auto"/>
              <w:jc w:val="center"/>
              <w:rPr>
                <w:b/>
                <w:sz w:val="20"/>
                <w:szCs w:val="20"/>
              </w:rPr>
            </w:pPr>
            <w:r w:rsidRPr="00802E6E">
              <w:rPr>
                <w:b/>
                <w:sz w:val="20"/>
                <w:szCs w:val="20"/>
              </w:rPr>
              <w:t>43834</w:t>
            </w:r>
          </w:p>
        </w:tc>
        <w:tc>
          <w:tcPr>
            <w:tcW w:w="768" w:type="pct"/>
            <w:tcBorders>
              <w:top w:val="single" w:sz="12" w:space="0" w:color="auto"/>
              <w:bottom w:val="single" w:sz="12" w:space="0" w:color="auto"/>
              <w:right w:val="single" w:sz="12" w:space="0" w:color="auto"/>
            </w:tcBorders>
            <w:vAlign w:val="center"/>
          </w:tcPr>
          <w:p w14:paraId="1730AE3E" w14:textId="77777777" w:rsidR="005B4378" w:rsidRPr="00802E6E" w:rsidRDefault="005B4378" w:rsidP="003932CB">
            <w:pPr>
              <w:spacing w:after="0" w:line="276" w:lineRule="auto"/>
              <w:jc w:val="center"/>
              <w:rPr>
                <w:b/>
                <w:sz w:val="20"/>
                <w:szCs w:val="20"/>
              </w:rPr>
            </w:pPr>
            <w:r w:rsidRPr="00802E6E">
              <w:rPr>
                <w:b/>
                <w:sz w:val="20"/>
                <w:szCs w:val="20"/>
              </w:rPr>
              <w:t>32663</w:t>
            </w:r>
          </w:p>
        </w:tc>
      </w:tr>
    </w:tbl>
    <w:p w14:paraId="2E38CC7E" w14:textId="77777777" w:rsidR="005B4378" w:rsidRPr="00C925D1" w:rsidRDefault="005B4378" w:rsidP="005B4378">
      <w:pPr>
        <w:pStyle w:val="NormalWeb"/>
        <w:rPr>
          <w:highlight w:val="yellow"/>
        </w:rPr>
      </w:pPr>
    </w:p>
    <w:p w14:paraId="5409BF1C" w14:textId="77777777" w:rsidR="005B4378" w:rsidRPr="008C2F22" w:rsidRDefault="005B4378" w:rsidP="005B4378">
      <w:pPr>
        <w:pStyle w:val="Heading3"/>
        <w:ind w:left="720"/>
      </w:pPr>
      <w:bookmarkStart w:id="73" w:name="_Toc98858918"/>
      <w:bookmarkStart w:id="74" w:name="_Toc99105638"/>
      <w:bookmarkStart w:id="75" w:name="_Toc99696236"/>
      <w:r w:rsidRPr="008C2F22">
        <w:t>Producția de masă lemnoasă – tăieri progresive</w:t>
      </w:r>
      <w:bookmarkEnd w:id="73"/>
      <w:bookmarkEnd w:id="74"/>
      <w:bookmarkEnd w:id="75"/>
    </w:p>
    <w:p w14:paraId="14F57E00" w14:textId="77777777" w:rsidR="005B4378" w:rsidRDefault="005B4378" w:rsidP="005B4378">
      <w:pPr>
        <w:pStyle w:val="BodyTextIndent"/>
        <w:tabs>
          <w:tab w:val="left" w:pos="0"/>
        </w:tabs>
        <w:spacing w:after="0"/>
        <w:ind w:left="0"/>
        <w:rPr>
          <w:rFonts w:ascii="Arial" w:hAnsi="Arial"/>
          <w:szCs w:val="22"/>
          <w:lang w:val="ro-RO"/>
        </w:rPr>
      </w:pPr>
      <w:r w:rsidRPr="008C2F22">
        <w:rPr>
          <w:rFonts w:ascii="Arial" w:hAnsi="Arial"/>
          <w:b/>
          <w:bCs/>
          <w:szCs w:val="22"/>
          <w:lang w:val="ro-RO"/>
        </w:rPr>
        <w:t>Tăierile progresive</w:t>
      </w:r>
      <w:r w:rsidRPr="008C2F22">
        <w:rPr>
          <w:rFonts w:ascii="Arial" w:hAnsi="Arial"/>
          <w:szCs w:val="22"/>
          <w:lang w:val="ro-RO"/>
        </w:rPr>
        <w:t xml:space="preserve"> se vor executa pe o suprafaţă de </w:t>
      </w:r>
      <w:r w:rsidRPr="008C2F22">
        <w:rPr>
          <w:rFonts w:ascii="Arial" w:hAnsi="Arial"/>
          <w:b/>
          <w:bCs/>
          <w:szCs w:val="22"/>
          <w:lang w:val="ro-RO"/>
        </w:rPr>
        <w:t>84,7 ha</w:t>
      </w:r>
      <w:r w:rsidRPr="008C2F22">
        <w:rPr>
          <w:rFonts w:ascii="Arial" w:hAnsi="Arial"/>
          <w:szCs w:val="22"/>
          <w:lang w:val="ro-RO"/>
        </w:rPr>
        <w:t xml:space="preserve">, din care în acest deceniu se vor extrage </w:t>
      </w:r>
      <w:r w:rsidRPr="008C2F22">
        <w:rPr>
          <w:rFonts w:ascii="Arial" w:hAnsi="Arial"/>
          <w:b/>
          <w:bCs/>
          <w:szCs w:val="22"/>
          <w:lang w:val="ro-RO"/>
        </w:rPr>
        <w:t>14372 mc</w:t>
      </w:r>
      <w:r w:rsidRPr="008C2F22">
        <w:rPr>
          <w:rFonts w:ascii="Arial" w:hAnsi="Arial"/>
          <w:szCs w:val="22"/>
          <w:lang w:val="ro-RO"/>
        </w:rPr>
        <w:t>.</w:t>
      </w:r>
    </w:p>
    <w:p w14:paraId="28EF7DE6" w14:textId="77777777" w:rsidR="005B4378" w:rsidRDefault="005B4378" w:rsidP="005B4378">
      <w:pPr>
        <w:pStyle w:val="BodyTextIndent"/>
        <w:tabs>
          <w:tab w:val="left" w:pos="0"/>
        </w:tabs>
        <w:spacing w:after="0"/>
        <w:ind w:left="0"/>
        <w:rPr>
          <w:rFonts w:ascii="Arial" w:hAnsi="Arial"/>
          <w:szCs w:val="22"/>
          <w:lang w:val="ro-RO"/>
        </w:rPr>
      </w:pPr>
      <w:r w:rsidRPr="008C2F22">
        <w:rPr>
          <w:rFonts w:ascii="Arial" w:hAnsi="Arial"/>
          <w:szCs w:val="22"/>
          <w:lang w:val="ro-RO"/>
        </w:rPr>
        <w:lastRenderedPageBreak/>
        <w:t xml:space="preserve"> În cadrul acestui tratament tăierile se localizează de la început într-un număr mai mare sau mai mic de ochiuri de regenerare, amplasate pe întreaga suprafaţă a arboretului. La amplasarea ochiurilor de regenerare se va ţine seama de seminţişul utilizabil existent, în care se urmăreşte punerea lui în lumină concomitent cu deschiderea de noi ochiuri de regenerare. </w:t>
      </w:r>
    </w:p>
    <w:p w14:paraId="06BDA75E" w14:textId="77777777" w:rsidR="005B4378" w:rsidRPr="008C2F22" w:rsidRDefault="005B4378" w:rsidP="005B4378">
      <w:pPr>
        <w:pStyle w:val="BodyTextIndent"/>
        <w:tabs>
          <w:tab w:val="left" w:pos="0"/>
        </w:tabs>
        <w:spacing w:after="0"/>
        <w:ind w:left="0"/>
        <w:rPr>
          <w:rFonts w:ascii="Arial" w:hAnsi="Arial"/>
          <w:szCs w:val="22"/>
          <w:lang w:val="ro-RO"/>
        </w:rPr>
      </w:pPr>
      <w:r w:rsidRPr="008C2F22">
        <w:rPr>
          <w:rFonts w:ascii="Arial" w:hAnsi="Arial"/>
          <w:szCs w:val="22"/>
          <w:lang w:val="ro-RO"/>
        </w:rPr>
        <w:t>Cu ocazia revenirilor următoare, seminţişurile instalate în ochiurile respective sunt puse în lumină, prin una sau mai multe intervenţii. Pe măsură ce ochiurile se lărgesc treptat, marginile lor se apropie, atingându-se unele cu altele, după care se execută tăierea de racordare, prin care se înlătură restul arboretului bătrân. Tăierea de racordare se va executa numai atunci când suprafaţa seminţişului natural utilizabil va ocupa cel puţin 70% din suprafaţă. Cu ocazia fiecărei intervenţii, în cuprinsul arboretului se aplică întreaga gamă a tăierilor de regenerare, de la însămânţare, până la înlăturarea completă a vechiului arboret din porţiunile regenerate şi cu seminţişuri devenite independente din punct de vedere biologic şi funcţional care nu mai au nevoie de adăpostul vechiului arboret.</w:t>
      </w:r>
    </w:p>
    <w:p w14:paraId="34CA6737" w14:textId="77777777" w:rsidR="005B4378" w:rsidRPr="008C2F22" w:rsidRDefault="005B4378" w:rsidP="005B4378">
      <w:pPr>
        <w:pStyle w:val="BodyTextIndent"/>
        <w:tabs>
          <w:tab w:val="left" w:pos="0"/>
        </w:tabs>
        <w:spacing w:after="0"/>
        <w:ind w:left="0"/>
        <w:rPr>
          <w:rFonts w:ascii="Arial" w:hAnsi="Arial"/>
          <w:szCs w:val="22"/>
          <w:lang w:val="ro-RO"/>
        </w:rPr>
      </w:pPr>
      <w:r w:rsidRPr="008C2F22">
        <w:rPr>
          <w:rFonts w:ascii="Arial" w:hAnsi="Arial"/>
          <w:szCs w:val="22"/>
          <w:lang w:val="ro-RO"/>
        </w:rPr>
        <w:t>În cazul în care arboretele nu au fost pregătite în suficientă măsură prin lucrări de îngrijire sau igienă anterioare, se va urmări să se asigure o îmbunătăţire a stării lor fitosanitare, prin extragerea cu prioritate, la prima intervenţie, a exemplarelor uscate sau în curs de uscare, rupte, doborâte, bolnave, etc. Totodată, se vor extrage şi exemplarele cu defecte tehnologice, cele din specii sau ecotipuri necorespunzătoare, cu valoare economică redusă, care nu sunt indicate să fie promovate în noul arboret, precum şi speciile moi ajunse la exploatabilitate.</w:t>
      </w:r>
    </w:p>
    <w:p w14:paraId="53E666F2" w14:textId="77777777" w:rsidR="005B4378" w:rsidRDefault="005B4378" w:rsidP="005B4378">
      <w:pPr>
        <w:pStyle w:val="BodyTextIndent"/>
        <w:tabs>
          <w:tab w:val="left" w:pos="0"/>
        </w:tabs>
        <w:spacing w:after="0"/>
        <w:ind w:left="0"/>
        <w:rPr>
          <w:rFonts w:ascii="Arial" w:hAnsi="Arial"/>
          <w:szCs w:val="22"/>
          <w:lang w:val="ro-RO"/>
        </w:rPr>
      </w:pPr>
      <w:r w:rsidRPr="008C2F22">
        <w:rPr>
          <w:rFonts w:ascii="Arial" w:hAnsi="Arial"/>
          <w:szCs w:val="22"/>
          <w:lang w:val="ro-RO"/>
        </w:rPr>
        <w:t xml:space="preserve">În arboretele în care regenerarea naturală nu este declanșată sau arboretul este slab regenerat (unităţile amenajistice 1D, 9F și 37E), se va executa tăierea de însămânțare. </w:t>
      </w:r>
    </w:p>
    <w:p w14:paraId="49083412" w14:textId="77777777" w:rsidR="005B4378" w:rsidRDefault="005B4378" w:rsidP="005B4378">
      <w:pPr>
        <w:pStyle w:val="BodyTextIndent"/>
        <w:tabs>
          <w:tab w:val="left" w:pos="0"/>
        </w:tabs>
        <w:spacing w:after="0"/>
        <w:ind w:left="0"/>
        <w:rPr>
          <w:rFonts w:ascii="Arial" w:hAnsi="Arial"/>
          <w:szCs w:val="22"/>
          <w:lang w:val="ro-RO"/>
        </w:rPr>
      </w:pPr>
      <w:r w:rsidRPr="008C2F22">
        <w:rPr>
          <w:rFonts w:ascii="Arial" w:hAnsi="Arial"/>
          <w:szCs w:val="22"/>
          <w:lang w:val="ro-RO"/>
        </w:rPr>
        <w:t xml:space="preserve">În arboretele în care regenerarea este declanşată pe aproximativ 30 – 50% din suprafață (unităţile amenajistice 14B, 16A, 16D și 24B), se va executa tăierea de punere în lumină a seminţişului instalat, prin lărgirea ochiurilor executate în deceniul trecut. </w:t>
      </w:r>
    </w:p>
    <w:p w14:paraId="5AC26E6E" w14:textId="77777777" w:rsidR="005B4378" w:rsidRPr="008C2F22" w:rsidRDefault="005B4378" w:rsidP="005B4378">
      <w:pPr>
        <w:pStyle w:val="BodyTextIndent"/>
        <w:tabs>
          <w:tab w:val="left" w:pos="0"/>
        </w:tabs>
        <w:spacing w:after="0"/>
        <w:ind w:left="0"/>
        <w:rPr>
          <w:rFonts w:ascii="Arial" w:hAnsi="Arial"/>
          <w:szCs w:val="22"/>
          <w:lang w:val="ro-RO"/>
        </w:rPr>
      </w:pPr>
      <w:r w:rsidRPr="008C2F22">
        <w:rPr>
          <w:rFonts w:ascii="Arial" w:hAnsi="Arial"/>
          <w:szCs w:val="22"/>
          <w:lang w:val="ro-RO"/>
        </w:rPr>
        <w:t>În arboretele din unitățile amenajistice 16D și 24B, după executarea tăierii de punere în lumină, spre sfârșitul deceniului, când arboretul va avea consistență redusă și se consideră că se va instala semnițiș natural utilizabil în proporție mai mare de 70%, arboretul va fi înlăturat în întregime, intervenţia luând caracter de tăiere de racordare.</w:t>
      </w:r>
    </w:p>
    <w:p w14:paraId="70134E45" w14:textId="77777777" w:rsidR="005B4378" w:rsidRPr="008C2F22" w:rsidRDefault="005B4378" w:rsidP="005B4378">
      <w:pPr>
        <w:rPr>
          <w:szCs w:val="22"/>
        </w:rPr>
      </w:pPr>
      <w:r w:rsidRPr="008C2F22">
        <w:rPr>
          <w:szCs w:val="22"/>
        </w:rPr>
        <w:t>Având în vedere că în unitățile amenajistice 9A, %10B, 11B, 13C, 22A, 30D și 40C regenerarea naturală este instalată pe circa 50% – 70% din suprafață, iar seminţişul a devenit independent din punct de vedere biologic şi funcţional, se va executa tăierea de racordare.</w:t>
      </w:r>
    </w:p>
    <w:p w14:paraId="2FAEA4E1" w14:textId="77777777" w:rsidR="005B4378" w:rsidRPr="008C2F22" w:rsidRDefault="005B4378" w:rsidP="005B4378">
      <w:pPr>
        <w:rPr>
          <w:szCs w:val="22"/>
        </w:rPr>
      </w:pPr>
      <w:r w:rsidRPr="008C2F22">
        <w:rPr>
          <w:szCs w:val="22"/>
        </w:rPr>
        <w:t>O situație deosebită întâlnim în arboretul din unitatea amenajistică 4E, în care având în vedere proporția mică de semințiș natural utilizabil (0,3) și consistență redusă (0,1), și în care nu mai sunt şanse de a obţine regenerarea naturală pe cel puțin 70% din suprafață, se va interveni cu împăduriri sub masiv, iar când noul arboret nu va mai avea nevoie de adăpostul arboretului bătrân, acesta va fi înlăturat în întregime, prin tăieri progresive (de racordare).</w:t>
      </w:r>
    </w:p>
    <w:p w14:paraId="59F8104C" w14:textId="77777777" w:rsidR="005B4378" w:rsidRPr="009238A0" w:rsidRDefault="005B4378" w:rsidP="005B4378">
      <w:pPr>
        <w:rPr>
          <w:szCs w:val="22"/>
        </w:rPr>
      </w:pPr>
    </w:p>
    <w:p w14:paraId="1C96152B" w14:textId="77777777" w:rsidR="005B4378" w:rsidRPr="009238A0" w:rsidRDefault="005B4378" w:rsidP="005B4378">
      <w:pPr>
        <w:pStyle w:val="Heading3"/>
        <w:ind w:left="720"/>
      </w:pPr>
      <w:bookmarkStart w:id="76" w:name="_Toc98858919"/>
      <w:bookmarkStart w:id="77" w:name="_Toc99105639"/>
      <w:bookmarkStart w:id="78" w:name="_Toc99696237"/>
      <w:r w:rsidRPr="009238A0">
        <w:t>Producția de masă lemnoasă – taieri succesive</w:t>
      </w:r>
      <w:bookmarkEnd w:id="76"/>
      <w:bookmarkEnd w:id="77"/>
      <w:bookmarkEnd w:id="78"/>
    </w:p>
    <w:p w14:paraId="44B6D921" w14:textId="77777777" w:rsidR="005B4378" w:rsidRDefault="005B4378" w:rsidP="005B4378">
      <w:pPr>
        <w:rPr>
          <w:szCs w:val="22"/>
        </w:rPr>
      </w:pPr>
      <w:r w:rsidRPr="009238A0">
        <w:rPr>
          <w:b/>
          <w:bCs/>
          <w:szCs w:val="22"/>
        </w:rPr>
        <w:t>Tăierile succesive</w:t>
      </w:r>
      <w:r w:rsidRPr="009238A0">
        <w:rPr>
          <w:szCs w:val="22"/>
        </w:rPr>
        <w:t xml:space="preserve"> în margine de masiv se vor executa în arboretele relativ pluriene de molid din unitățile amenajistice </w:t>
      </w:r>
      <w:r w:rsidRPr="009238A0">
        <w:rPr>
          <w:i/>
          <w:iCs/>
          <w:szCs w:val="22"/>
          <w:u w:val="single"/>
        </w:rPr>
        <w:t>12A, 15D, 25F și %30B</w:t>
      </w:r>
      <w:r w:rsidRPr="009238A0">
        <w:rPr>
          <w:szCs w:val="22"/>
        </w:rPr>
        <w:t xml:space="preserve">, pe o suprafață de </w:t>
      </w:r>
      <w:r w:rsidRPr="009238A0">
        <w:rPr>
          <w:b/>
          <w:bCs/>
          <w:szCs w:val="22"/>
        </w:rPr>
        <w:t>12,2 ha</w:t>
      </w:r>
      <w:r w:rsidRPr="009238A0">
        <w:rPr>
          <w:szCs w:val="22"/>
        </w:rPr>
        <w:t xml:space="preserve">, din care se va extrage în acest deceniu </w:t>
      </w:r>
      <w:r w:rsidRPr="009238A0">
        <w:rPr>
          <w:b/>
          <w:bCs/>
          <w:szCs w:val="22"/>
        </w:rPr>
        <w:t>3848 mc</w:t>
      </w:r>
      <w:r w:rsidRPr="009238A0">
        <w:rPr>
          <w:szCs w:val="22"/>
        </w:rPr>
        <w:t>.</w:t>
      </w:r>
      <w:r w:rsidRPr="00114BC8">
        <w:rPr>
          <w:szCs w:val="22"/>
        </w:rPr>
        <w:t xml:space="preserve"> </w:t>
      </w:r>
    </w:p>
    <w:p w14:paraId="35B49DE8" w14:textId="77777777" w:rsidR="005B4378" w:rsidRPr="00114BC8" w:rsidRDefault="005B4378" w:rsidP="005B4378">
      <w:pPr>
        <w:rPr>
          <w:szCs w:val="22"/>
        </w:rPr>
      </w:pPr>
      <w:r w:rsidRPr="00114BC8">
        <w:rPr>
          <w:szCs w:val="22"/>
        </w:rPr>
        <w:t>Aplicarea tratamentului începe într-un an de fructificație când se parcurge cu o tăiere de însămânțare prima bandă a succesiunii. După un interval de 4 – 5 ani de la instalarea semințișului la molid și 5 – 6 ani la fag și brad, se revine cu tăierea de dezvoltare, practicându-se concomitant și o tăiere de însămânțare în banda următoare. La cea de-a treia intervenție, dupa alți 4 – 5 ani, în prima bandă se aplică tăierea definitivă, în cea de-a doua tăiere de dezvoltare, deschizându-se concomitant o nouă bandă în care se aplică o tăiere de însămânțare. Operația se repetă în același fel până la regenerarea întregului arboret.</w:t>
      </w:r>
    </w:p>
    <w:p w14:paraId="6D1A9BBB" w14:textId="77777777" w:rsidR="005B4378" w:rsidRPr="00114BC8" w:rsidRDefault="005B4378" w:rsidP="005B4378">
      <w:pPr>
        <w:rPr>
          <w:szCs w:val="22"/>
        </w:rPr>
      </w:pPr>
      <w:r w:rsidRPr="00114BC8">
        <w:rPr>
          <w:szCs w:val="22"/>
        </w:rPr>
        <w:t>Înaintarea tăierilor se face, pe cât posibil, în direcția vânturilor periculoase. În condițiile foarte favorabile regenerării naturale și unde considerentele funcționale permit, se poate aplica și forma cu două intervanții: una pregătită pentru instalarea semințișului și alta pe care se aplică tăierea definitivă, având în vedere că molidul se află în plin areal de dezvoltare iar regenerarea naturală se produce foarte ușor.</w:t>
      </w:r>
    </w:p>
    <w:p w14:paraId="30D53598" w14:textId="77777777" w:rsidR="005B4378" w:rsidRPr="00114BC8" w:rsidRDefault="005B4378" w:rsidP="005B4378">
      <w:pPr>
        <w:rPr>
          <w:szCs w:val="22"/>
        </w:rPr>
      </w:pPr>
      <w:r w:rsidRPr="00114BC8">
        <w:rPr>
          <w:szCs w:val="22"/>
        </w:rPr>
        <w:lastRenderedPageBreak/>
        <w:t>În eventualitatea că prin aplicarea acestui tratament, în forma descrisă mai sus, nu se obține regenerarea integrală în intervalul dintre două tăieri, se fac completări pe cale artificială în banda externă (după tăierea definitivă) cu speciile deficitare față de compoziția de regenerare.</w:t>
      </w:r>
    </w:p>
    <w:p w14:paraId="7E75C7FB" w14:textId="77777777" w:rsidR="005B4378" w:rsidRPr="00C925D1" w:rsidRDefault="005B4378" w:rsidP="005B4378">
      <w:pPr>
        <w:rPr>
          <w:highlight w:val="yellow"/>
        </w:rPr>
      </w:pPr>
    </w:p>
    <w:p w14:paraId="0785D821" w14:textId="77777777" w:rsidR="005B4378" w:rsidRPr="00114BC8" w:rsidRDefault="005B4378" w:rsidP="005B4378">
      <w:pPr>
        <w:pStyle w:val="Heading3"/>
        <w:ind w:left="720"/>
      </w:pPr>
      <w:bookmarkStart w:id="79" w:name="_Toc98858920"/>
      <w:bookmarkStart w:id="80" w:name="_Toc99105640"/>
      <w:bookmarkStart w:id="81" w:name="_Toc99696238"/>
      <w:bookmarkStart w:id="82" w:name="_Toc89802989"/>
      <w:r w:rsidRPr="00114BC8">
        <w:t>Producția de masă lemnoasă – taieri rase</w:t>
      </w:r>
      <w:bookmarkEnd w:id="79"/>
      <w:bookmarkEnd w:id="80"/>
      <w:bookmarkEnd w:id="81"/>
    </w:p>
    <w:p w14:paraId="34C12BDA" w14:textId="77777777" w:rsidR="005B4378" w:rsidRDefault="005B4378" w:rsidP="005B4378">
      <w:pPr>
        <w:pStyle w:val="NormalWeb"/>
        <w:textDirection w:val="lrTb"/>
      </w:pPr>
      <w:r w:rsidRPr="00114BC8">
        <w:rPr>
          <w:b/>
          <w:bCs w:val="0"/>
        </w:rPr>
        <w:t>Tăierile rase</w:t>
      </w:r>
      <w:r w:rsidRPr="00114BC8">
        <w:t xml:space="preserve"> în benzi alăturate se vor executa în arboretele de molid încadrate în grupa I funcţională, pe o suprafaţă de </w:t>
      </w:r>
      <w:r w:rsidRPr="00114BC8">
        <w:rPr>
          <w:b/>
          <w:bCs w:val="0"/>
        </w:rPr>
        <w:t>18,6 ha</w:t>
      </w:r>
      <w:r w:rsidRPr="00114BC8">
        <w:t xml:space="preserve">, rezultând un volum de </w:t>
      </w:r>
      <w:r w:rsidRPr="00114BC8">
        <w:rPr>
          <w:b/>
          <w:bCs w:val="0"/>
        </w:rPr>
        <w:t>7027 mc</w:t>
      </w:r>
      <w:r w:rsidRPr="00114BC8">
        <w:t xml:space="preserve">. </w:t>
      </w:r>
    </w:p>
    <w:p w14:paraId="71BC1712" w14:textId="77777777" w:rsidR="005B4378" w:rsidRPr="00114BC8" w:rsidRDefault="005B4378" w:rsidP="005B4378">
      <w:pPr>
        <w:pStyle w:val="NormalWeb"/>
        <w:textDirection w:val="lrTb"/>
      </w:pPr>
      <w:r w:rsidRPr="00114BC8">
        <w:t>În cadrul acestui tratament regenerarea naturală, de pe banda care se taie ras, beneficiază de adăpostul lateral al arboretului vecin. Lucrările de regenerare se localizează pe o bandă de 30-</w:t>
      </w:r>
      <w:smartTag w:uri="urn:schemas-microsoft-com:office:smarttags" w:element="metricconverter">
        <w:smartTagPr>
          <w:attr w:name="ProductID" w:val="40 m"/>
        </w:smartTagPr>
        <w:r w:rsidRPr="00114BC8">
          <w:t>40 m</w:t>
        </w:r>
      </w:smartTag>
      <w:r w:rsidRPr="00114BC8">
        <w:t xml:space="preserve"> lăţime, înaintând apoi treptat până la regenerarea sa integrală, astfel că seminţişurile instalate beneficiază de adăpostul lateral al arboretului din banda următoare.</w:t>
      </w:r>
    </w:p>
    <w:p w14:paraId="57CDF550" w14:textId="77777777" w:rsidR="005B4378" w:rsidRPr="00114BC8" w:rsidRDefault="005B4378" w:rsidP="005B4378">
      <w:pPr>
        <w:pStyle w:val="NormalWeb"/>
        <w:textDirection w:val="lrTb"/>
      </w:pPr>
      <w:r w:rsidRPr="00114BC8">
        <w:t>Intervalul de alăturare a benzilor trebuie să fie corelat cu periodicitatea fructificaţiei şi dinamica instalării şi dezvoltării seminţişului, fără a fi mai mic de 3 ani. Pentru reuşita regenerărilor, la orientarea benzilor şi alegerea direcţiei de înaintare a tăierilor, se are în vedere necesitatea realizării condiţiilor optime pentru instalarea şi dezvoltarea seminţişului. Seminţişul beneficiază la maxim de adăpostul arboretul bătrân, atunci când benzile sunt orientate mai mult sau mai puţin pe direcţia est-vest, iar tăierile înaintează spre sud. Se va ţine seama de direcţia vântului periculos, atât în scopul favorizării răspândirii seminţelor, cât şi pentru prevenirea doborâturilor de vânt. Astfel că, organizarea succesiunilor se va face în aşa fel încât, tăierile să înceapă din marginea adăpostită şi să înainteze împotriva vântului periculos. Trebuie avut în vedere şi relieful terenului, pentru a face posibilă exploatarea şi scosul materialului lemnos şi a se asigura protecţia seminţişului instalat cu ocazia tăierilor ulterioare în benzile care se vor alătura.</w:t>
      </w:r>
    </w:p>
    <w:p w14:paraId="1348EDEF" w14:textId="77777777" w:rsidR="005B4378" w:rsidRDefault="005B4378" w:rsidP="005B4378">
      <w:pPr>
        <w:pStyle w:val="NormalWeb"/>
        <w:textDirection w:val="lrTb"/>
      </w:pPr>
      <w:r w:rsidRPr="00114BC8">
        <w:t xml:space="preserve">Tăierile rase pe parchete mici, se vor executa în arborete de molid din afara ariilor protejate, pe o suprafaţă totală de 22,7 ha recoltându-se în acest deceniu un volum de 7416 mc. </w:t>
      </w:r>
    </w:p>
    <w:p w14:paraId="6FDCA491" w14:textId="77777777" w:rsidR="005B4378" w:rsidRDefault="005B4378" w:rsidP="005B4378">
      <w:pPr>
        <w:pStyle w:val="NormalWeb"/>
        <w:textDirection w:val="lrTb"/>
      </w:pPr>
    </w:p>
    <w:p w14:paraId="7EA23819" w14:textId="77777777" w:rsidR="005B4378" w:rsidRDefault="005B4378" w:rsidP="005B4378">
      <w:pPr>
        <w:pStyle w:val="Heading3"/>
        <w:ind w:left="720"/>
      </w:pPr>
      <w:bookmarkStart w:id="83" w:name="_Toc98858921"/>
      <w:bookmarkStart w:id="84" w:name="_Toc99105641"/>
      <w:bookmarkStart w:id="85" w:name="_Toc99696239"/>
      <w:r>
        <w:t>Impaduri</w:t>
      </w:r>
      <w:bookmarkEnd w:id="83"/>
      <w:bookmarkEnd w:id="84"/>
      <w:bookmarkEnd w:id="85"/>
      <w:r>
        <w:t xml:space="preserve"> </w:t>
      </w:r>
    </w:p>
    <w:p w14:paraId="304F06CD" w14:textId="77777777" w:rsidR="005B4378" w:rsidRDefault="005B4378" w:rsidP="005B4378">
      <w:pPr>
        <w:pStyle w:val="NormalWeb"/>
        <w:textDirection w:val="lrTb"/>
      </w:pPr>
      <w:r w:rsidRPr="00114BC8">
        <w:t xml:space="preserve">Împăduririle se vor executa pe suprafaţa lipsită de seminţiş natural utilizabil, care în prezent ocupă în unele arborete 20% - 30% din suprafaţă (unitățile amenajistice 5E, 17F și %38B) sau pe întreaga suprafaţă în arboretele lipsite de seminţiş natural (unitățile amenajistice 7C, 16E, 17B, 21H, 22C, 22D, 22I, 23B, 26B, 29B, 36D și 37A). </w:t>
      </w:r>
    </w:p>
    <w:p w14:paraId="62C4B9B7" w14:textId="77777777" w:rsidR="005B4378" w:rsidRPr="00114BC8" w:rsidRDefault="005B4378" w:rsidP="005B4378">
      <w:pPr>
        <w:pStyle w:val="NormalWeb"/>
        <w:textDirection w:val="lrTb"/>
      </w:pPr>
      <w:r w:rsidRPr="00114BC8">
        <w:t>Seminţişul natural instalat, va fi protejat şi promovat, urmând ca lucrările de împădurire să se execute imediat, după exploatarea şi curăţirea parchetelor, luându-se măsurile necesare pentru prevenirea şi combaterea atacurilor de insecte dăunătoare.</w:t>
      </w:r>
    </w:p>
    <w:p w14:paraId="30159A1E" w14:textId="77777777" w:rsidR="005B4378" w:rsidRDefault="005B4378" w:rsidP="005B4378">
      <w:pPr>
        <w:pStyle w:val="NormalWeb"/>
        <w:textDirection w:val="lrTb"/>
      </w:pPr>
    </w:p>
    <w:p w14:paraId="47C6354F" w14:textId="77777777" w:rsidR="005B4378" w:rsidRDefault="005B4378" w:rsidP="005B4378">
      <w:pPr>
        <w:pStyle w:val="Heading3"/>
        <w:ind w:left="720"/>
      </w:pPr>
      <w:bookmarkStart w:id="86" w:name="_Toc98858922"/>
      <w:bookmarkStart w:id="87" w:name="_Toc99105642"/>
      <w:bookmarkStart w:id="88" w:name="_Toc99696240"/>
      <w:r>
        <w:t>Posibilitatea pe tratamente, suprafete, specii</w:t>
      </w:r>
      <w:bookmarkEnd w:id="86"/>
      <w:bookmarkEnd w:id="87"/>
      <w:bookmarkEnd w:id="88"/>
    </w:p>
    <w:p w14:paraId="19F7EB52" w14:textId="77777777" w:rsidR="005B4378" w:rsidRPr="00114BC8" w:rsidRDefault="005B4378" w:rsidP="005B4378">
      <w:pPr>
        <w:pStyle w:val="NormalWeb"/>
        <w:textDirection w:val="lrTb"/>
      </w:pPr>
      <w:r w:rsidRPr="00114BC8">
        <w:t>Masa lemnoasă supusă spre exploatare este corespunzătoare calitativ, procentul arborilor de lucru fiind cuprins între 70 – 95%.</w:t>
      </w:r>
    </w:p>
    <w:p w14:paraId="570B778A" w14:textId="02F80CA1" w:rsidR="005B4378" w:rsidRDefault="005B4378" w:rsidP="005B4378">
      <w:r>
        <w:t xml:space="preserve">In tabelul de mai jos (tabelul nr. 2.6.6.1) este prezentata posibilitatea pe tratamente, suprafete si specii </w:t>
      </w:r>
    </w:p>
    <w:p w14:paraId="6DF5BF4C" w14:textId="55C1A817" w:rsidR="005B4378" w:rsidRPr="005B5AAA" w:rsidRDefault="005B4378" w:rsidP="005B4378">
      <w:pPr>
        <w:jc w:val="right"/>
      </w:pPr>
      <w:r>
        <w:t>Tabelul nr. 2.6.6.1</w:t>
      </w:r>
      <w:r w:rsidRPr="005B5AAA">
        <w:t>.</w:t>
      </w:r>
      <w:r>
        <w:t xml:space="preserve"> </w:t>
      </w:r>
      <w:r w:rsidRPr="005B5AAA">
        <w:t xml:space="preserve">Posibilitatea pe tratamente, suprafeţe şi specii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8"/>
        <w:gridCol w:w="960"/>
        <w:gridCol w:w="962"/>
        <w:gridCol w:w="960"/>
        <w:gridCol w:w="1036"/>
        <w:gridCol w:w="939"/>
        <w:gridCol w:w="939"/>
        <w:gridCol w:w="939"/>
        <w:gridCol w:w="935"/>
      </w:tblGrid>
      <w:tr w:rsidR="005B4378" w:rsidRPr="004E282E" w14:paraId="7E2A2C81" w14:textId="77777777" w:rsidTr="003932CB">
        <w:trPr>
          <w:cantSplit/>
          <w:tblHeader/>
        </w:trPr>
        <w:tc>
          <w:tcPr>
            <w:tcW w:w="1078" w:type="pct"/>
            <w:vMerge w:val="restart"/>
            <w:tcBorders>
              <w:top w:val="single" w:sz="12" w:space="0" w:color="auto"/>
              <w:left w:val="single" w:sz="12" w:space="0" w:color="auto"/>
            </w:tcBorders>
            <w:shd w:val="clear" w:color="auto" w:fill="E5DFEC" w:themeFill="accent4" w:themeFillTint="33"/>
            <w:vAlign w:val="center"/>
          </w:tcPr>
          <w:p w14:paraId="07B8C278" w14:textId="77777777" w:rsidR="005B4378" w:rsidRPr="004E282E" w:rsidRDefault="005B4378" w:rsidP="003932CB">
            <w:pPr>
              <w:jc w:val="center"/>
              <w:rPr>
                <w:b/>
                <w:bCs/>
                <w:szCs w:val="22"/>
              </w:rPr>
            </w:pPr>
            <w:r w:rsidRPr="004E282E">
              <w:rPr>
                <w:b/>
                <w:bCs/>
                <w:szCs w:val="22"/>
              </w:rPr>
              <w:t>Tratamentul</w:t>
            </w:r>
          </w:p>
        </w:tc>
        <w:tc>
          <w:tcPr>
            <w:tcW w:w="983" w:type="pct"/>
            <w:gridSpan w:val="2"/>
            <w:tcBorders>
              <w:top w:val="single" w:sz="12" w:space="0" w:color="auto"/>
            </w:tcBorders>
            <w:shd w:val="clear" w:color="auto" w:fill="E5DFEC" w:themeFill="accent4" w:themeFillTint="33"/>
            <w:vAlign w:val="center"/>
          </w:tcPr>
          <w:p w14:paraId="560932CF" w14:textId="77777777" w:rsidR="005B4378" w:rsidRPr="004E282E" w:rsidRDefault="005B4378" w:rsidP="003932CB">
            <w:pPr>
              <w:jc w:val="center"/>
              <w:rPr>
                <w:b/>
                <w:bCs/>
                <w:szCs w:val="22"/>
              </w:rPr>
            </w:pPr>
            <w:r w:rsidRPr="004E282E">
              <w:rPr>
                <w:b/>
                <w:bCs/>
                <w:szCs w:val="22"/>
              </w:rPr>
              <w:t>Suprafaţa de parcurs (ha)</w:t>
            </w:r>
          </w:p>
        </w:tc>
        <w:tc>
          <w:tcPr>
            <w:tcW w:w="1021" w:type="pct"/>
            <w:gridSpan w:val="2"/>
            <w:tcBorders>
              <w:top w:val="single" w:sz="12" w:space="0" w:color="auto"/>
            </w:tcBorders>
            <w:shd w:val="clear" w:color="auto" w:fill="E5DFEC" w:themeFill="accent4" w:themeFillTint="33"/>
            <w:vAlign w:val="center"/>
          </w:tcPr>
          <w:p w14:paraId="39EF1866" w14:textId="77777777" w:rsidR="005B4378" w:rsidRPr="004E282E" w:rsidRDefault="005B4378" w:rsidP="003932CB">
            <w:pPr>
              <w:jc w:val="center"/>
              <w:rPr>
                <w:b/>
                <w:bCs/>
                <w:szCs w:val="22"/>
              </w:rPr>
            </w:pPr>
            <w:r w:rsidRPr="004E282E">
              <w:rPr>
                <w:b/>
                <w:bCs/>
                <w:szCs w:val="22"/>
              </w:rPr>
              <w:t>Volumul de extras</w:t>
            </w:r>
          </w:p>
          <w:p w14:paraId="2487DBCB" w14:textId="77777777" w:rsidR="005B4378" w:rsidRPr="004E282E" w:rsidRDefault="005B4378" w:rsidP="003932CB">
            <w:pPr>
              <w:jc w:val="center"/>
              <w:rPr>
                <w:b/>
                <w:bCs/>
                <w:szCs w:val="22"/>
              </w:rPr>
            </w:pPr>
            <w:r w:rsidRPr="004E282E">
              <w:rPr>
                <w:b/>
                <w:bCs/>
                <w:szCs w:val="22"/>
              </w:rPr>
              <w:t>(m</w:t>
            </w:r>
            <w:r w:rsidRPr="004E282E">
              <w:rPr>
                <w:b/>
                <w:bCs/>
                <w:szCs w:val="22"/>
                <w:vertAlign w:val="superscript"/>
              </w:rPr>
              <w:t>3</w:t>
            </w:r>
            <w:r w:rsidRPr="004E282E">
              <w:rPr>
                <w:b/>
                <w:bCs/>
                <w:szCs w:val="22"/>
              </w:rPr>
              <w:t>)</w:t>
            </w:r>
          </w:p>
        </w:tc>
        <w:tc>
          <w:tcPr>
            <w:tcW w:w="1918" w:type="pct"/>
            <w:gridSpan w:val="4"/>
            <w:tcBorders>
              <w:top w:val="single" w:sz="12" w:space="0" w:color="auto"/>
              <w:right w:val="single" w:sz="12" w:space="0" w:color="auto"/>
            </w:tcBorders>
            <w:shd w:val="clear" w:color="auto" w:fill="E5DFEC" w:themeFill="accent4" w:themeFillTint="33"/>
            <w:vAlign w:val="center"/>
          </w:tcPr>
          <w:p w14:paraId="0B07D351" w14:textId="77777777" w:rsidR="005B4378" w:rsidRPr="004E282E" w:rsidRDefault="005B4378" w:rsidP="003932CB">
            <w:pPr>
              <w:jc w:val="center"/>
              <w:rPr>
                <w:b/>
                <w:bCs/>
                <w:szCs w:val="22"/>
              </w:rPr>
            </w:pPr>
            <w:r w:rsidRPr="004E282E">
              <w:rPr>
                <w:b/>
                <w:bCs/>
                <w:szCs w:val="22"/>
              </w:rPr>
              <w:t xml:space="preserve">Posibilitate pe specii </w:t>
            </w:r>
          </w:p>
          <w:p w14:paraId="4642725D" w14:textId="77777777" w:rsidR="005B4378" w:rsidRPr="004E282E" w:rsidRDefault="005B4378" w:rsidP="003932CB">
            <w:pPr>
              <w:jc w:val="center"/>
              <w:rPr>
                <w:b/>
                <w:bCs/>
                <w:szCs w:val="22"/>
              </w:rPr>
            </w:pPr>
            <w:r w:rsidRPr="004E282E">
              <w:rPr>
                <w:b/>
                <w:bCs/>
                <w:szCs w:val="22"/>
              </w:rPr>
              <w:t>(m</w:t>
            </w:r>
            <w:r w:rsidRPr="004E282E">
              <w:rPr>
                <w:b/>
                <w:bCs/>
                <w:szCs w:val="22"/>
                <w:vertAlign w:val="superscript"/>
              </w:rPr>
              <w:t>3</w:t>
            </w:r>
            <w:r w:rsidRPr="004E282E">
              <w:rPr>
                <w:b/>
                <w:bCs/>
                <w:szCs w:val="22"/>
              </w:rPr>
              <w:t>/an)</w:t>
            </w:r>
          </w:p>
        </w:tc>
      </w:tr>
      <w:tr w:rsidR="005B4378" w:rsidRPr="004E282E" w14:paraId="1ACF0976" w14:textId="77777777" w:rsidTr="003932CB">
        <w:trPr>
          <w:cantSplit/>
          <w:tblHeader/>
        </w:trPr>
        <w:tc>
          <w:tcPr>
            <w:tcW w:w="1078" w:type="pct"/>
            <w:vMerge/>
            <w:tcBorders>
              <w:left w:val="single" w:sz="12" w:space="0" w:color="auto"/>
              <w:bottom w:val="single" w:sz="12" w:space="0" w:color="auto"/>
            </w:tcBorders>
            <w:shd w:val="clear" w:color="auto" w:fill="E5DFEC" w:themeFill="accent4" w:themeFillTint="33"/>
          </w:tcPr>
          <w:p w14:paraId="32FA3F15" w14:textId="77777777" w:rsidR="005B4378" w:rsidRPr="004E282E" w:rsidRDefault="005B4378" w:rsidP="003932CB">
            <w:pPr>
              <w:jc w:val="center"/>
              <w:rPr>
                <w:b/>
                <w:bCs/>
                <w:szCs w:val="22"/>
              </w:rPr>
            </w:pPr>
          </w:p>
        </w:tc>
        <w:tc>
          <w:tcPr>
            <w:tcW w:w="491" w:type="pct"/>
            <w:tcBorders>
              <w:bottom w:val="single" w:sz="12" w:space="0" w:color="auto"/>
            </w:tcBorders>
            <w:shd w:val="clear" w:color="auto" w:fill="E5DFEC" w:themeFill="accent4" w:themeFillTint="33"/>
            <w:vAlign w:val="center"/>
          </w:tcPr>
          <w:p w14:paraId="4552E9F6" w14:textId="77777777" w:rsidR="005B4378" w:rsidRPr="004E282E" w:rsidRDefault="005B4378" w:rsidP="003932CB">
            <w:pPr>
              <w:jc w:val="center"/>
              <w:rPr>
                <w:b/>
                <w:bCs/>
                <w:szCs w:val="22"/>
              </w:rPr>
            </w:pPr>
            <w:r w:rsidRPr="004E282E">
              <w:rPr>
                <w:b/>
                <w:bCs/>
                <w:szCs w:val="22"/>
              </w:rPr>
              <w:t>Total</w:t>
            </w:r>
          </w:p>
        </w:tc>
        <w:tc>
          <w:tcPr>
            <w:tcW w:w="492" w:type="pct"/>
            <w:tcBorders>
              <w:bottom w:val="single" w:sz="12" w:space="0" w:color="auto"/>
            </w:tcBorders>
            <w:shd w:val="clear" w:color="auto" w:fill="E5DFEC" w:themeFill="accent4" w:themeFillTint="33"/>
            <w:vAlign w:val="center"/>
          </w:tcPr>
          <w:p w14:paraId="18E65A56" w14:textId="77777777" w:rsidR="005B4378" w:rsidRPr="004E282E" w:rsidRDefault="005B4378" w:rsidP="003932CB">
            <w:pPr>
              <w:jc w:val="center"/>
              <w:rPr>
                <w:b/>
                <w:bCs/>
                <w:szCs w:val="22"/>
              </w:rPr>
            </w:pPr>
            <w:r w:rsidRPr="004E282E">
              <w:rPr>
                <w:b/>
                <w:bCs/>
                <w:szCs w:val="22"/>
              </w:rPr>
              <w:t>Anual</w:t>
            </w:r>
          </w:p>
        </w:tc>
        <w:tc>
          <w:tcPr>
            <w:tcW w:w="491" w:type="pct"/>
            <w:tcBorders>
              <w:bottom w:val="single" w:sz="12" w:space="0" w:color="auto"/>
            </w:tcBorders>
            <w:shd w:val="clear" w:color="auto" w:fill="E5DFEC" w:themeFill="accent4" w:themeFillTint="33"/>
            <w:vAlign w:val="center"/>
          </w:tcPr>
          <w:p w14:paraId="58245228" w14:textId="77777777" w:rsidR="005B4378" w:rsidRPr="004E282E" w:rsidRDefault="005B4378" w:rsidP="003932CB">
            <w:pPr>
              <w:jc w:val="center"/>
              <w:rPr>
                <w:b/>
                <w:bCs/>
                <w:szCs w:val="22"/>
              </w:rPr>
            </w:pPr>
            <w:r w:rsidRPr="004E282E">
              <w:rPr>
                <w:b/>
                <w:bCs/>
                <w:szCs w:val="22"/>
              </w:rPr>
              <w:t>Total</w:t>
            </w:r>
          </w:p>
        </w:tc>
        <w:tc>
          <w:tcPr>
            <w:tcW w:w="530" w:type="pct"/>
            <w:tcBorders>
              <w:bottom w:val="single" w:sz="12" w:space="0" w:color="auto"/>
            </w:tcBorders>
            <w:shd w:val="clear" w:color="auto" w:fill="E5DFEC" w:themeFill="accent4" w:themeFillTint="33"/>
            <w:vAlign w:val="center"/>
          </w:tcPr>
          <w:p w14:paraId="0470BC39" w14:textId="77777777" w:rsidR="005B4378" w:rsidRPr="004E282E" w:rsidRDefault="005B4378" w:rsidP="003932CB">
            <w:pPr>
              <w:jc w:val="center"/>
              <w:rPr>
                <w:b/>
                <w:bCs/>
                <w:szCs w:val="22"/>
              </w:rPr>
            </w:pPr>
            <w:r w:rsidRPr="004E282E">
              <w:rPr>
                <w:b/>
                <w:bCs/>
                <w:szCs w:val="22"/>
              </w:rPr>
              <w:t>Anual</w:t>
            </w:r>
          </w:p>
        </w:tc>
        <w:tc>
          <w:tcPr>
            <w:tcW w:w="480" w:type="pct"/>
            <w:tcBorders>
              <w:bottom w:val="single" w:sz="12" w:space="0" w:color="auto"/>
              <w:right w:val="single" w:sz="4" w:space="0" w:color="auto"/>
            </w:tcBorders>
            <w:shd w:val="clear" w:color="auto" w:fill="E5DFEC" w:themeFill="accent4" w:themeFillTint="33"/>
            <w:vAlign w:val="center"/>
          </w:tcPr>
          <w:p w14:paraId="73F19B90" w14:textId="77777777" w:rsidR="005B4378" w:rsidRPr="004E282E" w:rsidRDefault="005B4378" w:rsidP="003932CB">
            <w:pPr>
              <w:jc w:val="center"/>
              <w:rPr>
                <w:b/>
                <w:bCs/>
                <w:szCs w:val="22"/>
              </w:rPr>
            </w:pPr>
            <w:r w:rsidRPr="004E282E">
              <w:rPr>
                <w:b/>
                <w:bCs/>
                <w:szCs w:val="22"/>
              </w:rPr>
              <w:t>MO</w:t>
            </w:r>
          </w:p>
        </w:tc>
        <w:tc>
          <w:tcPr>
            <w:tcW w:w="480" w:type="pct"/>
            <w:tcBorders>
              <w:bottom w:val="single" w:sz="12" w:space="0" w:color="auto"/>
              <w:right w:val="single" w:sz="4" w:space="0" w:color="auto"/>
            </w:tcBorders>
            <w:shd w:val="clear" w:color="auto" w:fill="E5DFEC" w:themeFill="accent4" w:themeFillTint="33"/>
            <w:vAlign w:val="center"/>
          </w:tcPr>
          <w:p w14:paraId="16E9E0BF" w14:textId="77777777" w:rsidR="005B4378" w:rsidRPr="004E282E" w:rsidRDefault="005B4378" w:rsidP="003932CB">
            <w:pPr>
              <w:jc w:val="center"/>
              <w:rPr>
                <w:b/>
                <w:bCs/>
                <w:szCs w:val="22"/>
              </w:rPr>
            </w:pPr>
            <w:r w:rsidRPr="004E282E">
              <w:rPr>
                <w:b/>
                <w:bCs/>
                <w:szCs w:val="22"/>
              </w:rPr>
              <w:t>FA</w:t>
            </w:r>
          </w:p>
        </w:tc>
        <w:tc>
          <w:tcPr>
            <w:tcW w:w="480" w:type="pct"/>
            <w:tcBorders>
              <w:bottom w:val="single" w:sz="12" w:space="0" w:color="auto"/>
              <w:right w:val="single" w:sz="4" w:space="0" w:color="auto"/>
            </w:tcBorders>
            <w:shd w:val="clear" w:color="auto" w:fill="E5DFEC" w:themeFill="accent4" w:themeFillTint="33"/>
            <w:vAlign w:val="center"/>
          </w:tcPr>
          <w:p w14:paraId="255FB590" w14:textId="77777777" w:rsidR="005B4378" w:rsidRPr="004E282E" w:rsidRDefault="005B4378" w:rsidP="003932CB">
            <w:pPr>
              <w:jc w:val="center"/>
              <w:rPr>
                <w:b/>
                <w:bCs/>
                <w:szCs w:val="22"/>
              </w:rPr>
            </w:pPr>
            <w:r w:rsidRPr="004E282E">
              <w:rPr>
                <w:b/>
                <w:bCs/>
                <w:szCs w:val="22"/>
              </w:rPr>
              <w:t>BR</w:t>
            </w:r>
          </w:p>
        </w:tc>
        <w:tc>
          <w:tcPr>
            <w:tcW w:w="478" w:type="pct"/>
            <w:tcBorders>
              <w:left w:val="single" w:sz="2" w:space="0" w:color="auto"/>
              <w:bottom w:val="single" w:sz="12" w:space="0" w:color="auto"/>
              <w:right w:val="single" w:sz="12" w:space="0" w:color="auto"/>
            </w:tcBorders>
            <w:shd w:val="clear" w:color="auto" w:fill="E5DFEC" w:themeFill="accent4" w:themeFillTint="33"/>
            <w:vAlign w:val="center"/>
          </w:tcPr>
          <w:p w14:paraId="63C5154D" w14:textId="77777777" w:rsidR="005B4378" w:rsidRPr="004E282E" w:rsidRDefault="005B4378" w:rsidP="003932CB">
            <w:pPr>
              <w:jc w:val="center"/>
              <w:rPr>
                <w:b/>
                <w:bCs/>
                <w:szCs w:val="22"/>
              </w:rPr>
            </w:pPr>
            <w:r w:rsidRPr="004E282E">
              <w:rPr>
                <w:b/>
                <w:bCs/>
                <w:szCs w:val="22"/>
              </w:rPr>
              <w:t>DR*</w:t>
            </w:r>
          </w:p>
        </w:tc>
      </w:tr>
      <w:tr w:rsidR="005B4378" w:rsidRPr="004E282E" w14:paraId="670D4287" w14:textId="77777777" w:rsidTr="003932CB">
        <w:tc>
          <w:tcPr>
            <w:tcW w:w="1078" w:type="pct"/>
            <w:tcBorders>
              <w:top w:val="single" w:sz="4" w:space="0" w:color="auto"/>
              <w:left w:val="single" w:sz="12" w:space="0" w:color="auto"/>
              <w:bottom w:val="single" w:sz="4" w:space="0" w:color="auto"/>
            </w:tcBorders>
            <w:vAlign w:val="center"/>
          </w:tcPr>
          <w:p w14:paraId="13AAA938" w14:textId="77777777" w:rsidR="005B4378" w:rsidRPr="004E282E" w:rsidRDefault="005B4378" w:rsidP="003932CB">
            <w:pPr>
              <w:rPr>
                <w:szCs w:val="22"/>
              </w:rPr>
            </w:pPr>
            <w:r w:rsidRPr="004E282E">
              <w:rPr>
                <w:szCs w:val="22"/>
              </w:rPr>
              <w:t>Tăieri succesive</w:t>
            </w:r>
          </w:p>
        </w:tc>
        <w:tc>
          <w:tcPr>
            <w:tcW w:w="491" w:type="pct"/>
            <w:tcBorders>
              <w:top w:val="single" w:sz="4" w:space="0" w:color="auto"/>
              <w:bottom w:val="single" w:sz="4" w:space="0" w:color="auto"/>
            </w:tcBorders>
            <w:vAlign w:val="center"/>
          </w:tcPr>
          <w:p w14:paraId="152A8969" w14:textId="77777777" w:rsidR="005B4378" w:rsidRPr="004E282E" w:rsidRDefault="005B4378" w:rsidP="003932CB">
            <w:pPr>
              <w:jc w:val="center"/>
              <w:rPr>
                <w:szCs w:val="22"/>
              </w:rPr>
            </w:pPr>
            <w:r w:rsidRPr="004E282E">
              <w:rPr>
                <w:szCs w:val="22"/>
              </w:rPr>
              <w:t>12,2</w:t>
            </w:r>
          </w:p>
        </w:tc>
        <w:tc>
          <w:tcPr>
            <w:tcW w:w="492" w:type="pct"/>
            <w:tcBorders>
              <w:top w:val="single" w:sz="4" w:space="0" w:color="auto"/>
              <w:bottom w:val="single" w:sz="4" w:space="0" w:color="auto"/>
            </w:tcBorders>
            <w:vAlign w:val="center"/>
          </w:tcPr>
          <w:p w14:paraId="1BE6403D" w14:textId="77777777" w:rsidR="005B4378" w:rsidRPr="004E282E" w:rsidRDefault="005B4378" w:rsidP="003932CB">
            <w:pPr>
              <w:jc w:val="center"/>
              <w:rPr>
                <w:szCs w:val="22"/>
              </w:rPr>
            </w:pPr>
            <w:r w:rsidRPr="004E282E">
              <w:rPr>
                <w:szCs w:val="22"/>
              </w:rPr>
              <w:t>1,2</w:t>
            </w:r>
          </w:p>
        </w:tc>
        <w:tc>
          <w:tcPr>
            <w:tcW w:w="491" w:type="pct"/>
            <w:tcBorders>
              <w:top w:val="single" w:sz="4" w:space="0" w:color="auto"/>
              <w:bottom w:val="single" w:sz="4" w:space="0" w:color="auto"/>
            </w:tcBorders>
            <w:vAlign w:val="center"/>
          </w:tcPr>
          <w:p w14:paraId="6B3B1563" w14:textId="77777777" w:rsidR="005B4378" w:rsidRPr="004E282E" w:rsidRDefault="005B4378" w:rsidP="003932CB">
            <w:pPr>
              <w:jc w:val="center"/>
              <w:rPr>
                <w:szCs w:val="22"/>
              </w:rPr>
            </w:pPr>
            <w:r w:rsidRPr="004E282E">
              <w:rPr>
                <w:szCs w:val="22"/>
              </w:rPr>
              <w:t>3848</w:t>
            </w:r>
          </w:p>
        </w:tc>
        <w:tc>
          <w:tcPr>
            <w:tcW w:w="530" w:type="pct"/>
            <w:tcBorders>
              <w:top w:val="single" w:sz="4" w:space="0" w:color="auto"/>
              <w:bottom w:val="single" w:sz="4" w:space="0" w:color="auto"/>
            </w:tcBorders>
            <w:vAlign w:val="center"/>
          </w:tcPr>
          <w:p w14:paraId="54B05DC4" w14:textId="77777777" w:rsidR="005B4378" w:rsidRPr="004E282E" w:rsidRDefault="005B4378" w:rsidP="003932CB">
            <w:pPr>
              <w:jc w:val="center"/>
              <w:rPr>
                <w:szCs w:val="22"/>
              </w:rPr>
            </w:pPr>
            <w:r w:rsidRPr="004E282E">
              <w:rPr>
                <w:szCs w:val="22"/>
              </w:rPr>
              <w:t>385</w:t>
            </w:r>
          </w:p>
        </w:tc>
        <w:tc>
          <w:tcPr>
            <w:tcW w:w="480" w:type="pct"/>
            <w:tcBorders>
              <w:top w:val="single" w:sz="4" w:space="0" w:color="auto"/>
              <w:bottom w:val="single" w:sz="4" w:space="0" w:color="auto"/>
              <w:right w:val="single" w:sz="4" w:space="0" w:color="auto"/>
            </w:tcBorders>
            <w:vAlign w:val="center"/>
          </w:tcPr>
          <w:p w14:paraId="0D0A0A23" w14:textId="77777777" w:rsidR="005B4378" w:rsidRPr="004E282E" w:rsidRDefault="005B4378" w:rsidP="003932CB">
            <w:pPr>
              <w:jc w:val="center"/>
              <w:rPr>
                <w:szCs w:val="22"/>
              </w:rPr>
            </w:pPr>
            <w:r w:rsidRPr="004E282E">
              <w:rPr>
                <w:szCs w:val="22"/>
              </w:rPr>
              <w:t>347</w:t>
            </w:r>
          </w:p>
        </w:tc>
        <w:tc>
          <w:tcPr>
            <w:tcW w:w="480" w:type="pct"/>
            <w:tcBorders>
              <w:top w:val="single" w:sz="4" w:space="0" w:color="auto"/>
              <w:bottom w:val="single" w:sz="4" w:space="0" w:color="auto"/>
              <w:right w:val="single" w:sz="4" w:space="0" w:color="auto"/>
            </w:tcBorders>
            <w:vAlign w:val="center"/>
          </w:tcPr>
          <w:p w14:paraId="5533A3B3" w14:textId="77777777" w:rsidR="005B4378" w:rsidRPr="004E282E" w:rsidRDefault="005B4378" w:rsidP="003932CB">
            <w:pPr>
              <w:jc w:val="center"/>
              <w:rPr>
                <w:szCs w:val="22"/>
              </w:rPr>
            </w:pPr>
            <w:r w:rsidRPr="004E282E">
              <w:rPr>
                <w:szCs w:val="22"/>
              </w:rPr>
              <w:t>38</w:t>
            </w:r>
          </w:p>
        </w:tc>
        <w:tc>
          <w:tcPr>
            <w:tcW w:w="480" w:type="pct"/>
            <w:tcBorders>
              <w:top w:val="single" w:sz="4" w:space="0" w:color="auto"/>
              <w:bottom w:val="single" w:sz="4" w:space="0" w:color="auto"/>
              <w:right w:val="single" w:sz="4" w:space="0" w:color="auto"/>
            </w:tcBorders>
            <w:vAlign w:val="center"/>
          </w:tcPr>
          <w:p w14:paraId="391BF2B4" w14:textId="77777777" w:rsidR="005B4378" w:rsidRPr="004E282E" w:rsidRDefault="005B4378" w:rsidP="003932CB">
            <w:pPr>
              <w:jc w:val="center"/>
              <w:rPr>
                <w:szCs w:val="22"/>
              </w:rPr>
            </w:pPr>
            <w:r w:rsidRPr="004E282E">
              <w:rPr>
                <w:szCs w:val="22"/>
              </w:rPr>
              <w:t>-</w:t>
            </w:r>
          </w:p>
        </w:tc>
        <w:tc>
          <w:tcPr>
            <w:tcW w:w="478" w:type="pct"/>
            <w:tcBorders>
              <w:top w:val="single" w:sz="4" w:space="0" w:color="auto"/>
              <w:left w:val="single" w:sz="2" w:space="0" w:color="auto"/>
              <w:bottom w:val="single" w:sz="4" w:space="0" w:color="auto"/>
              <w:right w:val="single" w:sz="12" w:space="0" w:color="auto"/>
            </w:tcBorders>
            <w:vAlign w:val="center"/>
          </w:tcPr>
          <w:p w14:paraId="003AB3B8" w14:textId="77777777" w:rsidR="005B4378" w:rsidRPr="004E282E" w:rsidRDefault="005B4378" w:rsidP="003932CB">
            <w:pPr>
              <w:jc w:val="center"/>
              <w:rPr>
                <w:szCs w:val="22"/>
              </w:rPr>
            </w:pPr>
            <w:r w:rsidRPr="004E282E">
              <w:rPr>
                <w:szCs w:val="22"/>
              </w:rPr>
              <w:t>-</w:t>
            </w:r>
          </w:p>
        </w:tc>
      </w:tr>
      <w:tr w:rsidR="005B4378" w:rsidRPr="004E282E" w14:paraId="2BA61500" w14:textId="77777777" w:rsidTr="003932CB">
        <w:tc>
          <w:tcPr>
            <w:tcW w:w="1078" w:type="pct"/>
            <w:tcBorders>
              <w:top w:val="single" w:sz="4" w:space="0" w:color="auto"/>
              <w:left w:val="single" w:sz="12" w:space="0" w:color="auto"/>
              <w:bottom w:val="single" w:sz="4" w:space="0" w:color="auto"/>
            </w:tcBorders>
            <w:vAlign w:val="center"/>
          </w:tcPr>
          <w:p w14:paraId="02BE2717" w14:textId="77777777" w:rsidR="005B4378" w:rsidRPr="004E282E" w:rsidRDefault="005B4378" w:rsidP="003932CB">
            <w:pPr>
              <w:rPr>
                <w:szCs w:val="22"/>
              </w:rPr>
            </w:pPr>
            <w:r w:rsidRPr="004E282E">
              <w:rPr>
                <w:szCs w:val="22"/>
              </w:rPr>
              <w:lastRenderedPageBreak/>
              <w:t>Tăieri progresive</w:t>
            </w:r>
          </w:p>
        </w:tc>
        <w:tc>
          <w:tcPr>
            <w:tcW w:w="491" w:type="pct"/>
            <w:tcBorders>
              <w:top w:val="single" w:sz="4" w:space="0" w:color="auto"/>
              <w:bottom w:val="single" w:sz="4" w:space="0" w:color="auto"/>
            </w:tcBorders>
            <w:vAlign w:val="center"/>
          </w:tcPr>
          <w:p w14:paraId="53EE4A63" w14:textId="77777777" w:rsidR="005B4378" w:rsidRPr="004E282E" w:rsidRDefault="005B4378" w:rsidP="003932CB">
            <w:pPr>
              <w:jc w:val="center"/>
              <w:rPr>
                <w:szCs w:val="22"/>
              </w:rPr>
            </w:pPr>
            <w:r w:rsidRPr="004E282E">
              <w:rPr>
                <w:szCs w:val="22"/>
              </w:rPr>
              <w:t>84,7</w:t>
            </w:r>
          </w:p>
        </w:tc>
        <w:tc>
          <w:tcPr>
            <w:tcW w:w="492" w:type="pct"/>
            <w:tcBorders>
              <w:top w:val="single" w:sz="4" w:space="0" w:color="auto"/>
              <w:bottom w:val="single" w:sz="4" w:space="0" w:color="auto"/>
            </w:tcBorders>
            <w:vAlign w:val="center"/>
          </w:tcPr>
          <w:p w14:paraId="77A8982C" w14:textId="77777777" w:rsidR="005B4378" w:rsidRPr="004E282E" w:rsidRDefault="005B4378" w:rsidP="003932CB">
            <w:pPr>
              <w:jc w:val="center"/>
              <w:rPr>
                <w:szCs w:val="22"/>
              </w:rPr>
            </w:pPr>
            <w:r w:rsidRPr="004E282E">
              <w:rPr>
                <w:szCs w:val="22"/>
              </w:rPr>
              <w:t>8,5</w:t>
            </w:r>
          </w:p>
        </w:tc>
        <w:tc>
          <w:tcPr>
            <w:tcW w:w="491" w:type="pct"/>
            <w:tcBorders>
              <w:top w:val="single" w:sz="4" w:space="0" w:color="auto"/>
              <w:bottom w:val="single" w:sz="4" w:space="0" w:color="auto"/>
            </w:tcBorders>
            <w:vAlign w:val="center"/>
          </w:tcPr>
          <w:p w14:paraId="19E2C985" w14:textId="77777777" w:rsidR="005B4378" w:rsidRPr="004E282E" w:rsidRDefault="005B4378" w:rsidP="003932CB">
            <w:pPr>
              <w:jc w:val="center"/>
              <w:rPr>
                <w:szCs w:val="22"/>
              </w:rPr>
            </w:pPr>
            <w:r w:rsidRPr="004E282E">
              <w:rPr>
                <w:szCs w:val="22"/>
              </w:rPr>
              <w:t>14372</w:t>
            </w:r>
          </w:p>
        </w:tc>
        <w:tc>
          <w:tcPr>
            <w:tcW w:w="530" w:type="pct"/>
            <w:tcBorders>
              <w:top w:val="single" w:sz="4" w:space="0" w:color="auto"/>
              <w:bottom w:val="single" w:sz="4" w:space="0" w:color="auto"/>
            </w:tcBorders>
            <w:vAlign w:val="center"/>
          </w:tcPr>
          <w:p w14:paraId="2C59BEC5" w14:textId="77777777" w:rsidR="005B4378" w:rsidRPr="004E282E" w:rsidRDefault="005B4378" w:rsidP="003932CB">
            <w:pPr>
              <w:jc w:val="center"/>
              <w:rPr>
                <w:szCs w:val="22"/>
              </w:rPr>
            </w:pPr>
            <w:r w:rsidRPr="004E282E">
              <w:rPr>
                <w:szCs w:val="22"/>
              </w:rPr>
              <w:t>1437</w:t>
            </w:r>
          </w:p>
        </w:tc>
        <w:tc>
          <w:tcPr>
            <w:tcW w:w="480" w:type="pct"/>
            <w:tcBorders>
              <w:top w:val="single" w:sz="4" w:space="0" w:color="auto"/>
              <w:bottom w:val="single" w:sz="4" w:space="0" w:color="auto"/>
              <w:right w:val="single" w:sz="4" w:space="0" w:color="auto"/>
            </w:tcBorders>
            <w:vAlign w:val="center"/>
          </w:tcPr>
          <w:p w14:paraId="09F8620A" w14:textId="77777777" w:rsidR="005B4378" w:rsidRPr="004E282E" w:rsidRDefault="005B4378" w:rsidP="003932CB">
            <w:pPr>
              <w:jc w:val="center"/>
              <w:rPr>
                <w:szCs w:val="22"/>
              </w:rPr>
            </w:pPr>
            <w:r w:rsidRPr="004E282E">
              <w:rPr>
                <w:szCs w:val="22"/>
              </w:rPr>
              <w:t>933</w:t>
            </w:r>
          </w:p>
        </w:tc>
        <w:tc>
          <w:tcPr>
            <w:tcW w:w="480" w:type="pct"/>
            <w:tcBorders>
              <w:top w:val="single" w:sz="4" w:space="0" w:color="auto"/>
              <w:bottom w:val="single" w:sz="4" w:space="0" w:color="auto"/>
              <w:right w:val="single" w:sz="4" w:space="0" w:color="auto"/>
            </w:tcBorders>
            <w:vAlign w:val="center"/>
          </w:tcPr>
          <w:p w14:paraId="18D5BE47" w14:textId="77777777" w:rsidR="005B4378" w:rsidRPr="004E282E" w:rsidRDefault="005B4378" w:rsidP="003932CB">
            <w:pPr>
              <w:jc w:val="center"/>
              <w:rPr>
                <w:szCs w:val="22"/>
              </w:rPr>
            </w:pPr>
            <w:r w:rsidRPr="004E282E">
              <w:rPr>
                <w:szCs w:val="22"/>
              </w:rPr>
              <w:t>418</w:t>
            </w:r>
          </w:p>
        </w:tc>
        <w:tc>
          <w:tcPr>
            <w:tcW w:w="480" w:type="pct"/>
            <w:tcBorders>
              <w:top w:val="single" w:sz="4" w:space="0" w:color="auto"/>
              <w:bottom w:val="single" w:sz="4" w:space="0" w:color="auto"/>
              <w:right w:val="single" w:sz="4" w:space="0" w:color="auto"/>
            </w:tcBorders>
            <w:vAlign w:val="center"/>
          </w:tcPr>
          <w:p w14:paraId="5AF15673" w14:textId="77777777" w:rsidR="005B4378" w:rsidRPr="004E282E" w:rsidRDefault="005B4378" w:rsidP="003932CB">
            <w:pPr>
              <w:jc w:val="center"/>
              <w:rPr>
                <w:szCs w:val="22"/>
              </w:rPr>
            </w:pPr>
            <w:r w:rsidRPr="004E282E">
              <w:rPr>
                <w:szCs w:val="22"/>
              </w:rPr>
              <w:t>86</w:t>
            </w:r>
          </w:p>
        </w:tc>
        <w:tc>
          <w:tcPr>
            <w:tcW w:w="478" w:type="pct"/>
            <w:tcBorders>
              <w:top w:val="single" w:sz="4" w:space="0" w:color="auto"/>
              <w:left w:val="single" w:sz="2" w:space="0" w:color="auto"/>
              <w:bottom w:val="single" w:sz="4" w:space="0" w:color="auto"/>
              <w:right w:val="single" w:sz="12" w:space="0" w:color="auto"/>
            </w:tcBorders>
            <w:vAlign w:val="center"/>
          </w:tcPr>
          <w:p w14:paraId="778E5D81" w14:textId="77777777" w:rsidR="005B4378" w:rsidRPr="004E282E" w:rsidRDefault="005B4378" w:rsidP="003932CB">
            <w:pPr>
              <w:jc w:val="center"/>
              <w:rPr>
                <w:szCs w:val="22"/>
              </w:rPr>
            </w:pPr>
            <w:r w:rsidRPr="004E282E">
              <w:rPr>
                <w:szCs w:val="22"/>
              </w:rPr>
              <w:t>-</w:t>
            </w:r>
          </w:p>
        </w:tc>
      </w:tr>
      <w:tr w:rsidR="005B4378" w:rsidRPr="004E282E" w14:paraId="222393C8" w14:textId="77777777" w:rsidTr="003932CB">
        <w:tc>
          <w:tcPr>
            <w:tcW w:w="1078" w:type="pct"/>
            <w:tcBorders>
              <w:top w:val="single" w:sz="4" w:space="0" w:color="auto"/>
              <w:left w:val="single" w:sz="12" w:space="0" w:color="auto"/>
              <w:bottom w:val="single" w:sz="4" w:space="0" w:color="auto"/>
            </w:tcBorders>
            <w:vAlign w:val="center"/>
          </w:tcPr>
          <w:p w14:paraId="1D8073A6" w14:textId="77777777" w:rsidR="005B4378" w:rsidRPr="004E282E" w:rsidRDefault="005B4378" w:rsidP="003932CB">
            <w:pPr>
              <w:rPr>
                <w:szCs w:val="22"/>
              </w:rPr>
            </w:pPr>
            <w:r w:rsidRPr="004E282E">
              <w:rPr>
                <w:szCs w:val="22"/>
              </w:rPr>
              <w:t>Tăieri rase</w:t>
            </w:r>
          </w:p>
        </w:tc>
        <w:tc>
          <w:tcPr>
            <w:tcW w:w="491" w:type="pct"/>
            <w:tcBorders>
              <w:top w:val="single" w:sz="4" w:space="0" w:color="auto"/>
              <w:bottom w:val="single" w:sz="4" w:space="0" w:color="auto"/>
            </w:tcBorders>
            <w:vAlign w:val="center"/>
          </w:tcPr>
          <w:p w14:paraId="63E16831" w14:textId="77777777" w:rsidR="005B4378" w:rsidRPr="004E282E" w:rsidRDefault="005B4378" w:rsidP="003932CB">
            <w:pPr>
              <w:jc w:val="center"/>
              <w:rPr>
                <w:szCs w:val="22"/>
              </w:rPr>
            </w:pPr>
            <w:r w:rsidRPr="004E282E">
              <w:rPr>
                <w:szCs w:val="22"/>
              </w:rPr>
              <w:t>41,3</w:t>
            </w:r>
          </w:p>
        </w:tc>
        <w:tc>
          <w:tcPr>
            <w:tcW w:w="492" w:type="pct"/>
            <w:tcBorders>
              <w:top w:val="single" w:sz="4" w:space="0" w:color="auto"/>
              <w:bottom w:val="single" w:sz="4" w:space="0" w:color="auto"/>
            </w:tcBorders>
            <w:vAlign w:val="center"/>
          </w:tcPr>
          <w:p w14:paraId="5967052D" w14:textId="77777777" w:rsidR="005B4378" w:rsidRPr="004E282E" w:rsidRDefault="005B4378" w:rsidP="003932CB">
            <w:pPr>
              <w:jc w:val="center"/>
              <w:rPr>
                <w:szCs w:val="22"/>
              </w:rPr>
            </w:pPr>
            <w:r w:rsidRPr="004E282E">
              <w:rPr>
                <w:szCs w:val="22"/>
              </w:rPr>
              <w:t>4,1</w:t>
            </w:r>
          </w:p>
        </w:tc>
        <w:tc>
          <w:tcPr>
            <w:tcW w:w="491" w:type="pct"/>
            <w:tcBorders>
              <w:top w:val="single" w:sz="4" w:space="0" w:color="auto"/>
              <w:bottom w:val="single" w:sz="4" w:space="0" w:color="auto"/>
            </w:tcBorders>
            <w:vAlign w:val="center"/>
          </w:tcPr>
          <w:p w14:paraId="603E8655" w14:textId="77777777" w:rsidR="005B4378" w:rsidRPr="004E282E" w:rsidRDefault="005B4378" w:rsidP="003932CB">
            <w:pPr>
              <w:jc w:val="center"/>
              <w:rPr>
                <w:szCs w:val="22"/>
              </w:rPr>
            </w:pPr>
            <w:r w:rsidRPr="004E282E">
              <w:rPr>
                <w:szCs w:val="22"/>
              </w:rPr>
              <w:t>14443</w:t>
            </w:r>
          </w:p>
        </w:tc>
        <w:tc>
          <w:tcPr>
            <w:tcW w:w="530" w:type="pct"/>
            <w:tcBorders>
              <w:top w:val="single" w:sz="4" w:space="0" w:color="auto"/>
              <w:bottom w:val="single" w:sz="4" w:space="0" w:color="auto"/>
            </w:tcBorders>
            <w:vAlign w:val="center"/>
          </w:tcPr>
          <w:p w14:paraId="59B455CD" w14:textId="77777777" w:rsidR="005B4378" w:rsidRPr="004E282E" w:rsidRDefault="005B4378" w:rsidP="003932CB">
            <w:pPr>
              <w:jc w:val="center"/>
              <w:rPr>
                <w:szCs w:val="22"/>
              </w:rPr>
            </w:pPr>
            <w:r w:rsidRPr="004E282E">
              <w:rPr>
                <w:szCs w:val="22"/>
              </w:rPr>
              <w:t>1444</w:t>
            </w:r>
          </w:p>
        </w:tc>
        <w:tc>
          <w:tcPr>
            <w:tcW w:w="480" w:type="pct"/>
            <w:tcBorders>
              <w:top w:val="single" w:sz="4" w:space="0" w:color="auto"/>
              <w:bottom w:val="single" w:sz="4" w:space="0" w:color="auto"/>
              <w:right w:val="single" w:sz="4" w:space="0" w:color="auto"/>
            </w:tcBorders>
            <w:vAlign w:val="center"/>
          </w:tcPr>
          <w:p w14:paraId="764C7B07" w14:textId="77777777" w:rsidR="005B4378" w:rsidRPr="004E282E" w:rsidRDefault="005B4378" w:rsidP="003932CB">
            <w:pPr>
              <w:jc w:val="center"/>
              <w:rPr>
                <w:szCs w:val="22"/>
              </w:rPr>
            </w:pPr>
            <w:r w:rsidRPr="004E282E">
              <w:rPr>
                <w:szCs w:val="22"/>
              </w:rPr>
              <w:t>1408</w:t>
            </w:r>
          </w:p>
        </w:tc>
        <w:tc>
          <w:tcPr>
            <w:tcW w:w="480" w:type="pct"/>
            <w:tcBorders>
              <w:top w:val="single" w:sz="4" w:space="0" w:color="auto"/>
              <w:bottom w:val="single" w:sz="4" w:space="0" w:color="auto"/>
              <w:right w:val="single" w:sz="4" w:space="0" w:color="auto"/>
            </w:tcBorders>
            <w:vAlign w:val="center"/>
          </w:tcPr>
          <w:p w14:paraId="6F18A869" w14:textId="77777777" w:rsidR="005B4378" w:rsidRPr="004E282E" w:rsidRDefault="005B4378" w:rsidP="003932CB">
            <w:pPr>
              <w:jc w:val="center"/>
              <w:rPr>
                <w:szCs w:val="22"/>
              </w:rPr>
            </w:pPr>
            <w:r w:rsidRPr="004E282E">
              <w:rPr>
                <w:szCs w:val="22"/>
              </w:rPr>
              <w:t>19</w:t>
            </w:r>
          </w:p>
        </w:tc>
        <w:tc>
          <w:tcPr>
            <w:tcW w:w="480" w:type="pct"/>
            <w:tcBorders>
              <w:top w:val="single" w:sz="4" w:space="0" w:color="auto"/>
              <w:bottom w:val="single" w:sz="4" w:space="0" w:color="auto"/>
              <w:right w:val="single" w:sz="4" w:space="0" w:color="auto"/>
            </w:tcBorders>
            <w:vAlign w:val="center"/>
          </w:tcPr>
          <w:p w14:paraId="2001C180" w14:textId="77777777" w:rsidR="005B4378" w:rsidRPr="004E282E" w:rsidRDefault="005B4378" w:rsidP="003932CB">
            <w:pPr>
              <w:jc w:val="center"/>
              <w:rPr>
                <w:szCs w:val="22"/>
              </w:rPr>
            </w:pPr>
            <w:r w:rsidRPr="004E282E">
              <w:rPr>
                <w:szCs w:val="22"/>
              </w:rPr>
              <w:t>-</w:t>
            </w:r>
          </w:p>
        </w:tc>
        <w:tc>
          <w:tcPr>
            <w:tcW w:w="478" w:type="pct"/>
            <w:tcBorders>
              <w:top w:val="single" w:sz="4" w:space="0" w:color="auto"/>
              <w:left w:val="single" w:sz="2" w:space="0" w:color="auto"/>
              <w:bottom w:val="single" w:sz="4" w:space="0" w:color="auto"/>
              <w:right w:val="single" w:sz="12" w:space="0" w:color="auto"/>
            </w:tcBorders>
            <w:vAlign w:val="center"/>
          </w:tcPr>
          <w:p w14:paraId="7E6920FD" w14:textId="77777777" w:rsidR="005B4378" w:rsidRPr="004E282E" w:rsidRDefault="005B4378" w:rsidP="003932CB">
            <w:pPr>
              <w:jc w:val="center"/>
              <w:rPr>
                <w:szCs w:val="22"/>
              </w:rPr>
            </w:pPr>
            <w:r w:rsidRPr="004E282E">
              <w:rPr>
                <w:szCs w:val="22"/>
              </w:rPr>
              <w:t>17</w:t>
            </w:r>
          </w:p>
        </w:tc>
      </w:tr>
      <w:tr w:rsidR="005B4378" w:rsidRPr="004E282E" w14:paraId="16685187" w14:textId="77777777" w:rsidTr="003932CB">
        <w:trPr>
          <w:trHeight w:val="57"/>
        </w:trPr>
        <w:tc>
          <w:tcPr>
            <w:tcW w:w="1078" w:type="pct"/>
            <w:tcBorders>
              <w:top w:val="single" w:sz="4" w:space="0" w:color="auto"/>
              <w:left w:val="single" w:sz="12" w:space="0" w:color="auto"/>
              <w:bottom w:val="single" w:sz="12" w:space="0" w:color="auto"/>
              <w:right w:val="single" w:sz="4" w:space="0" w:color="auto"/>
            </w:tcBorders>
            <w:shd w:val="clear" w:color="auto" w:fill="E5DFEC" w:themeFill="accent4" w:themeFillTint="33"/>
            <w:vAlign w:val="center"/>
          </w:tcPr>
          <w:p w14:paraId="49E91B86" w14:textId="77777777" w:rsidR="005B4378" w:rsidRPr="004E282E" w:rsidRDefault="005B4378" w:rsidP="003932CB">
            <w:pPr>
              <w:keepNext/>
              <w:jc w:val="center"/>
              <w:outlineLvl w:val="7"/>
              <w:rPr>
                <w:b/>
                <w:szCs w:val="22"/>
              </w:rPr>
            </w:pPr>
            <w:r w:rsidRPr="004E282E">
              <w:rPr>
                <w:b/>
                <w:szCs w:val="22"/>
              </w:rPr>
              <w:t>Total</w:t>
            </w:r>
          </w:p>
        </w:tc>
        <w:tc>
          <w:tcPr>
            <w:tcW w:w="491"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0ED1C28B" w14:textId="77777777" w:rsidR="005B4378" w:rsidRPr="004E282E" w:rsidRDefault="005B4378" w:rsidP="003932CB">
            <w:pPr>
              <w:jc w:val="center"/>
              <w:rPr>
                <w:b/>
                <w:szCs w:val="22"/>
              </w:rPr>
            </w:pPr>
            <w:r w:rsidRPr="004E282E">
              <w:rPr>
                <w:b/>
                <w:szCs w:val="22"/>
              </w:rPr>
              <w:t>138,2</w:t>
            </w:r>
          </w:p>
        </w:tc>
        <w:tc>
          <w:tcPr>
            <w:tcW w:w="492"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20210053" w14:textId="77777777" w:rsidR="005B4378" w:rsidRPr="004E282E" w:rsidRDefault="005B4378" w:rsidP="003932CB">
            <w:pPr>
              <w:jc w:val="center"/>
              <w:rPr>
                <w:b/>
                <w:szCs w:val="22"/>
              </w:rPr>
            </w:pPr>
            <w:r w:rsidRPr="004E282E">
              <w:rPr>
                <w:b/>
                <w:szCs w:val="22"/>
              </w:rPr>
              <w:t>13,8</w:t>
            </w:r>
          </w:p>
        </w:tc>
        <w:tc>
          <w:tcPr>
            <w:tcW w:w="491"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2D1641FA" w14:textId="77777777" w:rsidR="005B4378" w:rsidRPr="004E282E" w:rsidRDefault="005B4378" w:rsidP="003932CB">
            <w:pPr>
              <w:jc w:val="center"/>
              <w:rPr>
                <w:b/>
                <w:szCs w:val="22"/>
              </w:rPr>
            </w:pPr>
            <w:r w:rsidRPr="004E282E">
              <w:rPr>
                <w:b/>
                <w:szCs w:val="22"/>
              </w:rPr>
              <w:t>32663</w:t>
            </w:r>
          </w:p>
        </w:tc>
        <w:tc>
          <w:tcPr>
            <w:tcW w:w="530"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49EDD4C8" w14:textId="77777777" w:rsidR="005B4378" w:rsidRPr="004E282E" w:rsidRDefault="005B4378" w:rsidP="003932CB">
            <w:pPr>
              <w:jc w:val="center"/>
              <w:rPr>
                <w:b/>
                <w:szCs w:val="22"/>
              </w:rPr>
            </w:pPr>
            <w:r w:rsidRPr="004E282E">
              <w:rPr>
                <w:b/>
                <w:szCs w:val="22"/>
              </w:rPr>
              <w:t>3266</w:t>
            </w:r>
          </w:p>
        </w:tc>
        <w:tc>
          <w:tcPr>
            <w:tcW w:w="480"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4408E901" w14:textId="77777777" w:rsidR="005B4378" w:rsidRPr="004E282E" w:rsidRDefault="005B4378" w:rsidP="003932CB">
            <w:pPr>
              <w:jc w:val="center"/>
              <w:rPr>
                <w:b/>
                <w:szCs w:val="22"/>
              </w:rPr>
            </w:pPr>
            <w:r w:rsidRPr="004E282E">
              <w:rPr>
                <w:b/>
                <w:szCs w:val="22"/>
              </w:rPr>
              <w:t>2688</w:t>
            </w:r>
          </w:p>
        </w:tc>
        <w:tc>
          <w:tcPr>
            <w:tcW w:w="480"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24DF97DE" w14:textId="77777777" w:rsidR="005B4378" w:rsidRPr="004E282E" w:rsidRDefault="005B4378" w:rsidP="003932CB">
            <w:pPr>
              <w:jc w:val="center"/>
              <w:rPr>
                <w:b/>
                <w:szCs w:val="22"/>
              </w:rPr>
            </w:pPr>
            <w:r w:rsidRPr="004E282E">
              <w:rPr>
                <w:b/>
                <w:szCs w:val="22"/>
              </w:rPr>
              <w:t>475</w:t>
            </w:r>
          </w:p>
        </w:tc>
        <w:tc>
          <w:tcPr>
            <w:tcW w:w="480"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30D1E495" w14:textId="77777777" w:rsidR="005B4378" w:rsidRPr="004E282E" w:rsidRDefault="005B4378" w:rsidP="003932CB">
            <w:pPr>
              <w:jc w:val="center"/>
              <w:rPr>
                <w:b/>
                <w:szCs w:val="22"/>
              </w:rPr>
            </w:pPr>
            <w:r w:rsidRPr="004E282E">
              <w:rPr>
                <w:b/>
                <w:szCs w:val="22"/>
              </w:rPr>
              <w:t>86</w:t>
            </w:r>
          </w:p>
        </w:tc>
        <w:tc>
          <w:tcPr>
            <w:tcW w:w="478" w:type="pct"/>
            <w:tcBorders>
              <w:top w:val="single" w:sz="4" w:space="0" w:color="auto"/>
              <w:left w:val="single" w:sz="2" w:space="0" w:color="auto"/>
              <w:bottom w:val="single" w:sz="12" w:space="0" w:color="auto"/>
              <w:right w:val="single" w:sz="12" w:space="0" w:color="auto"/>
            </w:tcBorders>
            <w:shd w:val="clear" w:color="auto" w:fill="E5DFEC" w:themeFill="accent4" w:themeFillTint="33"/>
            <w:vAlign w:val="center"/>
          </w:tcPr>
          <w:p w14:paraId="7F3B0629" w14:textId="77777777" w:rsidR="005B4378" w:rsidRPr="004E282E" w:rsidRDefault="005B4378" w:rsidP="003932CB">
            <w:pPr>
              <w:jc w:val="center"/>
              <w:rPr>
                <w:b/>
                <w:szCs w:val="22"/>
              </w:rPr>
            </w:pPr>
            <w:r w:rsidRPr="004E282E">
              <w:rPr>
                <w:b/>
                <w:szCs w:val="22"/>
              </w:rPr>
              <w:t>17</w:t>
            </w:r>
          </w:p>
        </w:tc>
      </w:tr>
    </w:tbl>
    <w:p w14:paraId="3B0C5A9F" w14:textId="77777777" w:rsidR="005B4378" w:rsidRPr="005B5AAA" w:rsidRDefault="005B4378" w:rsidP="005B4378">
      <w:pPr>
        <w:rPr>
          <w:sz w:val="12"/>
          <w:szCs w:val="12"/>
        </w:rPr>
      </w:pPr>
    </w:p>
    <w:p w14:paraId="63FD508A" w14:textId="77777777" w:rsidR="005B4378" w:rsidRPr="005B5AAA" w:rsidRDefault="005B4378" w:rsidP="005B4378">
      <w:r w:rsidRPr="005B5AAA">
        <w:t>DR</w:t>
      </w:r>
      <w:r w:rsidRPr="005B5AAA">
        <w:rPr>
          <w:vertAlign w:val="superscript"/>
        </w:rPr>
        <w:t>*</w:t>
      </w:r>
      <w:r w:rsidRPr="005B5AAA">
        <w:t xml:space="preserve"> - pin silvestru.</w:t>
      </w:r>
    </w:p>
    <w:p w14:paraId="0807A29E" w14:textId="00D2A094" w:rsidR="005B4378" w:rsidRDefault="005B4378" w:rsidP="005B4378">
      <w:pPr>
        <w:pStyle w:val="NormalWeb"/>
        <w:textDirection w:val="lrTb"/>
      </w:pPr>
      <w:r w:rsidRPr="00AB7885">
        <w:t>Indicele de recoltare este de 3,7 m</w:t>
      </w:r>
      <w:r w:rsidRPr="002D4B88">
        <w:rPr>
          <w:vertAlign w:val="superscript"/>
        </w:rPr>
        <w:t>3</w:t>
      </w:r>
      <w:r w:rsidRPr="00AB7885">
        <w:t xml:space="preserve">/an/ha. Ordinea orientativă în care se propune parcurgerea arboretelor din planul decenal este prezentată </w:t>
      </w:r>
      <w:r>
        <w:t>in tabeșul 2.6.6.2 de mai jos</w:t>
      </w:r>
      <w:r w:rsidRPr="00AB7885">
        <w:t>.</w:t>
      </w:r>
    </w:p>
    <w:p w14:paraId="2B66FA93" w14:textId="45927F21" w:rsidR="005B4378" w:rsidRPr="00AB7885" w:rsidRDefault="005B4378" w:rsidP="005B4378">
      <w:pPr>
        <w:pStyle w:val="NormalWeb"/>
        <w:jc w:val="right"/>
        <w:textDirection w:val="lrTb"/>
      </w:pPr>
      <w:r>
        <w:t>Tabel nr. 2.6.6.2.</w:t>
      </w: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
        <w:gridCol w:w="667"/>
        <w:gridCol w:w="717"/>
        <w:gridCol w:w="905"/>
        <w:gridCol w:w="767"/>
        <w:gridCol w:w="866"/>
        <w:gridCol w:w="616"/>
        <w:gridCol w:w="496"/>
        <w:gridCol w:w="527"/>
        <w:gridCol w:w="2545"/>
        <w:gridCol w:w="949"/>
      </w:tblGrid>
      <w:tr w:rsidR="005B4378" w:rsidRPr="002D4B88" w14:paraId="4BAE878A" w14:textId="77777777" w:rsidTr="005B4378">
        <w:trPr>
          <w:trHeight w:val="50"/>
          <w:tblHeader/>
        </w:trPr>
        <w:tc>
          <w:tcPr>
            <w:tcW w:w="0" w:type="auto"/>
            <w:vMerge w:val="restart"/>
            <w:tcBorders>
              <w:top w:val="single" w:sz="12" w:space="0" w:color="auto"/>
              <w:left w:val="single" w:sz="12" w:space="0" w:color="auto"/>
              <w:right w:val="single" w:sz="4" w:space="0" w:color="auto"/>
            </w:tcBorders>
            <w:shd w:val="clear" w:color="auto" w:fill="E5DFEC" w:themeFill="accent4" w:themeFillTint="33"/>
            <w:vAlign w:val="center"/>
          </w:tcPr>
          <w:p w14:paraId="27F62AC4" w14:textId="77777777" w:rsidR="005B4378" w:rsidRPr="002D4B88" w:rsidRDefault="005B4378" w:rsidP="003932CB">
            <w:pPr>
              <w:jc w:val="center"/>
              <w:rPr>
                <w:b/>
                <w:bCs/>
                <w:sz w:val="18"/>
                <w:szCs w:val="18"/>
              </w:rPr>
            </w:pPr>
            <w:r w:rsidRPr="002D4B88">
              <w:rPr>
                <w:b/>
                <w:bCs/>
                <w:sz w:val="18"/>
                <w:szCs w:val="18"/>
              </w:rPr>
              <w:t>u.a.</w:t>
            </w:r>
          </w:p>
        </w:tc>
        <w:tc>
          <w:tcPr>
            <w:tcW w:w="0" w:type="auto"/>
            <w:vMerge w:val="restart"/>
            <w:tcBorders>
              <w:top w:val="single" w:sz="12" w:space="0" w:color="auto"/>
              <w:left w:val="single" w:sz="4" w:space="0" w:color="auto"/>
            </w:tcBorders>
            <w:shd w:val="clear" w:color="auto" w:fill="E5DFEC" w:themeFill="accent4" w:themeFillTint="33"/>
            <w:vAlign w:val="center"/>
          </w:tcPr>
          <w:p w14:paraId="29D370DB" w14:textId="77777777" w:rsidR="005B4378" w:rsidRPr="002D4B88" w:rsidRDefault="005B4378" w:rsidP="003932CB">
            <w:pPr>
              <w:jc w:val="center"/>
              <w:rPr>
                <w:b/>
                <w:bCs/>
                <w:sz w:val="18"/>
                <w:szCs w:val="18"/>
              </w:rPr>
            </w:pPr>
            <w:r w:rsidRPr="002D4B88">
              <w:rPr>
                <w:b/>
                <w:bCs/>
                <w:sz w:val="18"/>
                <w:szCs w:val="18"/>
              </w:rPr>
              <w:t>Sup</w:t>
            </w:r>
          </w:p>
        </w:tc>
        <w:tc>
          <w:tcPr>
            <w:tcW w:w="0" w:type="auto"/>
            <w:vMerge w:val="restart"/>
            <w:tcBorders>
              <w:top w:val="single" w:sz="12" w:space="0" w:color="auto"/>
              <w:left w:val="single" w:sz="4" w:space="0" w:color="auto"/>
            </w:tcBorders>
            <w:shd w:val="clear" w:color="auto" w:fill="E5DFEC" w:themeFill="accent4" w:themeFillTint="33"/>
            <w:vAlign w:val="center"/>
          </w:tcPr>
          <w:p w14:paraId="2F9D3842" w14:textId="77777777" w:rsidR="005B4378" w:rsidRPr="002D4B88" w:rsidRDefault="005B4378" w:rsidP="003932CB">
            <w:pPr>
              <w:jc w:val="center"/>
              <w:rPr>
                <w:b/>
                <w:bCs/>
                <w:sz w:val="18"/>
                <w:szCs w:val="18"/>
              </w:rPr>
            </w:pPr>
            <w:r w:rsidRPr="002D4B88">
              <w:rPr>
                <w:b/>
                <w:bCs/>
                <w:sz w:val="18"/>
                <w:szCs w:val="18"/>
              </w:rPr>
              <w:t>Vol +</w:t>
            </w:r>
          </w:p>
          <w:p w14:paraId="3D840661" w14:textId="77777777" w:rsidR="005B4378" w:rsidRPr="002D4B88" w:rsidRDefault="005B4378" w:rsidP="003932CB">
            <w:pPr>
              <w:jc w:val="center"/>
              <w:rPr>
                <w:b/>
                <w:bCs/>
                <w:sz w:val="18"/>
                <w:szCs w:val="18"/>
              </w:rPr>
            </w:pPr>
            <w:r w:rsidRPr="002D4B88">
              <w:rPr>
                <w:b/>
                <w:bCs/>
                <w:sz w:val="18"/>
                <w:szCs w:val="18"/>
              </w:rPr>
              <w:t>5 cr.</w:t>
            </w:r>
          </w:p>
        </w:tc>
        <w:tc>
          <w:tcPr>
            <w:tcW w:w="0" w:type="auto"/>
            <w:vMerge w:val="restart"/>
            <w:tcBorders>
              <w:top w:val="single" w:sz="12" w:space="0" w:color="auto"/>
              <w:left w:val="single" w:sz="4" w:space="0" w:color="auto"/>
            </w:tcBorders>
            <w:shd w:val="clear" w:color="auto" w:fill="E5DFEC" w:themeFill="accent4" w:themeFillTint="33"/>
            <w:vAlign w:val="center"/>
          </w:tcPr>
          <w:p w14:paraId="0CF59F3E" w14:textId="77777777" w:rsidR="005B4378" w:rsidRPr="002D4B88" w:rsidRDefault="005B4378" w:rsidP="003932CB">
            <w:pPr>
              <w:jc w:val="center"/>
              <w:rPr>
                <w:b/>
                <w:bCs/>
                <w:sz w:val="18"/>
                <w:szCs w:val="18"/>
              </w:rPr>
            </w:pPr>
            <w:r w:rsidRPr="002D4B88">
              <w:rPr>
                <w:b/>
                <w:bCs/>
                <w:sz w:val="18"/>
                <w:szCs w:val="18"/>
              </w:rPr>
              <w:t>Urg</w:t>
            </w:r>
          </w:p>
          <w:p w14:paraId="45EAC57F" w14:textId="77777777" w:rsidR="005B4378" w:rsidRPr="002D4B88" w:rsidRDefault="005B4378" w:rsidP="003932CB">
            <w:pPr>
              <w:jc w:val="center"/>
              <w:rPr>
                <w:b/>
                <w:bCs/>
                <w:sz w:val="18"/>
                <w:szCs w:val="18"/>
              </w:rPr>
            </w:pPr>
            <w:r w:rsidRPr="002D4B88">
              <w:rPr>
                <w:b/>
                <w:bCs/>
                <w:sz w:val="18"/>
                <w:szCs w:val="18"/>
              </w:rPr>
              <w:t>de regen</w:t>
            </w:r>
          </w:p>
        </w:tc>
        <w:tc>
          <w:tcPr>
            <w:tcW w:w="0" w:type="auto"/>
            <w:vMerge w:val="restart"/>
            <w:tcBorders>
              <w:top w:val="single" w:sz="12" w:space="0" w:color="auto"/>
              <w:left w:val="single" w:sz="4" w:space="0" w:color="auto"/>
            </w:tcBorders>
            <w:shd w:val="clear" w:color="auto" w:fill="E5DFEC" w:themeFill="accent4" w:themeFillTint="33"/>
            <w:vAlign w:val="center"/>
          </w:tcPr>
          <w:p w14:paraId="5AA766E9" w14:textId="77777777" w:rsidR="005B4378" w:rsidRPr="002D4B88" w:rsidRDefault="005B4378" w:rsidP="003932CB">
            <w:pPr>
              <w:jc w:val="center"/>
              <w:rPr>
                <w:b/>
                <w:bCs/>
                <w:sz w:val="18"/>
                <w:szCs w:val="18"/>
              </w:rPr>
            </w:pPr>
            <w:r w:rsidRPr="002D4B88">
              <w:rPr>
                <w:b/>
                <w:bCs/>
                <w:sz w:val="18"/>
                <w:szCs w:val="18"/>
              </w:rPr>
              <w:t>Cons</w:t>
            </w:r>
          </w:p>
          <w:p w14:paraId="6323E750" w14:textId="77777777" w:rsidR="005B4378" w:rsidRPr="002D4B88" w:rsidRDefault="005B4378" w:rsidP="003932CB">
            <w:pPr>
              <w:jc w:val="center"/>
              <w:rPr>
                <w:b/>
                <w:bCs/>
                <w:sz w:val="18"/>
                <w:szCs w:val="18"/>
              </w:rPr>
            </w:pPr>
            <w:r w:rsidRPr="002D4B88">
              <w:rPr>
                <w:b/>
                <w:bCs/>
                <w:sz w:val="18"/>
                <w:szCs w:val="18"/>
              </w:rPr>
              <w:t>arb</w:t>
            </w:r>
          </w:p>
        </w:tc>
        <w:tc>
          <w:tcPr>
            <w:tcW w:w="0" w:type="auto"/>
            <w:vMerge w:val="restart"/>
            <w:tcBorders>
              <w:top w:val="single" w:sz="12" w:space="0" w:color="auto"/>
              <w:right w:val="single" w:sz="4" w:space="0" w:color="auto"/>
            </w:tcBorders>
            <w:shd w:val="clear" w:color="auto" w:fill="E5DFEC" w:themeFill="accent4" w:themeFillTint="33"/>
            <w:vAlign w:val="center"/>
          </w:tcPr>
          <w:p w14:paraId="736DCCC3" w14:textId="77777777" w:rsidR="005B4378" w:rsidRPr="002D4B88" w:rsidRDefault="005B4378" w:rsidP="003932CB">
            <w:pPr>
              <w:jc w:val="center"/>
              <w:rPr>
                <w:b/>
                <w:bCs/>
                <w:sz w:val="18"/>
                <w:szCs w:val="18"/>
              </w:rPr>
            </w:pPr>
            <w:r w:rsidRPr="002D4B88">
              <w:rPr>
                <w:b/>
                <w:bCs/>
                <w:sz w:val="18"/>
                <w:szCs w:val="18"/>
              </w:rPr>
              <w:t>Supr</w:t>
            </w:r>
          </w:p>
          <w:p w14:paraId="565559D6" w14:textId="77777777" w:rsidR="005B4378" w:rsidRPr="002D4B88" w:rsidRDefault="005B4378" w:rsidP="003932CB">
            <w:pPr>
              <w:jc w:val="center"/>
              <w:rPr>
                <w:b/>
                <w:bCs/>
                <w:sz w:val="18"/>
                <w:szCs w:val="18"/>
              </w:rPr>
            </w:pPr>
            <w:r w:rsidRPr="002D4B88">
              <w:rPr>
                <w:b/>
                <w:bCs/>
                <w:sz w:val="18"/>
                <w:szCs w:val="18"/>
              </w:rPr>
              <w:t>sem util</w:t>
            </w:r>
          </w:p>
        </w:tc>
        <w:tc>
          <w:tcPr>
            <w:tcW w:w="0" w:type="auto"/>
            <w:vMerge w:val="restart"/>
            <w:tcBorders>
              <w:top w:val="single" w:sz="12" w:space="0" w:color="auto"/>
              <w:left w:val="single" w:sz="4" w:space="0" w:color="auto"/>
              <w:right w:val="single" w:sz="4" w:space="0" w:color="auto"/>
            </w:tcBorders>
            <w:shd w:val="clear" w:color="auto" w:fill="E5DFEC" w:themeFill="accent4" w:themeFillTint="33"/>
            <w:vAlign w:val="center"/>
          </w:tcPr>
          <w:p w14:paraId="23645078" w14:textId="77777777" w:rsidR="005B4378" w:rsidRPr="002D4B88" w:rsidRDefault="005B4378" w:rsidP="003932CB">
            <w:pPr>
              <w:jc w:val="center"/>
              <w:rPr>
                <w:b/>
                <w:bCs/>
                <w:sz w:val="18"/>
                <w:szCs w:val="18"/>
              </w:rPr>
            </w:pPr>
            <w:r w:rsidRPr="002D4B88">
              <w:rPr>
                <w:b/>
                <w:bCs/>
                <w:sz w:val="18"/>
                <w:szCs w:val="18"/>
              </w:rPr>
              <w:t>PRM</w:t>
            </w:r>
          </w:p>
        </w:tc>
        <w:tc>
          <w:tcPr>
            <w:tcW w:w="0" w:type="auto"/>
            <w:gridSpan w:val="2"/>
            <w:tcBorders>
              <w:top w:val="single" w:sz="12" w:space="0" w:color="auto"/>
              <w:left w:val="single" w:sz="4" w:space="0" w:color="auto"/>
              <w:bottom w:val="single" w:sz="4" w:space="0" w:color="auto"/>
              <w:right w:val="single" w:sz="4" w:space="0" w:color="auto"/>
            </w:tcBorders>
            <w:shd w:val="clear" w:color="auto" w:fill="E5DFEC" w:themeFill="accent4" w:themeFillTint="33"/>
            <w:vAlign w:val="center"/>
          </w:tcPr>
          <w:p w14:paraId="5A6FCA62" w14:textId="77777777" w:rsidR="005B4378" w:rsidRPr="002D4B88" w:rsidRDefault="005B4378" w:rsidP="003932CB">
            <w:pPr>
              <w:jc w:val="center"/>
              <w:rPr>
                <w:b/>
                <w:bCs/>
                <w:sz w:val="18"/>
                <w:szCs w:val="18"/>
              </w:rPr>
            </w:pPr>
            <w:r w:rsidRPr="002D4B88">
              <w:rPr>
                <w:b/>
                <w:bCs/>
                <w:sz w:val="18"/>
                <w:szCs w:val="18"/>
              </w:rPr>
              <w:t>Nr. interv</w:t>
            </w:r>
          </w:p>
        </w:tc>
        <w:tc>
          <w:tcPr>
            <w:tcW w:w="0" w:type="auto"/>
            <w:vMerge w:val="restart"/>
            <w:tcBorders>
              <w:top w:val="single" w:sz="12" w:space="0" w:color="auto"/>
              <w:left w:val="single" w:sz="4" w:space="0" w:color="auto"/>
              <w:right w:val="single" w:sz="4" w:space="0" w:color="auto"/>
            </w:tcBorders>
            <w:shd w:val="clear" w:color="auto" w:fill="E5DFEC" w:themeFill="accent4" w:themeFillTint="33"/>
            <w:vAlign w:val="center"/>
          </w:tcPr>
          <w:p w14:paraId="0DB3F3B0" w14:textId="77777777" w:rsidR="005B4378" w:rsidRPr="002D4B88" w:rsidRDefault="005B4378" w:rsidP="003932CB">
            <w:pPr>
              <w:jc w:val="center"/>
              <w:rPr>
                <w:b/>
                <w:bCs/>
                <w:sz w:val="18"/>
                <w:szCs w:val="18"/>
              </w:rPr>
            </w:pPr>
            <w:r w:rsidRPr="002D4B88">
              <w:rPr>
                <w:b/>
                <w:bCs/>
                <w:sz w:val="18"/>
                <w:szCs w:val="18"/>
              </w:rPr>
              <w:t>Felul</w:t>
            </w:r>
          </w:p>
          <w:p w14:paraId="4B98517F" w14:textId="77777777" w:rsidR="005B4378" w:rsidRPr="002D4B88" w:rsidRDefault="005B4378" w:rsidP="003932CB">
            <w:pPr>
              <w:jc w:val="center"/>
              <w:rPr>
                <w:b/>
                <w:bCs/>
                <w:sz w:val="18"/>
                <w:szCs w:val="18"/>
              </w:rPr>
            </w:pPr>
            <w:r w:rsidRPr="002D4B88">
              <w:rPr>
                <w:b/>
                <w:bCs/>
                <w:sz w:val="18"/>
                <w:szCs w:val="18"/>
              </w:rPr>
              <w:t>tăierii</w:t>
            </w:r>
          </w:p>
        </w:tc>
        <w:tc>
          <w:tcPr>
            <w:tcW w:w="0" w:type="auto"/>
            <w:vMerge w:val="restart"/>
            <w:tcBorders>
              <w:top w:val="single" w:sz="12" w:space="0" w:color="auto"/>
              <w:left w:val="single" w:sz="4" w:space="0" w:color="auto"/>
              <w:right w:val="single" w:sz="12" w:space="0" w:color="auto"/>
            </w:tcBorders>
            <w:shd w:val="clear" w:color="auto" w:fill="E5DFEC" w:themeFill="accent4" w:themeFillTint="33"/>
            <w:vAlign w:val="center"/>
          </w:tcPr>
          <w:p w14:paraId="2D7B5592" w14:textId="77777777" w:rsidR="005B4378" w:rsidRPr="002D4B88" w:rsidRDefault="005B4378" w:rsidP="003932CB">
            <w:pPr>
              <w:jc w:val="center"/>
              <w:rPr>
                <w:b/>
                <w:bCs/>
                <w:sz w:val="18"/>
                <w:szCs w:val="18"/>
              </w:rPr>
            </w:pPr>
            <w:r w:rsidRPr="002D4B88">
              <w:rPr>
                <w:b/>
                <w:bCs/>
                <w:sz w:val="18"/>
                <w:szCs w:val="18"/>
              </w:rPr>
              <w:t>Volum</w:t>
            </w:r>
          </w:p>
          <w:p w14:paraId="6F8E931C" w14:textId="77777777" w:rsidR="005B4378" w:rsidRPr="002D4B88" w:rsidRDefault="005B4378" w:rsidP="003932CB">
            <w:pPr>
              <w:jc w:val="center"/>
              <w:rPr>
                <w:b/>
                <w:bCs/>
                <w:sz w:val="18"/>
                <w:szCs w:val="18"/>
              </w:rPr>
            </w:pPr>
            <w:r w:rsidRPr="002D4B88">
              <w:rPr>
                <w:b/>
                <w:bCs/>
                <w:sz w:val="18"/>
                <w:szCs w:val="18"/>
              </w:rPr>
              <w:t>de extras</w:t>
            </w:r>
          </w:p>
        </w:tc>
      </w:tr>
      <w:tr w:rsidR="005B4378" w:rsidRPr="002D4B88" w14:paraId="11A56E6E" w14:textId="77777777" w:rsidTr="005B4378">
        <w:trPr>
          <w:trHeight w:val="70"/>
          <w:tblHeader/>
        </w:trPr>
        <w:tc>
          <w:tcPr>
            <w:tcW w:w="0" w:type="auto"/>
            <w:vMerge/>
            <w:tcBorders>
              <w:left w:val="single" w:sz="12" w:space="0" w:color="auto"/>
              <w:bottom w:val="single" w:sz="4" w:space="0" w:color="auto"/>
              <w:right w:val="single" w:sz="4" w:space="0" w:color="auto"/>
            </w:tcBorders>
            <w:shd w:val="clear" w:color="auto" w:fill="E5DFEC" w:themeFill="accent4" w:themeFillTint="33"/>
          </w:tcPr>
          <w:p w14:paraId="0192A868" w14:textId="77777777" w:rsidR="005B4378" w:rsidRPr="002D4B88" w:rsidRDefault="005B4378" w:rsidP="003932CB">
            <w:pPr>
              <w:jc w:val="center"/>
              <w:rPr>
                <w:b/>
                <w:bCs/>
                <w:sz w:val="18"/>
                <w:szCs w:val="18"/>
              </w:rPr>
            </w:pPr>
          </w:p>
        </w:tc>
        <w:tc>
          <w:tcPr>
            <w:tcW w:w="0" w:type="auto"/>
            <w:vMerge/>
            <w:tcBorders>
              <w:left w:val="single" w:sz="4" w:space="0" w:color="auto"/>
              <w:bottom w:val="single" w:sz="4" w:space="0" w:color="auto"/>
            </w:tcBorders>
            <w:shd w:val="clear" w:color="auto" w:fill="E5DFEC" w:themeFill="accent4" w:themeFillTint="33"/>
          </w:tcPr>
          <w:p w14:paraId="72534724" w14:textId="77777777" w:rsidR="005B4378" w:rsidRPr="002D4B88" w:rsidRDefault="005B4378" w:rsidP="003932CB">
            <w:pPr>
              <w:jc w:val="center"/>
              <w:rPr>
                <w:b/>
                <w:bCs/>
                <w:sz w:val="18"/>
                <w:szCs w:val="18"/>
              </w:rPr>
            </w:pPr>
          </w:p>
        </w:tc>
        <w:tc>
          <w:tcPr>
            <w:tcW w:w="0" w:type="auto"/>
            <w:vMerge/>
            <w:tcBorders>
              <w:left w:val="single" w:sz="4" w:space="0" w:color="auto"/>
              <w:bottom w:val="single" w:sz="4" w:space="0" w:color="auto"/>
            </w:tcBorders>
            <w:shd w:val="clear" w:color="auto" w:fill="E5DFEC" w:themeFill="accent4" w:themeFillTint="33"/>
          </w:tcPr>
          <w:p w14:paraId="7FDD141B" w14:textId="77777777" w:rsidR="005B4378" w:rsidRPr="002D4B88" w:rsidRDefault="005B4378" w:rsidP="003932CB">
            <w:pPr>
              <w:jc w:val="center"/>
              <w:rPr>
                <w:b/>
                <w:bCs/>
                <w:sz w:val="18"/>
                <w:szCs w:val="18"/>
              </w:rPr>
            </w:pPr>
          </w:p>
        </w:tc>
        <w:tc>
          <w:tcPr>
            <w:tcW w:w="0" w:type="auto"/>
            <w:vMerge/>
            <w:tcBorders>
              <w:left w:val="single" w:sz="4" w:space="0" w:color="auto"/>
              <w:bottom w:val="single" w:sz="4" w:space="0" w:color="auto"/>
            </w:tcBorders>
            <w:shd w:val="clear" w:color="auto" w:fill="E5DFEC" w:themeFill="accent4" w:themeFillTint="33"/>
          </w:tcPr>
          <w:p w14:paraId="5F594811" w14:textId="77777777" w:rsidR="005B4378" w:rsidRPr="002D4B88" w:rsidRDefault="005B4378" w:rsidP="003932CB">
            <w:pPr>
              <w:jc w:val="center"/>
              <w:rPr>
                <w:b/>
                <w:bCs/>
                <w:sz w:val="18"/>
                <w:szCs w:val="18"/>
              </w:rPr>
            </w:pPr>
          </w:p>
        </w:tc>
        <w:tc>
          <w:tcPr>
            <w:tcW w:w="0" w:type="auto"/>
            <w:vMerge/>
            <w:tcBorders>
              <w:left w:val="single" w:sz="4" w:space="0" w:color="auto"/>
              <w:bottom w:val="single" w:sz="4" w:space="0" w:color="auto"/>
            </w:tcBorders>
            <w:shd w:val="clear" w:color="auto" w:fill="E5DFEC" w:themeFill="accent4" w:themeFillTint="33"/>
          </w:tcPr>
          <w:p w14:paraId="7F2EA28B" w14:textId="77777777" w:rsidR="005B4378" w:rsidRPr="002D4B88" w:rsidRDefault="005B4378" w:rsidP="003932CB">
            <w:pPr>
              <w:jc w:val="center"/>
              <w:rPr>
                <w:b/>
                <w:bCs/>
                <w:sz w:val="18"/>
                <w:szCs w:val="18"/>
              </w:rPr>
            </w:pPr>
          </w:p>
        </w:tc>
        <w:tc>
          <w:tcPr>
            <w:tcW w:w="0" w:type="auto"/>
            <w:vMerge/>
            <w:tcBorders>
              <w:bottom w:val="single" w:sz="4" w:space="0" w:color="auto"/>
              <w:right w:val="single" w:sz="4" w:space="0" w:color="auto"/>
            </w:tcBorders>
            <w:shd w:val="clear" w:color="auto" w:fill="E5DFEC" w:themeFill="accent4" w:themeFillTint="33"/>
          </w:tcPr>
          <w:p w14:paraId="3B1E9DB1" w14:textId="77777777" w:rsidR="005B4378" w:rsidRPr="002D4B88" w:rsidRDefault="005B4378" w:rsidP="003932CB">
            <w:pPr>
              <w:jc w:val="center"/>
              <w:rPr>
                <w:b/>
                <w:bCs/>
                <w:sz w:val="18"/>
                <w:szCs w:val="18"/>
              </w:rPr>
            </w:pPr>
          </w:p>
        </w:tc>
        <w:tc>
          <w:tcPr>
            <w:tcW w:w="0" w:type="auto"/>
            <w:vMerge/>
            <w:tcBorders>
              <w:left w:val="single" w:sz="4" w:space="0" w:color="auto"/>
              <w:bottom w:val="single" w:sz="4" w:space="0" w:color="auto"/>
              <w:right w:val="single" w:sz="4" w:space="0" w:color="auto"/>
            </w:tcBorders>
            <w:shd w:val="clear" w:color="auto" w:fill="E5DFEC" w:themeFill="accent4" w:themeFillTint="33"/>
          </w:tcPr>
          <w:p w14:paraId="2094580F" w14:textId="77777777" w:rsidR="005B4378" w:rsidRPr="002D4B88" w:rsidRDefault="005B4378" w:rsidP="003932CB">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602F93C" w14:textId="77777777" w:rsidR="005B4378" w:rsidRPr="002D4B88" w:rsidRDefault="005B4378" w:rsidP="003932CB">
            <w:pPr>
              <w:jc w:val="center"/>
              <w:rPr>
                <w:b/>
                <w:bCs/>
                <w:sz w:val="18"/>
                <w:szCs w:val="18"/>
              </w:rPr>
            </w:pPr>
            <w:r w:rsidRPr="002D4B88">
              <w:rPr>
                <w:b/>
                <w:bCs/>
                <w:sz w:val="18"/>
                <w:szCs w:val="18"/>
              </w:rPr>
              <w:t>Tot</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B205F11" w14:textId="77777777" w:rsidR="005B4378" w:rsidRPr="002D4B88" w:rsidRDefault="005B4378" w:rsidP="003932CB">
            <w:pPr>
              <w:jc w:val="center"/>
              <w:rPr>
                <w:b/>
                <w:bCs/>
                <w:sz w:val="18"/>
                <w:szCs w:val="18"/>
              </w:rPr>
            </w:pPr>
            <w:r w:rsidRPr="002D4B88">
              <w:rPr>
                <w:b/>
                <w:bCs/>
                <w:sz w:val="18"/>
                <w:szCs w:val="18"/>
              </w:rPr>
              <w:t>dec</w:t>
            </w:r>
          </w:p>
        </w:tc>
        <w:tc>
          <w:tcPr>
            <w:tcW w:w="0" w:type="auto"/>
            <w:vMerge/>
            <w:tcBorders>
              <w:left w:val="single" w:sz="4" w:space="0" w:color="auto"/>
              <w:bottom w:val="single" w:sz="4" w:space="0" w:color="auto"/>
              <w:right w:val="single" w:sz="4" w:space="0" w:color="auto"/>
            </w:tcBorders>
            <w:shd w:val="clear" w:color="auto" w:fill="E5DFEC" w:themeFill="accent4" w:themeFillTint="33"/>
          </w:tcPr>
          <w:p w14:paraId="53EBFB26" w14:textId="77777777" w:rsidR="005B4378" w:rsidRPr="002D4B88" w:rsidRDefault="005B4378" w:rsidP="003932CB">
            <w:pPr>
              <w:jc w:val="center"/>
              <w:rPr>
                <w:b/>
                <w:bCs/>
                <w:sz w:val="18"/>
                <w:szCs w:val="18"/>
              </w:rPr>
            </w:pPr>
          </w:p>
        </w:tc>
        <w:tc>
          <w:tcPr>
            <w:tcW w:w="0" w:type="auto"/>
            <w:vMerge/>
            <w:tcBorders>
              <w:left w:val="single" w:sz="4" w:space="0" w:color="auto"/>
              <w:bottom w:val="single" w:sz="4" w:space="0" w:color="auto"/>
              <w:right w:val="single" w:sz="12" w:space="0" w:color="auto"/>
            </w:tcBorders>
            <w:shd w:val="clear" w:color="auto" w:fill="E5DFEC" w:themeFill="accent4" w:themeFillTint="33"/>
          </w:tcPr>
          <w:p w14:paraId="1F0EB0E8" w14:textId="77777777" w:rsidR="005B4378" w:rsidRPr="002D4B88" w:rsidRDefault="005B4378" w:rsidP="003932CB">
            <w:pPr>
              <w:jc w:val="center"/>
              <w:rPr>
                <w:b/>
                <w:bCs/>
                <w:sz w:val="18"/>
                <w:szCs w:val="18"/>
              </w:rPr>
            </w:pPr>
          </w:p>
        </w:tc>
      </w:tr>
      <w:tr w:rsidR="005B4378" w:rsidRPr="002D4B88" w14:paraId="3A148CF3" w14:textId="77777777" w:rsidTr="005B4378">
        <w:trPr>
          <w:trHeight w:val="70"/>
        </w:trPr>
        <w:tc>
          <w:tcPr>
            <w:tcW w:w="0" w:type="auto"/>
            <w:tcBorders>
              <w:left w:val="single" w:sz="12" w:space="0" w:color="auto"/>
              <w:bottom w:val="single" w:sz="12" w:space="0" w:color="auto"/>
              <w:right w:val="single" w:sz="4" w:space="0" w:color="auto"/>
            </w:tcBorders>
            <w:shd w:val="clear" w:color="auto" w:fill="E5DFEC" w:themeFill="accent4" w:themeFillTint="33"/>
            <w:vAlign w:val="center"/>
          </w:tcPr>
          <w:p w14:paraId="128A23A4" w14:textId="77777777" w:rsidR="005B4378" w:rsidRPr="002D4B88" w:rsidRDefault="005B4378" w:rsidP="003932CB">
            <w:pPr>
              <w:jc w:val="center"/>
              <w:rPr>
                <w:b/>
                <w:bCs/>
                <w:sz w:val="18"/>
                <w:szCs w:val="18"/>
              </w:rPr>
            </w:pPr>
            <w:r w:rsidRPr="002D4B88">
              <w:rPr>
                <w:b/>
                <w:bCs/>
                <w:sz w:val="18"/>
                <w:szCs w:val="18"/>
              </w:rPr>
              <w:t>-</w:t>
            </w:r>
          </w:p>
        </w:tc>
        <w:tc>
          <w:tcPr>
            <w:tcW w:w="0" w:type="auto"/>
            <w:tcBorders>
              <w:left w:val="single" w:sz="4" w:space="0" w:color="auto"/>
              <w:bottom w:val="single" w:sz="12" w:space="0" w:color="auto"/>
            </w:tcBorders>
            <w:shd w:val="clear" w:color="auto" w:fill="E5DFEC" w:themeFill="accent4" w:themeFillTint="33"/>
            <w:vAlign w:val="center"/>
          </w:tcPr>
          <w:p w14:paraId="58860E76" w14:textId="77777777" w:rsidR="005B4378" w:rsidRPr="002D4B88" w:rsidRDefault="005B4378" w:rsidP="003932CB">
            <w:pPr>
              <w:jc w:val="center"/>
              <w:rPr>
                <w:b/>
                <w:bCs/>
                <w:sz w:val="18"/>
                <w:szCs w:val="18"/>
              </w:rPr>
            </w:pPr>
            <w:r w:rsidRPr="002D4B88">
              <w:rPr>
                <w:b/>
                <w:bCs/>
                <w:sz w:val="18"/>
                <w:szCs w:val="18"/>
              </w:rPr>
              <w:t>ha</w:t>
            </w:r>
          </w:p>
        </w:tc>
        <w:tc>
          <w:tcPr>
            <w:tcW w:w="0" w:type="auto"/>
            <w:tcBorders>
              <w:left w:val="single" w:sz="4" w:space="0" w:color="auto"/>
              <w:bottom w:val="single" w:sz="12" w:space="0" w:color="auto"/>
            </w:tcBorders>
            <w:shd w:val="clear" w:color="auto" w:fill="E5DFEC" w:themeFill="accent4" w:themeFillTint="33"/>
            <w:vAlign w:val="center"/>
          </w:tcPr>
          <w:p w14:paraId="29E5B470" w14:textId="77777777" w:rsidR="005B4378" w:rsidRPr="002D4B88" w:rsidRDefault="005B4378" w:rsidP="003932CB">
            <w:pPr>
              <w:jc w:val="center"/>
              <w:rPr>
                <w:b/>
                <w:bCs/>
                <w:sz w:val="18"/>
                <w:szCs w:val="18"/>
              </w:rPr>
            </w:pPr>
            <w:r w:rsidRPr="002D4B88">
              <w:rPr>
                <w:b/>
                <w:bCs/>
                <w:sz w:val="18"/>
                <w:szCs w:val="18"/>
              </w:rPr>
              <w:t>mc</w:t>
            </w:r>
          </w:p>
        </w:tc>
        <w:tc>
          <w:tcPr>
            <w:tcW w:w="0" w:type="auto"/>
            <w:tcBorders>
              <w:left w:val="single" w:sz="4" w:space="0" w:color="auto"/>
              <w:bottom w:val="single" w:sz="12" w:space="0" w:color="auto"/>
            </w:tcBorders>
            <w:shd w:val="clear" w:color="auto" w:fill="E5DFEC" w:themeFill="accent4" w:themeFillTint="33"/>
            <w:vAlign w:val="center"/>
          </w:tcPr>
          <w:p w14:paraId="6C47F1EB" w14:textId="77777777" w:rsidR="005B4378" w:rsidRPr="002D4B88" w:rsidRDefault="005B4378" w:rsidP="003932CB">
            <w:pPr>
              <w:jc w:val="center"/>
              <w:rPr>
                <w:b/>
                <w:bCs/>
                <w:sz w:val="18"/>
                <w:szCs w:val="18"/>
              </w:rPr>
            </w:pPr>
            <w:r w:rsidRPr="002D4B88">
              <w:rPr>
                <w:b/>
                <w:bCs/>
                <w:sz w:val="18"/>
                <w:szCs w:val="18"/>
              </w:rPr>
              <w:t>-</w:t>
            </w:r>
          </w:p>
        </w:tc>
        <w:tc>
          <w:tcPr>
            <w:tcW w:w="0" w:type="auto"/>
            <w:tcBorders>
              <w:left w:val="single" w:sz="4" w:space="0" w:color="auto"/>
              <w:bottom w:val="single" w:sz="12" w:space="0" w:color="auto"/>
            </w:tcBorders>
            <w:shd w:val="clear" w:color="auto" w:fill="E5DFEC" w:themeFill="accent4" w:themeFillTint="33"/>
            <w:vAlign w:val="center"/>
          </w:tcPr>
          <w:p w14:paraId="1F18BE48" w14:textId="77777777" w:rsidR="005B4378" w:rsidRPr="002D4B88" w:rsidRDefault="005B4378" w:rsidP="003932CB">
            <w:pPr>
              <w:jc w:val="center"/>
              <w:rPr>
                <w:b/>
                <w:bCs/>
                <w:sz w:val="18"/>
                <w:szCs w:val="18"/>
              </w:rPr>
            </w:pPr>
            <w:r w:rsidRPr="002D4B88">
              <w:rPr>
                <w:b/>
                <w:bCs/>
                <w:sz w:val="18"/>
                <w:szCs w:val="18"/>
              </w:rPr>
              <w:t>zecimi</w:t>
            </w:r>
          </w:p>
        </w:tc>
        <w:tc>
          <w:tcPr>
            <w:tcW w:w="0" w:type="auto"/>
            <w:tcBorders>
              <w:bottom w:val="single" w:sz="12" w:space="0" w:color="auto"/>
              <w:right w:val="single" w:sz="4" w:space="0" w:color="auto"/>
            </w:tcBorders>
            <w:shd w:val="clear" w:color="auto" w:fill="E5DFEC" w:themeFill="accent4" w:themeFillTint="33"/>
            <w:vAlign w:val="center"/>
          </w:tcPr>
          <w:p w14:paraId="13489804" w14:textId="77777777" w:rsidR="005B4378" w:rsidRPr="002D4B88" w:rsidRDefault="005B4378" w:rsidP="003932CB">
            <w:pPr>
              <w:jc w:val="center"/>
              <w:rPr>
                <w:b/>
                <w:bCs/>
                <w:sz w:val="18"/>
                <w:szCs w:val="18"/>
              </w:rPr>
            </w:pPr>
            <w:r w:rsidRPr="002D4B88">
              <w:rPr>
                <w:b/>
                <w:bCs/>
                <w:sz w:val="18"/>
                <w:szCs w:val="18"/>
              </w:rPr>
              <w:t>zecimi</w:t>
            </w:r>
          </w:p>
        </w:tc>
        <w:tc>
          <w:tcPr>
            <w:tcW w:w="0" w:type="auto"/>
            <w:tcBorders>
              <w:left w:val="single" w:sz="4" w:space="0" w:color="auto"/>
              <w:bottom w:val="single" w:sz="12" w:space="0" w:color="auto"/>
              <w:right w:val="single" w:sz="4" w:space="0" w:color="auto"/>
            </w:tcBorders>
            <w:shd w:val="clear" w:color="auto" w:fill="E5DFEC" w:themeFill="accent4" w:themeFillTint="33"/>
            <w:vAlign w:val="center"/>
          </w:tcPr>
          <w:p w14:paraId="62FC8C58" w14:textId="77777777" w:rsidR="005B4378" w:rsidRPr="002D4B88" w:rsidRDefault="005B4378" w:rsidP="003932CB">
            <w:pPr>
              <w:jc w:val="center"/>
              <w:rPr>
                <w:b/>
                <w:bCs/>
                <w:sz w:val="18"/>
                <w:szCs w:val="18"/>
              </w:rPr>
            </w:pPr>
            <w:r w:rsidRPr="002D4B88">
              <w:rPr>
                <w:b/>
                <w:bCs/>
                <w:sz w:val="18"/>
                <w:szCs w:val="18"/>
              </w:rPr>
              <w:t>ani</w:t>
            </w:r>
          </w:p>
        </w:tc>
        <w:tc>
          <w:tcPr>
            <w:tcW w:w="0" w:type="auto"/>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0DA10355" w14:textId="77777777" w:rsidR="005B4378" w:rsidRPr="002D4B88" w:rsidRDefault="005B4378" w:rsidP="003932CB">
            <w:pPr>
              <w:jc w:val="center"/>
              <w:rPr>
                <w:b/>
                <w:bCs/>
                <w:sz w:val="18"/>
                <w:szCs w:val="18"/>
              </w:rPr>
            </w:pPr>
            <w:r w:rsidRPr="002D4B88">
              <w:rPr>
                <w:b/>
                <w:bCs/>
                <w:sz w:val="18"/>
                <w:szCs w:val="18"/>
              </w:rPr>
              <w:t>-</w:t>
            </w:r>
          </w:p>
        </w:tc>
        <w:tc>
          <w:tcPr>
            <w:tcW w:w="0" w:type="auto"/>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750994EA" w14:textId="77777777" w:rsidR="005B4378" w:rsidRPr="002D4B88" w:rsidRDefault="005B4378" w:rsidP="003932CB">
            <w:pPr>
              <w:jc w:val="center"/>
              <w:rPr>
                <w:b/>
                <w:bCs/>
                <w:sz w:val="18"/>
                <w:szCs w:val="18"/>
              </w:rPr>
            </w:pPr>
            <w:r w:rsidRPr="002D4B88">
              <w:rPr>
                <w:b/>
                <w:bCs/>
                <w:sz w:val="18"/>
                <w:szCs w:val="18"/>
              </w:rPr>
              <w:t>-</w:t>
            </w:r>
          </w:p>
        </w:tc>
        <w:tc>
          <w:tcPr>
            <w:tcW w:w="0" w:type="auto"/>
            <w:tcBorders>
              <w:left w:val="single" w:sz="4" w:space="0" w:color="auto"/>
              <w:bottom w:val="single" w:sz="12" w:space="0" w:color="auto"/>
              <w:right w:val="single" w:sz="4" w:space="0" w:color="auto"/>
            </w:tcBorders>
            <w:shd w:val="clear" w:color="auto" w:fill="E5DFEC" w:themeFill="accent4" w:themeFillTint="33"/>
            <w:vAlign w:val="center"/>
          </w:tcPr>
          <w:p w14:paraId="0BA2C853" w14:textId="77777777" w:rsidR="005B4378" w:rsidRPr="002D4B88" w:rsidRDefault="005B4378" w:rsidP="003932CB">
            <w:pPr>
              <w:jc w:val="center"/>
              <w:rPr>
                <w:b/>
                <w:bCs/>
                <w:sz w:val="18"/>
                <w:szCs w:val="18"/>
              </w:rPr>
            </w:pPr>
            <w:r w:rsidRPr="002D4B88">
              <w:rPr>
                <w:b/>
                <w:bCs/>
                <w:sz w:val="18"/>
                <w:szCs w:val="18"/>
              </w:rPr>
              <w:t>-</w:t>
            </w:r>
          </w:p>
        </w:tc>
        <w:tc>
          <w:tcPr>
            <w:tcW w:w="0" w:type="auto"/>
            <w:tcBorders>
              <w:left w:val="single" w:sz="4" w:space="0" w:color="auto"/>
              <w:bottom w:val="single" w:sz="12" w:space="0" w:color="auto"/>
              <w:right w:val="single" w:sz="12" w:space="0" w:color="auto"/>
            </w:tcBorders>
            <w:shd w:val="clear" w:color="auto" w:fill="E5DFEC" w:themeFill="accent4" w:themeFillTint="33"/>
            <w:vAlign w:val="center"/>
          </w:tcPr>
          <w:p w14:paraId="7EEBE09B" w14:textId="77777777" w:rsidR="005B4378" w:rsidRPr="002D4B88" w:rsidRDefault="005B4378" w:rsidP="003932CB">
            <w:pPr>
              <w:jc w:val="center"/>
              <w:rPr>
                <w:b/>
                <w:bCs/>
                <w:sz w:val="18"/>
                <w:szCs w:val="18"/>
              </w:rPr>
            </w:pPr>
            <w:r w:rsidRPr="002D4B88">
              <w:rPr>
                <w:b/>
                <w:bCs/>
                <w:sz w:val="18"/>
                <w:szCs w:val="18"/>
              </w:rPr>
              <w:t>mc</w:t>
            </w:r>
          </w:p>
        </w:tc>
      </w:tr>
      <w:tr w:rsidR="005B4378" w:rsidRPr="002D4B88" w14:paraId="17D6D7BB" w14:textId="77777777" w:rsidTr="005B4378">
        <w:trPr>
          <w:trHeight w:val="115"/>
        </w:trPr>
        <w:tc>
          <w:tcPr>
            <w:tcW w:w="0" w:type="auto"/>
            <w:tcBorders>
              <w:left w:val="single" w:sz="12" w:space="0" w:color="auto"/>
              <w:right w:val="single" w:sz="4" w:space="0" w:color="auto"/>
            </w:tcBorders>
            <w:vAlign w:val="center"/>
          </w:tcPr>
          <w:p w14:paraId="41701CD2" w14:textId="77777777" w:rsidR="005B4378" w:rsidRPr="002D4B88" w:rsidRDefault="005B4378" w:rsidP="003932CB">
            <w:pPr>
              <w:tabs>
                <w:tab w:val="left" w:pos="3450"/>
              </w:tabs>
              <w:jc w:val="center"/>
              <w:rPr>
                <w:sz w:val="18"/>
                <w:szCs w:val="18"/>
                <w:lang w:val="fr-FR"/>
              </w:rPr>
            </w:pPr>
            <w:r w:rsidRPr="002D4B88">
              <w:rPr>
                <w:sz w:val="18"/>
                <w:szCs w:val="18"/>
                <w:lang w:val="fr-FR"/>
              </w:rPr>
              <w:t>1 D</w:t>
            </w:r>
          </w:p>
        </w:tc>
        <w:tc>
          <w:tcPr>
            <w:tcW w:w="0" w:type="auto"/>
            <w:tcBorders>
              <w:left w:val="single" w:sz="4" w:space="0" w:color="auto"/>
            </w:tcBorders>
            <w:vAlign w:val="center"/>
          </w:tcPr>
          <w:p w14:paraId="050E7644" w14:textId="77777777" w:rsidR="005B4378" w:rsidRPr="002D4B88" w:rsidRDefault="005B4378" w:rsidP="003932CB">
            <w:pPr>
              <w:tabs>
                <w:tab w:val="left" w:pos="3450"/>
              </w:tabs>
              <w:jc w:val="center"/>
              <w:rPr>
                <w:sz w:val="18"/>
                <w:szCs w:val="18"/>
                <w:lang w:val="fr-FR"/>
              </w:rPr>
            </w:pPr>
            <w:r w:rsidRPr="002D4B88">
              <w:rPr>
                <w:sz w:val="18"/>
                <w:szCs w:val="18"/>
                <w:lang w:val="fr-FR"/>
              </w:rPr>
              <w:t>1,9</w:t>
            </w:r>
          </w:p>
        </w:tc>
        <w:tc>
          <w:tcPr>
            <w:tcW w:w="0" w:type="auto"/>
            <w:tcBorders>
              <w:left w:val="single" w:sz="4" w:space="0" w:color="auto"/>
            </w:tcBorders>
            <w:vAlign w:val="center"/>
          </w:tcPr>
          <w:p w14:paraId="16DBB73E" w14:textId="77777777" w:rsidR="005B4378" w:rsidRPr="002D4B88" w:rsidRDefault="005B4378" w:rsidP="003932CB">
            <w:pPr>
              <w:tabs>
                <w:tab w:val="left" w:pos="3450"/>
              </w:tabs>
              <w:jc w:val="center"/>
              <w:rPr>
                <w:sz w:val="18"/>
                <w:szCs w:val="18"/>
                <w:lang w:val="fr-FR"/>
              </w:rPr>
            </w:pPr>
            <w:r w:rsidRPr="002D4B88">
              <w:rPr>
                <w:sz w:val="18"/>
                <w:szCs w:val="18"/>
                <w:lang w:val="fr-FR"/>
              </w:rPr>
              <w:t>654</w:t>
            </w:r>
          </w:p>
        </w:tc>
        <w:tc>
          <w:tcPr>
            <w:tcW w:w="0" w:type="auto"/>
            <w:tcBorders>
              <w:left w:val="single" w:sz="4" w:space="0" w:color="auto"/>
            </w:tcBorders>
            <w:vAlign w:val="center"/>
          </w:tcPr>
          <w:p w14:paraId="06118345" w14:textId="77777777" w:rsidR="005B4378" w:rsidRPr="002D4B88" w:rsidRDefault="005B4378" w:rsidP="003932CB">
            <w:pPr>
              <w:tabs>
                <w:tab w:val="left" w:pos="3450"/>
              </w:tabs>
              <w:jc w:val="center"/>
              <w:rPr>
                <w:sz w:val="18"/>
                <w:szCs w:val="18"/>
                <w:lang w:val="fr-FR"/>
              </w:rPr>
            </w:pPr>
            <w:r w:rsidRPr="002D4B88">
              <w:rPr>
                <w:sz w:val="18"/>
                <w:szCs w:val="18"/>
                <w:lang w:val="fr-FR"/>
              </w:rPr>
              <w:t>31</w:t>
            </w:r>
          </w:p>
        </w:tc>
        <w:tc>
          <w:tcPr>
            <w:tcW w:w="0" w:type="auto"/>
            <w:tcBorders>
              <w:left w:val="single" w:sz="4" w:space="0" w:color="auto"/>
            </w:tcBorders>
            <w:vAlign w:val="center"/>
          </w:tcPr>
          <w:p w14:paraId="68E594F4" w14:textId="77777777" w:rsidR="005B4378" w:rsidRPr="002D4B88" w:rsidRDefault="005B4378" w:rsidP="003932CB">
            <w:pPr>
              <w:tabs>
                <w:tab w:val="left" w:pos="3450"/>
              </w:tabs>
              <w:jc w:val="center"/>
              <w:rPr>
                <w:sz w:val="18"/>
                <w:szCs w:val="18"/>
                <w:lang w:val="fr-FR"/>
              </w:rPr>
            </w:pPr>
            <w:r w:rsidRPr="002D4B88">
              <w:rPr>
                <w:sz w:val="18"/>
                <w:szCs w:val="18"/>
                <w:lang w:val="fr-FR"/>
              </w:rPr>
              <w:t>0,7</w:t>
            </w:r>
          </w:p>
        </w:tc>
        <w:tc>
          <w:tcPr>
            <w:tcW w:w="0" w:type="auto"/>
            <w:shd w:val="clear" w:color="auto" w:fill="auto"/>
            <w:vAlign w:val="center"/>
          </w:tcPr>
          <w:p w14:paraId="4A9038E5" w14:textId="77777777" w:rsidR="005B4378" w:rsidRPr="002D4B88" w:rsidRDefault="005B4378" w:rsidP="003932CB">
            <w:pPr>
              <w:tabs>
                <w:tab w:val="left" w:pos="3450"/>
              </w:tabs>
              <w:jc w:val="center"/>
              <w:rPr>
                <w:sz w:val="18"/>
                <w:szCs w:val="18"/>
                <w:lang w:val="fr-FR"/>
              </w:rPr>
            </w:pPr>
            <w:r w:rsidRPr="002D4B88">
              <w:rPr>
                <w:sz w:val="18"/>
                <w:szCs w:val="18"/>
                <w:lang w:val="fr-FR"/>
              </w:rPr>
              <w:t>0,5</w:t>
            </w:r>
          </w:p>
        </w:tc>
        <w:tc>
          <w:tcPr>
            <w:tcW w:w="0" w:type="auto"/>
            <w:shd w:val="clear" w:color="auto" w:fill="auto"/>
            <w:vAlign w:val="center"/>
          </w:tcPr>
          <w:p w14:paraId="19E38462" w14:textId="77777777" w:rsidR="005B4378" w:rsidRPr="002D4B88" w:rsidRDefault="005B4378" w:rsidP="003932CB">
            <w:pPr>
              <w:tabs>
                <w:tab w:val="left" w:pos="3450"/>
              </w:tabs>
              <w:jc w:val="center"/>
              <w:rPr>
                <w:sz w:val="18"/>
                <w:szCs w:val="18"/>
                <w:lang w:val="fr-FR"/>
              </w:rPr>
            </w:pPr>
            <w:r w:rsidRPr="002D4B88">
              <w:rPr>
                <w:sz w:val="18"/>
                <w:szCs w:val="18"/>
                <w:lang w:val="fr-FR"/>
              </w:rPr>
              <w:t>20</w:t>
            </w:r>
          </w:p>
        </w:tc>
        <w:tc>
          <w:tcPr>
            <w:tcW w:w="0" w:type="auto"/>
            <w:shd w:val="clear" w:color="auto" w:fill="auto"/>
            <w:vAlign w:val="center"/>
          </w:tcPr>
          <w:p w14:paraId="485A5940" w14:textId="77777777" w:rsidR="005B4378" w:rsidRPr="002D4B88" w:rsidRDefault="005B4378" w:rsidP="003932CB">
            <w:pPr>
              <w:tabs>
                <w:tab w:val="left" w:pos="3450"/>
              </w:tabs>
              <w:jc w:val="center"/>
              <w:rPr>
                <w:sz w:val="18"/>
                <w:szCs w:val="18"/>
                <w:lang w:val="fr-FR"/>
              </w:rPr>
            </w:pPr>
            <w:r w:rsidRPr="002D4B88">
              <w:rPr>
                <w:sz w:val="18"/>
                <w:szCs w:val="18"/>
                <w:lang w:val="fr-FR"/>
              </w:rPr>
              <w:t>3</w:t>
            </w:r>
          </w:p>
        </w:tc>
        <w:tc>
          <w:tcPr>
            <w:tcW w:w="0" w:type="auto"/>
            <w:shd w:val="clear" w:color="auto" w:fill="auto"/>
            <w:vAlign w:val="center"/>
          </w:tcPr>
          <w:p w14:paraId="4D1EC830" w14:textId="77777777" w:rsidR="005B4378" w:rsidRPr="002D4B88" w:rsidRDefault="005B4378" w:rsidP="003932CB">
            <w:pPr>
              <w:tabs>
                <w:tab w:val="left" w:pos="3450"/>
              </w:tabs>
              <w:jc w:val="center"/>
              <w:rPr>
                <w:sz w:val="18"/>
                <w:szCs w:val="18"/>
                <w:lang w:val="fr-FR"/>
              </w:rPr>
            </w:pPr>
            <w:r w:rsidRPr="002D4B88">
              <w:rPr>
                <w:sz w:val="18"/>
                <w:szCs w:val="18"/>
                <w:lang w:val="fr-FR"/>
              </w:rPr>
              <w:t>2</w:t>
            </w:r>
          </w:p>
        </w:tc>
        <w:tc>
          <w:tcPr>
            <w:tcW w:w="0" w:type="auto"/>
            <w:shd w:val="clear" w:color="auto" w:fill="auto"/>
            <w:vAlign w:val="center"/>
          </w:tcPr>
          <w:p w14:paraId="30F2AE68" w14:textId="77777777" w:rsidR="005B4378" w:rsidRPr="002D4B88" w:rsidRDefault="005B4378" w:rsidP="003932CB">
            <w:pPr>
              <w:tabs>
                <w:tab w:val="left" w:pos="3450"/>
              </w:tabs>
              <w:rPr>
                <w:sz w:val="18"/>
                <w:szCs w:val="18"/>
                <w:lang w:val="it-IT"/>
              </w:rPr>
            </w:pPr>
            <w:r w:rsidRPr="002D4B88">
              <w:rPr>
                <w:sz w:val="18"/>
                <w:szCs w:val="18"/>
                <w:lang w:val="it-IT"/>
              </w:rPr>
              <w:t xml:space="preserve">T. progresive (însăm., p lum) </w:t>
            </w:r>
          </w:p>
        </w:tc>
        <w:tc>
          <w:tcPr>
            <w:tcW w:w="0" w:type="auto"/>
            <w:tcBorders>
              <w:right w:val="single" w:sz="12" w:space="0" w:color="auto"/>
            </w:tcBorders>
            <w:shd w:val="clear" w:color="auto" w:fill="auto"/>
            <w:vAlign w:val="center"/>
          </w:tcPr>
          <w:p w14:paraId="6919A4DE" w14:textId="77777777" w:rsidR="005B4378" w:rsidRPr="002D4B88" w:rsidRDefault="005B4378" w:rsidP="003932CB">
            <w:pPr>
              <w:tabs>
                <w:tab w:val="left" w:pos="3450"/>
              </w:tabs>
              <w:jc w:val="center"/>
              <w:rPr>
                <w:sz w:val="18"/>
                <w:szCs w:val="18"/>
                <w:lang w:val="fr-FR"/>
              </w:rPr>
            </w:pPr>
            <w:r w:rsidRPr="002D4B88">
              <w:rPr>
                <w:sz w:val="18"/>
                <w:szCs w:val="18"/>
                <w:lang w:val="fr-FR"/>
              </w:rPr>
              <w:t>301</w:t>
            </w:r>
          </w:p>
        </w:tc>
      </w:tr>
      <w:tr w:rsidR="005B4378" w:rsidRPr="002D4B88" w14:paraId="4B20EBAE" w14:textId="77777777" w:rsidTr="005B4378">
        <w:trPr>
          <w:trHeight w:val="115"/>
        </w:trPr>
        <w:tc>
          <w:tcPr>
            <w:tcW w:w="0" w:type="auto"/>
            <w:tcBorders>
              <w:left w:val="single" w:sz="12" w:space="0" w:color="auto"/>
              <w:right w:val="single" w:sz="4" w:space="0" w:color="auto"/>
            </w:tcBorders>
            <w:vAlign w:val="center"/>
          </w:tcPr>
          <w:p w14:paraId="281ED6CF" w14:textId="77777777" w:rsidR="005B4378" w:rsidRPr="002D4B88" w:rsidRDefault="005B4378" w:rsidP="003932CB">
            <w:pPr>
              <w:tabs>
                <w:tab w:val="left" w:pos="3450"/>
              </w:tabs>
              <w:jc w:val="center"/>
              <w:rPr>
                <w:sz w:val="18"/>
                <w:szCs w:val="18"/>
                <w:lang w:val="fr-FR"/>
              </w:rPr>
            </w:pPr>
            <w:r w:rsidRPr="002D4B88">
              <w:rPr>
                <w:sz w:val="18"/>
                <w:szCs w:val="18"/>
                <w:lang w:val="fr-FR"/>
              </w:rPr>
              <w:t>3 B</w:t>
            </w:r>
          </w:p>
        </w:tc>
        <w:tc>
          <w:tcPr>
            <w:tcW w:w="0" w:type="auto"/>
            <w:tcBorders>
              <w:left w:val="single" w:sz="4" w:space="0" w:color="auto"/>
            </w:tcBorders>
            <w:vAlign w:val="center"/>
          </w:tcPr>
          <w:p w14:paraId="42238DAE" w14:textId="77777777" w:rsidR="005B4378" w:rsidRPr="002D4B88" w:rsidRDefault="005B4378" w:rsidP="003932CB">
            <w:pPr>
              <w:tabs>
                <w:tab w:val="left" w:pos="3450"/>
              </w:tabs>
              <w:jc w:val="center"/>
              <w:rPr>
                <w:sz w:val="18"/>
                <w:szCs w:val="18"/>
                <w:lang w:val="fr-FR"/>
              </w:rPr>
            </w:pPr>
            <w:r w:rsidRPr="002D4B88">
              <w:rPr>
                <w:sz w:val="18"/>
                <w:szCs w:val="18"/>
                <w:lang w:val="fr-FR"/>
              </w:rPr>
              <w:t>4,6</w:t>
            </w:r>
          </w:p>
        </w:tc>
        <w:tc>
          <w:tcPr>
            <w:tcW w:w="0" w:type="auto"/>
            <w:tcBorders>
              <w:left w:val="single" w:sz="4" w:space="0" w:color="auto"/>
            </w:tcBorders>
            <w:vAlign w:val="center"/>
          </w:tcPr>
          <w:p w14:paraId="68FF14D0" w14:textId="77777777" w:rsidR="005B4378" w:rsidRPr="002D4B88" w:rsidRDefault="005B4378" w:rsidP="003932CB">
            <w:pPr>
              <w:tabs>
                <w:tab w:val="left" w:pos="3450"/>
              </w:tabs>
              <w:jc w:val="center"/>
              <w:rPr>
                <w:sz w:val="18"/>
                <w:szCs w:val="18"/>
                <w:lang w:val="fr-FR"/>
              </w:rPr>
            </w:pPr>
            <w:r w:rsidRPr="002D4B88">
              <w:rPr>
                <w:sz w:val="18"/>
                <w:szCs w:val="18"/>
                <w:lang w:val="fr-FR"/>
              </w:rPr>
              <w:t>1301</w:t>
            </w:r>
          </w:p>
        </w:tc>
        <w:tc>
          <w:tcPr>
            <w:tcW w:w="0" w:type="auto"/>
            <w:tcBorders>
              <w:left w:val="single" w:sz="4" w:space="0" w:color="auto"/>
            </w:tcBorders>
            <w:vAlign w:val="center"/>
          </w:tcPr>
          <w:p w14:paraId="1CCE7024" w14:textId="77777777" w:rsidR="005B4378" w:rsidRPr="002D4B88" w:rsidRDefault="005B4378" w:rsidP="003932CB">
            <w:pPr>
              <w:tabs>
                <w:tab w:val="left" w:pos="3450"/>
              </w:tabs>
              <w:jc w:val="center"/>
              <w:rPr>
                <w:sz w:val="18"/>
                <w:szCs w:val="18"/>
                <w:lang w:val="fr-FR"/>
              </w:rPr>
            </w:pPr>
            <w:r w:rsidRPr="002D4B88">
              <w:rPr>
                <w:sz w:val="18"/>
                <w:szCs w:val="18"/>
                <w:lang w:val="fr-FR"/>
              </w:rPr>
              <w:t>27</w:t>
            </w:r>
          </w:p>
        </w:tc>
        <w:tc>
          <w:tcPr>
            <w:tcW w:w="0" w:type="auto"/>
            <w:tcBorders>
              <w:left w:val="single" w:sz="4" w:space="0" w:color="auto"/>
            </w:tcBorders>
            <w:vAlign w:val="center"/>
          </w:tcPr>
          <w:p w14:paraId="36B0E33B" w14:textId="77777777" w:rsidR="005B4378" w:rsidRPr="002D4B88" w:rsidRDefault="005B4378" w:rsidP="003932CB">
            <w:pPr>
              <w:tabs>
                <w:tab w:val="left" w:pos="3450"/>
              </w:tabs>
              <w:jc w:val="center"/>
              <w:rPr>
                <w:sz w:val="18"/>
                <w:szCs w:val="18"/>
                <w:lang w:val="fr-FR"/>
              </w:rPr>
            </w:pPr>
            <w:r w:rsidRPr="002D4B88">
              <w:rPr>
                <w:sz w:val="18"/>
                <w:szCs w:val="18"/>
                <w:lang w:val="fr-FR"/>
              </w:rPr>
              <w:t>0,4</w:t>
            </w:r>
          </w:p>
        </w:tc>
        <w:tc>
          <w:tcPr>
            <w:tcW w:w="0" w:type="auto"/>
            <w:shd w:val="clear" w:color="auto" w:fill="auto"/>
            <w:vAlign w:val="center"/>
          </w:tcPr>
          <w:p w14:paraId="3B0A1338" w14:textId="77777777" w:rsidR="005B4378" w:rsidRPr="002D4B88" w:rsidRDefault="005B4378" w:rsidP="003932CB">
            <w:pPr>
              <w:tabs>
                <w:tab w:val="left" w:pos="3450"/>
              </w:tabs>
              <w:jc w:val="center"/>
              <w:rPr>
                <w:sz w:val="18"/>
                <w:szCs w:val="18"/>
                <w:lang w:val="fr-FR"/>
              </w:rPr>
            </w:pPr>
            <w:r w:rsidRPr="002D4B88">
              <w:rPr>
                <w:sz w:val="18"/>
                <w:szCs w:val="18"/>
                <w:lang w:val="fr-FR"/>
              </w:rPr>
              <w:t>0,2</w:t>
            </w:r>
          </w:p>
        </w:tc>
        <w:tc>
          <w:tcPr>
            <w:tcW w:w="0" w:type="auto"/>
            <w:shd w:val="clear" w:color="auto" w:fill="auto"/>
            <w:vAlign w:val="center"/>
          </w:tcPr>
          <w:p w14:paraId="0C901B72"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0F799E90"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47C4ABFD"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5F06F328" w14:textId="77777777" w:rsidR="005B4378" w:rsidRPr="002D4B88" w:rsidRDefault="005B4378" w:rsidP="003932CB">
            <w:pPr>
              <w:tabs>
                <w:tab w:val="left" w:pos="3450"/>
              </w:tabs>
              <w:rPr>
                <w:sz w:val="18"/>
                <w:szCs w:val="18"/>
                <w:lang w:val="it-IT"/>
              </w:rPr>
            </w:pPr>
            <w:r w:rsidRPr="002D4B88">
              <w:rPr>
                <w:sz w:val="18"/>
                <w:szCs w:val="18"/>
                <w:lang w:val="it-IT"/>
              </w:rPr>
              <w:t>T. rase benzi alăturate. Împăd.</w:t>
            </w:r>
          </w:p>
        </w:tc>
        <w:tc>
          <w:tcPr>
            <w:tcW w:w="0" w:type="auto"/>
            <w:tcBorders>
              <w:right w:val="single" w:sz="12" w:space="0" w:color="auto"/>
            </w:tcBorders>
            <w:shd w:val="clear" w:color="auto" w:fill="auto"/>
            <w:vAlign w:val="center"/>
          </w:tcPr>
          <w:p w14:paraId="28AB351A" w14:textId="77777777" w:rsidR="005B4378" w:rsidRPr="002D4B88" w:rsidRDefault="005B4378" w:rsidP="003932CB">
            <w:pPr>
              <w:tabs>
                <w:tab w:val="left" w:pos="3450"/>
              </w:tabs>
              <w:jc w:val="center"/>
              <w:rPr>
                <w:sz w:val="18"/>
                <w:szCs w:val="18"/>
                <w:lang w:val="fr-FR"/>
              </w:rPr>
            </w:pPr>
            <w:r w:rsidRPr="002D4B88">
              <w:rPr>
                <w:sz w:val="18"/>
                <w:szCs w:val="18"/>
                <w:lang w:val="fr-FR"/>
              </w:rPr>
              <w:t>1301</w:t>
            </w:r>
          </w:p>
        </w:tc>
      </w:tr>
      <w:tr w:rsidR="005B4378" w:rsidRPr="002D4B88" w14:paraId="241A00D2" w14:textId="77777777" w:rsidTr="005B4378">
        <w:trPr>
          <w:trHeight w:val="115"/>
        </w:trPr>
        <w:tc>
          <w:tcPr>
            <w:tcW w:w="0" w:type="auto"/>
            <w:tcBorders>
              <w:left w:val="single" w:sz="12" w:space="0" w:color="auto"/>
              <w:right w:val="single" w:sz="4" w:space="0" w:color="auto"/>
            </w:tcBorders>
            <w:vAlign w:val="center"/>
          </w:tcPr>
          <w:p w14:paraId="48FE45C1" w14:textId="77777777" w:rsidR="005B4378" w:rsidRPr="002D4B88" w:rsidRDefault="005B4378" w:rsidP="003932CB">
            <w:pPr>
              <w:tabs>
                <w:tab w:val="left" w:pos="3450"/>
              </w:tabs>
              <w:jc w:val="center"/>
              <w:rPr>
                <w:sz w:val="18"/>
                <w:szCs w:val="18"/>
                <w:lang w:val="fr-FR"/>
              </w:rPr>
            </w:pPr>
            <w:r w:rsidRPr="002D4B88">
              <w:rPr>
                <w:sz w:val="18"/>
                <w:szCs w:val="18"/>
                <w:lang w:val="fr-FR"/>
              </w:rPr>
              <w:t>4 E</w:t>
            </w:r>
          </w:p>
        </w:tc>
        <w:tc>
          <w:tcPr>
            <w:tcW w:w="0" w:type="auto"/>
            <w:tcBorders>
              <w:left w:val="single" w:sz="4" w:space="0" w:color="auto"/>
            </w:tcBorders>
            <w:vAlign w:val="center"/>
          </w:tcPr>
          <w:p w14:paraId="5DC6EB42" w14:textId="77777777" w:rsidR="005B4378" w:rsidRPr="002D4B88" w:rsidRDefault="005B4378" w:rsidP="003932CB">
            <w:pPr>
              <w:tabs>
                <w:tab w:val="left" w:pos="3450"/>
              </w:tabs>
              <w:jc w:val="center"/>
              <w:rPr>
                <w:sz w:val="18"/>
                <w:szCs w:val="18"/>
                <w:lang w:val="fr-FR"/>
              </w:rPr>
            </w:pPr>
            <w:r w:rsidRPr="002D4B88">
              <w:rPr>
                <w:sz w:val="18"/>
                <w:szCs w:val="18"/>
                <w:lang w:val="fr-FR"/>
              </w:rPr>
              <w:t>4,6</w:t>
            </w:r>
          </w:p>
        </w:tc>
        <w:tc>
          <w:tcPr>
            <w:tcW w:w="0" w:type="auto"/>
            <w:tcBorders>
              <w:left w:val="single" w:sz="4" w:space="0" w:color="auto"/>
            </w:tcBorders>
            <w:vAlign w:val="center"/>
          </w:tcPr>
          <w:p w14:paraId="333C1D44" w14:textId="77777777" w:rsidR="005B4378" w:rsidRPr="002D4B88" w:rsidRDefault="005B4378" w:rsidP="003932CB">
            <w:pPr>
              <w:tabs>
                <w:tab w:val="left" w:pos="3450"/>
              </w:tabs>
              <w:jc w:val="center"/>
              <w:rPr>
                <w:sz w:val="18"/>
                <w:szCs w:val="18"/>
                <w:lang w:val="fr-FR"/>
              </w:rPr>
            </w:pPr>
            <w:r w:rsidRPr="002D4B88">
              <w:rPr>
                <w:sz w:val="18"/>
                <w:szCs w:val="18"/>
                <w:lang w:val="fr-FR"/>
              </w:rPr>
              <w:t>368</w:t>
            </w:r>
          </w:p>
        </w:tc>
        <w:tc>
          <w:tcPr>
            <w:tcW w:w="0" w:type="auto"/>
            <w:tcBorders>
              <w:left w:val="single" w:sz="4" w:space="0" w:color="auto"/>
            </w:tcBorders>
            <w:vAlign w:val="center"/>
          </w:tcPr>
          <w:p w14:paraId="243B8ED3" w14:textId="77777777" w:rsidR="005B4378" w:rsidRPr="002D4B88" w:rsidRDefault="005B4378" w:rsidP="003932CB">
            <w:pPr>
              <w:tabs>
                <w:tab w:val="left" w:pos="3450"/>
              </w:tabs>
              <w:jc w:val="center"/>
              <w:rPr>
                <w:sz w:val="18"/>
                <w:szCs w:val="18"/>
                <w:lang w:val="fr-FR"/>
              </w:rPr>
            </w:pPr>
            <w:r w:rsidRPr="002D4B88">
              <w:rPr>
                <w:sz w:val="18"/>
                <w:szCs w:val="18"/>
                <w:lang w:val="fr-FR"/>
              </w:rPr>
              <w:t>15</w:t>
            </w:r>
          </w:p>
        </w:tc>
        <w:tc>
          <w:tcPr>
            <w:tcW w:w="0" w:type="auto"/>
            <w:tcBorders>
              <w:left w:val="single" w:sz="4" w:space="0" w:color="auto"/>
            </w:tcBorders>
            <w:vAlign w:val="center"/>
          </w:tcPr>
          <w:p w14:paraId="1BE2F551" w14:textId="77777777" w:rsidR="005B4378" w:rsidRPr="002D4B88" w:rsidRDefault="005B4378" w:rsidP="003932CB">
            <w:pPr>
              <w:tabs>
                <w:tab w:val="left" w:pos="3450"/>
              </w:tabs>
              <w:jc w:val="center"/>
              <w:rPr>
                <w:sz w:val="18"/>
                <w:szCs w:val="18"/>
                <w:lang w:val="fr-FR"/>
              </w:rPr>
            </w:pPr>
            <w:r w:rsidRPr="002D4B88">
              <w:rPr>
                <w:sz w:val="18"/>
                <w:szCs w:val="18"/>
                <w:lang w:val="fr-FR"/>
              </w:rPr>
              <w:t>0,1</w:t>
            </w:r>
          </w:p>
        </w:tc>
        <w:tc>
          <w:tcPr>
            <w:tcW w:w="0" w:type="auto"/>
            <w:shd w:val="clear" w:color="auto" w:fill="auto"/>
            <w:vAlign w:val="center"/>
          </w:tcPr>
          <w:p w14:paraId="6CE9F4E5" w14:textId="77777777" w:rsidR="005B4378" w:rsidRPr="002D4B88" w:rsidRDefault="005B4378" w:rsidP="003932CB">
            <w:pPr>
              <w:tabs>
                <w:tab w:val="left" w:pos="3450"/>
              </w:tabs>
              <w:jc w:val="center"/>
              <w:rPr>
                <w:sz w:val="18"/>
                <w:szCs w:val="18"/>
                <w:lang w:val="fr-FR"/>
              </w:rPr>
            </w:pPr>
            <w:r w:rsidRPr="002D4B88">
              <w:rPr>
                <w:sz w:val="18"/>
                <w:szCs w:val="18"/>
                <w:lang w:val="fr-FR"/>
              </w:rPr>
              <w:t>0,3</w:t>
            </w:r>
          </w:p>
        </w:tc>
        <w:tc>
          <w:tcPr>
            <w:tcW w:w="0" w:type="auto"/>
            <w:shd w:val="clear" w:color="auto" w:fill="auto"/>
            <w:vAlign w:val="center"/>
          </w:tcPr>
          <w:p w14:paraId="6664F88A"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4A9FB002"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6B300973"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2CE780FB" w14:textId="77777777" w:rsidR="005B4378" w:rsidRPr="002D4B88" w:rsidRDefault="005B4378" w:rsidP="003932CB">
            <w:pPr>
              <w:tabs>
                <w:tab w:val="left" w:pos="3450"/>
              </w:tabs>
              <w:rPr>
                <w:sz w:val="18"/>
                <w:szCs w:val="18"/>
                <w:lang w:val="it-IT"/>
              </w:rPr>
            </w:pPr>
            <w:r w:rsidRPr="002D4B88">
              <w:rPr>
                <w:sz w:val="18"/>
                <w:szCs w:val="18"/>
                <w:lang w:val="it-IT"/>
              </w:rPr>
              <w:t>T. progresive împăd. sub masiv</w:t>
            </w:r>
          </w:p>
        </w:tc>
        <w:tc>
          <w:tcPr>
            <w:tcW w:w="0" w:type="auto"/>
            <w:tcBorders>
              <w:right w:val="single" w:sz="12" w:space="0" w:color="auto"/>
            </w:tcBorders>
            <w:shd w:val="clear" w:color="auto" w:fill="auto"/>
            <w:vAlign w:val="center"/>
          </w:tcPr>
          <w:p w14:paraId="484BEEEE" w14:textId="77777777" w:rsidR="005B4378" w:rsidRPr="002D4B88" w:rsidRDefault="005B4378" w:rsidP="003932CB">
            <w:pPr>
              <w:tabs>
                <w:tab w:val="left" w:pos="3450"/>
              </w:tabs>
              <w:jc w:val="center"/>
              <w:rPr>
                <w:sz w:val="18"/>
                <w:szCs w:val="18"/>
                <w:lang w:val="fr-FR"/>
              </w:rPr>
            </w:pPr>
            <w:r w:rsidRPr="002D4B88">
              <w:rPr>
                <w:sz w:val="18"/>
                <w:szCs w:val="18"/>
                <w:lang w:val="fr-FR"/>
              </w:rPr>
              <w:t>368</w:t>
            </w:r>
          </w:p>
        </w:tc>
      </w:tr>
      <w:tr w:rsidR="005B4378" w:rsidRPr="002D4B88" w14:paraId="6398A0A5" w14:textId="77777777" w:rsidTr="005B4378">
        <w:trPr>
          <w:trHeight w:val="94"/>
        </w:trPr>
        <w:tc>
          <w:tcPr>
            <w:tcW w:w="0" w:type="auto"/>
            <w:tcBorders>
              <w:left w:val="single" w:sz="12" w:space="0" w:color="auto"/>
              <w:right w:val="single" w:sz="4" w:space="0" w:color="auto"/>
            </w:tcBorders>
            <w:vAlign w:val="center"/>
          </w:tcPr>
          <w:p w14:paraId="149E4265" w14:textId="77777777" w:rsidR="005B4378" w:rsidRPr="002D4B88" w:rsidRDefault="005B4378" w:rsidP="003932CB">
            <w:pPr>
              <w:tabs>
                <w:tab w:val="left" w:pos="3450"/>
              </w:tabs>
              <w:jc w:val="center"/>
              <w:rPr>
                <w:sz w:val="18"/>
                <w:szCs w:val="18"/>
                <w:lang w:val="fr-FR"/>
              </w:rPr>
            </w:pPr>
            <w:r w:rsidRPr="002D4B88">
              <w:rPr>
                <w:sz w:val="18"/>
                <w:szCs w:val="18"/>
                <w:lang w:val="fr-FR"/>
              </w:rPr>
              <w:t>%5 C</w:t>
            </w:r>
          </w:p>
        </w:tc>
        <w:tc>
          <w:tcPr>
            <w:tcW w:w="0" w:type="auto"/>
            <w:tcBorders>
              <w:left w:val="single" w:sz="4" w:space="0" w:color="auto"/>
            </w:tcBorders>
            <w:vAlign w:val="center"/>
          </w:tcPr>
          <w:p w14:paraId="1665E8D2" w14:textId="77777777" w:rsidR="005B4378" w:rsidRPr="002D4B88" w:rsidRDefault="005B4378" w:rsidP="003932CB">
            <w:pPr>
              <w:tabs>
                <w:tab w:val="left" w:pos="3450"/>
              </w:tabs>
              <w:jc w:val="center"/>
              <w:rPr>
                <w:sz w:val="18"/>
                <w:szCs w:val="18"/>
                <w:lang w:val="fr-FR"/>
              </w:rPr>
            </w:pPr>
            <w:r w:rsidRPr="002D4B88">
              <w:rPr>
                <w:sz w:val="18"/>
                <w:szCs w:val="18"/>
                <w:lang w:val="fr-FR"/>
              </w:rPr>
              <w:t>4,8</w:t>
            </w:r>
          </w:p>
        </w:tc>
        <w:tc>
          <w:tcPr>
            <w:tcW w:w="0" w:type="auto"/>
            <w:tcBorders>
              <w:left w:val="single" w:sz="4" w:space="0" w:color="auto"/>
            </w:tcBorders>
            <w:vAlign w:val="center"/>
          </w:tcPr>
          <w:p w14:paraId="5EA188BE" w14:textId="77777777" w:rsidR="005B4378" w:rsidRPr="002D4B88" w:rsidRDefault="005B4378" w:rsidP="003932CB">
            <w:pPr>
              <w:tabs>
                <w:tab w:val="left" w:pos="3450"/>
              </w:tabs>
              <w:jc w:val="center"/>
              <w:rPr>
                <w:sz w:val="18"/>
                <w:szCs w:val="18"/>
                <w:lang w:val="fr-FR"/>
              </w:rPr>
            </w:pPr>
            <w:r w:rsidRPr="002D4B88">
              <w:rPr>
                <w:sz w:val="18"/>
                <w:szCs w:val="18"/>
                <w:lang w:val="fr-FR"/>
              </w:rPr>
              <w:t>2221</w:t>
            </w:r>
          </w:p>
        </w:tc>
        <w:tc>
          <w:tcPr>
            <w:tcW w:w="0" w:type="auto"/>
            <w:tcBorders>
              <w:left w:val="single" w:sz="4" w:space="0" w:color="auto"/>
            </w:tcBorders>
            <w:vAlign w:val="center"/>
          </w:tcPr>
          <w:p w14:paraId="7607D3A9" w14:textId="77777777" w:rsidR="005B4378" w:rsidRPr="002D4B88" w:rsidRDefault="005B4378" w:rsidP="003932CB">
            <w:pPr>
              <w:tabs>
                <w:tab w:val="left" w:pos="3450"/>
              </w:tabs>
              <w:jc w:val="center"/>
              <w:rPr>
                <w:sz w:val="18"/>
                <w:szCs w:val="18"/>
                <w:lang w:val="fr-FR"/>
              </w:rPr>
            </w:pPr>
            <w:r w:rsidRPr="002D4B88">
              <w:rPr>
                <w:sz w:val="18"/>
                <w:szCs w:val="18"/>
                <w:lang w:val="fr-FR"/>
              </w:rPr>
              <w:t>27</w:t>
            </w:r>
          </w:p>
        </w:tc>
        <w:tc>
          <w:tcPr>
            <w:tcW w:w="0" w:type="auto"/>
            <w:tcBorders>
              <w:left w:val="single" w:sz="4" w:space="0" w:color="auto"/>
            </w:tcBorders>
            <w:vAlign w:val="center"/>
          </w:tcPr>
          <w:p w14:paraId="254FF727" w14:textId="77777777" w:rsidR="005B4378" w:rsidRPr="002D4B88" w:rsidRDefault="005B4378" w:rsidP="003932CB">
            <w:pPr>
              <w:tabs>
                <w:tab w:val="left" w:pos="3450"/>
              </w:tabs>
              <w:jc w:val="center"/>
              <w:rPr>
                <w:sz w:val="18"/>
                <w:szCs w:val="18"/>
                <w:lang w:val="fr-FR"/>
              </w:rPr>
            </w:pPr>
            <w:r w:rsidRPr="002D4B88">
              <w:rPr>
                <w:sz w:val="18"/>
                <w:szCs w:val="18"/>
                <w:lang w:val="fr-FR"/>
              </w:rPr>
              <w:t>0,6</w:t>
            </w:r>
          </w:p>
        </w:tc>
        <w:tc>
          <w:tcPr>
            <w:tcW w:w="0" w:type="auto"/>
            <w:shd w:val="clear" w:color="auto" w:fill="auto"/>
            <w:vAlign w:val="center"/>
          </w:tcPr>
          <w:p w14:paraId="07C95748" w14:textId="77777777" w:rsidR="005B4378" w:rsidRPr="002D4B88" w:rsidRDefault="005B4378" w:rsidP="003932CB">
            <w:pPr>
              <w:tabs>
                <w:tab w:val="left" w:pos="3450"/>
              </w:tabs>
              <w:jc w:val="center"/>
              <w:rPr>
                <w:sz w:val="18"/>
                <w:szCs w:val="18"/>
                <w:lang w:val="fr-FR"/>
              </w:rPr>
            </w:pPr>
            <w:r w:rsidRPr="002D4B88">
              <w:rPr>
                <w:sz w:val="18"/>
                <w:szCs w:val="18"/>
                <w:lang w:val="fr-FR"/>
              </w:rPr>
              <w:t>0,3</w:t>
            </w:r>
          </w:p>
        </w:tc>
        <w:tc>
          <w:tcPr>
            <w:tcW w:w="0" w:type="auto"/>
            <w:shd w:val="clear" w:color="auto" w:fill="auto"/>
            <w:vAlign w:val="center"/>
          </w:tcPr>
          <w:p w14:paraId="52261CE7"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1B2FA928"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0E7911D7"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55AE2252" w14:textId="77777777" w:rsidR="005B4378" w:rsidRPr="002D4B88" w:rsidRDefault="005B4378" w:rsidP="003932CB">
            <w:pPr>
              <w:tabs>
                <w:tab w:val="left" w:pos="3450"/>
              </w:tabs>
              <w:rPr>
                <w:sz w:val="18"/>
                <w:szCs w:val="18"/>
                <w:lang w:val="it-IT"/>
              </w:rPr>
            </w:pPr>
            <w:r w:rsidRPr="002D4B88">
              <w:rPr>
                <w:sz w:val="18"/>
                <w:szCs w:val="18"/>
                <w:lang w:val="it-IT"/>
              </w:rPr>
              <w:t>T. rase benzi alăturate. Împăd.</w:t>
            </w:r>
          </w:p>
        </w:tc>
        <w:tc>
          <w:tcPr>
            <w:tcW w:w="0" w:type="auto"/>
            <w:tcBorders>
              <w:right w:val="single" w:sz="12" w:space="0" w:color="auto"/>
            </w:tcBorders>
            <w:shd w:val="clear" w:color="auto" w:fill="auto"/>
            <w:vAlign w:val="center"/>
          </w:tcPr>
          <w:p w14:paraId="14678CFE" w14:textId="77777777" w:rsidR="005B4378" w:rsidRPr="002D4B88" w:rsidRDefault="005B4378" w:rsidP="003932CB">
            <w:pPr>
              <w:tabs>
                <w:tab w:val="left" w:pos="3450"/>
              </w:tabs>
              <w:jc w:val="center"/>
              <w:rPr>
                <w:sz w:val="18"/>
                <w:szCs w:val="18"/>
                <w:lang w:val="fr-FR"/>
              </w:rPr>
            </w:pPr>
            <w:r w:rsidRPr="002D4B88">
              <w:rPr>
                <w:sz w:val="18"/>
                <w:szCs w:val="18"/>
                <w:lang w:val="fr-FR"/>
              </w:rPr>
              <w:t>2221</w:t>
            </w:r>
          </w:p>
        </w:tc>
      </w:tr>
      <w:tr w:rsidR="005B4378" w:rsidRPr="002D4B88" w14:paraId="48AFAFEF" w14:textId="77777777" w:rsidTr="005B4378">
        <w:trPr>
          <w:trHeight w:val="94"/>
        </w:trPr>
        <w:tc>
          <w:tcPr>
            <w:tcW w:w="0" w:type="auto"/>
            <w:tcBorders>
              <w:left w:val="single" w:sz="12" w:space="0" w:color="auto"/>
              <w:right w:val="single" w:sz="4" w:space="0" w:color="auto"/>
            </w:tcBorders>
            <w:vAlign w:val="center"/>
          </w:tcPr>
          <w:p w14:paraId="7157D8DE" w14:textId="77777777" w:rsidR="005B4378" w:rsidRPr="002D4B88" w:rsidRDefault="005B4378" w:rsidP="003932CB">
            <w:pPr>
              <w:tabs>
                <w:tab w:val="left" w:pos="3450"/>
              </w:tabs>
              <w:jc w:val="center"/>
              <w:rPr>
                <w:sz w:val="18"/>
                <w:szCs w:val="18"/>
                <w:lang w:val="fr-FR"/>
              </w:rPr>
            </w:pPr>
            <w:r w:rsidRPr="002D4B88">
              <w:rPr>
                <w:sz w:val="18"/>
                <w:szCs w:val="18"/>
                <w:lang w:val="fr-FR"/>
              </w:rPr>
              <w:t>5 E</w:t>
            </w:r>
          </w:p>
        </w:tc>
        <w:tc>
          <w:tcPr>
            <w:tcW w:w="0" w:type="auto"/>
            <w:tcBorders>
              <w:left w:val="single" w:sz="4" w:space="0" w:color="auto"/>
            </w:tcBorders>
            <w:vAlign w:val="center"/>
          </w:tcPr>
          <w:p w14:paraId="5227B150" w14:textId="77777777" w:rsidR="005B4378" w:rsidRPr="002D4B88" w:rsidRDefault="005B4378" w:rsidP="003932CB">
            <w:pPr>
              <w:tabs>
                <w:tab w:val="left" w:pos="3450"/>
              </w:tabs>
              <w:jc w:val="center"/>
              <w:rPr>
                <w:sz w:val="18"/>
                <w:szCs w:val="18"/>
                <w:lang w:val="fr-FR"/>
              </w:rPr>
            </w:pPr>
            <w:r w:rsidRPr="002D4B88">
              <w:rPr>
                <w:sz w:val="18"/>
                <w:szCs w:val="18"/>
                <w:lang w:val="fr-FR"/>
              </w:rPr>
              <w:t>1,5</w:t>
            </w:r>
          </w:p>
        </w:tc>
        <w:tc>
          <w:tcPr>
            <w:tcW w:w="0" w:type="auto"/>
            <w:tcBorders>
              <w:left w:val="single" w:sz="4" w:space="0" w:color="auto"/>
            </w:tcBorders>
            <w:vAlign w:val="center"/>
          </w:tcPr>
          <w:p w14:paraId="57CA1CDB" w14:textId="77777777" w:rsidR="005B4378" w:rsidRPr="002D4B88" w:rsidRDefault="005B4378" w:rsidP="003932CB">
            <w:pPr>
              <w:tabs>
                <w:tab w:val="left" w:pos="3450"/>
              </w:tabs>
              <w:jc w:val="center"/>
              <w:rPr>
                <w:sz w:val="18"/>
                <w:szCs w:val="18"/>
                <w:lang w:val="fr-FR"/>
              </w:rPr>
            </w:pPr>
            <w:r w:rsidRPr="002D4B88">
              <w:rPr>
                <w:sz w:val="18"/>
                <w:szCs w:val="18"/>
                <w:lang w:val="fr-FR"/>
              </w:rPr>
              <w:t>802</w:t>
            </w:r>
          </w:p>
        </w:tc>
        <w:tc>
          <w:tcPr>
            <w:tcW w:w="0" w:type="auto"/>
            <w:tcBorders>
              <w:left w:val="single" w:sz="4" w:space="0" w:color="auto"/>
            </w:tcBorders>
            <w:vAlign w:val="center"/>
          </w:tcPr>
          <w:p w14:paraId="7FC1F2BE" w14:textId="77777777" w:rsidR="005B4378" w:rsidRPr="002D4B88" w:rsidRDefault="005B4378" w:rsidP="003932CB">
            <w:pPr>
              <w:tabs>
                <w:tab w:val="left" w:pos="3450"/>
              </w:tabs>
              <w:jc w:val="center"/>
              <w:rPr>
                <w:sz w:val="18"/>
                <w:szCs w:val="18"/>
                <w:lang w:val="fr-FR"/>
              </w:rPr>
            </w:pPr>
            <w:r w:rsidRPr="002D4B88">
              <w:rPr>
                <w:sz w:val="18"/>
                <w:szCs w:val="18"/>
                <w:lang w:val="fr-FR"/>
              </w:rPr>
              <w:t>31</w:t>
            </w:r>
          </w:p>
        </w:tc>
        <w:tc>
          <w:tcPr>
            <w:tcW w:w="0" w:type="auto"/>
            <w:tcBorders>
              <w:left w:val="single" w:sz="4" w:space="0" w:color="auto"/>
            </w:tcBorders>
            <w:vAlign w:val="center"/>
          </w:tcPr>
          <w:p w14:paraId="4E8A6686" w14:textId="77777777" w:rsidR="005B4378" w:rsidRPr="002D4B88" w:rsidRDefault="005B4378" w:rsidP="003932CB">
            <w:pPr>
              <w:tabs>
                <w:tab w:val="left" w:pos="3450"/>
              </w:tabs>
              <w:jc w:val="center"/>
              <w:rPr>
                <w:sz w:val="18"/>
                <w:szCs w:val="18"/>
                <w:lang w:val="fr-FR"/>
              </w:rPr>
            </w:pPr>
            <w:r w:rsidRPr="002D4B88">
              <w:rPr>
                <w:sz w:val="18"/>
                <w:szCs w:val="18"/>
                <w:lang w:val="fr-FR"/>
              </w:rPr>
              <w:t>0,7</w:t>
            </w:r>
          </w:p>
        </w:tc>
        <w:tc>
          <w:tcPr>
            <w:tcW w:w="0" w:type="auto"/>
            <w:shd w:val="clear" w:color="auto" w:fill="auto"/>
            <w:vAlign w:val="center"/>
          </w:tcPr>
          <w:p w14:paraId="2E8BF421" w14:textId="77777777" w:rsidR="005B4378" w:rsidRPr="002D4B88" w:rsidRDefault="005B4378" w:rsidP="003932CB">
            <w:pPr>
              <w:tabs>
                <w:tab w:val="left" w:pos="3450"/>
              </w:tabs>
              <w:jc w:val="center"/>
              <w:rPr>
                <w:sz w:val="18"/>
                <w:szCs w:val="18"/>
                <w:lang w:val="fr-FR"/>
              </w:rPr>
            </w:pPr>
            <w:r w:rsidRPr="002D4B88">
              <w:rPr>
                <w:sz w:val="18"/>
                <w:szCs w:val="18"/>
                <w:lang w:val="fr-FR"/>
              </w:rPr>
              <w:t>0,2</w:t>
            </w:r>
          </w:p>
        </w:tc>
        <w:tc>
          <w:tcPr>
            <w:tcW w:w="0" w:type="auto"/>
            <w:shd w:val="clear" w:color="auto" w:fill="auto"/>
            <w:vAlign w:val="center"/>
          </w:tcPr>
          <w:p w14:paraId="4A215A79"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7C98AE8B"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086CFB7E"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57F8C0F4" w14:textId="77777777" w:rsidR="005B4378" w:rsidRPr="002D4B88" w:rsidRDefault="005B4378" w:rsidP="003932CB">
            <w:pPr>
              <w:tabs>
                <w:tab w:val="left" w:pos="3450"/>
              </w:tabs>
              <w:rPr>
                <w:sz w:val="18"/>
                <w:szCs w:val="18"/>
                <w:lang w:val="it-IT"/>
              </w:rPr>
            </w:pPr>
            <w:r w:rsidRPr="002D4B88">
              <w:rPr>
                <w:sz w:val="18"/>
                <w:szCs w:val="18"/>
                <w:lang w:val="it-IT"/>
              </w:rPr>
              <w:t>T. rase. Împăd.</w:t>
            </w:r>
          </w:p>
        </w:tc>
        <w:tc>
          <w:tcPr>
            <w:tcW w:w="0" w:type="auto"/>
            <w:tcBorders>
              <w:right w:val="single" w:sz="12" w:space="0" w:color="auto"/>
            </w:tcBorders>
            <w:shd w:val="clear" w:color="auto" w:fill="auto"/>
            <w:vAlign w:val="center"/>
          </w:tcPr>
          <w:p w14:paraId="7D0F229C" w14:textId="77777777" w:rsidR="005B4378" w:rsidRPr="002D4B88" w:rsidRDefault="005B4378" w:rsidP="003932CB">
            <w:pPr>
              <w:tabs>
                <w:tab w:val="left" w:pos="3450"/>
              </w:tabs>
              <w:jc w:val="center"/>
              <w:rPr>
                <w:sz w:val="18"/>
                <w:szCs w:val="18"/>
                <w:lang w:val="fr-FR"/>
              </w:rPr>
            </w:pPr>
            <w:r w:rsidRPr="002D4B88">
              <w:rPr>
                <w:sz w:val="18"/>
                <w:szCs w:val="18"/>
                <w:lang w:val="fr-FR"/>
              </w:rPr>
              <w:t>802</w:t>
            </w:r>
          </w:p>
        </w:tc>
      </w:tr>
      <w:tr w:rsidR="005B4378" w:rsidRPr="002D4B88" w14:paraId="757210B3" w14:textId="77777777" w:rsidTr="005B4378">
        <w:trPr>
          <w:trHeight w:val="94"/>
        </w:trPr>
        <w:tc>
          <w:tcPr>
            <w:tcW w:w="0" w:type="auto"/>
            <w:tcBorders>
              <w:left w:val="single" w:sz="12" w:space="0" w:color="auto"/>
              <w:right w:val="single" w:sz="4" w:space="0" w:color="auto"/>
            </w:tcBorders>
            <w:vAlign w:val="center"/>
          </w:tcPr>
          <w:p w14:paraId="16FD4802" w14:textId="77777777" w:rsidR="005B4378" w:rsidRPr="002D4B88" w:rsidRDefault="005B4378" w:rsidP="003932CB">
            <w:pPr>
              <w:tabs>
                <w:tab w:val="left" w:pos="3450"/>
              </w:tabs>
              <w:jc w:val="center"/>
              <w:rPr>
                <w:sz w:val="18"/>
                <w:szCs w:val="18"/>
                <w:lang w:val="fr-FR"/>
              </w:rPr>
            </w:pPr>
            <w:r w:rsidRPr="002D4B88">
              <w:rPr>
                <w:sz w:val="18"/>
                <w:szCs w:val="18"/>
                <w:lang w:val="fr-FR"/>
              </w:rPr>
              <w:t>5 F</w:t>
            </w:r>
          </w:p>
        </w:tc>
        <w:tc>
          <w:tcPr>
            <w:tcW w:w="0" w:type="auto"/>
            <w:tcBorders>
              <w:left w:val="single" w:sz="4" w:space="0" w:color="auto"/>
            </w:tcBorders>
            <w:vAlign w:val="center"/>
          </w:tcPr>
          <w:p w14:paraId="0DC02296" w14:textId="77777777" w:rsidR="005B4378" w:rsidRPr="002D4B88" w:rsidRDefault="005B4378" w:rsidP="003932CB">
            <w:pPr>
              <w:tabs>
                <w:tab w:val="left" w:pos="3450"/>
              </w:tabs>
              <w:jc w:val="center"/>
              <w:rPr>
                <w:sz w:val="18"/>
                <w:szCs w:val="18"/>
                <w:lang w:val="fr-FR"/>
              </w:rPr>
            </w:pPr>
            <w:r w:rsidRPr="002D4B88">
              <w:rPr>
                <w:sz w:val="18"/>
                <w:szCs w:val="18"/>
                <w:lang w:val="fr-FR"/>
              </w:rPr>
              <w:t>5,4</w:t>
            </w:r>
          </w:p>
        </w:tc>
        <w:tc>
          <w:tcPr>
            <w:tcW w:w="0" w:type="auto"/>
            <w:tcBorders>
              <w:left w:val="single" w:sz="4" w:space="0" w:color="auto"/>
            </w:tcBorders>
            <w:vAlign w:val="center"/>
          </w:tcPr>
          <w:p w14:paraId="1EFB8E44" w14:textId="77777777" w:rsidR="005B4378" w:rsidRPr="002D4B88" w:rsidRDefault="005B4378" w:rsidP="003932CB">
            <w:pPr>
              <w:tabs>
                <w:tab w:val="left" w:pos="3450"/>
              </w:tabs>
              <w:jc w:val="center"/>
              <w:rPr>
                <w:sz w:val="18"/>
                <w:szCs w:val="18"/>
                <w:lang w:val="fr-FR"/>
              </w:rPr>
            </w:pPr>
            <w:r w:rsidRPr="002D4B88">
              <w:rPr>
                <w:sz w:val="18"/>
                <w:szCs w:val="18"/>
                <w:lang w:val="fr-FR"/>
              </w:rPr>
              <w:t>1923</w:t>
            </w:r>
          </w:p>
        </w:tc>
        <w:tc>
          <w:tcPr>
            <w:tcW w:w="0" w:type="auto"/>
            <w:tcBorders>
              <w:left w:val="single" w:sz="4" w:space="0" w:color="auto"/>
            </w:tcBorders>
            <w:vAlign w:val="center"/>
          </w:tcPr>
          <w:p w14:paraId="338D7BE7" w14:textId="77777777" w:rsidR="005B4378" w:rsidRPr="002D4B88" w:rsidRDefault="005B4378" w:rsidP="003932CB">
            <w:pPr>
              <w:tabs>
                <w:tab w:val="left" w:pos="3450"/>
              </w:tabs>
              <w:jc w:val="center"/>
              <w:rPr>
                <w:sz w:val="18"/>
                <w:szCs w:val="18"/>
                <w:lang w:val="fr-FR"/>
              </w:rPr>
            </w:pPr>
            <w:r w:rsidRPr="002D4B88">
              <w:rPr>
                <w:sz w:val="18"/>
                <w:szCs w:val="18"/>
                <w:lang w:val="fr-FR"/>
              </w:rPr>
              <w:t>23</w:t>
            </w:r>
          </w:p>
        </w:tc>
        <w:tc>
          <w:tcPr>
            <w:tcW w:w="0" w:type="auto"/>
            <w:tcBorders>
              <w:left w:val="single" w:sz="4" w:space="0" w:color="auto"/>
            </w:tcBorders>
            <w:vAlign w:val="center"/>
          </w:tcPr>
          <w:p w14:paraId="55D72568" w14:textId="77777777" w:rsidR="005B4378" w:rsidRPr="002D4B88" w:rsidRDefault="005B4378" w:rsidP="003932CB">
            <w:pPr>
              <w:tabs>
                <w:tab w:val="left" w:pos="3450"/>
              </w:tabs>
              <w:jc w:val="center"/>
              <w:rPr>
                <w:sz w:val="18"/>
                <w:szCs w:val="18"/>
                <w:lang w:val="fr-FR"/>
              </w:rPr>
            </w:pPr>
            <w:r w:rsidRPr="002D4B88">
              <w:rPr>
                <w:sz w:val="18"/>
                <w:szCs w:val="18"/>
                <w:lang w:val="fr-FR"/>
              </w:rPr>
              <w:t>0,5</w:t>
            </w:r>
          </w:p>
        </w:tc>
        <w:tc>
          <w:tcPr>
            <w:tcW w:w="0" w:type="auto"/>
            <w:shd w:val="clear" w:color="auto" w:fill="auto"/>
            <w:vAlign w:val="center"/>
          </w:tcPr>
          <w:p w14:paraId="39C2F47A"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shd w:val="clear" w:color="auto" w:fill="auto"/>
            <w:vAlign w:val="center"/>
          </w:tcPr>
          <w:p w14:paraId="0729C32A"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6830E9BD"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3783DC71"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58AC9A4A" w14:textId="77777777" w:rsidR="005B4378" w:rsidRPr="002D4B88" w:rsidRDefault="005B4378" w:rsidP="003932CB">
            <w:pPr>
              <w:tabs>
                <w:tab w:val="left" w:pos="3450"/>
              </w:tabs>
              <w:rPr>
                <w:sz w:val="18"/>
                <w:szCs w:val="18"/>
                <w:lang w:val="it-IT"/>
              </w:rPr>
            </w:pPr>
            <w:r w:rsidRPr="002D4B88">
              <w:rPr>
                <w:sz w:val="18"/>
                <w:szCs w:val="18"/>
                <w:lang w:val="it-IT"/>
              </w:rPr>
              <w:t>T. rase benzi alăturate. Împăd.</w:t>
            </w:r>
          </w:p>
        </w:tc>
        <w:tc>
          <w:tcPr>
            <w:tcW w:w="0" w:type="auto"/>
            <w:tcBorders>
              <w:right w:val="single" w:sz="12" w:space="0" w:color="auto"/>
            </w:tcBorders>
            <w:shd w:val="clear" w:color="auto" w:fill="auto"/>
            <w:vAlign w:val="center"/>
          </w:tcPr>
          <w:p w14:paraId="70A7EE68" w14:textId="77777777" w:rsidR="005B4378" w:rsidRPr="002D4B88" w:rsidRDefault="005B4378" w:rsidP="003932CB">
            <w:pPr>
              <w:tabs>
                <w:tab w:val="left" w:pos="3450"/>
              </w:tabs>
              <w:jc w:val="center"/>
              <w:rPr>
                <w:sz w:val="18"/>
                <w:szCs w:val="18"/>
                <w:lang w:val="fr-FR"/>
              </w:rPr>
            </w:pPr>
            <w:r w:rsidRPr="002D4B88">
              <w:rPr>
                <w:sz w:val="18"/>
                <w:szCs w:val="18"/>
                <w:lang w:val="fr-FR"/>
              </w:rPr>
              <w:t>1923</w:t>
            </w:r>
          </w:p>
        </w:tc>
      </w:tr>
      <w:tr w:rsidR="005B4378" w:rsidRPr="002D4B88" w14:paraId="194492F6" w14:textId="77777777" w:rsidTr="005B4378">
        <w:trPr>
          <w:trHeight w:val="94"/>
        </w:trPr>
        <w:tc>
          <w:tcPr>
            <w:tcW w:w="0" w:type="auto"/>
            <w:tcBorders>
              <w:left w:val="single" w:sz="12" w:space="0" w:color="auto"/>
              <w:right w:val="single" w:sz="4" w:space="0" w:color="auto"/>
            </w:tcBorders>
            <w:vAlign w:val="center"/>
          </w:tcPr>
          <w:p w14:paraId="33F7AC39" w14:textId="77777777" w:rsidR="005B4378" w:rsidRPr="002D4B88" w:rsidRDefault="005B4378" w:rsidP="003932CB">
            <w:pPr>
              <w:tabs>
                <w:tab w:val="left" w:pos="3450"/>
              </w:tabs>
              <w:jc w:val="center"/>
              <w:rPr>
                <w:sz w:val="18"/>
                <w:szCs w:val="18"/>
                <w:lang w:val="fr-FR"/>
              </w:rPr>
            </w:pPr>
            <w:r w:rsidRPr="002D4B88">
              <w:rPr>
                <w:sz w:val="18"/>
                <w:szCs w:val="18"/>
                <w:lang w:val="fr-FR"/>
              </w:rPr>
              <w:t>7 C</w:t>
            </w:r>
          </w:p>
        </w:tc>
        <w:tc>
          <w:tcPr>
            <w:tcW w:w="0" w:type="auto"/>
            <w:tcBorders>
              <w:left w:val="single" w:sz="4" w:space="0" w:color="auto"/>
            </w:tcBorders>
            <w:vAlign w:val="center"/>
          </w:tcPr>
          <w:p w14:paraId="3F96D0A9" w14:textId="77777777" w:rsidR="005B4378" w:rsidRPr="002D4B88" w:rsidRDefault="005B4378" w:rsidP="003932CB">
            <w:pPr>
              <w:tabs>
                <w:tab w:val="left" w:pos="3450"/>
              </w:tabs>
              <w:jc w:val="center"/>
              <w:rPr>
                <w:sz w:val="18"/>
                <w:szCs w:val="18"/>
                <w:lang w:val="fr-FR"/>
              </w:rPr>
            </w:pPr>
            <w:r w:rsidRPr="002D4B88">
              <w:rPr>
                <w:sz w:val="18"/>
                <w:szCs w:val="18"/>
                <w:lang w:val="fr-FR"/>
              </w:rPr>
              <w:t>1,9</w:t>
            </w:r>
          </w:p>
        </w:tc>
        <w:tc>
          <w:tcPr>
            <w:tcW w:w="0" w:type="auto"/>
            <w:tcBorders>
              <w:left w:val="single" w:sz="4" w:space="0" w:color="auto"/>
            </w:tcBorders>
            <w:vAlign w:val="center"/>
          </w:tcPr>
          <w:p w14:paraId="17CFC7F3" w14:textId="77777777" w:rsidR="005B4378" w:rsidRPr="002D4B88" w:rsidRDefault="005B4378" w:rsidP="003932CB">
            <w:pPr>
              <w:tabs>
                <w:tab w:val="left" w:pos="3450"/>
              </w:tabs>
              <w:jc w:val="center"/>
              <w:rPr>
                <w:sz w:val="18"/>
                <w:szCs w:val="18"/>
                <w:lang w:val="fr-FR"/>
              </w:rPr>
            </w:pPr>
            <w:r w:rsidRPr="002D4B88">
              <w:rPr>
                <w:sz w:val="18"/>
                <w:szCs w:val="18"/>
                <w:lang w:val="fr-FR"/>
              </w:rPr>
              <w:t>655</w:t>
            </w:r>
          </w:p>
        </w:tc>
        <w:tc>
          <w:tcPr>
            <w:tcW w:w="0" w:type="auto"/>
            <w:tcBorders>
              <w:left w:val="single" w:sz="4" w:space="0" w:color="auto"/>
            </w:tcBorders>
            <w:vAlign w:val="center"/>
          </w:tcPr>
          <w:p w14:paraId="193685FA" w14:textId="77777777" w:rsidR="005B4378" w:rsidRPr="002D4B88" w:rsidRDefault="005B4378" w:rsidP="003932CB">
            <w:pPr>
              <w:tabs>
                <w:tab w:val="left" w:pos="3450"/>
              </w:tabs>
              <w:jc w:val="center"/>
              <w:rPr>
                <w:sz w:val="18"/>
                <w:szCs w:val="18"/>
                <w:lang w:val="fr-FR"/>
              </w:rPr>
            </w:pPr>
            <w:r w:rsidRPr="002D4B88">
              <w:rPr>
                <w:sz w:val="18"/>
                <w:szCs w:val="18"/>
                <w:lang w:val="fr-FR"/>
              </w:rPr>
              <w:t>23</w:t>
            </w:r>
          </w:p>
        </w:tc>
        <w:tc>
          <w:tcPr>
            <w:tcW w:w="0" w:type="auto"/>
            <w:tcBorders>
              <w:left w:val="single" w:sz="4" w:space="0" w:color="auto"/>
            </w:tcBorders>
            <w:vAlign w:val="center"/>
          </w:tcPr>
          <w:p w14:paraId="5BBE9359" w14:textId="77777777" w:rsidR="005B4378" w:rsidRPr="002D4B88" w:rsidRDefault="005B4378" w:rsidP="003932CB">
            <w:pPr>
              <w:tabs>
                <w:tab w:val="left" w:pos="3450"/>
              </w:tabs>
              <w:jc w:val="center"/>
              <w:rPr>
                <w:sz w:val="18"/>
                <w:szCs w:val="18"/>
                <w:lang w:val="fr-FR"/>
              </w:rPr>
            </w:pPr>
            <w:r w:rsidRPr="002D4B88">
              <w:rPr>
                <w:sz w:val="18"/>
                <w:szCs w:val="18"/>
                <w:lang w:val="fr-FR"/>
              </w:rPr>
              <w:t>0,5</w:t>
            </w:r>
          </w:p>
        </w:tc>
        <w:tc>
          <w:tcPr>
            <w:tcW w:w="0" w:type="auto"/>
            <w:shd w:val="clear" w:color="auto" w:fill="auto"/>
            <w:vAlign w:val="center"/>
          </w:tcPr>
          <w:p w14:paraId="39279AC5"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shd w:val="clear" w:color="auto" w:fill="auto"/>
            <w:vAlign w:val="center"/>
          </w:tcPr>
          <w:p w14:paraId="3F693E73"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438D952C"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29A09932"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1121CF56" w14:textId="77777777" w:rsidR="005B4378" w:rsidRPr="002D4B88" w:rsidRDefault="005B4378" w:rsidP="003932CB">
            <w:pPr>
              <w:tabs>
                <w:tab w:val="left" w:pos="3450"/>
              </w:tabs>
              <w:rPr>
                <w:sz w:val="18"/>
                <w:szCs w:val="18"/>
                <w:lang w:val="it-IT"/>
              </w:rPr>
            </w:pPr>
            <w:r w:rsidRPr="002D4B88">
              <w:rPr>
                <w:sz w:val="18"/>
                <w:szCs w:val="18"/>
                <w:lang w:val="it-IT"/>
              </w:rPr>
              <w:t>T. rase. Împăd.</w:t>
            </w:r>
          </w:p>
        </w:tc>
        <w:tc>
          <w:tcPr>
            <w:tcW w:w="0" w:type="auto"/>
            <w:tcBorders>
              <w:right w:val="single" w:sz="12" w:space="0" w:color="auto"/>
            </w:tcBorders>
            <w:shd w:val="clear" w:color="auto" w:fill="auto"/>
            <w:vAlign w:val="center"/>
          </w:tcPr>
          <w:p w14:paraId="591BC43F" w14:textId="77777777" w:rsidR="005B4378" w:rsidRPr="002D4B88" w:rsidRDefault="005B4378" w:rsidP="003932CB">
            <w:pPr>
              <w:tabs>
                <w:tab w:val="left" w:pos="3450"/>
              </w:tabs>
              <w:jc w:val="center"/>
              <w:rPr>
                <w:sz w:val="18"/>
                <w:szCs w:val="18"/>
                <w:lang w:val="fr-FR"/>
              </w:rPr>
            </w:pPr>
            <w:r w:rsidRPr="002D4B88">
              <w:rPr>
                <w:sz w:val="18"/>
                <w:szCs w:val="18"/>
                <w:lang w:val="fr-FR"/>
              </w:rPr>
              <w:t>655</w:t>
            </w:r>
          </w:p>
        </w:tc>
      </w:tr>
      <w:tr w:rsidR="005B4378" w:rsidRPr="002D4B88" w14:paraId="5DF62050" w14:textId="77777777" w:rsidTr="005B4378">
        <w:trPr>
          <w:trHeight w:val="94"/>
        </w:trPr>
        <w:tc>
          <w:tcPr>
            <w:tcW w:w="0" w:type="auto"/>
            <w:tcBorders>
              <w:left w:val="single" w:sz="12" w:space="0" w:color="auto"/>
              <w:right w:val="single" w:sz="4" w:space="0" w:color="auto"/>
            </w:tcBorders>
            <w:vAlign w:val="center"/>
          </w:tcPr>
          <w:p w14:paraId="76C69452" w14:textId="77777777" w:rsidR="005B4378" w:rsidRPr="002D4B88" w:rsidRDefault="005B4378" w:rsidP="003932CB">
            <w:pPr>
              <w:tabs>
                <w:tab w:val="left" w:pos="3450"/>
              </w:tabs>
              <w:jc w:val="center"/>
              <w:rPr>
                <w:sz w:val="18"/>
                <w:szCs w:val="18"/>
                <w:lang w:val="fr-FR"/>
              </w:rPr>
            </w:pPr>
            <w:r w:rsidRPr="002D4B88">
              <w:rPr>
                <w:sz w:val="18"/>
                <w:szCs w:val="18"/>
                <w:lang w:val="fr-FR"/>
              </w:rPr>
              <w:t>9 A</w:t>
            </w:r>
          </w:p>
        </w:tc>
        <w:tc>
          <w:tcPr>
            <w:tcW w:w="0" w:type="auto"/>
            <w:tcBorders>
              <w:left w:val="single" w:sz="4" w:space="0" w:color="auto"/>
            </w:tcBorders>
            <w:vAlign w:val="center"/>
          </w:tcPr>
          <w:p w14:paraId="3B350D64" w14:textId="77777777" w:rsidR="005B4378" w:rsidRPr="002D4B88" w:rsidRDefault="005B4378" w:rsidP="003932CB">
            <w:pPr>
              <w:tabs>
                <w:tab w:val="left" w:pos="3450"/>
              </w:tabs>
              <w:jc w:val="center"/>
              <w:rPr>
                <w:sz w:val="18"/>
                <w:szCs w:val="18"/>
                <w:lang w:val="fr-FR"/>
              </w:rPr>
            </w:pPr>
            <w:r w:rsidRPr="002D4B88">
              <w:rPr>
                <w:sz w:val="18"/>
                <w:szCs w:val="18"/>
                <w:lang w:val="fr-FR"/>
              </w:rPr>
              <w:t>6,8</w:t>
            </w:r>
          </w:p>
        </w:tc>
        <w:tc>
          <w:tcPr>
            <w:tcW w:w="0" w:type="auto"/>
            <w:tcBorders>
              <w:left w:val="single" w:sz="4" w:space="0" w:color="auto"/>
            </w:tcBorders>
            <w:vAlign w:val="center"/>
          </w:tcPr>
          <w:p w14:paraId="7D4F9C0D" w14:textId="77777777" w:rsidR="005B4378" w:rsidRPr="002D4B88" w:rsidRDefault="005B4378" w:rsidP="003932CB">
            <w:pPr>
              <w:tabs>
                <w:tab w:val="left" w:pos="3450"/>
              </w:tabs>
              <w:jc w:val="center"/>
              <w:rPr>
                <w:sz w:val="18"/>
                <w:szCs w:val="18"/>
                <w:lang w:val="fr-FR"/>
              </w:rPr>
            </w:pPr>
            <w:r w:rsidRPr="002D4B88">
              <w:rPr>
                <w:sz w:val="18"/>
                <w:szCs w:val="18"/>
                <w:lang w:val="fr-FR"/>
              </w:rPr>
              <w:t>1223</w:t>
            </w:r>
          </w:p>
        </w:tc>
        <w:tc>
          <w:tcPr>
            <w:tcW w:w="0" w:type="auto"/>
            <w:tcBorders>
              <w:left w:val="single" w:sz="4" w:space="0" w:color="auto"/>
            </w:tcBorders>
            <w:vAlign w:val="center"/>
          </w:tcPr>
          <w:p w14:paraId="7222A00C" w14:textId="77777777" w:rsidR="005B4378" w:rsidRPr="002D4B88" w:rsidRDefault="005B4378" w:rsidP="003932CB">
            <w:pPr>
              <w:tabs>
                <w:tab w:val="left" w:pos="3450"/>
              </w:tabs>
              <w:jc w:val="center"/>
              <w:rPr>
                <w:sz w:val="18"/>
                <w:szCs w:val="18"/>
                <w:lang w:val="fr-FR"/>
              </w:rPr>
            </w:pPr>
            <w:r w:rsidRPr="002D4B88">
              <w:rPr>
                <w:sz w:val="18"/>
                <w:szCs w:val="18"/>
                <w:lang w:val="fr-FR"/>
              </w:rPr>
              <w:t>15</w:t>
            </w:r>
          </w:p>
        </w:tc>
        <w:tc>
          <w:tcPr>
            <w:tcW w:w="0" w:type="auto"/>
            <w:tcBorders>
              <w:left w:val="single" w:sz="4" w:space="0" w:color="auto"/>
            </w:tcBorders>
            <w:vAlign w:val="center"/>
          </w:tcPr>
          <w:p w14:paraId="3562D9FB" w14:textId="77777777" w:rsidR="005B4378" w:rsidRPr="002D4B88" w:rsidRDefault="005B4378" w:rsidP="003932CB">
            <w:pPr>
              <w:tabs>
                <w:tab w:val="left" w:pos="3450"/>
              </w:tabs>
              <w:jc w:val="center"/>
              <w:rPr>
                <w:sz w:val="18"/>
                <w:szCs w:val="18"/>
                <w:lang w:val="fr-FR"/>
              </w:rPr>
            </w:pPr>
            <w:r w:rsidRPr="002D4B88">
              <w:rPr>
                <w:sz w:val="18"/>
                <w:szCs w:val="18"/>
                <w:lang w:val="fr-FR"/>
              </w:rPr>
              <w:t>0,3</w:t>
            </w:r>
          </w:p>
        </w:tc>
        <w:tc>
          <w:tcPr>
            <w:tcW w:w="0" w:type="auto"/>
            <w:shd w:val="clear" w:color="auto" w:fill="auto"/>
            <w:vAlign w:val="center"/>
          </w:tcPr>
          <w:p w14:paraId="2C514222" w14:textId="77777777" w:rsidR="005B4378" w:rsidRPr="002D4B88" w:rsidRDefault="005B4378" w:rsidP="003932CB">
            <w:pPr>
              <w:tabs>
                <w:tab w:val="left" w:pos="3450"/>
              </w:tabs>
              <w:jc w:val="center"/>
              <w:rPr>
                <w:sz w:val="18"/>
                <w:szCs w:val="18"/>
                <w:lang w:val="fr-FR"/>
              </w:rPr>
            </w:pPr>
            <w:r w:rsidRPr="002D4B88">
              <w:rPr>
                <w:sz w:val="18"/>
                <w:szCs w:val="18"/>
                <w:lang w:val="fr-FR"/>
              </w:rPr>
              <w:t>0,6</w:t>
            </w:r>
          </w:p>
        </w:tc>
        <w:tc>
          <w:tcPr>
            <w:tcW w:w="0" w:type="auto"/>
            <w:shd w:val="clear" w:color="auto" w:fill="auto"/>
            <w:vAlign w:val="center"/>
          </w:tcPr>
          <w:p w14:paraId="4462E4EC"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20F51205"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74C10CF3"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2D1ABCE4" w14:textId="77777777" w:rsidR="005B4378" w:rsidRPr="002D4B88" w:rsidRDefault="005B4378" w:rsidP="003932CB">
            <w:pPr>
              <w:tabs>
                <w:tab w:val="left" w:pos="3450"/>
              </w:tabs>
              <w:rPr>
                <w:sz w:val="18"/>
                <w:szCs w:val="18"/>
                <w:lang w:val="it-IT"/>
              </w:rPr>
            </w:pPr>
            <w:r w:rsidRPr="002D4B88">
              <w:rPr>
                <w:sz w:val="18"/>
                <w:szCs w:val="18"/>
                <w:lang w:val="it-IT"/>
              </w:rPr>
              <w:t>T. progresive (racordare). Împăd.</w:t>
            </w:r>
          </w:p>
        </w:tc>
        <w:tc>
          <w:tcPr>
            <w:tcW w:w="0" w:type="auto"/>
            <w:tcBorders>
              <w:right w:val="single" w:sz="12" w:space="0" w:color="auto"/>
            </w:tcBorders>
            <w:shd w:val="clear" w:color="auto" w:fill="auto"/>
            <w:vAlign w:val="center"/>
          </w:tcPr>
          <w:p w14:paraId="75CD3EFB" w14:textId="77777777" w:rsidR="005B4378" w:rsidRPr="002D4B88" w:rsidRDefault="005B4378" w:rsidP="003932CB">
            <w:pPr>
              <w:tabs>
                <w:tab w:val="left" w:pos="3450"/>
              </w:tabs>
              <w:jc w:val="center"/>
              <w:rPr>
                <w:sz w:val="18"/>
                <w:szCs w:val="18"/>
                <w:lang w:val="fr-FR"/>
              </w:rPr>
            </w:pPr>
            <w:r w:rsidRPr="002D4B88">
              <w:rPr>
                <w:sz w:val="18"/>
                <w:szCs w:val="18"/>
                <w:lang w:val="fr-FR"/>
              </w:rPr>
              <w:t>1223</w:t>
            </w:r>
          </w:p>
        </w:tc>
      </w:tr>
      <w:tr w:rsidR="005B4378" w:rsidRPr="002D4B88" w14:paraId="0380E698" w14:textId="77777777" w:rsidTr="005B4378">
        <w:trPr>
          <w:trHeight w:val="94"/>
        </w:trPr>
        <w:tc>
          <w:tcPr>
            <w:tcW w:w="0" w:type="auto"/>
            <w:tcBorders>
              <w:left w:val="single" w:sz="12" w:space="0" w:color="auto"/>
              <w:right w:val="single" w:sz="4" w:space="0" w:color="auto"/>
            </w:tcBorders>
            <w:vAlign w:val="center"/>
          </w:tcPr>
          <w:p w14:paraId="46428417" w14:textId="77777777" w:rsidR="005B4378" w:rsidRPr="002D4B88" w:rsidRDefault="005B4378" w:rsidP="003932CB">
            <w:pPr>
              <w:tabs>
                <w:tab w:val="left" w:pos="3450"/>
              </w:tabs>
              <w:jc w:val="center"/>
              <w:rPr>
                <w:sz w:val="18"/>
                <w:szCs w:val="18"/>
                <w:lang w:val="fr-FR"/>
              </w:rPr>
            </w:pPr>
            <w:r w:rsidRPr="002D4B88">
              <w:rPr>
                <w:sz w:val="18"/>
                <w:szCs w:val="18"/>
                <w:lang w:val="fr-FR"/>
              </w:rPr>
              <w:t>9 F</w:t>
            </w:r>
          </w:p>
        </w:tc>
        <w:tc>
          <w:tcPr>
            <w:tcW w:w="0" w:type="auto"/>
            <w:tcBorders>
              <w:left w:val="single" w:sz="4" w:space="0" w:color="auto"/>
            </w:tcBorders>
            <w:vAlign w:val="center"/>
          </w:tcPr>
          <w:p w14:paraId="00D236D5" w14:textId="77777777" w:rsidR="005B4378" w:rsidRPr="002D4B88" w:rsidRDefault="005B4378" w:rsidP="003932CB">
            <w:pPr>
              <w:tabs>
                <w:tab w:val="left" w:pos="3450"/>
              </w:tabs>
              <w:jc w:val="center"/>
              <w:rPr>
                <w:sz w:val="18"/>
                <w:szCs w:val="18"/>
                <w:lang w:val="fr-FR"/>
              </w:rPr>
            </w:pPr>
            <w:r w:rsidRPr="002D4B88">
              <w:rPr>
                <w:sz w:val="18"/>
                <w:szCs w:val="18"/>
                <w:lang w:val="fr-FR"/>
              </w:rPr>
              <w:t>3,9</w:t>
            </w:r>
          </w:p>
        </w:tc>
        <w:tc>
          <w:tcPr>
            <w:tcW w:w="0" w:type="auto"/>
            <w:tcBorders>
              <w:left w:val="single" w:sz="4" w:space="0" w:color="auto"/>
            </w:tcBorders>
            <w:vAlign w:val="center"/>
          </w:tcPr>
          <w:p w14:paraId="1B8E4001" w14:textId="77777777" w:rsidR="005B4378" w:rsidRPr="002D4B88" w:rsidRDefault="005B4378" w:rsidP="003932CB">
            <w:pPr>
              <w:tabs>
                <w:tab w:val="left" w:pos="3450"/>
              </w:tabs>
              <w:jc w:val="center"/>
              <w:rPr>
                <w:sz w:val="18"/>
                <w:szCs w:val="18"/>
                <w:lang w:val="fr-FR"/>
              </w:rPr>
            </w:pPr>
            <w:r w:rsidRPr="002D4B88">
              <w:rPr>
                <w:sz w:val="18"/>
                <w:szCs w:val="18"/>
                <w:lang w:val="fr-FR"/>
              </w:rPr>
              <w:t>1901</w:t>
            </w:r>
          </w:p>
        </w:tc>
        <w:tc>
          <w:tcPr>
            <w:tcW w:w="0" w:type="auto"/>
            <w:tcBorders>
              <w:left w:val="single" w:sz="4" w:space="0" w:color="auto"/>
            </w:tcBorders>
            <w:vAlign w:val="center"/>
          </w:tcPr>
          <w:p w14:paraId="3B3A29CD" w14:textId="77777777" w:rsidR="005B4378" w:rsidRPr="002D4B88" w:rsidRDefault="005B4378" w:rsidP="003932CB">
            <w:pPr>
              <w:tabs>
                <w:tab w:val="left" w:pos="3450"/>
              </w:tabs>
              <w:jc w:val="center"/>
              <w:rPr>
                <w:sz w:val="18"/>
                <w:szCs w:val="18"/>
                <w:lang w:val="fr-FR"/>
              </w:rPr>
            </w:pPr>
            <w:r w:rsidRPr="002D4B88">
              <w:rPr>
                <w:sz w:val="18"/>
                <w:szCs w:val="18"/>
                <w:lang w:val="fr-FR"/>
              </w:rPr>
              <w:t>31</w:t>
            </w:r>
          </w:p>
        </w:tc>
        <w:tc>
          <w:tcPr>
            <w:tcW w:w="0" w:type="auto"/>
            <w:tcBorders>
              <w:left w:val="single" w:sz="4" w:space="0" w:color="auto"/>
            </w:tcBorders>
            <w:vAlign w:val="center"/>
          </w:tcPr>
          <w:p w14:paraId="41626EBC" w14:textId="77777777" w:rsidR="005B4378" w:rsidRPr="002D4B88" w:rsidRDefault="005B4378" w:rsidP="003932CB">
            <w:pPr>
              <w:tabs>
                <w:tab w:val="left" w:pos="3450"/>
              </w:tabs>
              <w:jc w:val="center"/>
              <w:rPr>
                <w:sz w:val="18"/>
                <w:szCs w:val="18"/>
                <w:lang w:val="fr-FR"/>
              </w:rPr>
            </w:pPr>
            <w:r w:rsidRPr="002D4B88">
              <w:rPr>
                <w:sz w:val="18"/>
                <w:szCs w:val="18"/>
                <w:lang w:val="fr-FR"/>
              </w:rPr>
              <w:t>0,7</w:t>
            </w:r>
          </w:p>
        </w:tc>
        <w:tc>
          <w:tcPr>
            <w:tcW w:w="0" w:type="auto"/>
            <w:shd w:val="clear" w:color="auto" w:fill="auto"/>
            <w:vAlign w:val="center"/>
          </w:tcPr>
          <w:p w14:paraId="783EE894" w14:textId="77777777" w:rsidR="005B4378" w:rsidRPr="002D4B88" w:rsidRDefault="005B4378" w:rsidP="003932CB">
            <w:pPr>
              <w:tabs>
                <w:tab w:val="left" w:pos="3450"/>
              </w:tabs>
              <w:jc w:val="center"/>
              <w:rPr>
                <w:sz w:val="18"/>
                <w:szCs w:val="18"/>
                <w:lang w:val="fr-FR"/>
              </w:rPr>
            </w:pPr>
            <w:r w:rsidRPr="002D4B88">
              <w:rPr>
                <w:sz w:val="18"/>
                <w:szCs w:val="18"/>
                <w:lang w:val="fr-FR"/>
              </w:rPr>
              <w:t>0,3</w:t>
            </w:r>
          </w:p>
        </w:tc>
        <w:tc>
          <w:tcPr>
            <w:tcW w:w="0" w:type="auto"/>
            <w:shd w:val="clear" w:color="auto" w:fill="auto"/>
            <w:vAlign w:val="center"/>
          </w:tcPr>
          <w:p w14:paraId="206D5E25" w14:textId="77777777" w:rsidR="005B4378" w:rsidRPr="002D4B88" w:rsidRDefault="005B4378" w:rsidP="003932CB">
            <w:pPr>
              <w:tabs>
                <w:tab w:val="left" w:pos="3450"/>
              </w:tabs>
              <w:jc w:val="center"/>
              <w:rPr>
                <w:sz w:val="18"/>
                <w:szCs w:val="18"/>
                <w:lang w:val="fr-FR"/>
              </w:rPr>
            </w:pPr>
            <w:r w:rsidRPr="002D4B88">
              <w:rPr>
                <w:sz w:val="18"/>
                <w:szCs w:val="18"/>
                <w:lang w:val="fr-FR"/>
              </w:rPr>
              <w:t>20</w:t>
            </w:r>
          </w:p>
        </w:tc>
        <w:tc>
          <w:tcPr>
            <w:tcW w:w="0" w:type="auto"/>
            <w:shd w:val="clear" w:color="auto" w:fill="auto"/>
            <w:vAlign w:val="center"/>
          </w:tcPr>
          <w:p w14:paraId="1EC165F8" w14:textId="77777777" w:rsidR="005B4378" w:rsidRPr="002D4B88" w:rsidRDefault="005B4378" w:rsidP="003932CB">
            <w:pPr>
              <w:tabs>
                <w:tab w:val="left" w:pos="3450"/>
              </w:tabs>
              <w:jc w:val="center"/>
              <w:rPr>
                <w:sz w:val="18"/>
                <w:szCs w:val="18"/>
                <w:lang w:val="fr-FR"/>
              </w:rPr>
            </w:pPr>
            <w:r w:rsidRPr="002D4B88">
              <w:rPr>
                <w:sz w:val="18"/>
                <w:szCs w:val="18"/>
                <w:lang w:val="fr-FR"/>
              </w:rPr>
              <w:t>3</w:t>
            </w:r>
          </w:p>
        </w:tc>
        <w:tc>
          <w:tcPr>
            <w:tcW w:w="0" w:type="auto"/>
            <w:shd w:val="clear" w:color="auto" w:fill="auto"/>
            <w:vAlign w:val="center"/>
          </w:tcPr>
          <w:p w14:paraId="7C719B3B"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2D5D12DB" w14:textId="77777777" w:rsidR="005B4378" w:rsidRPr="002D4B88" w:rsidRDefault="005B4378" w:rsidP="003932CB">
            <w:pPr>
              <w:tabs>
                <w:tab w:val="left" w:pos="3450"/>
              </w:tabs>
              <w:rPr>
                <w:sz w:val="18"/>
                <w:szCs w:val="18"/>
                <w:lang w:val="it-IT"/>
              </w:rPr>
            </w:pPr>
            <w:r w:rsidRPr="002D4B88">
              <w:rPr>
                <w:sz w:val="18"/>
                <w:szCs w:val="18"/>
                <w:lang w:val="it-IT"/>
              </w:rPr>
              <w:t>T. progresive (însămânțare)</w:t>
            </w:r>
          </w:p>
        </w:tc>
        <w:tc>
          <w:tcPr>
            <w:tcW w:w="0" w:type="auto"/>
            <w:tcBorders>
              <w:right w:val="single" w:sz="12" w:space="0" w:color="auto"/>
            </w:tcBorders>
            <w:shd w:val="clear" w:color="auto" w:fill="auto"/>
            <w:vAlign w:val="center"/>
          </w:tcPr>
          <w:p w14:paraId="66A92F1A" w14:textId="77777777" w:rsidR="005B4378" w:rsidRPr="002D4B88" w:rsidRDefault="005B4378" w:rsidP="003932CB">
            <w:pPr>
              <w:tabs>
                <w:tab w:val="left" w:pos="3450"/>
              </w:tabs>
              <w:jc w:val="center"/>
              <w:rPr>
                <w:sz w:val="18"/>
                <w:szCs w:val="18"/>
                <w:lang w:val="fr-FR"/>
              </w:rPr>
            </w:pPr>
            <w:r w:rsidRPr="002D4B88">
              <w:rPr>
                <w:sz w:val="18"/>
                <w:szCs w:val="18"/>
                <w:lang w:val="fr-FR"/>
              </w:rPr>
              <w:t>528</w:t>
            </w:r>
          </w:p>
        </w:tc>
      </w:tr>
      <w:tr w:rsidR="005B4378" w:rsidRPr="002D4B88" w14:paraId="234C9F37" w14:textId="77777777" w:rsidTr="005B4378">
        <w:trPr>
          <w:trHeight w:val="94"/>
        </w:trPr>
        <w:tc>
          <w:tcPr>
            <w:tcW w:w="0" w:type="auto"/>
            <w:tcBorders>
              <w:left w:val="single" w:sz="12" w:space="0" w:color="auto"/>
              <w:right w:val="single" w:sz="4" w:space="0" w:color="auto"/>
            </w:tcBorders>
            <w:vAlign w:val="center"/>
          </w:tcPr>
          <w:p w14:paraId="031B0926" w14:textId="77777777" w:rsidR="005B4378" w:rsidRPr="002D4B88" w:rsidRDefault="005B4378" w:rsidP="003932CB">
            <w:pPr>
              <w:tabs>
                <w:tab w:val="left" w:pos="3450"/>
              </w:tabs>
              <w:jc w:val="center"/>
              <w:rPr>
                <w:sz w:val="18"/>
                <w:szCs w:val="18"/>
                <w:lang w:val="fr-FR"/>
              </w:rPr>
            </w:pPr>
            <w:r w:rsidRPr="002D4B88">
              <w:rPr>
                <w:sz w:val="18"/>
                <w:szCs w:val="18"/>
                <w:lang w:val="fr-FR"/>
              </w:rPr>
              <w:t>%10 B</w:t>
            </w:r>
          </w:p>
        </w:tc>
        <w:tc>
          <w:tcPr>
            <w:tcW w:w="0" w:type="auto"/>
            <w:tcBorders>
              <w:left w:val="single" w:sz="4" w:space="0" w:color="auto"/>
            </w:tcBorders>
            <w:vAlign w:val="center"/>
          </w:tcPr>
          <w:p w14:paraId="3F3AA58F" w14:textId="77777777" w:rsidR="005B4378" w:rsidRPr="002D4B88" w:rsidRDefault="005B4378" w:rsidP="003932CB">
            <w:pPr>
              <w:tabs>
                <w:tab w:val="left" w:pos="3450"/>
              </w:tabs>
              <w:jc w:val="center"/>
              <w:rPr>
                <w:sz w:val="18"/>
                <w:szCs w:val="18"/>
                <w:lang w:val="fr-FR"/>
              </w:rPr>
            </w:pPr>
            <w:r w:rsidRPr="002D4B88">
              <w:rPr>
                <w:sz w:val="18"/>
                <w:szCs w:val="18"/>
                <w:lang w:val="fr-FR"/>
              </w:rPr>
              <w:t>8,9</w:t>
            </w:r>
          </w:p>
        </w:tc>
        <w:tc>
          <w:tcPr>
            <w:tcW w:w="0" w:type="auto"/>
            <w:tcBorders>
              <w:left w:val="single" w:sz="4" w:space="0" w:color="auto"/>
            </w:tcBorders>
            <w:vAlign w:val="center"/>
          </w:tcPr>
          <w:p w14:paraId="47EE45FA" w14:textId="77777777" w:rsidR="005B4378" w:rsidRPr="002D4B88" w:rsidRDefault="005B4378" w:rsidP="003932CB">
            <w:pPr>
              <w:tabs>
                <w:tab w:val="left" w:pos="3450"/>
              </w:tabs>
              <w:jc w:val="center"/>
              <w:rPr>
                <w:sz w:val="18"/>
                <w:szCs w:val="18"/>
                <w:lang w:val="fr-FR"/>
              </w:rPr>
            </w:pPr>
            <w:r w:rsidRPr="002D4B88">
              <w:rPr>
                <w:sz w:val="18"/>
                <w:szCs w:val="18"/>
                <w:lang w:val="fr-FR"/>
              </w:rPr>
              <w:t>2695</w:t>
            </w:r>
          </w:p>
        </w:tc>
        <w:tc>
          <w:tcPr>
            <w:tcW w:w="0" w:type="auto"/>
            <w:tcBorders>
              <w:left w:val="single" w:sz="4" w:space="0" w:color="auto"/>
            </w:tcBorders>
            <w:vAlign w:val="center"/>
          </w:tcPr>
          <w:p w14:paraId="1AFF6F4D" w14:textId="77777777" w:rsidR="005B4378" w:rsidRPr="002D4B88" w:rsidRDefault="005B4378" w:rsidP="003932CB">
            <w:pPr>
              <w:tabs>
                <w:tab w:val="left" w:pos="3450"/>
              </w:tabs>
              <w:jc w:val="center"/>
              <w:rPr>
                <w:sz w:val="18"/>
                <w:szCs w:val="18"/>
                <w:lang w:val="fr-FR"/>
              </w:rPr>
            </w:pPr>
            <w:r w:rsidRPr="002D4B88">
              <w:rPr>
                <w:sz w:val="18"/>
                <w:szCs w:val="18"/>
                <w:lang w:val="fr-FR"/>
              </w:rPr>
              <w:t>27</w:t>
            </w:r>
          </w:p>
        </w:tc>
        <w:tc>
          <w:tcPr>
            <w:tcW w:w="0" w:type="auto"/>
            <w:tcBorders>
              <w:left w:val="single" w:sz="4" w:space="0" w:color="auto"/>
            </w:tcBorders>
            <w:vAlign w:val="center"/>
          </w:tcPr>
          <w:p w14:paraId="545D8A87" w14:textId="77777777" w:rsidR="005B4378" w:rsidRPr="002D4B88" w:rsidRDefault="005B4378" w:rsidP="003932CB">
            <w:pPr>
              <w:tabs>
                <w:tab w:val="left" w:pos="3450"/>
              </w:tabs>
              <w:jc w:val="center"/>
              <w:rPr>
                <w:sz w:val="18"/>
                <w:szCs w:val="18"/>
                <w:lang w:val="fr-FR"/>
              </w:rPr>
            </w:pPr>
            <w:r w:rsidRPr="002D4B88">
              <w:rPr>
                <w:sz w:val="18"/>
                <w:szCs w:val="18"/>
                <w:lang w:val="fr-FR"/>
              </w:rPr>
              <w:t>0,4</w:t>
            </w:r>
          </w:p>
        </w:tc>
        <w:tc>
          <w:tcPr>
            <w:tcW w:w="0" w:type="auto"/>
            <w:shd w:val="clear" w:color="auto" w:fill="auto"/>
            <w:vAlign w:val="center"/>
          </w:tcPr>
          <w:p w14:paraId="239847AB" w14:textId="77777777" w:rsidR="005B4378" w:rsidRPr="002D4B88" w:rsidRDefault="005B4378" w:rsidP="003932CB">
            <w:pPr>
              <w:tabs>
                <w:tab w:val="left" w:pos="3450"/>
              </w:tabs>
              <w:jc w:val="center"/>
              <w:rPr>
                <w:sz w:val="18"/>
                <w:szCs w:val="18"/>
                <w:lang w:val="fr-FR"/>
              </w:rPr>
            </w:pPr>
            <w:r w:rsidRPr="002D4B88">
              <w:rPr>
                <w:sz w:val="18"/>
                <w:szCs w:val="18"/>
                <w:lang w:val="fr-FR"/>
              </w:rPr>
              <w:t>0,6</w:t>
            </w:r>
          </w:p>
        </w:tc>
        <w:tc>
          <w:tcPr>
            <w:tcW w:w="0" w:type="auto"/>
            <w:shd w:val="clear" w:color="auto" w:fill="auto"/>
            <w:vAlign w:val="center"/>
          </w:tcPr>
          <w:p w14:paraId="240230CE"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031725D5"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2A130B6F"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37AA7DDD" w14:textId="77777777" w:rsidR="005B4378" w:rsidRPr="002D4B88" w:rsidRDefault="005B4378" w:rsidP="003932CB">
            <w:pPr>
              <w:tabs>
                <w:tab w:val="left" w:pos="3450"/>
              </w:tabs>
              <w:rPr>
                <w:sz w:val="18"/>
                <w:szCs w:val="18"/>
                <w:lang w:val="it-IT"/>
              </w:rPr>
            </w:pPr>
            <w:r w:rsidRPr="002D4B88">
              <w:rPr>
                <w:sz w:val="18"/>
                <w:szCs w:val="18"/>
                <w:lang w:val="it-IT"/>
              </w:rPr>
              <w:t>T. progresive (racordare). Împăd.</w:t>
            </w:r>
          </w:p>
        </w:tc>
        <w:tc>
          <w:tcPr>
            <w:tcW w:w="0" w:type="auto"/>
            <w:tcBorders>
              <w:right w:val="single" w:sz="12" w:space="0" w:color="auto"/>
            </w:tcBorders>
            <w:shd w:val="clear" w:color="auto" w:fill="auto"/>
            <w:vAlign w:val="center"/>
          </w:tcPr>
          <w:p w14:paraId="22AB5E47" w14:textId="77777777" w:rsidR="005B4378" w:rsidRPr="002D4B88" w:rsidRDefault="005B4378" w:rsidP="003932CB">
            <w:pPr>
              <w:tabs>
                <w:tab w:val="left" w:pos="3450"/>
              </w:tabs>
              <w:jc w:val="center"/>
              <w:rPr>
                <w:sz w:val="18"/>
                <w:szCs w:val="18"/>
                <w:lang w:val="fr-FR"/>
              </w:rPr>
            </w:pPr>
            <w:r w:rsidRPr="002D4B88">
              <w:rPr>
                <w:sz w:val="18"/>
                <w:szCs w:val="18"/>
                <w:lang w:val="fr-FR"/>
              </w:rPr>
              <w:t>2695</w:t>
            </w:r>
          </w:p>
        </w:tc>
      </w:tr>
      <w:tr w:rsidR="005B4378" w:rsidRPr="002D4B88" w14:paraId="490BDF64" w14:textId="77777777" w:rsidTr="005B4378">
        <w:trPr>
          <w:trHeight w:val="94"/>
        </w:trPr>
        <w:tc>
          <w:tcPr>
            <w:tcW w:w="0" w:type="auto"/>
            <w:tcBorders>
              <w:left w:val="single" w:sz="12" w:space="0" w:color="auto"/>
              <w:right w:val="single" w:sz="4" w:space="0" w:color="auto"/>
            </w:tcBorders>
            <w:vAlign w:val="center"/>
          </w:tcPr>
          <w:p w14:paraId="4D84B727" w14:textId="77777777" w:rsidR="005B4378" w:rsidRPr="002D4B88" w:rsidRDefault="005B4378" w:rsidP="003932CB">
            <w:pPr>
              <w:tabs>
                <w:tab w:val="left" w:pos="3450"/>
              </w:tabs>
              <w:jc w:val="center"/>
              <w:rPr>
                <w:sz w:val="18"/>
                <w:szCs w:val="18"/>
                <w:lang w:val="fr-FR"/>
              </w:rPr>
            </w:pPr>
            <w:r w:rsidRPr="002D4B88">
              <w:rPr>
                <w:sz w:val="18"/>
                <w:szCs w:val="18"/>
                <w:lang w:val="fr-FR"/>
              </w:rPr>
              <w:t>11 B</w:t>
            </w:r>
          </w:p>
        </w:tc>
        <w:tc>
          <w:tcPr>
            <w:tcW w:w="0" w:type="auto"/>
            <w:tcBorders>
              <w:left w:val="single" w:sz="4" w:space="0" w:color="auto"/>
            </w:tcBorders>
            <w:vAlign w:val="center"/>
          </w:tcPr>
          <w:p w14:paraId="77733984" w14:textId="77777777" w:rsidR="005B4378" w:rsidRPr="002D4B88" w:rsidRDefault="005B4378" w:rsidP="003932CB">
            <w:pPr>
              <w:tabs>
                <w:tab w:val="left" w:pos="3450"/>
              </w:tabs>
              <w:jc w:val="center"/>
              <w:rPr>
                <w:sz w:val="18"/>
                <w:szCs w:val="18"/>
                <w:lang w:val="fr-FR"/>
              </w:rPr>
            </w:pPr>
            <w:r w:rsidRPr="002D4B88">
              <w:rPr>
                <w:sz w:val="18"/>
                <w:szCs w:val="18"/>
                <w:lang w:val="fr-FR"/>
              </w:rPr>
              <w:t>8,1</w:t>
            </w:r>
          </w:p>
        </w:tc>
        <w:tc>
          <w:tcPr>
            <w:tcW w:w="0" w:type="auto"/>
            <w:tcBorders>
              <w:left w:val="single" w:sz="4" w:space="0" w:color="auto"/>
            </w:tcBorders>
            <w:vAlign w:val="center"/>
          </w:tcPr>
          <w:p w14:paraId="1A7281CE" w14:textId="77777777" w:rsidR="005B4378" w:rsidRPr="002D4B88" w:rsidRDefault="005B4378" w:rsidP="003932CB">
            <w:pPr>
              <w:tabs>
                <w:tab w:val="left" w:pos="3450"/>
              </w:tabs>
              <w:jc w:val="center"/>
              <w:rPr>
                <w:sz w:val="18"/>
                <w:szCs w:val="18"/>
                <w:lang w:val="fr-FR"/>
              </w:rPr>
            </w:pPr>
            <w:r w:rsidRPr="002D4B88">
              <w:rPr>
                <w:sz w:val="18"/>
                <w:szCs w:val="18"/>
                <w:lang w:val="fr-FR"/>
              </w:rPr>
              <w:t>1475</w:t>
            </w:r>
          </w:p>
        </w:tc>
        <w:tc>
          <w:tcPr>
            <w:tcW w:w="0" w:type="auto"/>
            <w:tcBorders>
              <w:left w:val="single" w:sz="4" w:space="0" w:color="auto"/>
            </w:tcBorders>
            <w:vAlign w:val="center"/>
          </w:tcPr>
          <w:p w14:paraId="35EA7143" w14:textId="77777777" w:rsidR="005B4378" w:rsidRPr="002D4B88" w:rsidRDefault="005B4378" w:rsidP="003932CB">
            <w:pPr>
              <w:tabs>
                <w:tab w:val="left" w:pos="3450"/>
              </w:tabs>
              <w:jc w:val="center"/>
              <w:rPr>
                <w:sz w:val="18"/>
                <w:szCs w:val="18"/>
                <w:lang w:val="fr-FR"/>
              </w:rPr>
            </w:pPr>
            <w:r w:rsidRPr="002D4B88">
              <w:rPr>
                <w:sz w:val="18"/>
                <w:szCs w:val="18"/>
                <w:lang w:val="fr-FR"/>
              </w:rPr>
              <w:t>15</w:t>
            </w:r>
          </w:p>
        </w:tc>
        <w:tc>
          <w:tcPr>
            <w:tcW w:w="0" w:type="auto"/>
            <w:tcBorders>
              <w:left w:val="single" w:sz="4" w:space="0" w:color="auto"/>
            </w:tcBorders>
            <w:vAlign w:val="center"/>
          </w:tcPr>
          <w:p w14:paraId="7E07DE5E" w14:textId="77777777" w:rsidR="005B4378" w:rsidRPr="002D4B88" w:rsidRDefault="005B4378" w:rsidP="003932CB">
            <w:pPr>
              <w:tabs>
                <w:tab w:val="left" w:pos="3450"/>
              </w:tabs>
              <w:jc w:val="center"/>
              <w:rPr>
                <w:sz w:val="18"/>
                <w:szCs w:val="18"/>
                <w:lang w:val="fr-FR"/>
              </w:rPr>
            </w:pPr>
            <w:r w:rsidRPr="002D4B88">
              <w:rPr>
                <w:sz w:val="18"/>
                <w:szCs w:val="18"/>
                <w:lang w:val="fr-FR"/>
              </w:rPr>
              <w:t>0,3</w:t>
            </w:r>
          </w:p>
        </w:tc>
        <w:tc>
          <w:tcPr>
            <w:tcW w:w="0" w:type="auto"/>
            <w:shd w:val="clear" w:color="auto" w:fill="auto"/>
            <w:vAlign w:val="center"/>
          </w:tcPr>
          <w:p w14:paraId="0EEAC3D9" w14:textId="77777777" w:rsidR="005B4378" w:rsidRPr="002D4B88" w:rsidRDefault="005B4378" w:rsidP="003932CB">
            <w:pPr>
              <w:tabs>
                <w:tab w:val="left" w:pos="3450"/>
              </w:tabs>
              <w:jc w:val="center"/>
              <w:rPr>
                <w:sz w:val="18"/>
                <w:szCs w:val="18"/>
                <w:lang w:val="fr-FR"/>
              </w:rPr>
            </w:pPr>
            <w:r w:rsidRPr="002D4B88">
              <w:rPr>
                <w:sz w:val="18"/>
                <w:szCs w:val="18"/>
                <w:lang w:val="fr-FR"/>
              </w:rPr>
              <w:t>0,7</w:t>
            </w:r>
          </w:p>
        </w:tc>
        <w:tc>
          <w:tcPr>
            <w:tcW w:w="0" w:type="auto"/>
            <w:shd w:val="clear" w:color="auto" w:fill="auto"/>
            <w:vAlign w:val="center"/>
          </w:tcPr>
          <w:p w14:paraId="5F680D82"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35DB1E7A"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322CF787"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0220BB48" w14:textId="77777777" w:rsidR="005B4378" w:rsidRPr="002D4B88" w:rsidRDefault="005B4378" w:rsidP="003932CB">
            <w:pPr>
              <w:tabs>
                <w:tab w:val="left" w:pos="3450"/>
              </w:tabs>
              <w:rPr>
                <w:sz w:val="18"/>
                <w:szCs w:val="18"/>
                <w:lang w:val="it-IT"/>
              </w:rPr>
            </w:pPr>
            <w:r w:rsidRPr="002D4B88">
              <w:rPr>
                <w:sz w:val="18"/>
                <w:szCs w:val="18"/>
                <w:lang w:val="it-IT"/>
              </w:rPr>
              <w:t>T. progresive (racordare). Împăd.</w:t>
            </w:r>
          </w:p>
        </w:tc>
        <w:tc>
          <w:tcPr>
            <w:tcW w:w="0" w:type="auto"/>
            <w:tcBorders>
              <w:right w:val="single" w:sz="12" w:space="0" w:color="auto"/>
            </w:tcBorders>
            <w:shd w:val="clear" w:color="auto" w:fill="auto"/>
            <w:vAlign w:val="center"/>
          </w:tcPr>
          <w:p w14:paraId="3CBD6657" w14:textId="77777777" w:rsidR="005B4378" w:rsidRPr="002D4B88" w:rsidRDefault="005B4378" w:rsidP="003932CB">
            <w:pPr>
              <w:tabs>
                <w:tab w:val="left" w:pos="3450"/>
              </w:tabs>
              <w:jc w:val="center"/>
              <w:rPr>
                <w:sz w:val="18"/>
                <w:szCs w:val="18"/>
                <w:lang w:val="fr-FR"/>
              </w:rPr>
            </w:pPr>
            <w:r w:rsidRPr="002D4B88">
              <w:rPr>
                <w:sz w:val="18"/>
                <w:szCs w:val="18"/>
                <w:lang w:val="fr-FR"/>
              </w:rPr>
              <w:t>1475</w:t>
            </w:r>
          </w:p>
        </w:tc>
      </w:tr>
      <w:tr w:rsidR="005B4378" w:rsidRPr="002D4B88" w14:paraId="7C5511A1" w14:textId="77777777" w:rsidTr="005B4378">
        <w:trPr>
          <w:trHeight w:val="94"/>
        </w:trPr>
        <w:tc>
          <w:tcPr>
            <w:tcW w:w="0" w:type="auto"/>
            <w:tcBorders>
              <w:left w:val="single" w:sz="12" w:space="0" w:color="auto"/>
              <w:right w:val="single" w:sz="4" w:space="0" w:color="auto"/>
            </w:tcBorders>
            <w:vAlign w:val="center"/>
          </w:tcPr>
          <w:p w14:paraId="6785CA41" w14:textId="77777777" w:rsidR="005B4378" w:rsidRPr="002D4B88" w:rsidRDefault="005B4378" w:rsidP="003932CB">
            <w:pPr>
              <w:tabs>
                <w:tab w:val="left" w:pos="3450"/>
              </w:tabs>
              <w:jc w:val="center"/>
              <w:rPr>
                <w:sz w:val="18"/>
                <w:szCs w:val="18"/>
                <w:lang w:val="fr-FR"/>
              </w:rPr>
            </w:pPr>
            <w:r w:rsidRPr="002D4B88">
              <w:rPr>
                <w:sz w:val="18"/>
                <w:szCs w:val="18"/>
                <w:lang w:val="fr-FR"/>
              </w:rPr>
              <w:t>12 A</w:t>
            </w:r>
          </w:p>
        </w:tc>
        <w:tc>
          <w:tcPr>
            <w:tcW w:w="0" w:type="auto"/>
            <w:tcBorders>
              <w:left w:val="single" w:sz="4" w:space="0" w:color="auto"/>
            </w:tcBorders>
            <w:vAlign w:val="center"/>
          </w:tcPr>
          <w:p w14:paraId="12AD1208" w14:textId="77777777" w:rsidR="005B4378" w:rsidRPr="002D4B88" w:rsidRDefault="005B4378" w:rsidP="003932CB">
            <w:pPr>
              <w:tabs>
                <w:tab w:val="left" w:pos="3450"/>
              </w:tabs>
              <w:jc w:val="center"/>
              <w:rPr>
                <w:sz w:val="18"/>
                <w:szCs w:val="18"/>
                <w:lang w:val="fr-FR"/>
              </w:rPr>
            </w:pPr>
            <w:r w:rsidRPr="002D4B88">
              <w:rPr>
                <w:sz w:val="18"/>
                <w:szCs w:val="18"/>
                <w:lang w:val="fr-FR"/>
              </w:rPr>
              <w:t>3,8</w:t>
            </w:r>
          </w:p>
        </w:tc>
        <w:tc>
          <w:tcPr>
            <w:tcW w:w="0" w:type="auto"/>
            <w:tcBorders>
              <w:left w:val="single" w:sz="4" w:space="0" w:color="auto"/>
            </w:tcBorders>
            <w:vAlign w:val="center"/>
          </w:tcPr>
          <w:p w14:paraId="14997E66" w14:textId="77777777" w:rsidR="005B4378" w:rsidRPr="002D4B88" w:rsidRDefault="005B4378" w:rsidP="003932CB">
            <w:pPr>
              <w:tabs>
                <w:tab w:val="left" w:pos="3450"/>
              </w:tabs>
              <w:jc w:val="center"/>
              <w:rPr>
                <w:sz w:val="18"/>
                <w:szCs w:val="18"/>
                <w:lang w:val="fr-FR"/>
              </w:rPr>
            </w:pPr>
            <w:r w:rsidRPr="002D4B88">
              <w:rPr>
                <w:sz w:val="18"/>
                <w:szCs w:val="18"/>
                <w:lang w:val="fr-FR"/>
              </w:rPr>
              <w:t>1453</w:t>
            </w:r>
          </w:p>
        </w:tc>
        <w:tc>
          <w:tcPr>
            <w:tcW w:w="0" w:type="auto"/>
            <w:tcBorders>
              <w:left w:val="single" w:sz="4" w:space="0" w:color="auto"/>
            </w:tcBorders>
            <w:vAlign w:val="center"/>
          </w:tcPr>
          <w:p w14:paraId="5F92B916" w14:textId="77777777" w:rsidR="005B4378" w:rsidRPr="002D4B88" w:rsidRDefault="005B4378" w:rsidP="003932CB">
            <w:pPr>
              <w:tabs>
                <w:tab w:val="left" w:pos="3450"/>
              </w:tabs>
              <w:jc w:val="center"/>
              <w:rPr>
                <w:sz w:val="18"/>
                <w:szCs w:val="18"/>
                <w:lang w:val="fr-FR"/>
              </w:rPr>
            </w:pPr>
            <w:r w:rsidRPr="002D4B88">
              <w:rPr>
                <w:sz w:val="18"/>
                <w:szCs w:val="18"/>
                <w:lang w:val="fr-FR"/>
              </w:rPr>
              <w:t>27</w:t>
            </w:r>
          </w:p>
        </w:tc>
        <w:tc>
          <w:tcPr>
            <w:tcW w:w="0" w:type="auto"/>
            <w:tcBorders>
              <w:left w:val="single" w:sz="4" w:space="0" w:color="auto"/>
            </w:tcBorders>
            <w:vAlign w:val="center"/>
          </w:tcPr>
          <w:p w14:paraId="1AD37D60" w14:textId="77777777" w:rsidR="005B4378" w:rsidRPr="002D4B88" w:rsidRDefault="005B4378" w:rsidP="003932CB">
            <w:pPr>
              <w:tabs>
                <w:tab w:val="left" w:pos="3450"/>
              </w:tabs>
              <w:jc w:val="center"/>
              <w:rPr>
                <w:sz w:val="18"/>
                <w:szCs w:val="18"/>
                <w:lang w:val="fr-FR"/>
              </w:rPr>
            </w:pPr>
            <w:r w:rsidRPr="002D4B88">
              <w:rPr>
                <w:sz w:val="18"/>
                <w:szCs w:val="18"/>
                <w:lang w:val="fr-FR"/>
              </w:rPr>
              <w:t>0,6</w:t>
            </w:r>
          </w:p>
        </w:tc>
        <w:tc>
          <w:tcPr>
            <w:tcW w:w="0" w:type="auto"/>
            <w:shd w:val="clear" w:color="auto" w:fill="auto"/>
            <w:vAlign w:val="center"/>
          </w:tcPr>
          <w:p w14:paraId="3E7D936F" w14:textId="77777777" w:rsidR="005B4378" w:rsidRPr="002D4B88" w:rsidRDefault="005B4378" w:rsidP="003932CB">
            <w:pPr>
              <w:tabs>
                <w:tab w:val="left" w:pos="3450"/>
              </w:tabs>
              <w:jc w:val="center"/>
              <w:rPr>
                <w:sz w:val="18"/>
                <w:szCs w:val="18"/>
                <w:lang w:val="fr-FR"/>
              </w:rPr>
            </w:pPr>
            <w:r w:rsidRPr="002D4B88">
              <w:rPr>
                <w:sz w:val="18"/>
                <w:szCs w:val="18"/>
                <w:lang w:val="fr-FR"/>
              </w:rPr>
              <w:t>0,2</w:t>
            </w:r>
          </w:p>
        </w:tc>
        <w:tc>
          <w:tcPr>
            <w:tcW w:w="0" w:type="auto"/>
            <w:shd w:val="clear" w:color="auto" w:fill="auto"/>
            <w:vAlign w:val="center"/>
          </w:tcPr>
          <w:p w14:paraId="728DCEB4"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453FD73C" w14:textId="77777777" w:rsidR="005B4378" w:rsidRPr="002D4B88" w:rsidRDefault="005B4378" w:rsidP="003932CB">
            <w:pPr>
              <w:tabs>
                <w:tab w:val="left" w:pos="3450"/>
              </w:tabs>
              <w:jc w:val="center"/>
              <w:rPr>
                <w:sz w:val="18"/>
                <w:szCs w:val="18"/>
                <w:lang w:val="fr-FR"/>
              </w:rPr>
            </w:pPr>
            <w:r w:rsidRPr="002D4B88">
              <w:rPr>
                <w:sz w:val="18"/>
                <w:szCs w:val="18"/>
                <w:lang w:val="fr-FR"/>
              </w:rPr>
              <w:t>2</w:t>
            </w:r>
          </w:p>
        </w:tc>
        <w:tc>
          <w:tcPr>
            <w:tcW w:w="0" w:type="auto"/>
            <w:shd w:val="clear" w:color="auto" w:fill="auto"/>
            <w:vAlign w:val="center"/>
          </w:tcPr>
          <w:p w14:paraId="3D30FEC6" w14:textId="77777777" w:rsidR="005B4378" w:rsidRPr="002D4B88" w:rsidRDefault="005B4378" w:rsidP="003932CB">
            <w:pPr>
              <w:tabs>
                <w:tab w:val="left" w:pos="3450"/>
              </w:tabs>
              <w:jc w:val="center"/>
              <w:rPr>
                <w:sz w:val="18"/>
                <w:szCs w:val="18"/>
                <w:lang w:val="fr-FR"/>
              </w:rPr>
            </w:pPr>
            <w:r w:rsidRPr="002D4B88">
              <w:rPr>
                <w:sz w:val="18"/>
                <w:szCs w:val="18"/>
                <w:lang w:val="fr-FR"/>
              </w:rPr>
              <w:t>2</w:t>
            </w:r>
          </w:p>
        </w:tc>
        <w:tc>
          <w:tcPr>
            <w:tcW w:w="0" w:type="auto"/>
            <w:shd w:val="clear" w:color="auto" w:fill="auto"/>
            <w:vAlign w:val="center"/>
          </w:tcPr>
          <w:p w14:paraId="1BAAD3F0" w14:textId="77777777" w:rsidR="005B4378" w:rsidRPr="002D4B88" w:rsidRDefault="005B4378" w:rsidP="003932CB">
            <w:pPr>
              <w:tabs>
                <w:tab w:val="left" w:pos="3450"/>
              </w:tabs>
              <w:rPr>
                <w:sz w:val="18"/>
                <w:szCs w:val="18"/>
                <w:lang w:val="it-IT"/>
              </w:rPr>
            </w:pPr>
            <w:r w:rsidRPr="002D4B88">
              <w:rPr>
                <w:sz w:val="18"/>
                <w:szCs w:val="18"/>
                <w:lang w:val="it-IT"/>
              </w:rPr>
              <w:t>T. succesive margine masiv</w:t>
            </w:r>
          </w:p>
        </w:tc>
        <w:tc>
          <w:tcPr>
            <w:tcW w:w="0" w:type="auto"/>
            <w:tcBorders>
              <w:right w:val="single" w:sz="12" w:space="0" w:color="auto"/>
            </w:tcBorders>
            <w:shd w:val="clear" w:color="auto" w:fill="auto"/>
            <w:vAlign w:val="center"/>
          </w:tcPr>
          <w:p w14:paraId="03916825" w14:textId="77777777" w:rsidR="005B4378" w:rsidRPr="002D4B88" w:rsidRDefault="005B4378" w:rsidP="003932CB">
            <w:pPr>
              <w:tabs>
                <w:tab w:val="left" w:pos="3450"/>
              </w:tabs>
              <w:jc w:val="center"/>
              <w:rPr>
                <w:sz w:val="18"/>
                <w:szCs w:val="18"/>
                <w:lang w:val="fr-FR"/>
              </w:rPr>
            </w:pPr>
            <w:r w:rsidRPr="002D4B88">
              <w:rPr>
                <w:sz w:val="18"/>
                <w:szCs w:val="18"/>
                <w:lang w:val="fr-FR"/>
              </w:rPr>
              <w:t>1453</w:t>
            </w:r>
          </w:p>
        </w:tc>
      </w:tr>
      <w:tr w:rsidR="005B4378" w:rsidRPr="002D4B88" w14:paraId="7A37503B" w14:textId="77777777" w:rsidTr="005B4378">
        <w:trPr>
          <w:trHeight w:val="94"/>
        </w:trPr>
        <w:tc>
          <w:tcPr>
            <w:tcW w:w="0" w:type="auto"/>
            <w:tcBorders>
              <w:left w:val="single" w:sz="12" w:space="0" w:color="auto"/>
              <w:right w:val="single" w:sz="4" w:space="0" w:color="auto"/>
            </w:tcBorders>
            <w:vAlign w:val="center"/>
          </w:tcPr>
          <w:p w14:paraId="6692448C" w14:textId="77777777" w:rsidR="005B4378" w:rsidRPr="002D4B88" w:rsidRDefault="005B4378" w:rsidP="003932CB">
            <w:pPr>
              <w:tabs>
                <w:tab w:val="left" w:pos="3450"/>
              </w:tabs>
              <w:jc w:val="center"/>
              <w:rPr>
                <w:sz w:val="18"/>
                <w:szCs w:val="18"/>
                <w:lang w:val="fr-FR"/>
              </w:rPr>
            </w:pPr>
            <w:r w:rsidRPr="002D4B88">
              <w:rPr>
                <w:sz w:val="18"/>
                <w:szCs w:val="18"/>
                <w:lang w:val="fr-FR"/>
              </w:rPr>
              <w:t>13 C</w:t>
            </w:r>
          </w:p>
        </w:tc>
        <w:tc>
          <w:tcPr>
            <w:tcW w:w="0" w:type="auto"/>
            <w:tcBorders>
              <w:left w:val="single" w:sz="4" w:space="0" w:color="auto"/>
            </w:tcBorders>
            <w:vAlign w:val="center"/>
          </w:tcPr>
          <w:p w14:paraId="145CA0D4" w14:textId="77777777" w:rsidR="005B4378" w:rsidRPr="002D4B88" w:rsidRDefault="005B4378" w:rsidP="003932CB">
            <w:pPr>
              <w:tabs>
                <w:tab w:val="left" w:pos="3450"/>
              </w:tabs>
              <w:jc w:val="center"/>
              <w:rPr>
                <w:sz w:val="18"/>
                <w:szCs w:val="18"/>
                <w:lang w:val="fr-FR"/>
              </w:rPr>
            </w:pPr>
            <w:r w:rsidRPr="002D4B88">
              <w:rPr>
                <w:sz w:val="18"/>
                <w:szCs w:val="18"/>
                <w:lang w:val="fr-FR"/>
              </w:rPr>
              <w:t>0,8</w:t>
            </w:r>
          </w:p>
        </w:tc>
        <w:tc>
          <w:tcPr>
            <w:tcW w:w="0" w:type="auto"/>
            <w:tcBorders>
              <w:left w:val="single" w:sz="4" w:space="0" w:color="auto"/>
            </w:tcBorders>
            <w:vAlign w:val="center"/>
          </w:tcPr>
          <w:p w14:paraId="4092A30E" w14:textId="77777777" w:rsidR="005B4378" w:rsidRPr="002D4B88" w:rsidRDefault="005B4378" w:rsidP="003932CB">
            <w:pPr>
              <w:tabs>
                <w:tab w:val="left" w:pos="3450"/>
              </w:tabs>
              <w:jc w:val="center"/>
              <w:rPr>
                <w:sz w:val="18"/>
                <w:szCs w:val="18"/>
                <w:lang w:val="fr-FR"/>
              </w:rPr>
            </w:pPr>
            <w:r w:rsidRPr="002D4B88">
              <w:rPr>
                <w:sz w:val="18"/>
                <w:szCs w:val="18"/>
                <w:lang w:val="fr-FR"/>
              </w:rPr>
              <w:t>59</w:t>
            </w:r>
          </w:p>
        </w:tc>
        <w:tc>
          <w:tcPr>
            <w:tcW w:w="0" w:type="auto"/>
            <w:tcBorders>
              <w:left w:val="single" w:sz="4" w:space="0" w:color="auto"/>
            </w:tcBorders>
            <w:vAlign w:val="center"/>
          </w:tcPr>
          <w:p w14:paraId="54863936" w14:textId="77777777" w:rsidR="005B4378" w:rsidRPr="002D4B88" w:rsidRDefault="005B4378" w:rsidP="003932CB">
            <w:pPr>
              <w:tabs>
                <w:tab w:val="left" w:pos="3450"/>
              </w:tabs>
              <w:jc w:val="center"/>
              <w:rPr>
                <w:sz w:val="18"/>
                <w:szCs w:val="18"/>
                <w:lang w:val="fr-FR"/>
              </w:rPr>
            </w:pPr>
            <w:r w:rsidRPr="002D4B88">
              <w:rPr>
                <w:sz w:val="18"/>
                <w:szCs w:val="18"/>
                <w:lang w:val="fr-FR"/>
              </w:rPr>
              <w:t>11</w:t>
            </w:r>
          </w:p>
        </w:tc>
        <w:tc>
          <w:tcPr>
            <w:tcW w:w="0" w:type="auto"/>
            <w:tcBorders>
              <w:left w:val="single" w:sz="4" w:space="0" w:color="auto"/>
            </w:tcBorders>
            <w:vAlign w:val="center"/>
          </w:tcPr>
          <w:p w14:paraId="3C4DA063" w14:textId="77777777" w:rsidR="005B4378" w:rsidRPr="002D4B88" w:rsidRDefault="005B4378" w:rsidP="003932CB">
            <w:pPr>
              <w:tabs>
                <w:tab w:val="left" w:pos="3450"/>
              </w:tabs>
              <w:jc w:val="center"/>
              <w:rPr>
                <w:sz w:val="18"/>
                <w:szCs w:val="18"/>
                <w:lang w:val="fr-FR"/>
              </w:rPr>
            </w:pPr>
            <w:r w:rsidRPr="002D4B88">
              <w:rPr>
                <w:sz w:val="18"/>
                <w:szCs w:val="18"/>
                <w:lang w:val="fr-FR"/>
              </w:rPr>
              <w:t>0,1</w:t>
            </w:r>
          </w:p>
        </w:tc>
        <w:tc>
          <w:tcPr>
            <w:tcW w:w="0" w:type="auto"/>
            <w:shd w:val="clear" w:color="auto" w:fill="auto"/>
            <w:vAlign w:val="center"/>
          </w:tcPr>
          <w:p w14:paraId="090ED2A8" w14:textId="77777777" w:rsidR="005B4378" w:rsidRPr="002D4B88" w:rsidRDefault="005B4378" w:rsidP="003932CB">
            <w:pPr>
              <w:tabs>
                <w:tab w:val="left" w:pos="3450"/>
              </w:tabs>
              <w:jc w:val="center"/>
              <w:rPr>
                <w:sz w:val="18"/>
                <w:szCs w:val="18"/>
                <w:lang w:val="fr-FR"/>
              </w:rPr>
            </w:pPr>
            <w:r w:rsidRPr="002D4B88">
              <w:rPr>
                <w:sz w:val="18"/>
                <w:szCs w:val="18"/>
                <w:lang w:val="fr-FR"/>
              </w:rPr>
              <w:t>0,7</w:t>
            </w:r>
          </w:p>
        </w:tc>
        <w:tc>
          <w:tcPr>
            <w:tcW w:w="0" w:type="auto"/>
            <w:shd w:val="clear" w:color="auto" w:fill="auto"/>
            <w:vAlign w:val="center"/>
          </w:tcPr>
          <w:p w14:paraId="18B41E99"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51068376"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01EE2255"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27A7CFE7" w14:textId="77777777" w:rsidR="005B4378" w:rsidRPr="002D4B88" w:rsidRDefault="005B4378" w:rsidP="003932CB">
            <w:pPr>
              <w:tabs>
                <w:tab w:val="left" w:pos="3450"/>
              </w:tabs>
              <w:rPr>
                <w:sz w:val="18"/>
                <w:szCs w:val="18"/>
                <w:lang w:val="it-IT"/>
              </w:rPr>
            </w:pPr>
            <w:r w:rsidRPr="002D4B88">
              <w:rPr>
                <w:sz w:val="18"/>
                <w:szCs w:val="18"/>
                <w:lang w:val="it-IT"/>
              </w:rPr>
              <w:t>T. progresive (racordare). Împăd.</w:t>
            </w:r>
          </w:p>
        </w:tc>
        <w:tc>
          <w:tcPr>
            <w:tcW w:w="0" w:type="auto"/>
            <w:tcBorders>
              <w:right w:val="single" w:sz="12" w:space="0" w:color="auto"/>
            </w:tcBorders>
            <w:shd w:val="clear" w:color="auto" w:fill="auto"/>
            <w:vAlign w:val="center"/>
          </w:tcPr>
          <w:p w14:paraId="6BDF8D29" w14:textId="77777777" w:rsidR="005B4378" w:rsidRPr="002D4B88" w:rsidRDefault="005B4378" w:rsidP="003932CB">
            <w:pPr>
              <w:tabs>
                <w:tab w:val="left" w:pos="3450"/>
              </w:tabs>
              <w:jc w:val="center"/>
              <w:rPr>
                <w:sz w:val="18"/>
                <w:szCs w:val="18"/>
                <w:lang w:val="fr-FR"/>
              </w:rPr>
            </w:pPr>
            <w:r w:rsidRPr="002D4B88">
              <w:rPr>
                <w:sz w:val="18"/>
                <w:szCs w:val="18"/>
                <w:lang w:val="fr-FR"/>
              </w:rPr>
              <w:t>59</w:t>
            </w:r>
          </w:p>
        </w:tc>
      </w:tr>
      <w:tr w:rsidR="005B4378" w:rsidRPr="002D4B88" w14:paraId="5EF20B0F" w14:textId="77777777" w:rsidTr="005B4378">
        <w:trPr>
          <w:trHeight w:val="94"/>
        </w:trPr>
        <w:tc>
          <w:tcPr>
            <w:tcW w:w="0" w:type="auto"/>
            <w:tcBorders>
              <w:left w:val="single" w:sz="12" w:space="0" w:color="auto"/>
              <w:right w:val="single" w:sz="4" w:space="0" w:color="auto"/>
            </w:tcBorders>
            <w:vAlign w:val="center"/>
          </w:tcPr>
          <w:p w14:paraId="370DEED4" w14:textId="77777777" w:rsidR="005B4378" w:rsidRPr="002D4B88" w:rsidRDefault="005B4378" w:rsidP="003932CB">
            <w:pPr>
              <w:tabs>
                <w:tab w:val="left" w:pos="3450"/>
              </w:tabs>
              <w:jc w:val="center"/>
              <w:rPr>
                <w:sz w:val="18"/>
                <w:szCs w:val="18"/>
                <w:lang w:val="fr-FR"/>
              </w:rPr>
            </w:pPr>
            <w:r w:rsidRPr="002D4B88">
              <w:rPr>
                <w:sz w:val="18"/>
                <w:szCs w:val="18"/>
                <w:lang w:val="fr-FR"/>
              </w:rPr>
              <w:t>14 B</w:t>
            </w:r>
          </w:p>
        </w:tc>
        <w:tc>
          <w:tcPr>
            <w:tcW w:w="0" w:type="auto"/>
            <w:tcBorders>
              <w:left w:val="single" w:sz="4" w:space="0" w:color="auto"/>
            </w:tcBorders>
            <w:vAlign w:val="center"/>
          </w:tcPr>
          <w:p w14:paraId="2C901D8C" w14:textId="77777777" w:rsidR="005B4378" w:rsidRPr="002D4B88" w:rsidRDefault="005B4378" w:rsidP="003932CB">
            <w:pPr>
              <w:tabs>
                <w:tab w:val="left" w:pos="3450"/>
              </w:tabs>
              <w:jc w:val="center"/>
              <w:rPr>
                <w:sz w:val="18"/>
                <w:szCs w:val="18"/>
                <w:lang w:val="fr-FR"/>
              </w:rPr>
            </w:pPr>
            <w:r w:rsidRPr="002D4B88">
              <w:rPr>
                <w:sz w:val="18"/>
                <w:szCs w:val="18"/>
                <w:lang w:val="fr-FR"/>
              </w:rPr>
              <w:t>6,0</w:t>
            </w:r>
          </w:p>
        </w:tc>
        <w:tc>
          <w:tcPr>
            <w:tcW w:w="0" w:type="auto"/>
            <w:tcBorders>
              <w:left w:val="single" w:sz="4" w:space="0" w:color="auto"/>
            </w:tcBorders>
            <w:vAlign w:val="center"/>
          </w:tcPr>
          <w:p w14:paraId="2FCA583B" w14:textId="77777777" w:rsidR="005B4378" w:rsidRPr="002D4B88" w:rsidRDefault="005B4378" w:rsidP="003932CB">
            <w:pPr>
              <w:tabs>
                <w:tab w:val="left" w:pos="3450"/>
              </w:tabs>
              <w:jc w:val="center"/>
              <w:rPr>
                <w:sz w:val="18"/>
                <w:szCs w:val="18"/>
                <w:lang w:val="fr-FR"/>
              </w:rPr>
            </w:pPr>
            <w:r w:rsidRPr="002D4B88">
              <w:rPr>
                <w:sz w:val="18"/>
                <w:szCs w:val="18"/>
                <w:lang w:val="fr-FR"/>
              </w:rPr>
              <w:t>2096</w:t>
            </w:r>
          </w:p>
        </w:tc>
        <w:tc>
          <w:tcPr>
            <w:tcW w:w="0" w:type="auto"/>
            <w:tcBorders>
              <w:left w:val="single" w:sz="4" w:space="0" w:color="auto"/>
            </w:tcBorders>
            <w:vAlign w:val="center"/>
          </w:tcPr>
          <w:p w14:paraId="00A79725" w14:textId="77777777" w:rsidR="005B4378" w:rsidRPr="002D4B88" w:rsidRDefault="005B4378" w:rsidP="003932CB">
            <w:pPr>
              <w:tabs>
                <w:tab w:val="left" w:pos="3450"/>
              </w:tabs>
              <w:jc w:val="center"/>
              <w:rPr>
                <w:sz w:val="18"/>
                <w:szCs w:val="18"/>
                <w:lang w:val="fr-FR"/>
              </w:rPr>
            </w:pPr>
            <w:r w:rsidRPr="002D4B88">
              <w:rPr>
                <w:sz w:val="18"/>
                <w:szCs w:val="18"/>
                <w:lang w:val="fr-FR"/>
              </w:rPr>
              <w:t>23</w:t>
            </w:r>
          </w:p>
        </w:tc>
        <w:tc>
          <w:tcPr>
            <w:tcW w:w="0" w:type="auto"/>
            <w:tcBorders>
              <w:left w:val="single" w:sz="4" w:space="0" w:color="auto"/>
            </w:tcBorders>
            <w:vAlign w:val="center"/>
          </w:tcPr>
          <w:p w14:paraId="385E1366" w14:textId="77777777" w:rsidR="005B4378" w:rsidRPr="002D4B88" w:rsidRDefault="005B4378" w:rsidP="003932CB">
            <w:pPr>
              <w:tabs>
                <w:tab w:val="left" w:pos="3450"/>
              </w:tabs>
              <w:jc w:val="center"/>
              <w:rPr>
                <w:sz w:val="18"/>
                <w:szCs w:val="18"/>
                <w:lang w:val="fr-FR"/>
              </w:rPr>
            </w:pPr>
            <w:r w:rsidRPr="002D4B88">
              <w:rPr>
                <w:sz w:val="18"/>
                <w:szCs w:val="18"/>
                <w:lang w:val="fr-FR"/>
              </w:rPr>
              <w:t>0,6</w:t>
            </w:r>
          </w:p>
        </w:tc>
        <w:tc>
          <w:tcPr>
            <w:tcW w:w="0" w:type="auto"/>
            <w:shd w:val="clear" w:color="auto" w:fill="auto"/>
            <w:vAlign w:val="center"/>
          </w:tcPr>
          <w:p w14:paraId="0C1B094D" w14:textId="77777777" w:rsidR="005B4378" w:rsidRPr="002D4B88" w:rsidRDefault="005B4378" w:rsidP="003932CB">
            <w:pPr>
              <w:tabs>
                <w:tab w:val="left" w:pos="3450"/>
              </w:tabs>
              <w:jc w:val="center"/>
              <w:rPr>
                <w:sz w:val="18"/>
                <w:szCs w:val="18"/>
                <w:lang w:val="fr-FR"/>
              </w:rPr>
            </w:pPr>
            <w:r w:rsidRPr="002D4B88">
              <w:rPr>
                <w:sz w:val="18"/>
                <w:szCs w:val="18"/>
                <w:lang w:val="fr-FR"/>
              </w:rPr>
              <w:t>0,3</w:t>
            </w:r>
          </w:p>
        </w:tc>
        <w:tc>
          <w:tcPr>
            <w:tcW w:w="0" w:type="auto"/>
            <w:shd w:val="clear" w:color="auto" w:fill="auto"/>
            <w:vAlign w:val="center"/>
          </w:tcPr>
          <w:p w14:paraId="0440745E" w14:textId="77777777" w:rsidR="005B4378" w:rsidRPr="002D4B88" w:rsidRDefault="005B4378" w:rsidP="003932CB">
            <w:pPr>
              <w:tabs>
                <w:tab w:val="left" w:pos="3450"/>
              </w:tabs>
              <w:jc w:val="center"/>
              <w:rPr>
                <w:sz w:val="18"/>
                <w:szCs w:val="18"/>
                <w:lang w:val="fr-FR"/>
              </w:rPr>
            </w:pPr>
            <w:r w:rsidRPr="002D4B88">
              <w:rPr>
                <w:sz w:val="18"/>
                <w:szCs w:val="18"/>
                <w:lang w:val="fr-FR"/>
              </w:rPr>
              <w:t>20</w:t>
            </w:r>
          </w:p>
        </w:tc>
        <w:tc>
          <w:tcPr>
            <w:tcW w:w="0" w:type="auto"/>
            <w:shd w:val="clear" w:color="auto" w:fill="auto"/>
            <w:vAlign w:val="center"/>
          </w:tcPr>
          <w:p w14:paraId="37BCDFC3" w14:textId="77777777" w:rsidR="005B4378" w:rsidRPr="002D4B88" w:rsidRDefault="005B4378" w:rsidP="003932CB">
            <w:pPr>
              <w:tabs>
                <w:tab w:val="left" w:pos="3450"/>
              </w:tabs>
              <w:jc w:val="center"/>
              <w:rPr>
                <w:sz w:val="18"/>
                <w:szCs w:val="18"/>
                <w:lang w:val="fr-FR"/>
              </w:rPr>
            </w:pPr>
            <w:r w:rsidRPr="002D4B88">
              <w:rPr>
                <w:sz w:val="18"/>
                <w:szCs w:val="18"/>
                <w:lang w:val="fr-FR"/>
              </w:rPr>
              <w:t>2</w:t>
            </w:r>
          </w:p>
        </w:tc>
        <w:tc>
          <w:tcPr>
            <w:tcW w:w="0" w:type="auto"/>
            <w:shd w:val="clear" w:color="auto" w:fill="auto"/>
            <w:vAlign w:val="center"/>
          </w:tcPr>
          <w:p w14:paraId="63E11CB8"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4E17B9BA" w14:textId="77777777" w:rsidR="005B4378" w:rsidRPr="002D4B88" w:rsidRDefault="005B4378" w:rsidP="003932CB">
            <w:pPr>
              <w:tabs>
                <w:tab w:val="left" w:pos="3450"/>
              </w:tabs>
              <w:rPr>
                <w:sz w:val="18"/>
                <w:szCs w:val="18"/>
                <w:lang w:val="it-IT"/>
              </w:rPr>
            </w:pPr>
            <w:r w:rsidRPr="002D4B88">
              <w:rPr>
                <w:sz w:val="18"/>
                <w:szCs w:val="18"/>
                <w:lang w:val="it-IT"/>
              </w:rPr>
              <w:t>T. progresive (punere în lumină)</w:t>
            </w:r>
          </w:p>
        </w:tc>
        <w:tc>
          <w:tcPr>
            <w:tcW w:w="0" w:type="auto"/>
            <w:tcBorders>
              <w:right w:val="single" w:sz="12" w:space="0" w:color="auto"/>
            </w:tcBorders>
            <w:shd w:val="clear" w:color="auto" w:fill="auto"/>
            <w:vAlign w:val="center"/>
          </w:tcPr>
          <w:p w14:paraId="7F3CEA36" w14:textId="77777777" w:rsidR="005B4378" w:rsidRPr="002D4B88" w:rsidRDefault="005B4378" w:rsidP="003932CB">
            <w:pPr>
              <w:tabs>
                <w:tab w:val="left" w:pos="3450"/>
              </w:tabs>
              <w:jc w:val="center"/>
              <w:rPr>
                <w:sz w:val="18"/>
                <w:szCs w:val="18"/>
                <w:lang w:val="fr-FR"/>
              </w:rPr>
            </w:pPr>
            <w:r w:rsidRPr="002D4B88">
              <w:rPr>
                <w:sz w:val="18"/>
                <w:szCs w:val="18"/>
                <w:lang w:val="fr-FR"/>
              </w:rPr>
              <w:t>795</w:t>
            </w:r>
          </w:p>
        </w:tc>
      </w:tr>
      <w:tr w:rsidR="005B4378" w:rsidRPr="002D4B88" w14:paraId="24AC7951" w14:textId="77777777" w:rsidTr="005B4378">
        <w:trPr>
          <w:trHeight w:val="94"/>
        </w:trPr>
        <w:tc>
          <w:tcPr>
            <w:tcW w:w="0" w:type="auto"/>
            <w:tcBorders>
              <w:left w:val="single" w:sz="12" w:space="0" w:color="auto"/>
              <w:right w:val="single" w:sz="4" w:space="0" w:color="auto"/>
            </w:tcBorders>
            <w:vAlign w:val="center"/>
          </w:tcPr>
          <w:p w14:paraId="069F1897" w14:textId="77777777" w:rsidR="005B4378" w:rsidRPr="002D4B88" w:rsidRDefault="005B4378" w:rsidP="003932CB">
            <w:pPr>
              <w:tabs>
                <w:tab w:val="left" w:pos="3450"/>
              </w:tabs>
              <w:jc w:val="center"/>
              <w:rPr>
                <w:sz w:val="18"/>
                <w:szCs w:val="18"/>
                <w:lang w:val="fr-FR"/>
              </w:rPr>
            </w:pPr>
            <w:r w:rsidRPr="002D4B88">
              <w:rPr>
                <w:sz w:val="18"/>
                <w:szCs w:val="18"/>
                <w:lang w:val="fr-FR"/>
              </w:rPr>
              <w:t>15 D</w:t>
            </w:r>
          </w:p>
        </w:tc>
        <w:tc>
          <w:tcPr>
            <w:tcW w:w="0" w:type="auto"/>
            <w:tcBorders>
              <w:left w:val="single" w:sz="4" w:space="0" w:color="auto"/>
            </w:tcBorders>
            <w:vAlign w:val="center"/>
          </w:tcPr>
          <w:p w14:paraId="207F200A" w14:textId="77777777" w:rsidR="005B4378" w:rsidRPr="002D4B88" w:rsidRDefault="005B4378" w:rsidP="003932CB">
            <w:pPr>
              <w:tabs>
                <w:tab w:val="left" w:pos="3450"/>
              </w:tabs>
              <w:jc w:val="center"/>
              <w:rPr>
                <w:sz w:val="18"/>
                <w:szCs w:val="18"/>
                <w:lang w:val="fr-FR"/>
              </w:rPr>
            </w:pPr>
            <w:r w:rsidRPr="002D4B88">
              <w:rPr>
                <w:sz w:val="18"/>
                <w:szCs w:val="18"/>
                <w:lang w:val="fr-FR"/>
              </w:rPr>
              <w:t>1,7</w:t>
            </w:r>
          </w:p>
        </w:tc>
        <w:tc>
          <w:tcPr>
            <w:tcW w:w="0" w:type="auto"/>
            <w:tcBorders>
              <w:left w:val="single" w:sz="4" w:space="0" w:color="auto"/>
            </w:tcBorders>
            <w:vAlign w:val="center"/>
          </w:tcPr>
          <w:p w14:paraId="47FCE88A" w14:textId="77777777" w:rsidR="005B4378" w:rsidRPr="002D4B88" w:rsidRDefault="005B4378" w:rsidP="003932CB">
            <w:pPr>
              <w:tabs>
                <w:tab w:val="left" w:pos="3450"/>
              </w:tabs>
              <w:jc w:val="center"/>
              <w:rPr>
                <w:sz w:val="18"/>
                <w:szCs w:val="18"/>
                <w:lang w:val="fr-FR"/>
              </w:rPr>
            </w:pPr>
            <w:r w:rsidRPr="002D4B88">
              <w:rPr>
                <w:sz w:val="18"/>
                <w:szCs w:val="18"/>
                <w:lang w:val="fr-FR"/>
              </w:rPr>
              <w:t>480</w:t>
            </w:r>
          </w:p>
        </w:tc>
        <w:tc>
          <w:tcPr>
            <w:tcW w:w="0" w:type="auto"/>
            <w:tcBorders>
              <w:left w:val="single" w:sz="4" w:space="0" w:color="auto"/>
            </w:tcBorders>
            <w:vAlign w:val="center"/>
          </w:tcPr>
          <w:p w14:paraId="4C71C5DB" w14:textId="77777777" w:rsidR="005B4378" w:rsidRPr="002D4B88" w:rsidRDefault="005B4378" w:rsidP="003932CB">
            <w:pPr>
              <w:tabs>
                <w:tab w:val="left" w:pos="3450"/>
              </w:tabs>
              <w:jc w:val="center"/>
              <w:rPr>
                <w:sz w:val="18"/>
                <w:szCs w:val="18"/>
                <w:lang w:val="fr-FR"/>
              </w:rPr>
            </w:pPr>
            <w:r w:rsidRPr="002D4B88">
              <w:rPr>
                <w:sz w:val="18"/>
                <w:szCs w:val="18"/>
                <w:lang w:val="fr-FR"/>
              </w:rPr>
              <w:t>27</w:t>
            </w:r>
          </w:p>
        </w:tc>
        <w:tc>
          <w:tcPr>
            <w:tcW w:w="0" w:type="auto"/>
            <w:tcBorders>
              <w:left w:val="single" w:sz="4" w:space="0" w:color="auto"/>
            </w:tcBorders>
            <w:vAlign w:val="center"/>
          </w:tcPr>
          <w:p w14:paraId="43C04697" w14:textId="77777777" w:rsidR="005B4378" w:rsidRPr="002D4B88" w:rsidRDefault="005B4378" w:rsidP="003932CB">
            <w:pPr>
              <w:tabs>
                <w:tab w:val="left" w:pos="3450"/>
              </w:tabs>
              <w:jc w:val="center"/>
              <w:rPr>
                <w:sz w:val="18"/>
                <w:szCs w:val="18"/>
                <w:lang w:val="fr-FR"/>
              </w:rPr>
            </w:pPr>
            <w:r w:rsidRPr="002D4B88">
              <w:rPr>
                <w:sz w:val="18"/>
                <w:szCs w:val="18"/>
                <w:lang w:val="fr-FR"/>
              </w:rPr>
              <w:t>0,5</w:t>
            </w:r>
          </w:p>
        </w:tc>
        <w:tc>
          <w:tcPr>
            <w:tcW w:w="0" w:type="auto"/>
            <w:shd w:val="clear" w:color="auto" w:fill="auto"/>
            <w:vAlign w:val="center"/>
          </w:tcPr>
          <w:p w14:paraId="4260D523"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shd w:val="clear" w:color="auto" w:fill="auto"/>
            <w:vAlign w:val="center"/>
          </w:tcPr>
          <w:p w14:paraId="17DD8818"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28BAB52C" w14:textId="77777777" w:rsidR="005B4378" w:rsidRPr="002D4B88" w:rsidRDefault="005B4378" w:rsidP="003932CB">
            <w:pPr>
              <w:tabs>
                <w:tab w:val="left" w:pos="3450"/>
              </w:tabs>
              <w:jc w:val="center"/>
              <w:rPr>
                <w:sz w:val="18"/>
                <w:szCs w:val="18"/>
                <w:lang w:val="fr-FR"/>
              </w:rPr>
            </w:pPr>
            <w:r w:rsidRPr="002D4B88">
              <w:rPr>
                <w:sz w:val="18"/>
                <w:szCs w:val="18"/>
                <w:lang w:val="fr-FR"/>
              </w:rPr>
              <w:t>2</w:t>
            </w:r>
          </w:p>
        </w:tc>
        <w:tc>
          <w:tcPr>
            <w:tcW w:w="0" w:type="auto"/>
            <w:shd w:val="clear" w:color="auto" w:fill="auto"/>
            <w:vAlign w:val="center"/>
          </w:tcPr>
          <w:p w14:paraId="1DC51228" w14:textId="77777777" w:rsidR="005B4378" w:rsidRPr="002D4B88" w:rsidRDefault="005B4378" w:rsidP="003932CB">
            <w:pPr>
              <w:tabs>
                <w:tab w:val="left" w:pos="3450"/>
              </w:tabs>
              <w:jc w:val="center"/>
              <w:rPr>
                <w:sz w:val="18"/>
                <w:szCs w:val="18"/>
                <w:lang w:val="fr-FR"/>
              </w:rPr>
            </w:pPr>
            <w:r w:rsidRPr="002D4B88">
              <w:rPr>
                <w:sz w:val="18"/>
                <w:szCs w:val="18"/>
                <w:lang w:val="fr-FR"/>
              </w:rPr>
              <w:t>2</w:t>
            </w:r>
          </w:p>
        </w:tc>
        <w:tc>
          <w:tcPr>
            <w:tcW w:w="0" w:type="auto"/>
            <w:shd w:val="clear" w:color="auto" w:fill="auto"/>
            <w:vAlign w:val="center"/>
          </w:tcPr>
          <w:p w14:paraId="2C5652B6" w14:textId="77777777" w:rsidR="005B4378" w:rsidRPr="002D4B88" w:rsidRDefault="005B4378" w:rsidP="003932CB">
            <w:pPr>
              <w:tabs>
                <w:tab w:val="left" w:pos="3450"/>
              </w:tabs>
              <w:rPr>
                <w:sz w:val="18"/>
                <w:szCs w:val="18"/>
                <w:lang w:val="it-IT"/>
              </w:rPr>
            </w:pPr>
            <w:r w:rsidRPr="002D4B88">
              <w:rPr>
                <w:sz w:val="18"/>
                <w:szCs w:val="18"/>
                <w:lang w:val="it-IT"/>
              </w:rPr>
              <w:t>T. succesive margine masiv</w:t>
            </w:r>
          </w:p>
        </w:tc>
        <w:tc>
          <w:tcPr>
            <w:tcW w:w="0" w:type="auto"/>
            <w:tcBorders>
              <w:right w:val="single" w:sz="12" w:space="0" w:color="auto"/>
            </w:tcBorders>
            <w:shd w:val="clear" w:color="auto" w:fill="auto"/>
            <w:vAlign w:val="center"/>
          </w:tcPr>
          <w:p w14:paraId="06AFE337" w14:textId="77777777" w:rsidR="005B4378" w:rsidRPr="002D4B88" w:rsidRDefault="005B4378" w:rsidP="003932CB">
            <w:pPr>
              <w:tabs>
                <w:tab w:val="left" w:pos="3450"/>
              </w:tabs>
              <w:jc w:val="center"/>
              <w:rPr>
                <w:sz w:val="18"/>
                <w:szCs w:val="18"/>
                <w:lang w:val="fr-FR"/>
              </w:rPr>
            </w:pPr>
            <w:r w:rsidRPr="002D4B88">
              <w:rPr>
                <w:sz w:val="18"/>
                <w:szCs w:val="18"/>
                <w:lang w:val="fr-FR"/>
              </w:rPr>
              <w:t>480</w:t>
            </w:r>
          </w:p>
        </w:tc>
      </w:tr>
      <w:tr w:rsidR="005B4378" w:rsidRPr="002D4B88" w14:paraId="5CCC049C" w14:textId="77777777" w:rsidTr="005B4378">
        <w:trPr>
          <w:trHeight w:val="94"/>
        </w:trPr>
        <w:tc>
          <w:tcPr>
            <w:tcW w:w="0" w:type="auto"/>
            <w:tcBorders>
              <w:left w:val="single" w:sz="12" w:space="0" w:color="auto"/>
              <w:right w:val="single" w:sz="4" w:space="0" w:color="auto"/>
            </w:tcBorders>
            <w:vAlign w:val="center"/>
          </w:tcPr>
          <w:p w14:paraId="07B6E515" w14:textId="77777777" w:rsidR="005B4378" w:rsidRPr="002D4B88" w:rsidRDefault="005B4378" w:rsidP="003932CB">
            <w:pPr>
              <w:tabs>
                <w:tab w:val="left" w:pos="3450"/>
              </w:tabs>
              <w:jc w:val="center"/>
              <w:rPr>
                <w:sz w:val="18"/>
                <w:szCs w:val="18"/>
                <w:lang w:val="fr-FR"/>
              </w:rPr>
            </w:pPr>
            <w:r w:rsidRPr="002D4B88">
              <w:rPr>
                <w:sz w:val="18"/>
                <w:szCs w:val="18"/>
                <w:lang w:val="fr-FR"/>
              </w:rPr>
              <w:t>16 A</w:t>
            </w:r>
          </w:p>
        </w:tc>
        <w:tc>
          <w:tcPr>
            <w:tcW w:w="0" w:type="auto"/>
            <w:tcBorders>
              <w:left w:val="single" w:sz="4" w:space="0" w:color="auto"/>
            </w:tcBorders>
            <w:vAlign w:val="center"/>
          </w:tcPr>
          <w:p w14:paraId="0E7F0324" w14:textId="77777777" w:rsidR="005B4378" w:rsidRPr="002D4B88" w:rsidRDefault="005B4378" w:rsidP="003932CB">
            <w:pPr>
              <w:tabs>
                <w:tab w:val="left" w:pos="3450"/>
              </w:tabs>
              <w:jc w:val="center"/>
              <w:rPr>
                <w:sz w:val="18"/>
                <w:szCs w:val="18"/>
                <w:lang w:val="fr-FR"/>
              </w:rPr>
            </w:pPr>
            <w:r w:rsidRPr="002D4B88">
              <w:rPr>
                <w:sz w:val="18"/>
                <w:szCs w:val="18"/>
                <w:lang w:val="fr-FR"/>
              </w:rPr>
              <w:t>15,8</w:t>
            </w:r>
          </w:p>
        </w:tc>
        <w:tc>
          <w:tcPr>
            <w:tcW w:w="0" w:type="auto"/>
            <w:tcBorders>
              <w:left w:val="single" w:sz="4" w:space="0" w:color="auto"/>
            </w:tcBorders>
            <w:vAlign w:val="center"/>
          </w:tcPr>
          <w:p w14:paraId="39A82B82" w14:textId="77777777" w:rsidR="005B4378" w:rsidRPr="002D4B88" w:rsidRDefault="005B4378" w:rsidP="003932CB">
            <w:pPr>
              <w:tabs>
                <w:tab w:val="left" w:pos="3450"/>
              </w:tabs>
              <w:jc w:val="center"/>
              <w:rPr>
                <w:sz w:val="18"/>
                <w:szCs w:val="18"/>
                <w:lang w:val="fr-FR"/>
              </w:rPr>
            </w:pPr>
            <w:r w:rsidRPr="002D4B88">
              <w:rPr>
                <w:sz w:val="18"/>
                <w:szCs w:val="18"/>
                <w:lang w:val="fr-FR"/>
              </w:rPr>
              <w:t>6978</w:t>
            </w:r>
          </w:p>
        </w:tc>
        <w:tc>
          <w:tcPr>
            <w:tcW w:w="0" w:type="auto"/>
            <w:tcBorders>
              <w:left w:val="single" w:sz="4" w:space="0" w:color="auto"/>
            </w:tcBorders>
            <w:vAlign w:val="center"/>
          </w:tcPr>
          <w:p w14:paraId="0399F33F" w14:textId="77777777" w:rsidR="005B4378" w:rsidRPr="002D4B88" w:rsidRDefault="005B4378" w:rsidP="003932CB">
            <w:pPr>
              <w:tabs>
                <w:tab w:val="left" w:pos="3450"/>
              </w:tabs>
              <w:jc w:val="center"/>
              <w:rPr>
                <w:sz w:val="18"/>
                <w:szCs w:val="18"/>
                <w:lang w:val="fr-FR"/>
              </w:rPr>
            </w:pPr>
            <w:r w:rsidRPr="002D4B88">
              <w:rPr>
                <w:sz w:val="18"/>
                <w:szCs w:val="18"/>
                <w:lang w:val="fr-FR"/>
              </w:rPr>
              <w:t>27</w:t>
            </w:r>
          </w:p>
        </w:tc>
        <w:tc>
          <w:tcPr>
            <w:tcW w:w="0" w:type="auto"/>
            <w:tcBorders>
              <w:left w:val="single" w:sz="4" w:space="0" w:color="auto"/>
            </w:tcBorders>
            <w:vAlign w:val="center"/>
          </w:tcPr>
          <w:p w14:paraId="44156345" w14:textId="77777777" w:rsidR="005B4378" w:rsidRPr="002D4B88" w:rsidRDefault="005B4378" w:rsidP="003932CB">
            <w:pPr>
              <w:tabs>
                <w:tab w:val="left" w:pos="3450"/>
              </w:tabs>
              <w:jc w:val="center"/>
              <w:rPr>
                <w:sz w:val="18"/>
                <w:szCs w:val="18"/>
                <w:lang w:val="fr-FR"/>
              </w:rPr>
            </w:pPr>
            <w:r w:rsidRPr="002D4B88">
              <w:rPr>
                <w:sz w:val="18"/>
                <w:szCs w:val="18"/>
                <w:lang w:val="fr-FR"/>
              </w:rPr>
              <w:t>0,6</w:t>
            </w:r>
          </w:p>
        </w:tc>
        <w:tc>
          <w:tcPr>
            <w:tcW w:w="0" w:type="auto"/>
            <w:shd w:val="clear" w:color="auto" w:fill="auto"/>
            <w:vAlign w:val="center"/>
          </w:tcPr>
          <w:p w14:paraId="038E2E6E" w14:textId="77777777" w:rsidR="005B4378" w:rsidRPr="002D4B88" w:rsidRDefault="005B4378" w:rsidP="003932CB">
            <w:pPr>
              <w:tabs>
                <w:tab w:val="left" w:pos="3450"/>
              </w:tabs>
              <w:jc w:val="center"/>
              <w:rPr>
                <w:sz w:val="18"/>
                <w:szCs w:val="18"/>
                <w:lang w:val="fr-FR"/>
              </w:rPr>
            </w:pPr>
            <w:r w:rsidRPr="002D4B88">
              <w:rPr>
                <w:sz w:val="18"/>
                <w:szCs w:val="18"/>
                <w:lang w:val="fr-FR"/>
              </w:rPr>
              <w:t>0,3</w:t>
            </w:r>
          </w:p>
        </w:tc>
        <w:tc>
          <w:tcPr>
            <w:tcW w:w="0" w:type="auto"/>
            <w:shd w:val="clear" w:color="auto" w:fill="auto"/>
            <w:vAlign w:val="center"/>
          </w:tcPr>
          <w:p w14:paraId="0097D5B5" w14:textId="77777777" w:rsidR="005B4378" w:rsidRPr="002D4B88" w:rsidRDefault="005B4378" w:rsidP="003932CB">
            <w:pPr>
              <w:tabs>
                <w:tab w:val="left" w:pos="3450"/>
              </w:tabs>
              <w:jc w:val="center"/>
              <w:rPr>
                <w:sz w:val="18"/>
                <w:szCs w:val="18"/>
                <w:lang w:val="fr-FR"/>
              </w:rPr>
            </w:pPr>
            <w:r w:rsidRPr="002D4B88">
              <w:rPr>
                <w:sz w:val="18"/>
                <w:szCs w:val="18"/>
                <w:lang w:val="fr-FR"/>
              </w:rPr>
              <w:t>20</w:t>
            </w:r>
          </w:p>
        </w:tc>
        <w:tc>
          <w:tcPr>
            <w:tcW w:w="0" w:type="auto"/>
            <w:shd w:val="clear" w:color="auto" w:fill="auto"/>
            <w:vAlign w:val="center"/>
          </w:tcPr>
          <w:p w14:paraId="5BEE2684" w14:textId="77777777" w:rsidR="005B4378" w:rsidRPr="002D4B88" w:rsidRDefault="005B4378" w:rsidP="003932CB">
            <w:pPr>
              <w:tabs>
                <w:tab w:val="left" w:pos="3450"/>
              </w:tabs>
              <w:jc w:val="center"/>
              <w:rPr>
                <w:sz w:val="18"/>
                <w:szCs w:val="18"/>
                <w:lang w:val="fr-FR"/>
              </w:rPr>
            </w:pPr>
            <w:r w:rsidRPr="002D4B88">
              <w:rPr>
                <w:sz w:val="18"/>
                <w:szCs w:val="18"/>
                <w:lang w:val="fr-FR"/>
              </w:rPr>
              <w:t>2</w:t>
            </w:r>
          </w:p>
        </w:tc>
        <w:tc>
          <w:tcPr>
            <w:tcW w:w="0" w:type="auto"/>
            <w:shd w:val="clear" w:color="auto" w:fill="auto"/>
            <w:vAlign w:val="center"/>
          </w:tcPr>
          <w:p w14:paraId="5A4884C6"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2B1A77AC" w14:textId="77777777" w:rsidR="005B4378" w:rsidRPr="002D4B88" w:rsidRDefault="005B4378" w:rsidP="003932CB">
            <w:pPr>
              <w:tabs>
                <w:tab w:val="left" w:pos="3450"/>
              </w:tabs>
              <w:rPr>
                <w:sz w:val="18"/>
                <w:szCs w:val="18"/>
                <w:lang w:val="it-IT"/>
              </w:rPr>
            </w:pPr>
            <w:r w:rsidRPr="002D4B88">
              <w:rPr>
                <w:sz w:val="18"/>
                <w:szCs w:val="18"/>
                <w:lang w:val="it-IT"/>
              </w:rPr>
              <w:t>T. progresive (punere în lumină)</w:t>
            </w:r>
          </w:p>
        </w:tc>
        <w:tc>
          <w:tcPr>
            <w:tcW w:w="0" w:type="auto"/>
            <w:tcBorders>
              <w:right w:val="single" w:sz="12" w:space="0" w:color="auto"/>
            </w:tcBorders>
            <w:shd w:val="clear" w:color="auto" w:fill="auto"/>
            <w:vAlign w:val="center"/>
          </w:tcPr>
          <w:p w14:paraId="316DCFDC" w14:textId="77777777" w:rsidR="005B4378" w:rsidRPr="002D4B88" w:rsidRDefault="005B4378" w:rsidP="003932CB">
            <w:pPr>
              <w:tabs>
                <w:tab w:val="left" w:pos="3450"/>
              </w:tabs>
              <w:jc w:val="center"/>
              <w:rPr>
                <w:sz w:val="18"/>
                <w:szCs w:val="18"/>
                <w:lang w:val="fr-FR"/>
              </w:rPr>
            </w:pPr>
            <w:r w:rsidRPr="002D4B88">
              <w:rPr>
                <w:sz w:val="18"/>
                <w:szCs w:val="18"/>
                <w:lang w:val="fr-FR"/>
              </w:rPr>
              <w:t>2722</w:t>
            </w:r>
          </w:p>
        </w:tc>
      </w:tr>
      <w:tr w:rsidR="005B4378" w:rsidRPr="002D4B88" w14:paraId="10A12FC6" w14:textId="77777777" w:rsidTr="005B4378">
        <w:trPr>
          <w:trHeight w:val="94"/>
        </w:trPr>
        <w:tc>
          <w:tcPr>
            <w:tcW w:w="0" w:type="auto"/>
            <w:tcBorders>
              <w:left w:val="single" w:sz="12" w:space="0" w:color="auto"/>
              <w:right w:val="single" w:sz="4" w:space="0" w:color="auto"/>
            </w:tcBorders>
            <w:vAlign w:val="center"/>
          </w:tcPr>
          <w:p w14:paraId="19D9BEC6" w14:textId="77777777" w:rsidR="005B4378" w:rsidRPr="002D4B88" w:rsidRDefault="005B4378" w:rsidP="003932CB">
            <w:pPr>
              <w:tabs>
                <w:tab w:val="left" w:pos="3450"/>
              </w:tabs>
              <w:jc w:val="center"/>
              <w:rPr>
                <w:sz w:val="18"/>
                <w:szCs w:val="18"/>
                <w:lang w:val="fr-FR"/>
              </w:rPr>
            </w:pPr>
            <w:r w:rsidRPr="002D4B88">
              <w:rPr>
                <w:sz w:val="18"/>
                <w:szCs w:val="18"/>
                <w:lang w:val="fr-FR"/>
              </w:rPr>
              <w:t>16 D</w:t>
            </w:r>
          </w:p>
        </w:tc>
        <w:tc>
          <w:tcPr>
            <w:tcW w:w="0" w:type="auto"/>
            <w:tcBorders>
              <w:left w:val="single" w:sz="4" w:space="0" w:color="auto"/>
            </w:tcBorders>
            <w:vAlign w:val="center"/>
          </w:tcPr>
          <w:p w14:paraId="51786D32" w14:textId="77777777" w:rsidR="005B4378" w:rsidRPr="002D4B88" w:rsidRDefault="005B4378" w:rsidP="003932CB">
            <w:pPr>
              <w:tabs>
                <w:tab w:val="left" w:pos="3450"/>
              </w:tabs>
              <w:jc w:val="center"/>
              <w:rPr>
                <w:sz w:val="18"/>
                <w:szCs w:val="18"/>
                <w:lang w:val="fr-FR"/>
              </w:rPr>
            </w:pPr>
            <w:r w:rsidRPr="002D4B88">
              <w:rPr>
                <w:sz w:val="18"/>
                <w:szCs w:val="18"/>
                <w:lang w:val="fr-FR"/>
              </w:rPr>
              <w:t>0,3</w:t>
            </w:r>
          </w:p>
        </w:tc>
        <w:tc>
          <w:tcPr>
            <w:tcW w:w="0" w:type="auto"/>
            <w:tcBorders>
              <w:left w:val="single" w:sz="4" w:space="0" w:color="auto"/>
            </w:tcBorders>
            <w:vAlign w:val="center"/>
          </w:tcPr>
          <w:p w14:paraId="14020B02" w14:textId="77777777" w:rsidR="005B4378" w:rsidRPr="002D4B88" w:rsidRDefault="005B4378" w:rsidP="003932CB">
            <w:pPr>
              <w:tabs>
                <w:tab w:val="left" w:pos="3450"/>
              </w:tabs>
              <w:jc w:val="center"/>
              <w:rPr>
                <w:sz w:val="18"/>
                <w:szCs w:val="18"/>
                <w:lang w:val="fr-FR"/>
              </w:rPr>
            </w:pPr>
            <w:r w:rsidRPr="002D4B88">
              <w:rPr>
                <w:sz w:val="18"/>
                <w:szCs w:val="18"/>
                <w:lang w:val="fr-FR"/>
              </w:rPr>
              <w:t>131</w:t>
            </w:r>
          </w:p>
        </w:tc>
        <w:tc>
          <w:tcPr>
            <w:tcW w:w="0" w:type="auto"/>
            <w:tcBorders>
              <w:left w:val="single" w:sz="4" w:space="0" w:color="auto"/>
            </w:tcBorders>
            <w:vAlign w:val="center"/>
          </w:tcPr>
          <w:p w14:paraId="2D6CF829" w14:textId="77777777" w:rsidR="005B4378" w:rsidRPr="002D4B88" w:rsidRDefault="005B4378" w:rsidP="003932CB">
            <w:pPr>
              <w:tabs>
                <w:tab w:val="left" w:pos="3450"/>
              </w:tabs>
              <w:jc w:val="center"/>
              <w:rPr>
                <w:sz w:val="18"/>
                <w:szCs w:val="18"/>
                <w:lang w:val="fr-FR"/>
              </w:rPr>
            </w:pPr>
            <w:r w:rsidRPr="002D4B88">
              <w:rPr>
                <w:sz w:val="18"/>
                <w:szCs w:val="18"/>
                <w:lang w:val="fr-FR"/>
              </w:rPr>
              <w:t>27</w:t>
            </w:r>
          </w:p>
        </w:tc>
        <w:tc>
          <w:tcPr>
            <w:tcW w:w="0" w:type="auto"/>
            <w:tcBorders>
              <w:left w:val="single" w:sz="4" w:space="0" w:color="auto"/>
            </w:tcBorders>
            <w:vAlign w:val="center"/>
          </w:tcPr>
          <w:p w14:paraId="48790BB8" w14:textId="77777777" w:rsidR="005B4378" w:rsidRPr="002D4B88" w:rsidRDefault="005B4378" w:rsidP="003932CB">
            <w:pPr>
              <w:tabs>
                <w:tab w:val="left" w:pos="3450"/>
              </w:tabs>
              <w:jc w:val="center"/>
              <w:rPr>
                <w:sz w:val="18"/>
                <w:szCs w:val="18"/>
                <w:lang w:val="fr-FR"/>
              </w:rPr>
            </w:pPr>
            <w:r w:rsidRPr="002D4B88">
              <w:rPr>
                <w:sz w:val="18"/>
                <w:szCs w:val="18"/>
                <w:lang w:val="fr-FR"/>
              </w:rPr>
              <w:t>0,6</w:t>
            </w:r>
          </w:p>
        </w:tc>
        <w:tc>
          <w:tcPr>
            <w:tcW w:w="0" w:type="auto"/>
            <w:shd w:val="clear" w:color="auto" w:fill="auto"/>
            <w:vAlign w:val="center"/>
          </w:tcPr>
          <w:p w14:paraId="66C36EFA" w14:textId="77777777" w:rsidR="005B4378" w:rsidRPr="002D4B88" w:rsidRDefault="005B4378" w:rsidP="003932CB">
            <w:pPr>
              <w:tabs>
                <w:tab w:val="left" w:pos="3450"/>
              </w:tabs>
              <w:jc w:val="center"/>
              <w:rPr>
                <w:sz w:val="18"/>
                <w:szCs w:val="18"/>
                <w:lang w:val="fr-FR"/>
              </w:rPr>
            </w:pPr>
            <w:r w:rsidRPr="002D4B88">
              <w:rPr>
                <w:sz w:val="18"/>
                <w:szCs w:val="18"/>
                <w:lang w:val="fr-FR"/>
              </w:rPr>
              <w:t>0,5</w:t>
            </w:r>
          </w:p>
        </w:tc>
        <w:tc>
          <w:tcPr>
            <w:tcW w:w="0" w:type="auto"/>
            <w:shd w:val="clear" w:color="auto" w:fill="auto"/>
            <w:vAlign w:val="center"/>
          </w:tcPr>
          <w:p w14:paraId="7285648E"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026F7F78" w14:textId="77777777" w:rsidR="005B4378" w:rsidRPr="002D4B88" w:rsidRDefault="005B4378" w:rsidP="003932CB">
            <w:pPr>
              <w:tabs>
                <w:tab w:val="left" w:pos="3450"/>
              </w:tabs>
              <w:jc w:val="center"/>
              <w:rPr>
                <w:sz w:val="18"/>
                <w:szCs w:val="18"/>
                <w:lang w:val="fr-FR"/>
              </w:rPr>
            </w:pPr>
            <w:r w:rsidRPr="002D4B88">
              <w:rPr>
                <w:sz w:val="18"/>
                <w:szCs w:val="18"/>
                <w:lang w:val="fr-FR"/>
              </w:rPr>
              <w:t>2</w:t>
            </w:r>
          </w:p>
        </w:tc>
        <w:tc>
          <w:tcPr>
            <w:tcW w:w="0" w:type="auto"/>
            <w:shd w:val="clear" w:color="auto" w:fill="auto"/>
            <w:vAlign w:val="center"/>
          </w:tcPr>
          <w:p w14:paraId="0A79D705" w14:textId="77777777" w:rsidR="005B4378" w:rsidRPr="002D4B88" w:rsidRDefault="005B4378" w:rsidP="003932CB">
            <w:pPr>
              <w:tabs>
                <w:tab w:val="left" w:pos="3450"/>
              </w:tabs>
              <w:jc w:val="center"/>
              <w:rPr>
                <w:sz w:val="18"/>
                <w:szCs w:val="18"/>
                <w:lang w:val="fr-FR"/>
              </w:rPr>
            </w:pPr>
            <w:r w:rsidRPr="002D4B88">
              <w:rPr>
                <w:sz w:val="18"/>
                <w:szCs w:val="18"/>
                <w:lang w:val="fr-FR"/>
              </w:rPr>
              <w:t>2</w:t>
            </w:r>
          </w:p>
        </w:tc>
        <w:tc>
          <w:tcPr>
            <w:tcW w:w="0" w:type="auto"/>
            <w:shd w:val="clear" w:color="auto" w:fill="auto"/>
            <w:vAlign w:val="center"/>
          </w:tcPr>
          <w:p w14:paraId="7F3A85AD" w14:textId="77777777" w:rsidR="005B4378" w:rsidRPr="002D4B88" w:rsidRDefault="005B4378" w:rsidP="003932CB">
            <w:pPr>
              <w:tabs>
                <w:tab w:val="left" w:pos="3450"/>
              </w:tabs>
              <w:rPr>
                <w:sz w:val="18"/>
                <w:szCs w:val="18"/>
                <w:lang w:val="it-IT"/>
              </w:rPr>
            </w:pPr>
            <w:r w:rsidRPr="002D4B88">
              <w:rPr>
                <w:sz w:val="18"/>
                <w:szCs w:val="18"/>
                <w:lang w:val="it-IT"/>
              </w:rPr>
              <w:t>T. progresive (p. lum.,rac.) Împăd.</w:t>
            </w:r>
          </w:p>
        </w:tc>
        <w:tc>
          <w:tcPr>
            <w:tcW w:w="0" w:type="auto"/>
            <w:tcBorders>
              <w:right w:val="single" w:sz="12" w:space="0" w:color="auto"/>
            </w:tcBorders>
            <w:shd w:val="clear" w:color="auto" w:fill="auto"/>
            <w:vAlign w:val="center"/>
          </w:tcPr>
          <w:p w14:paraId="03272ACA" w14:textId="77777777" w:rsidR="005B4378" w:rsidRPr="002D4B88" w:rsidRDefault="005B4378" w:rsidP="003932CB">
            <w:pPr>
              <w:tabs>
                <w:tab w:val="left" w:pos="3450"/>
              </w:tabs>
              <w:jc w:val="center"/>
              <w:rPr>
                <w:sz w:val="18"/>
                <w:szCs w:val="18"/>
                <w:lang w:val="fr-FR"/>
              </w:rPr>
            </w:pPr>
            <w:r w:rsidRPr="002D4B88">
              <w:rPr>
                <w:sz w:val="18"/>
                <w:szCs w:val="18"/>
                <w:lang w:val="fr-FR"/>
              </w:rPr>
              <w:t>131</w:t>
            </w:r>
          </w:p>
        </w:tc>
      </w:tr>
      <w:tr w:rsidR="005B4378" w:rsidRPr="002D4B88" w14:paraId="09BB380A" w14:textId="77777777" w:rsidTr="005B4378">
        <w:trPr>
          <w:trHeight w:val="94"/>
        </w:trPr>
        <w:tc>
          <w:tcPr>
            <w:tcW w:w="0" w:type="auto"/>
            <w:tcBorders>
              <w:left w:val="single" w:sz="12" w:space="0" w:color="auto"/>
              <w:right w:val="single" w:sz="4" w:space="0" w:color="auto"/>
            </w:tcBorders>
            <w:vAlign w:val="center"/>
          </w:tcPr>
          <w:p w14:paraId="12B26EBD" w14:textId="77777777" w:rsidR="005B4378" w:rsidRPr="002D4B88" w:rsidRDefault="005B4378" w:rsidP="003932CB">
            <w:pPr>
              <w:tabs>
                <w:tab w:val="left" w:pos="3450"/>
              </w:tabs>
              <w:jc w:val="center"/>
              <w:rPr>
                <w:sz w:val="18"/>
                <w:szCs w:val="18"/>
                <w:lang w:val="fr-FR"/>
              </w:rPr>
            </w:pPr>
            <w:r w:rsidRPr="002D4B88">
              <w:rPr>
                <w:sz w:val="18"/>
                <w:szCs w:val="18"/>
                <w:lang w:val="fr-FR"/>
              </w:rPr>
              <w:t>16 E</w:t>
            </w:r>
          </w:p>
        </w:tc>
        <w:tc>
          <w:tcPr>
            <w:tcW w:w="0" w:type="auto"/>
            <w:tcBorders>
              <w:left w:val="single" w:sz="4" w:space="0" w:color="auto"/>
            </w:tcBorders>
            <w:vAlign w:val="center"/>
          </w:tcPr>
          <w:p w14:paraId="624F0ECB" w14:textId="77777777" w:rsidR="005B4378" w:rsidRPr="002D4B88" w:rsidRDefault="005B4378" w:rsidP="003932CB">
            <w:pPr>
              <w:tabs>
                <w:tab w:val="left" w:pos="3450"/>
              </w:tabs>
              <w:jc w:val="center"/>
              <w:rPr>
                <w:sz w:val="18"/>
                <w:szCs w:val="18"/>
                <w:lang w:val="fr-FR"/>
              </w:rPr>
            </w:pPr>
            <w:r w:rsidRPr="002D4B88">
              <w:rPr>
                <w:sz w:val="18"/>
                <w:szCs w:val="18"/>
                <w:lang w:val="fr-FR"/>
              </w:rPr>
              <w:t>1,2</w:t>
            </w:r>
          </w:p>
        </w:tc>
        <w:tc>
          <w:tcPr>
            <w:tcW w:w="0" w:type="auto"/>
            <w:tcBorders>
              <w:left w:val="single" w:sz="4" w:space="0" w:color="auto"/>
            </w:tcBorders>
            <w:vAlign w:val="center"/>
          </w:tcPr>
          <w:p w14:paraId="0DF75C30" w14:textId="77777777" w:rsidR="005B4378" w:rsidRPr="002D4B88" w:rsidRDefault="005B4378" w:rsidP="003932CB">
            <w:pPr>
              <w:tabs>
                <w:tab w:val="left" w:pos="3450"/>
              </w:tabs>
              <w:jc w:val="center"/>
              <w:rPr>
                <w:sz w:val="18"/>
                <w:szCs w:val="18"/>
                <w:lang w:val="fr-FR"/>
              </w:rPr>
            </w:pPr>
            <w:r w:rsidRPr="002D4B88">
              <w:rPr>
                <w:sz w:val="18"/>
                <w:szCs w:val="18"/>
                <w:lang w:val="fr-FR"/>
              </w:rPr>
              <w:t>629</w:t>
            </w:r>
          </w:p>
        </w:tc>
        <w:tc>
          <w:tcPr>
            <w:tcW w:w="0" w:type="auto"/>
            <w:tcBorders>
              <w:left w:val="single" w:sz="4" w:space="0" w:color="auto"/>
            </w:tcBorders>
            <w:vAlign w:val="center"/>
          </w:tcPr>
          <w:p w14:paraId="65985A21" w14:textId="77777777" w:rsidR="005B4378" w:rsidRPr="002D4B88" w:rsidRDefault="005B4378" w:rsidP="003932CB">
            <w:pPr>
              <w:tabs>
                <w:tab w:val="left" w:pos="3450"/>
              </w:tabs>
              <w:jc w:val="center"/>
              <w:rPr>
                <w:sz w:val="18"/>
                <w:szCs w:val="18"/>
                <w:lang w:val="fr-FR"/>
              </w:rPr>
            </w:pPr>
            <w:r w:rsidRPr="002D4B88">
              <w:rPr>
                <w:sz w:val="18"/>
                <w:szCs w:val="18"/>
                <w:lang w:val="fr-FR"/>
              </w:rPr>
              <w:t>32</w:t>
            </w:r>
          </w:p>
        </w:tc>
        <w:tc>
          <w:tcPr>
            <w:tcW w:w="0" w:type="auto"/>
            <w:tcBorders>
              <w:left w:val="single" w:sz="4" w:space="0" w:color="auto"/>
            </w:tcBorders>
            <w:vAlign w:val="center"/>
          </w:tcPr>
          <w:p w14:paraId="20C682C6" w14:textId="77777777" w:rsidR="005B4378" w:rsidRPr="002D4B88" w:rsidRDefault="005B4378" w:rsidP="003932CB">
            <w:pPr>
              <w:tabs>
                <w:tab w:val="left" w:pos="3450"/>
              </w:tabs>
              <w:jc w:val="center"/>
              <w:rPr>
                <w:sz w:val="18"/>
                <w:szCs w:val="18"/>
                <w:lang w:val="fr-FR"/>
              </w:rPr>
            </w:pPr>
            <w:r w:rsidRPr="002D4B88">
              <w:rPr>
                <w:sz w:val="18"/>
                <w:szCs w:val="18"/>
                <w:lang w:val="fr-FR"/>
              </w:rPr>
              <w:t>0,7</w:t>
            </w:r>
          </w:p>
        </w:tc>
        <w:tc>
          <w:tcPr>
            <w:tcW w:w="0" w:type="auto"/>
            <w:shd w:val="clear" w:color="auto" w:fill="auto"/>
            <w:vAlign w:val="center"/>
          </w:tcPr>
          <w:p w14:paraId="7A93B726"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shd w:val="clear" w:color="auto" w:fill="auto"/>
            <w:vAlign w:val="center"/>
          </w:tcPr>
          <w:p w14:paraId="0FE6291D"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0BC3FE34"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78FBBAFF"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6C41CBFC" w14:textId="77777777" w:rsidR="005B4378" w:rsidRPr="002D4B88" w:rsidRDefault="005B4378" w:rsidP="003932CB">
            <w:pPr>
              <w:tabs>
                <w:tab w:val="left" w:pos="3450"/>
              </w:tabs>
              <w:rPr>
                <w:sz w:val="18"/>
                <w:szCs w:val="18"/>
                <w:lang w:val="it-IT"/>
              </w:rPr>
            </w:pPr>
            <w:r w:rsidRPr="002D4B88">
              <w:rPr>
                <w:sz w:val="18"/>
                <w:szCs w:val="18"/>
                <w:lang w:val="it-IT"/>
              </w:rPr>
              <w:t>T. rase. Împăd.</w:t>
            </w:r>
          </w:p>
        </w:tc>
        <w:tc>
          <w:tcPr>
            <w:tcW w:w="0" w:type="auto"/>
            <w:tcBorders>
              <w:right w:val="single" w:sz="12" w:space="0" w:color="auto"/>
            </w:tcBorders>
            <w:shd w:val="clear" w:color="auto" w:fill="auto"/>
            <w:vAlign w:val="center"/>
          </w:tcPr>
          <w:p w14:paraId="333B6C6C" w14:textId="77777777" w:rsidR="005B4378" w:rsidRPr="002D4B88" w:rsidRDefault="005B4378" w:rsidP="003932CB">
            <w:pPr>
              <w:tabs>
                <w:tab w:val="left" w:pos="3450"/>
              </w:tabs>
              <w:jc w:val="center"/>
              <w:rPr>
                <w:sz w:val="18"/>
                <w:szCs w:val="18"/>
                <w:lang w:val="fr-FR"/>
              </w:rPr>
            </w:pPr>
            <w:r w:rsidRPr="002D4B88">
              <w:rPr>
                <w:sz w:val="18"/>
                <w:szCs w:val="18"/>
                <w:lang w:val="fr-FR"/>
              </w:rPr>
              <w:t>629</w:t>
            </w:r>
          </w:p>
        </w:tc>
      </w:tr>
      <w:tr w:rsidR="005B4378" w:rsidRPr="002D4B88" w14:paraId="5A06D961" w14:textId="77777777" w:rsidTr="005B4378">
        <w:trPr>
          <w:trHeight w:val="94"/>
        </w:trPr>
        <w:tc>
          <w:tcPr>
            <w:tcW w:w="0" w:type="auto"/>
            <w:tcBorders>
              <w:left w:val="single" w:sz="12" w:space="0" w:color="auto"/>
              <w:right w:val="single" w:sz="4" w:space="0" w:color="auto"/>
            </w:tcBorders>
            <w:vAlign w:val="center"/>
          </w:tcPr>
          <w:p w14:paraId="6E619213" w14:textId="77777777" w:rsidR="005B4378" w:rsidRPr="002D4B88" w:rsidRDefault="005B4378" w:rsidP="003932CB">
            <w:pPr>
              <w:tabs>
                <w:tab w:val="left" w:pos="3450"/>
              </w:tabs>
              <w:jc w:val="center"/>
              <w:rPr>
                <w:sz w:val="18"/>
                <w:szCs w:val="18"/>
                <w:lang w:val="fr-FR"/>
              </w:rPr>
            </w:pPr>
            <w:r w:rsidRPr="002D4B88">
              <w:rPr>
                <w:sz w:val="18"/>
                <w:szCs w:val="18"/>
                <w:lang w:val="fr-FR"/>
              </w:rPr>
              <w:t>17 B</w:t>
            </w:r>
          </w:p>
        </w:tc>
        <w:tc>
          <w:tcPr>
            <w:tcW w:w="0" w:type="auto"/>
            <w:tcBorders>
              <w:left w:val="single" w:sz="4" w:space="0" w:color="auto"/>
            </w:tcBorders>
            <w:vAlign w:val="center"/>
          </w:tcPr>
          <w:p w14:paraId="302DD6D1" w14:textId="77777777" w:rsidR="005B4378" w:rsidRPr="002D4B88" w:rsidRDefault="005B4378" w:rsidP="003932CB">
            <w:pPr>
              <w:tabs>
                <w:tab w:val="left" w:pos="3450"/>
              </w:tabs>
              <w:jc w:val="center"/>
              <w:rPr>
                <w:sz w:val="18"/>
                <w:szCs w:val="18"/>
                <w:lang w:val="fr-FR"/>
              </w:rPr>
            </w:pPr>
            <w:r w:rsidRPr="002D4B88">
              <w:rPr>
                <w:sz w:val="18"/>
                <w:szCs w:val="18"/>
                <w:lang w:val="fr-FR"/>
              </w:rPr>
              <w:t>0,2</w:t>
            </w:r>
          </w:p>
        </w:tc>
        <w:tc>
          <w:tcPr>
            <w:tcW w:w="0" w:type="auto"/>
            <w:tcBorders>
              <w:left w:val="single" w:sz="4" w:space="0" w:color="auto"/>
            </w:tcBorders>
            <w:vAlign w:val="center"/>
          </w:tcPr>
          <w:p w14:paraId="6996E9C3" w14:textId="77777777" w:rsidR="005B4378" w:rsidRPr="002D4B88" w:rsidRDefault="005B4378" w:rsidP="003932CB">
            <w:pPr>
              <w:tabs>
                <w:tab w:val="left" w:pos="3450"/>
              </w:tabs>
              <w:jc w:val="center"/>
              <w:rPr>
                <w:sz w:val="18"/>
                <w:szCs w:val="18"/>
                <w:lang w:val="fr-FR"/>
              </w:rPr>
            </w:pPr>
            <w:r w:rsidRPr="002D4B88">
              <w:rPr>
                <w:sz w:val="18"/>
                <w:szCs w:val="18"/>
                <w:lang w:val="fr-FR"/>
              </w:rPr>
              <w:t>83</w:t>
            </w:r>
          </w:p>
        </w:tc>
        <w:tc>
          <w:tcPr>
            <w:tcW w:w="0" w:type="auto"/>
            <w:tcBorders>
              <w:left w:val="single" w:sz="4" w:space="0" w:color="auto"/>
            </w:tcBorders>
            <w:vAlign w:val="center"/>
          </w:tcPr>
          <w:p w14:paraId="5D92D5E0" w14:textId="77777777" w:rsidR="005B4378" w:rsidRPr="002D4B88" w:rsidRDefault="005B4378" w:rsidP="003932CB">
            <w:pPr>
              <w:tabs>
                <w:tab w:val="left" w:pos="3450"/>
              </w:tabs>
              <w:jc w:val="center"/>
              <w:rPr>
                <w:sz w:val="18"/>
                <w:szCs w:val="18"/>
                <w:lang w:val="fr-FR"/>
              </w:rPr>
            </w:pPr>
            <w:r w:rsidRPr="002D4B88">
              <w:rPr>
                <w:sz w:val="18"/>
                <w:szCs w:val="18"/>
                <w:lang w:val="fr-FR"/>
              </w:rPr>
              <w:t>27</w:t>
            </w:r>
          </w:p>
        </w:tc>
        <w:tc>
          <w:tcPr>
            <w:tcW w:w="0" w:type="auto"/>
            <w:tcBorders>
              <w:left w:val="single" w:sz="4" w:space="0" w:color="auto"/>
            </w:tcBorders>
            <w:vAlign w:val="center"/>
          </w:tcPr>
          <w:p w14:paraId="6523CBC3" w14:textId="77777777" w:rsidR="005B4378" w:rsidRPr="002D4B88" w:rsidRDefault="005B4378" w:rsidP="003932CB">
            <w:pPr>
              <w:tabs>
                <w:tab w:val="left" w:pos="3450"/>
              </w:tabs>
              <w:jc w:val="center"/>
              <w:rPr>
                <w:sz w:val="18"/>
                <w:szCs w:val="18"/>
                <w:lang w:val="fr-FR"/>
              </w:rPr>
            </w:pPr>
            <w:r w:rsidRPr="002D4B88">
              <w:rPr>
                <w:sz w:val="18"/>
                <w:szCs w:val="18"/>
                <w:lang w:val="fr-FR"/>
              </w:rPr>
              <w:t>0,6</w:t>
            </w:r>
          </w:p>
        </w:tc>
        <w:tc>
          <w:tcPr>
            <w:tcW w:w="0" w:type="auto"/>
            <w:shd w:val="clear" w:color="auto" w:fill="auto"/>
            <w:vAlign w:val="center"/>
          </w:tcPr>
          <w:p w14:paraId="294CEC6E"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shd w:val="clear" w:color="auto" w:fill="auto"/>
            <w:vAlign w:val="center"/>
          </w:tcPr>
          <w:p w14:paraId="071703B8"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18F64F76"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3C531C63"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5B74D67C" w14:textId="77777777" w:rsidR="005B4378" w:rsidRPr="002D4B88" w:rsidRDefault="005B4378" w:rsidP="003932CB">
            <w:pPr>
              <w:tabs>
                <w:tab w:val="left" w:pos="3450"/>
              </w:tabs>
              <w:rPr>
                <w:sz w:val="18"/>
                <w:szCs w:val="18"/>
                <w:lang w:val="it-IT"/>
              </w:rPr>
            </w:pPr>
            <w:r w:rsidRPr="002D4B88">
              <w:rPr>
                <w:sz w:val="18"/>
                <w:szCs w:val="18"/>
                <w:lang w:val="it-IT"/>
              </w:rPr>
              <w:t>T. rase. Împăd.</w:t>
            </w:r>
          </w:p>
        </w:tc>
        <w:tc>
          <w:tcPr>
            <w:tcW w:w="0" w:type="auto"/>
            <w:tcBorders>
              <w:right w:val="single" w:sz="12" w:space="0" w:color="auto"/>
            </w:tcBorders>
            <w:shd w:val="clear" w:color="auto" w:fill="auto"/>
            <w:vAlign w:val="center"/>
          </w:tcPr>
          <w:p w14:paraId="2C5528B1" w14:textId="77777777" w:rsidR="005B4378" w:rsidRPr="002D4B88" w:rsidRDefault="005B4378" w:rsidP="003932CB">
            <w:pPr>
              <w:tabs>
                <w:tab w:val="left" w:pos="3450"/>
              </w:tabs>
              <w:jc w:val="center"/>
              <w:rPr>
                <w:sz w:val="18"/>
                <w:szCs w:val="18"/>
                <w:lang w:val="fr-FR"/>
              </w:rPr>
            </w:pPr>
            <w:r w:rsidRPr="002D4B88">
              <w:rPr>
                <w:sz w:val="18"/>
                <w:szCs w:val="18"/>
                <w:lang w:val="fr-FR"/>
              </w:rPr>
              <w:t>83</w:t>
            </w:r>
          </w:p>
        </w:tc>
      </w:tr>
      <w:tr w:rsidR="005B4378" w:rsidRPr="002D4B88" w14:paraId="5D802C89" w14:textId="77777777" w:rsidTr="005B4378">
        <w:trPr>
          <w:trHeight w:val="94"/>
        </w:trPr>
        <w:tc>
          <w:tcPr>
            <w:tcW w:w="0" w:type="auto"/>
            <w:tcBorders>
              <w:left w:val="single" w:sz="12" w:space="0" w:color="auto"/>
              <w:right w:val="single" w:sz="4" w:space="0" w:color="auto"/>
            </w:tcBorders>
            <w:vAlign w:val="center"/>
          </w:tcPr>
          <w:p w14:paraId="53CE383A" w14:textId="77777777" w:rsidR="005B4378" w:rsidRPr="002D4B88" w:rsidRDefault="005B4378" w:rsidP="003932CB">
            <w:pPr>
              <w:tabs>
                <w:tab w:val="left" w:pos="3450"/>
              </w:tabs>
              <w:jc w:val="center"/>
              <w:rPr>
                <w:sz w:val="18"/>
                <w:szCs w:val="18"/>
                <w:lang w:val="fr-FR"/>
              </w:rPr>
            </w:pPr>
            <w:r w:rsidRPr="002D4B88">
              <w:rPr>
                <w:sz w:val="18"/>
                <w:szCs w:val="18"/>
                <w:lang w:val="fr-FR"/>
              </w:rPr>
              <w:lastRenderedPageBreak/>
              <w:t>17 D</w:t>
            </w:r>
          </w:p>
        </w:tc>
        <w:tc>
          <w:tcPr>
            <w:tcW w:w="0" w:type="auto"/>
            <w:tcBorders>
              <w:left w:val="single" w:sz="4" w:space="0" w:color="auto"/>
            </w:tcBorders>
            <w:vAlign w:val="center"/>
          </w:tcPr>
          <w:p w14:paraId="294FE8AE" w14:textId="77777777" w:rsidR="005B4378" w:rsidRPr="002D4B88" w:rsidRDefault="005B4378" w:rsidP="003932CB">
            <w:pPr>
              <w:tabs>
                <w:tab w:val="left" w:pos="3450"/>
              </w:tabs>
              <w:jc w:val="center"/>
              <w:rPr>
                <w:sz w:val="18"/>
                <w:szCs w:val="18"/>
                <w:lang w:val="fr-FR"/>
              </w:rPr>
            </w:pPr>
            <w:r w:rsidRPr="002D4B88">
              <w:rPr>
                <w:sz w:val="18"/>
                <w:szCs w:val="18"/>
                <w:lang w:val="fr-FR"/>
              </w:rPr>
              <w:t>3,8</w:t>
            </w:r>
          </w:p>
        </w:tc>
        <w:tc>
          <w:tcPr>
            <w:tcW w:w="0" w:type="auto"/>
            <w:tcBorders>
              <w:left w:val="single" w:sz="4" w:space="0" w:color="auto"/>
            </w:tcBorders>
            <w:vAlign w:val="center"/>
          </w:tcPr>
          <w:p w14:paraId="799E2C5B" w14:textId="77777777" w:rsidR="005B4378" w:rsidRPr="002D4B88" w:rsidRDefault="005B4378" w:rsidP="003932CB">
            <w:pPr>
              <w:tabs>
                <w:tab w:val="left" w:pos="3450"/>
              </w:tabs>
              <w:jc w:val="center"/>
              <w:rPr>
                <w:sz w:val="18"/>
                <w:szCs w:val="18"/>
                <w:lang w:val="fr-FR"/>
              </w:rPr>
            </w:pPr>
            <w:r w:rsidRPr="002D4B88">
              <w:rPr>
                <w:sz w:val="18"/>
                <w:szCs w:val="18"/>
                <w:lang w:val="fr-FR"/>
              </w:rPr>
              <w:t>1582</w:t>
            </w:r>
          </w:p>
        </w:tc>
        <w:tc>
          <w:tcPr>
            <w:tcW w:w="0" w:type="auto"/>
            <w:tcBorders>
              <w:left w:val="single" w:sz="4" w:space="0" w:color="auto"/>
            </w:tcBorders>
            <w:vAlign w:val="center"/>
          </w:tcPr>
          <w:p w14:paraId="44189465" w14:textId="77777777" w:rsidR="005B4378" w:rsidRPr="002D4B88" w:rsidRDefault="005B4378" w:rsidP="003932CB">
            <w:pPr>
              <w:tabs>
                <w:tab w:val="left" w:pos="3450"/>
              </w:tabs>
              <w:jc w:val="center"/>
              <w:rPr>
                <w:sz w:val="18"/>
                <w:szCs w:val="18"/>
                <w:lang w:val="fr-FR"/>
              </w:rPr>
            </w:pPr>
            <w:r w:rsidRPr="002D4B88">
              <w:rPr>
                <w:sz w:val="18"/>
                <w:szCs w:val="18"/>
                <w:lang w:val="fr-FR"/>
              </w:rPr>
              <w:t>27</w:t>
            </w:r>
          </w:p>
        </w:tc>
        <w:tc>
          <w:tcPr>
            <w:tcW w:w="0" w:type="auto"/>
            <w:tcBorders>
              <w:left w:val="single" w:sz="4" w:space="0" w:color="auto"/>
            </w:tcBorders>
            <w:vAlign w:val="center"/>
          </w:tcPr>
          <w:p w14:paraId="7E01D1E9" w14:textId="77777777" w:rsidR="005B4378" w:rsidRPr="002D4B88" w:rsidRDefault="005B4378" w:rsidP="003932CB">
            <w:pPr>
              <w:tabs>
                <w:tab w:val="left" w:pos="3450"/>
              </w:tabs>
              <w:jc w:val="center"/>
              <w:rPr>
                <w:sz w:val="18"/>
                <w:szCs w:val="18"/>
                <w:lang w:val="fr-FR"/>
              </w:rPr>
            </w:pPr>
            <w:r w:rsidRPr="002D4B88">
              <w:rPr>
                <w:sz w:val="18"/>
                <w:szCs w:val="18"/>
                <w:lang w:val="fr-FR"/>
              </w:rPr>
              <w:t>0,6</w:t>
            </w:r>
          </w:p>
        </w:tc>
        <w:tc>
          <w:tcPr>
            <w:tcW w:w="0" w:type="auto"/>
            <w:shd w:val="clear" w:color="auto" w:fill="auto"/>
            <w:vAlign w:val="center"/>
          </w:tcPr>
          <w:p w14:paraId="26DED514"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shd w:val="clear" w:color="auto" w:fill="auto"/>
            <w:vAlign w:val="center"/>
          </w:tcPr>
          <w:p w14:paraId="4DA11670"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37E6AD0A"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2789371F"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5614559C" w14:textId="77777777" w:rsidR="005B4378" w:rsidRPr="002D4B88" w:rsidRDefault="005B4378" w:rsidP="003932CB">
            <w:pPr>
              <w:tabs>
                <w:tab w:val="left" w:pos="3450"/>
              </w:tabs>
              <w:rPr>
                <w:sz w:val="18"/>
                <w:szCs w:val="18"/>
                <w:lang w:val="it-IT"/>
              </w:rPr>
            </w:pPr>
            <w:r w:rsidRPr="002D4B88">
              <w:rPr>
                <w:sz w:val="18"/>
                <w:szCs w:val="18"/>
                <w:lang w:val="it-IT"/>
              </w:rPr>
              <w:t>T. rase benzi alăturate. Împăd.</w:t>
            </w:r>
          </w:p>
        </w:tc>
        <w:tc>
          <w:tcPr>
            <w:tcW w:w="0" w:type="auto"/>
            <w:tcBorders>
              <w:right w:val="single" w:sz="12" w:space="0" w:color="auto"/>
            </w:tcBorders>
            <w:shd w:val="clear" w:color="auto" w:fill="auto"/>
            <w:vAlign w:val="center"/>
          </w:tcPr>
          <w:p w14:paraId="65252819" w14:textId="77777777" w:rsidR="005B4378" w:rsidRPr="002D4B88" w:rsidRDefault="005B4378" w:rsidP="003932CB">
            <w:pPr>
              <w:tabs>
                <w:tab w:val="left" w:pos="3450"/>
              </w:tabs>
              <w:jc w:val="center"/>
              <w:rPr>
                <w:sz w:val="18"/>
                <w:szCs w:val="18"/>
                <w:lang w:val="fr-FR"/>
              </w:rPr>
            </w:pPr>
            <w:r w:rsidRPr="002D4B88">
              <w:rPr>
                <w:sz w:val="18"/>
                <w:szCs w:val="18"/>
                <w:lang w:val="fr-FR"/>
              </w:rPr>
              <w:t>1582</w:t>
            </w:r>
          </w:p>
        </w:tc>
      </w:tr>
      <w:tr w:rsidR="005B4378" w:rsidRPr="002D4B88" w14:paraId="437E813A" w14:textId="77777777" w:rsidTr="005B4378">
        <w:trPr>
          <w:trHeight w:val="94"/>
        </w:trPr>
        <w:tc>
          <w:tcPr>
            <w:tcW w:w="0" w:type="auto"/>
            <w:tcBorders>
              <w:left w:val="single" w:sz="12" w:space="0" w:color="auto"/>
              <w:right w:val="single" w:sz="4" w:space="0" w:color="auto"/>
            </w:tcBorders>
            <w:vAlign w:val="center"/>
          </w:tcPr>
          <w:p w14:paraId="19395B5D" w14:textId="77777777" w:rsidR="005B4378" w:rsidRPr="002D4B88" w:rsidRDefault="005B4378" w:rsidP="003932CB">
            <w:pPr>
              <w:tabs>
                <w:tab w:val="left" w:pos="3450"/>
              </w:tabs>
              <w:jc w:val="center"/>
              <w:rPr>
                <w:sz w:val="18"/>
                <w:szCs w:val="18"/>
                <w:lang w:val="fr-FR"/>
              </w:rPr>
            </w:pPr>
            <w:r w:rsidRPr="002D4B88">
              <w:rPr>
                <w:sz w:val="18"/>
                <w:szCs w:val="18"/>
                <w:lang w:val="fr-FR"/>
              </w:rPr>
              <w:t>17 F</w:t>
            </w:r>
          </w:p>
        </w:tc>
        <w:tc>
          <w:tcPr>
            <w:tcW w:w="0" w:type="auto"/>
            <w:tcBorders>
              <w:left w:val="single" w:sz="4" w:space="0" w:color="auto"/>
            </w:tcBorders>
            <w:vAlign w:val="center"/>
          </w:tcPr>
          <w:p w14:paraId="4872BF39" w14:textId="77777777" w:rsidR="005B4378" w:rsidRPr="002D4B88" w:rsidRDefault="005B4378" w:rsidP="003932CB">
            <w:pPr>
              <w:tabs>
                <w:tab w:val="left" w:pos="3450"/>
              </w:tabs>
              <w:jc w:val="center"/>
              <w:rPr>
                <w:sz w:val="18"/>
                <w:szCs w:val="18"/>
                <w:lang w:val="fr-FR"/>
              </w:rPr>
            </w:pPr>
            <w:r w:rsidRPr="002D4B88">
              <w:rPr>
                <w:sz w:val="18"/>
                <w:szCs w:val="18"/>
                <w:lang w:val="fr-FR"/>
              </w:rPr>
              <w:t>2,9</w:t>
            </w:r>
          </w:p>
        </w:tc>
        <w:tc>
          <w:tcPr>
            <w:tcW w:w="0" w:type="auto"/>
            <w:tcBorders>
              <w:left w:val="single" w:sz="4" w:space="0" w:color="auto"/>
            </w:tcBorders>
            <w:vAlign w:val="center"/>
          </w:tcPr>
          <w:p w14:paraId="751ECFA3" w14:textId="77777777" w:rsidR="005B4378" w:rsidRPr="002D4B88" w:rsidRDefault="005B4378" w:rsidP="003932CB">
            <w:pPr>
              <w:tabs>
                <w:tab w:val="left" w:pos="3450"/>
              </w:tabs>
              <w:jc w:val="center"/>
              <w:rPr>
                <w:sz w:val="18"/>
                <w:szCs w:val="18"/>
                <w:lang w:val="fr-FR"/>
              </w:rPr>
            </w:pPr>
            <w:r w:rsidRPr="002D4B88">
              <w:rPr>
                <w:sz w:val="18"/>
                <w:szCs w:val="18"/>
                <w:lang w:val="fr-FR"/>
              </w:rPr>
              <w:t>360</w:t>
            </w:r>
          </w:p>
        </w:tc>
        <w:tc>
          <w:tcPr>
            <w:tcW w:w="0" w:type="auto"/>
            <w:tcBorders>
              <w:left w:val="single" w:sz="4" w:space="0" w:color="auto"/>
            </w:tcBorders>
            <w:vAlign w:val="center"/>
          </w:tcPr>
          <w:p w14:paraId="3A108991" w14:textId="77777777" w:rsidR="005B4378" w:rsidRPr="002D4B88" w:rsidRDefault="005B4378" w:rsidP="003932CB">
            <w:pPr>
              <w:tabs>
                <w:tab w:val="left" w:pos="3450"/>
              </w:tabs>
              <w:jc w:val="center"/>
              <w:rPr>
                <w:sz w:val="18"/>
                <w:szCs w:val="18"/>
                <w:lang w:val="fr-FR"/>
              </w:rPr>
            </w:pPr>
            <w:r w:rsidRPr="002D4B88">
              <w:rPr>
                <w:sz w:val="18"/>
                <w:szCs w:val="18"/>
                <w:lang w:val="fr-FR"/>
              </w:rPr>
              <w:t>11</w:t>
            </w:r>
          </w:p>
        </w:tc>
        <w:tc>
          <w:tcPr>
            <w:tcW w:w="0" w:type="auto"/>
            <w:tcBorders>
              <w:left w:val="single" w:sz="4" w:space="0" w:color="auto"/>
            </w:tcBorders>
            <w:vAlign w:val="center"/>
          </w:tcPr>
          <w:p w14:paraId="277A4224" w14:textId="77777777" w:rsidR="005B4378" w:rsidRPr="002D4B88" w:rsidRDefault="005B4378" w:rsidP="003932CB">
            <w:pPr>
              <w:tabs>
                <w:tab w:val="left" w:pos="3450"/>
              </w:tabs>
              <w:jc w:val="center"/>
              <w:rPr>
                <w:sz w:val="18"/>
                <w:szCs w:val="18"/>
                <w:lang w:val="fr-FR"/>
              </w:rPr>
            </w:pPr>
            <w:r w:rsidRPr="002D4B88">
              <w:rPr>
                <w:sz w:val="18"/>
                <w:szCs w:val="18"/>
                <w:lang w:val="fr-FR"/>
              </w:rPr>
              <w:t>0,2</w:t>
            </w:r>
          </w:p>
        </w:tc>
        <w:tc>
          <w:tcPr>
            <w:tcW w:w="0" w:type="auto"/>
            <w:shd w:val="clear" w:color="auto" w:fill="auto"/>
            <w:vAlign w:val="center"/>
          </w:tcPr>
          <w:p w14:paraId="184816FA" w14:textId="77777777" w:rsidR="005B4378" w:rsidRPr="002D4B88" w:rsidRDefault="005B4378" w:rsidP="003932CB">
            <w:pPr>
              <w:tabs>
                <w:tab w:val="left" w:pos="3450"/>
              </w:tabs>
              <w:jc w:val="center"/>
              <w:rPr>
                <w:sz w:val="18"/>
                <w:szCs w:val="18"/>
                <w:lang w:val="fr-FR"/>
              </w:rPr>
            </w:pPr>
            <w:r w:rsidRPr="002D4B88">
              <w:rPr>
                <w:sz w:val="18"/>
                <w:szCs w:val="18"/>
                <w:lang w:val="fr-FR"/>
              </w:rPr>
              <w:t>0,2</w:t>
            </w:r>
          </w:p>
        </w:tc>
        <w:tc>
          <w:tcPr>
            <w:tcW w:w="0" w:type="auto"/>
            <w:shd w:val="clear" w:color="auto" w:fill="auto"/>
            <w:vAlign w:val="center"/>
          </w:tcPr>
          <w:p w14:paraId="20A63BA1"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244A5BEB"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53B50456"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62743965" w14:textId="77777777" w:rsidR="005B4378" w:rsidRPr="002D4B88" w:rsidRDefault="005B4378" w:rsidP="003932CB">
            <w:pPr>
              <w:tabs>
                <w:tab w:val="left" w:pos="3450"/>
              </w:tabs>
              <w:rPr>
                <w:sz w:val="18"/>
                <w:szCs w:val="18"/>
                <w:lang w:val="it-IT"/>
              </w:rPr>
            </w:pPr>
            <w:r w:rsidRPr="002D4B88">
              <w:rPr>
                <w:sz w:val="18"/>
                <w:szCs w:val="18"/>
                <w:lang w:val="it-IT"/>
              </w:rPr>
              <w:t>T. rase. Împăd.</w:t>
            </w:r>
          </w:p>
        </w:tc>
        <w:tc>
          <w:tcPr>
            <w:tcW w:w="0" w:type="auto"/>
            <w:tcBorders>
              <w:right w:val="single" w:sz="12" w:space="0" w:color="auto"/>
            </w:tcBorders>
            <w:shd w:val="clear" w:color="auto" w:fill="auto"/>
            <w:vAlign w:val="center"/>
          </w:tcPr>
          <w:p w14:paraId="1FCAD5F3" w14:textId="77777777" w:rsidR="005B4378" w:rsidRPr="002D4B88" w:rsidRDefault="005B4378" w:rsidP="003932CB">
            <w:pPr>
              <w:tabs>
                <w:tab w:val="left" w:pos="3450"/>
              </w:tabs>
              <w:jc w:val="center"/>
              <w:rPr>
                <w:sz w:val="18"/>
                <w:szCs w:val="18"/>
                <w:lang w:val="fr-FR"/>
              </w:rPr>
            </w:pPr>
            <w:r w:rsidRPr="002D4B88">
              <w:rPr>
                <w:sz w:val="18"/>
                <w:szCs w:val="18"/>
                <w:lang w:val="fr-FR"/>
              </w:rPr>
              <w:t>360</w:t>
            </w:r>
          </w:p>
        </w:tc>
      </w:tr>
      <w:tr w:rsidR="005B4378" w:rsidRPr="002D4B88" w14:paraId="6FC3FF7D" w14:textId="77777777" w:rsidTr="005B4378">
        <w:trPr>
          <w:trHeight w:val="94"/>
        </w:trPr>
        <w:tc>
          <w:tcPr>
            <w:tcW w:w="0" w:type="auto"/>
            <w:tcBorders>
              <w:left w:val="single" w:sz="12" w:space="0" w:color="auto"/>
              <w:right w:val="single" w:sz="4" w:space="0" w:color="auto"/>
            </w:tcBorders>
            <w:vAlign w:val="center"/>
          </w:tcPr>
          <w:p w14:paraId="67305F84" w14:textId="77777777" w:rsidR="005B4378" w:rsidRPr="002D4B88" w:rsidRDefault="005B4378" w:rsidP="003932CB">
            <w:pPr>
              <w:tabs>
                <w:tab w:val="left" w:pos="3450"/>
              </w:tabs>
              <w:jc w:val="center"/>
              <w:rPr>
                <w:sz w:val="18"/>
                <w:szCs w:val="18"/>
                <w:lang w:val="fr-FR"/>
              </w:rPr>
            </w:pPr>
            <w:r w:rsidRPr="002D4B88">
              <w:rPr>
                <w:sz w:val="18"/>
                <w:szCs w:val="18"/>
                <w:lang w:val="fr-FR"/>
              </w:rPr>
              <w:t>21 H</w:t>
            </w:r>
          </w:p>
        </w:tc>
        <w:tc>
          <w:tcPr>
            <w:tcW w:w="0" w:type="auto"/>
            <w:tcBorders>
              <w:left w:val="single" w:sz="4" w:space="0" w:color="auto"/>
            </w:tcBorders>
            <w:vAlign w:val="center"/>
          </w:tcPr>
          <w:p w14:paraId="45CD35CD" w14:textId="77777777" w:rsidR="005B4378" w:rsidRPr="002D4B88" w:rsidRDefault="005B4378" w:rsidP="003932CB">
            <w:pPr>
              <w:tabs>
                <w:tab w:val="left" w:pos="3450"/>
              </w:tabs>
              <w:jc w:val="center"/>
              <w:rPr>
                <w:sz w:val="18"/>
                <w:szCs w:val="18"/>
                <w:lang w:val="fr-FR"/>
              </w:rPr>
            </w:pPr>
            <w:r w:rsidRPr="002D4B88">
              <w:rPr>
                <w:sz w:val="18"/>
                <w:szCs w:val="18"/>
                <w:lang w:val="fr-FR"/>
              </w:rPr>
              <w:t>0,9</w:t>
            </w:r>
          </w:p>
        </w:tc>
        <w:tc>
          <w:tcPr>
            <w:tcW w:w="0" w:type="auto"/>
            <w:tcBorders>
              <w:left w:val="single" w:sz="4" w:space="0" w:color="auto"/>
            </w:tcBorders>
            <w:vAlign w:val="center"/>
          </w:tcPr>
          <w:p w14:paraId="6C95D40F" w14:textId="77777777" w:rsidR="005B4378" w:rsidRPr="002D4B88" w:rsidRDefault="005B4378" w:rsidP="003932CB">
            <w:pPr>
              <w:tabs>
                <w:tab w:val="left" w:pos="3450"/>
              </w:tabs>
              <w:jc w:val="center"/>
              <w:rPr>
                <w:sz w:val="18"/>
                <w:szCs w:val="18"/>
                <w:lang w:val="fr-FR"/>
              </w:rPr>
            </w:pPr>
            <w:r w:rsidRPr="002D4B88">
              <w:rPr>
                <w:sz w:val="18"/>
                <w:szCs w:val="18"/>
                <w:lang w:val="fr-FR"/>
              </w:rPr>
              <w:t>233</w:t>
            </w:r>
          </w:p>
        </w:tc>
        <w:tc>
          <w:tcPr>
            <w:tcW w:w="0" w:type="auto"/>
            <w:tcBorders>
              <w:left w:val="single" w:sz="4" w:space="0" w:color="auto"/>
            </w:tcBorders>
            <w:vAlign w:val="center"/>
          </w:tcPr>
          <w:p w14:paraId="4AF53471" w14:textId="77777777" w:rsidR="005B4378" w:rsidRPr="002D4B88" w:rsidRDefault="005B4378" w:rsidP="003932CB">
            <w:pPr>
              <w:tabs>
                <w:tab w:val="left" w:pos="3450"/>
              </w:tabs>
              <w:jc w:val="center"/>
              <w:rPr>
                <w:sz w:val="18"/>
                <w:szCs w:val="18"/>
                <w:lang w:val="fr-FR"/>
              </w:rPr>
            </w:pPr>
            <w:r w:rsidRPr="002D4B88">
              <w:rPr>
                <w:sz w:val="18"/>
                <w:szCs w:val="18"/>
                <w:lang w:val="fr-FR"/>
              </w:rPr>
              <w:t>23</w:t>
            </w:r>
          </w:p>
        </w:tc>
        <w:tc>
          <w:tcPr>
            <w:tcW w:w="0" w:type="auto"/>
            <w:tcBorders>
              <w:left w:val="single" w:sz="4" w:space="0" w:color="auto"/>
            </w:tcBorders>
            <w:vAlign w:val="center"/>
          </w:tcPr>
          <w:p w14:paraId="3BE9A998" w14:textId="77777777" w:rsidR="005B4378" w:rsidRPr="002D4B88" w:rsidRDefault="005B4378" w:rsidP="003932CB">
            <w:pPr>
              <w:tabs>
                <w:tab w:val="left" w:pos="3450"/>
              </w:tabs>
              <w:jc w:val="center"/>
              <w:rPr>
                <w:sz w:val="18"/>
                <w:szCs w:val="18"/>
                <w:lang w:val="fr-FR"/>
              </w:rPr>
            </w:pPr>
            <w:r w:rsidRPr="002D4B88">
              <w:rPr>
                <w:sz w:val="18"/>
                <w:szCs w:val="18"/>
                <w:lang w:val="fr-FR"/>
              </w:rPr>
              <w:t>0,5</w:t>
            </w:r>
          </w:p>
        </w:tc>
        <w:tc>
          <w:tcPr>
            <w:tcW w:w="0" w:type="auto"/>
            <w:shd w:val="clear" w:color="auto" w:fill="auto"/>
            <w:vAlign w:val="center"/>
          </w:tcPr>
          <w:p w14:paraId="0E1BFE32"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shd w:val="clear" w:color="auto" w:fill="auto"/>
            <w:vAlign w:val="center"/>
          </w:tcPr>
          <w:p w14:paraId="62F36CB3"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2F9DF322"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59852C9A"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650CF433" w14:textId="77777777" w:rsidR="005B4378" w:rsidRPr="002D4B88" w:rsidRDefault="005B4378" w:rsidP="003932CB">
            <w:pPr>
              <w:tabs>
                <w:tab w:val="left" w:pos="3450"/>
              </w:tabs>
              <w:rPr>
                <w:sz w:val="18"/>
                <w:szCs w:val="18"/>
                <w:lang w:val="it-IT"/>
              </w:rPr>
            </w:pPr>
            <w:r w:rsidRPr="002D4B88">
              <w:rPr>
                <w:sz w:val="18"/>
                <w:szCs w:val="18"/>
                <w:lang w:val="it-IT"/>
              </w:rPr>
              <w:t>T. rase. Împăd.</w:t>
            </w:r>
          </w:p>
        </w:tc>
        <w:tc>
          <w:tcPr>
            <w:tcW w:w="0" w:type="auto"/>
            <w:tcBorders>
              <w:right w:val="single" w:sz="12" w:space="0" w:color="auto"/>
            </w:tcBorders>
            <w:shd w:val="clear" w:color="auto" w:fill="auto"/>
            <w:vAlign w:val="center"/>
          </w:tcPr>
          <w:p w14:paraId="3D0123B7" w14:textId="77777777" w:rsidR="005B4378" w:rsidRPr="002D4B88" w:rsidRDefault="005B4378" w:rsidP="003932CB">
            <w:pPr>
              <w:tabs>
                <w:tab w:val="left" w:pos="3450"/>
              </w:tabs>
              <w:jc w:val="center"/>
              <w:rPr>
                <w:sz w:val="18"/>
                <w:szCs w:val="18"/>
                <w:lang w:val="fr-FR"/>
              </w:rPr>
            </w:pPr>
            <w:r w:rsidRPr="002D4B88">
              <w:rPr>
                <w:sz w:val="18"/>
                <w:szCs w:val="18"/>
                <w:lang w:val="fr-FR"/>
              </w:rPr>
              <w:t>233</w:t>
            </w:r>
          </w:p>
        </w:tc>
      </w:tr>
      <w:tr w:rsidR="005B4378" w:rsidRPr="002D4B88" w14:paraId="1E24D7D7" w14:textId="77777777" w:rsidTr="005B4378">
        <w:trPr>
          <w:trHeight w:val="94"/>
        </w:trPr>
        <w:tc>
          <w:tcPr>
            <w:tcW w:w="0" w:type="auto"/>
            <w:tcBorders>
              <w:left w:val="single" w:sz="12" w:space="0" w:color="auto"/>
              <w:right w:val="single" w:sz="4" w:space="0" w:color="auto"/>
            </w:tcBorders>
            <w:vAlign w:val="center"/>
          </w:tcPr>
          <w:p w14:paraId="4D2D60B6" w14:textId="77777777" w:rsidR="005B4378" w:rsidRPr="002D4B88" w:rsidRDefault="005B4378" w:rsidP="003932CB">
            <w:pPr>
              <w:tabs>
                <w:tab w:val="left" w:pos="3450"/>
              </w:tabs>
              <w:jc w:val="center"/>
              <w:rPr>
                <w:sz w:val="18"/>
                <w:szCs w:val="18"/>
                <w:lang w:val="fr-FR"/>
              </w:rPr>
            </w:pPr>
            <w:r w:rsidRPr="002D4B88">
              <w:rPr>
                <w:sz w:val="18"/>
                <w:szCs w:val="18"/>
                <w:lang w:val="fr-FR"/>
              </w:rPr>
              <w:t>22 A</w:t>
            </w:r>
          </w:p>
        </w:tc>
        <w:tc>
          <w:tcPr>
            <w:tcW w:w="0" w:type="auto"/>
            <w:tcBorders>
              <w:left w:val="single" w:sz="4" w:space="0" w:color="auto"/>
            </w:tcBorders>
            <w:vAlign w:val="center"/>
          </w:tcPr>
          <w:p w14:paraId="60E3FB29" w14:textId="77777777" w:rsidR="005B4378" w:rsidRPr="002D4B88" w:rsidRDefault="005B4378" w:rsidP="003932CB">
            <w:pPr>
              <w:tabs>
                <w:tab w:val="left" w:pos="3450"/>
              </w:tabs>
              <w:jc w:val="center"/>
              <w:rPr>
                <w:sz w:val="18"/>
                <w:szCs w:val="18"/>
                <w:lang w:val="fr-FR"/>
              </w:rPr>
            </w:pPr>
            <w:r w:rsidRPr="002D4B88">
              <w:rPr>
                <w:sz w:val="18"/>
                <w:szCs w:val="18"/>
                <w:lang w:val="fr-FR"/>
              </w:rPr>
              <w:t>2,4</w:t>
            </w:r>
          </w:p>
        </w:tc>
        <w:tc>
          <w:tcPr>
            <w:tcW w:w="0" w:type="auto"/>
            <w:tcBorders>
              <w:left w:val="single" w:sz="4" w:space="0" w:color="auto"/>
            </w:tcBorders>
            <w:vAlign w:val="center"/>
          </w:tcPr>
          <w:p w14:paraId="252733F4" w14:textId="77777777" w:rsidR="005B4378" w:rsidRPr="002D4B88" w:rsidRDefault="005B4378" w:rsidP="003932CB">
            <w:pPr>
              <w:tabs>
                <w:tab w:val="left" w:pos="3450"/>
              </w:tabs>
              <w:jc w:val="center"/>
              <w:rPr>
                <w:sz w:val="18"/>
                <w:szCs w:val="18"/>
                <w:lang w:val="fr-FR"/>
              </w:rPr>
            </w:pPr>
            <w:r w:rsidRPr="002D4B88">
              <w:rPr>
                <w:sz w:val="18"/>
                <w:szCs w:val="18"/>
                <w:lang w:val="fr-FR"/>
              </w:rPr>
              <w:t>267</w:t>
            </w:r>
          </w:p>
        </w:tc>
        <w:tc>
          <w:tcPr>
            <w:tcW w:w="0" w:type="auto"/>
            <w:tcBorders>
              <w:left w:val="single" w:sz="4" w:space="0" w:color="auto"/>
            </w:tcBorders>
            <w:vAlign w:val="center"/>
          </w:tcPr>
          <w:p w14:paraId="6C00EC3B" w14:textId="77777777" w:rsidR="005B4378" w:rsidRPr="002D4B88" w:rsidRDefault="005B4378" w:rsidP="003932CB">
            <w:pPr>
              <w:tabs>
                <w:tab w:val="left" w:pos="3450"/>
              </w:tabs>
              <w:jc w:val="center"/>
              <w:rPr>
                <w:sz w:val="18"/>
                <w:szCs w:val="18"/>
                <w:lang w:val="fr-FR"/>
              </w:rPr>
            </w:pPr>
            <w:r w:rsidRPr="002D4B88">
              <w:rPr>
                <w:sz w:val="18"/>
                <w:szCs w:val="18"/>
                <w:lang w:val="fr-FR"/>
              </w:rPr>
              <w:t>11</w:t>
            </w:r>
          </w:p>
        </w:tc>
        <w:tc>
          <w:tcPr>
            <w:tcW w:w="0" w:type="auto"/>
            <w:tcBorders>
              <w:left w:val="single" w:sz="4" w:space="0" w:color="auto"/>
            </w:tcBorders>
            <w:vAlign w:val="center"/>
          </w:tcPr>
          <w:p w14:paraId="7A739668" w14:textId="77777777" w:rsidR="005B4378" w:rsidRPr="002D4B88" w:rsidRDefault="005B4378" w:rsidP="003932CB">
            <w:pPr>
              <w:tabs>
                <w:tab w:val="left" w:pos="3450"/>
              </w:tabs>
              <w:jc w:val="center"/>
              <w:rPr>
                <w:sz w:val="18"/>
                <w:szCs w:val="18"/>
                <w:lang w:val="fr-FR"/>
              </w:rPr>
            </w:pPr>
            <w:r w:rsidRPr="002D4B88">
              <w:rPr>
                <w:sz w:val="18"/>
                <w:szCs w:val="18"/>
                <w:lang w:val="fr-FR"/>
              </w:rPr>
              <w:t>0,2</w:t>
            </w:r>
          </w:p>
        </w:tc>
        <w:tc>
          <w:tcPr>
            <w:tcW w:w="0" w:type="auto"/>
            <w:shd w:val="clear" w:color="auto" w:fill="auto"/>
            <w:vAlign w:val="center"/>
          </w:tcPr>
          <w:p w14:paraId="3F5E011A" w14:textId="77777777" w:rsidR="005B4378" w:rsidRPr="002D4B88" w:rsidRDefault="005B4378" w:rsidP="003932CB">
            <w:pPr>
              <w:tabs>
                <w:tab w:val="left" w:pos="3450"/>
              </w:tabs>
              <w:jc w:val="center"/>
              <w:rPr>
                <w:sz w:val="18"/>
                <w:szCs w:val="18"/>
                <w:lang w:val="fr-FR"/>
              </w:rPr>
            </w:pPr>
            <w:r w:rsidRPr="002D4B88">
              <w:rPr>
                <w:sz w:val="18"/>
                <w:szCs w:val="18"/>
                <w:lang w:val="fr-FR"/>
              </w:rPr>
              <w:t>0,5</w:t>
            </w:r>
          </w:p>
        </w:tc>
        <w:tc>
          <w:tcPr>
            <w:tcW w:w="0" w:type="auto"/>
            <w:shd w:val="clear" w:color="auto" w:fill="auto"/>
            <w:vAlign w:val="center"/>
          </w:tcPr>
          <w:p w14:paraId="145D1CE3"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5329ED28"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0A7BF652"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50A552A6" w14:textId="77777777" w:rsidR="005B4378" w:rsidRPr="002D4B88" w:rsidRDefault="005B4378" w:rsidP="003932CB">
            <w:pPr>
              <w:tabs>
                <w:tab w:val="left" w:pos="3450"/>
              </w:tabs>
              <w:rPr>
                <w:sz w:val="18"/>
                <w:szCs w:val="18"/>
                <w:lang w:val="it-IT"/>
              </w:rPr>
            </w:pPr>
            <w:r w:rsidRPr="002D4B88">
              <w:rPr>
                <w:sz w:val="18"/>
                <w:szCs w:val="18"/>
                <w:lang w:val="it-IT"/>
              </w:rPr>
              <w:t>T. progresive (racordare). Împăd.</w:t>
            </w:r>
          </w:p>
        </w:tc>
        <w:tc>
          <w:tcPr>
            <w:tcW w:w="0" w:type="auto"/>
            <w:tcBorders>
              <w:right w:val="single" w:sz="12" w:space="0" w:color="auto"/>
            </w:tcBorders>
            <w:shd w:val="clear" w:color="auto" w:fill="auto"/>
            <w:vAlign w:val="center"/>
          </w:tcPr>
          <w:p w14:paraId="7160803F" w14:textId="77777777" w:rsidR="005B4378" w:rsidRPr="002D4B88" w:rsidRDefault="005B4378" w:rsidP="003932CB">
            <w:pPr>
              <w:tabs>
                <w:tab w:val="left" w:pos="3450"/>
              </w:tabs>
              <w:jc w:val="center"/>
              <w:rPr>
                <w:sz w:val="18"/>
                <w:szCs w:val="18"/>
                <w:lang w:val="fr-FR"/>
              </w:rPr>
            </w:pPr>
            <w:r w:rsidRPr="002D4B88">
              <w:rPr>
                <w:sz w:val="18"/>
                <w:szCs w:val="18"/>
                <w:lang w:val="fr-FR"/>
              </w:rPr>
              <w:t>267</w:t>
            </w:r>
          </w:p>
        </w:tc>
      </w:tr>
      <w:tr w:rsidR="005B4378" w:rsidRPr="002D4B88" w14:paraId="44337198" w14:textId="77777777" w:rsidTr="005B4378">
        <w:trPr>
          <w:trHeight w:val="94"/>
        </w:trPr>
        <w:tc>
          <w:tcPr>
            <w:tcW w:w="0" w:type="auto"/>
            <w:tcBorders>
              <w:left w:val="single" w:sz="12" w:space="0" w:color="auto"/>
              <w:right w:val="single" w:sz="4" w:space="0" w:color="auto"/>
            </w:tcBorders>
            <w:vAlign w:val="center"/>
          </w:tcPr>
          <w:p w14:paraId="06791CC4" w14:textId="77777777" w:rsidR="005B4378" w:rsidRPr="002D4B88" w:rsidRDefault="005B4378" w:rsidP="003932CB">
            <w:pPr>
              <w:tabs>
                <w:tab w:val="left" w:pos="3450"/>
              </w:tabs>
              <w:jc w:val="center"/>
              <w:rPr>
                <w:sz w:val="18"/>
                <w:szCs w:val="18"/>
                <w:lang w:val="fr-FR"/>
              </w:rPr>
            </w:pPr>
            <w:r w:rsidRPr="002D4B88">
              <w:rPr>
                <w:sz w:val="18"/>
                <w:szCs w:val="18"/>
                <w:lang w:val="fr-FR"/>
              </w:rPr>
              <w:t>22 C</w:t>
            </w:r>
          </w:p>
        </w:tc>
        <w:tc>
          <w:tcPr>
            <w:tcW w:w="0" w:type="auto"/>
            <w:tcBorders>
              <w:left w:val="single" w:sz="4" w:space="0" w:color="auto"/>
            </w:tcBorders>
            <w:vAlign w:val="center"/>
          </w:tcPr>
          <w:p w14:paraId="6F512D85" w14:textId="77777777" w:rsidR="005B4378" w:rsidRPr="002D4B88" w:rsidRDefault="005B4378" w:rsidP="003932CB">
            <w:pPr>
              <w:tabs>
                <w:tab w:val="left" w:pos="3450"/>
              </w:tabs>
              <w:jc w:val="center"/>
              <w:rPr>
                <w:sz w:val="18"/>
                <w:szCs w:val="18"/>
                <w:lang w:val="fr-FR"/>
              </w:rPr>
            </w:pPr>
            <w:r w:rsidRPr="002D4B88">
              <w:rPr>
                <w:sz w:val="18"/>
                <w:szCs w:val="18"/>
                <w:lang w:val="fr-FR"/>
              </w:rPr>
              <w:t>0,4</w:t>
            </w:r>
          </w:p>
        </w:tc>
        <w:tc>
          <w:tcPr>
            <w:tcW w:w="0" w:type="auto"/>
            <w:tcBorders>
              <w:left w:val="single" w:sz="4" w:space="0" w:color="auto"/>
            </w:tcBorders>
            <w:vAlign w:val="center"/>
          </w:tcPr>
          <w:p w14:paraId="184C2880" w14:textId="77777777" w:rsidR="005B4378" w:rsidRPr="002D4B88" w:rsidRDefault="005B4378" w:rsidP="003932CB">
            <w:pPr>
              <w:tabs>
                <w:tab w:val="left" w:pos="3450"/>
              </w:tabs>
              <w:jc w:val="center"/>
              <w:rPr>
                <w:sz w:val="18"/>
                <w:szCs w:val="18"/>
                <w:lang w:val="fr-FR"/>
              </w:rPr>
            </w:pPr>
            <w:r w:rsidRPr="002D4B88">
              <w:rPr>
                <w:sz w:val="18"/>
                <w:szCs w:val="18"/>
                <w:lang w:val="fr-FR"/>
              </w:rPr>
              <w:t>28</w:t>
            </w:r>
          </w:p>
        </w:tc>
        <w:tc>
          <w:tcPr>
            <w:tcW w:w="0" w:type="auto"/>
            <w:tcBorders>
              <w:left w:val="single" w:sz="4" w:space="0" w:color="auto"/>
            </w:tcBorders>
            <w:vAlign w:val="center"/>
          </w:tcPr>
          <w:p w14:paraId="3CBA809B" w14:textId="77777777" w:rsidR="005B4378" w:rsidRPr="002D4B88" w:rsidRDefault="005B4378" w:rsidP="003932CB">
            <w:pPr>
              <w:tabs>
                <w:tab w:val="left" w:pos="3450"/>
              </w:tabs>
              <w:jc w:val="center"/>
              <w:rPr>
                <w:sz w:val="18"/>
                <w:szCs w:val="18"/>
                <w:lang w:val="fr-FR"/>
              </w:rPr>
            </w:pPr>
            <w:r w:rsidRPr="002D4B88">
              <w:rPr>
                <w:sz w:val="18"/>
                <w:szCs w:val="18"/>
                <w:lang w:val="fr-FR"/>
              </w:rPr>
              <w:t>13</w:t>
            </w:r>
          </w:p>
        </w:tc>
        <w:tc>
          <w:tcPr>
            <w:tcW w:w="0" w:type="auto"/>
            <w:tcBorders>
              <w:left w:val="single" w:sz="4" w:space="0" w:color="auto"/>
            </w:tcBorders>
            <w:vAlign w:val="center"/>
          </w:tcPr>
          <w:p w14:paraId="59E4866F" w14:textId="77777777" w:rsidR="005B4378" w:rsidRPr="002D4B88" w:rsidRDefault="005B4378" w:rsidP="003932CB">
            <w:pPr>
              <w:tabs>
                <w:tab w:val="left" w:pos="3450"/>
              </w:tabs>
              <w:jc w:val="center"/>
              <w:rPr>
                <w:sz w:val="18"/>
                <w:szCs w:val="18"/>
                <w:lang w:val="fr-FR"/>
              </w:rPr>
            </w:pPr>
            <w:r w:rsidRPr="002D4B88">
              <w:rPr>
                <w:sz w:val="18"/>
                <w:szCs w:val="18"/>
                <w:lang w:val="fr-FR"/>
              </w:rPr>
              <w:t>0,1</w:t>
            </w:r>
          </w:p>
        </w:tc>
        <w:tc>
          <w:tcPr>
            <w:tcW w:w="0" w:type="auto"/>
            <w:shd w:val="clear" w:color="auto" w:fill="auto"/>
            <w:vAlign w:val="center"/>
          </w:tcPr>
          <w:p w14:paraId="2F063F25"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shd w:val="clear" w:color="auto" w:fill="auto"/>
            <w:vAlign w:val="center"/>
          </w:tcPr>
          <w:p w14:paraId="1DB13AB9"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33267B3D"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66529731"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097F304F" w14:textId="77777777" w:rsidR="005B4378" w:rsidRPr="002D4B88" w:rsidRDefault="005B4378" w:rsidP="003932CB">
            <w:pPr>
              <w:tabs>
                <w:tab w:val="left" w:pos="3450"/>
              </w:tabs>
              <w:rPr>
                <w:sz w:val="18"/>
                <w:szCs w:val="18"/>
                <w:lang w:val="it-IT"/>
              </w:rPr>
            </w:pPr>
            <w:r w:rsidRPr="002D4B88">
              <w:rPr>
                <w:sz w:val="18"/>
                <w:szCs w:val="18"/>
                <w:lang w:val="it-IT"/>
              </w:rPr>
              <w:t>T. rase. Împăd.</w:t>
            </w:r>
          </w:p>
        </w:tc>
        <w:tc>
          <w:tcPr>
            <w:tcW w:w="0" w:type="auto"/>
            <w:tcBorders>
              <w:right w:val="single" w:sz="12" w:space="0" w:color="auto"/>
            </w:tcBorders>
            <w:shd w:val="clear" w:color="auto" w:fill="auto"/>
            <w:vAlign w:val="center"/>
          </w:tcPr>
          <w:p w14:paraId="6F6D03B0" w14:textId="77777777" w:rsidR="005B4378" w:rsidRPr="002D4B88" w:rsidRDefault="005B4378" w:rsidP="003932CB">
            <w:pPr>
              <w:tabs>
                <w:tab w:val="left" w:pos="3450"/>
              </w:tabs>
              <w:jc w:val="center"/>
              <w:rPr>
                <w:sz w:val="18"/>
                <w:szCs w:val="18"/>
                <w:lang w:val="fr-FR"/>
              </w:rPr>
            </w:pPr>
            <w:r w:rsidRPr="002D4B88">
              <w:rPr>
                <w:sz w:val="18"/>
                <w:szCs w:val="18"/>
                <w:lang w:val="fr-FR"/>
              </w:rPr>
              <w:t>28</w:t>
            </w:r>
          </w:p>
        </w:tc>
      </w:tr>
      <w:tr w:rsidR="005B4378" w:rsidRPr="002D4B88" w14:paraId="0799436E" w14:textId="77777777" w:rsidTr="005B4378">
        <w:trPr>
          <w:trHeight w:val="94"/>
        </w:trPr>
        <w:tc>
          <w:tcPr>
            <w:tcW w:w="0" w:type="auto"/>
            <w:tcBorders>
              <w:left w:val="single" w:sz="12" w:space="0" w:color="auto"/>
              <w:right w:val="single" w:sz="4" w:space="0" w:color="auto"/>
            </w:tcBorders>
            <w:vAlign w:val="center"/>
          </w:tcPr>
          <w:p w14:paraId="0499BB66" w14:textId="77777777" w:rsidR="005B4378" w:rsidRPr="002D4B88" w:rsidRDefault="005B4378" w:rsidP="003932CB">
            <w:pPr>
              <w:tabs>
                <w:tab w:val="left" w:pos="3450"/>
              </w:tabs>
              <w:jc w:val="center"/>
              <w:rPr>
                <w:sz w:val="18"/>
                <w:szCs w:val="18"/>
                <w:lang w:val="fr-FR"/>
              </w:rPr>
            </w:pPr>
            <w:r w:rsidRPr="002D4B88">
              <w:rPr>
                <w:sz w:val="18"/>
                <w:szCs w:val="18"/>
                <w:lang w:val="fr-FR"/>
              </w:rPr>
              <w:t>22 D</w:t>
            </w:r>
          </w:p>
        </w:tc>
        <w:tc>
          <w:tcPr>
            <w:tcW w:w="0" w:type="auto"/>
            <w:tcBorders>
              <w:left w:val="single" w:sz="4" w:space="0" w:color="auto"/>
            </w:tcBorders>
            <w:vAlign w:val="center"/>
          </w:tcPr>
          <w:p w14:paraId="18B6F01B" w14:textId="77777777" w:rsidR="005B4378" w:rsidRPr="002D4B88" w:rsidRDefault="005B4378" w:rsidP="003932CB">
            <w:pPr>
              <w:tabs>
                <w:tab w:val="left" w:pos="3450"/>
              </w:tabs>
              <w:jc w:val="center"/>
              <w:rPr>
                <w:sz w:val="18"/>
                <w:szCs w:val="18"/>
                <w:lang w:val="fr-FR"/>
              </w:rPr>
            </w:pPr>
            <w:r w:rsidRPr="002D4B88">
              <w:rPr>
                <w:sz w:val="18"/>
                <w:szCs w:val="18"/>
                <w:lang w:val="fr-FR"/>
              </w:rPr>
              <w:t>0,5</w:t>
            </w:r>
          </w:p>
        </w:tc>
        <w:tc>
          <w:tcPr>
            <w:tcW w:w="0" w:type="auto"/>
            <w:tcBorders>
              <w:left w:val="single" w:sz="4" w:space="0" w:color="auto"/>
            </w:tcBorders>
            <w:vAlign w:val="center"/>
          </w:tcPr>
          <w:p w14:paraId="3D25EA31" w14:textId="77777777" w:rsidR="005B4378" w:rsidRPr="002D4B88" w:rsidRDefault="005B4378" w:rsidP="003932CB">
            <w:pPr>
              <w:tabs>
                <w:tab w:val="left" w:pos="3450"/>
              </w:tabs>
              <w:jc w:val="center"/>
              <w:rPr>
                <w:sz w:val="18"/>
                <w:szCs w:val="18"/>
                <w:lang w:val="fr-FR"/>
              </w:rPr>
            </w:pPr>
            <w:r w:rsidRPr="002D4B88">
              <w:rPr>
                <w:sz w:val="18"/>
                <w:szCs w:val="18"/>
                <w:lang w:val="fr-FR"/>
              </w:rPr>
              <w:t>205</w:t>
            </w:r>
          </w:p>
        </w:tc>
        <w:tc>
          <w:tcPr>
            <w:tcW w:w="0" w:type="auto"/>
            <w:tcBorders>
              <w:left w:val="single" w:sz="4" w:space="0" w:color="auto"/>
            </w:tcBorders>
            <w:vAlign w:val="center"/>
          </w:tcPr>
          <w:p w14:paraId="72961DFC" w14:textId="77777777" w:rsidR="005B4378" w:rsidRPr="002D4B88" w:rsidRDefault="005B4378" w:rsidP="003932CB">
            <w:pPr>
              <w:tabs>
                <w:tab w:val="left" w:pos="3450"/>
              </w:tabs>
              <w:jc w:val="center"/>
              <w:rPr>
                <w:sz w:val="18"/>
                <w:szCs w:val="18"/>
                <w:lang w:val="fr-FR"/>
              </w:rPr>
            </w:pPr>
            <w:r w:rsidRPr="002D4B88">
              <w:rPr>
                <w:sz w:val="18"/>
                <w:szCs w:val="18"/>
                <w:lang w:val="fr-FR"/>
              </w:rPr>
              <w:t>31</w:t>
            </w:r>
          </w:p>
        </w:tc>
        <w:tc>
          <w:tcPr>
            <w:tcW w:w="0" w:type="auto"/>
            <w:tcBorders>
              <w:left w:val="single" w:sz="4" w:space="0" w:color="auto"/>
            </w:tcBorders>
            <w:vAlign w:val="center"/>
          </w:tcPr>
          <w:p w14:paraId="040931A1" w14:textId="77777777" w:rsidR="005B4378" w:rsidRPr="002D4B88" w:rsidRDefault="005B4378" w:rsidP="003932CB">
            <w:pPr>
              <w:tabs>
                <w:tab w:val="left" w:pos="3450"/>
              </w:tabs>
              <w:jc w:val="center"/>
              <w:rPr>
                <w:sz w:val="18"/>
                <w:szCs w:val="18"/>
                <w:lang w:val="fr-FR"/>
              </w:rPr>
            </w:pPr>
            <w:r w:rsidRPr="002D4B88">
              <w:rPr>
                <w:sz w:val="18"/>
                <w:szCs w:val="18"/>
                <w:lang w:val="fr-FR"/>
              </w:rPr>
              <w:t>0,7</w:t>
            </w:r>
          </w:p>
        </w:tc>
        <w:tc>
          <w:tcPr>
            <w:tcW w:w="0" w:type="auto"/>
            <w:shd w:val="clear" w:color="auto" w:fill="auto"/>
            <w:vAlign w:val="center"/>
          </w:tcPr>
          <w:p w14:paraId="6FC1A24F"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shd w:val="clear" w:color="auto" w:fill="auto"/>
            <w:vAlign w:val="center"/>
          </w:tcPr>
          <w:p w14:paraId="727CB312"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34EEBBD7"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45A8FC26"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7EDE1DDC" w14:textId="77777777" w:rsidR="005B4378" w:rsidRPr="002D4B88" w:rsidRDefault="005B4378" w:rsidP="003932CB">
            <w:pPr>
              <w:tabs>
                <w:tab w:val="left" w:pos="3450"/>
              </w:tabs>
              <w:rPr>
                <w:sz w:val="18"/>
                <w:szCs w:val="18"/>
                <w:lang w:val="it-IT"/>
              </w:rPr>
            </w:pPr>
            <w:r w:rsidRPr="002D4B88">
              <w:rPr>
                <w:sz w:val="18"/>
                <w:szCs w:val="18"/>
                <w:lang w:val="it-IT"/>
              </w:rPr>
              <w:t>T. rase. Împăd.</w:t>
            </w:r>
          </w:p>
        </w:tc>
        <w:tc>
          <w:tcPr>
            <w:tcW w:w="0" w:type="auto"/>
            <w:tcBorders>
              <w:right w:val="single" w:sz="12" w:space="0" w:color="auto"/>
            </w:tcBorders>
            <w:shd w:val="clear" w:color="auto" w:fill="auto"/>
            <w:vAlign w:val="center"/>
          </w:tcPr>
          <w:p w14:paraId="2A2C7BE2" w14:textId="77777777" w:rsidR="005B4378" w:rsidRPr="002D4B88" w:rsidRDefault="005B4378" w:rsidP="003932CB">
            <w:pPr>
              <w:tabs>
                <w:tab w:val="left" w:pos="3450"/>
              </w:tabs>
              <w:jc w:val="center"/>
              <w:rPr>
                <w:sz w:val="18"/>
                <w:szCs w:val="18"/>
                <w:lang w:val="fr-FR"/>
              </w:rPr>
            </w:pPr>
            <w:r w:rsidRPr="002D4B88">
              <w:rPr>
                <w:sz w:val="18"/>
                <w:szCs w:val="18"/>
                <w:lang w:val="fr-FR"/>
              </w:rPr>
              <w:t>205</w:t>
            </w:r>
          </w:p>
        </w:tc>
      </w:tr>
      <w:tr w:rsidR="005B4378" w:rsidRPr="002D4B88" w14:paraId="6F481C4E" w14:textId="77777777" w:rsidTr="005B4378">
        <w:trPr>
          <w:trHeight w:val="94"/>
        </w:trPr>
        <w:tc>
          <w:tcPr>
            <w:tcW w:w="0" w:type="auto"/>
            <w:tcBorders>
              <w:left w:val="single" w:sz="12" w:space="0" w:color="auto"/>
              <w:right w:val="single" w:sz="4" w:space="0" w:color="auto"/>
            </w:tcBorders>
            <w:vAlign w:val="center"/>
          </w:tcPr>
          <w:p w14:paraId="1DBC7A87" w14:textId="77777777" w:rsidR="005B4378" w:rsidRPr="002D4B88" w:rsidRDefault="005B4378" w:rsidP="003932CB">
            <w:pPr>
              <w:tabs>
                <w:tab w:val="left" w:pos="3450"/>
              </w:tabs>
              <w:jc w:val="center"/>
              <w:rPr>
                <w:sz w:val="18"/>
                <w:szCs w:val="18"/>
                <w:lang w:val="fr-FR"/>
              </w:rPr>
            </w:pPr>
            <w:r w:rsidRPr="002D4B88">
              <w:rPr>
                <w:sz w:val="18"/>
                <w:szCs w:val="18"/>
                <w:lang w:val="fr-FR"/>
              </w:rPr>
              <w:t>22 I</w:t>
            </w:r>
          </w:p>
        </w:tc>
        <w:tc>
          <w:tcPr>
            <w:tcW w:w="0" w:type="auto"/>
            <w:tcBorders>
              <w:left w:val="single" w:sz="4" w:space="0" w:color="auto"/>
            </w:tcBorders>
            <w:vAlign w:val="center"/>
          </w:tcPr>
          <w:p w14:paraId="62B53CEC" w14:textId="77777777" w:rsidR="005B4378" w:rsidRPr="002D4B88" w:rsidRDefault="005B4378" w:rsidP="003932CB">
            <w:pPr>
              <w:tabs>
                <w:tab w:val="left" w:pos="3450"/>
              </w:tabs>
              <w:jc w:val="center"/>
              <w:rPr>
                <w:sz w:val="18"/>
                <w:szCs w:val="18"/>
                <w:lang w:val="fr-FR"/>
              </w:rPr>
            </w:pPr>
            <w:r w:rsidRPr="002D4B88">
              <w:rPr>
                <w:sz w:val="18"/>
                <w:szCs w:val="18"/>
                <w:lang w:val="fr-FR"/>
              </w:rPr>
              <w:t>2,4</w:t>
            </w:r>
          </w:p>
        </w:tc>
        <w:tc>
          <w:tcPr>
            <w:tcW w:w="0" w:type="auto"/>
            <w:tcBorders>
              <w:left w:val="single" w:sz="4" w:space="0" w:color="auto"/>
            </w:tcBorders>
            <w:vAlign w:val="center"/>
          </w:tcPr>
          <w:p w14:paraId="5DEF0632" w14:textId="77777777" w:rsidR="005B4378" w:rsidRPr="002D4B88" w:rsidRDefault="005B4378" w:rsidP="003932CB">
            <w:pPr>
              <w:tabs>
                <w:tab w:val="left" w:pos="3450"/>
              </w:tabs>
              <w:jc w:val="center"/>
              <w:rPr>
                <w:sz w:val="18"/>
                <w:szCs w:val="18"/>
                <w:lang w:val="fr-FR"/>
              </w:rPr>
            </w:pPr>
            <w:r w:rsidRPr="002D4B88">
              <w:rPr>
                <w:sz w:val="18"/>
                <w:szCs w:val="18"/>
                <w:lang w:val="fr-FR"/>
              </w:rPr>
              <w:t>898</w:t>
            </w:r>
          </w:p>
        </w:tc>
        <w:tc>
          <w:tcPr>
            <w:tcW w:w="0" w:type="auto"/>
            <w:tcBorders>
              <w:left w:val="single" w:sz="4" w:space="0" w:color="auto"/>
            </w:tcBorders>
            <w:vAlign w:val="center"/>
          </w:tcPr>
          <w:p w14:paraId="35CD8B8C" w14:textId="77777777" w:rsidR="005B4378" w:rsidRPr="002D4B88" w:rsidRDefault="005B4378" w:rsidP="003932CB">
            <w:pPr>
              <w:tabs>
                <w:tab w:val="left" w:pos="3450"/>
              </w:tabs>
              <w:jc w:val="center"/>
              <w:rPr>
                <w:sz w:val="18"/>
                <w:szCs w:val="18"/>
                <w:lang w:val="fr-FR"/>
              </w:rPr>
            </w:pPr>
            <w:r w:rsidRPr="002D4B88">
              <w:rPr>
                <w:sz w:val="18"/>
                <w:szCs w:val="18"/>
                <w:lang w:val="fr-FR"/>
              </w:rPr>
              <w:t>27</w:t>
            </w:r>
          </w:p>
        </w:tc>
        <w:tc>
          <w:tcPr>
            <w:tcW w:w="0" w:type="auto"/>
            <w:tcBorders>
              <w:left w:val="single" w:sz="4" w:space="0" w:color="auto"/>
            </w:tcBorders>
            <w:vAlign w:val="center"/>
          </w:tcPr>
          <w:p w14:paraId="296F5C77" w14:textId="77777777" w:rsidR="005B4378" w:rsidRPr="002D4B88" w:rsidRDefault="005B4378" w:rsidP="003932CB">
            <w:pPr>
              <w:tabs>
                <w:tab w:val="left" w:pos="3450"/>
              </w:tabs>
              <w:jc w:val="center"/>
              <w:rPr>
                <w:sz w:val="18"/>
                <w:szCs w:val="18"/>
                <w:lang w:val="fr-FR"/>
              </w:rPr>
            </w:pPr>
            <w:r w:rsidRPr="002D4B88">
              <w:rPr>
                <w:sz w:val="18"/>
                <w:szCs w:val="18"/>
                <w:lang w:val="fr-FR"/>
              </w:rPr>
              <w:t>0,6</w:t>
            </w:r>
          </w:p>
        </w:tc>
        <w:tc>
          <w:tcPr>
            <w:tcW w:w="0" w:type="auto"/>
            <w:shd w:val="clear" w:color="auto" w:fill="auto"/>
            <w:vAlign w:val="center"/>
          </w:tcPr>
          <w:p w14:paraId="303B1C92"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shd w:val="clear" w:color="auto" w:fill="auto"/>
            <w:vAlign w:val="center"/>
          </w:tcPr>
          <w:p w14:paraId="66C3D09F"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01275DD3"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5E471701"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684A79C6" w14:textId="77777777" w:rsidR="005B4378" w:rsidRPr="002D4B88" w:rsidRDefault="005B4378" w:rsidP="003932CB">
            <w:pPr>
              <w:tabs>
                <w:tab w:val="left" w:pos="3450"/>
              </w:tabs>
              <w:rPr>
                <w:sz w:val="18"/>
                <w:szCs w:val="18"/>
                <w:lang w:val="it-IT"/>
              </w:rPr>
            </w:pPr>
            <w:r w:rsidRPr="002D4B88">
              <w:rPr>
                <w:sz w:val="18"/>
                <w:szCs w:val="18"/>
                <w:lang w:val="it-IT"/>
              </w:rPr>
              <w:t>T. rase. Împăd.</w:t>
            </w:r>
          </w:p>
        </w:tc>
        <w:tc>
          <w:tcPr>
            <w:tcW w:w="0" w:type="auto"/>
            <w:tcBorders>
              <w:right w:val="single" w:sz="12" w:space="0" w:color="auto"/>
            </w:tcBorders>
            <w:shd w:val="clear" w:color="auto" w:fill="auto"/>
            <w:vAlign w:val="center"/>
          </w:tcPr>
          <w:p w14:paraId="0C2E8244" w14:textId="77777777" w:rsidR="005B4378" w:rsidRPr="002D4B88" w:rsidRDefault="005B4378" w:rsidP="003932CB">
            <w:pPr>
              <w:tabs>
                <w:tab w:val="left" w:pos="3450"/>
              </w:tabs>
              <w:jc w:val="center"/>
              <w:rPr>
                <w:sz w:val="18"/>
                <w:szCs w:val="18"/>
                <w:lang w:val="fr-FR"/>
              </w:rPr>
            </w:pPr>
            <w:r w:rsidRPr="002D4B88">
              <w:rPr>
                <w:sz w:val="18"/>
                <w:szCs w:val="18"/>
                <w:lang w:val="fr-FR"/>
              </w:rPr>
              <w:t>898</w:t>
            </w:r>
          </w:p>
        </w:tc>
      </w:tr>
      <w:tr w:rsidR="005B4378" w:rsidRPr="002D4B88" w14:paraId="4EED286C" w14:textId="77777777" w:rsidTr="005B4378">
        <w:trPr>
          <w:trHeight w:val="94"/>
        </w:trPr>
        <w:tc>
          <w:tcPr>
            <w:tcW w:w="0" w:type="auto"/>
            <w:tcBorders>
              <w:left w:val="single" w:sz="12" w:space="0" w:color="auto"/>
              <w:right w:val="single" w:sz="4" w:space="0" w:color="auto"/>
            </w:tcBorders>
            <w:vAlign w:val="center"/>
          </w:tcPr>
          <w:p w14:paraId="3C72BF9E" w14:textId="77777777" w:rsidR="005B4378" w:rsidRPr="002D4B88" w:rsidRDefault="005B4378" w:rsidP="003932CB">
            <w:pPr>
              <w:tabs>
                <w:tab w:val="left" w:pos="3450"/>
              </w:tabs>
              <w:jc w:val="center"/>
              <w:rPr>
                <w:sz w:val="18"/>
                <w:szCs w:val="18"/>
                <w:lang w:val="fr-FR"/>
              </w:rPr>
            </w:pPr>
            <w:r w:rsidRPr="002D4B88">
              <w:rPr>
                <w:sz w:val="18"/>
                <w:szCs w:val="18"/>
                <w:lang w:val="fr-FR"/>
              </w:rPr>
              <w:t>23 B</w:t>
            </w:r>
          </w:p>
        </w:tc>
        <w:tc>
          <w:tcPr>
            <w:tcW w:w="0" w:type="auto"/>
            <w:tcBorders>
              <w:left w:val="single" w:sz="4" w:space="0" w:color="auto"/>
            </w:tcBorders>
            <w:vAlign w:val="center"/>
          </w:tcPr>
          <w:p w14:paraId="192DDDCD" w14:textId="77777777" w:rsidR="005B4378" w:rsidRPr="002D4B88" w:rsidRDefault="005B4378" w:rsidP="003932CB">
            <w:pPr>
              <w:tabs>
                <w:tab w:val="left" w:pos="3450"/>
              </w:tabs>
              <w:jc w:val="center"/>
              <w:rPr>
                <w:sz w:val="18"/>
                <w:szCs w:val="18"/>
                <w:lang w:val="fr-FR"/>
              </w:rPr>
            </w:pPr>
            <w:r w:rsidRPr="002D4B88">
              <w:rPr>
                <w:sz w:val="18"/>
                <w:szCs w:val="18"/>
                <w:lang w:val="fr-FR"/>
              </w:rPr>
              <w:t>0,6</w:t>
            </w:r>
          </w:p>
        </w:tc>
        <w:tc>
          <w:tcPr>
            <w:tcW w:w="0" w:type="auto"/>
            <w:tcBorders>
              <w:left w:val="single" w:sz="4" w:space="0" w:color="auto"/>
            </w:tcBorders>
            <w:vAlign w:val="center"/>
          </w:tcPr>
          <w:p w14:paraId="0FA2CD4E" w14:textId="77777777" w:rsidR="005B4378" w:rsidRPr="002D4B88" w:rsidRDefault="005B4378" w:rsidP="003932CB">
            <w:pPr>
              <w:tabs>
                <w:tab w:val="left" w:pos="3450"/>
              </w:tabs>
              <w:jc w:val="center"/>
              <w:rPr>
                <w:sz w:val="18"/>
                <w:szCs w:val="18"/>
                <w:lang w:val="fr-FR"/>
              </w:rPr>
            </w:pPr>
            <w:r w:rsidRPr="002D4B88">
              <w:rPr>
                <w:sz w:val="18"/>
                <w:szCs w:val="18"/>
                <w:lang w:val="fr-FR"/>
              </w:rPr>
              <w:t>87</w:t>
            </w:r>
          </w:p>
        </w:tc>
        <w:tc>
          <w:tcPr>
            <w:tcW w:w="0" w:type="auto"/>
            <w:tcBorders>
              <w:left w:val="single" w:sz="4" w:space="0" w:color="auto"/>
            </w:tcBorders>
            <w:vAlign w:val="center"/>
          </w:tcPr>
          <w:p w14:paraId="73AAD5EA" w14:textId="77777777" w:rsidR="005B4378" w:rsidRPr="002D4B88" w:rsidRDefault="005B4378" w:rsidP="003932CB">
            <w:pPr>
              <w:tabs>
                <w:tab w:val="left" w:pos="3450"/>
              </w:tabs>
              <w:jc w:val="center"/>
              <w:rPr>
                <w:sz w:val="18"/>
                <w:szCs w:val="18"/>
                <w:lang w:val="fr-FR"/>
              </w:rPr>
            </w:pPr>
            <w:r w:rsidRPr="002D4B88">
              <w:rPr>
                <w:sz w:val="18"/>
                <w:szCs w:val="18"/>
                <w:lang w:val="fr-FR"/>
              </w:rPr>
              <w:t>11</w:t>
            </w:r>
          </w:p>
        </w:tc>
        <w:tc>
          <w:tcPr>
            <w:tcW w:w="0" w:type="auto"/>
            <w:tcBorders>
              <w:left w:val="single" w:sz="4" w:space="0" w:color="auto"/>
            </w:tcBorders>
            <w:vAlign w:val="center"/>
          </w:tcPr>
          <w:p w14:paraId="7BDD7521" w14:textId="77777777" w:rsidR="005B4378" w:rsidRPr="002D4B88" w:rsidRDefault="005B4378" w:rsidP="003932CB">
            <w:pPr>
              <w:tabs>
                <w:tab w:val="left" w:pos="3450"/>
              </w:tabs>
              <w:jc w:val="center"/>
              <w:rPr>
                <w:sz w:val="18"/>
                <w:szCs w:val="18"/>
                <w:lang w:val="fr-FR"/>
              </w:rPr>
            </w:pPr>
            <w:r w:rsidRPr="002D4B88">
              <w:rPr>
                <w:sz w:val="18"/>
                <w:szCs w:val="18"/>
                <w:lang w:val="fr-FR"/>
              </w:rPr>
              <w:t>0,2</w:t>
            </w:r>
          </w:p>
        </w:tc>
        <w:tc>
          <w:tcPr>
            <w:tcW w:w="0" w:type="auto"/>
            <w:shd w:val="clear" w:color="auto" w:fill="auto"/>
            <w:vAlign w:val="center"/>
          </w:tcPr>
          <w:p w14:paraId="79E36E64"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shd w:val="clear" w:color="auto" w:fill="auto"/>
            <w:vAlign w:val="center"/>
          </w:tcPr>
          <w:p w14:paraId="250EF8D4"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4A6C924A"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42350057"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065AF32F" w14:textId="77777777" w:rsidR="005B4378" w:rsidRPr="002D4B88" w:rsidRDefault="005B4378" w:rsidP="003932CB">
            <w:pPr>
              <w:tabs>
                <w:tab w:val="left" w:pos="3450"/>
              </w:tabs>
              <w:rPr>
                <w:sz w:val="18"/>
                <w:szCs w:val="18"/>
                <w:lang w:val="it-IT"/>
              </w:rPr>
            </w:pPr>
            <w:r w:rsidRPr="002D4B88">
              <w:rPr>
                <w:sz w:val="18"/>
                <w:szCs w:val="18"/>
                <w:lang w:val="it-IT"/>
              </w:rPr>
              <w:t>T. rase. Împăd.</w:t>
            </w:r>
          </w:p>
        </w:tc>
        <w:tc>
          <w:tcPr>
            <w:tcW w:w="0" w:type="auto"/>
            <w:tcBorders>
              <w:right w:val="single" w:sz="12" w:space="0" w:color="auto"/>
            </w:tcBorders>
            <w:shd w:val="clear" w:color="auto" w:fill="auto"/>
            <w:vAlign w:val="center"/>
          </w:tcPr>
          <w:p w14:paraId="6A3002ED" w14:textId="77777777" w:rsidR="005B4378" w:rsidRPr="002D4B88" w:rsidRDefault="005B4378" w:rsidP="003932CB">
            <w:pPr>
              <w:tabs>
                <w:tab w:val="left" w:pos="3450"/>
              </w:tabs>
              <w:jc w:val="center"/>
              <w:rPr>
                <w:sz w:val="18"/>
                <w:szCs w:val="18"/>
                <w:lang w:val="fr-FR"/>
              </w:rPr>
            </w:pPr>
            <w:r w:rsidRPr="002D4B88">
              <w:rPr>
                <w:sz w:val="18"/>
                <w:szCs w:val="18"/>
                <w:lang w:val="fr-FR"/>
              </w:rPr>
              <w:t>87</w:t>
            </w:r>
          </w:p>
        </w:tc>
      </w:tr>
      <w:tr w:rsidR="005B4378" w:rsidRPr="002D4B88" w14:paraId="3F1FBE4B" w14:textId="77777777" w:rsidTr="005B4378">
        <w:trPr>
          <w:trHeight w:val="94"/>
        </w:trPr>
        <w:tc>
          <w:tcPr>
            <w:tcW w:w="0" w:type="auto"/>
            <w:tcBorders>
              <w:left w:val="single" w:sz="12" w:space="0" w:color="auto"/>
              <w:right w:val="single" w:sz="4" w:space="0" w:color="auto"/>
            </w:tcBorders>
            <w:vAlign w:val="center"/>
          </w:tcPr>
          <w:p w14:paraId="7B348768" w14:textId="77777777" w:rsidR="005B4378" w:rsidRPr="002D4B88" w:rsidRDefault="005B4378" w:rsidP="003932CB">
            <w:pPr>
              <w:tabs>
                <w:tab w:val="left" w:pos="3450"/>
              </w:tabs>
              <w:jc w:val="center"/>
              <w:rPr>
                <w:sz w:val="18"/>
                <w:szCs w:val="18"/>
                <w:lang w:val="fr-FR"/>
              </w:rPr>
            </w:pPr>
            <w:r w:rsidRPr="002D4B88">
              <w:rPr>
                <w:sz w:val="18"/>
                <w:szCs w:val="18"/>
                <w:lang w:val="fr-FR"/>
              </w:rPr>
              <w:t>24 B</w:t>
            </w:r>
          </w:p>
        </w:tc>
        <w:tc>
          <w:tcPr>
            <w:tcW w:w="0" w:type="auto"/>
            <w:tcBorders>
              <w:left w:val="single" w:sz="4" w:space="0" w:color="auto"/>
            </w:tcBorders>
            <w:vAlign w:val="center"/>
          </w:tcPr>
          <w:p w14:paraId="293B8842" w14:textId="77777777" w:rsidR="005B4378" w:rsidRPr="002D4B88" w:rsidRDefault="005B4378" w:rsidP="003932CB">
            <w:pPr>
              <w:tabs>
                <w:tab w:val="left" w:pos="3450"/>
              </w:tabs>
              <w:jc w:val="center"/>
              <w:rPr>
                <w:sz w:val="18"/>
                <w:szCs w:val="18"/>
                <w:lang w:val="fr-FR"/>
              </w:rPr>
            </w:pPr>
            <w:r w:rsidRPr="002D4B88">
              <w:rPr>
                <w:sz w:val="18"/>
                <w:szCs w:val="18"/>
                <w:lang w:val="fr-FR"/>
              </w:rPr>
              <w:t>2,8</w:t>
            </w:r>
          </w:p>
        </w:tc>
        <w:tc>
          <w:tcPr>
            <w:tcW w:w="0" w:type="auto"/>
            <w:tcBorders>
              <w:left w:val="single" w:sz="4" w:space="0" w:color="auto"/>
            </w:tcBorders>
            <w:vAlign w:val="center"/>
          </w:tcPr>
          <w:p w14:paraId="6BE71FF8" w14:textId="77777777" w:rsidR="005B4378" w:rsidRPr="002D4B88" w:rsidRDefault="005B4378" w:rsidP="003932CB">
            <w:pPr>
              <w:tabs>
                <w:tab w:val="left" w:pos="3450"/>
              </w:tabs>
              <w:jc w:val="center"/>
              <w:rPr>
                <w:sz w:val="18"/>
                <w:szCs w:val="18"/>
                <w:lang w:val="fr-FR"/>
              </w:rPr>
            </w:pPr>
            <w:r w:rsidRPr="002D4B88">
              <w:rPr>
                <w:sz w:val="18"/>
                <w:szCs w:val="18"/>
                <w:lang w:val="fr-FR"/>
              </w:rPr>
              <w:t>690</w:t>
            </w:r>
          </w:p>
        </w:tc>
        <w:tc>
          <w:tcPr>
            <w:tcW w:w="0" w:type="auto"/>
            <w:tcBorders>
              <w:left w:val="single" w:sz="4" w:space="0" w:color="auto"/>
            </w:tcBorders>
            <w:vAlign w:val="center"/>
          </w:tcPr>
          <w:p w14:paraId="1CC25EB0" w14:textId="77777777" w:rsidR="005B4378" w:rsidRPr="002D4B88" w:rsidRDefault="005B4378" w:rsidP="003932CB">
            <w:pPr>
              <w:tabs>
                <w:tab w:val="left" w:pos="3450"/>
              </w:tabs>
              <w:jc w:val="center"/>
              <w:rPr>
                <w:sz w:val="18"/>
                <w:szCs w:val="18"/>
                <w:lang w:val="fr-FR"/>
              </w:rPr>
            </w:pPr>
            <w:r w:rsidRPr="002D4B88">
              <w:rPr>
                <w:sz w:val="18"/>
                <w:szCs w:val="18"/>
                <w:lang w:val="fr-FR"/>
              </w:rPr>
              <w:t>27</w:t>
            </w:r>
          </w:p>
        </w:tc>
        <w:tc>
          <w:tcPr>
            <w:tcW w:w="0" w:type="auto"/>
            <w:tcBorders>
              <w:left w:val="single" w:sz="4" w:space="0" w:color="auto"/>
            </w:tcBorders>
            <w:vAlign w:val="center"/>
          </w:tcPr>
          <w:p w14:paraId="67B7477F" w14:textId="77777777" w:rsidR="005B4378" w:rsidRPr="002D4B88" w:rsidRDefault="005B4378" w:rsidP="003932CB">
            <w:pPr>
              <w:tabs>
                <w:tab w:val="left" w:pos="3450"/>
              </w:tabs>
              <w:jc w:val="center"/>
              <w:rPr>
                <w:sz w:val="18"/>
                <w:szCs w:val="18"/>
                <w:lang w:val="fr-FR"/>
              </w:rPr>
            </w:pPr>
            <w:r w:rsidRPr="002D4B88">
              <w:rPr>
                <w:sz w:val="18"/>
                <w:szCs w:val="18"/>
                <w:lang w:val="fr-FR"/>
              </w:rPr>
              <w:t>0,5</w:t>
            </w:r>
          </w:p>
        </w:tc>
        <w:tc>
          <w:tcPr>
            <w:tcW w:w="0" w:type="auto"/>
            <w:shd w:val="clear" w:color="auto" w:fill="auto"/>
            <w:vAlign w:val="center"/>
          </w:tcPr>
          <w:p w14:paraId="7D3ED0DD" w14:textId="77777777" w:rsidR="005B4378" w:rsidRPr="002D4B88" w:rsidRDefault="005B4378" w:rsidP="003932CB">
            <w:pPr>
              <w:tabs>
                <w:tab w:val="left" w:pos="3450"/>
              </w:tabs>
              <w:jc w:val="center"/>
              <w:rPr>
                <w:sz w:val="18"/>
                <w:szCs w:val="18"/>
                <w:lang w:val="fr-FR"/>
              </w:rPr>
            </w:pPr>
            <w:r w:rsidRPr="002D4B88">
              <w:rPr>
                <w:sz w:val="18"/>
                <w:szCs w:val="18"/>
                <w:lang w:val="fr-FR"/>
              </w:rPr>
              <w:t>0,4</w:t>
            </w:r>
          </w:p>
        </w:tc>
        <w:tc>
          <w:tcPr>
            <w:tcW w:w="0" w:type="auto"/>
            <w:shd w:val="clear" w:color="auto" w:fill="auto"/>
            <w:vAlign w:val="center"/>
          </w:tcPr>
          <w:p w14:paraId="6DDFA68B"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380510DE" w14:textId="77777777" w:rsidR="005B4378" w:rsidRPr="002D4B88" w:rsidRDefault="005B4378" w:rsidP="003932CB">
            <w:pPr>
              <w:tabs>
                <w:tab w:val="left" w:pos="3450"/>
              </w:tabs>
              <w:jc w:val="center"/>
              <w:rPr>
                <w:sz w:val="18"/>
                <w:szCs w:val="18"/>
                <w:lang w:val="fr-FR"/>
              </w:rPr>
            </w:pPr>
            <w:r w:rsidRPr="002D4B88">
              <w:rPr>
                <w:sz w:val="18"/>
                <w:szCs w:val="18"/>
                <w:lang w:val="fr-FR"/>
              </w:rPr>
              <w:t>2</w:t>
            </w:r>
          </w:p>
        </w:tc>
        <w:tc>
          <w:tcPr>
            <w:tcW w:w="0" w:type="auto"/>
            <w:shd w:val="clear" w:color="auto" w:fill="auto"/>
            <w:vAlign w:val="center"/>
          </w:tcPr>
          <w:p w14:paraId="3564DD8E" w14:textId="77777777" w:rsidR="005B4378" w:rsidRPr="002D4B88" w:rsidRDefault="005B4378" w:rsidP="003932CB">
            <w:pPr>
              <w:tabs>
                <w:tab w:val="left" w:pos="3450"/>
              </w:tabs>
              <w:jc w:val="center"/>
              <w:rPr>
                <w:sz w:val="18"/>
                <w:szCs w:val="18"/>
                <w:lang w:val="fr-FR"/>
              </w:rPr>
            </w:pPr>
            <w:r w:rsidRPr="002D4B88">
              <w:rPr>
                <w:sz w:val="18"/>
                <w:szCs w:val="18"/>
                <w:lang w:val="fr-FR"/>
              </w:rPr>
              <w:t>2</w:t>
            </w:r>
          </w:p>
        </w:tc>
        <w:tc>
          <w:tcPr>
            <w:tcW w:w="0" w:type="auto"/>
            <w:shd w:val="clear" w:color="auto" w:fill="auto"/>
            <w:vAlign w:val="center"/>
          </w:tcPr>
          <w:p w14:paraId="7994604E" w14:textId="77777777" w:rsidR="005B4378" w:rsidRPr="002D4B88" w:rsidRDefault="005B4378" w:rsidP="003932CB">
            <w:pPr>
              <w:tabs>
                <w:tab w:val="left" w:pos="3450"/>
              </w:tabs>
              <w:rPr>
                <w:sz w:val="18"/>
                <w:szCs w:val="18"/>
                <w:lang w:val="it-IT"/>
              </w:rPr>
            </w:pPr>
            <w:r w:rsidRPr="002D4B88">
              <w:rPr>
                <w:sz w:val="18"/>
                <w:szCs w:val="18"/>
                <w:lang w:val="it-IT"/>
              </w:rPr>
              <w:t>T. progresive (p. lum.,rac.) Împăd.</w:t>
            </w:r>
          </w:p>
        </w:tc>
        <w:tc>
          <w:tcPr>
            <w:tcW w:w="0" w:type="auto"/>
            <w:tcBorders>
              <w:right w:val="single" w:sz="12" w:space="0" w:color="auto"/>
            </w:tcBorders>
            <w:shd w:val="clear" w:color="auto" w:fill="auto"/>
            <w:vAlign w:val="center"/>
          </w:tcPr>
          <w:p w14:paraId="4C3F9ABA" w14:textId="77777777" w:rsidR="005B4378" w:rsidRPr="002D4B88" w:rsidRDefault="005B4378" w:rsidP="003932CB">
            <w:pPr>
              <w:tabs>
                <w:tab w:val="left" w:pos="3450"/>
              </w:tabs>
              <w:jc w:val="center"/>
              <w:rPr>
                <w:sz w:val="18"/>
                <w:szCs w:val="18"/>
                <w:lang w:val="fr-FR"/>
              </w:rPr>
            </w:pPr>
            <w:r w:rsidRPr="002D4B88">
              <w:rPr>
                <w:sz w:val="18"/>
                <w:szCs w:val="18"/>
                <w:lang w:val="fr-FR"/>
              </w:rPr>
              <w:t>690</w:t>
            </w:r>
          </w:p>
        </w:tc>
      </w:tr>
      <w:tr w:rsidR="005B4378" w:rsidRPr="002D4B88" w14:paraId="6310AB6B" w14:textId="77777777" w:rsidTr="005B4378">
        <w:trPr>
          <w:trHeight w:val="94"/>
        </w:trPr>
        <w:tc>
          <w:tcPr>
            <w:tcW w:w="0" w:type="auto"/>
            <w:tcBorders>
              <w:left w:val="single" w:sz="12" w:space="0" w:color="auto"/>
              <w:right w:val="single" w:sz="4" w:space="0" w:color="auto"/>
            </w:tcBorders>
            <w:vAlign w:val="center"/>
          </w:tcPr>
          <w:p w14:paraId="3FD40C3A" w14:textId="77777777" w:rsidR="005B4378" w:rsidRPr="002D4B88" w:rsidRDefault="005B4378" w:rsidP="003932CB">
            <w:pPr>
              <w:tabs>
                <w:tab w:val="left" w:pos="3450"/>
              </w:tabs>
              <w:jc w:val="center"/>
              <w:rPr>
                <w:sz w:val="18"/>
                <w:szCs w:val="18"/>
                <w:lang w:val="fr-FR"/>
              </w:rPr>
            </w:pPr>
            <w:r w:rsidRPr="002D4B88">
              <w:rPr>
                <w:sz w:val="18"/>
                <w:szCs w:val="18"/>
                <w:lang w:val="fr-FR"/>
              </w:rPr>
              <w:t>25 F</w:t>
            </w:r>
          </w:p>
        </w:tc>
        <w:tc>
          <w:tcPr>
            <w:tcW w:w="0" w:type="auto"/>
            <w:tcBorders>
              <w:left w:val="single" w:sz="4" w:space="0" w:color="auto"/>
            </w:tcBorders>
            <w:vAlign w:val="center"/>
          </w:tcPr>
          <w:p w14:paraId="44E5E3C3" w14:textId="77777777" w:rsidR="005B4378" w:rsidRPr="002D4B88" w:rsidRDefault="005B4378" w:rsidP="003932CB">
            <w:pPr>
              <w:tabs>
                <w:tab w:val="left" w:pos="3450"/>
              </w:tabs>
              <w:jc w:val="center"/>
              <w:rPr>
                <w:sz w:val="18"/>
                <w:szCs w:val="18"/>
                <w:lang w:val="fr-FR"/>
              </w:rPr>
            </w:pPr>
            <w:r w:rsidRPr="002D4B88">
              <w:rPr>
                <w:sz w:val="18"/>
                <w:szCs w:val="18"/>
                <w:lang w:val="fr-FR"/>
              </w:rPr>
              <w:t>2,5</w:t>
            </w:r>
          </w:p>
        </w:tc>
        <w:tc>
          <w:tcPr>
            <w:tcW w:w="0" w:type="auto"/>
            <w:tcBorders>
              <w:left w:val="single" w:sz="4" w:space="0" w:color="auto"/>
            </w:tcBorders>
            <w:vAlign w:val="center"/>
          </w:tcPr>
          <w:p w14:paraId="425F8FC0" w14:textId="77777777" w:rsidR="005B4378" w:rsidRPr="002D4B88" w:rsidRDefault="005B4378" w:rsidP="003932CB">
            <w:pPr>
              <w:tabs>
                <w:tab w:val="left" w:pos="3450"/>
              </w:tabs>
              <w:jc w:val="center"/>
              <w:rPr>
                <w:sz w:val="18"/>
                <w:szCs w:val="18"/>
                <w:lang w:val="fr-FR"/>
              </w:rPr>
            </w:pPr>
            <w:r w:rsidRPr="002D4B88">
              <w:rPr>
                <w:sz w:val="18"/>
                <w:szCs w:val="18"/>
                <w:lang w:val="fr-FR"/>
              </w:rPr>
              <w:t>996</w:t>
            </w:r>
          </w:p>
        </w:tc>
        <w:tc>
          <w:tcPr>
            <w:tcW w:w="0" w:type="auto"/>
            <w:tcBorders>
              <w:left w:val="single" w:sz="4" w:space="0" w:color="auto"/>
            </w:tcBorders>
            <w:vAlign w:val="center"/>
          </w:tcPr>
          <w:p w14:paraId="671A7F68" w14:textId="77777777" w:rsidR="005B4378" w:rsidRPr="002D4B88" w:rsidRDefault="005B4378" w:rsidP="003932CB">
            <w:pPr>
              <w:tabs>
                <w:tab w:val="left" w:pos="3450"/>
              </w:tabs>
              <w:jc w:val="center"/>
              <w:rPr>
                <w:sz w:val="18"/>
                <w:szCs w:val="18"/>
                <w:lang w:val="fr-FR"/>
              </w:rPr>
            </w:pPr>
            <w:r w:rsidRPr="002D4B88">
              <w:rPr>
                <w:sz w:val="18"/>
                <w:szCs w:val="18"/>
                <w:lang w:val="fr-FR"/>
              </w:rPr>
              <w:t>32</w:t>
            </w:r>
          </w:p>
        </w:tc>
        <w:tc>
          <w:tcPr>
            <w:tcW w:w="0" w:type="auto"/>
            <w:tcBorders>
              <w:left w:val="single" w:sz="4" w:space="0" w:color="auto"/>
            </w:tcBorders>
            <w:vAlign w:val="center"/>
          </w:tcPr>
          <w:p w14:paraId="7E969DA2" w14:textId="77777777" w:rsidR="005B4378" w:rsidRPr="002D4B88" w:rsidRDefault="005B4378" w:rsidP="003932CB">
            <w:pPr>
              <w:tabs>
                <w:tab w:val="left" w:pos="3450"/>
              </w:tabs>
              <w:jc w:val="center"/>
              <w:rPr>
                <w:sz w:val="18"/>
                <w:szCs w:val="18"/>
                <w:lang w:val="fr-FR"/>
              </w:rPr>
            </w:pPr>
            <w:r w:rsidRPr="002D4B88">
              <w:rPr>
                <w:sz w:val="18"/>
                <w:szCs w:val="18"/>
                <w:lang w:val="fr-FR"/>
              </w:rPr>
              <w:t>0,7</w:t>
            </w:r>
          </w:p>
        </w:tc>
        <w:tc>
          <w:tcPr>
            <w:tcW w:w="0" w:type="auto"/>
            <w:shd w:val="clear" w:color="auto" w:fill="auto"/>
            <w:vAlign w:val="center"/>
          </w:tcPr>
          <w:p w14:paraId="732A3C6B"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shd w:val="clear" w:color="auto" w:fill="auto"/>
            <w:vAlign w:val="center"/>
          </w:tcPr>
          <w:p w14:paraId="365CDCB8"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238C3E76" w14:textId="77777777" w:rsidR="005B4378" w:rsidRPr="002D4B88" w:rsidRDefault="005B4378" w:rsidP="003932CB">
            <w:pPr>
              <w:tabs>
                <w:tab w:val="left" w:pos="3450"/>
              </w:tabs>
              <w:jc w:val="center"/>
              <w:rPr>
                <w:sz w:val="18"/>
                <w:szCs w:val="18"/>
                <w:lang w:val="fr-FR"/>
              </w:rPr>
            </w:pPr>
            <w:r w:rsidRPr="002D4B88">
              <w:rPr>
                <w:sz w:val="18"/>
                <w:szCs w:val="18"/>
                <w:lang w:val="fr-FR"/>
              </w:rPr>
              <w:t>2</w:t>
            </w:r>
          </w:p>
        </w:tc>
        <w:tc>
          <w:tcPr>
            <w:tcW w:w="0" w:type="auto"/>
            <w:shd w:val="clear" w:color="auto" w:fill="auto"/>
            <w:vAlign w:val="center"/>
          </w:tcPr>
          <w:p w14:paraId="5644F082" w14:textId="77777777" w:rsidR="005B4378" w:rsidRPr="002D4B88" w:rsidRDefault="005B4378" w:rsidP="003932CB">
            <w:pPr>
              <w:tabs>
                <w:tab w:val="left" w:pos="3450"/>
              </w:tabs>
              <w:jc w:val="center"/>
              <w:rPr>
                <w:sz w:val="18"/>
                <w:szCs w:val="18"/>
                <w:lang w:val="fr-FR"/>
              </w:rPr>
            </w:pPr>
            <w:r w:rsidRPr="002D4B88">
              <w:rPr>
                <w:sz w:val="18"/>
                <w:szCs w:val="18"/>
                <w:lang w:val="fr-FR"/>
              </w:rPr>
              <w:t>2</w:t>
            </w:r>
          </w:p>
        </w:tc>
        <w:tc>
          <w:tcPr>
            <w:tcW w:w="0" w:type="auto"/>
            <w:shd w:val="clear" w:color="auto" w:fill="auto"/>
            <w:vAlign w:val="center"/>
          </w:tcPr>
          <w:p w14:paraId="2DCB9B8C" w14:textId="77777777" w:rsidR="005B4378" w:rsidRPr="002D4B88" w:rsidRDefault="005B4378" w:rsidP="003932CB">
            <w:pPr>
              <w:tabs>
                <w:tab w:val="left" w:pos="3450"/>
              </w:tabs>
              <w:rPr>
                <w:sz w:val="18"/>
                <w:szCs w:val="18"/>
                <w:lang w:val="it-IT"/>
              </w:rPr>
            </w:pPr>
            <w:r w:rsidRPr="002D4B88">
              <w:rPr>
                <w:sz w:val="18"/>
                <w:szCs w:val="18"/>
                <w:lang w:val="it-IT"/>
              </w:rPr>
              <w:t>T. succesive margine masiv</w:t>
            </w:r>
          </w:p>
        </w:tc>
        <w:tc>
          <w:tcPr>
            <w:tcW w:w="0" w:type="auto"/>
            <w:tcBorders>
              <w:right w:val="single" w:sz="12" w:space="0" w:color="auto"/>
            </w:tcBorders>
            <w:shd w:val="clear" w:color="auto" w:fill="auto"/>
            <w:vAlign w:val="center"/>
          </w:tcPr>
          <w:p w14:paraId="771B080C" w14:textId="77777777" w:rsidR="005B4378" w:rsidRPr="002D4B88" w:rsidRDefault="005B4378" w:rsidP="003932CB">
            <w:pPr>
              <w:tabs>
                <w:tab w:val="left" w:pos="3450"/>
              </w:tabs>
              <w:jc w:val="center"/>
              <w:rPr>
                <w:sz w:val="18"/>
                <w:szCs w:val="18"/>
                <w:lang w:val="fr-FR"/>
              </w:rPr>
            </w:pPr>
            <w:r w:rsidRPr="002D4B88">
              <w:rPr>
                <w:sz w:val="18"/>
                <w:szCs w:val="18"/>
                <w:lang w:val="fr-FR"/>
              </w:rPr>
              <w:t>996</w:t>
            </w:r>
          </w:p>
        </w:tc>
      </w:tr>
      <w:tr w:rsidR="005B4378" w:rsidRPr="002D4B88" w14:paraId="41A46313" w14:textId="77777777" w:rsidTr="005B4378">
        <w:trPr>
          <w:trHeight w:val="94"/>
        </w:trPr>
        <w:tc>
          <w:tcPr>
            <w:tcW w:w="0" w:type="auto"/>
            <w:tcBorders>
              <w:left w:val="single" w:sz="12" w:space="0" w:color="auto"/>
              <w:right w:val="single" w:sz="4" w:space="0" w:color="auto"/>
            </w:tcBorders>
            <w:vAlign w:val="center"/>
          </w:tcPr>
          <w:p w14:paraId="118D19D7" w14:textId="77777777" w:rsidR="005B4378" w:rsidRPr="002D4B88" w:rsidRDefault="005B4378" w:rsidP="003932CB">
            <w:pPr>
              <w:tabs>
                <w:tab w:val="left" w:pos="3450"/>
              </w:tabs>
              <w:jc w:val="center"/>
              <w:rPr>
                <w:sz w:val="18"/>
                <w:szCs w:val="18"/>
                <w:lang w:val="fr-FR"/>
              </w:rPr>
            </w:pPr>
            <w:r w:rsidRPr="002D4B88">
              <w:rPr>
                <w:sz w:val="18"/>
                <w:szCs w:val="18"/>
                <w:lang w:val="fr-FR"/>
              </w:rPr>
              <w:t>26 B</w:t>
            </w:r>
          </w:p>
        </w:tc>
        <w:tc>
          <w:tcPr>
            <w:tcW w:w="0" w:type="auto"/>
            <w:tcBorders>
              <w:left w:val="single" w:sz="4" w:space="0" w:color="auto"/>
            </w:tcBorders>
            <w:vAlign w:val="center"/>
          </w:tcPr>
          <w:p w14:paraId="6D250B25" w14:textId="77777777" w:rsidR="005B4378" w:rsidRPr="002D4B88" w:rsidRDefault="005B4378" w:rsidP="003932CB">
            <w:pPr>
              <w:tabs>
                <w:tab w:val="left" w:pos="3450"/>
              </w:tabs>
              <w:jc w:val="center"/>
              <w:rPr>
                <w:sz w:val="18"/>
                <w:szCs w:val="18"/>
                <w:lang w:val="fr-FR"/>
              </w:rPr>
            </w:pPr>
            <w:r w:rsidRPr="002D4B88">
              <w:rPr>
                <w:sz w:val="18"/>
                <w:szCs w:val="18"/>
                <w:lang w:val="fr-FR"/>
              </w:rPr>
              <w:t>1,8</w:t>
            </w:r>
          </w:p>
        </w:tc>
        <w:tc>
          <w:tcPr>
            <w:tcW w:w="0" w:type="auto"/>
            <w:tcBorders>
              <w:left w:val="single" w:sz="4" w:space="0" w:color="auto"/>
            </w:tcBorders>
            <w:vAlign w:val="center"/>
          </w:tcPr>
          <w:p w14:paraId="41297391" w14:textId="77777777" w:rsidR="005B4378" w:rsidRPr="002D4B88" w:rsidRDefault="005B4378" w:rsidP="003932CB">
            <w:pPr>
              <w:tabs>
                <w:tab w:val="left" w:pos="3450"/>
              </w:tabs>
              <w:jc w:val="center"/>
              <w:rPr>
                <w:sz w:val="18"/>
                <w:szCs w:val="18"/>
                <w:lang w:val="fr-FR"/>
              </w:rPr>
            </w:pPr>
            <w:r w:rsidRPr="002D4B88">
              <w:rPr>
                <w:sz w:val="18"/>
                <w:szCs w:val="18"/>
                <w:lang w:val="fr-FR"/>
              </w:rPr>
              <w:t>756</w:t>
            </w:r>
          </w:p>
        </w:tc>
        <w:tc>
          <w:tcPr>
            <w:tcW w:w="0" w:type="auto"/>
            <w:tcBorders>
              <w:left w:val="single" w:sz="4" w:space="0" w:color="auto"/>
            </w:tcBorders>
            <w:vAlign w:val="center"/>
          </w:tcPr>
          <w:p w14:paraId="6E435585" w14:textId="77777777" w:rsidR="005B4378" w:rsidRPr="002D4B88" w:rsidRDefault="005B4378" w:rsidP="003932CB">
            <w:pPr>
              <w:tabs>
                <w:tab w:val="left" w:pos="3450"/>
              </w:tabs>
              <w:jc w:val="center"/>
              <w:rPr>
                <w:sz w:val="18"/>
                <w:szCs w:val="18"/>
                <w:lang w:val="fr-FR"/>
              </w:rPr>
            </w:pPr>
            <w:r w:rsidRPr="002D4B88">
              <w:rPr>
                <w:sz w:val="18"/>
                <w:szCs w:val="18"/>
                <w:lang w:val="fr-FR"/>
              </w:rPr>
              <w:t>27</w:t>
            </w:r>
          </w:p>
        </w:tc>
        <w:tc>
          <w:tcPr>
            <w:tcW w:w="0" w:type="auto"/>
            <w:tcBorders>
              <w:left w:val="single" w:sz="4" w:space="0" w:color="auto"/>
            </w:tcBorders>
            <w:vAlign w:val="center"/>
          </w:tcPr>
          <w:p w14:paraId="2834B2F9" w14:textId="77777777" w:rsidR="005B4378" w:rsidRPr="002D4B88" w:rsidRDefault="005B4378" w:rsidP="003932CB">
            <w:pPr>
              <w:tabs>
                <w:tab w:val="left" w:pos="3450"/>
              </w:tabs>
              <w:jc w:val="center"/>
              <w:rPr>
                <w:sz w:val="18"/>
                <w:szCs w:val="18"/>
                <w:lang w:val="fr-FR"/>
              </w:rPr>
            </w:pPr>
            <w:r w:rsidRPr="002D4B88">
              <w:rPr>
                <w:sz w:val="18"/>
                <w:szCs w:val="18"/>
                <w:lang w:val="fr-FR"/>
              </w:rPr>
              <w:t>0,6</w:t>
            </w:r>
          </w:p>
        </w:tc>
        <w:tc>
          <w:tcPr>
            <w:tcW w:w="0" w:type="auto"/>
            <w:shd w:val="clear" w:color="auto" w:fill="auto"/>
            <w:vAlign w:val="center"/>
          </w:tcPr>
          <w:p w14:paraId="08C2C46A"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shd w:val="clear" w:color="auto" w:fill="auto"/>
            <w:vAlign w:val="center"/>
          </w:tcPr>
          <w:p w14:paraId="32F5D4B3"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1BEDA7BA"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0748561A"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7D1BDA84" w14:textId="77777777" w:rsidR="005B4378" w:rsidRPr="002D4B88" w:rsidRDefault="005B4378" w:rsidP="003932CB">
            <w:pPr>
              <w:tabs>
                <w:tab w:val="left" w:pos="3450"/>
              </w:tabs>
              <w:rPr>
                <w:sz w:val="18"/>
                <w:szCs w:val="18"/>
                <w:lang w:val="it-IT"/>
              </w:rPr>
            </w:pPr>
            <w:r w:rsidRPr="002D4B88">
              <w:rPr>
                <w:sz w:val="18"/>
                <w:szCs w:val="18"/>
                <w:lang w:val="it-IT"/>
              </w:rPr>
              <w:t>T. rase. Împăd.</w:t>
            </w:r>
          </w:p>
        </w:tc>
        <w:tc>
          <w:tcPr>
            <w:tcW w:w="0" w:type="auto"/>
            <w:tcBorders>
              <w:right w:val="single" w:sz="12" w:space="0" w:color="auto"/>
            </w:tcBorders>
            <w:shd w:val="clear" w:color="auto" w:fill="auto"/>
            <w:vAlign w:val="center"/>
          </w:tcPr>
          <w:p w14:paraId="309AE733" w14:textId="77777777" w:rsidR="005B4378" w:rsidRPr="002D4B88" w:rsidRDefault="005B4378" w:rsidP="003932CB">
            <w:pPr>
              <w:tabs>
                <w:tab w:val="left" w:pos="3450"/>
              </w:tabs>
              <w:jc w:val="center"/>
              <w:rPr>
                <w:sz w:val="18"/>
                <w:szCs w:val="18"/>
                <w:lang w:val="fr-FR"/>
              </w:rPr>
            </w:pPr>
            <w:r w:rsidRPr="002D4B88">
              <w:rPr>
                <w:sz w:val="18"/>
                <w:szCs w:val="18"/>
                <w:lang w:val="fr-FR"/>
              </w:rPr>
              <w:t>756</w:t>
            </w:r>
          </w:p>
        </w:tc>
      </w:tr>
      <w:tr w:rsidR="005B4378" w:rsidRPr="002D4B88" w14:paraId="2A209C22" w14:textId="77777777" w:rsidTr="005B4378">
        <w:trPr>
          <w:trHeight w:val="94"/>
        </w:trPr>
        <w:tc>
          <w:tcPr>
            <w:tcW w:w="0" w:type="auto"/>
            <w:tcBorders>
              <w:left w:val="single" w:sz="12" w:space="0" w:color="auto"/>
              <w:right w:val="single" w:sz="4" w:space="0" w:color="auto"/>
            </w:tcBorders>
            <w:vAlign w:val="center"/>
          </w:tcPr>
          <w:p w14:paraId="5A7997AF" w14:textId="77777777" w:rsidR="005B4378" w:rsidRPr="002D4B88" w:rsidRDefault="005B4378" w:rsidP="003932CB">
            <w:pPr>
              <w:tabs>
                <w:tab w:val="left" w:pos="3450"/>
              </w:tabs>
              <w:jc w:val="center"/>
              <w:rPr>
                <w:sz w:val="18"/>
                <w:szCs w:val="18"/>
                <w:lang w:val="fr-FR"/>
              </w:rPr>
            </w:pPr>
            <w:r w:rsidRPr="002D4B88">
              <w:rPr>
                <w:sz w:val="18"/>
                <w:szCs w:val="18"/>
                <w:lang w:val="fr-FR"/>
              </w:rPr>
              <w:t>29 B</w:t>
            </w:r>
          </w:p>
        </w:tc>
        <w:tc>
          <w:tcPr>
            <w:tcW w:w="0" w:type="auto"/>
            <w:tcBorders>
              <w:left w:val="single" w:sz="4" w:space="0" w:color="auto"/>
            </w:tcBorders>
            <w:vAlign w:val="center"/>
          </w:tcPr>
          <w:p w14:paraId="05BCEEDE" w14:textId="77777777" w:rsidR="005B4378" w:rsidRPr="002D4B88" w:rsidRDefault="005B4378" w:rsidP="003932CB">
            <w:pPr>
              <w:tabs>
                <w:tab w:val="left" w:pos="3450"/>
              </w:tabs>
              <w:jc w:val="center"/>
              <w:rPr>
                <w:sz w:val="18"/>
                <w:szCs w:val="18"/>
                <w:lang w:val="fr-FR"/>
              </w:rPr>
            </w:pPr>
            <w:r w:rsidRPr="002D4B88">
              <w:rPr>
                <w:sz w:val="18"/>
                <w:szCs w:val="18"/>
                <w:lang w:val="fr-FR"/>
              </w:rPr>
              <w:t>2,1</w:t>
            </w:r>
          </w:p>
        </w:tc>
        <w:tc>
          <w:tcPr>
            <w:tcW w:w="0" w:type="auto"/>
            <w:tcBorders>
              <w:left w:val="single" w:sz="4" w:space="0" w:color="auto"/>
            </w:tcBorders>
            <w:vAlign w:val="center"/>
          </w:tcPr>
          <w:p w14:paraId="3C246967" w14:textId="77777777" w:rsidR="005B4378" w:rsidRPr="002D4B88" w:rsidRDefault="005B4378" w:rsidP="003932CB">
            <w:pPr>
              <w:tabs>
                <w:tab w:val="left" w:pos="3450"/>
              </w:tabs>
              <w:jc w:val="center"/>
              <w:rPr>
                <w:sz w:val="18"/>
                <w:szCs w:val="18"/>
                <w:lang w:val="fr-FR"/>
              </w:rPr>
            </w:pPr>
            <w:r w:rsidRPr="002D4B88">
              <w:rPr>
                <w:sz w:val="18"/>
                <w:szCs w:val="18"/>
                <w:lang w:val="fr-FR"/>
              </w:rPr>
              <w:t>398</w:t>
            </w:r>
          </w:p>
        </w:tc>
        <w:tc>
          <w:tcPr>
            <w:tcW w:w="0" w:type="auto"/>
            <w:tcBorders>
              <w:left w:val="single" w:sz="4" w:space="0" w:color="auto"/>
            </w:tcBorders>
            <w:vAlign w:val="center"/>
          </w:tcPr>
          <w:p w14:paraId="5BEC7B71" w14:textId="77777777" w:rsidR="005B4378" w:rsidRPr="002D4B88" w:rsidRDefault="005B4378" w:rsidP="003932CB">
            <w:pPr>
              <w:tabs>
                <w:tab w:val="left" w:pos="3450"/>
              </w:tabs>
              <w:jc w:val="center"/>
              <w:rPr>
                <w:sz w:val="18"/>
                <w:szCs w:val="18"/>
                <w:lang w:val="fr-FR"/>
              </w:rPr>
            </w:pPr>
            <w:r w:rsidRPr="002D4B88">
              <w:rPr>
                <w:sz w:val="18"/>
                <w:szCs w:val="18"/>
                <w:lang w:val="fr-FR"/>
              </w:rPr>
              <w:t>11</w:t>
            </w:r>
          </w:p>
        </w:tc>
        <w:tc>
          <w:tcPr>
            <w:tcW w:w="0" w:type="auto"/>
            <w:tcBorders>
              <w:left w:val="single" w:sz="4" w:space="0" w:color="auto"/>
            </w:tcBorders>
            <w:vAlign w:val="center"/>
          </w:tcPr>
          <w:p w14:paraId="1A4894E4" w14:textId="77777777" w:rsidR="005B4378" w:rsidRPr="002D4B88" w:rsidRDefault="005B4378" w:rsidP="003932CB">
            <w:pPr>
              <w:tabs>
                <w:tab w:val="left" w:pos="3450"/>
              </w:tabs>
              <w:jc w:val="center"/>
              <w:rPr>
                <w:sz w:val="18"/>
                <w:szCs w:val="18"/>
                <w:lang w:val="fr-FR"/>
              </w:rPr>
            </w:pPr>
            <w:r w:rsidRPr="002D4B88">
              <w:rPr>
                <w:sz w:val="18"/>
                <w:szCs w:val="18"/>
                <w:lang w:val="fr-FR"/>
              </w:rPr>
              <w:t>0,3</w:t>
            </w:r>
          </w:p>
        </w:tc>
        <w:tc>
          <w:tcPr>
            <w:tcW w:w="0" w:type="auto"/>
            <w:shd w:val="clear" w:color="auto" w:fill="auto"/>
            <w:vAlign w:val="center"/>
          </w:tcPr>
          <w:p w14:paraId="6D84A573"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shd w:val="clear" w:color="auto" w:fill="auto"/>
            <w:vAlign w:val="center"/>
          </w:tcPr>
          <w:p w14:paraId="14CC1694"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748AF185"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11607FA5"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3E0D8807" w14:textId="77777777" w:rsidR="005B4378" w:rsidRPr="002D4B88" w:rsidRDefault="005B4378" w:rsidP="003932CB">
            <w:pPr>
              <w:tabs>
                <w:tab w:val="left" w:pos="3450"/>
              </w:tabs>
              <w:rPr>
                <w:sz w:val="18"/>
                <w:szCs w:val="18"/>
                <w:lang w:val="it-IT"/>
              </w:rPr>
            </w:pPr>
            <w:r w:rsidRPr="002D4B88">
              <w:rPr>
                <w:sz w:val="18"/>
                <w:szCs w:val="18"/>
                <w:lang w:val="it-IT"/>
              </w:rPr>
              <w:t>T. rase. Împăd.</w:t>
            </w:r>
          </w:p>
        </w:tc>
        <w:tc>
          <w:tcPr>
            <w:tcW w:w="0" w:type="auto"/>
            <w:tcBorders>
              <w:right w:val="single" w:sz="12" w:space="0" w:color="auto"/>
            </w:tcBorders>
            <w:shd w:val="clear" w:color="auto" w:fill="auto"/>
            <w:vAlign w:val="center"/>
          </w:tcPr>
          <w:p w14:paraId="28283907" w14:textId="77777777" w:rsidR="005B4378" w:rsidRPr="002D4B88" w:rsidRDefault="005B4378" w:rsidP="003932CB">
            <w:pPr>
              <w:tabs>
                <w:tab w:val="left" w:pos="3450"/>
              </w:tabs>
              <w:jc w:val="center"/>
              <w:rPr>
                <w:sz w:val="18"/>
                <w:szCs w:val="18"/>
                <w:lang w:val="fr-FR"/>
              </w:rPr>
            </w:pPr>
            <w:r w:rsidRPr="002D4B88">
              <w:rPr>
                <w:sz w:val="18"/>
                <w:szCs w:val="18"/>
                <w:lang w:val="fr-FR"/>
              </w:rPr>
              <w:t>398</w:t>
            </w:r>
          </w:p>
        </w:tc>
      </w:tr>
      <w:tr w:rsidR="005B4378" w:rsidRPr="002D4B88" w14:paraId="2575B4F4" w14:textId="77777777" w:rsidTr="005B4378">
        <w:trPr>
          <w:trHeight w:val="94"/>
        </w:trPr>
        <w:tc>
          <w:tcPr>
            <w:tcW w:w="0" w:type="auto"/>
            <w:tcBorders>
              <w:left w:val="single" w:sz="12" w:space="0" w:color="auto"/>
              <w:right w:val="single" w:sz="4" w:space="0" w:color="auto"/>
            </w:tcBorders>
            <w:vAlign w:val="center"/>
          </w:tcPr>
          <w:p w14:paraId="40128EFB" w14:textId="77777777" w:rsidR="005B4378" w:rsidRPr="002D4B88" w:rsidRDefault="005B4378" w:rsidP="003932CB">
            <w:pPr>
              <w:tabs>
                <w:tab w:val="left" w:pos="3450"/>
              </w:tabs>
              <w:jc w:val="center"/>
              <w:rPr>
                <w:sz w:val="18"/>
                <w:szCs w:val="18"/>
                <w:lang w:val="fr-FR"/>
              </w:rPr>
            </w:pPr>
            <w:r w:rsidRPr="002D4B88">
              <w:rPr>
                <w:sz w:val="18"/>
                <w:szCs w:val="18"/>
                <w:lang w:val="fr-FR"/>
              </w:rPr>
              <w:t>%30 B</w:t>
            </w:r>
          </w:p>
        </w:tc>
        <w:tc>
          <w:tcPr>
            <w:tcW w:w="0" w:type="auto"/>
            <w:tcBorders>
              <w:left w:val="single" w:sz="4" w:space="0" w:color="auto"/>
            </w:tcBorders>
            <w:vAlign w:val="center"/>
          </w:tcPr>
          <w:p w14:paraId="230409BA" w14:textId="77777777" w:rsidR="005B4378" w:rsidRPr="002D4B88" w:rsidRDefault="005B4378" w:rsidP="003932CB">
            <w:pPr>
              <w:tabs>
                <w:tab w:val="left" w:pos="3450"/>
              </w:tabs>
              <w:jc w:val="center"/>
              <w:rPr>
                <w:sz w:val="18"/>
                <w:szCs w:val="18"/>
                <w:lang w:val="fr-FR"/>
              </w:rPr>
            </w:pPr>
            <w:r w:rsidRPr="002D4B88">
              <w:rPr>
                <w:sz w:val="18"/>
                <w:szCs w:val="18"/>
                <w:lang w:val="fr-FR"/>
              </w:rPr>
              <w:t>4,2</w:t>
            </w:r>
          </w:p>
        </w:tc>
        <w:tc>
          <w:tcPr>
            <w:tcW w:w="0" w:type="auto"/>
            <w:tcBorders>
              <w:left w:val="single" w:sz="4" w:space="0" w:color="auto"/>
            </w:tcBorders>
            <w:vAlign w:val="center"/>
          </w:tcPr>
          <w:p w14:paraId="6CF5F68A" w14:textId="77777777" w:rsidR="005B4378" w:rsidRPr="002D4B88" w:rsidRDefault="005B4378" w:rsidP="003932CB">
            <w:pPr>
              <w:tabs>
                <w:tab w:val="left" w:pos="3450"/>
              </w:tabs>
              <w:jc w:val="center"/>
              <w:rPr>
                <w:sz w:val="18"/>
                <w:szCs w:val="18"/>
                <w:lang w:val="fr-FR"/>
              </w:rPr>
            </w:pPr>
            <w:r w:rsidRPr="002D4B88">
              <w:rPr>
                <w:sz w:val="18"/>
                <w:szCs w:val="18"/>
                <w:lang w:val="fr-FR"/>
              </w:rPr>
              <w:t>919</w:t>
            </w:r>
          </w:p>
        </w:tc>
        <w:tc>
          <w:tcPr>
            <w:tcW w:w="0" w:type="auto"/>
            <w:tcBorders>
              <w:left w:val="single" w:sz="4" w:space="0" w:color="auto"/>
            </w:tcBorders>
            <w:vAlign w:val="center"/>
          </w:tcPr>
          <w:p w14:paraId="33000166" w14:textId="77777777" w:rsidR="005B4378" w:rsidRPr="002D4B88" w:rsidRDefault="005B4378" w:rsidP="003932CB">
            <w:pPr>
              <w:tabs>
                <w:tab w:val="left" w:pos="3450"/>
              </w:tabs>
              <w:jc w:val="center"/>
              <w:rPr>
                <w:sz w:val="18"/>
                <w:szCs w:val="18"/>
                <w:lang w:val="fr-FR"/>
              </w:rPr>
            </w:pPr>
            <w:r w:rsidRPr="002D4B88">
              <w:rPr>
                <w:sz w:val="18"/>
                <w:szCs w:val="18"/>
                <w:lang w:val="fr-FR"/>
              </w:rPr>
              <w:t>23</w:t>
            </w:r>
          </w:p>
        </w:tc>
        <w:tc>
          <w:tcPr>
            <w:tcW w:w="0" w:type="auto"/>
            <w:tcBorders>
              <w:left w:val="single" w:sz="4" w:space="0" w:color="auto"/>
            </w:tcBorders>
            <w:vAlign w:val="center"/>
          </w:tcPr>
          <w:p w14:paraId="224263DF" w14:textId="77777777" w:rsidR="005B4378" w:rsidRPr="002D4B88" w:rsidRDefault="005B4378" w:rsidP="003932CB">
            <w:pPr>
              <w:tabs>
                <w:tab w:val="left" w:pos="3450"/>
              </w:tabs>
              <w:jc w:val="center"/>
              <w:rPr>
                <w:sz w:val="18"/>
                <w:szCs w:val="18"/>
                <w:lang w:val="fr-FR"/>
              </w:rPr>
            </w:pPr>
            <w:r w:rsidRPr="002D4B88">
              <w:rPr>
                <w:sz w:val="18"/>
                <w:szCs w:val="18"/>
                <w:lang w:val="fr-FR"/>
              </w:rPr>
              <w:t>0,4</w:t>
            </w:r>
          </w:p>
        </w:tc>
        <w:tc>
          <w:tcPr>
            <w:tcW w:w="0" w:type="auto"/>
            <w:shd w:val="clear" w:color="auto" w:fill="auto"/>
            <w:vAlign w:val="center"/>
          </w:tcPr>
          <w:p w14:paraId="67FE363B" w14:textId="77777777" w:rsidR="005B4378" w:rsidRPr="002D4B88" w:rsidRDefault="005B4378" w:rsidP="003932CB">
            <w:pPr>
              <w:tabs>
                <w:tab w:val="left" w:pos="3450"/>
              </w:tabs>
              <w:jc w:val="center"/>
              <w:rPr>
                <w:sz w:val="18"/>
                <w:szCs w:val="18"/>
                <w:lang w:val="fr-FR"/>
              </w:rPr>
            </w:pPr>
            <w:r w:rsidRPr="002D4B88">
              <w:rPr>
                <w:sz w:val="18"/>
                <w:szCs w:val="18"/>
                <w:lang w:val="fr-FR"/>
              </w:rPr>
              <w:t>0,2</w:t>
            </w:r>
          </w:p>
        </w:tc>
        <w:tc>
          <w:tcPr>
            <w:tcW w:w="0" w:type="auto"/>
            <w:shd w:val="clear" w:color="auto" w:fill="auto"/>
            <w:vAlign w:val="center"/>
          </w:tcPr>
          <w:p w14:paraId="1E735592"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49A6773D" w14:textId="77777777" w:rsidR="005B4378" w:rsidRPr="002D4B88" w:rsidRDefault="005B4378" w:rsidP="003932CB">
            <w:pPr>
              <w:tabs>
                <w:tab w:val="left" w:pos="3450"/>
              </w:tabs>
              <w:jc w:val="center"/>
              <w:rPr>
                <w:sz w:val="18"/>
                <w:szCs w:val="18"/>
                <w:lang w:val="fr-FR"/>
              </w:rPr>
            </w:pPr>
            <w:r w:rsidRPr="002D4B88">
              <w:rPr>
                <w:sz w:val="18"/>
                <w:szCs w:val="18"/>
                <w:lang w:val="fr-FR"/>
              </w:rPr>
              <w:t>2</w:t>
            </w:r>
          </w:p>
        </w:tc>
        <w:tc>
          <w:tcPr>
            <w:tcW w:w="0" w:type="auto"/>
            <w:shd w:val="clear" w:color="auto" w:fill="auto"/>
            <w:vAlign w:val="center"/>
          </w:tcPr>
          <w:p w14:paraId="123937A7" w14:textId="77777777" w:rsidR="005B4378" w:rsidRPr="002D4B88" w:rsidRDefault="005B4378" w:rsidP="003932CB">
            <w:pPr>
              <w:tabs>
                <w:tab w:val="left" w:pos="3450"/>
              </w:tabs>
              <w:jc w:val="center"/>
              <w:rPr>
                <w:sz w:val="18"/>
                <w:szCs w:val="18"/>
                <w:lang w:val="fr-FR"/>
              </w:rPr>
            </w:pPr>
            <w:r w:rsidRPr="002D4B88">
              <w:rPr>
                <w:sz w:val="18"/>
                <w:szCs w:val="18"/>
                <w:lang w:val="fr-FR"/>
              </w:rPr>
              <w:t>2</w:t>
            </w:r>
          </w:p>
        </w:tc>
        <w:tc>
          <w:tcPr>
            <w:tcW w:w="0" w:type="auto"/>
            <w:shd w:val="clear" w:color="auto" w:fill="auto"/>
            <w:vAlign w:val="center"/>
          </w:tcPr>
          <w:p w14:paraId="3818C900" w14:textId="77777777" w:rsidR="005B4378" w:rsidRPr="002D4B88" w:rsidRDefault="005B4378" w:rsidP="003932CB">
            <w:pPr>
              <w:tabs>
                <w:tab w:val="left" w:pos="3450"/>
              </w:tabs>
              <w:rPr>
                <w:sz w:val="18"/>
                <w:szCs w:val="18"/>
                <w:lang w:val="it-IT"/>
              </w:rPr>
            </w:pPr>
            <w:r w:rsidRPr="002D4B88">
              <w:rPr>
                <w:sz w:val="18"/>
                <w:szCs w:val="18"/>
                <w:lang w:val="it-IT"/>
              </w:rPr>
              <w:t>T. succesive margine masiv</w:t>
            </w:r>
          </w:p>
        </w:tc>
        <w:tc>
          <w:tcPr>
            <w:tcW w:w="0" w:type="auto"/>
            <w:tcBorders>
              <w:right w:val="single" w:sz="12" w:space="0" w:color="auto"/>
            </w:tcBorders>
            <w:shd w:val="clear" w:color="auto" w:fill="auto"/>
            <w:vAlign w:val="center"/>
          </w:tcPr>
          <w:p w14:paraId="29E3DBD8" w14:textId="77777777" w:rsidR="005B4378" w:rsidRPr="002D4B88" w:rsidRDefault="005B4378" w:rsidP="003932CB">
            <w:pPr>
              <w:tabs>
                <w:tab w:val="left" w:pos="3450"/>
              </w:tabs>
              <w:jc w:val="center"/>
              <w:rPr>
                <w:sz w:val="18"/>
                <w:szCs w:val="18"/>
                <w:lang w:val="fr-FR"/>
              </w:rPr>
            </w:pPr>
            <w:r w:rsidRPr="002D4B88">
              <w:rPr>
                <w:sz w:val="18"/>
                <w:szCs w:val="18"/>
                <w:lang w:val="fr-FR"/>
              </w:rPr>
              <w:t>919</w:t>
            </w:r>
          </w:p>
        </w:tc>
      </w:tr>
      <w:tr w:rsidR="005B4378" w:rsidRPr="002D4B88" w14:paraId="357B5A02" w14:textId="77777777" w:rsidTr="005B4378">
        <w:trPr>
          <w:trHeight w:val="94"/>
        </w:trPr>
        <w:tc>
          <w:tcPr>
            <w:tcW w:w="0" w:type="auto"/>
            <w:tcBorders>
              <w:left w:val="single" w:sz="12" w:space="0" w:color="auto"/>
              <w:right w:val="single" w:sz="4" w:space="0" w:color="auto"/>
            </w:tcBorders>
            <w:vAlign w:val="center"/>
          </w:tcPr>
          <w:p w14:paraId="2FABB30F" w14:textId="77777777" w:rsidR="005B4378" w:rsidRPr="002D4B88" w:rsidRDefault="005B4378" w:rsidP="003932CB">
            <w:pPr>
              <w:tabs>
                <w:tab w:val="left" w:pos="3450"/>
              </w:tabs>
              <w:jc w:val="center"/>
              <w:rPr>
                <w:sz w:val="18"/>
                <w:szCs w:val="18"/>
                <w:lang w:val="fr-FR"/>
              </w:rPr>
            </w:pPr>
            <w:r w:rsidRPr="002D4B88">
              <w:rPr>
                <w:sz w:val="18"/>
                <w:szCs w:val="18"/>
                <w:lang w:val="fr-FR"/>
              </w:rPr>
              <w:t>30 D</w:t>
            </w:r>
          </w:p>
        </w:tc>
        <w:tc>
          <w:tcPr>
            <w:tcW w:w="0" w:type="auto"/>
            <w:tcBorders>
              <w:left w:val="single" w:sz="4" w:space="0" w:color="auto"/>
            </w:tcBorders>
            <w:vAlign w:val="center"/>
          </w:tcPr>
          <w:p w14:paraId="690105B0" w14:textId="77777777" w:rsidR="005B4378" w:rsidRPr="002D4B88" w:rsidRDefault="005B4378" w:rsidP="003932CB">
            <w:pPr>
              <w:tabs>
                <w:tab w:val="left" w:pos="3450"/>
              </w:tabs>
              <w:jc w:val="center"/>
              <w:rPr>
                <w:sz w:val="18"/>
                <w:szCs w:val="18"/>
                <w:lang w:val="fr-FR"/>
              </w:rPr>
            </w:pPr>
            <w:r w:rsidRPr="002D4B88">
              <w:rPr>
                <w:sz w:val="18"/>
                <w:szCs w:val="18"/>
                <w:lang w:val="fr-FR"/>
              </w:rPr>
              <w:t>1,4</w:t>
            </w:r>
          </w:p>
        </w:tc>
        <w:tc>
          <w:tcPr>
            <w:tcW w:w="0" w:type="auto"/>
            <w:tcBorders>
              <w:left w:val="single" w:sz="4" w:space="0" w:color="auto"/>
            </w:tcBorders>
            <w:vAlign w:val="center"/>
          </w:tcPr>
          <w:p w14:paraId="67441677" w14:textId="77777777" w:rsidR="005B4378" w:rsidRPr="002D4B88" w:rsidRDefault="005B4378" w:rsidP="003932CB">
            <w:pPr>
              <w:tabs>
                <w:tab w:val="left" w:pos="3450"/>
              </w:tabs>
              <w:jc w:val="center"/>
              <w:rPr>
                <w:sz w:val="18"/>
                <w:szCs w:val="18"/>
                <w:lang w:val="fr-FR"/>
              </w:rPr>
            </w:pPr>
            <w:r w:rsidRPr="002D4B88">
              <w:rPr>
                <w:sz w:val="18"/>
                <w:szCs w:val="18"/>
                <w:lang w:val="fr-FR"/>
              </w:rPr>
              <w:t>77</w:t>
            </w:r>
          </w:p>
        </w:tc>
        <w:tc>
          <w:tcPr>
            <w:tcW w:w="0" w:type="auto"/>
            <w:tcBorders>
              <w:left w:val="single" w:sz="4" w:space="0" w:color="auto"/>
            </w:tcBorders>
            <w:vAlign w:val="center"/>
          </w:tcPr>
          <w:p w14:paraId="3A1EB1CA" w14:textId="77777777" w:rsidR="005B4378" w:rsidRPr="002D4B88" w:rsidRDefault="005B4378" w:rsidP="003932CB">
            <w:pPr>
              <w:tabs>
                <w:tab w:val="left" w:pos="3450"/>
              </w:tabs>
              <w:jc w:val="center"/>
              <w:rPr>
                <w:sz w:val="18"/>
                <w:szCs w:val="18"/>
                <w:lang w:val="fr-FR"/>
              </w:rPr>
            </w:pPr>
            <w:r w:rsidRPr="002D4B88">
              <w:rPr>
                <w:sz w:val="18"/>
                <w:szCs w:val="18"/>
                <w:lang w:val="fr-FR"/>
              </w:rPr>
              <w:t>11</w:t>
            </w:r>
          </w:p>
        </w:tc>
        <w:tc>
          <w:tcPr>
            <w:tcW w:w="0" w:type="auto"/>
            <w:tcBorders>
              <w:left w:val="single" w:sz="4" w:space="0" w:color="auto"/>
            </w:tcBorders>
            <w:vAlign w:val="center"/>
          </w:tcPr>
          <w:p w14:paraId="46977510" w14:textId="77777777" w:rsidR="005B4378" w:rsidRPr="002D4B88" w:rsidRDefault="005B4378" w:rsidP="003932CB">
            <w:pPr>
              <w:tabs>
                <w:tab w:val="left" w:pos="3450"/>
              </w:tabs>
              <w:jc w:val="center"/>
              <w:rPr>
                <w:sz w:val="18"/>
                <w:szCs w:val="18"/>
                <w:lang w:val="fr-FR"/>
              </w:rPr>
            </w:pPr>
            <w:r w:rsidRPr="002D4B88">
              <w:rPr>
                <w:sz w:val="18"/>
                <w:szCs w:val="18"/>
                <w:lang w:val="fr-FR"/>
              </w:rPr>
              <w:t>0,1</w:t>
            </w:r>
          </w:p>
        </w:tc>
        <w:tc>
          <w:tcPr>
            <w:tcW w:w="0" w:type="auto"/>
            <w:shd w:val="clear" w:color="auto" w:fill="auto"/>
            <w:vAlign w:val="center"/>
          </w:tcPr>
          <w:p w14:paraId="3B72C91E" w14:textId="77777777" w:rsidR="005B4378" w:rsidRPr="002D4B88" w:rsidRDefault="005B4378" w:rsidP="003932CB">
            <w:pPr>
              <w:tabs>
                <w:tab w:val="left" w:pos="3450"/>
              </w:tabs>
              <w:jc w:val="center"/>
              <w:rPr>
                <w:sz w:val="18"/>
                <w:szCs w:val="18"/>
                <w:lang w:val="fr-FR"/>
              </w:rPr>
            </w:pPr>
            <w:r w:rsidRPr="002D4B88">
              <w:rPr>
                <w:sz w:val="18"/>
                <w:szCs w:val="18"/>
                <w:lang w:val="fr-FR"/>
              </w:rPr>
              <w:t>0,7</w:t>
            </w:r>
          </w:p>
        </w:tc>
        <w:tc>
          <w:tcPr>
            <w:tcW w:w="0" w:type="auto"/>
            <w:shd w:val="clear" w:color="auto" w:fill="auto"/>
            <w:vAlign w:val="center"/>
          </w:tcPr>
          <w:p w14:paraId="3D9A69BA"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67D6D8A3"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3841DDC6"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51E5D8BC" w14:textId="77777777" w:rsidR="005B4378" w:rsidRPr="002D4B88" w:rsidRDefault="005B4378" w:rsidP="003932CB">
            <w:pPr>
              <w:tabs>
                <w:tab w:val="left" w:pos="3450"/>
              </w:tabs>
              <w:rPr>
                <w:sz w:val="18"/>
                <w:szCs w:val="18"/>
                <w:lang w:val="it-IT"/>
              </w:rPr>
            </w:pPr>
            <w:r w:rsidRPr="002D4B88">
              <w:rPr>
                <w:sz w:val="18"/>
                <w:szCs w:val="18"/>
                <w:lang w:val="it-IT"/>
              </w:rPr>
              <w:t>T. progresive (racordare). Împăd.</w:t>
            </w:r>
          </w:p>
        </w:tc>
        <w:tc>
          <w:tcPr>
            <w:tcW w:w="0" w:type="auto"/>
            <w:tcBorders>
              <w:right w:val="single" w:sz="12" w:space="0" w:color="auto"/>
            </w:tcBorders>
            <w:shd w:val="clear" w:color="auto" w:fill="auto"/>
            <w:vAlign w:val="center"/>
          </w:tcPr>
          <w:p w14:paraId="79B87C09" w14:textId="77777777" w:rsidR="005B4378" w:rsidRPr="002D4B88" w:rsidRDefault="005B4378" w:rsidP="003932CB">
            <w:pPr>
              <w:tabs>
                <w:tab w:val="left" w:pos="3450"/>
              </w:tabs>
              <w:jc w:val="center"/>
              <w:rPr>
                <w:sz w:val="18"/>
                <w:szCs w:val="18"/>
                <w:lang w:val="fr-FR"/>
              </w:rPr>
            </w:pPr>
            <w:r w:rsidRPr="002D4B88">
              <w:rPr>
                <w:sz w:val="18"/>
                <w:szCs w:val="18"/>
                <w:lang w:val="fr-FR"/>
              </w:rPr>
              <w:t>77</w:t>
            </w:r>
          </w:p>
        </w:tc>
      </w:tr>
      <w:tr w:rsidR="005B4378" w:rsidRPr="002D4B88" w14:paraId="55DA591F" w14:textId="77777777" w:rsidTr="005B4378">
        <w:trPr>
          <w:trHeight w:val="94"/>
        </w:trPr>
        <w:tc>
          <w:tcPr>
            <w:tcW w:w="0" w:type="auto"/>
            <w:tcBorders>
              <w:left w:val="single" w:sz="12" w:space="0" w:color="auto"/>
              <w:right w:val="single" w:sz="4" w:space="0" w:color="auto"/>
            </w:tcBorders>
            <w:vAlign w:val="center"/>
          </w:tcPr>
          <w:p w14:paraId="5838D890" w14:textId="77777777" w:rsidR="005B4378" w:rsidRPr="002D4B88" w:rsidRDefault="005B4378" w:rsidP="003932CB">
            <w:pPr>
              <w:tabs>
                <w:tab w:val="left" w:pos="3450"/>
              </w:tabs>
              <w:jc w:val="center"/>
              <w:rPr>
                <w:sz w:val="18"/>
                <w:szCs w:val="18"/>
                <w:lang w:val="fr-FR"/>
              </w:rPr>
            </w:pPr>
            <w:r w:rsidRPr="002D4B88">
              <w:rPr>
                <w:sz w:val="18"/>
                <w:szCs w:val="18"/>
                <w:lang w:val="fr-FR"/>
              </w:rPr>
              <w:t>36 D</w:t>
            </w:r>
          </w:p>
        </w:tc>
        <w:tc>
          <w:tcPr>
            <w:tcW w:w="0" w:type="auto"/>
            <w:tcBorders>
              <w:left w:val="single" w:sz="4" w:space="0" w:color="auto"/>
            </w:tcBorders>
            <w:vAlign w:val="center"/>
          </w:tcPr>
          <w:p w14:paraId="17D9045A" w14:textId="77777777" w:rsidR="005B4378" w:rsidRPr="002D4B88" w:rsidRDefault="005B4378" w:rsidP="003932CB">
            <w:pPr>
              <w:tabs>
                <w:tab w:val="left" w:pos="3450"/>
              </w:tabs>
              <w:jc w:val="center"/>
              <w:rPr>
                <w:sz w:val="18"/>
                <w:szCs w:val="18"/>
              </w:rPr>
            </w:pPr>
            <w:r w:rsidRPr="002D4B88">
              <w:rPr>
                <w:sz w:val="18"/>
                <w:szCs w:val="18"/>
              </w:rPr>
              <w:t>2,2</w:t>
            </w:r>
          </w:p>
        </w:tc>
        <w:tc>
          <w:tcPr>
            <w:tcW w:w="0" w:type="auto"/>
            <w:tcBorders>
              <w:left w:val="single" w:sz="4" w:space="0" w:color="auto"/>
            </w:tcBorders>
            <w:vAlign w:val="center"/>
          </w:tcPr>
          <w:p w14:paraId="7B88A3B8" w14:textId="77777777" w:rsidR="005B4378" w:rsidRPr="002D4B88" w:rsidRDefault="005B4378" w:rsidP="003932CB">
            <w:pPr>
              <w:tabs>
                <w:tab w:val="left" w:pos="3450"/>
              </w:tabs>
              <w:jc w:val="center"/>
              <w:rPr>
                <w:sz w:val="18"/>
                <w:szCs w:val="18"/>
                <w:lang w:val="fr-FR"/>
              </w:rPr>
            </w:pPr>
            <w:r w:rsidRPr="002D4B88">
              <w:rPr>
                <w:sz w:val="18"/>
                <w:szCs w:val="18"/>
                <w:lang w:val="fr-FR"/>
              </w:rPr>
              <w:t>711</w:t>
            </w:r>
          </w:p>
        </w:tc>
        <w:tc>
          <w:tcPr>
            <w:tcW w:w="0" w:type="auto"/>
            <w:tcBorders>
              <w:left w:val="single" w:sz="4" w:space="0" w:color="auto"/>
            </w:tcBorders>
            <w:vAlign w:val="center"/>
          </w:tcPr>
          <w:p w14:paraId="43FDBE6F" w14:textId="77777777" w:rsidR="005B4378" w:rsidRPr="002D4B88" w:rsidRDefault="005B4378" w:rsidP="003932CB">
            <w:pPr>
              <w:tabs>
                <w:tab w:val="left" w:pos="3450"/>
              </w:tabs>
              <w:jc w:val="center"/>
              <w:rPr>
                <w:sz w:val="18"/>
                <w:szCs w:val="18"/>
                <w:lang w:val="fr-FR"/>
              </w:rPr>
            </w:pPr>
            <w:r w:rsidRPr="002D4B88">
              <w:rPr>
                <w:sz w:val="18"/>
                <w:szCs w:val="18"/>
                <w:lang w:val="fr-FR"/>
              </w:rPr>
              <w:t>23</w:t>
            </w:r>
          </w:p>
        </w:tc>
        <w:tc>
          <w:tcPr>
            <w:tcW w:w="0" w:type="auto"/>
            <w:tcBorders>
              <w:left w:val="single" w:sz="4" w:space="0" w:color="auto"/>
            </w:tcBorders>
            <w:vAlign w:val="center"/>
          </w:tcPr>
          <w:p w14:paraId="787F7413" w14:textId="77777777" w:rsidR="005B4378" w:rsidRPr="002D4B88" w:rsidRDefault="005B4378" w:rsidP="003932CB">
            <w:pPr>
              <w:tabs>
                <w:tab w:val="left" w:pos="3450"/>
              </w:tabs>
              <w:jc w:val="center"/>
              <w:rPr>
                <w:sz w:val="18"/>
                <w:szCs w:val="18"/>
                <w:lang w:val="fr-FR"/>
              </w:rPr>
            </w:pPr>
            <w:r w:rsidRPr="002D4B88">
              <w:rPr>
                <w:sz w:val="18"/>
                <w:szCs w:val="18"/>
                <w:lang w:val="fr-FR"/>
              </w:rPr>
              <w:t>0,6</w:t>
            </w:r>
          </w:p>
        </w:tc>
        <w:tc>
          <w:tcPr>
            <w:tcW w:w="0" w:type="auto"/>
            <w:shd w:val="clear" w:color="auto" w:fill="auto"/>
            <w:vAlign w:val="center"/>
          </w:tcPr>
          <w:p w14:paraId="4C94EF3E"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shd w:val="clear" w:color="auto" w:fill="auto"/>
            <w:vAlign w:val="center"/>
          </w:tcPr>
          <w:p w14:paraId="08AAFE8F"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22F4700B"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167B2366"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0D09CBE3" w14:textId="77777777" w:rsidR="005B4378" w:rsidRPr="002D4B88" w:rsidRDefault="005B4378" w:rsidP="003932CB">
            <w:pPr>
              <w:tabs>
                <w:tab w:val="left" w:pos="3450"/>
              </w:tabs>
              <w:rPr>
                <w:sz w:val="18"/>
                <w:szCs w:val="18"/>
                <w:lang w:val="it-IT"/>
              </w:rPr>
            </w:pPr>
            <w:r w:rsidRPr="002D4B88">
              <w:rPr>
                <w:sz w:val="18"/>
                <w:szCs w:val="18"/>
                <w:lang w:val="it-IT"/>
              </w:rPr>
              <w:t>T. rase. Împăd.</w:t>
            </w:r>
          </w:p>
        </w:tc>
        <w:tc>
          <w:tcPr>
            <w:tcW w:w="0" w:type="auto"/>
            <w:tcBorders>
              <w:right w:val="single" w:sz="12" w:space="0" w:color="auto"/>
            </w:tcBorders>
            <w:shd w:val="clear" w:color="auto" w:fill="auto"/>
            <w:vAlign w:val="center"/>
          </w:tcPr>
          <w:p w14:paraId="4BDF700C" w14:textId="77777777" w:rsidR="005B4378" w:rsidRPr="002D4B88" w:rsidRDefault="005B4378" w:rsidP="003932CB">
            <w:pPr>
              <w:tabs>
                <w:tab w:val="left" w:pos="3450"/>
              </w:tabs>
              <w:jc w:val="center"/>
              <w:rPr>
                <w:sz w:val="18"/>
                <w:szCs w:val="18"/>
                <w:lang w:val="fr-FR"/>
              </w:rPr>
            </w:pPr>
            <w:r w:rsidRPr="002D4B88">
              <w:rPr>
                <w:sz w:val="18"/>
                <w:szCs w:val="18"/>
                <w:lang w:val="fr-FR"/>
              </w:rPr>
              <w:t>711</w:t>
            </w:r>
          </w:p>
        </w:tc>
      </w:tr>
      <w:tr w:rsidR="005B4378" w:rsidRPr="002D4B88" w14:paraId="41065C9D" w14:textId="77777777" w:rsidTr="005B4378">
        <w:trPr>
          <w:trHeight w:val="94"/>
        </w:trPr>
        <w:tc>
          <w:tcPr>
            <w:tcW w:w="0" w:type="auto"/>
            <w:tcBorders>
              <w:left w:val="single" w:sz="12" w:space="0" w:color="auto"/>
              <w:right w:val="single" w:sz="4" w:space="0" w:color="auto"/>
            </w:tcBorders>
            <w:vAlign w:val="center"/>
          </w:tcPr>
          <w:p w14:paraId="3499CF28" w14:textId="77777777" w:rsidR="005B4378" w:rsidRPr="002D4B88" w:rsidRDefault="005B4378" w:rsidP="003932CB">
            <w:pPr>
              <w:tabs>
                <w:tab w:val="left" w:pos="3450"/>
              </w:tabs>
              <w:jc w:val="center"/>
              <w:rPr>
                <w:sz w:val="18"/>
                <w:szCs w:val="18"/>
                <w:lang w:val="fr-FR"/>
              </w:rPr>
            </w:pPr>
            <w:r w:rsidRPr="002D4B88">
              <w:rPr>
                <w:sz w:val="18"/>
                <w:szCs w:val="18"/>
                <w:lang w:val="fr-FR"/>
              </w:rPr>
              <w:t>37 A</w:t>
            </w:r>
          </w:p>
        </w:tc>
        <w:tc>
          <w:tcPr>
            <w:tcW w:w="0" w:type="auto"/>
            <w:tcBorders>
              <w:left w:val="single" w:sz="4" w:space="0" w:color="auto"/>
            </w:tcBorders>
            <w:vAlign w:val="center"/>
          </w:tcPr>
          <w:p w14:paraId="0BAD03A8" w14:textId="77777777" w:rsidR="005B4378" w:rsidRPr="002D4B88" w:rsidRDefault="005B4378" w:rsidP="003932CB">
            <w:pPr>
              <w:tabs>
                <w:tab w:val="left" w:pos="3450"/>
              </w:tabs>
              <w:jc w:val="center"/>
              <w:rPr>
                <w:sz w:val="18"/>
                <w:szCs w:val="18"/>
                <w:lang w:val="fr-FR"/>
              </w:rPr>
            </w:pPr>
            <w:r w:rsidRPr="002D4B88">
              <w:rPr>
                <w:sz w:val="18"/>
                <w:szCs w:val="18"/>
                <w:lang w:val="fr-FR"/>
              </w:rPr>
              <w:t>1,1</w:t>
            </w:r>
          </w:p>
        </w:tc>
        <w:tc>
          <w:tcPr>
            <w:tcW w:w="0" w:type="auto"/>
            <w:tcBorders>
              <w:left w:val="single" w:sz="4" w:space="0" w:color="auto"/>
            </w:tcBorders>
            <w:vAlign w:val="center"/>
          </w:tcPr>
          <w:p w14:paraId="0771FA82" w14:textId="77777777" w:rsidR="005B4378" w:rsidRPr="002D4B88" w:rsidRDefault="005B4378" w:rsidP="003932CB">
            <w:pPr>
              <w:tabs>
                <w:tab w:val="left" w:pos="3450"/>
              </w:tabs>
              <w:jc w:val="center"/>
              <w:rPr>
                <w:sz w:val="18"/>
                <w:szCs w:val="18"/>
                <w:lang w:val="fr-FR"/>
              </w:rPr>
            </w:pPr>
            <w:r w:rsidRPr="002D4B88">
              <w:rPr>
                <w:sz w:val="18"/>
                <w:szCs w:val="18"/>
                <w:lang w:val="fr-FR"/>
              </w:rPr>
              <w:t>278</w:t>
            </w:r>
          </w:p>
        </w:tc>
        <w:tc>
          <w:tcPr>
            <w:tcW w:w="0" w:type="auto"/>
            <w:tcBorders>
              <w:left w:val="single" w:sz="4" w:space="0" w:color="auto"/>
            </w:tcBorders>
            <w:vAlign w:val="center"/>
          </w:tcPr>
          <w:p w14:paraId="3AA402BA" w14:textId="77777777" w:rsidR="005B4378" w:rsidRPr="002D4B88" w:rsidRDefault="005B4378" w:rsidP="003932CB">
            <w:pPr>
              <w:tabs>
                <w:tab w:val="left" w:pos="3450"/>
              </w:tabs>
              <w:jc w:val="center"/>
              <w:rPr>
                <w:sz w:val="18"/>
                <w:szCs w:val="18"/>
                <w:lang w:val="fr-FR"/>
              </w:rPr>
            </w:pPr>
            <w:r w:rsidRPr="002D4B88">
              <w:rPr>
                <w:sz w:val="18"/>
                <w:szCs w:val="18"/>
                <w:lang w:val="fr-FR"/>
              </w:rPr>
              <w:t>23</w:t>
            </w:r>
          </w:p>
        </w:tc>
        <w:tc>
          <w:tcPr>
            <w:tcW w:w="0" w:type="auto"/>
            <w:tcBorders>
              <w:left w:val="single" w:sz="4" w:space="0" w:color="auto"/>
            </w:tcBorders>
            <w:vAlign w:val="center"/>
          </w:tcPr>
          <w:p w14:paraId="41096792" w14:textId="77777777" w:rsidR="005B4378" w:rsidRPr="002D4B88" w:rsidRDefault="005B4378" w:rsidP="003932CB">
            <w:pPr>
              <w:tabs>
                <w:tab w:val="left" w:pos="3450"/>
              </w:tabs>
              <w:jc w:val="center"/>
              <w:rPr>
                <w:sz w:val="18"/>
                <w:szCs w:val="18"/>
                <w:lang w:val="fr-FR"/>
              </w:rPr>
            </w:pPr>
            <w:r w:rsidRPr="002D4B88">
              <w:rPr>
                <w:sz w:val="18"/>
                <w:szCs w:val="18"/>
                <w:lang w:val="fr-FR"/>
              </w:rPr>
              <w:t>0,5</w:t>
            </w:r>
          </w:p>
        </w:tc>
        <w:tc>
          <w:tcPr>
            <w:tcW w:w="0" w:type="auto"/>
            <w:shd w:val="clear" w:color="auto" w:fill="auto"/>
            <w:vAlign w:val="center"/>
          </w:tcPr>
          <w:p w14:paraId="20D72941"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shd w:val="clear" w:color="auto" w:fill="auto"/>
            <w:vAlign w:val="center"/>
          </w:tcPr>
          <w:p w14:paraId="79565496"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7FF8049C"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68D5DA44"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6F235DCF" w14:textId="77777777" w:rsidR="005B4378" w:rsidRPr="002D4B88" w:rsidRDefault="005B4378" w:rsidP="003932CB">
            <w:pPr>
              <w:tabs>
                <w:tab w:val="left" w:pos="3450"/>
              </w:tabs>
              <w:rPr>
                <w:sz w:val="18"/>
                <w:szCs w:val="18"/>
                <w:lang w:val="it-IT"/>
              </w:rPr>
            </w:pPr>
            <w:r w:rsidRPr="002D4B88">
              <w:rPr>
                <w:sz w:val="18"/>
                <w:szCs w:val="18"/>
                <w:lang w:val="it-IT"/>
              </w:rPr>
              <w:t>T. rase. Împăd.</w:t>
            </w:r>
          </w:p>
        </w:tc>
        <w:tc>
          <w:tcPr>
            <w:tcW w:w="0" w:type="auto"/>
            <w:tcBorders>
              <w:right w:val="single" w:sz="12" w:space="0" w:color="auto"/>
            </w:tcBorders>
            <w:shd w:val="clear" w:color="auto" w:fill="auto"/>
            <w:vAlign w:val="center"/>
          </w:tcPr>
          <w:p w14:paraId="3AD2B8BF" w14:textId="77777777" w:rsidR="005B4378" w:rsidRPr="002D4B88" w:rsidRDefault="005B4378" w:rsidP="003932CB">
            <w:pPr>
              <w:tabs>
                <w:tab w:val="left" w:pos="3450"/>
              </w:tabs>
              <w:jc w:val="center"/>
              <w:rPr>
                <w:sz w:val="18"/>
                <w:szCs w:val="18"/>
                <w:lang w:val="fr-FR"/>
              </w:rPr>
            </w:pPr>
            <w:r w:rsidRPr="002D4B88">
              <w:rPr>
                <w:sz w:val="18"/>
                <w:szCs w:val="18"/>
                <w:lang w:val="fr-FR"/>
              </w:rPr>
              <w:t>278</w:t>
            </w:r>
          </w:p>
        </w:tc>
      </w:tr>
      <w:tr w:rsidR="005B4378" w:rsidRPr="002D4B88" w14:paraId="0A584B23" w14:textId="77777777" w:rsidTr="005B4378">
        <w:trPr>
          <w:trHeight w:val="94"/>
        </w:trPr>
        <w:tc>
          <w:tcPr>
            <w:tcW w:w="0" w:type="auto"/>
            <w:tcBorders>
              <w:left w:val="single" w:sz="12" w:space="0" w:color="auto"/>
              <w:right w:val="single" w:sz="4" w:space="0" w:color="auto"/>
            </w:tcBorders>
            <w:vAlign w:val="center"/>
          </w:tcPr>
          <w:p w14:paraId="2C1BDC16" w14:textId="77777777" w:rsidR="005B4378" w:rsidRPr="002D4B88" w:rsidRDefault="005B4378" w:rsidP="003932CB">
            <w:pPr>
              <w:tabs>
                <w:tab w:val="left" w:pos="3450"/>
              </w:tabs>
              <w:jc w:val="center"/>
              <w:rPr>
                <w:sz w:val="18"/>
                <w:szCs w:val="18"/>
                <w:lang w:val="fr-FR"/>
              </w:rPr>
            </w:pPr>
            <w:r w:rsidRPr="002D4B88">
              <w:rPr>
                <w:sz w:val="18"/>
                <w:szCs w:val="18"/>
                <w:lang w:val="fr-FR"/>
              </w:rPr>
              <w:t>37 E</w:t>
            </w:r>
          </w:p>
        </w:tc>
        <w:tc>
          <w:tcPr>
            <w:tcW w:w="0" w:type="auto"/>
            <w:tcBorders>
              <w:left w:val="single" w:sz="4" w:space="0" w:color="auto"/>
            </w:tcBorders>
            <w:vAlign w:val="center"/>
          </w:tcPr>
          <w:p w14:paraId="43D704CB" w14:textId="77777777" w:rsidR="005B4378" w:rsidRPr="002D4B88" w:rsidRDefault="005B4378" w:rsidP="003932CB">
            <w:pPr>
              <w:tabs>
                <w:tab w:val="left" w:pos="3450"/>
              </w:tabs>
              <w:jc w:val="center"/>
              <w:rPr>
                <w:sz w:val="18"/>
                <w:szCs w:val="18"/>
                <w:lang w:val="fr-FR"/>
              </w:rPr>
            </w:pPr>
            <w:r w:rsidRPr="002D4B88">
              <w:rPr>
                <w:sz w:val="18"/>
                <w:szCs w:val="18"/>
                <w:lang w:val="fr-FR"/>
              </w:rPr>
              <w:t>12,7</w:t>
            </w:r>
          </w:p>
        </w:tc>
        <w:tc>
          <w:tcPr>
            <w:tcW w:w="0" w:type="auto"/>
            <w:tcBorders>
              <w:left w:val="single" w:sz="4" w:space="0" w:color="auto"/>
            </w:tcBorders>
            <w:vAlign w:val="center"/>
          </w:tcPr>
          <w:p w14:paraId="2ADFC08E" w14:textId="77777777" w:rsidR="005B4378" w:rsidRPr="002D4B88" w:rsidRDefault="005B4378" w:rsidP="003932CB">
            <w:pPr>
              <w:tabs>
                <w:tab w:val="left" w:pos="3450"/>
              </w:tabs>
              <w:jc w:val="center"/>
              <w:rPr>
                <w:sz w:val="18"/>
                <w:szCs w:val="18"/>
                <w:lang w:val="fr-FR"/>
              </w:rPr>
            </w:pPr>
            <w:r w:rsidRPr="002D4B88">
              <w:rPr>
                <w:sz w:val="18"/>
                <w:szCs w:val="18"/>
                <w:lang w:val="fr-FR"/>
              </w:rPr>
              <w:t>5499</w:t>
            </w:r>
          </w:p>
        </w:tc>
        <w:tc>
          <w:tcPr>
            <w:tcW w:w="0" w:type="auto"/>
            <w:tcBorders>
              <w:left w:val="single" w:sz="4" w:space="0" w:color="auto"/>
            </w:tcBorders>
            <w:vAlign w:val="center"/>
          </w:tcPr>
          <w:p w14:paraId="64EAD523" w14:textId="77777777" w:rsidR="005B4378" w:rsidRPr="002D4B88" w:rsidRDefault="005B4378" w:rsidP="003932CB">
            <w:pPr>
              <w:tabs>
                <w:tab w:val="left" w:pos="3450"/>
              </w:tabs>
              <w:jc w:val="center"/>
              <w:rPr>
                <w:sz w:val="18"/>
                <w:szCs w:val="18"/>
                <w:lang w:val="fr-FR"/>
              </w:rPr>
            </w:pPr>
            <w:r w:rsidRPr="002D4B88">
              <w:rPr>
                <w:sz w:val="18"/>
                <w:szCs w:val="18"/>
                <w:lang w:val="fr-FR"/>
              </w:rPr>
              <w:t>31</w:t>
            </w:r>
          </w:p>
        </w:tc>
        <w:tc>
          <w:tcPr>
            <w:tcW w:w="0" w:type="auto"/>
            <w:tcBorders>
              <w:left w:val="single" w:sz="4" w:space="0" w:color="auto"/>
            </w:tcBorders>
            <w:vAlign w:val="center"/>
          </w:tcPr>
          <w:p w14:paraId="1FFF797B" w14:textId="77777777" w:rsidR="005B4378" w:rsidRPr="002D4B88" w:rsidRDefault="005B4378" w:rsidP="003932CB">
            <w:pPr>
              <w:tabs>
                <w:tab w:val="left" w:pos="3450"/>
              </w:tabs>
              <w:jc w:val="center"/>
              <w:rPr>
                <w:sz w:val="18"/>
                <w:szCs w:val="18"/>
                <w:lang w:val="fr-FR"/>
              </w:rPr>
            </w:pPr>
            <w:r w:rsidRPr="002D4B88">
              <w:rPr>
                <w:sz w:val="18"/>
                <w:szCs w:val="18"/>
                <w:lang w:val="fr-FR"/>
              </w:rPr>
              <w:t>0,8</w:t>
            </w:r>
          </w:p>
        </w:tc>
        <w:tc>
          <w:tcPr>
            <w:tcW w:w="0" w:type="auto"/>
            <w:shd w:val="clear" w:color="auto" w:fill="auto"/>
            <w:vAlign w:val="center"/>
          </w:tcPr>
          <w:p w14:paraId="26E42E64" w14:textId="77777777" w:rsidR="005B4378" w:rsidRPr="002D4B88" w:rsidRDefault="005B4378" w:rsidP="003932CB">
            <w:pPr>
              <w:tabs>
                <w:tab w:val="left" w:pos="3450"/>
              </w:tabs>
              <w:jc w:val="center"/>
              <w:rPr>
                <w:sz w:val="18"/>
                <w:szCs w:val="18"/>
                <w:lang w:val="fr-FR"/>
              </w:rPr>
            </w:pPr>
            <w:r w:rsidRPr="002D4B88">
              <w:rPr>
                <w:sz w:val="18"/>
                <w:szCs w:val="18"/>
                <w:lang w:val="fr-FR"/>
              </w:rPr>
              <w:t>0,2</w:t>
            </w:r>
          </w:p>
        </w:tc>
        <w:tc>
          <w:tcPr>
            <w:tcW w:w="0" w:type="auto"/>
            <w:shd w:val="clear" w:color="auto" w:fill="auto"/>
            <w:vAlign w:val="center"/>
          </w:tcPr>
          <w:p w14:paraId="1AD4697A" w14:textId="77777777" w:rsidR="005B4378" w:rsidRPr="002D4B88" w:rsidRDefault="005B4378" w:rsidP="003932CB">
            <w:pPr>
              <w:tabs>
                <w:tab w:val="left" w:pos="3450"/>
              </w:tabs>
              <w:jc w:val="center"/>
              <w:rPr>
                <w:sz w:val="18"/>
                <w:szCs w:val="18"/>
                <w:lang w:val="fr-FR"/>
              </w:rPr>
            </w:pPr>
            <w:r w:rsidRPr="002D4B88">
              <w:rPr>
                <w:sz w:val="18"/>
                <w:szCs w:val="18"/>
                <w:lang w:val="fr-FR"/>
              </w:rPr>
              <w:t>20</w:t>
            </w:r>
          </w:p>
        </w:tc>
        <w:tc>
          <w:tcPr>
            <w:tcW w:w="0" w:type="auto"/>
            <w:shd w:val="clear" w:color="auto" w:fill="auto"/>
            <w:vAlign w:val="center"/>
          </w:tcPr>
          <w:p w14:paraId="61DF3B2B" w14:textId="77777777" w:rsidR="005B4378" w:rsidRPr="002D4B88" w:rsidRDefault="005B4378" w:rsidP="003932CB">
            <w:pPr>
              <w:tabs>
                <w:tab w:val="left" w:pos="3450"/>
              </w:tabs>
              <w:jc w:val="center"/>
              <w:rPr>
                <w:sz w:val="18"/>
                <w:szCs w:val="18"/>
                <w:lang w:val="fr-FR"/>
              </w:rPr>
            </w:pPr>
            <w:r w:rsidRPr="002D4B88">
              <w:rPr>
                <w:sz w:val="18"/>
                <w:szCs w:val="18"/>
                <w:lang w:val="fr-FR"/>
              </w:rPr>
              <w:t>3</w:t>
            </w:r>
          </w:p>
        </w:tc>
        <w:tc>
          <w:tcPr>
            <w:tcW w:w="0" w:type="auto"/>
            <w:shd w:val="clear" w:color="auto" w:fill="auto"/>
            <w:vAlign w:val="center"/>
          </w:tcPr>
          <w:p w14:paraId="4BEDD642"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7E41828E" w14:textId="77777777" w:rsidR="005B4378" w:rsidRPr="002D4B88" w:rsidRDefault="005B4378" w:rsidP="003932CB">
            <w:pPr>
              <w:tabs>
                <w:tab w:val="left" w:pos="3450"/>
              </w:tabs>
              <w:rPr>
                <w:sz w:val="18"/>
                <w:szCs w:val="18"/>
                <w:lang w:val="it-IT"/>
              </w:rPr>
            </w:pPr>
            <w:r w:rsidRPr="002D4B88">
              <w:rPr>
                <w:sz w:val="18"/>
                <w:szCs w:val="18"/>
                <w:lang w:val="it-IT"/>
              </w:rPr>
              <w:t>T. progresive (însămânțare)</w:t>
            </w:r>
          </w:p>
        </w:tc>
        <w:tc>
          <w:tcPr>
            <w:tcW w:w="0" w:type="auto"/>
            <w:tcBorders>
              <w:right w:val="single" w:sz="12" w:space="0" w:color="auto"/>
            </w:tcBorders>
            <w:shd w:val="clear" w:color="auto" w:fill="auto"/>
            <w:vAlign w:val="center"/>
          </w:tcPr>
          <w:p w14:paraId="323A86F6" w14:textId="77777777" w:rsidR="005B4378" w:rsidRPr="002D4B88" w:rsidRDefault="005B4378" w:rsidP="003932CB">
            <w:pPr>
              <w:tabs>
                <w:tab w:val="left" w:pos="3450"/>
              </w:tabs>
              <w:jc w:val="center"/>
              <w:rPr>
                <w:sz w:val="18"/>
                <w:szCs w:val="18"/>
                <w:lang w:val="fr-FR"/>
              </w:rPr>
            </w:pPr>
            <w:r w:rsidRPr="002D4B88">
              <w:rPr>
                <w:sz w:val="18"/>
                <w:szCs w:val="18"/>
                <w:lang w:val="fr-FR"/>
              </w:rPr>
              <w:t>1611</w:t>
            </w:r>
          </w:p>
        </w:tc>
      </w:tr>
      <w:tr w:rsidR="005B4378" w:rsidRPr="002D4B88" w14:paraId="5D763810" w14:textId="77777777" w:rsidTr="005B4378">
        <w:trPr>
          <w:trHeight w:val="94"/>
        </w:trPr>
        <w:tc>
          <w:tcPr>
            <w:tcW w:w="0" w:type="auto"/>
            <w:tcBorders>
              <w:left w:val="single" w:sz="12" w:space="0" w:color="auto"/>
              <w:right w:val="single" w:sz="4" w:space="0" w:color="auto"/>
            </w:tcBorders>
            <w:vAlign w:val="center"/>
          </w:tcPr>
          <w:p w14:paraId="784720EE" w14:textId="77777777" w:rsidR="005B4378" w:rsidRPr="002D4B88" w:rsidRDefault="005B4378" w:rsidP="003932CB">
            <w:pPr>
              <w:tabs>
                <w:tab w:val="left" w:pos="3450"/>
              </w:tabs>
              <w:jc w:val="center"/>
              <w:rPr>
                <w:sz w:val="18"/>
                <w:szCs w:val="18"/>
                <w:lang w:val="fr-FR"/>
              </w:rPr>
            </w:pPr>
            <w:r w:rsidRPr="002D4B88">
              <w:rPr>
                <w:sz w:val="18"/>
                <w:szCs w:val="18"/>
                <w:lang w:val="fr-FR"/>
              </w:rPr>
              <w:t>%38 B</w:t>
            </w:r>
          </w:p>
        </w:tc>
        <w:tc>
          <w:tcPr>
            <w:tcW w:w="0" w:type="auto"/>
            <w:tcBorders>
              <w:left w:val="single" w:sz="4" w:space="0" w:color="auto"/>
            </w:tcBorders>
            <w:vAlign w:val="center"/>
          </w:tcPr>
          <w:p w14:paraId="5BC73289" w14:textId="77777777" w:rsidR="005B4378" w:rsidRPr="002D4B88" w:rsidRDefault="005B4378" w:rsidP="003932CB">
            <w:pPr>
              <w:tabs>
                <w:tab w:val="left" w:pos="3450"/>
              </w:tabs>
              <w:jc w:val="center"/>
              <w:rPr>
                <w:sz w:val="18"/>
                <w:szCs w:val="18"/>
                <w:lang w:val="fr-FR"/>
              </w:rPr>
            </w:pPr>
            <w:r w:rsidRPr="002D4B88">
              <w:rPr>
                <w:sz w:val="18"/>
                <w:szCs w:val="18"/>
                <w:lang w:val="fr-FR"/>
              </w:rPr>
              <w:t>3,0</w:t>
            </w:r>
          </w:p>
        </w:tc>
        <w:tc>
          <w:tcPr>
            <w:tcW w:w="0" w:type="auto"/>
            <w:tcBorders>
              <w:left w:val="single" w:sz="4" w:space="0" w:color="auto"/>
            </w:tcBorders>
            <w:vAlign w:val="center"/>
          </w:tcPr>
          <w:p w14:paraId="03EA9727" w14:textId="77777777" w:rsidR="005B4378" w:rsidRPr="002D4B88" w:rsidRDefault="005B4378" w:rsidP="003932CB">
            <w:pPr>
              <w:tabs>
                <w:tab w:val="left" w:pos="3450"/>
              </w:tabs>
              <w:jc w:val="center"/>
              <w:rPr>
                <w:sz w:val="18"/>
                <w:szCs w:val="18"/>
                <w:lang w:val="fr-FR"/>
              </w:rPr>
            </w:pPr>
            <w:r w:rsidRPr="002D4B88">
              <w:rPr>
                <w:sz w:val="18"/>
                <w:szCs w:val="18"/>
                <w:lang w:val="fr-FR"/>
              </w:rPr>
              <w:t>1293</w:t>
            </w:r>
          </w:p>
        </w:tc>
        <w:tc>
          <w:tcPr>
            <w:tcW w:w="0" w:type="auto"/>
            <w:tcBorders>
              <w:left w:val="single" w:sz="4" w:space="0" w:color="auto"/>
            </w:tcBorders>
            <w:vAlign w:val="center"/>
          </w:tcPr>
          <w:p w14:paraId="59B55D6D" w14:textId="77777777" w:rsidR="005B4378" w:rsidRPr="002D4B88" w:rsidRDefault="005B4378" w:rsidP="003932CB">
            <w:pPr>
              <w:tabs>
                <w:tab w:val="left" w:pos="3450"/>
              </w:tabs>
              <w:jc w:val="center"/>
              <w:rPr>
                <w:sz w:val="18"/>
                <w:szCs w:val="18"/>
                <w:lang w:val="fr-FR"/>
              </w:rPr>
            </w:pPr>
            <w:r w:rsidRPr="002D4B88">
              <w:rPr>
                <w:sz w:val="18"/>
                <w:szCs w:val="18"/>
                <w:lang w:val="fr-FR"/>
              </w:rPr>
              <w:t>27</w:t>
            </w:r>
          </w:p>
        </w:tc>
        <w:tc>
          <w:tcPr>
            <w:tcW w:w="0" w:type="auto"/>
            <w:tcBorders>
              <w:left w:val="single" w:sz="4" w:space="0" w:color="auto"/>
            </w:tcBorders>
            <w:vAlign w:val="center"/>
          </w:tcPr>
          <w:p w14:paraId="1DCE0986" w14:textId="77777777" w:rsidR="005B4378" w:rsidRPr="002D4B88" w:rsidRDefault="005B4378" w:rsidP="003932CB">
            <w:pPr>
              <w:tabs>
                <w:tab w:val="left" w:pos="3450"/>
              </w:tabs>
              <w:jc w:val="center"/>
              <w:rPr>
                <w:sz w:val="18"/>
                <w:szCs w:val="18"/>
                <w:lang w:val="fr-FR"/>
              </w:rPr>
            </w:pPr>
            <w:r w:rsidRPr="002D4B88">
              <w:rPr>
                <w:sz w:val="18"/>
                <w:szCs w:val="18"/>
                <w:lang w:val="fr-FR"/>
              </w:rPr>
              <w:t>0,6</w:t>
            </w:r>
          </w:p>
        </w:tc>
        <w:tc>
          <w:tcPr>
            <w:tcW w:w="0" w:type="auto"/>
            <w:shd w:val="clear" w:color="auto" w:fill="auto"/>
            <w:vAlign w:val="center"/>
          </w:tcPr>
          <w:p w14:paraId="045014E1" w14:textId="77777777" w:rsidR="005B4378" w:rsidRPr="002D4B88" w:rsidRDefault="005B4378" w:rsidP="003932CB">
            <w:pPr>
              <w:tabs>
                <w:tab w:val="left" w:pos="3450"/>
              </w:tabs>
              <w:jc w:val="center"/>
              <w:rPr>
                <w:sz w:val="18"/>
                <w:szCs w:val="18"/>
                <w:lang w:val="fr-FR"/>
              </w:rPr>
            </w:pPr>
            <w:r w:rsidRPr="002D4B88">
              <w:rPr>
                <w:sz w:val="18"/>
                <w:szCs w:val="18"/>
                <w:lang w:val="fr-FR"/>
              </w:rPr>
              <w:t>0,3</w:t>
            </w:r>
          </w:p>
        </w:tc>
        <w:tc>
          <w:tcPr>
            <w:tcW w:w="0" w:type="auto"/>
            <w:shd w:val="clear" w:color="auto" w:fill="auto"/>
            <w:vAlign w:val="center"/>
          </w:tcPr>
          <w:p w14:paraId="0F3D9BE3"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49920405"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01B10245"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7EB0CB5B" w14:textId="77777777" w:rsidR="005B4378" w:rsidRPr="002D4B88" w:rsidRDefault="005B4378" w:rsidP="003932CB">
            <w:pPr>
              <w:tabs>
                <w:tab w:val="left" w:pos="3450"/>
              </w:tabs>
              <w:rPr>
                <w:sz w:val="18"/>
                <w:szCs w:val="18"/>
                <w:lang w:val="it-IT"/>
              </w:rPr>
            </w:pPr>
            <w:r w:rsidRPr="002D4B88">
              <w:rPr>
                <w:sz w:val="18"/>
                <w:szCs w:val="18"/>
                <w:lang w:val="it-IT"/>
              </w:rPr>
              <w:t>T. rase. Împăd.</w:t>
            </w:r>
          </w:p>
        </w:tc>
        <w:tc>
          <w:tcPr>
            <w:tcW w:w="0" w:type="auto"/>
            <w:tcBorders>
              <w:right w:val="single" w:sz="12" w:space="0" w:color="auto"/>
            </w:tcBorders>
            <w:shd w:val="clear" w:color="auto" w:fill="auto"/>
            <w:vAlign w:val="center"/>
          </w:tcPr>
          <w:p w14:paraId="5F766E66" w14:textId="77777777" w:rsidR="005B4378" w:rsidRPr="002D4B88" w:rsidRDefault="005B4378" w:rsidP="003932CB">
            <w:pPr>
              <w:tabs>
                <w:tab w:val="left" w:pos="3450"/>
              </w:tabs>
              <w:jc w:val="center"/>
              <w:rPr>
                <w:sz w:val="18"/>
                <w:szCs w:val="18"/>
                <w:lang w:val="fr-FR"/>
              </w:rPr>
            </w:pPr>
            <w:r w:rsidRPr="002D4B88">
              <w:rPr>
                <w:sz w:val="18"/>
                <w:szCs w:val="18"/>
                <w:lang w:val="fr-FR"/>
              </w:rPr>
              <w:t>1293</w:t>
            </w:r>
          </w:p>
        </w:tc>
      </w:tr>
      <w:tr w:rsidR="005B4378" w:rsidRPr="002D4B88" w14:paraId="521A2F39" w14:textId="77777777" w:rsidTr="005B4378">
        <w:trPr>
          <w:trHeight w:val="94"/>
        </w:trPr>
        <w:tc>
          <w:tcPr>
            <w:tcW w:w="0" w:type="auto"/>
            <w:tcBorders>
              <w:left w:val="single" w:sz="12" w:space="0" w:color="auto"/>
              <w:right w:val="single" w:sz="4" w:space="0" w:color="auto"/>
            </w:tcBorders>
            <w:vAlign w:val="center"/>
          </w:tcPr>
          <w:p w14:paraId="1B51A511" w14:textId="77777777" w:rsidR="005B4378" w:rsidRPr="002D4B88" w:rsidRDefault="005B4378" w:rsidP="003932CB">
            <w:pPr>
              <w:tabs>
                <w:tab w:val="left" w:pos="3450"/>
              </w:tabs>
              <w:jc w:val="center"/>
              <w:rPr>
                <w:sz w:val="18"/>
                <w:szCs w:val="18"/>
                <w:lang w:val="fr-FR"/>
              </w:rPr>
            </w:pPr>
            <w:r w:rsidRPr="002D4B88">
              <w:rPr>
                <w:sz w:val="18"/>
                <w:szCs w:val="18"/>
                <w:lang w:val="fr-FR"/>
              </w:rPr>
              <w:t>40 C</w:t>
            </w:r>
          </w:p>
        </w:tc>
        <w:tc>
          <w:tcPr>
            <w:tcW w:w="0" w:type="auto"/>
            <w:tcBorders>
              <w:left w:val="single" w:sz="4" w:space="0" w:color="auto"/>
            </w:tcBorders>
            <w:vAlign w:val="center"/>
          </w:tcPr>
          <w:p w14:paraId="26363C31" w14:textId="77777777" w:rsidR="005B4378" w:rsidRPr="002D4B88" w:rsidRDefault="005B4378" w:rsidP="003932CB">
            <w:pPr>
              <w:tabs>
                <w:tab w:val="left" w:pos="3450"/>
              </w:tabs>
              <w:jc w:val="center"/>
              <w:rPr>
                <w:sz w:val="18"/>
                <w:szCs w:val="18"/>
                <w:lang w:val="fr-FR"/>
              </w:rPr>
            </w:pPr>
            <w:r w:rsidRPr="002D4B88">
              <w:rPr>
                <w:sz w:val="18"/>
                <w:szCs w:val="18"/>
                <w:lang w:val="fr-FR"/>
              </w:rPr>
              <w:t>8,3</w:t>
            </w:r>
          </w:p>
        </w:tc>
        <w:tc>
          <w:tcPr>
            <w:tcW w:w="0" w:type="auto"/>
            <w:tcBorders>
              <w:left w:val="single" w:sz="4" w:space="0" w:color="auto"/>
            </w:tcBorders>
            <w:vAlign w:val="center"/>
          </w:tcPr>
          <w:p w14:paraId="09AFF46D" w14:textId="77777777" w:rsidR="005B4378" w:rsidRPr="002D4B88" w:rsidRDefault="005B4378" w:rsidP="003932CB">
            <w:pPr>
              <w:tabs>
                <w:tab w:val="left" w:pos="3450"/>
              </w:tabs>
              <w:jc w:val="center"/>
              <w:rPr>
                <w:sz w:val="18"/>
                <w:szCs w:val="18"/>
                <w:lang w:val="fr-FR"/>
              </w:rPr>
            </w:pPr>
            <w:r w:rsidRPr="002D4B88">
              <w:rPr>
                <w:sz w:val="18"/>
                <w:szCs w:val="18"/>
                <w:lang w:val="fr-FR"/>
              </w:rPr>
              <w:t>1430</w:t>
            </w:r>
          </w:p>
        </w:tc>
        <w:tc>
          <w:tcPr>
            <w:tcW w:w="0" w:type="auto"/>
            <w:tcBorders>
              <w:left w:val="single" w:sz="4" w:space="0" w:color="auto"/>
            </w:tcBorders>
            <w:vAlign w:val="center"/>
          </w:tcPr>
          <w:p w14:paraId="3E40BE28" w14:textId="77777777" w:rsidR="005B4378" w:rsidRPr="002D4B88" w:rsidRDefault="005B4378" w:rsidP="003932CB">
            <w:pPr>
              <w:tabs>
                <w:tab w:val="left" w:pos="3450"/>
              </w:tabs>
              <w:jc w:val="center"/>
              <w:rPr>
                <w:sz w:val="18"/>
                <w:szCs w:val="18"/>
                <w:lang w:val="fr-FR"/>
              </w:rPr>
            </w:pPr>
            <w:r w:rsidRPr="002D4B88">
              <w:rPr>
                <w:sz w:val="18"/>
                <w:szCs w:val="18"/>
                <w:lang w:val="fr-FR"/>
              </w:rPr>
              <w:t>15</w:t>
            </w:r>
          </w:p>
        </w:tc>
        <w:tc>
          <w:tcPr>
            <w:tcW w:w="0" w:type="auto"/>
            <w:tcBorders>
              <w:left w:val="single" w:sz="4" w:space="0" w:color="auto"/>
            </w:tcBorders>
            <w:vAlign w:val="center"/>
          </w:tcPr>
          <w:p w14:paraId="54CBE616" w14:textId="77777777" w:rsidR="005B4378" w:rsidRPr="002D4B88" w:rsidRDefault="005B4378" w:rsidP="003932CB">
            <w:pPr>
              <w:tabs>
                <w:tab w:val="left" w:pos="3450"/>
              </w:tabs>
              <w:jc w:val="center"/>
              <w:rPr>
                <w:sz w:val="18"/>
                <w:szCs w:val="18"/>
                <w:lang w:val="fr-FR"/>
              </w:rPr>
            </w:pPr>
            <w:r w:rsidRPr="002D4B88">
              <w:rPr>
                <w:sz w:val="18"/>
                <w:szCs w:val="18"/>
                <w:lang w:val="fr-FR"/>
              </w:rPr>
              <w:t>0,3</w:t>
            </w:r>
          </w:p>
        </w:tc>
        <w:tc>
          <w:tcPr>
            <w:tcW w:w="0" w:type="auto"/>
            <w:shd w:val="clear" w:color="auto" w:fill="auto"/>
            <w:vAlign w:val="center"/>
          </w:tcPr>
          <w:p w14:paraId="2D46C6DD" w14:textId="77777777" w:rsidR="005B4378" w:rsidRPr="002D4B88" w:rsidRDefault="005B4378" w:rsidP="003932CB">
            <w:pPr>
              <w:tabs>
                <w:tab w:val="left" w:pos="3450"/>
              </w:tabs>
              <w:jc w:val="center"/>
              <w:rPr>
                <w:sz w:val="18"/>
                <w:szCs w:val="18"/>
                <w:lang w:val="fr-FR"/>
              </w:rPr>
            </w:pPr>
            <w:r w:rsidRPr="002D4B88">
              <w:rPr>
                <w:sz w:val="18"/>
                <w:szCs w:val="18"/>
                <w:lang w:val="fr-FR"/>
              </w:rPr>
              <w:t>0,7</w:t>
            </w:r>
          </w:p>
        </w:tc>
        <w:tc>
          <w:tcPr>
            <w:tcW w:w="0" w:type="auto"/>
            <w:shd w:val="clear" w:color="auto" w:fill="auto"/>
            <w:vAlign w:val="center"/>
          </w:tcPr>
          <w:p w14:paraId="0F47E335" w14:textId="77777777" w:rsidR="005B4378" w:rsidRPr="002D4B88" w:rsidRDefault="005B4378" w:rsidP="003932CB">
            <w:pPr>
              <w:tabs>
                <w:tab w:val="left" w:pos="3450"/>
              </w:tabs>
              <w:jc w:val="center"/>
              <w:rPr>
                <w:sz w:val="18"/>
                <w:szCs w:val="18"/>
                <w:lang w:val="fr-FR"/>
              </w:rPr>
            </w:pPr>
            <w:r w:rsidRPr="002D4B88">
              <w:rPr>
                <w:sz w:val="18"/>
                <w:szCs w:val="18"/>
                <w:lang w:val="fr-FR"/>
              </w:rPr>
              <w:t>10</w:t>
            </w:r>
          </w:p>
        </w:tc>
        <w:tc>
          <w:tcPr>
            <w:tcW w:w="0" w:type="auto"/>
            <w:shd w:val="clear" w:color="auto" w:fill="auto"/>
            <w:vAlign w:val="center"/>
          </w:tcPr>
          <w:p w14:paraId="53E41057"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6F53BA43"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shd w:val="clear" w:color="auto" w:fill="auto"/>
            <w:vAlign w:val="center"/>
          </w:tcPr>
          <w:p w14:paraId="7A1D8250" w14:textId="77777777" w:rsidR="005B4378" w:rsidRPr="002D4B88" w:rsidRDefault="005B4378" w:rsidP="003932CB">
            <w:pPr>
              <w:tabs>
                <w:tab w:val="left" w:pos="3450"/>
              </w:tabs>
              <w:rPr>
                <w:sz w:val="18"/>
                <w:szCs w:val="18"/>
                <w:lang w:val="it-IT"/>
              </w:rPr>
            </w:pPr>
            <w:r w:rsidRPr="002D4B88">
              <w:rPr>
                <w:sz w:val="18"/>
                <w:szCs w:val="18"/>
                <w:lang w:val="it-IT"/>
              </w:rPr>
              <w:t>T. progresive (racordare). Împăd.</w:t>
            </w:r>
          </w:p>
        </w:tc>
        <w:tc>
          <w:tcPr>
            <w:tcW w:w="0" w:type="auto"/>
            <w:tcBorders>
              <w:right w:val="single" w:sz="12" w:space="0" w:color="auto"/>
            </w:tcBorders>
            <w:shd w:val="clear" w:color="auto" w:fill="auto"/>
            <w:vAlign w:val="center"/>
          </w:tcPr>
          <w:p w14:paraId="591D3F81" w14:textId="77777777" w:rsidR="005B4378" w:rsidRPr="002D4B88" w:rsidRDefault="005B4378" w:rsidP="003932CB">
            <w:pPr>
              <w:tabs>
                <w:tab w:val="left" w:pos="3450"/>
              </w:tabs>
              <w:jc w:val="center"/>
              <w:rPr>
                <w:sz w:val="18"/>
                <w:szCs w:val="18"/>
                <w:lang w:val="fr-FR"/>
              </w:rPr>
            </w:pPr>
            <w:r w:rsidRPr="002D4B88">
              <w:rPr>
                <w:sz w:val="18"/>
                <w:szCs w:val="18"/>
                <w:lang w:val="fr-FR"/>
              </w:rPr>
              <w:t>1430</w:t>
            </w:r>
          </w:p>
        </w:tc>
      </w:tr>
      <w:tr w:rsidR="005B4378" w:rsidRPr="002D4B88" w14:paraId="41C6489B" w14:textId="77777777" w:rsidTr="005B4378">
        <w:trPr>
          <w:trHeight w:val="70"/>
        </w:trPr>
        <w:tc>
          <w:tcPr>
            <w:tcW w:w="0" w:type="auto"/>
            <w:tcBorders>
              <w:top w:val="single" w:sz="12" w:space="0" w:color="auto"/>
              <w:left w:val="single" w:sz="12" w:space="0" w:color="auto"/>
              <w:bottom w:val="single" w:sz="12" w:space="0" w:color="auto"/>
              <w:right w:val="single" w:sz="4" w:space="0" w:color="auto"/>
            </w:tcBorders>
            <w:vAlign w:val="center"/>
          </w:tcPr>
          <w:p w14:paraId="5192851B" w14:textId="77777777" w:rsidR="005B4378" w:rsidRPr="002D4B88" w:rsidRDefault="005B4378" w:rsidP="003932CB">
            <w:pPr>
              <w:tabs>
                <w:tab w:val="left" w:pos="3450"/>
              </w:tabs>
              <w:jc w:val="center"/>
              <w:rPr>
                <w:b/>
                <w:sz w:val="18"/>
                <w:szCs w:val="18"/>
                <w:vertAlign w:val="superscript"/>
                <w:lang w:val="fr-FR"/>
              </w:rPr>
            </w:pPr>
            <w:r w:rsidRPr="002D4B88">
              <w:rPr>
                <w:b/>
                <w:sz w:val="18"/>
                <w:szCs w:val="18"/>
                <w:lang w:val="fr-FR"/>
              </w:rPr>
              <w:t>Total</w:t>
            </w:r>
          </w:p>
        </w:tc>
        <w:tc>
          <w:tcPr>
            <w:tcW w:w="0" w:type="auto"/>
            <w:tcBorders>
              <w:top w:val="single" w:sz="12" w:space="0" w:color="auto"/>
              <w:left w:val="single" w:sz="4" w:space="0" w:color="auto"/>
              <w:bottom w:val="single" w:sz="12" w:space="0" w:color="auto"/>
            </w:tcBorders>
            <w:vAlign w:val="center"/>
          </w:tcPr>
          <w:p w14:paraId="7D09501F" w14:textId="77777777" w:rsidR="005B4378" w:rsidRPr="002D4B88" w:rsidRDefault="005B4378" w:rsidP="003932CB">
            <w:pPr>
              <w:tabs>
                <w:tab w:val="left" w:pos="3450"/>
              </w:tabs>
              <w:jc w:val="center"/>
              <w:rPr>
                <w:b/>
                <w:sz w:val="18"/>
                <w:szCs w:val="18"/>
                <w:lang w:val="fr-FR"/>
              </w:rPr>
            </w:pPr>
            <w:r w:rsidRPr="002D4B88">
              <w:rPr>
                <w:b/>
                <w:sz w:val="18"/>
                <w:szCs w:val="18"/>
                <w:lang w:val="fr-FR"/>
              </w:rPr>
              <w:t>138,2</w:t>
            </w:r>
          </w:p>
        </w:tc>
        <w:tc>
          <w:tcPr>
            <w:tcW w:w="0" w:type="auto"/>
            <w:tcBorders>
              <w:top w:val="single" w:sz="12" w:space="0" w:color="auto"/>
              <w:left w:val="single" w:sz="4" w:space="0" w:color="auto"/>
              <w:bottom w:val="single" w:sz="12" w:space="0" w:color="auto"/>
            </w:tcBorders>
            <w:vAlign w:val="center"/>
          </w:tcPr>
          <w:p w14:paraId="6953A401" w14:textId="77777777" w:rsidR="005B4378" w:rsidRPr="002D4B88" w:rsidRDefault="005B4378" w:rsidP="003932CB">
            <w:pPr>
              <w:tabs>
                <w:tab w:val="left" w:pos="3450"/>
              </w:tabs>
              <w:jc w:val="center"/>
              <w:rPr>
                <w:b/>
                <w:sz w:val="18"/>
                <w:szCs w:val="18"/>
                <w:lang w:val="fr-FR"/>
              </w:rPr>
            </w:pPr>
            <w:r w:rsidRPr="002D4B88">
              <w:rPr>
                <w:b/>
                <w:sz w:val="18"/>
                <w:szCs w:val="18"/>
                <w:lang w:val="fr-FR"/>
              </w:rPr>
              <w:t>43834</w:t>
            </w:r>
          </w:p>
        </w:tc>
        <w:tc>
          <w:tcPr>
            <w:tcW w:w="0" w:type="auto"/>
            <w:tcBorders>
              <w:top w:val="single" w:sz="12" w:space="0" w:color="auto"/>
              <w:left w:val="single" w:sz="4" w:space="0" w:color="auto"/>
              <w:bottom w:val="single" w:sz="12" w:space="0" w:color="auto"/>
            </w:tcBorders>
            <w:vAlign w:val="center"/>
          </w:tcPr>
          <w:p w14:paraId="48C7A62F" w14:textId="77777777" w:rsidR="005B4378" w:rsidRPr="002D4B88" w:rsidRDefault="005B4378" w:rsidP="003932CB">
            <w:pPr>
              <w:tabs>
                <w:tab w:val="left" w:pos="3450"/>
              </w:tabs>
              <w:jc w:val="center"/>
              <w:rPr>
                <w:b/>
                <w:sz w:val="18"/>
                <w:szCs w:val="18"/>
                <w:lang w:val="fr-FR"/>
              </w:rPr>
            </w:pPr>
            <w:r w:rsidRPr="002D4B88">
              <w:rPr>
                <w:b/>
                <w:sz w:val="18"/>
                <w:szCs w:val="18"/>
                <w:lang w:val="fr-FR"/>
              </w:rPr>
              <w:t>-</w:t>
            </w:r>
          </w:p>
        </w:tc>
        <w:tc>
          <w:tcPr>
            <w:tcW w:w="0" w:type="auto"/>
            <w:tcBorders>
              <w:top w:val="single" w:sz="12" w:space="0" w:color="auto"/>
              <w:left w:val="single" w:sz="4" w:space="0" w:color="auto"/>
              <w:bottom w:val="single" w:sz="12" w:space="0" w:color="auto"/>
            </w:tcBorders>
            <w:vAlign w:val="center"/>
          </w:tcPr>
          <w:p w14:paraId="2E3F4187" w14:textId="77777777" w:rsidR="005B4378" w:rsidRPr="002D4B88" w:rsidRDefault="005B4378" w:rsidP="003932CB">
            <w:pPr>
              <w:tabs>
                <w:tab w:val="left" w:pos="3450"/>
              </w:tabs>
              <w:jc w:val="center"/>
              <w:rPr>
                <w:b/>
                <w:sz w:val="18"/>
                <w:szCs w:val="18"/>
                <w:lang w:val="fr-FR"/>
              </w:rPr>
            </w:pPr>
            <w:r w:rsidRPr="002D4B88">
              <w:rPr>
                <w:b/>
                <w:sz w:val="18"/>
                <w:szCs w:val="18"/>
                <w:lang w:val="fr-FR"/>
              </w:rPr>
              <w:t>-</w:t>
            </w:r>
          </w:p>
        </w:tc>
        <w:tc>
          <w:tcPr>
            <w:tcW w:w="0" w:type="auto"/>
            <w:tcBorders>
              <w:top w:val="single" w:sz="12" w:space="0" w:color="auto"/>
              <w:bottom w:val="single" w:sz="12" w:space="0" w:color="auto"/>
            </w:tcBorders>
            <w:shd w:val="clear" w:color="auto" w:fill="auto"/>
            <w:vAlign w:val="center"/>
          </w:tcPr>
          <w:p w14:paraId="4BC19376" w14:textId="77777777" w:rsidR="005B4378" w:rsidRPr="002D4B88" w:rsidRDefault="005B4378" w:rsidP="003932CB">
            <w:pPr>
              <w:tabs>
                <w:tab w:val="left" w:pos="3450"/>
              </w:tabs>
              <w:jc w:val="center"/>
              <w:rPr>
                <w:b/>
                <w:sz w:val="18"/>
                <w:szCs w:val="18"/>
                <w:lang w:val="fr-FR"/>
              </w:rPr>
            </w:pPr>
            <w:r w:rsidRPr="002D4B88">
              <w:rPr>
                <w:b/>
                <w:sz w:val="18"/>
                <w:szCs w:val="18"/>
                <w:lang w:val="fr-FR"/>
              </w:rPr>
              <w:t>-</w:t>
            </w:r>
          </w:p>
        </w:tc>
        <w:tc>
          <w:tcPr>
            <w:tcW w:w="0" w:type="auto"/>
            <w:tcBorders>
              <w:top w:val="single" w:sz="12" w:space="0" w:color="auto"/>
              <w:bottom w:val="single" w:sz="12" w:space="0" w:color="auto"/>
            </w:tcBorders>
            <w:shd w:val="clear" w:color="auto" w:fill="auto"/>
            <w:vAlign w:val="center"/>
          </w:tcPr>
          <w:p w14:paraId="5C42F147" w14:textId="77777777" w:rsidR="005B4378" w:rsidRPr="002D4B88" w:rsidRDefault="005B4378" w:rsidP="003932CB">
            <w:pPr>
              <w:tabs>
                <w:tab w:val="left" w:pos="3450"/>
              </w:tabs>
              <w:jc w:val="center"/>
              <w:rPr>
                <w:b/>
                <w:sz w:val="18"/>
                <w:szCs w:val="18"/>
                <w:lang w:val="fr-FR"/>
              </w:rPr>
            </w:pPr>
            <w:r w:rsidRPr="002D4B88">
              <w:rPr>
                <w:b/>
                <w:sz w:val="18"/>
                <w:szCs w:val="18"/>
                <w:lang w:val="fr-FR"/>
              </w:rPr>
              <w:t>-</w:t>
            </w:r>
          </w:p>
        </w:tc>
        <w:tc>
          <w:tcPr>
            <w:tcW w:w="0" w:type="auto"/>
            <w:tcBorders>
              <w:top w:val="single" w:sz="12" w:space="0" w:color="auto"/>
              <w:bottom w:val="single" w:sz="12" w:space="0" w:color="auto"/>
            </w:tcBorders>
            <w:shd w:val="clear" w:color="auto" w:fill="auto"/>
            <w:vAlign w:val="center"/>
          </w:tcPr>
          <w:p w14:paraId="0F2F21B7" w14:textId="77777777" w:rsidR="005B4378" w:rsidRPr="002D4B88" w:rsidRDefault="005B4378" w:rsidP="003932CB">
            <w:pPr>
              <w:tabs>
                <w:tab w:val="left" w:pos="3450"/>
              </w:tabs>
              <w:jc w:val="center"/>
              <w:rPr>
                <w:b/>
                <w:sz w:val="18"/>
                <w:szCs w:val="18"/>
                <w:lang w:val="fr-FR"/>
              </w:rPr>
            </w:pPr>
            <w:r w:rsidRPr="002D4B88">
              <w:rPr>
                <w:b/>
                <w:sz w:val="18"/>
                <w:szCs w:val="18"/>
                <w:lang w:val="fr-FR"/>
              </w:rPr>
              <w:t>-</w:t>
            </w:r>
          </w:p>
        </w:tc>
        <w:tc>
          <w:tcPr>
            <w:tcW w:w="0" w:type="auto"/>
            <w:tcBorders>
              <w:top w:val="single" w:sz="12" w:space="0" w:color="auto"/>
              <w:bottom w:val="single" w:sz="12" w:space="0" w:color="auto"/>
            </w:tcBorders>
            <w:shd w:val="clear" w:color="auto" w:fill="auto"/>
            <w:vAlign w:val="center"/>
          </w:tcPr>
          <w:p w14:paraId="1E2D12B2" w14:textId="77777777" w:rsidR="005B4378" w:rsidRPr="002D4B88" w:rsidRDefault="005B4378" w:rsidP="003932CB">
            <w:pPr>
              <w:tabs>
                <w:tab w:val="left" w:pos="3450"/>
              </w:tabs>
              <w:jc w:val="center"/>
              <w:rPr>
                <w:b/>
                <w:sz w:val="18"/>
                <w:szCs w:val="18"/>
                <w:lang w:val="fr-FR"/>
              </w:rPr>
            </w:pPr>
            <w:r w:rsidRPr="002D4B88">
              <w:rPr>
                <w:b/>
                <w:sz w:val="18"/>
                <w:szCs w:val="18"/>
                <w:lang w:val="fr-FR"/>
              </w:rPr>
              <w:t>-</w:t>
            </w:r>
          </w:p>
        </w:tc>
        <w:tc>
          <w:tcPr>
            <w:tcW w:w="0" w:type="auto"/>
            <w:tcBorders>
              <w:top w:val="single" w:sz="12" w:space="0" w:color="auto"/>
              <w:bottom w:val="single" w:sz="12" w:space="0" w:color="auto"/>
            </w:tcBorders>
            <w:shd w:val="clear" w:color="auto" w:fill="auto"/>
            <w:vAlign w:val="center"/>
          </w:tcPr>
          <w:p w14:paraId="4232E665" w14:textId="77777777" w:rsidR="005B4378" w:rsidRPr="002D4B88" w:rsidRDefault="005B4378" w:rsidP="003932CB">
            <w:pPr>
              <w:tabs>
                <w:tab w:val="left" w:pos="3450"/>
              </w:tabs>
              <w:jc w:val="center"/>
              <w:rPr>
                <w:b/>
                <w:sz w:val="18"/>
                <w:szCs w:val="18"/>
                <w:lang w:val="fr-FR"/>
              </w:rPr>
            </w:pPr>
            <w:r w:rsidRPr="002D4B88">
              <w:rPr>
                <w:b/>
                <w:sz w:val="18"/>
                <w:szCs w:val="18"/>
                <w:lang w:val="fr-FR"/>
              </w:rPr>
              <w:t>-</w:t>
            </w:r>
          </w:p>
        </w:tc>
        <w:tc>
          <w:tcPr>
            <w:tcW w:w="0" w:type="auto"/>
            <w:tcBorders>
              <w:top w:val="single" w:sz="12" w:space="0" w:color="auto"/>
              <w:bottom w:val="single" w:sz="12" w:space="0" w:color="auto"/>
              <w:right w:val="single" w:sz="12" w:space="0" w:color="auto"/>
            </w:tcBorders>
            <w:shd w:val="clear" w:color="auto" w:fill="auto"/>
            <w:vAlign w:val="center"/>
          </w:tcPr>
          <w:p w14:paraId="35BD7F38" w14:textId="77777777" w:rsidR="005B4378" w:rsidRPr="002D4B88" w:rsidRDefault="005B4378" w:rsidP="003932CB">
            <w:pPr>
              <w:tabs>
                <w:tab w:val="left" w:pos="3450"/>
              </w:tabs>
              <w:jc w:val="center"/>
              <w:rPr>
                <w:b/>
                <w:sz w:val="18"/>
                <w:szCs w:val="18"/>
                <w:lang w:val="fr-FR"/>
              </w:rPr>
            </w:pPr>
            <w:r w:rsidRPr="002D4B88">
              <w:rPr>
                <w:b/>
                <w:sz w:val="18"/>
                <w:szCs w:val="18"/>
                <w:lang w:val="fr-FR"/>
              </w:rPr>
              <w:t>32663</w:t>
            </w:r>
          </w:p>
        </w:tc>
      </w:tr>
      <w:tr w:rsidR="005B4378" w:rsidRPr="002D4B88" w14:paraId="132FE1A4" w14:textId="77777777" w:rsidTr="005B4378">
        <w:trPr>
          <w:trHeight w:val="70"/>
        </w:trPr>
        <w:tc>
          <w:tcPr>
            <w:tcW w:w="0" w:type="auto"/>
            <w:gridSpan w:val="11"/>
            <w:tcBorders>
              <w:top w:val="single" w:sz="12" w:space="0" w:color="auto"/>
              <w:left w:val="single" w:sz="12" w:space="0" w:color="auto"/>
              <w:bottom w:val="single" w:sz="12" w:space="0" w:color="auto"/>
              <w:right w:val="single" w:sz="12" w:space="0" w:color="auto"/>
            </w:tcBorders>
            <w:vAlign w:val="center"/>
          </w:tcPr>
          <w:p w14:paraId="6EDC442A" w14:textId="77777777" w:rsidR="005B4378" w:rsidRPr="002D4B88" w:rsidRDefault="005B4378" w:rsidP="003932CB">
            <w:pPr>
              <w:tabs>
                <w:tab w:val="left" w:pos="3450"/>
              </w:tabs>
              <w:jc w:val="center"/>
              <w:rPr>
                <w:b/>
                <w:sz w:val="18"/>
                <w:szCs w:val="18"/>
                <w:lang w:val="fr-FR"/>
              </w:rPr>
            </w:pPr>
            <w:r w:rsidRPr="002D4B88">
              <w:rPr>
                <w:b/>
                <w:sz w:val="18"/>
                <w:szCs w:val="18"/>
                <w:lang w:val="fr-FR"/>
              </w:rPr>
              <w:t>Recapitulație pe urgențe</w:t>
            </w:r>
          </w:p>
        </w:tc>
      </w:tr>
      <w:tr w:rsidR="005B4378" w:rsidRPr="002D4B88" w14:paraId="21C9C1F6" w14:textId="77777777" w:rsidTr="005B4378">
        <w:trPr>
          <w:trHeight w:val="70"/>
        </w:trPr>
        <w:tc>
          <w:tcPr>
            <w:tcW w:w="0" w:type="auto"/>
            <w:tcBorders>
              <w:top w:val="single" w:sz="12" w:space="0" w:color="auto"/>
              <w:left w:val="single" w:sz="12" w:space="0" w:color="auto"/>
              <w:bottom w:val="single" w:sz="12" w:space="0" w:color="auto"/>
              <w:right w:val="single" w:sz="4" w:space="0" w:color="auto"/>
            </w:tcBorders>
            <w:vAlign w:val="center"/>
          </w:tcPr>
          <w:p w14:paraId="2EF01716" w14:textId="77777777" w:rsidR="005B4378" w:rsidRPr="002D4B88" w:rsidRDefault="005B4378" w:rsidP="003932CB">
            <w:pPr>
              <w:tabs>
                <w:tab w:val="left" w:pos="3450"/>
              </w:tabs>
              <w:jc w:val="center"/>
              <w:rPr>
                <w:sz w:val="18"/>
                <w:szCs w:val="18"/>
                <w:lang w:val="fr-FR"/>
              </w:rPr>
            </w:pPr>
            <w:r w:rsidRPr="002D4B88">
              <w:rPr>
                <w:sz w:val="18"/>
                <w:szCs w:val="18"/>
                <w:lang w:val="fr-FR"/>
              </w:rPr>
              <w:t>1</w:t>
            </w:r>
          </w:p>
        </w:tc>
        <w:tc>
          <w:tcPr>
            <w:tcW w:w="0" w:type="auto"/>
            <w:tcBorders>
              <w:top w:val="single" w:sz="12" w:space="0" w:color="auto"/>
              <w:left w:val="single" w:sz="4" w:space="0" w:color="auto"/>
              <w:bottom w:val="single" w:sz="12" w:space="0" w:color="auto"/>
            </w:tcBorders>
            <w:vAlign w:val="center"/>
          </w:tcPr>
          <w:p w14:paraId="4BB27DE9" w14:textId="77777777" w:rsidR="005B4378" w:rsidRPr="002D4B88" w:rsidRDefault="005B4378" w:rsidP="003932CB">
            <w:pPr>
              <w:tabs>
                <w:tab w:val="left" w:pos="3450"/>
              </w:tabs>
              <w:jc w:val="center"/>
              <w:rPr>
                <w:sz w:val="18"/>
                <w:szCs w:val="18"/>
                <w:lang w:val="fr-FR"/>
              </w:rPr>
            </w:pPr>
            <w:r w:rsidRPr="002D4B88">
              <w:rPr>
                <w:sz w:val="18"/>
                <w:szCs w:val="18"/>
                <w:lang w:val="fr-FR"/>
              </w:rPr>
              <w:t>38,4</w:t>
            </w:r>
          </w:p>
        </w:tc>
        <w:tc>
          <w:tcPr>
            <w:tcW w:w="0" w:type="auto"/>
            <w:tcBorders>
              <w:top w:val="single" w:sz="12" w:space="0" w:color="auto"/>
              <w:left w:val="single" w:sz="4" w:space="0" w:color="auto"/>
              <w:bottom w:val="single" w:sz="12" w:space="0" w:color="auto"/>
            </w:tcBorders>
            <w:vAlign w:val="center"/>
          </w:tcPr>
          <w:p w14:paraId="19952219" w14:textId="77777777" w:rsidR="005B4378" w:rsidRPr="002D4B88" w:rsidRDefault="005B4378" w:rsidP="003932CB">
            <w:pPr>
              <w:tabs>
                <w:tab w:val="left" w:pos="3450"/>
              </w:tabs>
              <w:jc w:val="center"/>
              <w:rPr>
                <w:sz w:val="18"/>
                <w:szCs w:val="18"/>
                <w:lang w:val="fr-FR"/>
              </w:rPr>
            </w:pPr>
            <w:r w:rsidRPr="002D4B88">
              <w:rPr>
                <w:sz w:val="18"/>
                <w:szCs w:val="18"/>
                <w:lang w:val="fr-FR"/>
              </w:rPr>
              <w:t>5772</w:t>
            </w:r>
          </w:p>
        </w:tc>
        <w:tc>
          <w:tcPr>
            <w:tcW w:w="0" w:type="auto"/>
            <w:tcBorders>
              <w:top w:val="single" w:sz="12" w:space="0" w:color="auto"/>
              <w:left w:val="single" w:sz="4" w:space="0" w:color="auto"/>
              <w:bottom w:val="single" w:sz="12" w:space="0" w:color="auto"/>
            </w:tcBorders>
            <w:vAlign w:val="center"/>
          </w:tcPr>
          <w:p w14:paraId="0949D361"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tcBorders>
              <w:top w:val="single" w:sz="12" w:space="0" w:color="auto"/>
              <w:left w:val="single" w:sz="4" w:space="0" w:color="auto"/>
              <w:bottom w:val="single" w:sz="12" w:space="0" w:color="auto"/>
            </w:tcBorders>
            <w:vAlign w:val="center"/>
          </w:tcPr>
          <w:p w14:paraId="703EEFDA"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tcBorders>
              <w:top w:val="single" w:sz="12" w:space="0" w:color="auto"/>
              <w:bottom w:val="single" w:sz="12" w:space="0" w:color="auto"/>
            </w:tcBorders>
            <w:shd w:val="clear" w:color="auto" w:fill="auto"/>
            <w:vAlign w:val="center"/>
          </w:tcPr>
          <w:p w14:paraId="39846034"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tcBorders>
              <w:top w:val="single" w:sz="12" w:space="0" w:color="auto"/>
              <w:bottom w:val="single" w:sz="12" w:space="0" w:color="auto"/>
            </w:tcBorders>
            <w:shd w:val="clear" w:color="auto" w:fill="auto"/>
            <w:vAlign w:val="center"/>
          </w:tcPr>
          <w:p w14:paraId="266B74D9"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tcBorders>
              <w:top w:val="single" w:sz="12" w:space="0" w:color="auto"/>
              <w:bottom w:val="single" w:sz="12" w:space="0" w:color="auto"/>
            </w:tcBorders>
            <w:shd w:val="clear" w:color="auto" w:fill="auto"/>
            <w:vAlign w:val="center"/>
          </w:tcPr>
          <w:p w14:paraId="036E6707"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tcBorders>
              <w:top w:val="single" w:sz="12" w:space="0" w:color="auto"/>
              <w:bottom w:val="single" w:sz="12" w:space="0" w:color="auto"/>
            </w:tcBorders>
            <w:shd w:val="clear" w:color="auto" w:fill="auto"/>
            <w:vAlign w:val="center"/>
          </w:tcPr>
          <w:p w14:paraId="3D7321E1"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tcBorders>
              <w:top w:val="single" w:sz="12" w:space="0" w:color="auto"/>
              <w:bottom w:val="single" w:sz="12" w:space="0" w:color="auto"/>
            </w:tcBorders>
            <w:shd w:val="clear" w:color="auto" w:fill="auto"/>
            <w:vAlign w:val="center"/>
          </w:tcPr>
          <w:p w14:paraId="04E78045" w14:textId="77777777" w:rsidR="005B4378" w:rsidRPr="002D4B88" w:rsidRDefault="005B4378" w:rsidP="003932CB">
            <w:pPr>
              <w:tabs>
                <w:tab w:val="left" w:pos="3450"/>
              </w:tabs>
              <w:jc w:val="center"/>
              <w:rPr>
                <w:sz w:val="18"/>
                <w:szCs w:val="18"/>
                <w:lang w:val="it-IT"/>
              </w:rPr>
            </w:pPr>
            <w:r w:rsidRPr="002D4B88">
              <w:rPr>
                <w:sz w:val="18"/>
                <w:szCs w:val="18"/>
                <w:lang w:val="it-IT"/>
              </w:rPr>
              <w:t>-</w:t>
            </w:r>
          </w:p>
        </w:tc>
        <w:tc>
          <w:tcPr>
            <w:tcW w:w="0" w:type="auto"/>
            <w:tcBorders>
              <w:top w:val="single" w:sz="12" w:space="0" w:color="auto"/>
              <w:bottom w:val="single" w:sz="12" w:space="0" w:color="auto"/>
              <w:right w:val="single" w:sz="12" w:space="0" w:color="auto"/>
            </w:tcBorders>
            <w:shd w:val="clear" w:color="auto" w:fill="auto"/>
            <w:vAlign w:val="center"/>
          </w:tcPr>
          <w:p w14:paraId="40308E24" w14:textId="77777777" w:rsidR="005B4378" w:rsidRPr="002D4B88" w:rsidRDefault="005B4378" w:rsidP="003932CB">
            <w:pPr>
              <w:tabs>
                <w:tab w:val="left" w:pos="3450"/>
              </w:tabs>
              <w:jc w:val="center"/>
              <w:rPr>
                <w:sz w:val="18"/>
                <w:szCs w:val="18"/>
                <w:lang w:val="fr-FR"/>
              </w:rPr>
            </w:pPr>
            <w:r w:rsidRPr="002D4B88">
              <w:rPr>
                <w:sz w:val="18"/>
                <w:szCs w:val="18"/>
                <w:lang w:val="fr-FR"/>
              </w:rPr>
              <w:t>5772</w:t>
            </w:r>
          </w:p>
        </w:tc>
      </w:tr>
      <w:tr w:rsidR="005B4378" w:rsidRPr="002D4B88" w14:paraId="1A9F66BB" w14:textId="77777777" w:rsidTr="005B4378">
        <w:trPr>
          <w:trHeight w:val="70"/>
        </w:trPr>
        <w:tc>
          <w:tcPr>
            <w:tcW w:w="0" w:type="auto"/>
            <w:tcBorders>
              <w:top w:val="single" w:sz="12" w:space="0" w:color="auto"/>
              <w:left w:val="single" w:sz="12" w:space="0" w:color="auto"/>
              <w:bottom w:val="single" w:sz="12" w:space="0" w:color="auto"/>
              <w:right w:val="single" w:sz="4" w:space="0" w:color="auto"/>
            </w:tcBorders>
            <w:vAlign w:val="center"/>
          </w:tcPr>
          <w:p w14:paraId="5422CDC3" w14:textId="77777777" w:rsidR="005B4378" w:rsidRPr="002D4B88" w:rsidRDefault="005B4378" w:rsidP="003932CB">
            <w:pPr>
              <w:tabs>
                <w:tab w:val="left" w:pos="3450"/>
              </w:tabs>
              <w:jc w:val="center"/>
              <w:rPr>
                <w:sz w:val="18"/>
                <w:szCs w:val="18"/>
                <w:lang w:val="fr-FR"/>
              </w:rPr>
            </w:pPr>
            <w:r w:rsidRPr="002D4B88">
              <w:rPr>
                <w:sz w:val="18"/>
                <w:szCs w:val="18"/>
                <w:lang w:val="fr-FR"/>
              </w:rPr>
              <w:t>2</w:t>
            </w:r>
          </w:p>
        </w:tc>
        <w:tc>
          <w:tcPr>
            <w:tcW w:w="0" w:type="auto"/>
            <w:tcBorders>
              <w:top w:val="single" w:sz="12" w:space="0" w:color="auto"/>
              <w:left w:val="single" w:sz="4" w:space="0" w:color="auto"/>
              <w:bottom w:val="single" w:sz="12" w:space="0" w:color="auto"/>
            </w:tcBorders>
            <w:vAlign w:val="center"/>
          </w:tcPr>
          <w:p w14:paraId="563C920C" w14:textId="77777777" w:rsidR="005B4378" w:rsidRPr="002D4B88" w:rsidRDefault="005B4378" w:rsidP="003932CB">
            <w:pPr>
              <w:tabs>
                <w:tab w:val="left" w:pos="3450"/>
              </w:tabs>
              <w:jc w:val="center"/>
              <w:rPr>
                <w:sz w:val="18"/>
                <w:szCs w:val="18"/>
                <w:lang w:val="fr-FR"/>
              </w:rPr>
            </w:pPr>
            <w:r w:rsidRPr="002D4B88">
              <w:rPr>
                <w:sz w:val="18"/>
                <w:szCs w:val="18"/>
                <w:lang w:val="fr-FR"/>
              </w:rPr>
              <w:t>75,6</w:t>
            </w:r>
          </w:p>
        </w:tc>
        <w:tc>
          <w:tcPr>
            <w:tcW w:w="0" w:type="auto"/>
            <w:tcBorders>
              <w:top w:val="single" w:sz="12" w:space="0" w:color="auto"/>
              <w:left w:val="single" w:sz="4" w:space="0" w:color="auto"/>
              <w:bottom w:val="single" w:sz="12" w:space="0" w:color="auto"/>
            </w:tcBorders>
            <w:vAlign w:val="center"/>
          </w:tcPr>
          <w:p w14:paraId="6CBBB8E3" w14:textId="77777777" w:rsidR="005B4378" w:rsidRPr="002D4B88" w:rsidRDefault="005B4378" w:rsidP="003932CB">
            <w:pPr>
              <w:tabs>
                <w:tab w:val="left" w:pos="3450"/>
              </w:tabs>
              <w:jc w:val="center"/>
              <w:rPr>
                <w:sz w:val="18"/>
                <w:szCs w:val="18"/>
                <w:lang w:val="fr-FR"/>
              </w:rPr>
            </w:pPr>
            <w:r w:rsidRPr="002D4B88">
              <w:rPr>
                <w:sz w:val="18"/>
                <w:szCs w:val="18"/>
                <w:lang w:val="fr-FR"/>
              </w:rPr>
              <w:t>27376</w:t>
            </w:r>
          </w:p>
        </w:tc>
        <w:tc>
          <w:tcPr>
            <w:tcW w:w="0" w:type="auto"/>
            <w:tcBorders>
              <w:top w:val="single" w:sz="12" w:space="0" w:color="auto"/>
              <w:left w:val="single" w:sz="4" w:space="0" w:color="auto"/>
              <w:bottom w:val="single" w:sz="12" w:space="0" w:color="auto"/>
            </w:tcBorders>
            <w:vAlign w:val="center"/>
          </w:tcPr>
          <w:p w14:paraId="78B0D732"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tcBorders>
              <w:top w:val="single" w:sz="12" w:space="0" w:color="auto"/>
              <w:left w:val="single" w:sz="4" w:space="0" w:color="auto"/>
              <w:bottom w:val="single" w:sz="12" w:space="0" w:color="auto"/>
            </w:tcBorders>
            <w:vAlign w:val="center"/>
          </w:tcPr>
          <w:p w14:paraId="333C8762"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tcBorders>
              <w:top w:val="single" w:sz="12" w:space="0" w:color="auto"/>
              <w:bottom w:val="single" w:sz="12" w:space="0" w:color="auto"/>
            </w:tcBorders>
            <w:shd w:val="clear" w:color="auto" w:fill="auto"/>
            <w:vAlign w:val="center"/>
          </w:tcPr>
          <w:p w14:paraId="34229BEF"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tcBorders>
              <w:top w:val="single" w:sz="12" w:space="0" w:color="auto"/>
              <w:bottom w:val="single" w:sz="12" w:space="0" w:color="auto"/>
            </w:tcBorders>
            <w:shd w:val="clear" w:color="auto" w:fill="auto"/>
            <w:vAlign w:val="center"/>
          </w:tcPr>
          <w:p w14:paraId="2EC4F7CB"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tcBorders>
              <w:top w:val="single" w:sz="12" w:space="0" w:color="auto"/>
              <w:bottom w:val="single" w:sz="12" w:space="0" w:color="auto"/>
            </w:tcBorders>
            <w:shd w:val="clear" w:color="auto" w:fill="auto"/>
            <w:vAlign w:val="center"/>
          </w:tcPr>
          <w:p w14:paraId="5562E3A9"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tcBorders>
              <w:top w:val="single" w:sz="12" w:space="0" w:color="auto"/>
              <w:bottom w:val="single" w:sz="12" w:space="0" w:color="auto"/>
            </w:tcBorders>
            <w:shd w:val="clear" w:color="auto" w:fill="auto"/>
            <w:vAlign w:val="center"/>
          </w:tcPr>
          <w:p w14:paraId="4DC4BE15"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tcBorders>
              <w:top w:val="single" w:sz="12" w:space="0" w:color="auto"/>
              <w:bottom w:val="single" w:sz="12" w:space="0" w:color="auto"/>
            </w:tcBorders>
            <w:shd w:val="clear" w:color="auto" w:fill="auto"/>
            <w:vAlign w:val="center"/>
          </w:tcPr>
          <w:p w14:paraId="0FBD16DB" w14:textId="77777777" w:rsidR="005B4378" w:rsidRPr="002D4B88" w:rsidRDefault="005B4378" w:rsidP="003932CB">
            <w:pPr>
              <w:tabs>
                <w:tab w:val="left" w:pos="3450"/>
              </w:tabs>
              <w:jc w:val="center"/>
              <w:rPr>
                <w:sz w:val="18"/>
                <w:szCs w:val="18"/>
                <w:lang w:val="it-IT"/>
              </w:rPr>
            </w:pPr>
            <w:r w:rsidRPr="002D4B88">
              <w:rPr>
                <w:sz w:val="18"/>
                <w:szCs w:val="18"/>
                <w:lang w:val="it-IT"/>
              </w:rPr>
              <w:t>-</w:t>
            </w:r>
          </w:p>
        </w:tc>
        <w:tc>
          <w:tcPr>
            <w:tcW w:w="0" w:type="auto"/>
            <w:tcBorders>
              <w:top w:val="single" w:sz="12" w:space="0" w:color="auto"/>
              <w:bottom w:val="single" w:sz="12" w:space="0" w:color="auto"/>
              <w:right w:val="single" w:sz="12" w:space="0" w:color="auto"/>
            </w:tcBorders>
            <w:shd w:val="clear" w:color="auto" w:fill="auto"/>
            <w:vAlign w:val="center"/>
          </w:tcPr>
          <w:p w14:paraId="64228043" w14:textId="77777777" w:rsidR="005B4378" w:rsidRPr="002D4B88" w:rsidRDefault="005B4378" w:rsidP="003932CB">
            <w:pPr>
              <w:tabs>
                <w:tab w:val="left" w:pos="3450"/>
              </w:tabs>
              <w:jc w:val="center"/>
              <w:rPr>
                <w:sz w:val="18"/>
                <w:szCs w:val="18"/>
                <w:lang w:val="fr-FR"/>
              </w:rPr>
            </w:pPr>
            <w:r w:rsidRPr="002D4B88">
              <w:rPr>
                <w:sz w:val="18"/>
                <w:szCs w:val="18"/>
                <w:lang w:val="fr-FR"/>
              </w:rPr>
              <w:t>21819</w:t>
            </w:r>
          </w:p>
        </w:tc>
      </w:tr>
      <w:tr w:rsidR="005B4378" w:rsidRPr="002D4B88" w14:paraId="11DDE40D" w14:textId="77777777" w:rsidTr="005B4378">
        <w:trPr>
          <w:trHeight w:val="70"/>
        </w:trPr>
        <w:tc>
          <w:tcPr>
            <w:tcW w:w="0" w:type="auto"/>
            <w:tcBorders>
              <w:top w:val="single" w:sz="12" w:space="0" w:color="auto"/>
              <w:left w:val="single" w:sz="12" w:space="0" w:color="auto"/>
              <w:bottom w:val="single" w:sz="12" w:space="0" w:color="auto"/>
              <w:right w:val="single" w:sz="4" w:space="0" w:color="auto"/>
            </w:tcBorders>
            <w:vAlign w:val="center"/>
          </w:tcPr>
          <w:p w14:paraId="7034C5FC" w14:textId="77777777" w:rsidR="005B4378" w:rsidRPr="002D4B88" w:rsidRDefault="005B4378" w:rsidP="003932CB">
            <w:pPr>
              <w:tabs>
                <w:tab w:val="left" w:pos="3450"/>
              </w:tabs>
              <w:jc w:val="center"/>
              <w:rPr>
                <w:sz w:val="18"/>
                <w:szCs w:val="18"/>
                <w:lang w:val="fr-FR"/>
              </w:rPr>
            </w:pPr>
            <w:r w:rsidRPr="002D4B88">
              <w:rPr>
                <w:sz w:val="18"/>
                <w:szCs w:val="18"/>
                <w:lang w:val="fr-FR"/>
              </w:rPr>
              <w:t>3</w:t>
            </w:r>
          </w:p>
        </w:tc>
        <w:tc>
          <w:tcPr>
            <w:tcW w:w="0" w:type="auto"/>
            <w:tcBorders>
              <w:top w:val="single" w:sz="12" w:space="0" w:color="auto"/>
              <w:left w:val="single" w:sz="4" w:space="0" w:color="auto"/>
              <w:bottom w:val="single" w:sz="12" w:space="0" w:color="auto"/>
            </w:tcBorders>
            <w:vAlign w:val="center"/>
          </w:tcPr>
          <w:p w14:paraId="339C3B46" w14:textId="77777777" w:rsidR="005B4378" w:rsidRPr="002D4B88" w:rsidRDefault="005B4378" w:rsidP="003932CB">
            <w:pPr>
              <w:tabs>
                <w:tab w:val="left" w:pos="3450"/>
              </w:tabs>
              <w:jc w:val="center"/>
              <w:rPr>
                <w:sz w:val="18"/>
                <w:szCs w:val="18"/>
                <w:lang w:val="fr-FR"/>
              </w:rPr>
            </w:pPr>
            <w:r w:rsidRPr="002D4B88">
              <w:rPr>
                <w:sz w:val="18"/>
                <w:szCs w:val="18"/>
                <w:lang w:val="fr-FR"/>
              </w:rPr>
              <w:t>24,2</w:t>
            </w:r>
          </w:p>
        </w:tc>
        <w:tc>
          <w:tcPr>
            <w:tcW w:w="0" w:type="auto"/>
            <w:tcBorders>
              <w:top w:val="single" w:sz="12" w:space="0" w:color="auto"/>
              <w:left w:val="single" w:sz="4" w:space="0" w:color="auto"/>
              <w:bottom w:val="single" w:sz="12" w:space="0" w:color="auto"/>
            </w:tcBorders>
            <w:vAlign w:val="center"/>
          </w:tcPr>
          <w:p w14:paraId="0B9AC779" w14:textId="77777777" w:rsidR="005B4378" w:rsidRPr="002D4B88" w:rsidRDefault="005B4378" w:rsidP="003932CB">
            <w:pPr>
              <w:tabs>
                <w:tab w:val="left" w:pos="3450"/>
              </w:tabs>
              <w:jc w:val="center"/>
              <w:rPr>
                <w:sz w:val="18"/>
                <w:szCs w:val="18"/>
                <w:lang w:val="fr-FR"/>
              </w:rPr>
            </w:pPr>
            <w:r w:rsidRPr="002D4B88">
              <w:rPr>
                <w:sz w:val="18"/>
                <w:szCs w:val="18"/>
                <w:lang w:val="fr-FR"/>
              </w:rPr>
              <w:t>10686</w:t>
            </w:r>
          </w:p>
        </w:tc>
        <w:tc>
          <w:tcPr>
            <w:tcW w:w="0" w:type="auto"/>
            <w:tcBorders>
              <w:top w:val="single" w:sz="12" w:space="0" w:color="auto"/>
              <w:left w:val="single" w:sz="4" w:space="0" w:color="auto"/>
              <w:bottom w:val="single" w:sz="12" w:space="0" w:color="auto"/>
            </w:tcBorders>
            <w:vAlign w:val="center"/>
          </w:tcPr>
          <w:p w14:paraId="4BE314AB"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tcBorders>
              <w:top w:val="single" w:sz="12" w:space="0" w:color="auto"/>
              <w:left w:val="single" w:sz="4" w:space="0" w:color="auto"/>
              <w:bottom w:val="single" w:sz="12" w:space="0" w:color="auto"/>
            </w:tcBorders>
            <w:vAlign w:val="center"/>
          </w:tcPr>
          <w:p w14:paraId="619CC84C"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tcBorders>
              <w:top w:val="single" w:sz="12" w:space="0" w:color="auto"/>
              <w:bottom w:val="single" w:sz="12" w:space="0" w:color="auto"/>
            </w:tcBorders>
            <w:shd w:val="clear" w:color="auto" w:fill="auto"/>
            <w:vAlign w:val="center"/>
          </w:tcPr>
          <w:p w14:paraId="56BD0631"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tcBorders>
              <w:top w:val="single" w:sz="12" w:space="0" w:color="auto"/>
              <w:bottom w:val="single" w:sz="12" w:space="0" w:color="auto"/>
            </w:tcBorders>
            <w:shd w:val="clear" w:color="auto" w:fill="auto"/>
            <w:vAlign w:val="center"/>
          </w:tcPr>
          <w:p w14:paraId="2CA365EF"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tcBorders>
              <w:top w:val="single" w:sz="12" w:space="0" w:color="auto"/>
              <w:bottom w:val="single" w:sz="12" w:space="0" w:color="auto"/>
            </w:tcBorders>
            <w:shd w:val="clear" w:color="auto" w:fill="auto"/>
            <w:vAlign w:val="center"/>
          </w:tcPr>
          <w:p w14:paraId="138A5D64"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tcBorders>
              <w:top w:val="single" w:sz="12" w:space="0" w:color="auto"/>
              <w:bottom w:val="single" w:sz="12" w:space="0" w:color="auto"/>
            </w:tcBorders>
            <w:shd w:val="clear" w:color="auto" w:fill="auto"/>
            <w:vAlign w:val="center"/>
          </w:tcPr>
          <w:p w14:paraId="3E2D7775" w14:textId="77777777" w:rsidR="005B4378" w:rsidRPr="002D4B88" w:rsidRDefault="005B4378" w:rsidP="003932CB">
            <w:pPr>
              <w:tabs>
                <w:tab w:val="left" w:pos="3450"/>
              </w:tabs>
              <w:jc w:val="center"/>
              <w:rPr>
                <w:sz w:val="18"/>
                <w:szCs w:val="18"/>
                <w:lang w:val="fr-FR"/>
              </w:rPr>
            </w:pPr>
            <w:r w:rsidRPr="002D4B88">
              <w:rPr>
                <w:sz w:val="18"/>
                <w:szCs w:val="18"/>
                <w:lang w:val="fr-FR"/>
              </w:rPr>
              <w:t>-</w:t>
            </w:r>
          </w:p>
        </w:tc>
        <w:tc>
          <w:tcPr>
            <w:tcW w:w="0" w:type="auto"/>
            <w:tcBorders>
              <w:top w:val="single" w:sz="12" w:space="0" w:color="auto"/>
              <w:bottom w:val="single" w:sz="12" w:space="0" w:color="auto"/>
            </w:tcBorders>
            <w:shd w:val="clear" w:color="auto" w:fill="auto"/>
            <w:vAlign w:val="center"/>
          </w:tcPr>
          <w:p w14:paraId="714C8AD5" w14:textId="77777777" w:rsidR="005B4378" w:rsidRPr="002D4B88" w:rsidRDefault="005B4378" w:rsidP="003932CB">
            <w:pPr>
              <w:tabs>
                <w:tab w:val="left" w:pos="3450"/>
              </w:tabs>
              <w:jc w:val="center"/>
              <w:rPr>
                <w:sz w:val="18"/>
                <w:szCs w:val="18"/>
                <w:lang w:val="it-IT"/>
              </w:rPr>
            </w:pPr>
            <w:r w:rsidRPr="002D4B88">
              <w:rPr>
                <w:sz w:val="18"/>
                <w:szCs w:val="18"/>
                <w:lang w:val="it-IT"/>
              </w:rPr>
              <w:t>-</w:t>
            </w:r>
          </w:p>
        </w:tc>
        <w:tc>
          <w:tcPr>
            <w:tcW w:w="0" w:type="auto"/>
            <w:tcBorders>
              <w:top w:val="single" w:sz="12" w:space="0" w:color="auto"/>
              <w:bottom w:val="single" w:sz="12" w:space="0" w:color="auto"/>
              <w:right w:val="single" w:sz="12" w:space="0" w:color="auto"/>
            </w:tcBorders>
            <w:shd w:val="clear" w:color="auto" w:fill="auto"/>
            <w:vAlign w:val="center"/>
          </w:tcPr>
          <w:p w14:paraId="20770A96" w14:textId="77777777" w:rsidR="005B4378" w:rsidRPr="002D4B88" w:rsidRDefault="005B4378" w:rsidP="003932CB">
            <w:pPr>
              <w:tabs>
                <w:tab w:val="left" w:pos="3450"/>
              </w:tabs>
              <w:jc w:val="center"/>
              <w:rPr>
                <w:sz w:val="18"/>
                <w:szCs w:val="18"/>
                <w:lang w:val="fr-FR"/>
              </w:rPr>
            </w:pPr>
            <w:r w:rsidRPr="002D4B88">
              <w:rPr>
                <w:sz w:val="18"/>
                <w:szCs w:val="18"/>
                <w:lang w:val="fr-FR"/>
              </w:rPr>
              <w:t>5072</w:t>
            </w:r>
          </w:p>
        </w:tc>
      </w:tr>
      <w:tr w:rsidR="005B4378" w:rsidRPr="002D4B88" w14:paraId="09256D7A" w14:textId="77777777" w:rsidTr="005B4378">
        <w:trPr>
          <w:trHeight w:val="70"/>
        </w:trPr>
        <w:tc>
          <w:tcPr>
            <w:tcW w:w="0" w:type="auto"/>
            <w:tcBorders>
              <w:top w:val="single" w:sz="12" w:space="0" w:color="auto"/>
              <w:left w:val="single" w:sz="12" w:space="0" w:color="auto"/>
              <w:bottom w:val="single" w:sz="12" w:space="0" w:color="auto"/>
              <w:right w:val="single" w:sz="4" w:space="0" w:color="auto"/>
            </w:tcBorders>
            <w:vAlign w:val="center"/>
          </w:tcPr>
          <w:p w14:paraId="08828C1C" w14:textId="77777777" w:rsidR="005B4378" w:rsidRPr="002D4B88" w:rsidRDefault="005B4378" w:rsidP="003932CB">
            <w:pPr>
              <w:tabs>
                <w:tab w:val="left" w:pos="3450"/>
              </w:tabs>
              <w:jc w:val="center"/>
              <w:rPr>
                <w:b/>
                <w:sz w:val="18"/>
                <w:szCs w:val="18"/>
                <w:lang w:val="fr-FR"/>
              </w:rPr>
            </w:pPr>
            <w:r w:rsidRPr="002D4B88">
              <w:rPr>
                <w:b/>
                <w:sz w:val="18"/>
                <w:szCs w:val="18"/>
                <w:lang w:val="fr-FR"/>
              </w:rPr>
              <w:t>Total</w:t>
            </w:r>
          </w:p>
        </w:tc>
        <w:tc>
          <w:tcPr>
            <w:tcW w:w="0" w:type="auto"/>
            <w:tcBorders>
              <w:top w:val="single" w:sz="12" w:space="0" w:color="auto"/>
              <w:left w:val="single" w:sz="4" w:space="0" w:color="auto"/>
              <w:bottom w:val="single" w:sz="12" w:space="0" w:color="auto"/>
            </w:tcBorders>
            <w:vAlign w:val="center"/>
          </w:tcPr>
          <w:p w14:paraId="1345C94B" w14:textId="77777777" w:rsidR="005B4378" w:rsidRPr="002D4B88" w:rsidRDefault="005B4378" w:rsidP="003932CB">
            <w:pPr>
              <w:tabs>
                <w:tab w:val="left" w:pos="3450"/>
              </w:tabs>
              <w:jc w:val="center"/>
              <w:rPr>
                <w:b/>
                <w:sz w:val="18"/>
                <w:szCs w:val="18"/>
                <w:lang w:val="fr-FR"/>
              </w:rPr>
            </w:pPr>
            <w:r w:rsidRPr="002D4B88">
              <w:rPr>
                <w:b/>
                <w:sz w:val="18"/>
                <w:szCs w:val="18"/>
                <w:lang w:val="fr-FR"/>
              </w:rPr>
              <w:t>138,2</w:t>
            </w:r>
          </w:p>
        </w:tc>
        <w:tc>
          <w:tcPr>
            <w:tcW w:w="0" w:type="auto"/>
            <w:tcBorders>
              <w:top w:val="single" w:sz="12" w:space="0" w:color="auto"/>
              <w:left w:val="single" w:sz="4" w:space="0" w:color="auto"/>
              <w:bottom w:val="single" w:sz="12" w:space="0" w:color="auto"/>
            </w:tcBorders>
            <w:vAlign w:val="center"/>
          </w:tcPr>
          <w:p w14:paraId="774801C8" w14:textId="77777777" w:rsidR="005B4378" w:rsidRPr="002D4B88" w:rsidRDefault="005B4378" w:rsidP="003932CB">
            <w:pPr>
              <w:tabs>
                <w:tab w:val="left" w:pos="3450"/>
              </w:tabs>
              <w:jc w:val="center"/>
              <w:rPr>
                <w:b/>
                <w:sz w:val="18"/>
                <w:szCs w:val="18"/>
                <w:lang w:val="fr-FR"/>
              </w:rPr>
            </w:pPr>
            <w:r w:rsidRPr="002D4B88">
              <w:rPr>
                <w:b/>
                <w:sz w:val="18"/>
                <w:szCs w:val="18"/>
                <w:lang w:val="fr-FR"/>
              </w:rPr>
              <w:t>43834</w:t>
            </w:r>
          </w:p>
        </w:tc>
        <w:tc>
          <w:tcPr>
            <w:tcW w:w="0" w:type="auto"/>
            <w:tcBorders>
              <w:top w:val="single" w:sz="12" w:space="0" w:color="auto"/>
              <w:left w:val="single" w:sz="4" w:space="0" w:color="auto"/>
              <w:bottom w:val="single" w:sz="12" w:space="0" w:color="auto"/>
            </w:tcBorders>
            <w:vAlign w:val="center"/>
          </w:tcPr>
          <w:p w14:paraId="2079570F" w14:textId="77777777" w:rsidR="005B4378" w:rsidRPr="002D4B88" w:rsidRDefault="005B4378" w:rsidP="003932CB">
            <w:pPr>
              <w:tabs>
                <w:tab w:val="left" w:pos="3450"/>
              </w:tabs>
              <w:jc w:val="center"/>
              <w:rPr>
                <w:b/>
                <w:sz w:val="18"/>
                <w:szCs w:val="18"/>
                <w:lang w:val="fr-FR"/>
              </w:rPr>
            </w:pPr>
            <w:r w:rsidRPr="002D4B88">
              <w:rPr>
                <w:b/>
                <w:sz w:val="18"/>
                <w:szCs w:val="18"/>
                <w:lang w:val="fr-FR"/>
              </w:rPr>
              <w:t>-</w:t>
            </w:r>
          </w:p>
        </w:tc>
        <w:tc>
          <w:tcPr>
            <w:tcW w:w="0" w:type="auto"/>
            <w:tcBorders>
              <w:top w:val="single" w:sz="12" w:space="0" w:color="auto"/>
              <w:left w:val="single" w:sz="4" w:space="0" w:color="auto"/>
              <w:bottom w:val="single" w:sz="12" w:space="0" w:color="auto"/>
            </w:tcBorders>
            <w:vAlign w:val="center"/>
          </w:tcPr>
          <w:p w14:paraId="6A0DA899" w14:textId="77777777" w:rsidR="005B4378" w:rsidRPr="002D4B88" w:rsidRDefault="005B4378" w:rsidP="003932CB">
            <w:pPr>
              <w:tabs>
                <w:tab w:val="left" w:pos="3450"/>
              </w:tabs>
              <w:jc w:val="center"/>
              <w:rPr>
                <w:b/>
                <w:sz w:val="18"/>
                <w:szCs w:val="18"/>
                <w:lang w:val="fr-FR"/>
              </w:rPr>
            </w:pPr>
            <w:r w:rsidRPr="002D4B88">
              <w:rPr>
                <w:b/>
                <w:sz w:val="18"/>
                <w:szCs w:val="18"/>
                <w:lang w:val="fr-FR"/>
              </w:rPr>
              <w:t>-</w:t>
            </w:r>
          </w:p>
        </w:tc>
        <w:tc>
          <w:tcPr>
            <w:tcW w:w="0" w:type="auto"/>
            <w:tcBorders>
              <w:top w:val="single" w:sz="12" w:space="0" w:color="auto"/>
              <w:bottom w:val="single" w:sz="12" w:space="0" w:color="auto"/>
            </w:tcBorders>
            <w:shd w:val="clear" w:color="auto" w:fill="auto"/>
            <w:vAlign w:val="center"/>
          </w:tcPr>
          <w:p w14:paraId="2909E0BB" w14:textId="77777777" w:rsidR="005B4378" w:rsidRPr="002D4B88" w:rsidRDefault="005B4378" w:rsidP="003932CB">
            <w:pPr>
              <w:tabs>
                <w:tab w:val="left" w:pos="3450"/>
              </w:tabs>
              <w:jc w:val="center"/>
              <w:rPr>
                <w:b/>
                <w:sz w:val="18"/>
                <w:szCs w:val="18"/>
                <w:lang w:val="fr-FR"/>
              </w:rPr>
            </w:pPr>
            <w:r w:rsidRPr="002D4B88">
              <w:rPr>
                <w:b/>
                <w:sz w:val="18"/>
                <w:szCs w:val="18"/>
                <w:lang w:val="fr-FR"/>
              </w:rPr>
              <w:t>-</w:t>
            </w:r>
          </w:p>
        </w:tc>
        <w:tc>
          <w:tcPr>
            <w:tcW w:w="0" w:type="auto"/>
            <w:tcBorders>
              <w:top w:val="single" w:sz="12" w:space="0" w:color="auto"/>
              <w:bottom w:val="single" w:sz="12" w:space="0" w:color="auto"/>
            </w:tcBorders>
            <w:shd w:val="clear" w:color="auto" w:fill="auto"/>
            <w:vAlign w:val="center"/>
          </w:tcPr>
          <w:p w14:paraId="7AFF3607" w14:textId="77777777" w:rsidR="005B4378" w:rsidRPr="002D4B88" w:rsidRDefault="005B4378" w:rsidP="003932CB">
            <w:pPr>
              <w:tabs>
                <w:tab w:val="left" w:pos="3450"/>
              </w:tabs>
              <w:jc w:val="center"/>
              <w:rPr>
                <w:b/>
                <w:sz w:val="18"/>
                <w:szCs w:val="18"/>
                <w:lang w:val="fr-FR"/>
              </w:rPr>
            </w:pPr>
            <w:r w:rsidRPr="002D4B88">
              <w:rPr>
                <w:b/>
                <w:sz w:val="18"/>
                <w:szCs w:val="18"/>
                <w:lang w:val="fr-FR"/>
              </w:rPr>
              <w:t>-</w:t>
            </w:r>
          </w:p>
        </w:tc>
        <w:tc>
          <w:tcPr>
            <w:tcW w:w="0" w:type="auto"/>
            <w:tcBorders>
              <w:top w:val="single" w:sz="12" w:space="0" w:color="auto"/>
              <w:bottom w:val="single" w:sz="12" w:space="0" w:color="auto"/>
            </w:tcBorders>
            <w:shd w:val="clear" w:color="auto" w:fill="auto"/>
            <w:vAlign w:val="center"/>
          </w:tcPr>
          <w:p w14:paraId="2BC8B16A" w14:textId="77777777" w:rsidR="005B4378" w:rsidRPr="002D4B88" w:rsidRDefault="005B4378" w:rsidP="003932CB">
            <w:pPr>
              <w:tabs>
                <w:tab w:val="left" w:pos="3450"/>
              </w:tabs>
              <w:jc w:val="center"/>
              <w:rPr>
                <w:b/>
                <w:sz w:val="18"/>
                <w:szCs w:val="18"/>
                <w:lang w:val="fr-FR"/>
              </w:rPr>
            </w:pPr>
            <w:r w:rsidRPr="002D4B88">
              <w:rPr>
                <w:b/>
                <w:sz w:val="18"/>
                <w:szCs w:val="18"/>
                <w:lang w:val="fr-FR"/>
              </w:rPr>
              <w:t>-</w:t>
            </w:r>
          </w:p>
        </w:tc>
        <w:tc>
          <w:tcPr>
            <w:tcW w:w="0" w:type="auto"/>
            <w:tcBorders>
              <w:top w:val="single" w:sz="12" w:space="0" w:color="auto"/>
              <w:bottom w:val="single" w:sz="12" w:space="0" w:color="auto"/>
            </w:tcBorders>
            <w:shd w:val="clear" w:color="auto" w:fill="auto"/>
            <w:vAlign w:val="center"/>
          </w:tcPr>
          <w:p w14:paraId="4D4B078C" w14:textId="77777777" w:rsidR="005B4378" w:rsidRPr="002D4B88" w:rsidRDefault="005B4378" w:rsidP="003932CB">
            <w:pPr>
              <w:tabs>
                <w:tab w:val="left" w:pos="3450"/>
              </w:tabs>
              <w:jc w:val="center"/>
              <w:rPr>
                <w:b/>
                <w:sz w:val="18"/>
                <w:szCs w:val="18"/>
                <w:lang w:val="fr-FR"/>
              </w:rPr>
            </w:pPr>
            <w:r w:rsidRPr="002D4B88">
              <w:rPr>
                <w:b/>
                <w:sz w:val="18"/>
                <w:szCs w:val="18"/>
                <w:lang w:val="fr-FR"/>
              </w:rPr>
              <w:t>-</w:t>
            </w:r>
          </w:p>
        </w:tc>
        <w:tc>
          <w:tcPr>
            <w:tcW w:w="0" w:type="auto"/>
            <w:tcBorders>
              <w:top w:val="single" w:sz="12" w:space="0" w:color="auto"/>
              <w:bottom w:val="single" w:sz="12" w:space="0" w:color="auto"/>
            </w:tcBorders>
            <w:shd w:val="clear" w:color="auto" w:fill="auto"/>
            <w:vAlign w:val="center"/>
          </w:tcPr>
          <w:p w14:paraId="526D701B" w14:textId="77777777" w:rsidR="005B4378" w:rsidRPr="002D4B88" w:rsidRDefault="005B4378" w:rsidP="003932CB">
            <w:pPr>
              <w:tabs>
                <w:tab w:val="left" w:pos="3450"/>
              </w:tabs>
              <w:jc w:val="center"/>
              <w:rPr>
                <w:b/>
                <w:sz w:val="18"/>
                <w:szCs w:val="18"/>
                <w:lang w:val="it-IT"/>
              </w:rPr>
            </w:pPr>
            <w:r w:rsidRPr="002D4B88">
              <w:rPr>
                <w:b/>
                <w:sz w:val="18"/>
                <w:szCs w:val="18"/>
                <w:lang w:val="it-IT"/>
              </w:rPr>
              <w:t>-</w:t>
            </w:r>
          </w:p>
        </w:tc>
        <w:tc>
          <w:tcPr>
            <w:tcW w:w="0" w:type="auto"/>
            <w:tcBorders>
              <w:top w:val="single" w:sz="12" w:space="0" w:color="auto"/>
              <w:bottom w:val="single" w:sz="12" w:space="0" w:color="auto"/>
              <w:right w:val="single" w:sz="12" w:space="0" w:color="auto"/>
            </w:tcBorders>
            <w:shd w:val="clear" w:color="auto" w:fill="auto"/>
            <w:vAlign w:val="center"/>
          </w:tcPr>
          <w:p w14:paraId="4B72AB60" w14:textId="77777777" w:rsidR="005B4378" w:rsidRPr="002D4B88" w:rsidRDefault="005B4378" w:rsidP="003932CB">
            <w:pPr>
              <w:tabs>
                <w:tab w:val="left" w:pos="3450"/>
              </w:tabs>
              <w:jc w:val="center"/>
              <w:rPr>
                <w:b/>
                <w:sz w:val="18"/>
                <w:szCs w:val="18"/>
                <w:lang w:val="fr-FR"/>
              </w:rPr>
            </w:pPr>
            <w:r w:rsidRPr="002D4B88">
              <w:rPr>
                <w:b/>
                <w:sz w:val="18"/>
                <w:szCs w:val="18"/>
                <w:lang w:val="fr-FR"/>
              </w:rPr>
              <w:t>32663</w:t>
            </w:r>
          </w:p>
        </w:tc>
      </w:tr>
    </w:tbl>
    <w:p w14:paraId="7BE58E80" w14:textId="77777777" w:rsidR="005B4378" w:rsidRDefault="005B4378" w:rsidP="005B4378"/>
    <w:p w14:paraId="6FE4EBEA" w14:textId="77777777" w:rsidR="00233EBE" w:rsidRDefault="005B4378" w:rsidP="005B4378">
      <w:r w:rsidRPr="00C27661">
        <w:t xml:space="preserve">Ordinea orientativă de parcurs cu tăieri: unitățile amenajistice </w:t>
      </w:r>
      <w:r>
        <w:t>13C, 30D, 22C, 4E, 17F, 22A, 23B, 29B, 9A, 11B, 40C, %30B, 3B, %10B, 5F, 7C, 21H, 37A, 15D, 24B, 14B, 36D, %5C, 12A, 16A, 16D, 17B, 17D, 22I, 26B, %38B, 1D, 5E, 9F, 22D, 16E, 25F și 37E.</w:t>
      </w:r>
    </w:p>
    <w:p w14:paraId="4F8616C7" w14:textId="77777777" w:rsidR="00233EBE" w:rsidRDefault="00233EBE" w:rsidP="005B4378"/>
    <w:p w14:paraId="6D0A3E61" w14:textId="77777777" w:rsidR="005B4378" w:rsidRPr="00E450EF" w:rsidRDefault="005B4378" w:rsidP="005B4378">
      <w:pPr>
        <w:pStyle w:val="Heading3"/>
        <w:ind w:left="720"/>
      </w:pPr>
      <w:bookmarkStart w:id="89" w:name="_Toc98858923"/>
      <w:bookmarkStart w:id="90" w:name="_Toc99105643"/>
      <w:bookmarkStart w:id="91" w:name="_Toc99696241"/>
      <w:r w:rsidRPr="00E450EF">
        <w:t>Valorificarea altor produse ale fondului forestier</w:t>
      </w:r>
      <w:bookmarkEnd w:id="82"/>
      <w:bookmarkEnd w:id="89"/>
      <w:bookmarkEnd w:id="90"/>
      <w:bookmarkEnd w:id="91"/>
    </w:p>
    <w:p w14:paraId="3D07F24B" w14:textId="77777777" w:rsidR="005B4378" w:rsidRPr="0038524D" w:rsidRDefault="005B4378" w:rsidP="005B4378">
      <w:pPr>
        <w:pStyle w:val="NormalWeb"/>
      </w:pPr>
      <w:r w:rsidRPr="00630B0D">
        <w:t>Pe lângă producția de masă lemnoasă, gospodărirea fondului forestier prin amenajamentele silvice contribuie la menținerea unui echilibru în funcționarea ecosistemului forestier, premiza conservării ecofondului pădurii. Astfel</w:t>
      </w:r>
      <w:r w:rsidRPr="0038524D">
        <w:t xml:space="preserve">, pe lângă produsele lemnoase care pot fi extrase prin lucrările specifice amenajamentului, pot fi valorificate și alte produse: produse cinegetice, fructele de pădure, ciuperci, plante medicinale etc. </w:t>
      </w:r>
    </w:p>
    <w:p w14:paraId="74E7062D" w14:textId="77777777" w:rsidR="005B4378" w:rsidRPr="0038524D" w:rsidRDefault="005B4378" w:rsidP="005B4378">
      <w:pPr>
        <w:jc w:val="center"/>
        <w:rPr>
          <w:highlight w:val="yellow"/>
        </w:rPr>
      </w:pPr>
    </w:p>
    <w:p w14:paraId="5DE4F1DE" w14:textId="77777777" w:rsidR="005B4378" w:rsidRPr="0038524D" w:rsidRDefault="005B4378" w:rsidP="005B4378">
      <w:pPr>
        <w:pStyle w:val="Heading4"/>
      </w:pPr>
      <w:bookmarkStart w:id="92" w:name="_Toc89802990"/>
      <w:bookmarkStart w:id="93" w:name="_Toc98858924"/>
      <w:bookmarkStart w:id="94" w:name="_Toc99696242"/>
      <w:r w:rsidRPr="0038524D">
        <w:lastRenderedPageBreak/>
        <w:t>Potențialul cinegetic</w:t>
      </w:r>
      <w:bookmarkEnd w:id="92"/>
      <w:bookmarkEnd w:id="93"/>
      <w:bookmarkEnd w:id="94"/>
    </w:p>
    <w:p w14:paraId="331FC5DD" w14:textId="77777777" w:rsidR="005B4378" w:rsidRPr="00E450EF" w:rsidRDefault="005B4378" w:rsidP="005B4378">
      <w:pPr>
        <w:pStyle w:val="NormalWeb"/>
        <w:textDirection w:val="lrTb"/>
      </w:pPr>
      <w:r w:rsidRPr="00E450EF">
        <w:t>În conformitate cu Legea 407/2006, gospodărirea vânatului se face de către A.J.V.P.S. Harghita și asociații private de vânătoare. Teritoriul acestei unităţi de producție face parte din fondul de vânătoare nr. 27 Ciucsângeorgiu, administrat de A.J.V.P.S. Harghita.</w:t>
      </w:r>
    </w:p>
    <w:p w14:paraId="64F67E8F" w14:textId="77777777" w:rsidR="005B4378" w:rsidRPr="00E450EF" w:rsidRDefault="005B4378" w:rsidP="005B4378">
      <w:pPr>
        <w:pStyle w:val="NormalWeb"/>
        <w:textDirection w:val="lrTb"/>
      </w:pPr>
      <w:r w:rsidRPr="00E450EF">
        <w:t>Speciile principale de vânat sunt ursul şi mistreţul, iar vânatul secundar este reprezentat de căprior şi cerb carpatin. Alte specii întâlnite în zona studiată sunt: lupul, vulpea, iepurele, râsul, jderul, cocosul de munte, etc. Mediul natural asigură condiții favorabile dezvoltării efectivelor de vânat.</w:t>
      </w:r>
    </w:p>
    <w:p w14:paraId="5F621488" w14:textId="77777777" w:rsidR="005B4378" w:rsidRPr="00E450EF" w:rsidRDefault="005B4378" w:rsidP="005B4378">
      <w:pPr>
        <w:pStyle w:val="NormalWeb"/>
        <w:textDirection w:val="lrTb"/>
      </w:pPr>
      <w:r w:rsidRPr="00E450EF">
        <w:t>În vederea gospodăririi corespunzătoare a fiecărui fond de vânătoare, conform reglementărilor în vigoare, fiecare gestionar este obligat să întocmească "Studiul pentru gestionarea fondului de vânătoare", prin care se tratează detaliat modul de gospodărire a vânatului.</w:t>
      </w:r>
    </w:p>
    <w:p w14:paraId="50BA846A" w14:textId="77777777" w:rsidR="005B4378" w:rsidRPr="0038524D" w:rsidRDefault="005B4378" w:rsidP="005B4378">
      <w:pPr>
        <w:pStyle w:val="Frspaiere1"/>
        <w:ind w:firstLine="720"/>
        <w:jc w:val="both"/>
        <w:rPr>
          <w:i/>
          <w:u w:val="single"/>
          <w:lang w:val="fr-FR" w:eastAsia="ro-RO"/>
        </w:rPr>
      </w:pPr>
    </w:p>
    <w:p w14:paraId="1E76BCA3" w14:textId="77777777" w:rsidR="005B4378" w:rsidRPr="0038524D" w:rsidRDefault="005B4378" w:rsidP="005B4378">
      <w:pPr>
        <w:pStyle w:val="Heading4"/>
      </w:pPr>
      <w:bookmarkStart w:id="95" w:name="_Toc89802991"/>
      <w:bookmarkStart w:id="96" w:name="_Toc98858925"/>
      <w:bookmarkStart w:id="97" w:name="_Toc99696243"/>
      <w:r w:rsidRPr="0038524D">
        <w:t>Potențialul salmonicol</w:t>
      </w:r>
      <w:bookmarkEnd w:id="95"/>
      <w:bookmarkEnd w:id="96"/>
      <w:bookmarkEnd w:id="97"/>
    </w:p>
    <w:p w14:paraId="4C2F82CB" w14:textId="77777777" w:rsidR="005B4378" w:rsidRPr="005873F9" w:rsidRDefault="005B4378" w:rsidP="005B4378">
      <w:pPr>
        <w:pStyle w:val="NormalWeb"/>
        <w:textDirection w:val="lrTb"/>
      </w:pPr>
      <w:r w:rsidRPr="005873F9">
        <w:t xml:space="preserve">Reţeaua de ape din cuprinsul unităţi de producţie, oferă condiţii bune dezvoltării salmonidelor, </w:t>
      </w:r>
      <w:r w:rsidRPr="00E450EF">
        <w:t xml:space="preserve">apele sunt curate, nepoluate, bine oxigenate </w:t>
      </w:r>
      <w:r w:rsidRPr="005873F9">
        <w:t>ș</w:t>
      </w:r>
      <w:r w:rsidRPr="00E450EF">
        <w:t>i cu intervale scurte de turbiditate ridicată.</w:t>
      </w:r>
      <w:r w:rsidRPr="005873F9">
        <w:t xml:space="preserve"> Se apreciază că populaţia de salmonide nu este cantitativ la nivel optim</w:t>
      </w:r>
      <w:r w:rsidRPr="00E450EF">
        <w:t xml:space="preserve"> datorită braconajului practicat în tot timpul anului, dar mai cu seamă în perioada de înmulțire ("bătaia păstrăvului" – 15 septembrie – 15 octombrie) când capturarea este ușoară. Lucrările de exploatare produc tulburarea frecventă a pâraielor ceea ce afectează dezvoltarea pastravului.</w:t>
      </w:r>
      <w:r w:rsidRPr="005873F9">
        <w:t xml:space="preserve"> </w:t>
      </w:r>
    </w:p>
    <w:p w14:paraId="55B98DD2" w14:textId="77777777" w:rsidR="005B4378" w:rsidRPr="005873F9" w:rsidRDefault="005B4378" w:rsidP="005B4378">
      <w:pPr>
        <w:pStyle w:val="NormalWeb"/>
        <w:textDirection w:val="lrTb"/>
      </w:pPr>
      <w:r w:rsidRPr="005873F9">
        <w:t>Printre măsurile ce ar trebui luate pentru normalizarea situaţiei menţionăm:</w:t>
      </w:r>
    </w:p>
    <w:p w14:paraId="4A829697" w14:textId="77777777" w:rsidR="005B4378" w:rsidRPr="005873F9" w:rsidRDefault="005B4378" w:rsidP="00A404C3">
      <w:pPr>
        <w:pStyle w:val="NormalWeb"/>
        <w:numPr>
          <w:ilvl w:val="0"/>
          <w:numId w:val="56"/>
        </w:numPr>
        <w:spacing w:after="0"/>
        <w:textDirection w:val="lrTb"/>
      </w:pPr>
      <w:r w:rsidRPr="005873F9">
        <w:t>îndesirea reţelei de cascade simple sau podite;</w:t>
      </w:r>
    </w:p>
    <w:p w14:paraId="0ED80EE0" w14:textId="77777777" w:rsidR="005B4378" w:rsidRPr="005873F9" w:rsidRDefault="005B4378" w:rsidP="00A404C3">
      <w:pPr>
        <w:pStyle w:val="NormalWeb"/>
        <w:numPr>
          <w:ilvl w:val="0"/>
          <w:numId w:val="56"/>
        </w:numPr>
        <w:spacing w:after="0"/>
        <w:textDirection w:val="lrTb"/>
      </w:pPr>
      <w:r w:rsidRPr="005873F9">
        <w:t>repopulări cu puiet de păstrăv;</w:t>
      </w:r>
    </w:p>
    <w:p w14:paraId="11BF700F" w14:textId="77777777" w:rsidR="005B4378" w:rsidRPr="005873F9" w:rsidRDefault="005B4378" w:rsidP="00A404C3">
      <w:pPr>
        <w:pStyle w:val="NormalWeb"/>
        <w:numPr>
          <w:ilvl w:val="0"/>
          <w:numId w:val="56"/>
        </w:numPr>
        <w:spacing w:after="0"/>
        <w:textDirection w:val="lrTb"/>
      </w:pPr>
      <w:r w:rsidRPr="005873F9">
        <w:t>combaterea braconajului;</w:t>
      </w:r>
    </w:p>
    <w:p w14:paraId="783AAA44" w14:textId="77777777" w:rsidR="005B4378" w:rsidRPr="005873F9" w:rsidRDefault="005B4378" w:rsidP="00A404C3">
      <w:pPr>
        <w:pStyle w:val="NormalWeb"/>
        <w:numPr>
          <w:ilvl w:val="0"/>
          <w:numId w:val="56"/>
        </w:numPr>
        <w:spacing w:after="0"/>
        <w:textDirection w:val="lrTb"/>
      </w:pPr>
      <w:r w:rsidRPr="005873F9">
        <w:t>interzicerea transportului materialului lemnos prin albia pâraielor, etc.</w:t>
      </w:r>
    </w:p>
    <w:p w14:paraId="7DA2E318" w14:textId="77777777" w:rsidR="005B4378" w:rsidRPr="005873F9" w:rsidRDefault="005B4378" w:rsidP="005B4378">
      <w:pPr>
        <w:pStyle w:val="NormalWeb"/>
        <w:textDirection w:val="lrTb"/>
      </w:pPr>
      <w:r w:rsidRPr="005873F9">
        <w:t>Ca şi în cazul vânatului, nici fondurile de pescuit nu au fost retrocedate proprietarilor pădurii. Apele din această unitate fac parte din fondul de pescuit nr. 35 Pârâu Mare, arondat filialei A.J.V.P.S. Harghita, populat cu păstrăv şi clean.</w:t>
      </w:r>
    </w:p>
    <w:p w14:paraId="6CEEFB3D" w14:textId="77777777" w:rsidR="005B4378" w:rsidRPr="0038524D" w:rsidRDefault="005B4378" w:rsidP="005B4378">
      <w:pPr>
        <w:pStyle w:val="Frspaiere1"/>
        <w:ind w:firstLine="720"/>
        <w:jc w:val="both"/>
        <w:rPr>
          <w:i/>
          <w:u w:val="single"/>
          <w:lang w:val="it-IT" w:eastAsia="ro-RO"/>
        </w:rPr>
      </w:pPr>
    </w:p>
    <w:p w14:paraId="2729462D" w14:textId="77777777" w:rsidR="005B4378" w:rsidRPr="0038524D" w:rsidRDefault="005B4378" w:rsidP="005B4378">
      <w:pPr>
        <w:pStyle w:val="Heading4"/>
        <w:rPr>
          <w:i w:val="0"/>
          <w:szCs w:val="24"/>
          <w:lang w:val="it-IT" w:eastAsia="ro-RO"/>
        </w:rPr>
      </w:pPr>
      <w:bookmarkStart w:id="98" w:name="_Toc89802992"/>
      <w:bookmarkStart w:id="99" w:name="_Toc98858926"/>
      <w:bookmarkStart w:id="100" w:name="_Toc99696244"/>
      <w:r w:rsidRPr="0038524D">
        <w:t>Potențialul de fructe de pădure</w:t>
      </w:r>
      <w:bookmarkEnd w:id="98"/>
      <w:bookmarkEnd w:id="99"/>
      <w:bookmarkEnd w:id="100"/>
    </w:p>
    <w:p w14:paraId="7575FF4A" w14:textId="77777777" w:rsidR="005B4378" w:rsidRPr="00A80393" w:rsidRDefault="005B4378" w:rsidP="005B4378">
      <w:pPr>
        <w:rPr>
          <w:rFonts w:eastAsia="Times New Roman"/>
          <w:bCs/>
          <w:snapToGrid w:val="0"/>
          <w:position w:val="0"/>
          <w:szCs w:val="22"/>
          <w:lang w:eastAsia="de-DE"/>
        </w:rPr>
      </w:pPr>
      <w:r w:rsidRPr="00A80393">
        <w:rPr>
          <w:rFonts w:eastAsia="Times New Roman"/>
          <w:bCs/>
          <w:snapToGrid w:val="0"/>
          <w:position w:val="0"/>
          <w:szCs w:val="22"/>
          <w:lang w:eastAsia="de-DE"/>
        </w:rPr>
        <w:t>Condițiile geografice și pedoclimatice existente în cadrul unității de producție oferă o gamă destul de largă de fructe de pădure ce fac obiectul recoltării.</w:t>
      </w:r>
    </w:p>
    <w:p w14:paraId="4ACFBD02" w14:textId="77777777" w:rsidR="005B4378" w:rsidRPr="00A80393" w:rsidRDefault="005B4378" w:rsidP="005B4378">
      <w:pPr>
        <w:rPr>
          <w:rFonts w:eastAsia="Times New Roman"/>
          <w:bCs/>
          <w:snapToGrid w:val="0"/>
          <w:position w:val="0"/>
          <w:szCs w:val="22"/>
          <w:lang w:eastAsia="de-DE"/>
        </w:rPr>
      </w:pPr>
      <w:r w:rsidRPr="00A80393">
        <w:rPr>
          <w:rFonts w:eastAsia="Times New Roman"/>
          <w:bCs/>
          <w:snapToGrid w:val="0"/>
          <w:position w:val="0"/>
          <w:szCs w:val="22"/>
          <w:lang w:eastAsia="de-DE"/>
        </w:rPr>
        <w:t>Dintre cele cu pondere economică mare se recoltează zmeura și afinele. Recoltarea zmeurului se face în suprafețele în curs de regenerare în care s–au aplicat tăieri definitive sau în cele dezgolite ca urmare a calamităților naturale cât și suprafețele ocupate de arboretele din clasa I de vârstă cu starea de masiv neîncheiată. Aceste suprafețe se găsesc încă, urmând să se restrângă treptat ca urmare a diminuării suprafețelor afectate tăierilor rase, precum și a evoluției arboretelor din clasa I de vârstă.</w:t>
      </w:r>
    </w:p>
    <w:p w14:paraId="1E92CAC6" w14:textId="77777777" w:rsidR="005B4378" w:rsidRPr="00A80393" w:rsidRDefault="005B4378" w:rsidP="005B4378">
      <w:pPr>
        <w:rPr>
          <w:rFonts w:eastAsia="Times New Roman"/>
          <w:bCs/>
          <w:snapToGrid w:val="0"/>
          <w:position w:val="0"/>
          <w:szCs w:val="22"/>
          <w:lang w:eastAsia="de-DE"/>
        </w:rPr>
      </w:pPr>
      <w:r w:rsidRPr="00A80393">
        <w:rPr>
          <w:rFonts w:eastAsia="Times New Roman"/>
          <w:bCs/>
          <w:snapToGrid w:val="0"/>
          <w:position w:val="0"/>
          <w:szCs w:val="22"/>
          <w:lang w:eastAsia="de-DE"/>
        </w:rPr>
        <w:t>Zmeurul se instalează abundent pe suprafețe supuse brusc factorilor naturali: lumină, umiditate ce favorizează procesele de descompunere a resturilor vegetale, degajându-se astfel o mare cantitate de azot (nitric și amoniacal) ce satisface exigențele acestei specii.</w:t>
      </w:r>
    </w:p>
    <w:p w14:paraId="0079C7A1" w14:textId="77777777" w:rsidR="005B4378" w:rsidRPr="00A80393" w:rsidRDefault="005B4378" w:rsidP="005B4378">
      <w:pPr>
        <w:rPr>
          <w:rFonts w:eastAsia="Times New Roman"/>
          <w:bCs/>
          <w:snapToGrid w:val="0"/>
          <w:position w:val="0"/>
          <w:szCs w:val="22"/>
          <w:lang w:eastAsia="de-DE"/>
        </w:rPr>
      </w:pPr>
      <w:r w:rsidRPr="00A80393">
        <w:rPr>
          <w:rFonts w:eastAsia="Times New Roman"/>
          <w:bCs/>
          <w:snapToGrid w:val="0"/>
          <w:position w:val="0"/>
          <w:szCs w:val="22"/>
          <w:lang w:eastAsia="de-DE"/>
        </w:rPr>
        <w:t>Afinele se pot recolta cu precădere din pășunile montane superioare. Specia fiind sensibilă la umbrire nu fructifică abundent decât în arborete rărite. Factorii care produc fluctuații mari în ceea ce privește fructificația afinului sunt de natură climatică, mai importanți fiind înghețul și grindina.</w:t>
      </w:r>
    </w:p>
    <w:p w14:paraId="5AEC19B8" w14:textId="77777777" w:rsidR="005B4378" w:rsidRPr="00A80393" w:rsidRDefault="005B4378" w:rsidP="005B4378">
      <w:pPr>
        <w:rPr>
          <w:rFonts w:eastAsia="Times New Roman"/>
          <w:bCs/>
          <w:snapToGrid w:val="0"/>
          <w:position w:val="0"/>
          <w:szCs w:val="22"/>
          <w:lang w:eastAsia="de-DE"/>
        </w:rPr>
      </w:pPr>
      <w:r w:rsidRPr="00A80393">
        <w:rPr>
          <w:rFonts w:eastAsia="Times New Roman"/>
          <w:bCs/>
          <w:snapToGrid w:val="0"/>
          <w:position w:val="0"/>
          <w:szCs w:val="22"/>
          <w:lang w:eastAsia="de-DE"/>
        </w:rPr>
        <w:t>În viitor, producţia de fructe de pădure se poate mări prin identificarea de noi resurse, prin mai completa valorificare a celor existente, precum şi prin realizarea unei reţele corespunzătoare de puncte de achiziţie.</w:t>
      </w:r>
    </w:p>
    <w:p w14:paraId="2EA38475" w14:textId="77777777" w:rsidR="005B4378" w:rsidRPr="0038524D" w:rsidRDefault="005B4378" w:rsidP="005B4378">
      <w:pPr>
        <w:pStyle w:val="Frspaiere1"/>
        <w:ind w:firstLine="720"/>
        <w:jc w:val="both"/>
        <w:rPr>
          <w:i/>
          <w:u w:val="single"/>
          <w:lang w:val="it-IT" w:eastAsia="ro-RO"/>
        </w:rPr>
      </w:pPr>
    </w:p>
    <w:p w14:paraId="521D4EED" w14:textId="77777777" w:rsidR="005B4378" w:rsidRPr="00A80393" w:rsidRDefault="005B4378" w:rsidP="005B4378">
      <w:pPr>
        <w:pStyle w:val="Heading4"/>
      </w:pPr>
      <w:bookmarkStart w:id="101" w:name="_Toc89802993"/>
      <w:bookmarkStart w:id="102" w:name="_Toc98858927"/>
      <w:bookmarkStart w:id="103" w:name="_Toc99696245"/>
      <w:r w:rsidRPr="00A80393">
        <w:lastRenderedPageBreak/>
        <w:t>Producţia de ciuperci comestibile</w:t>
      </w:r>
      <w:bookmarkEnd w:id="101"/>
      <w:bookmarkEnd w:id="102"/>
      <w:bookmarkEnd w:id="103"/>
    </w:p>
    <w:p w14:paraId="4969AC72" w14:textId="77777777" w:rsidR="005B4378" w:rsidRPr="00A80393" w:rsidRDefault="005B4378" w:rsidP="005B4378">
      <w:pPr>
        <w:rPr>
          <w:rFonts w:eastAsia="Times New Roman"/>
          <w:bCs/>
          <w:snapToGrid w:val="0"/>
          <w:position w:val="0"/>
          <w:szCs w:val="22"/>
          <w:lang w:eastAsia="de-DE"/>
        </w:rPr>
      </w:pPr>
      <w:r w:rsidRPr="00A80393">
        <w:rPr>
          <w:rFonts w:eastAsia="Times New Roman"/>
          <w:bCs/>
          <w:snapToGrid w:val="0"/>
          <w:position w:val="0"/>
          <w:szCs w:val="22"/>
          <w:lang w:eastAsia="de-DE"/>
        </w:rPr>
        <w:t>În deceniul care a trecut nu au existat preocupări privind recoltarea de ciuperci comestibile. Având în vedere structura şi compoziţia arboretelor din zonă, considerăm că pot constitui obiectul recoltării și valorificării în funcție de ani de fructificație și în cantități variabile, următoarele specii de ciuperci comestibile, foarte solicitate și cu pondere mare la export și consum intern:</w:t>
      </w:r>
    </w:p>
    <w:p w14:paraId="76095CCA" w14:textId="77777777" w:rsidR="005B4378" w:rsidRPr="00A80393" w:rsidRDefault="005B4378" w:rsidP="00A404C3">
      <w:pPr>
        <w:pStyle w:val="ListParagraph"/>
        <w:numPr>
          <w:ilvl w:val="0"/>
          <w:numId w:val="56"/>
        </w:numPr>
        <w:rPr>
          <w:rFonts w:eastAsia="Times New Roman"/>
          <w:bCs/>
          <w:snapToGrid w:val="0"/>
          <w:position w:val="0"/>
          <w:szCs w:val="22"/>
          <w:lang w:eastAsia="de-DE"/>
        </w:rPr>
      </w:pPr>
      <w:r w:rsidRPr="00A80393">
        <w:rPr>
          <w:rFonts w:eastAsia="Times New Roman"/>
          <w:bCs/>
          <w:snapToGrid w:val="0"/>
          <w:position w:val="0"/>
          <w:szCs w:val="22"/>
          <w:lang w:eastAsia="de-DE"/>
        </w:rPr>
        <w:t>hribi (manătărci) – Boletus edulis;</w:t>
      </w:r>
    </w:p>
    <w:p w14:paraId="6039A73E" w14:textId="77777777" w:rsidR="005B4378" w:rsidRPr="00A80393" w:rsidRDefault="005B4378" w:rsidP="00A404C3">
      <w:pPr>
        <w:pStyle w:val="ListParagraph"/>
        <w:numPr>
          <w:ilvl w:val="0"/>
          <w:numId w:val="56"/>
        </w:numPr>
        <w:rPr>
          <w:rFonts w:eastAsia="Times New Roman"/>
          <w:bCs/>
          <w:snapToGrid w:val="0"/>
          <w:position w:val="0"/>
          <w:szCs w:val="22"/>
          <w:lang w:eastAsia="de-DE"/>
        </w:rPr>
      </w:pPr>
      <w:r w:rsidRPr="00A80393">
        <w:rPr>
          <w:rFonts w:eastAsia="Times New Roman"/>
          <w:bCs/>
          <w:snapToGrid w:val="0"/>
          <w:position w:val="0"/>
          <w:szCs w:val="22"/>
          <w:lang w:eastAsia="de-DE"/>
        </w:rPr>
        <w:t>ghebe – Armillaria mellea;</w:t>
      </w:r>
    </w:p>
    <w:p w14:paraId="1ED1EB17" w14:textId="77777777" w:rsidR="005B4378" w:rsidRPr="00A80393" w:rsidRDefault="005B4378" w:rsidP="00A404C3">
      <w:pPr>
        <w:pStyle w:val="ListParagraph"/>
        <w:numPr>
          <w:ilvl w:val="0"/>
          <w:numId w:val="56"/>
        </w:numPr>
        <w:rPr>
          <w:rFonts w:eastAsia="Times New Roman"/>
          <w:bCs/>
          <w:snapToGrid w:val="0"/>
          <w:position w:val="0"/>
          <w:szCs w:val="22"/>
          <w:lang w:eastAsia="de-DE"/>
        </w:rPr>
      </w:pPr>
      <w:r w:rsidRPr="00A80393">
        <w:rPr>
          <w:rFonts w:eastAsia="Times New Roman"/>
          <w:bCs/>
          <w:snapToGrid w:val="0"/>
          <w:position w:val="0"/>
          <w:szCs w:val="22"/>
          <w:lang w:eastAsia="de-DE"/>
        </w:rPr>
        <w:t>gălbiori – Cantharellus cibarius;</w:t>
      </w:r>
    </w:p>
    <w:p w14:paraId="7634849A" w14:textId="77777777" w:rsidR="005B4378" w:rsidRPr="00A80393" w:rsidRDefault="005B4378" w:rsidP="00A404C3">
      <w:pPr>
        <w:pStyle w:val="ListParagraph"/>
        <w:numPr>
          <w:ilvl w:val="0"/>
          <w:numId w:val="56"/>
        </w:numPr>
        <w:rPr>
          <w:rFonts w:eastAsia="Times New Roman"/>
          <w:bCs/>
          <w:snapToGrid w:val="0"/>
          <w:position w:val="0"/>
          <w:szCs w:val="22"/>
          <w:lang w:eastAsia="de-DE"/>
        </w:rPr>
      </w:pPr>
      <w:r w:rsidRPr="00A80393">
        <w:rPr>
          <w:rFonts w:eastAsia="Times New Roman"/>
          <w:bCs/>
          <w:snapToGrid w:val="0"/>
          <w:position w:val="0"/>
          <w:szCs w:val="22"/>
          <w:lang w:eastAsia="de-DE"/>
        </w:rPr>
        <w:t>râşcovi – Lactarius deliciosus.</w:t>
      </w:r>
    </w:p>
    <w:p w14:paraId="57D01170" w14:textId="77777777" w:rsidR="005B4378" w:rsidRPr="00A80393" w:rsidRDefault="005B4378" w:rsidP="005B4378">
      <w:pPr>
        <w:rPr>
          <w:rFonts w:eastAsia="Times New Roman"/>
          <w:bCs/>
          <w:snapToGrid w:val="0"/>
          <w:position w:val="0"/>
          <w:szCs w:val="22"/>
          <w:lang w:eastAsia="de-DE"/>
        </w:rPr>
      </w:pPr>
      <w:r w:rsidRPr="00A80393">
        <w:rPr>
          <w:rFonts w:eastAsia="Times New Roman"/>
          <w:bCs/>
          <w:snapToGrid w:val="0"/>
          <w:position w:val="0"/>
          <w:szCs w:val="22"/>
          <w:lang w:eastAsia="de-DE"/>
        </w:rPr>
        <w:t>Producția din flora spontană este în continuă scădere cauzele principale ale acestui fenomen fiind:</w:t>
      </w:r>
    </w:p>
    <w:p w14:paraId="6439DB83" w14:textId="77777777" w:rsidR="005B4378" w:rsidRPr="00A80393" w:rsidRDefault="005B4378" w:rsidP="00A404C3">
      <w:pPr>
        <w:pStyle w:val="ListParagraph"/>
        <w:numPr>
          <w:ilvl w:val="0"/>
          <w:numId w:val="56"/>
        </w:numPr>
        <w:rPr>
          <w:rFonts w:eastAsia="Times New Roman"/>
          <w:bCs/>
          <w:snapToGrid w:val="0"/>
          <w:position w:val="0"/>
          <w:szCs w:val="22"/>
          <w:lang w:eastAsia="de-DE"/>
        </w:rPr>
      </w:pPr>
      <w:r w:rsidRPr="00A80393">
        <w:rPr>
          <w:rFonts w:eastAsia="Times New Roman"/>
          <w:bCs/>
          <w:snapToGrid w:val="0"/>
          <w:position w:val="0"/>
          <w:szCs w:val="22"/>
          <w:lang w:eastAsia="de-DE"/>
        </w:rPr>
        <w:t>gospodărirea judicioasa a pădurilor care are drept consecință și dispariția unei părți însemnate din floră;</w:t>
      </w:r>
    </w:p>
    <w:p w14:paraId="1AA72B06" w14:textId="77777777" w:rsidR="005B4378" w:rsidRPr="00A80393" w:rsidRDefault="005B4378" w:rsidP="00A404C3">
      <w:pPr>
        <w:pStyle w:val="ListParagraph"/>
        <w:numPr>
          <w:ilvl w:val="0"/>
          <w:numId w:val="56"/>
        </w:numPr>
        <w:rPr>
          <w:rFonts w:eastAsia="Times New Roman"/>
          <w:bCs/>
          <w:snapToGrid w:val="0"/>
          <w:position w:val="0"/>
          <w:szCs w:val="22"/>
          <w:lang w:eastAsia="de-DE"/>
        </w:rPr>
      </w:pPr>
      <w:r w:rsidRPr="00A80393">
        <w:rPr>
          <w:rFonts w:eastAsia="Times New Roman"/>
          <w:bCs/>
          <w:snapToGrid w:val="0"/>
          <w:position w:val="0"/>
          <w:szCs w:val="22"/>
          <w:lang w:eastAsia="de-DE"/>
        </w:rPr>
        <w:t>procedeele de recoltare (ruperea corpului fructifer) care au ca rezultat scăderea potențialului de înmulțire.</w:t>
      </w:r>
    </w:p>
    <w:p w14:paraId="1A2A5761" w14:textId="77777777" w:rsidR="005B4378" w:rsidRPr="00A80393" w:rsidRDefault="005B4378" w:rsidP="005B4378">
      <w:pPr>
        <w:rPr>
          <w:rFonts w:eastAsia="Times New Roman"/>
          <w:bCs/>
          <w:snapToGrid w:val="0"/>
          <w:position w:val="0"/>
          <w:szCs w:val="22"/>
          <w:lang w:eastAsia="de-DE"/>
        </w:rPr>
      </w:pPr>
      <w:r w:rsidRPr="00A80393">
        <w:rPr>
          <w:rFonts w:eastAsia="Times New Roman"/>
          <w:bCs/>
          <w:snapToGrid w:val="0"/>
          <w:position w:val="0"/>
          <w:szCs w:val="22"/>
          <w:lang w:eastAsia="de-DE"/>
        </w:rPr>
        <w:t>Datoritã nepreluării de către stat a ciupercilor nu s–au organizat acțiuni de recoltare și valorificare a ciupercilor comestibile la nivel de cantoane. S-au recoltat ciuperci ocazional de către populația din satele și comunele învecinate și turiști veniți în zonă.</w:t>
      </w:r>
    </w:p>
    <w:p w14:paraId="6566E1AD" w14:textId="77777777" w:rsidR="005B4378" w:rsidRPr="0038524D" w:rsidRDefault="005B4378" w:rsidP="005B4378">
      <w:pPr>
        <w:pStyle w:val="Frspaiere1"/>
        <w:ind w:firstLine="720"/>
        <w:jc w:val="both"/>
        <w:rPr>
          <w:lang w:val="it-IT" w:eastAsia="ro-RO"/>
        </w:rPr>
      </w:pPr>
    </w:p>
    <w:p w14:paraId="36ECA7F4" w14:textId="77777777" w:rsidR="005B4378" w:rsidRPr="0038524D" w:rsidRDefault="005B4378" w:rsidP="005B4378">
      <w:pPr>
        <w:pStyle w:val="Heading4"/>
      </w:pPr>
      <w:bookmarkStart w:id="104" w:name="_Toc89802994"/>
      <w:bookmarkStart w:id="105" w:name="_Toc98858928"/>
      <w:bookmarkStart w:id="106" w:name="_Toc99696246"/>
      <w:r w:rsidRPr="0038524D">
        <w:t>Alte produse</w:t>
      </w:r>
      <w:bookmarkEnd w:id="104"/>
      <w:bookmarkEnd w:id="105"/>
      <w:bookmarkEnd w:id="106"/>
    </w:p>
    <w:p w14:paraId="2FF40A04" w14:textId="77777777" w:rsidR="005B4378" w:rsidRPr="00A80393" w:rsidRDefault="005B4378" w:rsidP="005B4378">
      <w:pPr>
        <w:rPr>
          <w:rFonts w:eastAsia="Times New Roman"/>
          <w:bCs/>
          <w:snapToGrid w:val="0"/>
          <w:position w:val="0"/>
          <w:szCs w:val="22"/>
          <w:lang w:eastAsia="de-DE"/>
        </w:rPr>
      </w:pPr>
      <w:r w:rsidRPr="00A80393">
        <w:rPr>
          <w:rFonts w:eastAsia="Times New Roman"/>
          <w:bCs/>
          <w:snapToGrid w:val="0"/>
          <w:position w:val="0"/>
          <w:szCs w:val="22"/>
          <w:lang w:eastAsia="de-DE"/>
        </w:rPr>
        <w:t>Pentru diversificarea si valorificarea integrala a produselor pădurii, pot fi luate în considerare și alte resurse cum sunt:</w:t>
      </w:r>
    </w:p>
    <w:p w14:paraId="40311525" w14:textId="77777777" w:rsidR="005B4378" w:rsidRPr="00A80393" w:rsidRDefault="005B4378" w:rsidP="00A404C3">
      <w:pPr>
        <w:pStyle w:val="ListParagraph"/>
        <w:numPr>
          <w:ilvl w:val="0"/>
          <w:numId w:val="56"/>
        </w:numPr>
        <w:rPr>
          <w:rFonts w:eastAsia="Times New Roman"/>
          <w:bCs/>
          <w:snapToGrid w:val="0"/>
          <w:position w:val="0"/>
          <w:szCs w:val="22"/>
          <w:lang w:eastAsia="de-DE"/>
        </w:rPr>
      </w:pPr>
      <w:r w:rsidRPr="00A80393">
        <w:rPr>
          <w:rFonts w:eastAsia="Times New Roman"/>
          <w:bCs/>
          <w:snapToGrid w:val="0"/>
          <w:position w:val="0"/>
          <w:szCs w:val="22"/>
          <w:lang w:eastAsia="de-DE"/>
        </w:rPr>
        <w:t>semințele forestiere: se va recolta sămânța de molid pentru producerea puieților din arborete ce vegetează bine în condiții similare, celor din unitățile amenajistice ce urmează a fi împădurite;</w:t>
      </w:r>
    </w:p>
    <w:p w14:paraId="3604F02D" w14:textId="77777777" w:rsidR="005B4378" w:rsidRPr="00A80393" w:rsidRDefault="005B4378" w:rsidP="00A404C3">
      <w:pPr>
        <w:pStyle w:val="ListParagraph"/>
        <w:numPr>
          <w:ilvl w:val="0"/>
          <w:numId w:val="56"/>
        </w:numPr>
        <w:rPr>
          <w:rFonts w:eastAsia="Times New Roman"/>
          <w:bCs/>
          <w:snapToGrid w:val="0"/>
          <w:position w:val="0"/>
          <w:szCs w:val="22"/>
          <w:lang w:eastAsia="de-DE"/>
        </w:rPr>
      </w:pPr>
      <w:r w:rsidRPr="00A80393">
        <w:rPr>
          <w:rFonts w:eastAsia="Times New Roman"/>
          <w:bCs/>
          <w:snapToGrid w:val="0"/>
          <w:position w:val="0"/>
          <w:szCs w:val="22"/>
          <w:lang w:eastAsia="de-DE"/>
        </w:rPr>
        <w:t>plantele medicinale și aromatice: flori de mușețel, coada șoricelului, urzică, frunze și lujeri de afin, zmeur, mur, frunze de fag, păpădie, sunătoare, rădăcini de ferigă, feriguță, etc.</w:t>
      </w:r>
    </w:p>
    <w:p w14:paraId="767ECFFA" w14:textId="77777777" w:rsidR="005B4378" w:rsidRPr="00B25775" w:rsidRDefault="005B4378" w:rsidP="00A404C3">
      <w:pPr>
        <w:pStyle w:val="ListParagraph"/>
        <w:numPr>
          <w:ilvl w:val="0"/>
          <w:numId w:val="56"/>
        </w:numPr>
        <w:rPr>
          <w:rFonts w:eastAsia="Times New Roman"/>
          <w:bCs/>
          <w:snapToGrid w:val="0"/>
          <w:position w:val="0"/>
          <w:szCs w:val="22"/>
          <w:lang w:eastAsia="de-DE"/>
        </w:rPr>
      </w:pPr>
      <w:r w:rsidRPr="00A80393">
        <w:rPr>
          <w:rFonts w:eastAsia="Times New Roman"/>
          <w:bCs/>
          <w:snapToGrid w:val="0"/>
          <w:position w:val="0"/>
          <w:szCs w:val="22"/>
          <w:lang w:eastAsia="de-DE"/>
        </w:rPr>
        <w:t xml:space="preserve">pomii de iarnă: din regenerările naturale sau culturile mixte cu indicele de acoperire peste cel </w:t>
      </w:r>
      <w:r w:rsidRPr="00B25775">
        <w:rPr>
          <w:rFonts w:eastAsia="Times New Roman"/>
          <w:bCs/>
          <w:snapToGrid w:val="0"/>
          <w:position w:val="0"/>
          <w:szCs w:val="22"/>
          <w:lang w:eastAsia="de-DE"/>
        </w:rPr>
        <w:t>normal fie și numai pe anumite porțiuni.</w:t>
      </w:r>
    </w:p>
    <w:p w14:paraId="3D70F8C6" w14:textId="77777777" w:rsidR="0075151D" w:rsidRPr="00B25775" w:rsidRDefault="0075151D" w:rsidP="00E01F3D"/>
    <w:p w14:paraId="5BD3FB01" w14:textId="4E742B27" w:rsidR="00436605" w:rsidRPr="00B25775" w:rsidRDefault="00436605" w:rsidP="00436605">
      <w:pPr>
        <w:pStyle w:val="Heading2"/>
      </w:pPr>
      <w:bookmarkStart w:id="107" w:name="_Toc99696247"/>
      <w:r w:rsidRPr="00B25775">
        <w:t>Tehnologia de lucru</w:t>
      </w:r>
      <w:bookmarkEnd w:id="34"/>
      <w:bookmarkEnd w:id="35"/>
      <w:bookmarkEnd w:id="107"/>
    </w:p>
    <w:p w14:paraId="5247AB6C" w14:textId="77777777" w:rsidR="00B25775" w:rsidRPr="00B25775" w:rsidRDefault="00B25775" w:rsidP="00B25775">
      <w:pPr>
        <w:pStyle w:val="NoSpacing"/>
        <w:rPr>
          <w:color w:val="000000" w:themeColor="text1"/>
          <w:lang w:val="it-IT" w:eastAsia="ro-RO"/>
        </w:rPr>
      </w:pPr>
      <w:r w:rsidRPr="00B25775">
        <w:t>Pentru îndeplinirea obiectivelor stabilite, planurile decenale pentru recoltare și cultură, prevăzute în cadrul amenajamentului</w:t>
      </w:r>
      <w:r w:rsidRPr="00B25775">
        <w:rPr>
          <w:lang w:val="it-IT" w:eastAsia="ro-RO"/>
        </w:rPr>
        <w:t xml:space="preserve"> </w:t>
      </w:r>
      <w:r w:rsidRPr="00B25775">
        <w:rPr>
          <w:color w:val="000000" w:themeColor="text1"/>
          <w:lang w:val="it-IT" w:eastAsia="ro-RO"/>
        </w:rPr>
        <w:t>U.P. XII Armaseni planifică următoarele activități:</w:t>
      </w:r>
    </w:p>
    <w:p w14:paraId="22882EAB" w14:textId="77777777" w:rsidR="00B25775" w:rsidRPr="00E03965" w:rsidRDefault="00B25775" w:rsidP="00A404C3">
      <w:pPr>
        <w:pStyle w:val="NoSpacing"/>
        <w:numPr>
          <w:ilvl w:val="0"/>
          <w:numId w:val="14"/>
        </w:numPr>
        <w:spacing w:before="0" w:after="0"/>
      </w:pPr>
      <w:r w:rsidRPr="00B25775">
        <w:t>lucrări de recoltare</w:t>
      </w:r>
      <w:r w:rsidRPr="00E03965">
        <w:t xml:space="preserve"> a produselor principale</w:t>
      </w:r>
    </w:p>
    <w:p w14:paraId="5D732731" w14:textId="77777777" w:rsidR="00B25775" w:rsidRPr="00E03965" w:rsidRDefault="00B25775" w:rsidP="00A404C3">
      <w:pPr>
        <w:pStyle w:val="NoSpacing"/>
        <w:numPr>
          <w:ilvl w:val="0"/>
          <w:numId w:val="14"/>
        </w:numPr>
        <w:spacing w:before="0" w:after="0"/>
      </w:pPr>
      <w:r w:rsidRPr="00E03965">
        <w:t xml:space="preserve">lucrări de îngrijire şi conducere a arboretelor  </w:t>
      </w:r>
    </w:p>
    <w:p w14:paraId="25B3712C" w14:textId="77777777" w:rsidR="00B25775" w:rsidRPr="00E03965" w:rsidRDefault="00B25775" w:rsidP="00A404C3">
      <w:pPr>
        <w:pStyle w:val="NoSpacing"/>
        <w:numPr>
          <w:ilvl w:val="0"/>
          <w:numId w:val="14"/>
        </w:numPr>
        <w:spacing w:before="0" w:after="0"/>
      </w:pPr>
      <w:r w:rsidRPr="00E03965">
        <w:t>lucrări de regenerare şi împădurire</w:t>
      </w:r>
    </w:p>
    <w:p w14:paraId="70096DD0" w14:textId="77777777" w:rsidR="00B25775" w:rsidRPr="00E03965" w:rsidRDefault="00B25775" w:rsidP="00B25775">
      <w:pPr>
        <w:pStyle w:val="NoSpacing"/>
        <w:ind w:hanging="2"/>
        <w:rPr>
          <w:b/>
          <w:i/>
          <w:u w:val="single"/>
        </w:rPr>
      </w:pPr>
    </w:p>
    <w:p w14:paraId="34C6B3AF" w14:textId="77777777" w:rsidR="00B25775" w:rsidRPr="00E03965" w:rsidRDefault="00B25775" w:rsidP="00A404C3">
      <w:pPr>
        <w:pStyle w:val="NoSpacing"/>
        <w:numPr>
          <w:ilvl w:val="0"/>
          <w:numId w:val="15"/>
        </w:numPr>
        <w:spacing w:before="0" w:after="0"/>
        <w:ind w:left="426" w:hanging="426"/>
        <w:rPr>
          <w:b/>
          <w:u w:val="single"/>
          <w:lang w:val="it-IT" w:eastAsia="ro-RO"/>
        </w:rPr>
      </w:pPr>
      <w:r w:rsidRPr="00E03965">
        <w:rPr>
          <w:b/>
          <w:i/>
          <w:color w:val="000000" w:themeColor="text1"/>
          <w:u w:val="single"/>
        </w:rPr>
        <w:t>lucrari de ingrijire si conducere a arboretelor</w:t>
      </w:r>
    </w:p>
    <w:p w14:paraId="45E80270" w14:textId="77777777" w:rsidR="00B25775" w:rsidRPr="00E03965" w:rsidRDefault="00B25775" w:rsidP="00B25775">
      <w:pPr>
        <w:pStyle w:val="NoSpacing"/>
      </w:pPr>
      <w:r w:rsidRPr="00E03965">
        <w:t>Prin îngrijirea şi conducerea  pădurii se înţelege sistemul de lucrări şi intervenţii silvotehnice prin care se dirijează creşterea şi dezvoltarea pădurii de la întemeierea ei până în apropierea termenului exploatării sale în vederea îndeplinirii obiectivelor fixate. Ele acţionează asupra pădurii în următoarele direcţii principale:</w:t>
      </w:r>
    </w:p>
    <w:p w14:paraId="70B24F90" w14:textId="77777777" w:rsidR="00B25775" w:rsidRPr="00E03965" w:rsidRDefault="00B25775" w:rsidP="00A404C3">
      <w:pPr>
        <w:pStyle w:val="NoSpacing"/>
        <w:numPr>
          <w:ilvl w:val="0"/>
          <w:numId w:val="63"/>
        </w:numPr>
        <w:spacing w:before="0" w:after="0"/>
      </w:pPr>
      <w:r w:rsidRPr="00E03965">
        <w:t>ameliorează permanent compoziţia şi structura genetică a populaţiilor, calitatea arboretului, starea fitosanitară a pădurii;</w:t>
      </w:r>
    </w:p>
    <w:p w14:paraId="03A32F18" w14:textId="77777777" w:rsidR="00B25775" w:rsidRPr="00E03965" w:rsidRDefault="00B25775" w:rsidP="00A404C3">
      <w:pPr>
        <w:pStyle w:val="NoSpacing"/>
        <w:numPr>
          <w:ilvl w:val="0"/>
          <w:numId w:val="63"/>
        </w:numPr>
        <w:spacing w:before="0" w:after="0"/>
      </w:pPr>
      <w:r w:rsidRPr="00E03965">
        <w:t>reduc convenabil consistenţa, astfel încât spaţiul de nutriţie dintre arborii valoroşi să crescă treptat oferind astfel condiţii optime pentru creşterea arborilor în grosime şi înălţime;</w:t>
      </w:r>
    </w:p>
    <w:p w14:paraId="26524EDD" w14:textId="77777777" w:rsidR="00B25775" w:rsidRPr="00E03965" w:rsidRDefault="00B25775" w:rsidP="00A404C3">
      <w:pPr>
        <w:pStyle w:val="NoSpacing"/>
        <w:numPr>
          <w:ilvl w:val="0"/>
          <w:numId w:val="63"/>
        </w:numPr>
        <w:spacing w:before="0" w:after="0"/>
      </w:pPr>
      <w:r w:rsidRPr="00E03965">
        <w:t>ameliorează treptat mediul pădurii conducând la intensificarea funcţiilor productive şi protectoare a acesteia;</w:t>
      </w:r>
    </w:p>
    <w:p w14:paraId="3EA82F08" w14:textId="77777777" w:rsidR="00B25775" w:rsidRPr="00E03965" w:rsidRDefault="00B25775" w:rsidP="00A404C3">
      <w:pPr>
        <w:pStyle w:val="NoSpacing"/>
        <w:numPr>
          <w:ilvl w:val="0"/>
          <w:numId w:val="63"/>
        </w:numPr>
        <w:spacing w:before="0" w:after="0"/>
      </w:pPr>
      <w:r w:rsidRPr="00E03965">
        <w:lastRenderedPageBreak/>
        <w:t>reglează raporturile inter- şi intraspecifice la nivelul arboretului şi între diferitele etaje de vegetaţie ale pădurii;</w:t>
      </w:r>
    </w:p>
    <w:p w14:paraId="552108F7" w14:textId="77777777" w:rsidR="00B25775" w:rsidRPr="00E03965" w:rsidRDefault="00B25775" w:rsidP="00A404C3">
      <w:pPr>
        <w:pStyle w:val="NoSpacing"/>
        <w:numPr>
          <w:ilvl w:val="0"/>
          <w:numId w:val="63"/>
        </w:numPr>
        <w:spacing w:before="0" w:after="0"/>
      </w:pPr>
      <w:r w:rsidRPr="00E03965">
        <w:t>permit recoltarea unei cantităţi de masă lemnoasă ce se valorifică sub forma de produse secundare etc.</w:t>
      </w:r>
    </w:p>
    <w:p w14:paraId="6F61DB5F" w14:textId="77777777" w:rsidR="00B25775" w:rsidRPr="00E03965" w:rsidRDefault="00B25775" w:rsidP="00B25775">
      <w:pPr>
        <w:pStyle w:val="NoSpacing"/>
      </w:pPr>
      <w:r w:rsidRPr="00E03965">
        <w:t>Lucrările de îngrijire se diferenţiază în funcţie de structura pădurii, de stadiul de dezvoltare şi de obiectivele urmărite prin aplicare în: degajări, curăţiri, rărituri şi tăieri de igienă.</w:t>
      </w:r>
    </w:p>
    <w:p w14:paraId="1829BE14" w14:textId="77777777" w:rsidR="00B25775" w:rsidRPr="00E03965" w:rsidRDefault="00B25775" w:rsidP="00B25775">
      <w:pPr>
        <w:pStyle w:val="NoSpacing"/>
        <w:ind w:hanging="2"/>
      </w:pPr>
    </w:p>
    <w:p w14:paraId="146DD4C4" w14:textId="77777777" w:rsidR="00B25775" w:rsidRPr="00E03965" w:rsidRDefault="00B25775" w:rsidP="00B25775">
      <w:pPr>
        <w:spacing w:line="276" w:lineRule="auto"/>
        <w:ind w:firstLine="720"/>
        <w:rPr>
          <w:szCs w:val="22"/>
        </w:rPr>
      </w:pPr>
      <w:r w:rsidRPr="00E03965">
        <w:rPr>
          <w:b/>
          <w:i/>
          <w:szCs w:val="22"/>
        </w:rPr>
        <w:t xml:space="preserve">a. </w:t>
      </w:r>
      <w:r w:rsidRPr="00E03965">
        <w:rPr>
          <w:b/>
          <w:bCs/>
          <w:i/>
          <w:iCs/>
          <w:szCs w:val="22"/>
        </w:rPr>
        <w:t>Degajările</w:t>
      </w:r>
      <w:r w:rsidRPr="00E03965">
        <w:rPr>
          <w:szCs w:val="22"/>
        </w:rPr>
        <w:t xml:space="preserve"> sunt lucrările care vor promova fenotipurile valoroase şi exemplarele regenerate din sămânţă în detrimentul celor din lăstari. Lucrările vor urmări proporţionarea amestecului, prin protejarea speciilor de molid, brad şi fag, dar fără a se neglija speciile principale de amestec valoroase (paltinul de munte, larice). De asemenea speciile pioniere şi de ajutor nu vor fi extrase în totalitate, fiind importante ca sursă de hrană pentru faună şi uneori pentru obţinerea de material lemons valorificabil;</w:t>
      </w:r>
    </w:p>
    <w:p w14:paraId="54883254" w14:textId="77777777" w:rsidR="00B25775" w:rsidRPr="00E03965" w:rsidRDefault="00B25775" w:rsidP="00B25775">
      <w:pPr>
        <w:spacing w:line="276" w:lineRule="auto"/>
        <w:ind w:firstLine="720"/>
        <w:rPr>
          <w:i/>
          <w:szCs w:val="22"/>
          <w:u w:val="single"/>
        </w:rPr>
      </w:pPr>
      <w:r w:rsidRPr="00E03965">
        <w:rPr>
          <w:i/>
          <w:szCs w:val="22"/>
          <w:u w:val="single"/>
        </w:rPr>
        <w:t>Degajarile se vor executa pe suprafaţa de 8,4 ha, în semințișurile ce se vor instala în urma aplicării tăierilor de regenerare (tăieri progresive, succesive în margine de masiv, rase).</w:t>
      </w:r>
    </w:p>
    <w:p w14:paraId="07FF932A" w14:textId="77777777" w:rsidR="00B25775" w:rsidRPr="00E03965" w:rsidRDefault="00B25775" w:rsidP="00B25775">
      <w:pPr>
        <w:pStyle w:val="NoSpacing"/>
        <w:ind w:firstLine="720"/>
      </w:pPr>
    </w:p>
    <w:p w14:paraId="72BD7325" w14:textId="77777777" w:rsidR="00B25775" w:rsidRPr="00E03965" w:rsidRDefault="00B25775" w:rsidP="00B25775">
      <w:pPr>
        <w:spacing w:line="276" w:lineRule="auto"/>
        <w:rPr>
          <w:szCs w:val="22"/>
        </w:rPr>
      </w:pPr>
      <w:r w:rsidRPr="00E03965">
        <w:rPr>
          <w:b/>
          <w:i/>
          <w:noProof/>
        </w:rPr>
        <w:t xml:space="preserve">b. </w:t>
      </w:r>
      <w:r w:rsidRPr="00E03965">
        <w:rPr>
          <w:b/>
          <w:i/>
          <w:noProof/>
          <w:szCs w:val="22"/>
        </w:rPr>
        <w:t xml:space="preserve">Curatirile </w:t>
      </w:r>
      <w:r w:rsidRPr="00E03965">
        <w:rPr>
          <w:szCs w:val="22"/>
        </w:rPr>
        <w:t>sunt lucrări silviculturale ce se aplică arboretelor aflate în faza de nuieliş şi prăjiniş în scopul înlăturării exemplarelor necorespunzătoare ca specie şi conformare.</w:t>
      </w:r>
    </w:p>
    <w:p w14:paraId="68F737D1" w14:textId="77777777" w:rsidR="00B25775" w:rsidRPr="00E03965" w:rsidRDefault="00B25775" w:rsidP="00B25775">
      <w:pPr>
        <w:spacing w:line="276" w:lineRule="auto"/>
        <w:rPr>
          <w:szCs w:val="22"/>
        </w:rPr>
      </w:pPr>
      <w:r w:rsidRPr="00E03965">
        <w:rPr>
          <w:szCs w:val="22"/>
        </w:rPr>
        <w:t>Şi în cazul celor două stadii de dezvoltare arboretul prezintă o desime mare, ca urmare şi competiţia inter- şi intraspecifică este foarte intensă ceea ce face ca şi eliminarea naturală să fie deasemenea intensă şi adesea să se desfăşoare  în contradicţie cu ţelurile  fixate. Întervenţia omului, în cazul curăţirilor, constă în grăbirea şi dirijarea procesului de eliminare şi selecţie naturală, în scopul obţinerii unui arboret sănătos, bine proporţionat şi spaţiat în care creşterea arborilor remanenţi să fie cât mai susţinută.</w:t>
      </w:r>
    </w:p>
    <w:p w14:paraId="6F2543FC" w14:textId="77777777" w:rsidR="00B25775" w:rsidRPr="00E03965" w:rsidRDefault="00B25775" w:rsidP="00B25775">
      <w:pPr>
        <w:spacing w:line="276" w:lineRule="auto"/>
        <w:rPr>
          <w:szCs w:val="22"/>
        </w:rPr>
      </w:pPr>
      <w:r w:rsidRPr="00E03965">
        <w:rPr>
          <w:szCs w:val="22"/>
        </w:rPr>
        <w:t>Lucrarea are un caracter de selecţie în masă, cu caracter negativ, atenţia fiind  îndreptată nu spre exemplarele valoroase ci spre cele  cu o valoare redusă, care urmează să fie extrase.</w:t>
      </w:r>
    </w:p>
    <w:p w14:paraId="03AE0C71" w14:textId="77777777" w:rsidR="00B25775" w:rsidRPr="00E03965" w:rsidRDefault="00B25775" w:rsidP="00B25775">
      <w:pPr>
        <w:spacing w:line="276" w:lineRule="auto"/>
        <w:rPr>
          <w:szCs w:val="22"/>
        </w:rPr>
      </w:pPr>
      <w:r w:rsidRPr="00E03965">
        <w:rPr>
          <w:szCs w:val="22"/>
        </w:rPr>
        <w:t>Obiectivele urmărite prin aplicarea curăţirilor sunt următoarele:</w:t>
      </w:r>
    </w:p>
    <w:p w14:paraId="4720021F" w14:textId="77777777" w:rsidR="00B25775" w:rsidRPr="00E03965" w:rsidRDefault="00B25775" w:rsidP="00A404C3">
      <w:pPr>
        <w:pStyle w:val="ListParagraph"/>
        <w:numPr>
          <w:ilvl w:val="0"/>
          <w:numId w:val="63"/>
        </w:numPr>
        <w:spacing w:line="276" w:lineRule="auto"/>
        <w:rPr>
          <w:szCs w:val="22"/>
        </w:rPr>
      </w:pPr>
      <w:r w:rsidRPr="00E03965">
        <w:rPr>
          <w:szCs w:val="22"/>
        </w:rPr>
        <w:t>continuarea ameliorării compoziţiei arboretului în concordanţă cu compoziţia-ţel fixată.   Acest lucru este realizabil prin  înlăturarea exemplarelor  copleşitoare din speciile nedorite;</w:t>
      </w:r>
    </w:p>
    <w:p w14:paraId="31FE4C82" w14:textId="77777777" w:rsidR="00B25775" w:rsidRPr="00E03965" w:rsidRDefault="00B25775" w:rsidP="00A404C3">
      <w:pPr>
        <w:pStyle w:val="ListParagraph"/>
        <w:numPr>
          <w:ilvl w:val="0"/>
          <w:numId w:val="63"/>
        </w:numPr>
        <w:spacing w:line="276" w:lineRule="auto"/>
        <w:rPr>
          <w:szCs w:val="22"/>
        </w:rPr>
      </w:pPr>
      <w:r w:rsidRPr="00E03965">
        <w:rPr>
          <w:szCs w:val="22"/>
        </w:rPr>
        <w:t>îmbunătăţirea stării fitosanitare a arboretului, prin eliminarea treptată a exemplarelor uscate, rupte, vătămate, defectuoase, preexistente, a lăstarilor, având grijă să nu se întrerupă în nici un punct starea de masiv;</w:t>
      </w:r>
    </w:p>
    <w:p w14:paraId="03C9EAA0" w14:textId="77777777" w:rsidR="00B25775" w:rsidRPr="00E03965" w:rsidRDefault="00B25775" w:rsidP="00A404C3">
      <w:pPr>
        <w:pStyle w:val="ListParagraph"/>
        <w:numPr>
          <w:ilvl w:val="0"/>
          <w:numId w:val="63"/>
        </w:numPr>
        <w:spacing w:line="276" w:lineRule="auto"/>
        <w:rPr>
          <w:szCs w:val="22"/>
        </w:rPr>
      </w:pPr>
      <w:r w:rsidRPr="00E03965">
        <w:rPr>
          <w:szCs w:val="22"/>
        </w:rPr>
        <w:t>reducerea desimii arboretelor, pentru a permite regularizarea creşterii în grosime şi înălţime, precum şi a configuraţiei coroanei;</w:t>
      </w:r>
    </w:p>
    <w:p w14:paraId="743AB5F7" w14:textId="77777777" w:rsidR="00B25775" w:rsidRPr="00E03965" w:rsidRDefault="00B25775" w:rsidP="00A404C3">
      <w:pPr>
        <w:pStyle w:val="ListParagraph"/>
        <w:numPr>
          <w:ilvl w:val="0"/>
          <w:numId w:val="63"/>
        </w:numPr>
        <w:spacing w:line="276" w:lineRule="auto"/>
        <w:rPr>
          <w:szCs w:val="22"/>
        </w:rPr>
      </w:pPr>
      <w:r w:rsidRPr="00E03965">
        <w:rPr>
          <w:szCs w:val="22"/>
        </w:rPr>
        <w:t>ameliorarea mediului intern al pădurii, cu efecte favorabile asupra  capacităţii productive şi protectoare, ca şi a stabilităţii generale a acesteia;</w:t>
      </w:r>
    </w:p>
    <w:p w14:paraId="0B63CDA1" w14:textId="77777777" w:rsidR="00B25775" w:rsidRPr="00E03965" w:rsidRDefault="00B25775" w:rsidP="00A404C3">
      <w:pPr>
        <w:pStyle w:val="ListParagraph"/>
        <w:numPr>
          <w:ilvl w:val="0"/>
          <w:numId w:val="63"/>
        </w:numPr>
        <w:spacing w:line="276" w:lineRule="auto"/>
        <w:rPr>
          <w:szCs w:val="22"/>
        </w:rPr>
      </w:pPr>
      <w:r w:rsidRPr="00E03965">
        <w:rPr>
          <w:szCs w:val="22"/>
        </w:rPr>
        <w:t>valorificarea masei lemnoase rezultate;</w:t>
      </w:r>
    </w:p>
    <w:p w14:paraId="0ED44793" w14:textId="77777777" w:rsidR="00B25775" w:rsidRPr="00E03965" w:rsidRDefault="00B25775" w:rsidP="00A404C3">
      <w:pPr>
        <w:pStyle w:val="ListParagraph"/>
        <w:numPr>
          <w:ilvl w:val="0"/>
          <w:numId w:val="63"/>
        </w:numPr>
        <w:spacing w:line="276" w:lineRule="auto"/>
        <w:rPr>
          <w:szCs w:val="22"/>
        </w:rPr>
      </w:pPr>
      <w:r w:rsidRPr="00E03965">
        <w:rPr>
          <w:szCs w:val="22"/>
        </w:rPr>
        <w:t>menţinerea integrităţii structurale (consistenţa ≥0,8).</w:t>
      </w:r>
    </w:p>
    <w:p w14:paraId="00CA7AB8" w14:textId="77777777" w:rsidR="00B25775" w:rsidRPr="00E03965" w:rsidRDefault="00B25775" w:rsidP="00B25775">
      <w:pPr>
        <w:spacing w:line="276" w:lineRule="auto"/>
        <w:rPr>
          <w:szCs w:val="22"/>
        </w:rPr>
      </w:pPr>
      <w:r w:rsidRPr="00E03965">
        <w:rPr>
          <w:szCs w:val="22"/>
        </w:rPr>
        <w:t>Periodicitatea curăţirilor variază  în general între 3 şi 5 ani, în funcţie de natura speciilor, de starea arboretului, de condiţiile staţionale şi de alte lucrări executate anterior.</w:t>
      </w:r>
    </w:p>
    <w:p w14:paraId="72D28DAD" w14:textId="77777777" w:rsidR="00B25775" w:rsidRPr="00E03965" w:rsidRDefault="00B25775" w:rsidP="00B25775">
      <w:pPr>
        <w:spacing w:line="276" w:lineRule="auto"/>
        <w:rPr>
          <w:szCs w:val="22"/>
        </w:rPr>
      </w:pPr>
      <w:r w:rsidRPr="00E03965">
        <w:rPr>
          <w:szCs w:val="22"/>
        </w:rPr>
        <w:t xml:space="preserve">Sezonul de execuţie al curăţirilor depinde de speciile existente precum şi de condiţiile de vegetaţie. Astfel, în arboretele amestecate se recomandă ca însemnarea arborilor de extras să se realizeze doar în perioada de vegetaţie, această restricţie eliminându-se în arboretele pure sau în amestecurile cu puţine specii, când lucrarea se poate executa şi în repausul vegetativ, primăvara devreme înaintea apariţiei frunzelor sau toamna târziu după căderea acestora. </w:t>
      </w:r>
    </w:p>
    <w:p w14:paraId="129225D4" w14:textId="77777777" w:rsidR="00B25775" w:rsidRPr="00E03965" w:rsidRDefault="00B25775" w:rsidP="00B25775">
      <w:pPr>
        <w:pStyle w:val="Frspaiere2"/>
        <w:spacing w:line="276" w:lineRule="auto"/>
        <w:jc w:val="both"/>
        <w:rPr>
          <w:rFonts w:ascii="Arial" w:hAnsi="Arial" w:cs="Arial"/>
          <w:i/>
          <w:sz w:val="22"/>
          <w:u w:val="single"/>
          <w:lang w:val="ro-RO"/>
        </w:rPr>
      </w:pPr>
      <w:r w:rsidRPr="00E03965">
        <w:rPr>
          <w:rFonts w:ascii="Arial" w:hAnsi="Arial" w:cs="Arial"/>
          <w:i/>
          <w:sz w:val="22"/>
          <w:u w:val="single"/>
          <w:lang w:val="ro-RO"/>
        </w:rPr>
        <w:lastRenderedPageBreak/>
        <w:t>Curățiri se vor executa pe 116 ha extrăgându-se 1068 m</w:t>
      </w:r>
      <w:r w:rsidRPr="00E03965">
        <w:rPr>
          <w:rFonts w:ascii="Arial" w:hAnsi="Arial" w:cs="Arial"/>
          <w:i/>
          <w:sz w:val="22"/>
          <w:u w:val="single"/>
          <w:vertAlign w:val="superscript"/>
          <w:lang w:val="ro-RO"/>
        </w:rPr>
        <w:t>3</w:t>
      </w:r>
      <w:r w:rsidRPr="00E03965">
        <w:rPr>
          <w:rFonts w:ascii="Arial" w:hAnsi="Arial" w:cs="Arial"/>
          <w:i/>
          <w:sz w:val="22"/>
          <w:u w:val="single"/>
          <w:lang w:val="ro-RO"/>
        </w:rPr>
        <w:t>.</w:t>
      </w:r>
    </w:p>
    <w:p w14:paraId="0BC1FE53" w14:textId="77777777" w:rsidR="00B25775" w:rsidRPr="00E03965" w:rsidRDefault="00B25775" w:rsidP="00B25775">
      <w:pPr>
        <w:pStyle w:val="Frspaiere2"/>
        <w:spacing w:line="276" w:lineRule="auto"/>
        <w:ind w:firstLine="709"/>
        <w:jc w:val="both"/>
        <w:rPr>
          <w:b/>
          <w:lang w:eastAsia="ro-RO"/>
        </w:rPr>
      </w:pPr>
    </w:p>
    <w:p w14:paraId="2C46747F" w14:textId="77777777" w:rsidR="00B25775" w:rsidRPr="00E03965" w:rsidRDefault="00B25775" w:rsidP="00B25775">
      <w:pPr>
        <w:spacing w:line="276" w:lineRule="auto"/>
        <w:rPr>
          <w:szCs w:val="22"/>
        </w:rPr>
      </w:pPr>
      <w:r w:rsidRPr="00E03965">
        <w:rPr>
          <w:rFonts w:eastAsia="Times New Roman"/>
          <w:b/>
          <w:i/>
          <w:szCs w:val="22"/>
          <w:lang w:eastAsia="ro-RO"/>
        </w:rPr>
        <w:t>c. Răriturile</w:t>
      </w:r>
      <w:r w:rsidRPr="00E03965">
        <w:rPr>
          <w:rFonts w:eastAsia="Times New Roman"/>
          <w:szCs w:val="22"/>
          <w:lang w:eastAsia="ro-RO"/>
        </w:rPr>
        <w:t xml:space="preserve"> </w:t>
      </w:r>
      <w:r w:rsidRPr="00E03965">
        <w:rPr>
          <w:szCs w:val="22"/>
        </w:rPr>
        <w:t>sunt lucrări executate repetat în fazele de păriş, codrişor şi codru mijlociu, care se preocupă de îngrjirea individuală a arborilor în scopul  de a contribui cât mai activ la ridicarea valorii productive şi protectoare a pădurii cultivate.</w:t>
      </w:r>
    </w:p>
    <w:p w14:paraId="25EFE469" w14:textId="77777777" w:rsidR="00B25775" w:rsidRPr="00E03965" w:rsidRDefault="00B25775" w:rsidP="00B25775">
      <w:pPr>
        <w:spacing w:line="276" w:lineRule="auto"/>
        <w:rPr>
          <w:szCs w:val="22"/>
        </w:rPr>
      </w:pPr>
      <w:r w:rsidRPr="00E03965">
        <w:rPr>
          <w:szCs w:val="22"/>
        </w:rPr>
        <w:t>Lucrarea are un caracter de selecţie individuală pozitivă, preocuparea de bază fiind îndreptată asupra arborilor valoroşi care rămân în arboret până  la termenul exploatării şi nu a celor extraşi prin intervenţia respectivă. Răriturile devin astfel cele mai pretenţioase, mai complexe şi mai intensive  lucrări de îngrijire, cu efecte favorabile atât asupra  generaţiei existente cât şi asupra viitorului arboret.</w:t>
      </w:r>
    </w:p>
    <w:p w14:paraId="7F1A536D" w14:textId="77777777" w:rsidR="00B25775" w:rsidRPr="00E03965" w:rsidRDefault="00B25775" w:rsidP="00B25775">
      <w:pPr>
        <w:spacing w:line="276" w:lineRule="auto"/>
        <w:rPr>
          <w:szCs w:val="22"/>
        </w:rPr>
      </w:pPr>
      <w:r w:rsidRPr="00E03965">
        <w:rPr>
          <w:szCs w:val="22"/>
        </w:rPr>
        <w:t>Periodicitatea răriturilor depinde de caracteristicile arboretului (compoziţie, consistenţă, vârstă, clasă de producţie etc.), de intensitatea lucrărilor precum şi de condiţiile staţionale, aceasta variind  între 4 şi 6 ani.</w:t>
      </w:r>
    </w:p>
    <w:p w14:paraId="2FFF8126" w14:textId="77777777" w:rsidR="00B25775" w:rsidRPr="00E03965" w:rsidRDefault="00B25775" w:rsidP="00B25775">
      <w:pPr>
        <w:spacing w:line="276" w:lineRule="auto"/>
        <w:rPr>
          <w:i/>
          <w:szCs w:val="22"/>
          <w:u w:val="single"/>
        </w:rPr>
      </w:pPr>
      <w:r w:rsidRPr="00E03965">
        <w:rPr>
          <w:i/>
          <w:szCs w:val="22"/>
          <w:u w:val="single"/>
        </w:rPr>
        <w:t>Rărituri se vor executa pe 423,9 ha extrăgându-se 10301 m</w:t>
      </w:r>
      <w:r w:rsidRPr="00E03965">
        <w:rPr>
          <w:i/>
          <w:szCs w:val="22"/>
          <w:u w:val="single"/>
          <w:vertAlign w:val="superscript"/>
        </w:rPr>
        <w:t>3</w:t>
      </w:r>
      <w:r w:rsidRPr="00E03965">
        <w:rPr>
          <w:i/>
          <w:szCs w:val="22"/>
          <w:u w:val="single"/>
        </w:rPr>
        <w:t>.</w:t>
      </w:r>
    </w:p>
    <w:p w14:paraId="780A4EB7" w14:textId="77777777" w:rsidR="00B25775" w:rsidRPr="00E03965" w:rsidRDefault="00B25775" w:rsidP="00B25775">
      <w:pPr>
        <w:pStyle w:val="Frspaiere1"/>
        <w:spacing w:line="276" w:lineRule="auto"/>
        <w:ind w:left="1" w:hanging="3"/>
        <w:jc w:val="both"/>
        <w:rPr>
          <w:rFonts w:ascii="Arial" w:eastAsia="Times New Roman" w:hAnsi="Arial" w:cs="Arial"/>
          <w:b/>
          <w:i/>
          <w:snapToGrid w:val="0"/>
          <w:sz w:val="22"/>
          <w:lang w:eastAsia="x-none"/>
        </w:rPr>
      </w:pPr>
    </w:p>
    <w:p w14:paraId="3E7AC05C" w14:textId="77777777" w:rsidR="00B25775" w:rsidRPr="00E03965" w:rsidRDefault="00B25775" w:rsidP="00B25775">
      <w:pPr>
        <w:spacing w:line="276" w:lineRule="auto"/>
        <w:rPr>
          <w:szCs w:val="22"/>
        </w:rPr>
      </w:pPr>
      <w:r w:rsidRPr="00E03965">
        <w:rPr>
          <w:b/>
          <w:bCs/>
          <w:i/>
          <w:iCs/>
          <w:szCs w:val="22"/>
        </w:rPr>
        <w:t xml:space="preserve">b. Tăierile de igienă </w:t>
      </w:r>
      <w:r w:rsidRPr="00E03965">
        <w:rPr>
          <w:szCs w:val="22"/>
        </w:rPr>
        <w:t>urmăresc asigurarea unei stări fitosanitare corespunzătoare a arboretelor, obiectiv ce se realizează  prin extragerea arborilor  uscaţi, în curs de uscare, căzuţi, rupţi, doborâţi de vânt ori zăpadă, puternic atacaţi de insecte sau ciuperci, cu vătămări mecanice, precum şi a arborilor – cursă şi de control folosiţi în lucrările de protecţia pădurilor fără ca prin aceste lucrări să se restrângă biodiversitatea pădurilor.</w:t>
      </w:r>
    </w:p>
    <w:p w14:paraId="06326942" w14:textId="77777777" w:rsidR="00B25775" w:rsidRPr="00E03965" w:rsidRDefault="00B25775" w:rsidP="00B25775">
      <w:pPr>
        <w:spacing w:line="276" w:lineRule="auto"/>
        <w:rPr>
          <w:szCs w:val="22"/>
        </w:rPr>
      </w:pPr>
      <w:r w:rsidRPr="00E03965">
        <w:rPr>
          <w:szCs w:val="22"/>
        </w:rPr>
        <w:t>Tăierea arborilor care fac obiectul  lucrărilor de igienă se poate face tot timpul anului, cu excepţia răşinoaselor afectate de gândaci de scoarţă, care este de preferat să se extragă înainte dezborul adulţilor.</w:t>
      </w:r>
    </w:p>
    <w:p w14:paraId="56FCC8AA" w14:textId="77777777" w:rsidR="00B25775" w:rsidRPr="00E03965" w:rsidRDefault="00B25775" w:rsidP="00B25775">
      <w:pPr>
        <w:pStyle w:val="Frspaiere1"/>
        <w:spacing w:line="276" w:lineRule="auto"/>
        <w:ind w:left="1"/>
        <w:jc w:val="both"/>
        <w:rPr>
          <w:rFonts w:ascii="Arial" w:eastAsia="Times New Roman" w:hAnsi="Arial" w:cs="Arial"/>
          <w:sz w:val="22"/>
          <w:lang w:eastAsia="ro-RO"/>
        </w:rPr>
      </w:pPr>
      <w:r w:rsidRPr="00E03965">
        <w:rPr>
          <w:rFonts w:ascii="Arial" w:hAnsi="Arial" w:cs="Arial"/>
          <w:i/>
          <w:sz w:val="22"/>
          <w:u w:val="single"/>
          <w:lang w:val="pt-BR"/>
        </w:rPr>
        <w:t>Tăieri de igienă se vor executa pe 275,3 ha extrăgându-se 2381 m</w:t>
      </w:r>
      <w:r w:rsidRPr="00E03965">
        <w:rPr>
          <w:rFonts w:ascii="Arial" w:hAnsi="Arial" w:cs="Arial"/>
          <w:i/>
          <w:sz w:val="22"/>
          <w:u w:val="single"/>
          <w:vertAlign w:val="superscript"/>
          <w:lang w:val="pt-BR"/>
        </w:rPr>
        <w:t>3</w:t>
      </w:r>
      <w:r w:rsidRPr="00E03965">
        <w:rPr>
          <w:rFonts w:ascii="Arial" w:eastAsia="Times New Roman" w:hAnsi="Arial" w:cs="Arial"/>
          <w:sz w:val="22"/>
          <w:lang w:eastAsia="ro-RO"/>
        </w:rPr>
        <w:t xml:space="preserve">.    </w:t>
      </w:r>
    </w:p>
    <w:p w14:paraId="3AAB0ABC" w14:textId="77777777" w:rsidR="00B25775" w:rsidRPr="00E03965" w:rsidRDefault="00B25775" w:rsidP="00B25775">
      <w:pPr>
        <w:spacing w:line="276" w:lineRule="auto"/>
        <w:rPr>
          <w:szCs w:val="22"/>
        </w:rPr>
      </w:pPr>
    </w:p>
    <w:p w14:paraId="4EC79421" w14:textId="77777777" w:rsidR="00B25775" w:rsidRPr="00E03965" w:rsidRDefault="00B25775" w:rsidP="00A404C3">
      <w:pPr>
        <w:pStyle w:val="NoSpacing"/>
        <w:numPr>
          <w:ilvl w:val="0"/>
          <w:numId w:val="15"/>
        </w:numPr>
        <w:spacing w:before="0" w:after="0"/>
        <w:ind w:left="426" w:hanging="426"/>
        <w:rPr>
          <w:b/>
          <w:i/>
          <w:color w:val="000000" w:themeColor="text1"/>
          <w:u w:val="single"/>
        </w:rPr>
      </w:pPr>
      <w:r w:rsidRPr="00E03965">
        <w:rPr>
          <w:b/>
          <w:i/>
          <w:color w:val="000000" w:themeColor="text1"/>
          <w:u w:val="single"/>
        </w:rPr>
        <w:t>Lucrări de ajutorarea regenerărilor naturale şi de împădurire</w:t>
      </w:r>
    </w:p>
    <w:p w14:paraId="598A9AEA" w14:textId="77777777" w:rsidR="00B25775" w:rsidRPr="00E03965" w:rsidRDefault="00B25775" w:rsidP="00B25775">
      <w:pPr>
        <w:spacing w:line="276" w:lineRule="auto"/>
        <w:rPr>
          <w:szCs w:val="22"/>
        </w:rPr>
      </w:pPr>
      <w:r w:rsidRPr="00E03965">
        <w:rPr>
          <w:szCs w:val="22"/>
        </w:rPr>
        <w:t>În ceea ce priveşte tăierile de regenerare, pentru pădurile care fac parte din aceste habitate, prin amenajament s-au propus următoarele tratamente:</w:t>
      </w:r>
    </w:p>
    <w:p w14:paraId="3565F68C" w14:textId="77777777" w:rsidR="00B25775" w:rsidRPr="00E03965" w:rsidRDefault="00B25775" w:rsidP="00A404C3">
      <w:pPr>
        <w:pStyle w:val="ListParagraph"/>
        <w:numPr>
          <w:ilvl w:val="0"/>
          <w:numId w:val="64"/>
        </w:numPr>
        <w:tabs>
          <w:tab w:val="left" w:pos="284"/>
        </w:tabs>
        <w:spacing w:line="276" w:lineRule="auto"/>
        <w:ind w:left="0" w:firstLine="0"/>
        <w:rPr>
          <w:szCs w:val="22"/>
        </w:rPr>
      </w:pPr>
      <w:r w:rsidRPr="00E03965">
        <w:rPr>
          <w:b/>
          <w:i/>
          <w:iCs/>
          <w:szCs w:val="22"/>
        </w:rPr>
        <w:t>Tăieri progresive</w:t>
      </w:r>
      <w:r w:rsidRPr="00E03965">
        <w:rPr>
          <w:szCs w:val="22"/>
        </w:rPr>
        <w:t xml:space="preserve"> pentru arboretele ajunse la vârsta exploatabilităţii de protecţie. Perioada de regenerare a fiecărui arboret va fi de minim 20 ani, cu 3 – 4 tăieri. Se vor deschide treptat ochiuri care vor fi lărgite pe măsură ce seminţişul se dezvoltă. Ochiurile vor avea diametrul de 1.0 – 1.5 (2.0) înălţimi de arbore. </w:t>
      </w:r>
    </w:p>
    <w:p w14:paraId="23B03626" w14:textId="77777777" w:rsidR="00B25775" w:rsidRPr="00E03965" w:rsidRDefault="00B25775" w:rsidP="00B25775">
      <w:pPr>
        <w:spacing w:line="276" w:lineRule="auto"/>
        <w:rPr>
          <w:szCs w:val="22"/>
        </w:rPr>
      </w:pPr>
      <w:r w:rsidRPr="00E03965">
        <w:rPr>
          <w:szCs w:val="22"/>
        </w:rPr>
        <w:t>În ceea ce priveşte modul de exploatare a arboretelor, se vor respecta următoarele reguli:</w:t>
      </w:r>
    </w:p>
    <w:p w14:paraId="3A1A08C0" w14:textId="77777777" w:rsidR="00B25775" w:rsidRPr="00E03965" w:rsidRDefault="00B25775" w:rsidP="00A404C3">
      <w:pPr>
        <w:pStyle w:val="ListParagraph"/>
        <w:numPr>
          <w:ilvl w:val="0"/>
          <w:numId w:val="63"/>
        </w:numPr>
        <w:spacing w:line="276" w:lineRule="auto"/>
        <w:rPr>
          <w:szCs w:val="22"/>
        </w:rPr>
      </w:pPr>
      <w:r w:rsidRPr="00E03965">
        <w:rPr>
          <w:szCs w:val="22"/>
        </w:rPr>
        <w:t>doborârea arborilor şi colectarea materialului lemnos se vor face astfel încât să nu se rănească arborii remanenţi şi să nu se distrugă porţiunile cu seminţiş deja instalat;</w:t>
      </w:r>
    </w:p>
    <w:p w14:paraId="13CE8964" w14:textId="77777777" w:rsidR="00B25775" w:rsidRPr="00E03965" w:rsidRDefault="00B25775" w:rsidP="00A404C3">
      <w:pPr>
        <w:pStyle w:val="ListParagraph"/>
        <w:numPr>
          <w:ilvl w:val="0"/>
          <w:numId w:val="63"/>
        </w:numPr>
        <w:spacing w:line="276" w:lineRule="auto"/>
        <w:rPr>
          <w:szCs w:val="22"/>
        </w:rPr>
      </w:pPr>
      <w:r w:rsidRPr="00E03965">
        <w:rPr>
          <w:szCs w:val="22"/>
        </w:rPr>
        <w:t>este indicat ca recoltarea masei lemnoase să se facă iarna pe zăpadă, pentru a nu se vătăma seminţişul existent, solul şi anumite specii cu valoare conservativă ridicată;</w:t>
      </w:r>
    </w:p>
    <w:p w14:paraId="75797A6C" w14:textId="77777777" w:rsidR="00B25775" w:rsidRPr="00E03965" w:rsidRDefault="00B25775" w:rsidP="00A404C3">
      <w:pPr>
        <w:pStyle w:val="ListParagraph"/>
        <w:numPr>
          <w:ilvl w:val="0"/>
          <w:numId w:val="63"/>
        </w:numPr>
        <w:spacing w:line="276" w:lineRule="auto"/>
        <w:rPr>
          <w:szCs w:val="22"/>
        </w:rPr>
      </w:pPr>
      <w:r w:rsidRPr="00E03965">
        <w:rPr>
          <w:szCs w:val="22"/>
        </w:rPr>
        <w:t>parchetele se vor curăţa corespunzător de resturile de exploatare;</w:t>
      </w:r>
    </w:p>
    <w:p w14:paraId="505A6ACF" w14:textId="77777777" w:rsidR="00B25775" w:rsidRPr="00E03965" w:rsidRDefault="00B25775" w:rsidP="00A404C3">
      <w:pPr>
        <w:pStyle w:val="ListParagraph"/>
        <w:numPr>
          <w:ilvl w:val="0"/>
          <w:numId w:val="63"/>
        </w:numPr>
        <w:spacing w:line="276" w:lineRule="auto"/>
        <w:rPr>
          <w:szCs w:val="22"/>
        </w:rPr>
      </w:pPr>
      <w:r w:rsidRPr="00E03965">
        <w:rPr>
          <w:szCs w:val="22"/>
        </w:rPr>
        <w:t>reţeaua de drumuri de colectare trebuie să fie optim dimensionată (eficienţă maximă cu prejudicii minime).</w:t>
      </w:r>
    </w:p>
    <w:p w14:paraId="37C05E7E" w14:textId="77777777" w:rsidR="00B25775" w:rsidRPr="00E03965" w:rsidRDefault="00B25775" w:rsidP="00B25775">
      <w:pPr>
        <w:spacing w:line="276" w:lineRule="auto"/>
        <w:rPr>
          <w:szCs w:val="22"/>
        </w:rPr>
      </w:pPr>
      <w:r w:rsidRPr="00E03965">
        <w:rPr>
          <w:szCs w:val="22"/>
        </w:rPr>
        <w:t>Alte recomandări:</w:t>
      </w:r>
    </w:p>
    <w:p w14:paraId="69F5D2B3" w14:textId="77777777" w:rsidR="00B25775" w:rsidRPr="00E03965" w:rsidRDefault="00B25775" w:rsidP="00A404C3">
      <w:pPr>
        <w:pStyle w:val="ListParagraph"/>
        <w:numPr>
          <w:ilvl w:val="0"/>
          <w:numId w:val="63"/>
        </w:numPr>
        <w:spacing w:line="276" w:lineRule="auto"/>
        <w:rPr>
          <w:szCs w:val="22"/>
        </w:rPr>
      </w:pPr>
      <w:r w:rsidRPr="00E03965">
        <w:rPr>
          <w:szCs w:val="22"/>
        </w:rPr>
        <w:t>pentru protejarea solului împotriva înierbării, a menţinerii unui mediu mai umed dar şi pentru favorizarea rectitudinii trunchiurilor şi elagajului cvercineelor, vor fi promovate subarboretul şi speciile arborescente de subetaj. Acolo unde lipsesc şi nu se instalează în mod natural, aceste specii pot fi introduse pe cale artificială;</w:t>
      </w:r>
    </w:p>
    <w:p w14:paraId="16A10F72" w14:textId="77777777" w:rsidR="00B25775" w:rsidRPr="00E03965" w:rsidRDefault="00B25775" w:rsidP="00A404C3">
      <w:pPr>
        <w:pStyle w:val="ListParagraph"/>
        <w:numPr>
          <w:ilvl w:val="0"/>
          <w:numId w:val="63"/>
        </w:numPr>
        <w:spacing w:line="276" w:lineRule="auto"/>
        <w:rPr>
          <w:szCs w:val="22"/>
        </w:rPr>
      </w:pPr>
      <w:r w:rsidRPr="00E03965">
        <w:rPr>
          <w:szCs w:val="22"/>
        </w:rPr>
        <w:lastRenderedPageBreak/>
        <w:t>dacă există zone cu specii rare (plante sau animale) acestea vor fi gospodărite conform cerinţelor de conservare ale acestora;</w:t>
      </w:r>
    </w:p>
    <w:p w14:paraId="3BDA49E7" w14:textId="77777777" w:rsidR="00B25775" w:rsidRPr="00E03965" w:rsidRDefault="00B25775" w:rsidP="00B25775">
      <w:pPr>
        <w:spacing w:line="276" w:lineRule="auto"/>
        <w:rPr>
          <w:i/>
          <w:szCs w:val="22"/>
          <w:u w:val="single"/>
        </w:rPr>
      </w:pPr>
      <w:r w:rsidRPr="00E03965">
        <w:rPr>
          <w:i/>
          <w:szCs w:val="22"/>
          <w:u w:val="single"/>
        </w:rPr>
        <w:t>Tăieri progresive se vor executa pe 84,7 ha extrăgându-se 14372 m</w:t>
      </w:r>
      <w:r w:rsidRPr="00E03965">
        <w:rPr>
          <w:i/>
          <w:szCs w:val="22"/>
          <w:u w:val="single"/>
          <w:vertAlign w:val="superscript"/>
        </w:rPr>
        <w:t>3</w:t>
      </w:r>
      <w:r w:rsidRPr="00E03965">
        <w:rPr>
          <w:i/>
          <w:szCs w:val="22"/>
          <w:u w:val="single"/>
        </w:rPr>
        <w:t>.</w:t>
      </w:r>
    </w:p>
    <w:p w14:paraId="4051F351" w14:textId="77777777" w:rsidR="00B25775" w:rsidRPr="00E03965" w:rsidRDefault="00B25775" w:rsidP="00B25775">
      <w:pPr>
        <w:spacing w:line="276" w:lineRule="auto"/>
        <w:ind w:firstLine="720"/>
        <w:rPr>
          <w:b/>
          <w:szCs w:val="22"/>
        </w:rPr>
      </w:pPr>
    </w:p>
    <w:p w14:paraId="22F04072" w14:textId="77777777" w:rsidR="00B25775" w:rsidRPr="00E03965" w:rsidRDefault="00B25775" w:rsidP="00B25775">
      <w:pPr>
        <w:spacing w:line="276" w:lineRule="auto"/>
        <w:rPr>
          <w:szCs w:val="22"/>
        </w:rPr>
      </w:pPr>
      <w:r w:rsidRPr="00E03965">
        <w:rPr>
          <w:b/>
          <w:i/>
          <w:szCs w:val="22"/>
          <w:u w:val="single"/>
        </w:rPr>
        <w:t>b) Tăieri succesive în margine de masiv</w:t>
      </w:r>
      <w:r w:rsidRPr="00E03965">
        <w:rPr>
          <w:i/>
          <w:szCs w:val="22"/>
        </w:rPr>
        <w:t xml:space="preserve"> se vor executa pe 12,2 ha extrăgându-se  3848 m</w:t>
      </w:r>
      <w:r w:rsidRPr="00E03965">
        <w:rPr>
          <w:i/>
          <w:szCs w:val="22"/>
          <w:vertAlign w:val="superscript"/>
        </w:rPr>
        <w:t>3</w:t>
      </w:r>
      <w:r w:rsidRPr="00E03965">
        <w:rPr>
          <w:i/>
          <w:szCs w:val="22"/>
        </w:rPr>
        <w:t>,</w:t>
      </w:r>
      <w:r w:rsidRPr="00E03965">
        <w:rPr>
          <w:szCs w:val="22"/>
        </w:rPr>
        <w:t xml:space="preserve"> fiind aplicate în arboretele pure de molid cu suprafețe mai mari de un hectar.</w:t>
      </w:r>
    </w:p>
    <w:p w14:paraId="75E51CF8" w14:textId="77777777" w:rsidR="00B25775" w:rsidRPr="00E03965" w:rsidRDefault="00B25775" w:rsidP="00B25775">
      <w:pPr>
        <w:spacing w:line="276" w:lineRule="auto"/>
        <w:rPr>
          <w:szCs w:val="22"/>
        </w:rPr>
      </w:pPr>
      <w:r w:rsidRPr="00E03965">
        <w:rPr>
          <w:b/>
          <w:i/>
          <w:szCs w:val="22"/>
          <w:u w:val="single"/>
        </w:rPr>
        <w:t>c) Tăieri rase</w:t>
      </w:r>
      <w:r w:rsidRPr="00E03965">
        <w:rPr>
          <w:szCs w:val="22"/>
        </w:rPr>
        <w:t xml:space="preserve"> </w:t>
      </w:r>
      <w:r w:rsidRPr="00E03965">
        <w:rPr>
          <w:i/>
          <w:szCs w:val="22"/>
        </w:rPr>
        <w:t>se vor executa pe 41,3 ha extrăgându-se 14443 m</w:t>
      </w:r>
      <w:r w:rsidRPr="00E03965">
        <w:rPr>
          <w:i/>
          <w:szCs w:val="22"/>
          <w:vertAlign w:val="superscript"/>
        </w:rPr>
        <w:t>3</w:t>
      </w:r>
      <w:r w:rsidRPr="00E03965">
        <w:rPr>
          <w:i/>
          <w:szCs w:val="22"/>
        </w:rPr>
        <w:t>,</w:t>
      </w:r>
      <w:r w:rsidRPr="00E03965">
        <w:rPr>
          <w:szCs w:val="22"/>
        </w:rPr>
        <w:t xml:space="preserve"> fiind aplicate în arboretele pure de molid în care marimea paechetelor nu va depăși un hectar. În unitățile amenajistice unde se vor aplica tratamentul tăierilor rase și care se găsesc în cele douăa arii protejate menționate mai sus, tăierile se vor executa în cupoane de maxim un hectar, iar alăturarea lor se va realiza după închiderea stării de masiv. </w:t>
      </w:r>
    </w:p>
    <w:p w14:paraId="719541D7" w14:textId="77777777" w:rsidR="00B25775" w:rsidRPr="00E03965" w:rsidRDefault="00B25775" w:rsidP="00B25775">
      <w:pPr>
        <w:spacing w:line="276" w:lineRule="auto"/>
        <w:rPr>
          <w:szCs w:val="22"/>
        </w:rPr>
      </w:pPr>
      <w:r w:rsidRPr="00E03965">
        <w:rPr>
          <w:b/>
          <w:bCs/>
          <w:i/>
          <w:iCs/>
          <w:szCs w:val="22"/>
        </w:rPr>
        <w:t>Lucrările pentru favorizarea instalării seminţişului</w:t>
      </w:r>
      <w:r w:rsidRPr="00E03965">
        <w:rPr>
          <w:szCs w:val="22"/>
        </w:rPr>
        <w:t xml:space="preserve"> se execută pe porţiuni de arboret, acolo unde instalarea seminţişului aparţinând speciilor de valoare este uneori imposibilă sau îngreunată de condiţiile grele de sol. Acestea constau din:</w:t>
      </w:r>
    </w:p>
    <w:p w14:paraId="060BB6BE" w14:textId="77777777" w:rsidR="00B25775" w:rsidRPr="00E03965" w:rsidRDefault="00B25775" w:rsidP="00A404C3">
      <w:pPr>
        <w:pStyle w:val="ListParagraph"/>
        <w:numPr>
          <w:ilvl w:val="0"/>
          <w:numId w:val="63"/>
        </w:numPr>
        <w:spacing w:line="276" w:lineRule="auto"/>
        <w:rPr>
          <w:szCs w:val="22"/>
        </w:rPr>
      </w:pPr>
      <w:r w:rsidRPr="00E03965">
        <w:rPr>
          <w:szCs w:val="22"/>
        </w:rPr>
        <w:t>extragerea seminţişurilor neutilizabile şi a subarboretului;</w:t>
      </w:r>
    </w:p>
    <w:p w14:paraId="0A6E3E37" w14:textId="77777777" w:rsidR="00B25775" w:rsidRPr="00E03965" w:rsidRDefault="00B25775" w:rsidP="00A404C3">
      <w:pPr>
        <w:pStyle w:val="ListParagraph"/>
        <w:numPr>
          <w:ilvl w:val="0"/>
          <w:numId w:val="63"/>
        </w:numPr>
        <w:spacing w:line="276" w:lineRule="auto"/>
        <w:rPr>
          <w:szCs w:val="22"/>
        </w:rPr>
      </w:pPr>
      <w:r w:rsidRPr="00E03965">
        <w:rPr>
          <w:szCs w:val="22"/>
        </w:rPr>
        <w:t>strângerea şi îndepărtarea humusului brut şi a litierei;</w:t>
      </w:r>
    </w:p>
    <w:p w14:paraId="42557762" w14:textId="77777777" w:rsidR="00B25775" w:rsidRPr="00E03965" w:rsidRDefault="00B25775" w:rsidP="00A404C3">
      <w:pPr>
        <w:pStyle w:val="ListParagraph"/>
        <w:numPr>
          <w:ilvl w:val="0"/>
          <w:numId w:val="63"/>
        </w:numPr>
        <w:spacing w:line="276" w:lineRule="auto"/>
        <w:rPr>
          <w:szCs w:val="22"/>
        </w:rPr>
      </w:pPr>
      <w:r w:rsidRPr="00E03965">
        <w:rPr>
          <w:szCs w:val="22"/>
        </w:rPr>
        <w:t>înlăturarea păturii vii invadatoare;</w:t>
      </w:r>
    </w:p>
    <w:p w14:paraId="63D1B54E" w14:textId="77777777" w:rsidR="00B25775" w:rsidRPr="00E03965" w:rsidRDefault="00B25775" w:rsidP="00A404C3">
      <w:pPr>
        <w:pStyle w:val="ListParagraph"/>
        <w:numPr>
          <w:ilvl w:val="0"/>
          <w:numId w:val="63"/>
        </w:numPr>
        <w:spacing w:line="276" w:lineRule="auto"/>
        <w:rPr>
          <w:szCs w:val="22"/>
        </w:rPr>
      </w:pPr>
      <w:r w:rsidRPr="00E03965">
        <w:rPr>
          <w:szCs w:val="22"/>
        </w:rPr>
        <w:t>mobilizarea solului;</w:t>
      </w:r>
    </w:p>
    <w:p w14:paraId="7F254ED8" w14:textId="77777777" w:rsidR="00B25775" w:rsidRPr="00E03965" w:rsidRDefault="00B25775" w:rsidP="00A404C3">
      <w:pPr>
        <w:pStyle w:val="ListParagraph"/>
        <w:numPr>
          <w:ilvl w:val="0"/>
          <w:numId w:val="63"/>
        </w:numPr>
        <w:spacing w:line="276" w:lineRule="auto"/>
        <w:rPr>
          <w:szCs w:val="22"/>
        </w:rPr>
      </w:pPr>
      <w:r w:rsidRPr="00E03965">
        <w:rPr>
          <w:szCs w:val="22"/>
        </w:rPr>
        <w:t>provocarea drajonării în arboretele de salcâm;</w:t>
      </w:r>
    </w:p>
    <w:p w14:paraId="554EA8AE" w14:textId="77777777" w:rsidR="00B25775" w:rsidRPr="00E03965" w:rsidRDefault="00B25775" w:rsidP="00A404C3">
      <w:pPr>
        <w:pStyle w:val="ListParagraph"/>
        <w:numPr>
          <w:ilvl w:val="0"/>
          <w:numId w:val="63"/>
        </w:numPr>
        <w:spacing w:line="276" w:lineRule="auto"/>
        <w:rPr>
          <w:szCs w:val="22"/>
        </w:rPr>
      </w:pPr>
      <w:r w:rsidRPr="00E03965">
        <w:rPr>
          <w:szCs w:val="22"/>
        </w:rPr>
        <w:t>strângerea resturilor de exploatare.</w:t>
      </w:r>
    </w:p>
    <w:p w14:paraId="45AA10EC" w14:textId="77777777" w:rsidR="00B25775" w:rsidRPr="00E03965" w:rsidRDefault="00B25775" w:rsidP="00B25775">
      <w:pPr>
        <w:pStyle w:val="Frspaiere1"/>
        <w:spacing w:line="276" w:lineRule="auto"/>
        <w:ind w:left="1"/>
        <w:jc w:val="both"/>
        <w:rPr>
          <w:rFonts w:ascii="Arial" w:hAnsi="Arial" w:cs="Arial"/>
          <w:i/>
          <w:sz w:val="22"/>
          <w:u w:val="single"/>
        </w:rPr>
      </w:pPr>
      <w:r w:rsidRPr="00E03965">
        <w:rPr>
          <w:rFonts w:ascii="Arial" w:hAnsi="Arial" w:cs="Arial"/>
          <w:i/>
          <w:sz w:val="22"/>
          <w:u w:val="single"/>
        </w:rPr>
        <w:t>Lucrări de ajutorare a regenerării naturale se vor executa pe 3,8 ha.</w:t>
      </w:r>
    </w:p>
    <w:p w14:paraId="28581549" w14:textId="77777777" w:rsidR="00B25775" w:rsidRPr="00E03965" w:rsidRDefault="00B25775" w:rsidP="00B25775">
      <w:pPr>
        <w:spacing w:line="276" w:lineRule="auto"/>
        <w:rPr>
          <w:szCs w:val="22"/>
        </w:rPr>
      </w:pPr>
    </w:p>
    <w:p w14:paraId="56356C68" w14:textId="77777777" w:rsidR="00B25775" w:rsidRPr="00E03965" w:rsidRDefault="00B25775" w:rsidP="00B25775">
      <w:pPr>
        <w:spacing w:line="276" w:lineRule="auto"/>
        <w:rPr>
          <w:szCs w:val="22"/>
        </w:rPr>
      </w:pPr>
      <w:r w:rsidRPr="00E03965">
        <w:rPr>
          <w:b/>
          <w:bCs/>
          <w:i/>
          <w:iCs/>
          <w:szCs w:val="22"/>
        </w:rPr>
        <w:t>Lucrările pentru asigurarea dezvoltării seminţişului</w:t>
      </w:r>
      <w:r w:rsidRPr="00E03965">
        <w:rPr>
          <w:szCs w:val="22"/>
        </w:rPr>
        <w:t xml:space="preserve"> se execută în seminţişurile naturale din momentul instalării până când arboretul realizează starea de masiv şi constau din:</w:t>
      </w:r>
    </w:p>
    <w:p w14:paraId="5A8CB848" w14:textId="77777777" w:rsidR="00B25775" w:rsidRPr="00E03965" w:rsidRDefault="00B25775" w:rsidP="00A404C3">
      <w:pPr>
        <w:pStyle w:val="ListParagraph"/>
        <w:numPr>
          <w:ilvl w:val="0"/>
          <w:numId w:val="63"/>
        </w:numPr>
        <w:spacing w:line="276" w:lineRule="auto"/>
        <w:rPr>
          <w:szCs w:val="22"/>
        </w:rPr>
      </w:pPr>
      <w:r w:rsidRPr="00E03965">
        <w:rPr>
          <w:szCs w:val="22"/>
        </w:rPr>
        <w:t>descopleşirea seminţişului</w:t>
      </w:r>
    </w:p>
    <w:p w14:paraId="63868E93" w14:textId="77777777" w:rsidR="00B25775" w:rsidRPr="00E03965" w:rsidRDefault="00B25775" w:rsidP="00A404C3">
      <w:pPr>
        <w:pStyle w:val="ListParagraph"/>
        <w:numPr>
          <w:ilvl w:val="0"/>
          <w:numId w:val="63"/>
        </w:numPr>
        <w:spacing w:line="276" w:lineRule="auto"/>
        <w:rPr>
          <w:szCs w:val="22"/>
        </w:rPr>
      </w:pPr>
      <w:r w:rsidRPr="00E03965">
        <w:rPr>
          <w:szCs w:val="22"/>
        </w:rPr>
        <w:t>receparea seminţişului de foioase rănit şi extragerea exemplarelor de răşinoase vătămate prin lucrările de exploatare</w:t>
      </w:r>
    </w:p>
    <w:p w14:paraId="3C18973C" w14:textId="77777777" w:rsidR="00B25775" w:rsidRPr="00E03965" w:rsidRDefault="00B25775" w:rsidP="00A404C3">
      <w:pPr>
        <w:pStyle w:val="ListParagraph"/>
        <w:numPr>
          <w:ilvl w:val="0"/>
          <w:numId w:val="63"/>
        </w:numPr>
        <w:spacing w:line="276" w:lineRule="auto"/>
        <w:rPr>
          <w:szCs w:val="22"/>
        </w:rPr>
      </w:pPr>
      <w:r w:rsidRPr="00E03965">
        <w:rPr>
          <w:szCs w:val="22"/>
        </w:rPr>
        <w:t>înlăturarea lăstarilor</w:t>
      </w:r>
    </w:p>
    <w:p w14:paraId="166EBFFA" w14:textId="77777777" w:rsidR="00B25775" w:rsidRPr="00E03965" w:rsidRDefault="00B25775" w:rsidP="00A404C3">
      <w:pPr>
        <w:pStyle w:val="ListParagraph"/>
        <w:numPr>
          <w:ilvl w:val="0"/>
          <w:numId w:val="63"/>
        </w:numPr>
        <w:spacing w:line="276" w:lineRule="auto"/>
        <w:rPr>
          <w:szCs w:val="22"/>
        </w:rPr>
      </w:pPr>
      <w:r w:rsidRPr="00E03965">
        <w:rPr>
          <w:szCs w:val="22"/>
        </w:rPr>
        <w:t>împrejmuirea suprafeţelor</w:t>
      </w:r>
    </w:p>
    <w:p w14:paraId="31C791DE" w14:textId="77777777" w:rsidR="00B25775" w:rsidRPr="00E03965" w:rsidRDefault="00B25775" w:rsidP="00B25775">
      <w:pPr>
        <w:spacing w:line="276" w:lineRule="auto"/>
        <w:rPr>
          <w:i/>
          <w:szCs w:val="22"/>
          <w:u w:val="single"/>
        </w:rPr>
      </w:pPr>
      <w:r w:rsidRPr="00E03965">
        <w:rPr>
          <w:i/>
          <w:szCs w:val="22"/>
          <w:u w:val="single"/>
        </w:rPr>
        <w:t>Lucrări de îngrijire a regenerării naturale se vor executa pe 5,8 ha.</w:t>
      </w:r>
    </w:p>
    <w:p w14:paraId="5033C664" w14:textId="77777777" w:rsidR="00B25775" w:rsidRPr="00E03965" w:rsidRDefault="00B25775" w:rsidP="00B25775">
      <w:pPr>
        <w:spacing w:line="276" w:lineRule="auto"/>
        <w:ind w:firstLine="720"/>
        <w:rPr>
          <w:i/>
          <w:szCs w:val="22"/>
          <w:u w:val="single"/>
        </w:rPr>
      </w:pPr>
    </w:p>
    <w:p w14:paraId="6D4ED4E0" w14:textId="77777777" w:rsidR="00B25775" w:rsidRPr="00E03965" w:rsidRDefault="00B25775" w:rsidP="00B25775">
      <w:pPr>
        <w:spacing w:line="276" w:lineRule="auto"/>
        <w:rPr>
          <w:b/>
          <w:i/>
          <w:iCs/>
          <w:szCs w:val="22"/>
        </w:rPr>
      </w:pPr>
      <w:r w:rsidRPr="00E03965">
        <w:rPr>
          <w:b/>
          <w:i/>
          <w:iCs/>
          <w:szCs w:val="22"/>
        </w:rPr>
        <w:t>Lucrări de regenerare - împăduriri</w:t>
      </w:r>
    </w:p>
    <w:p w14:paraId="04497A75" w14:textId="77777777" w:rsidR="00B25775" w:rsidRPr="00E03965" w:rsidRDefault="00B25775" w:rsidP="00B25775">
      <w:pPr>
        <w:spacing w:line="276" w:lineRule="auto"/>
        <w:rPr>
          <w:szCs w:val="22"/>
        </w:rPr>
      </w:pPr>
      <w:r w:rsidRPr="00E03965">
        <w:rPr>
          <w:szCs w:val="22"/>
        </w:rPr>
        <w:t xml:space="preserve">Împăduririle sunt în general caracteristice arboretelor care au fost parcurse cu tăieri rase care reclamă intervenţia cu împăduriri cât mai urgentă sau a arboretelor calamitate din diverse cauze (arborete incendiate, afectate de doborâturi de vânt şi rupturi de zăpadă, atacuri de insecte). Regenerarea artificială  a acestor arborete permite pădurii să revină pe vechiul amplasament şi reluarea de către aceasta  a funcţiilor eco-protective. </w:t>
      </w:r>
    </w:p>
    <w:p w14:paraId="11EB8F55" w14:textId="77777777" w:rsidR="00B25775" w:rsidRPr="00E03965" w:rsidRDefault="00B25775" w:rsidP="00B25775">
      <w:pPr>
        <w:spacing w:line="276" w:lineRule="auto"/>
        <w:rPr>
          <w:i/>
          <w:szCs w:val="22"/>
          <w:u w:val="single"/>
        </w:rPr>
      </w:pPr>
      <w:r w:rsidRPr="00E03965">
        <w:rPr>
          <w:i/>
          <w:szCs w:val="22"/>
          <w:u w:val="single"/>
        </w:rPr>
        <w:t>Împăduririle se vor executa pe 65,4 ha;</w:t>
      </w:r>
    </w:p>
    <w:p w14:paraId="14E66588" w14:textId="77777777" w:rsidR="00B25775" w:rsidRPr="00E03965" w:rsidRDefault="00B25775" w:rsidP="00B25775">
      <w:pPr>
        <w:spacing w:line="276" w:lineRule="auto"/>
        <w:rPr>
          <w:b/>
          <w:szCs w:val="22"/>
        </w:rPr>
      </w:pPr>
    </w:p>
    <w:p w14:paraId="65D1C7FA" w14:textId="77777777" w:rsidR="00B25775" w:rsidRPr="00E03965" w:rsidRDefault="00B25775" w:rsidP="00B25775">
      <w:pPr>
        <w:spacing w:line="276" w:lineRule="auto"/>
        <w:rPr>
          <w:b/>
          <w:szCs w:val="22"/>
        </w:rPr>
      </w:pPr>
    </w:p>
    <w:p w14:paraId="3BF1BD27" w14:textId="77777777" w:rsidR="00B25775" w:rsidRPr="00E03965" w:rsidRDefault="00B25775" w:rsidP="00B25775">
      <w:pPr>
        <w:spacing w:line="276" w:lineRule="auto"/>
        <w:rPr>
          <w:b/>
          <w:i/>
          <w:iCs/>
          <w:szCs w:val="22"/>
        </w:rPr>
      </w:pPr>
      <w:r w:rsidRPr="00E03965">
        <w:rPr>
          <w:b/>
          <w:i/>
          <w:iCs/>
          <w:szCs w:val="22"/>
        </w:rPr>
        <w:t>Lucrări de completări în arborete care nu au închis starea de masiv</w:t>
      </w:r>
    </w:p>
    <w:p w14:paraId="43F25A42" w14:textId="77777777" w:rsidR="00B25775" w:rsidRPr="00E03965" w:rsidRDefault="00B25775" w:rsidP="00B25775">
      <w:pPr>
        <w:spacing w:line="276" w:lineRule="auto"/>
        <w:rPr>
          <w:szCs w:val="22"/>
        </w:rPr>
      </w:pPr>
      <w:r w:rsidRPr="00E03965">
        <w:rPr>
          <w:szCs w:val="22"/>
        </w:rPr>
        <w:lastRenderedPageBreak/>
        <w:t>Aceste lucrări sunt lucrări de împădurire care se execută în regenerările naturale aflate în fazele de dezvoltare seminţiş-desiş care nu au indicele de desime corespunzător. De asemenea lucrarea se aplică şi în cazul plantaţiilor efectuate recent cu reuşită nesatisfăcătoare, în vederea completării golurilor din care puieţii s-au uscat, au dipărut sau au fost afectaţi de diverşi factori dăunători.</w:t>
      </w:r>
    </w:p>
    <w:p w14:paraId="437D6EB1" w14:textId="77777777" w:rsidR="00B25775" w:rsidRPr="00E03965" w:rsidRDefault="00B25775" w:rsidP="00B25775">
      <w:pPr>
        <w:spacing w:line="276" w:lineRule="auto"/>
        <w:rPr>
          <w:i/>
          <w:szCs w:val="22"/>
          <w:u w:val="single"/>
        </w:rPr>
      </w:pPr>
      <w:r w:rsidRPr="00E03965">
        <w:rPr>
          <w:i/>
          <w:szCs w:val="22"/>
          <w:u w:val="single"/>
        </w:rPr>
        <w:t>Completările se vor executa pe - 27,7 ha.</w:t>
      </w:r>
    </w:p>
    <w:p w14:paraId="3E0C588A" w14:textId="77777777" w:rsidR="00B25775" w:rsidRPr="00E03965" w:rsidRDefault="00B25775" w:rsidP="00B25775">
      <w:pPr>
        <w:spacing w:line="276" w:lineRule="auto"/>
        <w:ind w:firstLine="720"/>
        <w:rPr>
          <w:i/>
          <w:szCs w:val="22"/>
          <w:u w:val="single"/>
        </w:rPr>
      </w:pPr>
    </w:p>
    <w:p w14:paraId="7AAD709C" w14:textId="77777777" w:rsidR="00B25775" w:rsidRPr="00E03965" w:rsidRDefault="00B25775" w:rsidP="00B25775">
      <w:pPr>
        <w:spacing w:line="276" w:lineRule="auto"/>
        <w:rPr>
          <w:b/>
          <w:i/>
          <w:iCs/>
          <w:szCs w:val="22"/>
        </w:rPr>
      </w:pPr>
      <w:r w:rsidRPr="00E03965">
        <w:rPr>
          <w:b/>
          <w:i/>
          <w:iCs/>
          <w:szCs w:val="22"/>
        </w:rPr>
        <w:t>Lucrări de îngrijire a culturilor tinere</w:t>
      </w:r>
    </w:p>
    <w:p w14:paraId="6AC5FFA3" w14:textId="77777777" w:rsidR="00B25775" w:rsidRPr="00E03965" w:rsidRDefault="00B25775" w:rsidP="00B25775">
      <w:pPr>
        <w:spacing w:line="276" w:lineRule="auto"/>
        <w:rPr>
          <w:szCs w:val="22"/>
        </w:rPr>
      </w:pPr>
      <w:r w:rsidRPr="00E03965">
        <w:rPr>
          <w:szCs w:val="22"/>
        </w:rPr>
        <w:t>Pentru diminuarea efectelor negative ale factorilor de mediu, pentru evitarea pierderilor, crearea şi menţinerea unor condiţii de creştere şi dezvoltare favorabile tuturor puieţilor culturile forestiere sunt parcurse după instalare cu lucrările menţionate. Scopul acestora fiind acela de a înlătura unele defecţiuni şi omogenizarea condiţiilor de vegetaţie la nivelul întregii populaţii.</w:t>
      </w:r>
    </w:p>
    <w:p w14:paraId="48ED10DE" w14:textId="77777777" w:rsidR="00B25775" w:rsidRPr="00E03965" w:rsidRDefault="00B25775" w:rsidP="00B25775">
      <w:pPr>
        <w:spacing w:line="276" w:lineRule="auto"/>
        <w:rPr>
          <w:szCs w:val="22"/>
        </w:rPr>
      </w:pPr>
      <w:r w:rsidRPr="00E03965">
        <w:rPr>
          <w:szCs w:val="22"/>
        </w:rPr>
        <w:t>Lucrările de îngrijire a culturilor tinere constau în: receparea puieţilor, reglarea desimii, întreţinerea solului şi combaterea vegetaţiei dăunătoare etc.</w:t>
      </w:r>
    </w:p>
    <w:p w14:paraId="49ACE9D7" w14:textId="77777777" w:rsidR="00B25775" w:rsidRPr="00E03965" w:rsidRDefault="00B25775" w:rsidP="00B25775">
      <w:pPr>
        <w:spacing w:line="276" w:lineRule="auto"/>
        <w:rPr>
          <w:i/>
          <w:szCs w:val="22"/>
          <w:u w:val="single"/>
        </w:rPr>
      </w:pPr>
      <w:r w:rsidRPr="00E03965">
        <w:rPr>
          <w:i/>
          <w:szCs w:val="22"/>
          <w:u w:val="single"/>
        </w:rPr>
        <w:t>Lucrările de îngrijire a culturilor tinere se vor executa pe 983 ha.</w:t>
      </w:r>
    </w:p>
    <w:p w14:paraId="56ED6CE0" w14:textId="77777777" w:rsidR="00337198" w:rsidRDefault="00337198" w:rsidP="00337198">
      <w:pPr>
        <w:pStyle w:val="Frspaiere1"/>
        <w:ind w:left="1" w:hanging="3"/>
        <w:rPr>
          <w:rFonts w:eastAsia="Times New Roman"/>
          <w:b/>
          <w:i/>
          <w:color w:val="000000"/>
          <w:u w:val="single"/>
        </w:rPr>
      </w:pPr>
    </w:p>
    <w:p w14:paraId="7849C199" w14:textId="4BEC7E78" w:rsidR="00337198" w:rsidRPr="005B4378" w:rsidRDefault="00337198" w:rsidP="00337198">
      <w:pPr>
        <w:pStyle w:val="Heading2"/>
        <w:ind w:left="1" w:hanging="3"/>
        <w:rPr>
          <w:rFonts w:eastAsia="Times New Roman"/>
          <w:color w:val="000000"/>
        </w:rPr>
      </w:pPr>
      <w:bookmarkStart w:id="108" w:name="_Toc80562728"/>
      <w:bookmarkStart w:id="109" w:name="_Toc99696248"/>
      <w:bookmarkStart w:id="110" w:name="_Hlk89936382"/>
      <w:r w:rsidRPr="00307DCA">
        <w:t>Descrierea tipurilor de lucrări silvice și intensitatea intervențiilor stabilite prin normele silvice, care se vor face în ariile naturale protejate ROSCI0</w:t>
      </w:r>
      <w:bookmarkEnd w:id="108"/>
      <w:r w:rsidR="005B4378">
        <w:t>323 Muntii Ciucului si ROSPA 0034 Depresiunea si Muntii Ciucului</w:t>
      </w:r>
      <w:bookmarkEnd w:id="109"/>
      <w:r w:rsidR="005B4378">
        <w:t xml:space="preserve"> </w:t>
      </w:r>
      <w:bookmarkEnd w:id="110"/>
    </w:p>
    <w:p w14:paraId="4ABCAFD0" w14:textId="77777777" w:rsidR="005B4378" w:rsidRPr="000259B9" w:rsidRDefault="005B4378" w:rsidP="005B4378">
      <w:pPr>
        <w:pStyle w:val="NormalWeb"/>
      </w:pPr>
      <w:bookmarkStart w:id="111" w:name="_Hlk89936383"/>
      <w:r w:rsidRPr="00637A2D">
        <w:t>În vederea respectării principiilor enumerate anterior au fost adoptate și aprobate următoarele tipuri de lucrări silvice în ariile protejate ROSCI0323 Muntii Ciucului si ROSPA0034 Depresiunea si Muntii Ciucului:</w:t>
      </w:r>
    </w:p>
    <w:p w14:paraId="43B19FD2" w14:textId="77777777" w:rsidR="005B4378" w:rsidRPr="00337198" w:rsidRDefault="005B4378" w:rsidP="005B4378">
      <w:pPr>
        <w:pStyle w:val="Frspaiere1"/>
        <w:spacing w:line="276" w:lineRule="auto"/>
        <w:ind w:left="1" w:hanging="3"/>
        <w:jc w:val="both"/>
        <w:rPr>
          <w:rFonts w:ascii="Arial" w:eastAsia="Times New Roman" w:hAnsi="Arial" w:cs="Arial"/>
          <w:color w:val="000000"/>
          <w:sz w:val="22"/>
        </w:rPr>
      </w:pPr>
    </w:p>
    <w:p w14:paraId="104D0C4A" w14:textId="77777777" w:rsidR="005B4378" w:rsidRPr="00337198" w:rsidRDefault="005B4378" w:rsidP="00A404C3">
      <w:pPr>
        <w:pStyle w:val="Frspaiere2"/>
        <w:numPr>
          <w:ilvl w:val="0"/>
          <w:numId w:val="57"/>
        </w:numPr>
        <w:spacing w:line="276" w:lineRule="auto"/>
        <w:jc w:val="both"/>
        <w:rPr>
          <w:rFonts w:ascii="Arial" w:hAnsi="Arial" w:cs="Arial"/>
          <w:b/>
          <w:sz w:val="22"/>
          <w:lang w:val="ro-RO"/>
        </w:rPr>
      </w:pPr>
      <w:r w:rsidRPr="00337198">
        <w:rPr>
          <w:rFonts w:ascii="Arial" w:hAnsi="Arial" w:cs="Arial"/>
          <w:b/>
          <w:sz w:val="22"/>
          <w:lang w:val="ro-RO"/>
        </w:rPr>
        <w:t>Lucrări de îngrijire şi conducere a arboretelor</w:t>
      </w:r>
    </w:p>
    <w:p w14:paraId="76DD33EB" w14:textId="77777777" w:rsidR="005B4378" w:rsidRPr="00337198" w:rsidRDefault="005B4378" w:rsidP="005B4378">
      <w:pPr>
        <w:pStyle w:val="Frspaiere2"/>
        <w:spacing w:line="276" w:lineRule="auto"/>
        <w:ind w:hanging="2"/>
        <w:jc w:val="both"/>
        <w:rPr>
          <w:rFonts w:ascii="Arial" w:hAnsi="Arial" w:cs="Arial"/>
          <w:sz w:val="22"/>
          <w:lang w:val="ro-RO"/>
        </w:rPr>
      </w:pPr>
      <w:r w:rsidRPr="00337198">
        <w:rPr>
          <w:rFonts w:ascii="Arial" w:hAnsi="Arial" w:cs="Arial"/>
          <w:sz w:val="22"/>
          <w:lang w:val="ro-RO"/>
        </w:rPr>
        <w:t>Prin îngrijirea şi conducerea pădurii se înţelege sistemul de lucrări şi intervenţii silvotehnice prin care se dirijează creşterea şi dezvoltarea pădurii de la întemeierea ei până în apropierea termenului exploatării sale în vederea îndeplinirii obiectivelor fixate. Ele acţionează asupra pădurii în următoarele direcţii principale:</w:t>
      </w:r>
    </w:p>
    <w:p w14:paraId="1F1DB1B0" w14:textId="77777777" w:rsidR="005B4378" w:rsidRPr="00337198" w:rsidRDefault="005B4378" w:rsidP="00A404C3">
      <w:pPr>
        <w:pStyle w:val="Frspaiere2"/>
        <w:numPr>
          <w:ilvl w:val="0"/>
          <w:numId w:val="34"/>
        </w:numPr>
        <w:spacing w:line="276" w:lineRule="auto"/>
        <w:ind w:left="567"/>
        <w:jc w:val="both"/>
        <w:rPr>
          <w:rFonts w:ascii="Arial" w:hAnsi="Arial" w:cs="Arial"/>
          <w:sz w:val="22"/>
          <w:lang w:val="ro-RO"/>
        </w:rPr>
      </w:pPr>
      <w:r w:rsidRPr="00337198">
        <w:rPr>
          <w:rFonts w:ascii="Arial" w:hAnsi="Arial" w:cs="Arial"/>
          <w:sz w:val="22"/>
          <w:lang w:val="ro-RO"/>
        </w:rPr>
        <w:t>ameliorează permanent compoziţia şi structura genetică a populaţiilor, calitatea arboretului, starea fitosanitară a pădurii;</w:t>
      </w:r>
    </w:p>
    <w:p w14:paraId="51367564" w14:textId="77777777" w:rsidR="005B4378" w:rsidRPr="00337198" w:rsidRDefault="005B4378" w:rsidP="00A404C3">
      <w:pPr>
        <w:pStyle w:val="Frspaiere2"/>
        <w:numPr>
          <w:ilvl w:val="0"/>
          <w:numId w:val="34"/>
        </w:numPr>
        <w:spacing w:line="276" w:lineRule="auto"/>
        <w:ind w:left="567"/>
        <w:jc w:val="both"/>
        <w:rPr>
          <w:rFonts w:ascii="Arial" w:hAnsi="Arial" w:cs="Arial"/>
          <w:sz w:val="22"/>
          <w:lang w:val="ro-RO"/>
        </w:rPr>
      </w:pPr>
      <w:r w:rsidRPr="00337198">
        <w:rPr>
          <w:rFonts w:ascii="Arial" w:hAnsi="Arial" w:cs="Arial"/>
          <w:sz w:val="22"/>
          <w:lang w:val="ro-RO"/>
        </w:rPr>
        <w:t>reduc convenabil consistenţa, astfel încât spaţiul de nutriţie dintre arborii valoroşi să crescă treptat oferind astfel condiţii optime pentru creşterea arborilor în grosime şi înălţime;</w:t>
      </w:r>
    </w:p>
    <w:p w14:paraId="31426FF8" w14:textId="77777777" w:rsidR="005B4378" w:rsidRPr="00337198" w:rsidRDefault="005B4378" w:rsidP="00A404C3">
      <w:pPr>
        <w:pStyle w:val="Frspaiere2"/>
        <w:numPr>
          <w:ilvl w:val="0"/>
          <w:numId w:val="34"/>
        </w:numPr>
        <w:spacing w:line="276" w:lineRule="auto"/>
        <w:ind w:left="567"/>
        <w:jc w:val="both"/>
        <w:rPr>
          <w:rFonts w:ascii="Arial" w:hAnsi="Arial" w:cs="Arial"/>
          <w:sz w:val="22"/>
          <w:lang w:val="ro-RO"/>
        </w:rPr>
      </w:pPr>
      <w:r w:rsidRPr="00337198">
        <w:rPr>
          <w:rFonts w:ascii="Arial" w:hAnsi="Arial" w:cs="Arial"/>
          <w:sz w:val="22"/>
          <w:lang w:val="ro-RO"/>
        </w:rPr>
        <w:t>ameliorează treptat mediul pădurii conducând la intensificarea funcţiilor productive şi protectoare a acesteia;</w:t>
      </w:r>
    </w:p>
    <w:p w14:paraId="5CCE537C" w14:textId="77777777" w:rsidR="005B4378" w:rsidRPr="00337198" w:rsidRDefault="005B4378" w:rsidP="00A404C3">
      <w:pPr>
        <w:pStyle w:val="Frspaiere2"/>
        <w:numPr>
          <w:ilvl w:val="0"/>
          <w:numId w:val="34"/>
        </w:numPr>
        <w:spacing w:line="276" w:lineRule="auto"/>
        <w:ind w:left="567"/>
        <w:jc w:val="both"/>
        <w:rPr>
          <w:rFonts w:ascii="Arial" w:hAnsi="Arial" w:cs="Arial"/>
          <w:sz w:val="22"/>
          <w:lang w:val="ro-RO"/>
        </w:rPr>
      </w:pPr>
      <w:r w:rsidRPr="00337198">
        <w:rPr>
          <w:rFonts w:ascii="Arial" w:hAnsi="Arial" w:cs="Arial"/>
          <w:sz w:val="22"/>
          <w:lang w:val="ro-RO"/>
        </w:rPr>
        <w:t>reglează raporturile inter- şi intraspecifice la nivelul arboretului şi între diferitele etaje de vegetaţie ale pădurii;</w:t>
      </w:r>
    </w:p>
    <w:p w14:paraId="7265A671" w14:textId="77777777" w:rsidR="005B4378" w:rsidRPr="00337198" w:rsidRDefault="005B4378" w:rsidP="00A404C3">
      <w:pPr>
        <w:pStyle w:val="Frspaiere2"/>
        <w:numPr>
          <w:ilvl w:val="0"/>
          <w:numId w:val="34"/>
        </w:numPr>
        <w:spacing w:line="276" w:lineRule="auto"/>
        <w:ind w:left="567"/>
        <w:jc w:val="both"/>
        <w:rPr>
          <w:rFonts w:ascii="Arial" w:hAnsi="Arial" w:cs="Arial"/>
          <w:sz w:val="22"/>
          <w:lang w:val="ro-RO"/>
        </w:rPr>
      </w:pPr>
      <w:r w:rsidRPr="00337198">
        <w:rPr>
          <w:rFonts w:ascii="Arial" w:hAnsi="Arial" w:cs="Arial"/>
          <w:sz w:val="22"/>
          <w:lang w:val="ro-RO"/>
        </w:rPr>
        <w:t>permit recoltarea unei cantităţi de masă lemnoasă ce se valorifică sub forma de produse secundare etc.</w:t>
      </w:r>
    </w:p>
    <w:p w14:paraId="40AF3A8E" w14:textId="77777777" w:rsidR="005B4378" w:rsidRPr="00337198" w:rsidRDefault="005B4378" w:rsidP="00A404C3">
      <w:pPr>
        <w:pStyle w:val="Frspaiere2"/>
        <w:numPr>
          <w:ilvl w:val="0"/>
          <w:numId w:val="34"/>
        </w:numPr>
        <w:spacing w:line="276" w:lineRule="auto"/>
        <w:ind w:left="567"/>
        <w:jc w:val="both"/>
        <w:rPr>
          <w:rFonts w:ascii="Arial" w:hAnsi="Arial" w:cs="Arial"/>
          <w:sz w:val="22"/>
          <w:lang w:val="ro-RO"/>
        </w:rPr>
      </w:pPr>
      <w:r w:rsidRPr="00337198">
        <w:rPr>
          <w:rFonts w:ascii="Arial" w:hAnsi="Arial" w:cs="Arial"/>
          <w:sz w:val="22"/>
          <w:lang w:val="ro-RO"/>
        </w:rPr>
        <w:t>Lucrările de îngrijire se diferenţiază în funcţie de structura pădurii, de stadiul de dezvoltare şi de obiectivele urmărite prin aplicare în: rărituri şi tăieri de igienă.</w:t>
      </w:r>
    </w:p>
    <w:p w14:paraId="1D663D05" w14:textId="77777777" w:rsidR="005B4378" w:rsidRPr="00337198" w:rsidRDefault="005B4378" w:rsidP="005B4378">
      <w:pPr>
        <w:pStyle w:val="Frspaiere2"/>
        <w:spacing w:line="276" w:lineRule="auto"/>
        <w:ind w:hanging="2"/>
        <w:jc w:val="both"/>
        <w:rPr>
          <w:rFonts w:ascii="Arial" w:hAnsi="Arial" w:cs="Arial"/>
          <w:i/>
          <w:sz w:val="22"/>
          <w:lang w:val="ro-RO"/>
        </w:rPr>
      </w:pPr>
    </w:p>
    <w:p w14:paraId="763F9DB6" w14:textId="77777777" w:rsidR="005B4378" w:rsidRPr="00337198" w:rsidRDefault="005B4378" w:rsidP="005B4378">
      <w:pPr>
        <w:pStyle w:val="Frspaiere2"/>
        <w:spacing w:line="276" w:lineRule="auto"/>
        <w:ind w:hanging="2"/>
        <w:jc w:val="both"/>
        <w:rPr>
          <w:rFonts w:ascii="Arial" w:hAnsi="Arial" w:cs="Arial"/>
          <w:b/>
          <w:i/>
          <w:sz w:val="22"/>
          <w:lang w:val="ro-RO"/>
        </w:rPr>
      </w:pPr>
      <w:r w:rsidRPr="00337198">
        <w:rPr>
          <w:rFonts w:ascii="Arial" w:hAnsi="Arial" w:cs="Arial"/>
          <w:b/>
          <w:i/>
          <w:sz w:val="22"/>
          <w:lang w:val="ro-RO"/>
        </w:rPr>
        <w:t>a. Răriturile</w:t>
      </w:r>
    </w:p>
    <w:p w14:paraId="01925877" w14:textId="77777777" w:rsidR="005B4378" w:rsidRPr="00EF1681" w:rsidRDefault="005B4378" w:rsidP="005B4378">
      <w:pPr>
        <w:pStyle w:val="Frspaiere2"/>
        <w:spacing w:line="276" w:lineRule="auto"/>
        <w:ind w:hanging="2"/>
        <w:jc w:val="both"/>
        <w:rPr>
          <w:rFonts w:ascii="Arial" w:hAnsi="Arial" w:cs="Arial"/>
          <w:sz w:val="22"/>
          <w:lang w:val="ro-RO"/>
        </w:rPr>
      </w:pPr>
      <w:r>
        <w:rPr>
          <w:rFonts w:ascii="Arial" w:hAnsi="Arial" w:cs="Arial"/>
          <w:sz w:val="22"/>
          <w:lang w:val="ro-RO"/>
        </w:rPr>
        <w:t xml:space="preserve">rariturile </w:t>
      </w:r>
      <w:r w:rsidRPr="00EF1681">
        <w:rPr>
          <w:rFonts w:ascii="Arial" w:hAnsi="Arial" w:cs="Arial"/>
          <w:sz w:val="22"/>
          <w:lang w:val="ro-RO"/>
        </w:rPr>
        <w:t>au fost propuse în arboretele cu consistenţa 0,9 – 1,0 şi vârsta cuprinsă între 15 și 70 ani (în medie 39 ani), pe o suprafață de 423,9 ha. În unităţile amenajistice 3A, 10A, 23A, 27A, 28 și 31B, cu vârsta de 15 ani, se propune, la începutul deceniului o curățire, urmând ca spre sfârșitul perioadei, să fie parcurse și cu o răritură, considerând că la vremea aceea arboretul a realizat consistența necesară.</w:t>
      </w:r>
    </w:p>
    <w:p w14:paraId="66587EC2" w14:textId="77777777" w:rsidR="005B4378" w:rsidRPr="00EF1681" w:rsidRDefault="005B4378" w:rsidP="005B4378">
      <w:pPr>
        <w:pStyle w:val="Frspaiere2"/>
        <w:spacing w:line="276" w:lineRule="auto"/>
        <w:ind w:hanging="2"/>
        <w:jc w:val="both"/>
        <w:rPr>
          <w:rFonts w:ascii="Arial" w:hAnsi="Arial" w:cs="Arial"/>
          <w:sz w:val="22"/>
          <w:lang w:val="ro-RO"/>
        </w:rPr>
      </w:pPr>
      <w:r w:rsidRPr="00EF1681">
        <w:rPr>
          <w:rFonts w:ascii="Arial" w:hAnsi="Arial" w:cs="Arial"/>
          <w:sz w:val="22"/>
          <w:lang w:val="ro-RO"/>
        </w:rPr>
        <w:lastRenderedPageBreak/>
        <w:t>În molidișuri şi amestecuri de fag cu rășinoase, se execută rărituri selective şi combinaţii ale metodei de sus cu cea de jos, intervenind atât în plafonul superior, cât şi în cel inferior.</w:t>
      </w:r>
    </w:p>
    <w:p w14:paraId="6C03B4C9" w14:textId="77777777" w:rsidR="005B4378" w:rsidRPr="00EF1681" w:rsidRDefault="005B4378" w:rsidP="005B4378">
      <w:pPr>
        <w:pStyle w:val="Frspaiere2"/>
        <w:spacing w:line="276" w:lineRule="auto"/>
        <w:ind w:hanging="2"/>
        <w:jc w:val="both"/>
        <w:rPr>
          <w:rFonts w:ascii="Arial" w:hAnsi="Arial" w:cs="Arial"/>
          <w:sz w:val="22"/>
          <w:lang w:val="ro-RO"/>
        </w:rPr>
      </w:pPr>
      <w:r w:rsidRPr="00EF1681">
        <w:rPr>
          <w:rFonts w:ascii="Arial" w:hAnsi="Arial" w:cs="Arial"/>
          <w:sz w:val="22"/>
          <w:lang w:val="ro-RO"/>
        </w:rPr>
        <w:t>Specificul amestecurilor de fag cu rășinoase impune ca alegerea arborilor de viitor și a celor de extras să se realizeze pe biogrupe, în vederea proporționării corespunzătoare a compoziției și formării de arborete etajate.</w:t>
      </w:r>
    </w:p>
    <w:p w14:paraId="653B864B" w14:textId="77777777" w:rsidR="005B4378" w:rsidRPr="00EF1681" w:rsidRDefault="005B4378" w:rsidP="005B4378">
      <w:pPr>
        <w:pStyle w:val="Frspaiere2"/>
        <w:spacing w:line="276" w:lineRule="auto"/>
        <w:ind w:hanging="2"/>
        <w:jc w:val="both"/>
        <w:rPr>
          <w:rFonts w:ascii="Arial" w:hAnsi="Arial" w:cs="Arial"/>
          <w:sz w:val="22"/>
          <w:lang w:val="ro-RO"/>
        </w:rPr>
      </w:pPr>
      <w:r w:rsidRPr="00EF1681">
        <w:rPr>
          <w:rFonts w:ascii="Arial" w:hAnsi="Arial" w:cs="Arial"/>
          <w:sz w:val="22"/>
          <w:lang w:val="ro-RO"/>
        </w:rPr>
        <w:t>În molidișuri, răriturile se execută în stadiile de păriș, codrișor și codru mijlociu. De regulă, răriturile încep la 20 – 25 ani, respectiv atunci cand arboretul realizează diametrul mediu peste 10 cm. Se va acționa selectiv, atât în plafonul superior, cât și în cel inferior al coronamentului, iar ulterior, în stadiu de codrișor, se va interveni cu precădere în plafonul inferior. Speciile de amestec (fag, brad, paltin, larice, scoruș, ș.a.) vor fi protejate, ca și unele exemplare de mesteacăn.</w:t>
      </w:r>
    </w:p>
    <w:p w14:paraId="379BCE14" w14:textId="77777777" w:rsidR="005B4378" w:rsidRPr="00EF1681" w:rsidRDefault="005B4378" w:rsidP="005B4378">
      <w:pPr>
        <w:pStyle w:val="Frspaiere2"/>
        <w:spacing w:line="276" w:lineRule="auto"/>
        <w:ind w:hanging="2"/>
        <w:jc w:val="both"/>
        <w:rPr>
          <w:rFonts w:ascii="Arial" w:hAnsi="Arial" w:cs="Arial"/>
          <w:sz w:val="22"/>
          <w:lang w:val="ro-RO"/>
        </w:rPr>
      </w:pPr>
      <w:r w:rsidRPr="00EF1681">
        <w:rPr>
          <w:rFonts w:ascii="Arial" w:hAnsi="Arial" w:cs="Arial"/>
          <w:sz w:val="22"/>
          <w:lang w:val="ro-RO"/>
        </w:rPr>
        <w:t>Pe lângă arborii bolnavi, defectuoși, răniți la exploatare, rezinați, cu zdreliri produse de vânat ș.a., prin rărituri vor fi extrași treptat și arbori codominanți, care împiedică dezvoltarea arborilor de viitor. Intervențiile vor fi moderate (sub 15% din suprafața de bază, la o intervenție), intensitatea lor scăzând treptat. Deschiderea prea puternică a coronamentului, după vârsta de 40 - 45 ani, prin rărituri forte, în stațiuni expuse la vânt, mărește riscul doborâturilor, iar golurile produse în coronament nu se mai închid.</w:t>
      </w:r>
    </w:p>
    <w:p w14:paraId="6F3D9F24" w14:textId="77777777" w:rsidR="005B4378" w:rsidRPr="00EF1681" w:rsidRDefault="005B4378" w:rsidP="005B4378">
      <w:pPr>
        <w:pStyle w:val="Frspaiere2"/>
        <w:spacing w:line="276" w:lineRule="auto"/>
        <w:ind w:hanging="2"/>
        <w:jc w:val="both"/>
        <w:rPr>
          <w:rFonts w:ascii="Arial" w:hAnsi="Arial" w:cs="Arial"/>
          <w:sz w:val="22"/>
          <w:lang w:val="ro-RO"/>
        </w:rPr>
      </w:pPr>
      <w:r w:rsidRPr="00EF1681">
        <w:rPr>
          <w:rFonts w:ascii="Arial" w:hAnsi="Arial" w:cs="Arial"/>
          <w:sz w:val="22"/>
          <w:lang w:val="ro-RO"/>
        </w:rPr>
        <w:t>În permanență, se va urmări conservarea și ameliorarea biodiversității, în vederea pregătirii arboretelor pentru realizarea unor arborete cu structuri cât mai diversificate, rezistente și polifuncționale.</w:t>
      </w:r>
    </w:p>
    <w:p w14:paraId="2A0F2C07" w14:textId="77777777" w:rsidR="005B4378" w:rsidRPr="00EF1681" w:rsidRDefault="005B4378" w:rsidP="005B4378">
      <w:pPr>
        <w:pStyle w:val="Frspaiere2"/>
        <w:spacing w:line="276" w:lineRule="auto"/>
        <w:ind w:hanging="2"/>
        <w:jc w:val="both"/>
        <w:rPr>
          <w:rFonts w:ascii="Arial" w:hAnsi="Arial" w:cs="Arial"/>
          <w:sz w:val="22"/>
          <w:lang w:val="ro-RO"/>
        </w:rPr>
      </w:pPr>
      <w:r w:rsidRPr="00EF1681">
        <w:rPr>
          <w:rFonts w:ascii="Arial" w:hAnsi="Arial" w:cs="Arial"/>
          <w:sz w:val="22"/>
          <w:lang w:val="ro-RO"/>
        </w:rPr>
        <w:t>În raport cu caracteristicile, starea arboretelor şi ţelul de gospodărire, se va aplica combinaţia dintre metoda „de sus” şi metoda „de jos”, care constă în selecţionarea şi promovarea arborilor valoroşi, intervenind după nevoie, atât în plafonul superior, cât şi în cel inferior. Aceasta nu exclude folosirea, acolo unde este cazul, doar a unei metode din cele două.</w:t>
      </w:r>
    </w:p>
    <w:p w14:paraId="2318DD70" w14:textId="77777777" w:rsidR="005B4378" w:rsidRPr="00337198" w:rsidRDefault="005B4378" w:rsidP="005B4378">
      <w:pPr>
        <w:pStyle w:val="Frspaiere2"/>
        <w:spacing w:line="276" w:lineRule="auto"/>
        <w:ind w:hanging="2"/>
        <w:jc w:val="both"/>
        <w:rPr>
          <w:rFonts w:ascii="Arial" w:hAnsi="Arial" w:cs="Arial"/>
          <w:b/>
          <w:sz w:val="22"/>
          <w:lang w:val="ro-RO"/>
        </w:rPr>
      </w:pPr>
      <w:r w:rsidRPr="00337198">
        <w:rPr>
          <w:rFonts w:ascii="Arial" w:hAnsi="Arial" w:cs="Arial"/>
          <w:b/>
          <w:i/>
          <w:iCs/>
          <w:sz w:val="22"/>
          <w:lang w:val="ro-RO"/>
        </w:rPr>
        <w:t xml:space="preserve">Rărituri UP </w:t>
      </w:r>
      <w:r>
        <w:rPr>
          <w:rFonts w:ascii="Arial" w:hAnsi="Arial" w:cs="Arial"/>
          <w:b/>
          <w:i/>
          <w:iCs/>
          <w:sz w:val="22"/>
          <w:lang w:val="ro-RO"/>
        </w:rPr>
        <w:t>XII Armaseni</w:t>
      </w:r>
      <w:r w:rsidRPr="00337198">
        <w:rPr>
          <w:rFonts w:ascii="Arial" w:hAnsi="Arial" w:cs="Arial"/>
          <w:b/>
          <w:i/>
          <w:iCs/>
          <w:sz w:val="22"/>
          <w:lang w:val="ro-RO"/>
        </w:rPr>
        <w:t xml:space="preserve"> se vor executa pe </w:t>
      </w:r>
      <w:r>
        <w:rPr>
          <w:rFonts w:ascii="Arial" w:hAnsi="Arial" w:cs="Arial"/>
          <w:b/>
          <w:i/>
          <w:iCs/>
          <w:sz w:val="22"/>
          <w:lang w:val="ro-RO"/>
        </w:rPr>
        <w:t>423,9</w:t>
      </w:r>
      <w:r w:rsidRPr="00337198">
        <w:rPr>
          <w:rFonts w:ascii="Arial" w:hAnsi="Arial" w:cs="Arial"/>
          <w:b/>
          <w:i/>
          <w:iCs/>
          <w:sz w:val="22"/>
          <w:lang w:val="ro-RO"/>
        </w:rPr>
        <w:t xml:space="preserve"> ha extrăgându-se </w:t>
      </w:r>
      <w:r>
        <w:rPr>
          <w:rFonts w:ascii="Arial" w:hAnsi="Arial" w:cs="Arial"/>
          <w:b/>
          <w:i/>
          <w:iCs/>
          <w:sz w:val="22"/>
          <w:lang w:val="ro-RO"/>
        </w:rPr>
        <w:t>10301</w:t>
      </w:r>
      <w:r w:rsidRPr="00337198">
        <w:rPr>
          <w:rFonts w:ascii="Arial" w:hAnsi="Arial" w:cs="Arial"/>
          <w:b/>
          <w:i/>
          <w:iCs/>
          <w:sz w:val="22"/>
          <w:lang w:val="ro-RO"/>
        </w:rPr>
        <w:t xml:space="preserve"> m</w:t>
      </w:r>
      <w:r w:rsidRPr="00337198">
        <w:rPr>
          <w:rFonts w:ascii="Arial" w:hAnsi="Arial" w:cs="Arial"/>
          <w:b/>
          <w:i/>
          <w:iCs/>
          <w:sz w:val="22"/>
          <w:vertAlign w:val="superscript"/>
          <w:lang w:val="ro-RO"/>
        </w:rPr>
        <w:t>3</w:t>
      </w:r>
      <w:r>
        <w:rPr>
          <w:rFonts w:ascii="Arial" w:hAnsi="Arial" w:cs="Arial"/>
          <w:b/>
          <w:i/>
          <w:iCs/>
          <w:sz w:val="22"/>
          <w:lang w:val="ro-RO"/>
        </w:rPr>
        <w:t>.</w:t>
      </w:r>
    </w:p>
    <w:p w14:paraId="0BF3E3D0" w14:textId="77777777" w:rsidR="005B4378" w:rsidRPr="00337198" w:rsidRDefault="005B4378" w:rsidP="005B4378">
      <w:pPr>
        <w:pStyle w:val="Frspaiere2"/>
        <w:spacing w:line="276" w:lineRule="auto"/>
        <w:ind w:hanging="2"/>
        <w:jc w:val="both"/>
        <w:rPr>
          <w:rFonts w:ascii="Arial" w:hAnsi="Arial" w:cs="Arial"/>
          <w:b/>
          <w:bCs/>
          <w:i/>
          <w:sz w:val="22"/>
          <w:lang w:val="ro-RO"/>
        </w:rPr>
      </w:pPr>
    </w:p>
    <w:p w14:paraId="2677590A" w14:textId="77777777" w:rsidR="005B4378" w:rsidRPr="00337198" w:rsidRDefault="005B4378" w:rsidP="005B4378">
      <w:pPr>
        <w:pStyle w:val="Frspaiere2"/>
        <w:spacing w:line="276" w:lineRule="auto"/>
        <w:ind w:hanging="2"/>
        <w:jc w:val="both"/>
        <w:rPr>
          <w:rFonts w:ascii="Arial" w:hAnsi="Arial" w:cs="Arial"/>
          <w:i/>
          <w:sz w:val="22"/>
          <w:lang w:val="ro-RO"/>
        </w:rPr>
      </w:pPr>
      <w:r w:rsidRPr="00337198">
        <w:rPr>
          <w:rFonts w:ascii="Arial" w:hAnsi="Arial" w:cs="Arial"/>
          <w:b/>
          <w:bCs/>
          <w:i/>
          <w:sz w:val="22"/>
          <w:lang w:val="ro-RO"/>
        </w:rPr>
        <w:t xml:space="preserve">b. Tăieri de igienă </w:t>
      </w:r>
    </w:p>
    <w:p w14:paraId="4B9F8A22" w14:textId="77777777" w:rsidR="005B4378" w:rsidRPr="00EF1681" w:rsidRDefault="005B4378" w:rsidP="005B4378">
      <w:pPr>
        <w:pStyle w:val="Frspaiere2"/>
        <w:spacing w:line="276" w:lineRule="auto"/>
        <w:ind w:hanging="2"/>
        <w:jc w:val="both"/>
        <w:rPr>
          <w:rFonts w:ascii="Arial" w:hAnsi="Arial" w:cs="Arial"/>
          <w:sz w:val="22"/>
          <w:lang w:val="ro-RO"/>
        </w:rPr>
      </w:pPr>
      <w:r>
        <w:rPr>
          <w:rFonts w:ascii="Arial" w:hAnsi="Arial" w:cs="Arial"/>
          <w:sz w:val="22"/>
          <w:lang w:val="ro-RO"/>
        </w:rPr>
        <w:t>A</w:t>
      </w:r>
      <w:r w:rsidRPr="00EF1681">
        <w:rPr>
          <w:rFonts w:ascii="Arial" w:hAnsi="Arial" w:cs="Arial"/>
          <w:sz w:val="22"/>
          <w:lang w:val="ro-RO"/>
        </w:rPr>
        <w:t>ceastă</w:t>
      </w:r>
      <w:r>
        <w:rPr>
          <w:rFonts w:ascii="Arial" w:hAnsi="Arial" w:cs="Arial"/>
          <w:sz w:val="22"/>
          <w:lang w:val="ro-RO"/>
        </w:rPr>
        <w:t xml:space="preserve"> </w:t>
      </w:r>
      <w:r w:rsidRPr="00EF1681">
        <w:rPr>
          <w:rFonts w:ascii="Arial" w:hAnsi="Arial" w:cs="Arial"/>
          <w:sz w:val="22"/>
          <w:lang w:val="ro-RO"/>
        </w:rPr>
        <w:t>lucrare urmăreşte asigurarea unei stări sanitare corespunzătoare arboretelor prin extragerea arborilor uscaţi sau în curs de uscare, căzuţi, rupţi şi doborâţi de vânt şi zăpadă, bolnavi sau atacaţi de insecte. Identificarea, inventarierea, colectarea şi valorificarea lemnului rezultat din tăieri de igienă se execută potrivit instrucţiunilor în vigoare privind termenele, modalităţile şi epocile de recoltare, colectare şi transport ale materialului lemnos din păduri. Prin tăieri de igienă se prevăd a se extrage 238 m3/an, ceea ce înseamnă o intensitate de 0,86 m3/an/ha.</w:t>
      </w:r>
    </w:p>
    <w:p w14:paraId="4283085A" w14:textId="77777777" w:rsidR="005B4378" w:rsidRPr="00EF1681" w:rsidRDefault="005B4378" w:rsidP="005B4378">
      <w:pPr>
        <w:pStyle w:val="Frspaiere2"/>
        <w:spacing w:line="276" w:lineRule="auto"/>
        <w:ind w:hanging="2"/>
        <w:jc w:val="both"/>
        <w:rPr>
          <w:rFonts w:ascii="Arial" w:hAnsi="Arial" w:cs="Arial"/>
          <w:sz w:val="22"/>
          <w:lang w:val="ro-RO"/>
        </w:rPr>
      </w:pPr>
      <w:r w:rsidRPr="00EF1681">
        <w:rPr>
          <w:rFonts w:ascii="Arial" w:hAnsi="Arial" w:cs="Arial"/>
          <w:sz w:val="22"/>
          <w:lang w:val="ro-RO"/>
        </w:rPr>
        <w:t>Prin executarea tăierilor de îngrijire se vor favoriza speciile principale autohtone valoroase (molid, brad, fag), realizându-se o proporţie convenabilă între ele în raport cu staţiunea. Concomitent se vor menţine în amestec şi alte specii valoroase, atât pentru ameliorarea arboretelor, cât şi a solului. În plantaţiile tinere de răşinoase se vor promova în cea mai mare măsură foioasele valoroase pentru îmbunătăţirea compoziţiei şi creşterea stabilităţii arboretelor.</w:t>
      </w:r>
    </w:p>
    <w:p w14:paraId="37E441E8" w14:textId="77777777" w:rsidR="005B4378" w:rsidRPr="00EF1681" w:rsidRDefault="005B4378" w:rsidP="005B4378">
      <w:pPr>
        <w:pStyle w:val="Frspaiere2"/>
        <w:spacing w:line="276" w:lineRule="auto"/>
        <w:ind w:hanging="2"/>
        <w:jc w:val="both"/>
        <w:rPr>
          <w:rFonts w:ascii="Arial" w:hAnsi="Arial" w:cs="Arial"/>
          <w:sz w:val="22"/>
          <w:lang w:val="ro-RO"/>
        </w:rPr>
      </w:pPr>
      <w:r w:rsidRPr="00EF1681">
        <w:rPr>
          <w:rFonts w:ascii="Arial" w:hAnsi="Arial" w:cs="Arial"/>
          <w:sz w:val="22"/>
          <w:lang w:val="ro-RO"/>
        </w:rPr>
        <w:t>Ţinând seama de faptul că există arborete neparcurse la timp cu lucrări de îngrijire, primele intervenţii vor avea caracter de selecţie negativă, extrăgându-se cu precădere exemplarele rău conformate, bolnave, rupte, rănite, uscate, dar şi preexistenţii care dăunează dezvoltării exemplarelor din noua generaţie.</w:t>
      </w:r>
    </w:p>
    <w:p w14:paraId="4AC1399F" w14:textId="77777777" w:rsidR="005B4378" w:rsidRPr="00EF1681" w:rsidRDefault="005B4378" w:rsidP="005B4378">
      <w:pPr>
        <w:pStyle w:val="Frspaiere2"/>
        <w:spacing w:line="276" w:lineRule="auto"/>
        <w:ind w:hanging="2"/>
        <w:jc w:val="both"/>
        <w:rPr>
          <w:rFonts w:ascii="Arial" w:hAnsi="Arial" w:cs="Arial"/>
          <w:sz w:val="22"/>
          <w:lang w:val="ro-RO"/>
        </w:rPr>
      </w:pPr>
      <w:r w:rsidRPr="00EF1681">
        <w:rPr>
          <w:rFonts w:ascii="Arial" w:hAnsi="Arial" w:cs="Arial"/>
          <w:sz w:val="22"/>
          <w:lang w:val="ro-RO"/>
        </w:rPr>
        <w:t>Posibilitatea de produse secundare este de 1137 m</w:t>
      </w:r>
      <w:r w:rsidRPr="00EF1681">
        <w:rPr>
          <w:rFonts w:ascii="Arial" w:hAnsi="Arial" w:cs="Arial"/>
          <w:sz w:val="22"/>
          <w:vertAlign w:val="superscript"/>
          <w:lang w:val="ro-RO"/>
        </w:rPr>
        <w:t>3</w:t>
      </w:r>
      <w:r w:rsidRPr="00EF1681">
        <w:rPr>
          <w:rFonts w:ascii="Arial" w:hAnsi="Arial" w:cs="Arial"/>
          <w:sz w:val="22"/>
          <w:lang w:val="ro-RO"/>
        </w:rPr>
        <w:t>/an. De subliniat că posibilitatea de produse secundare obligatorie este cea pe suprafaţă, volumul de extras fiind orientativ. În funcţie de starea fiecărui arboret, organele de execuţie vor analiza toate modificările survenite ca urmare a evoluţiei normale a acestora, iar pe baza acestei analize se va stabili volumul de extras, dar şi eventualitatea parcurgerii cu lucrări de îngrijire şi a altor arborete decât cele înscrise în „Planul lucrărilor de îngrijire”.</w:t>
      </w:r>
    </w:p>
    <w:p w14:paraId="71CC6884" w14:textId="77777777" w:rsidR="005B4378" w:rsidRPr="00337198" w:rsidRDefault="005B4378" w:rsidP="005B4378">
      <w:pPr>
        <w:pStyle w:val="Frspaiere2"/>
        <w:spacing w:line="276" w:lineRule="auto"/>
        <w:ind w:hanging="2"/>
        <w:jc w:val="both"/>
        <w:rPr>
          <w:rFonts w:ascii="Arial" w:hAnsi="Arial" w:cs="Arial"/>
          <w:b/>
          <w:i/>
          <w:iCs/>
          <w:sz w:val="22"/>
          <w:lang w:val="ro-RO"/>
        </w:rPr>
      </w:pPr>
      <w:r w:rsidRPr="00337198">
        <w:rPr>
          <w:rFonts w:ascii="Arial" w:hAnsi="Arial" w:cs="Arial"/>
          <w:b/>
          <w:i/>
          <w:iCs/>
          <w:sz w:val="22"/>
          <w:lang w:val="ro-RO"/>
        </w:rPr>
        <w:t xml:space="preserve">Tăieri de igienă UP </w:t>
      </w:r>
      <w:r>
        <w:rPr>
          <w:rFonts w:ascii="Arial" w:hAnsi="Arial" w:cs="Arial"/>
          <w:b/>
          <w:i/>
          <w:iCs/>
          <w:sz w:val="22"/>
          <w:lang w:val="ro-RO"/>
        </w:rPr>
        <w:t>XII Armaseni</w:t>
      </w:r>
      <w:r w:rsidRPr="00337198">
        <w:rPr>
          <w:rFonts w:ascii="Arial" w:hAnsi="Arial" w:cs="Arial"/>
          <w:b/>
          <w:i/>
          <w:iCs/>
          <w:sz w:val="22"/>
          <w:lang w:val="ro-RO"/>
        </w:rPr>
        <w:t xml:space="preserve"> se vor executa pe </w:t>
      </w:r>
      <w:r>
        <w:rPr>
          <w:rFonts w:ascii="Arial" w:hAnsi="Arial" w:cs="Arial"/>
          <w:b/>
          <w:i/>
          <w:iCs/>
          <w:sz w:val="22"/>
          <w:lang w:val="ro-RO"/>
        </w:rPr>
        <w:t>275,30</w:t>
      </w:r>
      <w:r w:rsidRPr="00337198">
        <w:rPr>
          <w:rFonts w:ascii="Arial" w:hAnsi="Arial" w:cs="Arial"/>
          <w:b/>
          <w:i/>
          <w:iCs/>
          <w:sz w:val="22"/>
          <w:lang w:val="ro-RO"/>
        </w:rPr>
        <w:t xml:space="preserve"> ha extrăgându-se </w:t>
      </w:r>
      <w:r>
        <w:rPr>
          <w:rFonts w:ascii="Arial" w:hAnsi="Arial" w:cs="Arial"/>
          <w:b/>
          <w:i/>
          <w:iCs/>
          <w:sz w:val="22"/>
          <w:lang w:val="ro-RO"/>
        </w:rPr>
        <w:t>2381</w:t>
      </w:r>
      <w:r w:rsidRPr="00337198">
        <w:rPr>
          <w:rFonts w:ascii="Arial" w:hAnsi="Arial" w:cs="Arial"/>
          <w:b/>
          <w:i/>
          <w:iCs/>
          <w:sz w:val="22"/>
          <w:lang w:val="ro-RO"/>
        </w:rPr>
        <w:t xml:space="preserve"> m</w:t>
      </w:r>
      <w:r w:rsidRPr="00337198">
        <w:rPr>
          <w:rFonts w:ascii="Arial" w:hAnsi="Arial" w:cs="Arial"/>
          <w:b/>
          <w:i/>
          <w:iCs/>
          <w:sz w:val="22"/>
          <w:vertAlign w:val="superscript"/>
          <w:lang w:val="ro-RO"/>
        </w:rPr>
        <w:t>3</w:t>
      </w:r>
      <w:r>
        <w:rPr>
          <w:rFonts w:ascii="Arial" w:hAnsi="Arial" w:cs="Arial"/>
          <w:b/>
          <w:i/>
          <w:iCs/>
          <w:sz w:val="22"/>
          <w:lang w:val="ro-RO"/>
        </w:rPr>
        <w:t>.</w:t>
      </w:r>
    </w:p>
    <w:p w14:paraId="49D29566" w14:textId="77777777" w:rsidR="005B4378" w:rsidRPr="00337198" w:rsidRDefault="005B4378" w:rsidP="005B4378">
      <w:pPr>
        <w:pStyle w:val="Frspaiere2"/>
        <w:spacing w:line="276" w:lineRule="auto"/>
        <w:ind w:hanging="2"/>
        <w:jc w:val="both"/>
        <w:rPr>
          <w:rFonts w:ascii="Arial" w:hAnsi="Arial" w:cs="Arial"/>
          <w:sz w:val="22"/>
          <w:lang w:val="ro-RO"/>
        </w:rPr>
      </w:pPr>
    </w:p>
    <w:p w14:paraId="2EBA573A" w14:textId="77777777" w:rsidR="005B4378" w:rsidRPr="000259B9" w:rsidRDefault="005B4378" w:rsidP="00A404C3">
      <w:pPr>
        <w:pStyle w:val="Frspaiere2"/>
        <w:numPr>
          <w:ilvl w:val="0"/>
          <w:numId w:val="57"/>
        </w:numPr>
        <w:spacing w:line="276" w:lineRule="auto"/>
        <w:jc w:val="both"/>
        <w:rPr>
          <w:rFonts w:ascii="Arial" w:hAnsi="Arial" w:cs="Arial"/>
          <w:b/>
          <w:sz w:val="22"/>
          <w:lang w:val="ro-RO"/>
        </w:rPr>
      </w:pPr>
      <w:r w:rsidRPr="000259B9">
        <w:rPr>
          <w:rFonts w:ascii="Arial" w:hAnsi="Arial" w:cs="Arial"/>
          <w:b/>
          <w:sz w:val="22"/>
          <w:lang w:val="ro-RO"/>
        </w:rPr>
        <w:t>Tratamente</w:t>
      </w:r>
    </w:p>
    <w:p w14:paraId="3DB1187F" w14:textId="77777777" w:rsidR="005B4378" w:rsidRPr="00337198" w:rsidRDefault="005B4378" w:rsidP="005B4378">
      <w:pPr>
        <w:pStyle w:val="Frspaiere2"/>
        <w:spacing w:line="276" w:lineRule="auto"/>
        <w:ind w:hanging="2"/>
        <w:jc w:val="both"/>
        <w:rPr>
          <w:rFonts w:ascii="Arial" w:hAnsi="Arial" w:cs="Arial"/>
          <w:sz w:val="22"/>
          <w:lang w:val="ro-RO"/>
        </w:rPr>
      </w:pPr>
      <w:r w:rsidRPr="00337198">
        <w:rPr>
          <w:rFonts w:ascii="Arial" w:hAnsi="Arial" w:cs="Arial"/>
          <w:sz w:val="22"/>
          <w:lang w:val="ro-RO"/>
        </w:rPr>
        <w:t>Tratamentul cuprinde un sistem de măsuri biotehnice prin care se pregăteşte şi se realizează, în cadrul unui regim dat, trecerea arboretelor de la o generaţie la alta.</w:t>
      </w:r>
    </w:p>
    <w:p w14:paraId="4E05A477" w14:textId="77777777" w:rsidR="005B4378" w:rsidRPr="00337198" w:rsidRDefault="005B4378" w:rsidP="005B4378">
      <w:pPr>
        <w:pStyle w:val="Frspaiere2"/>
        <w:spacing w:line="276" w:lineRule="auto"/>
        <w:ind w:hanging="2"/>
        <w:jc w:val="both"/>
        <w:rPr>
          <w:rFonts w:ascii="Arial" w:hAnsi="Arial" w:cs="Arial"/>
          <w:sz w:val="22"/>
          <w:lang w:val="ro-RO"/>
        </w:rPr>
      </w:pPr>
      <w:r w:rsidRPr="00337198">
        <w:rPr>
          <w:rFonts w:ascii="Arial" w:hAnsi="Arial" w:cs="Arial"/>
          <w:sz w:val="22"/>
          <w:lang w:val="ro-RO"/>
        </w:rPr>
        <w:lastRenderedPageBreak/>
        <w:t>Gospodărirea intensivă, raţională şi multifuncţională a fondului forestier impune cu necesitate adoptarea unei game largi de tratamente, dând prioritate celor bazate pe regenerarea naturală a speciilor autohtone valoroase, în cadrul unor perioade lungi sau continue de regenerare, pentru menţinerea acoperirii corespunzătoare a solului.</w:t>
      </w:r>
    </w:p>
    <w:p w14:paraId="49834B63" w14:textId="77777777" w:rsidR="005B4378" w:rsidRPr="00337198" w:rsidRDefault="005B4378" w:rsidP="005B4378">
      <w:pPr>
        <w:pStyle w:val="Frspaiere2"/>
        <w:spacing w:line="276" w:lineRule="auto"/>
        <w:ind w:hanging="2"/>
        <w:jc w:val="both"/>
        <w:rPr>
          <w:rFonts w:ascii="Arial" w:hAnsi="Arial" w:cs="Arial"/>
          <w:sz w:val="22"/>
          <w:lang w:val="ro-RO"/>
        </w:rPr>
      </w:pPr>
      <w:r w:rsidRPr="00337198">
        <w:rPr>
          <w:rFonts w:ascii="Arial" w:hAnsi="Arial" w:cs="Arial"/>
          <w:sz w:val="22"/>
          <w:lang w:val="ro-RO"/>
        </w:rPr>
        <w:t>Prin tratament se înţelege modul special cum se face exploatarea şi se asigură regenerarea unei păduri în cadrul aceluiaşi regim, în vederea atingerii unui anumit scop.</w:t>
      </w:r>
    </w:p>
    <w:p w14:paraId="4CEFECDB" w14:textId="77777777" w:rsidR="005B4378" w:rsidRPr="00337198" w:rsidRDefault="005B4378" w:rsidP="005B4378">
      <w:pPr>
        <w:pStyle w:val="Frspaiere2"/>
        <w:spacing w:line="276" w:lineRule="auto"/>
        <w:ind w:hanging="2"/>
        <w:jc w:val="both"/>
        <w:rPr>
          <w:rFonts w:ascii="Arial" w:hAnsi="Arial" w:cs="Arial"/>
          <w:sz w:val="22"/>
          <w:lang w:val="ro-RO"/>
        </w:rPr>
      </w:pPr>
      <w:r w:rsidRPr="00337198">
        <w:rPr>
          <w:rFonts w:ascii="Arial" w:hAnsi="Arial" w:cs="Arial"/>
          <w:sz w:val="22"/>
          <w:lang w:val="ro-RO"/>
        </w:rPr>
        <w:t>Masa lemnoasă care rezultă în urma aplicării tratamentelor este încadrată în grupa produselor principale iar tăierea prin care se realizează poartă numele de tăiere de produse principale.</w:t>
      </w:r>
    </w:p>
    <w:p w14:paraId="2B5E69DF" w14:textId="77777777" w:rsidR="005B4378" w:rsidRPr="00337198" w:rsidRDefault="005B4378" w:rsidP="005B4378">
      <w:pPr>
        <w:pStyle w:val="Frspaiere2"/>
        <w:spacing w:line="276" w:lineRule="auto"/>
        <w:ind w:hanging="2"/>
        <w:jc w:val="both"/>
        <w:rPr>
          <w:rFonts w:ascii="Arial" w:hAnsi="Arial" w:cs="Arial"/>
          <w:sz w:val="22"/>
          <w:lang w:val="ro-RO"/>
        </w:rPr>
      </w:pPr>
      <w:r w:rsidRPr="00337198">
        <w:rPr>
          <w:rFonts w:ascii="Arial" w:hAnsi="Arial" w:cs="Arial"/>
          <w:sz w:val="22"/>
          <w:lang w:val="ro-RO"/>
        </w:rPr>
        <w:t>Tratamentul cel mai indicat de aplicat într-o pădure dată va fi acela care permite recoltarea produselor principale cu cele mai reduse cheltuieli şi pierderi, dar care reuşeşte în acelaşi timp să asigure îndeplinirea integrală a obiectivelor de gospodărire şi mai ales regenerarea mai valoroasă şi mai ieftină prin care să se realizeze cât mai sigur structura ţel fixată pentru fiecare arboret şi ansamblu de arborete.</w:t>
      </w:r>
    </w:p>
    <w:p w14:paraId="60106175" w14:textId="77777777" w:rsidR="005B4378" w:rsidRPr="00337198" w:rsidRDefault="005B4378" w:rsidP="005B4378">
      <w:pPr>
        <w:pStyle w:val="Frspaiere2"/>
        <w:spacing w:line="276" w:lineRule="auto"/>
        <w:ind w:hanging="2"/>
        <w:jc w:val="both"/>
        <w:rPr>
          <w:rFonts w:ascii="Arial" w:hAnsi="Arial" w:cs="Arial"/>
          <w:sz w:val="22"/>
          <w:lang w:val="ro-RO"/>
        </w:rPr>
      </w:pPr>
      <w:r w:rsidRPr="00337198">
        <w:rPr>
          <w:rFonts w:ascii="Arial" w:hAnsi="Arial" w:cs="Arial"/>
          <w:sz w:val="22"/>
          <w:lang w:val="ro-RO"/>
        </w:rPr>
        <w:t>La alegerea tratamentului aplicabil la o pădure se va ţine seama de o serie de criterii şi recomandări dintre care:</w:t>
      </w:r>
    </w:p>
    <w:p w14:paraId="6F77B059" w14:textId="77777777" w:rsidR="005B4378" w:rsidRPr="00337198" w:rsidRDefault="005B4378" w:rsidP="00A404C3">
      <w:pPr>
        <w:pStyle w:val="Frspaiere2"/>
        <w:numPr>
          <w:ilvl w:val="0"/>
          <w:numId w:val="35"/>
        </w:numPr>
        <w:spacing w:line="276" w:lineRule="auto"/>
        <w:ind w:left="709" w:hanging="425"/>
        <w:jc w:val="both"/>
        <w:rPr>
          <w:rFonts w:ascii="Arial" w:hAnsi="Arial" w:cs="Arial"/>
          <w:sz w:val="22"/>
          <w:lang w:val="ro-RO"/>
        </w:rPr>
      </w:pPr>
      <w:r w:rsidRPr="00337198">
        <w:rPr>
          <w:rFonts w:ascii="Arial" w:hAnsi="Arial" w:cs="Arial"/>
          <w:sz w:val="22"/>
          <w:lang w:val="ro-RO"/>
        </w:rPr>
        <w:t>alegerea tratamentului se face pe baza analizei particularităţilor ecologice, a stării arboretelor respective, a funcţiilor social-economice ale acestora, a accesibilităţii lor actuale şi de perspectivă, precum şi în raport de condiţiile tehnice şi economice existente, prioritar fiind tratamentul cel mai intensiv.</w:t>
      </w:r>
    </w:p>
    <w:p w14:paraId="5DB54748" w14:textId="77777777" w:rsidR="005B4378" w:rsidRPr="00337198" w:rsidRDefault="005B4378" w:rsidP="00A404C3">
      <w:pPr>
        <w:pStyle w:val="Frspaiere2"/>
        <w:numPr>
          <w:ilvl w:val="0"/>
          <w:numId w:val="35"/>
        </w:numPr>
        <w:spacing w:line="276" w:lineRule="auto"/>
        <w:ind w:left="709" w:hanging="425"/>
        <w:jc w:val="both"/>
        <w:rPr>
          <w:rFonts w:ascii="Arial" w:hAnsi="Arial" w:cs="Arial"/>
          <w:sz w:val="22"/>
          <w:lang w:val="ro-RO"/>
        </w:rPr>
      </w:pPr>
      <w:r w:rsidRPr="00337198">
        <w:rPr>
          <w:rFonts w:ascii="Arial" w:hAnsi="Arial" w:cs="Arial"/>
          <w:sz w:val="22"/>
          <w:lang w:val="ro-RO"/>
        </w:rPr>
        <w:t>se va da prioritate regenerării naturale care va conduce la realizarea cu cheltuieli mai reduse a unor arborete capabile să conserve diversitatea genetică locală, care sunt mai bine adaptate ecologic şi deci mai valoroase;</w:t>
      </w:r>
    </w:p>
    <w:p w14:paraId="0E7C863A" w14:textId="77777777" w:rsidR="005B4378" w:rsidRPr="00637A2D" w:rsidRDefault="005B4378" w:rsidP="00A404C3">
      <w:pPr>
        <w:pStyle w:val="Frspaiere2"/>
        <w:numPr>
          <w:ilvl w:val="0"/>
          <w:numId w:val="35"/>
        </w:numPr>
        <w:spacing w:line="276" w:lineRule="auto"/>
        <w:ind w:left="709" w:hanging="425"/>
        <w:jc w:val="both"/>
        <w:rPr>
          <w:rFonts w:ascii="Arial" w:hAnsi="Arial" w:cs="Arial"/>
          <w:sz w:val="22"/>
          <w:lang w:val="ro-RO"/>
        </w:rPr>
      </w:pPr>
      <w:r w:rsidRPr="00337198">
        <w:rPr>
          <w:rFonts w:ascii="Arial" w:hAnsi="Arial" w:cs="Arial"/>
          <w:sz w:val="22"/>
          <w:lang w:val="ro-RO"/>
        </w:rPr>
        <w:t xml:space="preserve">promovarea de câte ori este posibil ecologic şi justificat economic a arboretelor </w:t>
      </w:r>
      <w:r w:rsidRPr="00637A2D">
        <w:rPr>
          <w:rFonts w:ascii="Arial" w:hAnsi="Arial" w:cs="Arial"/>
          <w:sz w:val="22"/>
          <w:lang w:val="ro-RO"/>
        </w:rPr>
        <w:t>amestecate, divers structurate şi valoroase;</w:t>
      </w:r>
    </w:p>
    <w:p w14:paraId="5A361637" w14:textId="77777777" w:rsidR="005B4378" w:rsidRPr="00637A2D" w:rsidRDefault="005B4378" w:rsidP="00A404C3">
      <w:pPr>
        <w:pStyle w:val="Frspaiere2"/>
        <w:numPr>
          <w:ilvl w:val="0"/>
          <w:numId w:val="35"/>
        </w:numPr>
        <w:spacing w:line="276" w:lineRule="auto"/>
        <w:ind w:left="709" w:hanging="425"/>
        <w:jc w:val="both"/>
        <w:rPr>
          <w:rFonts w:ascii="Arial" w:hAnsi="Arial" w:cs="Arial"/>
          <w:sz w:val="22"/>
          <w:lang w:val="ro-RO"/>
        </w:rPr>
      </w:pPr>
      <w:r w:rsidRPr="00637A2D">
        <w:rPr>
          <w:rFonts w:ascii="Arial" w:hAnsi="Arial" w:cs="Arial"/>
          <w:sz w:val="22"/>
          <w:lang w:val="ro-RO"/>
        </w:rPr>
        <w:t>se vor promova tratamentele prin care se evită întreruperea bruscă a funcţiilor ecoprotective pe care trebuie să le exercite pădurea respectivă, evitând astfel declanşarea unor fenomene torenţiale, a eroziunii, a alunecărilor de teren, a fenomenului de înmlăştinare etc.;</w:t>
      </w:r>
    </w:p>
    <w:p w14:paraId="67FF3031" w14:textId="77777777" w:rsidR="005B4378" w:rsidRPr="00637A2D" w:rsidRDefault="005B4378" w:rsidP="00A404C3">
      <w:pPr>
        <w:pStyle w:val="Frspaiere2"/>
        <w:numPr>
          <w:ilvl w:val="0"/>
          <w:numId w:val="35"/>
        </w:numPr>
        <w:spacing w:line="276" w:lineRule="auto"/>
        <w:ind w:left="709" w:hanging="425"/>
        <w:jc w:val="both"/>
        <w:rPr>
          <w:rFonts w:ascii="Arial" w:hAnsi="Arial" w:cs="Arial"/>
          <w:sz w:val="22"/>
          <w:lang w:val="ro-RO"/>
        </w:rPr>
      </w:pPr>
      <w:r w:rsidRPr="00637A2D">
        <w:rPr>
          <w:rFonts w:ascii="Arial" w:hAnsi="Arial" w:cs="Arial"/>
          <w:sz w:val="22"/>
          <w:lang w:val="ro-RO"/>
        </w:rPr>
        <w:t>în cazul pădurilor cu rol de protecţie deosebit la alegerea tratamentelor, se acordă prioritate considerentelor de ordin cultural care conduc tot mai categoric la adoptarea tratamentelor intensive bazate pe regenerarea sub masiv şi cu perioadă lungă de regenerare. În pădurile cu rol de protecţie se pot adopta şi la alte tipuri de intervenţii, respectiv lucrări speciale de conservare sau tăieri de igienă.</w:t>
      </w:r>
    </w:p>
    <w:p w14:paraId="43E8BD70" w14:textId="77777777" w:rsidR="005B4378" w:rsidRPr="00637A2D" w:rsidRDefault="005B4378" w:rsidP="00A404C3">
      <w:pPr>
        <w:pStyle w:val="Frspaiere2"/>
        <w:numPr>
          <w:ilvl w:val="0"/>
          <w:numId w:val="35"/>
        </w:numPr>
        <w:spacing w:line="276" w:lineRule="auto"/>
        <w:ind w:left="709" w:hanging="425"/>
        <w:jc w:val="both"/>
        <w:rPr>
          <w:rFonts w:ascii="Arial" w:hAnsi="Arial" w:cs="Arial"/>
          <w:sz w:val="22"/>
          <w:lang w:val="ro-RO"/>
        </w:rPr>
      </w:pPr>
      <w:r w:rsidRPr="00637A2D">
        <w:rPr>
          <w:rFonts w:ascii="Arial" w:hAnsi="Arial" w:cs="Arial"/>
          <w:sz w:val="22"/>
          <w:lang w:val="ro-RO"/>
        </w:rPr>
        <w:t>trecerea de la o generaţie la alta este necesar să se facă fără întreruperi pentru a nu periclita din capacitatea bioecologică de regenerare a pădurii respective şi a nu se întrerupe nici chiar pentru perioade mai scurte de timp rolul său protector sau estetic.</w:t>
      </w:r>
    </w:p>
    <w:p w14:paraId="52B85245" w14:textId="77777777" w:rsidR="005B4378" w:rsidRPr="00637A2D" w:rsidRDefault="005B4378" w:rsidP="005B4378">
      <w:pPr>
        <w:pStyle w:val="Frspaiere2"/>
        <w:spacing w:line="276" w:lineRule="auto"/>
        <w:ind w:hanging="2"/>
        <w:jc w:val="both"/>
        <w:rPr>
          <w:rFonts w:ascii="Arial" w:hAnsi="Arial" w:cs="Arial"/>
          <w:b/>
          <w:sz w:val="22"/>
          <w:lang w:val="ro-RO"/>
        </w:rPr>
      </w:pPr>
    </w:p>
    <w:p w14:paraId="04390014" w14:textId="77777777" w:rsidR="005B4378" w:rsidRPr="00637A2D" w:rsidRDefault="005B4378" w:rsidP="005B4378">
      <w:pPr>
        <w:pStyle w:val="Frspaiere2"/>
        <w:ind w:hanging="2"/>
        <w:jc w:val="both"/>
        <w:rPr>
          <w:rFonts w:ascii="Arial" w:hAnsi="Arial" w:cs="Arial"/>
          <w:bCs/>
          <w:sz w:val="22"/>
          <w:lang w:val="ro-RO"/>
        </w:rPr>
      </w:pPr>
      <w:r w:rsidRPr="00637A2D">
        <w:rPr>
          <w:rFonts w:ascii="Arial" w:hAnsi="Arial" w:cs="Arial"/>
          <w:bCs/>
          <w:sz w:val="22"/>
          <w:lang w:val="ro-RO"/>
        </w:rPr>
        <w:t>În ceea ce priveşte tăierile de regenerare, pentru pădurile care fac parte din aceste habitate, prin amenajament s-au propus următoarele tratamente:</w:t>
      </w:r>
    </w:p>
    <w:p w14:paraId="19C4BF08" w14:textId="77777777" w:rsidR="005B4378" w:rsidRDefault="005B4378" w:rsidP="00A404C3">
      <w:pPr>
        <w:pStyle w:val="Frspaiere2"/>
        <w:numPr>
          <w:ilvl w:val="0"/>
          <w:numId w:val="36"/>
        </w:numPr>
        <w:jc w:val="both"/>
        <w:rPr>
          <w:rFonts w:ascii="Arial" w:hAnsi="Arial" w:cs="Arial"/>
          <w:bCs/>
          <w:sz w:val="22"/>
          <w:lang w:val="ro-RO"/>
        </w:rPr>
      </w:pPr>
      <w:r w:rsidRPr="00637A2D">
        <w:rPr>
          <w:rFonts w:ascii="Arial" w:hAnsi="Arial" w:cs="Arial"/>
          <w:bCs/>
          <w:i/>
          <w:iCs/>
          <w:sz w:val="22"/>
          <w:lang w:val="ro-RO"/>
        </w:rPr>
        <w:t>taierile succesive</w:t>
      </w:r>
      <w:r w:rsidRPr="00637A2D">
        <w:rPr>
          <w:rFonts w:ascii="Arial" w:hAnsi="Arial" w:cs="Arial"/>
          <w:bCs/>
          <w:sz w:val="22"/>
          <w:lang w:val="ro-RO"/>
        </w:rPr>
        <w:t xml:space="preserve"> în margine de masiv se vor executa în arboretele relativ pluriene de molid din unitățile amenajistice 12A, 15D, 25F și %30B, pe o suprafață de 12,2 ha, din care se va extrage în acest </w:t>
      </w:r>
      <w:r w:rsidRPr="00D92AD9">
        <w:rPr>
          <w:rFonts w:ascii="Arial" w:hAnsi="Arial" w:cs="Arial"/>
          <w:bCs/>
          <w:sz w:val="22"/>
          <w:lang w:val="ro-RO"/>
        </w:rPr>
        <w:t>deceniu 3848 mc</w:t>
      </w:r>
      <w:r>
        <w:rPr>
          <w:rFonts w:ascii="Arial" w:hAnsi="Arial" w:cs="Arial"/>
          <w:bCs/>
          <w:sz w:val="22"/>
          <w:lang w:val="ro-RO"/>
        </w:rPr>
        <w:t>;</w:t>
      </w:r>
    </w:p>
    <w:p w14:paraId="2BE15F7D" w14:textId="77777777" w:rsidR="005B4378" w:rsidRPr="00D92AD9" w:rsidRDefault="005B4378" w:rsidP="00A404C3">
      <w:pPr>
        <w:pStyle w:val="Frspaiere2"/>
        <w:numPr>
          <w:ilvl w:val="0"/>
          <w:numId w:val="36"/>
        </w:numPr>
        <w:jc w:val="both"/>
        <w:rPr>
          <w:rFonts w:ascii="Arial" w:hAnsi="Arial" w:cs="Arial"/>
          <w:bCs/>
          <w:sz w:val="22"/>
          <w:lang w:val="ro-RO"/>
        </w:rPr>
      </w:pPr>
      <w:r w:rsidRPr="00D92AD9">
        <w:rPr>
          <w:rFonts w:ascii="Arial" w:hAnsi="Arial" w:cs="Arial"/>
          <w:bCs/>
          <w:i/>
          <w:iCs/>
          <w:sz w:val="22"/>
          <w:lang w:val="ro-RO"/>
        </w:rPr>
        <w:t>tăieri rase în benzi alăturate</w:t>
      </w:r>
      <w:r w:rsidRPr="00D92AD9">
        <w:rPr>
          <w:rFonts w:ascii="Arial" w:hAnsi="Arial" w:cs="Arial"/>
          <w:bCs/>
          <w:sz w:val="22"/>
          <w:lang w:val="ro-RO"/>
        </w:rPr>
        <w:t xml:space="preserve"> se vor executa în arboretele de molid încadrate în grupa I funcţională, pe o suprafaţă de 18,6 ha, rezultând un volum de 7027 mc.</w:t>
      </w:r>
    </w:p>
    <w:p w14:paraId="00190020" w14:textId="77777777" w:rsidR="005B4378" w:rsidRDefault="005B4378" w:rsidP="005B4378">
      <w:pPr>
        <w:rPr>
          <w:rFonts w:eastAsia="Times New Roman"/>
          <w:bCs/>
          <w:position w:val="0"/>
          <w:szCs w:val="22"/>
        </w:rPr>
      </w:pPr>
    </w:p>
    <w:p w14:paraId="5A268A90" w14:textId="77777777" w:rsidR="005B4378" w:rsidRDefault="005B4378" w:rsidP="005B4378">
      <w:r w:rsidRPr="00D92AD9">
        <w:rPr>
          <w:rFonts w:eastAsia="Times New Roman"/>
          <w:bCs/>
          <w:position w:val="0"/>
          <w:szCs w:val="22"/>
        </w:rPr>
        <w:t>Posibilitatea pe tratamente, suprafeţe şi specii</w:t>
      </w:r>
      <w:r w:rsidRPr="005B5AAA">
        <w:t xml:space="preserve"> </w:t>
      </w:r>
      <w:r>
        <w:t>este prezentata in tabelul de mai jos (tabelul nr. 1.16.1).</w:t>
      </w:r>
    </w:p>
    <w:p w14:paraId="139EA656" w14:textId="77777777" w:rsidR="005B4378" w:rsidRPr="005B5AAA" w:rsidRDefault="005B4378" w:rsidP="005B4378">
      <w:pPr>
        <w:jc w:val="right"/>
      </w:pPr>
      <w:r>
        <w:t>Tabelul nr. 1.16.1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8"/>
        <w:gridCol w:w="960"/>
        <w:gridCol w:w="962"/>
        <w:gridCol w:w="960"/>
        <w:gridCol w:w="1036"/>
        <w:gridCol w:w="939"/>
        <w:gridCol w:w="939"/>
        <w:gridCol w:w="939"/>
        <w:gridCol w:w="935"/>
      </w:tblGrid>
      <w:tr w:rsidR="005B4378" w:rsidRPr="005B5AAA" w14:paraId="701500D8" w14:textId="77777777" w:rsidTr="003932CB">
        <w:trPr>
          <w:cantSplit/>
        </w:trPr>
        <w:tc>
          <w:tcPr>
            <w:tcW w:w="1078" w:type="pct"/>
            <w:vMerge w:val="restart"/>
            <w:tcBorders>
              <w:top w:val="single" w:sz="12" w:space="0" w:color="auto"/>
              <w:left w:val="single" w:sz="12" w:space="0" w:color="auto"/>
            </w:tcBorders>
            <w:vAlign w:val="center"/>
          </w:tcPr>
          <w:p w14:paraId="485FE132" w14:textId="77777777" w:rsidR="005B4378" w:rsidRPr="005B5AAA" w:rsidRDefault="005B4378" w:rsidP="003932CB">
            <w:pPr>
              <w:jc w:val="center"/>
              <w:rPr>
                <w:sz w:val="18"/>
                <w:szCs w:val="18"/>
              </w:rPr>
            </w:pPr>
            <w:r w:rsidRPr="005B5AAA">
              <w:rPr>
                <w:sz w:val="18"/>
                <w:szCs w:val="18"/>
              </w:rPr>
              <w:t>Tratamentul</w:t>
            </w:r>
          </w:p>
        </w:tc>
        <w:tc>
          <w:tcPr>
            <w:tcW w:w="983" w:type="pct"/>
            <w:gridSpan w:val="2"/>
            <w:tcBorders>
              <w:top w:val="single" w:sz="12" w:space="0" w:color="auto"/>
            </w:tcBorders>
            <w:vAlign w:val="center"/>
          </w:tcPr>
          <w:p w14:paraId="214F1E99" w14:textId="77777777" w:rsidR="005B4378" w:rsidRPr="005B5AAA" w:rsidRDefault="005B4378" w:rsidP="003932CB">
            <w:pPr>
              <w:jc w:val="center"/>
              <w:rPr>
                <w:sz w:val="18"/>
                <w:szCs w:val="18"/>
              </w:rPr>
            </w:pPr>
            <w:r w:rsidRPr="005B5AAA">
              <w:rPr>
                <w:sz w:val="18"/>
                <w:szCs w:val="18"/>
              </w:rPr>
              <w:t>Suprafaţa de parcurs (ha)</w:t>
            </w:r>
          </w:p>
        </w:tc>
        <w:tc>
          <w:tcPr>
            <w:tcW w:w="1021" w:type="pct"/>
            <w:gridSpan w:val="2"/>
            <w:tcBorders>
              <w:top w:val="single" w:sz="12" w:space="0" w:color="auto"/>
            </w:tcBorders>
            <w:vAlign w:val="center"/>
          </w:tcPr>
          <w:p w14:paraId="7355887B" w14:textId="77777777" w:rsidR="005B4378" w:rsidRPr="005B5AAA" w:rsidRDefault="005B4378" w:rsidP="003932CB">
            <w:pPr>
              <w:jc w:val="center"/>
              <w:rPr>
                <w:sz w:val="18"/>
                <w:szCs w:val="18"/>
              </w:rPr>
            </w:pPr>
            <w:r w:rsidRPr="005B5AAA">
              <w:rPr>
                <w:sz w:val="18"/>
                <w:szCs w:val="18"/>
              </w:rPr>
              <w:t>Volumul de extras</w:t>
            </w:r>
          </w:p>
          <w:p w14:paraId="3361B9AA" w14:textId="77777777" w:rsidR="005B4378" w:rsidRPr="005B5AAA" w:rsidRDefault="005B4378" w:rsidP="003932CB">
            <w:pPr>
              <w:jc w:val="center"/>
              <w:rPr>
                <w:sz w:val="18"/>
                <w:szCs w:val="18"/>
              </w:rPr>
            </w:pPr>
            <w:r w:rsidRPr="005B5AAA">
              <w:rPr>
                <w:sz w:val="18"/>
                <w:szCs w:val="18"/>
              </w:rPr>
              <w:t>(m</w:t>
            </w:r>
            <w:r w:rsidRPr="005B5AAA">
              <w:rPr>
                <w:sz w:val="18"/>
                <w:szCs w:val="18"/>
                <w:vertAlign w:val="superscript"/>
              </w:rPr>
              <w:t>3</w:t>
            </w:r>
            <w:r w:rsidRPr="005B5AAA">
              <w:rPr>
                <w:sz w:val="18"/>
                <w:szCs w:val="18"/>
              </w:rPr>
              <w:t>)</w:t>
            </w:r>
          </w:p>
        </w:tc>
        <w:tc>
          <w:tcPr>
            <w:tcW w:w="1918" w:type="pct"/>
            <w:gridSpan w:val="4"/>
            <w:tcBorders>
              <w:top w:val="single" w:sz="12" w:space="0" w:color="auto"/>
              <w:right w:val="single" w:sz="12" w:space="0" w:color="auto"/>
            </w:tcBorders>
            <w:vAlign w:val="center"/>
          </w:tcPr>
          <w:p w14:paraId="471C86A6" w14:textId="77777777" w:rsidR="005B4378" w:rsidRPr="005B5AAA" w:rsidRDefault="005B4378" w:rsidP="003932CB">
            <w:pPr>
              <w:jc w:val="center"/>
              <w:rPr>
                <w:sz w:val="18"/>
                <w:szCs w:val="18"/>
              </w:rPr>
            </w:pPr>
            <w:r w:rsidRPr="005B5AAA">
              <w:rPr>
                <w:sz w:val="18"/>
                <w:szCs w:val="18"/>
              </w:rPr>
              <w:t xml:space="preserve">Posibilitate pe specii </w:t>
            </w:r>
          </w:p>
          <w:p w14:paraId="2C666A9E" w14:textId="77777777" w:rsidR="005B4378" w:rsidRPr="005B5AAA" w:rsidRDefault="005B4378" w:rsidP="003932CB">
            <w:pPr>
              <w:jc w:val="center"/>
              <w:rPr>
                <w:sz w:val="18"/>
                <w:szCs w:val="18"/>
              </w:rPr>
            </w:pPr>
            <w:r w:rsidRPr="005B5AAA">
              <w:rPr>
                <w:sz w:val="18"/>
                <w:szCs w:val="18"/>
              </w:rPr>
              <w:t>(m</w:t>
            </w:r>
            <w:r w:rsidRPr="005B5AAA">
              <w:rPr>
                <w:sz w:val="18"/>
                <w:szCs w:val="18"/>
                <w:vertAlign w:val="superscript"/>
              </w:rPr>
              <w:t>3</w:t>
            </w:r>
            <w:r w:rsidRPr="005B5AAA">
              <w:rPr>
                <w:sz w:val="18"/>
                <w:szCs w:val="18"/>
              </w:rPr>
              <w:t>/an)</w:t>
            </w:r>
          </w:p>
        </w:tc>
      </w:tr>
      <w:tr w:rsidR="005B4378" w:rsidRPr="005B5AAA" w14:paraId="4A600980" w14:textId="77777777" w:rsidTr="003932CB">
        <w:trPr>
          <w:cantSplit/>
        </w:trPr>
        <w:tc>
          <w:tcPr>
            <w:tcW w:w="1078" w:type="pct"/>
            <w:vMerge/>
            <w:tcBorders>
              <w:left w:val="single" w:sz="12" w:space="0" w:color="auto"/>
              <w:bottom w:val="single" w:sz="12" w:space="0" w:color="auto"/>
            </w:tcBorders>
          </w:tcPr>
          <w:p w14:paraId="70CE4950" w14:textId="77777777" w:rsidR="005B4378" w:rsidRPr="005B5AAA" w:rsidRDefault="005B4378" w:rsidP="003932CB">
            <w:pPr>
              <w:jc w:val="center"/>
              <w:rPr>
                <w:sz w:val="18"/>
                <w:szCs w:val="18"/>
              </w:rPr>
            </w:pPr>
          </w:p>
        </w:tc>
        <w:tc>
          <w:tcPr>
            <w:tcW w:w="491" w:type="pct"/>
            <w:tcBorders>
              <w:bottom w:val="single" w:sz="12" w:space="0" w:color="auto"/>
            </w:tcBorders>
            <w:vAlign w:val="center"/>
          </w:tcPr>
          <w:p w14:paraId="34DF832A" w14:textId="77777777" w:rsidR="005B4378" w:rsidRPr="005B5AAA" w:rsidRDefault="005B4378" w:rsidP="003932CB">
            <w:pPr>
              <w:jc w:val="center"/>
              <w:rPr>
                <w:sz w:val="18"/>
                <w:szCs w:val="18"/>
              </w:rPr>
            </w:pPr>
            <w:r w:rsidRPr="005B5AAA">
              <w:rPr>
                <w:sz w:val="18"/>
                <w:szCs w:val="18"/>
              </w:rPr>
              <w:t>Total</w:t>
            </w:r>
          </w:p>
        </w:tc>
        <w:tc>
          <w:tcPr>
            <w:tcW w:w="492" w:type="pct"/>
            <w:tcBorders>
              <w:bottom w:val="single" w:sz="12" w:space="0" w:color="auto"/>
            </w:tcBorders>
            <w:vAlign w:val="center"/>
          </w:tcPr>
          <w:p w14:paraId="7DB7BAE5" w14:textId="77777777" w:rsidR="005B4378" w:rsidRPr="005B5AAA" w:rsidRDefault="005B4378" w:rsidP="003932CB">
            <w:pPr>
              <w:jc w:val="center"/>
              <w:rPr>
                <w:sz w:val="18"/>
                <w:szCs w:val="18"/>
              </w:rPr>
            </w:pPr>
            <w:r w:rsidRPr="005B5AAA">
              <w:rPr>
                <w:sz w:val="18"/>
                <w:szCs w:val="18"/>
              </w:rPr>
              <w:t>Anual</w:t>
            </w:r>
          </w:p>
        </w:tc>
        <w:tc>
          <w:tcPr>
            <w:tcW w:w="491" w:type="pct"/>
            <w:tcBorders>
              <w:bottom w:val="single" w:sz="12" w:space="0" w:color="auto"/>
            </w:tcBorders>
            <w:vAlign w:val="center"/>
          </w:tcPr>
          <w:p w14:paraId="0C89DED4" w14:textId="77777777" w:rsidR="005B4378" w:rsidRPr="005B5AAA" w:rsidRDefault="005B4378" w:rsidP="003932CB">
            <w:pPr>
              <w:jc w:val="center"/>
              <w:rPr>
                <w:sz w:val="18"/>
                <w:szCs w:val="18"/>
              </w:rPr>
            </w:pPr>
            <w:r w:rsidRPr="005B5AAA">
              <w:rPr>
                <w:sz w:val="18"/>
                <w:szCs w:val="18"/>
              </w:rPr>
              <w:t>Total</w:t>
            </w:r>
          </w:p>
        </w:tc>
        <w:tc>
          <w:tcPr>
            <w:tcW w:w="530" w:type="pct"/>
            <w:tcBorders>
              <w:bottom w:val="single" w:sz="12" w:space="0" w:color="auto"/>
            </w:tcBorders>
            <w:vAlign w:val="center"/>
          </w:tcPr>
          <w:p w14:paraId="20361367" w14:textId="77777777" w:rsidR="005B4378" w:rsidRPr="005B5AAA" w:rsidRDefault="005B4378" w:rsidP="003932CB">
            <w:pPr>
              <w:jc w:val="center"/>
              <w:rPr>
                <w:sz w:val="18"/>
                <w:szCs w:val="18"/>
              </w:rPr>
            </w:pPr>
            <w:r w:rsidRPr="005B5AAA">
              <w:rPr>
                <w:sz w:val="18"/>
                <w:szCs w:val="18"/>
              </w:rPr>
              <w:t>Anual</w:t>
            </w:r>
          </w:p>
        </w:tc>
        <w:tc>
          <w:tcPr>
            <w:tcW w:w="480" w:type="pct"/>
            <w:tcBorders>
              <w:bottom w:val="single" w:sz="12" w:space="0" w:color="auto"/>
              <w:right w:val="single" w:sz="4" w:space="0" w:color="auto"/>
            </w:tcBorders>
            <w:vAlign w:val="center"/>
          </w:tcPr>
          <w:p w14:paraId="55932C96" w14:textId="77777777" w:rsidR="005B4378" w:rsidRPr="005B5AAA" w:rsidRDefault="005B4378" w:rsidP="003932CB">
            <w:pPr>
              <w:jc w:val="center"/>
              <w:rPr>
                <w:sz w:val="18"/>
                <w:szCs w:val="18"/>
              </w:rPr>
            </w:pPr>
            <w:r w:rsidRPr="005B5AAA">
              <w:rPr>
                <w:sz w:val="18"/>
                <w:szCs w:val="18"/>
              </w:rPr>
              <w:t>MO</w:t>
            </w:r>
          </w:p>
        </w:tc>
        <w:tc>
          <w:tcPr>
            <w:tcW w:w="480" w:type="pct"/>
            <w:tcBorders>
              <w:bottom w:val="single" w:sz="12" w:space="0" w:color="auto"/>
              <w:right w:val="single" w:sz="4" w:space="0" w:color="auto"/>
            </w:tcBorders>
            <w:vAlign w:val="center"/>
          </w:tcPr>
          <w:p w14:paraId="0A224BFD" w14:textId="77777777" w:rsidR="005B4378" w:rsidRPr="005B5AAA" w:rsidRDefault="005B4378" w:rsidP="003932CB">
            <w:pPr>
              <w:jc w:val="center"/>
              <w:rPr>
                <w:sz w:val="18"/>
                <w:szCs w:val="18"/>
              </w:rPr>
            </w:pPr>
            <w:r w:rsidRPr="005B5AAA">
              <w:rPr>
                <w:sz w:val="18"/>
                <w:szCs w:val="18"/>
              </w:rPr>
              <w:t>FA</w:t>
            </w:r>
          </w:p>
        </w:tc>
        <w:tc>
          <w:tcPr>
            <w:tcW w:w="480" w:type="pct"/>
            <w:tcBorders>
              <w:bottom w:val="single" w:sz="12" w:space="0" w:color="auto"/>
              <w:right w:val="single" w:sz="4" w:space="0" w:color="auto"/>
            </w:tcBorders>
            <w:vAlign w:val="center"/>
          </w:tcPr>
          <w:p w14:paraId="60C9E60D" w14:textId="77777777" w:rsidR="005B4378" w:rsidRPr="005B5AAA" w:rsidRDefault="005B4378" w:rsidP="003932CB">
            <w:pPr>
              <w:jc w:val="center"/>
              <w:rPr>
                <w:sz w:val="18"/>
                <w:szCs w:val="18"/>
              </w:rPr>
            </w:pPr>
            <w:r w:rsidRPr="005B5AAA">
              <w:rPr>
                <w:sz w:val="18"/>
                <w:szCs w:val="18"/>
              </w:rPr>
              <w:t>BR</w:t>
            </w:r>
          </w:p>
        </w:tc>
        <w:tc>
          <w:tcPr>
            <w:tcW w:w="478" w:type="pct"/>
            <w:tcBorders>
              <w:left w:val="single" w:sz="2" w:space="0" w:color="auto"/>
              <w:bottom w:val="single" w:sz="12" w:space="0" w:color="auto"/>
              <w:right w:val="single" w:sz="12" w:space="0" w:color="auto"/>
            </w:tcBorders>
            <w:vAlign w:val="center"/>
          </w:tcPr>
          <w:p w14:paraId="3C8B62F4" w14:textId="77777777" w:rsidR="005B4378" w:rsidRPr="005B5AAA" w:rsidRDefault="005B4378" w:rsidP="003932CB">
            <w:pPr>
              <w:jc w:val="center"/>
              <w:rPr>
                <w:sz w:val="18"/>
                <w:szCs w:val="18"/>
              </w:rPr>
            </w:pPr>
            <w:r w:rsidRPr="005B5AAA">
              <w:rPr>
                <w:sz w:val="18"/>
                <w:szCs w:val="18"/>
              </w:rPr>
              <w:t>DR*</w:t>
            </w:r>
          </w:p>
        </w:tc>
      </w:tr>
      <w:tr w:rsidR="005B4378" w:rsidRPr="005B5AAA" w14:paraId="5C7769D8" w14:textId="77777777" w:rsidTr="003932CB">
        <w:tc>
          <w:tcPr>
            <w:tcW w:w="1078" w:type="pct"/>
            <w:tcBorders>
              <w:top w:val="single" w:sz="4" w:space="0" w:color="auto"/>
              <w:left w:val="single" w:sz="12" w:space="0" w:color="auto"/>
              <w:bottom w:val="single" w:sz="4" w:space="0" w:color="auto"/>
            </w:tcBorders>
            <w:vAlign w:val="center"/>
          </w:tcPr>
          <w:p w14:paraId="61594BB0" w14:textId="77777777" w:rsidR="005B4378" w:rsidRPr="005B5AAA" w:rsidRDefault="005B4378" w:rsidP="003932CB">
            <w:pPr>
              <w:rPr>
                <w:sz w:val="18"/>
                <w:szCs w:val="18"/>
              </w:rPr>
            </w:pPr>
            <w:r w:rsidRPr="005B5AAA">
              <w:rPr>
                <w:sz w:val="18"/>
                <w:szCs w:val="18"/>
              </w:rPr>
              <w:lastRenderedPageBreak/>
              <w:t>Tăieri succesive</w:t>
            </w:r>
          </w:p>
        </w:tc>
        <w:tc>
          <w:tcPr>
            <w:tcW w:w="491" w:type="pct"/>
            <w:tcBorders>
              <w:top w:val="single" w:sz="4" w:space="0" w:color="auto"/>
              <w:bottom w:val="single" w:sz="4" w:space="0" w:color="auto"/>
            </w:tcBorders>
            <w:vAlign w:val="center"/>
          </w:tcPr>
          <w:p w14:paraId="39B99720" w14:textId="77777777" w:rsidR="005B4378" w:rsidRPr="005B5AAA" w:rsidRDefault="005B4378" w:rsidP="003932CB">
            <w:pPr>
              <w:jc w:val="center"/>
              <w:rPr>
                <w:sz w:val="18"/>
                <w:szCs w:val="18"/>
              </w:rPr>
            </w:pPr>
            <w:r>
              <w:rPr>
                <w:sz w:val="18"/>
                <w:szCs w:val="18"/>
              </w:rPr>
              <w:t>12,2</w:t>
            </w:r>
          </w:p>
        </w:tc>
        <w:tc>
          <w:tcPr>
            <w:tcW w:w="492" w:type="pct"/>
            <w:tcBorders>
              <w:top w:val="single" w:sz="4" w:space="0" w:color="auto"/>
              <w:bottom w:val="single" w:sz="4" w:space="0" w:color="auto"/>
            </w:tcBorders>
            <w:vAlign w:val="center"/>
          </w:tcPr>
          <w:p w14:paraId="1FE76797" w14:textId="77777777" w:rsidR="005B4378" w:rsidRPr="005B5AAA" w:rsidRDefault="005B4378" w:rsidP="003932CB">
            <w:pPr>
              <w:jc w:val="center"/>
              <w:rPr>
                <w:sz w:val="18"/>
                <w:szCs w:val="18"/>
              </w:rPr>
            </w:pPr>
            <w:r>
              <w:rPr>
                <w:sz w:val="18"/>
                <w:szCs w:val="18"/>
              </w:rPr>
              <w:t>1,2</w:t>
            </w:r>
          </w:p>
        </w:tc>
        <w:tc>
          <w:tcPr>
            <w:tcW w:w="491" w:type="pct"/>
            <w:tcBorders>
              <w:top w:val="single" w:sz="4" w:space="0" w:color="auto"/>
              <w:bottom w:val="single" w:sz="4" w:space="0" w:color="auto"/>
            </w:tcBorders>
            <w:vAlign w:val="center"/>
          </w:tcPr>
          <w:p w14:paraId="0B7DD1D8" w14:textId="77777777" w:rsidR="005B4378" w:rsidRPr="005B5AAA" w:rsidRDefault="005B4378" w:rsidP="003932CB">
            <w:pPr>
              <w:jc w:val="center"/>
              <w:rPr>
                <w:sz w:val="18"/>
                <w:szCs w:val="18"/>
              </w:rPr>
            </w:pPr>
            <w:r>
              <w:rPr>
                <w:sz w:val="18"/>
                <w:szCs w:val="18"/>
              </w:rPr>
              <w:t>3848</w:t>
            </w:r>
          </w:p>
        </w:tc>
        <w:tc>
          <w:tcPr>
            <w:tcW w:w="530" w:type="pct"/>
            <w:tcBorders>
              <w:top w:val="single" w:sz="4" w:space="0" w:color="auto"/>
              <w:bottom w:val="single" w:sz="4" w:space="0" w:color="auto"/>
            </w:tcBorders>
            <w:vAlign w:val="center"/>
          </w:tcPr>
          <w:p w14:paraId="74E7F19B" w14:textId="77777777" w:rsidR="005B4378" w:rsidRPr="005B5AAA" w:rsidRDefault="005B4378" w:rsidP="003932CB">
            <w:pPr>
              <w:jc w:val="center"/>
              <w:rPr>
                <w:sz w:val="18"/>
                <w:szCs w:val="18"/>
              </w:rPr>
            </w:pPr>
            <w:r>
              <w:rPr>
                <w:sz w:val="18"/>
                <w:szCs w:val="18"/>
              </w:rPr>
              <w:t>385</w:t>
            </w:r>
          </w:p>
        </w:tc>
        <w:tc>
          <w:tcPr>
            <w:tcW w:w="480" w:type="pct"/>
            <w:tcBorders>
              <w:top w:val="single" w:sz="4" w:space="0" w:color="auto"/>
              <w:bottom w:val="single" w:sz="4" w:space="0" w:color="auto"/>
              <w:right w:val="single" w:sz="4" w:space="0" w:color="auto"/>
            </w:tcBorders>
            <w:vAlign w:val="center"/>
          </w:tcPr>
          <w:p w14:paraId="012CB29C" w14:textId="77777777" w:rsidR="005B4378" w:rsidRPr="005B5AAA" w:rsidRDefault="005B4378" w:rsidP="003932CB">
            <w:pPr>
              <w:jc w:val="center"/>
              <w:rPr>
                <w:sz w:val="18"/>
                <w:szCs w:val="18"/>
              </w:rPr>
            </w:pPr>
            <w:r>
              <w:rPr>
                <w:sz w:val="18"/>
                <w:szCs w:val="18"/>
              </w:rPr>
              <w:t>347</w:t>
            </w:r>
          </w:p>
        </w:tc>
        <w:tc>
          <w:tcPr>
            <w:tcW w:w="480" w:type="pct"/>
            <w:tcBorders>
              <w:top w:val="single" w:sz="4" w:space="0" w:color="auto"/>
              <w:bottom w:val="single" w:sz="4" w:space="0" w:color="auto"/>
              <w:right w:val="single" w:sz="4" w:space="0" w:color="auto"/>
            </w:tcBorders>
            <w:vAlign w:val="center"/>
          </w:tcPr>
          <w:p w14:paraId="2ACCC258" w14:textId="77777777" w:rsidR="005B4378" w:rsidRPr="005B5AAA" w:rsidRDefault="005B4378" w:rsidP="003932CB">
            <w:pPr>
              <w:jc w:val="center"/>
              <w:rPr>
                <w:sz w:val="18"/>
                <w:szCs w:val="18"/>
              </w:rPr>
            </w:pPr>
            <w:r>
              <w:rPr>
                <w:sz w:val="18"/>
                <w:szCs w:val="18"/>
              </w:rPr>
              <w:t>38</w:t>
            </w:r>
          </w:p>
        </w:tc>
        <w:tc>
          <w:tcPr>
            <w:tcW w:w="480" w:type="pct"/>
            <w:tcBorders>
              <w:top w:val="single" w:sz="4" w:space="0" w:color="auto"/>
              <w:bottom w:val="single" w:sz="4" w:space="0" w:color="auto"/>
              <w:right w:val="single" w:sz="4" w:space="0" w:color="auto"/>
            </w:tcBorders>
            <w:vAlign w:val="center"/>
          </w:tcPr>
          <w:p w14:paraId="0C48823D" w14:textId="77777777" w:rsidR="005B4378" w:rsidRPr="005B5AAA" w:rsidRDefault="005B4378" w:rsidP="003932CB">
            <w:pPr>
              <w:jc w:val="center"/>
              <w:rPr>
                <w:sz w:val="18"/>
                <w:szCs w:val="18"/>
              </w:rPr>
            </w:pPr>
            <w:r>
              <w:rPr>
                <w:sz w:val="18"/>
                <w:szCs w:val="18"/>
              </w:rPr>
              <w:t>-</w:t>
            </w:r>
          </w:p>
        </w:tc>
        <w:tc>
          <w:tcPr>
            <w:tcW w:w="478" w:type="pct"/>
            <w:tcBorders>
              <w:top w:val="single" w:sz="4" w:space="0" w:color="auto"/>
              <w:left w:val="single" w:sz="2" w:space="0" w:color="auto"/>
              <w:bottom w:val="single" w:sz="4" w:space="0" w:color="auto"/>
              <w:right w:val="single" w:sz="12" w:space="0" w:color="auto"/>
            </w:tcBorders>
            <w:vAlign w:val="center"/>
          </w:tcPr>
          <w:p w14:paraId="54B91C16" w14:textId="77777777" w:rsidR="005B4378" w:rsidRPr="005B5AAA" w:rsidRDefault="005B4378" w:rsidP="003932CB">
            <w:pPr>
              <w:jc w:val="center"/>
              <w:rPr>
                <w:sz w:val="18"/>
                <w:szCs w:val="18"/>
              </w:rPr>
            </w:pPr>
            <w:r>
              <w:rPr>
                <w:sz w:val="18"/>
                <w:szCs w:val="18"/>
              </w:rPr>
              <w:t>-</w:t>
            </w:r>
          </w:p>
        </w:tc>
      </w:tr>
      <w:tr w:rsidR="005B4378" w:rsidRPr="005B5AAA" w14:paraId="0370452C" w14:textId="77777777" w:rsidTr="003932CB">
        <w:tc>
          <w:tcPr>
            <w:tcW w:w="1078" w:type="pct"/>
            <w:tcBorders>
              <w:top w:val="single" w:sz="4" w:space="0" w:color="auto"/>
              <w:left w:val="single" w:sz="12" w:space="0" w:color="auto"/>
              <w:bottom w:val="single" w:sz="4" w:space="0" w:color="auto"/>
            </w:tcBorders>
            <w:vAlign w:val="center"/>
          </w:tcPr>
          <w:p w14:paraId="6C247090" w14:textId="77777777" w:rsidR="005B4378" w:rsidRPr="005B5AAA" w:rsidRDefault="005B4378" w:rsidP="003932CB">
            <w:pPr>
              <w:rPr>
                <w:sz w:val="18"/>
                <w:szCs w:val="18"/>
              </w:rPr>
            </w:pPr>
            <w:r w:rsidRPr="005B5AAA">
              <w:rPr>
                <w:sz w:val="18"/>
                <w:szCs w:val="18"/>
              </w:rPr>
              <w:t>Tăieri progresive</w:t>
            </w:r>
          </w:p>
        </w:tc>
        <w:tc>
          <w:tcPr>
            <w:tcW w:w="491" w:type="pct"/>
            <w:tcBorders>
              <w:top w:val="single" w:sz="4" w:space="0" w:color="auto"/>
              <w:bottom w:val="single" w:sz="4" w:space="0" w:color="auto"/>
            </w:tcBorders>
            <w:vAlign w:val="center"/>
          </w:tcPr>
          <w:p w14:paraId="4CFF3022" w14:textId="77777777" w:rsidR="005B4378" w:rsidRPr="005B5AAA" w:rsidRDefault="005B4378" w:rsidP="003932CB">
            <w:pPr>
              <w:jc w:val="center"/>
              <w:rPr>
                <w:sz w:val="18"/>
                <w:szCs w:val="18"/>
              </w:rPr>
            </w:pPr>
            <w:r w:rsidRPr="005B5AAA">
              <w:rPr>
                <w:sz w:val="18"/>
                <w:szCs w:val="18"/>
              </w:rPr>
              <w:t>84,7</w:t>
            </w:r>
          </w:p>
        </w:tc>
        <w:tc>
          <w:tcPr>
            <w:tcW w:w="492" w:type="pct"/>
            <w:tcBorders>
              <w:top w:val="single" w:sz="4" w:space="0" w:color="auto"/>
              <w:bottom w:val="single" w:sz="4" w:space="0" w:color="auto"/>
            </w:tcBorders>
            <w:vAlign w:val="center"/>
          </w:tcPr>
          <w:p w14:paraId="74E670E0" w14:textId="77777777" w:rsidR="005B4378" w:rsidRPr="005B5AAA" w:rsidRDefault="005B4378" w:rsidP="003932CB">
            <w:pPr>
              <w:jc w:val="center"/>
              <w:rPr>
                <w:sz w:val="18"/>
                <w:szCs w:val="18"/>
              </w:rPr>
            </w:pPr>
            <w:r w:rsidRPr="005B5AAA">
              <w:rPr>
                <w:sz w:val="18"/>
                <w:szCs w:val="18"/>
              </w:rPr>
              <w:t>8,5</w:t>
            </w:r>
          </w:p>
        </w:tc>
        <w:tc>
          <w:tcPr>
            <w:tcW w:w="491" w:type="pct"/>
            <w:tcBorders>
              <w:top w:val="single" w:sz="4" w:space="0" w:color="auto"/>
              <w:bottom w:val="single" w:sz="4" w:space="0" w:color="auto"/>
            </w:tcBorders>
            <w:vAlign w:val="center"/>
          </w:tcPr>
          <w:p w14:paraId="47852A20" w14:textId="77777777" w:rsidR="005B4378" w:rsidRPr="005B5AAA" w:rsidRDefault="005B4378" w:rsidP="003932CB">
            <w:pPr>
              <w:jc w:val="center"/>
              <w:rPr>
                <w:sz w:val="18"/>
                <w:szCs w:val="18"/>
              </w:rPr>
            </w:pPr>
            <w:r w:rsidRPr="005B5AAA">
              <w:rPr>
                <w:sz w:val="18"/>
                <w:szCs w:val="18"/>
              </w:rPr>
              <w:t>14372</w:t>
            </w:r>
          </w:p>
        </w:tc>
        <w:tc>
          <w:tcPr>
            <w:tcW w:w="530" w:type="pct"/>
            <w:tcBorders>
              <w:top w:val="single" w:sz="4" w:space="0" w:color="auto"/>
              <w:bottom w:val="single" w:sz="4" w:space="0" w:color="auto"/>
            </w:tcBorders>
            <w:vAlign w:val="center"/>
          </w:tcPr>
          <w:p w14:paraId="5AADE511" w14:textId="77777777" w:rsidR="005B4378" w:rsidRPr="005B5AAA" w:rsidRDefault="005B4378" w:rsidP="003932CB">
            <w:pPr>
              <w:jc w:val="center"/>
              <w:rPr>
                <w:sz w:val="18"/>
                <w:szCs w:val="18"/>
              </w:rPr>
            </w:pPr>
            <w:r w:rsidRPr="005B5AAA">
              <w:rPr>
                <w:sz w:val="18"/>
                <w:szCs w:val="18"/>
              </w:rPr>
              <w:t>1437</w:t>
            </w:r>
          </w:p>
        </w:tc>
        <w:tc>
          <w:tcPr>
            <w:tcW w:w="480" w:type="pct"/>
            <w:tcBorders>
              <w:top w:val="single" w:sz="4" w:space="0" w:color="auto"/>
              <w:bottom w:val="single" w:sz="4" w:space="0" w:color="auto"/>
              <w:right w:val="single" w:sz="4" w:space="0" w:color="auto"/>
            </w:tcBorders>
            <w:vAlign w:val="center"/>
          </w:tcPr>
          <w:p w14:paraId="5C39960A" w14:textId="77777777" w:rsidR="005B4378" w:rsidRPr="005B5AAA" w:rsidRDefault="005B4378" w:rsidP="003932CB">
            <w:pPr>
              <w:jc w:val="center"/>
              <w:rPr>
                <w:sz w:val="18"/>
                <w:szCs w:val="18"/>
              </w:rPr>
            </w:pPr>
            <w:r w:rsidRPr="005B5AAA">
              <w:rPr>
                <w:sz w:val="18"/>
                <w:szCs w:val="18"/>
              </w:rPr>
              <w:t>933</w:t>
            </w:r>
          </w:p>
        </w:tc>
        <w:tc>
          <w:tcPr>
            <w:tcW w:w="480" w:type="pct"/>
            <w:tcBorders>
              <w:top w:val="single" w:sz="4" w:space="0" w:color="auto"/>
              <w:bottom w:val="single" w:sz="4" w:space="0" w:color="auto"/>
              <w:right w:val="single" w:sz="4" w:space="0" w:color="auto"/>
            </w:tcBorders>
            <w:vAlign w:val="center"/>
          </w:tcPr>
          <w:p w14:paraId="283DE7CF" w14:textId="77777777" w:rsidR="005B4378" w:rsidRPr="005B5AAA" w:rsidRDefault="005B4378" w:rsidP="003932CB">
            <w:pPr>
              <w:jc w:val="center"/>
              <w:rPr>
                <w:sz w:val="18"/>
                <w:szCs w:val="18"/>
              </w:rPr>
            </w:pPr>
            <w:r w:rsidRPr="005B5AAA">
              <w:rPr>
                <w:sz w:val="18"/>
                <w:szCs w:val="18"/>
              </w:rPr>
              <w:t>418</w:t>
            </w:r>
          </w:p>
        </w:tc>
        <w:tc>
          <w:tcPr>
            <w:tcW w:w="480" w:type="pct"/>
            <w:tcBorders>
              <w:top w:val="single" w:sz="4" w:space="0" w:color="auto"/>
              <w:bottom w:val="single" w:sz="4" w:space="0" w:color="auto"/>
              <w:right w:val="single" w:sz="4" w:space="0" w:color="auto"/>
            </w:tcBorders>
            <w:vAlign w:val="center"/>
          </w:tcPr>
          <w:p w14:paraId="69F2B26F" w14:textId="77777777" w:rsidR="005B4378" w:rsidRPr="005B5AAA" w:rsidRDefault="005B4378" w:rsidP="003932CB">
            <w:pPr>
              <w:jc w:val="center"/>
              <w:rPr>
                <w:sz w:val="18"/>
                <w:szCs w:val="18"/>
              </w:rPr>
            </w:pPr>
            <w:r w:rsidRPr="005B5AAA">
              <w:rPr>
                <w:sz w:val="18"/>
                <w:szCs w:val="18"/>
              </w:rPr>
              <w:t>86</w:t>
            </w:r>
          </w:p>
        </w:tc>
        <w:tc>
          <w:tcPr>
            <w:tcW w:w="478" w:type="pct"/>
            <w:tcBorders>
              <w:top w:val="single" w:sz="4" w:space="0" w:color="auto"/>
              <w:left w:val="single" w:sz="2" w:space="0" w:color="auto"/>
              <w:bottom w:val="single" w:sz="4" w:space="0" w:color="auto"/>
              <w:right w:val="single" w:sz="12" w:space="0" w:color="auto"/>
            </w:tcBorders>
            <w:vAlign w:val="center"/>
          </w:tcPr>
          <w:p w14:paraId="1EB43C0B" w14:textId="77777777" w:rsidR="005B4378" w:rsidRPr="005B5AAA" w:rsidRDefault="005B4378" w:rsidP="003932CB">
            <w:pPr>
              <w:jc w:val="center"/>
              <w:rPr>
                <w:sz w:val="18"/>
                <w:szCs w:val="18"/>
              </w:rPr>
            </w:pPr>
            <w:r w:rsidRPr="005B5AAA">
              <w:rPr>
                <w:sz w:val="18"/>
                <w:szCs w:val="18"/>
              </w:rPr>
              <w:t>-</w:t>
            </w:r>
          </w:p>
        </w:tc>
      </w:tr>
      <w:tr w:rsidR="005B4378" w:rsidRPr="005B5AAA" w14:paraId="3DE49610" w14:textId="77777777" w:rsidTr="003932CB">
        <w:tc>
          <w:tcPr>
            <w:tcW w:w="1078" w:type="pct"/>
            <w:tcBorders>
              <w:top w:val="single" w:sz="4" w:space="0" w:color="auto"/>
              <w:left w:val="single" w:sz="12" w:space="0" w:color="auto"/>
              <w:bottom w:val="single" w:sz="4" w:space="0" w:color="auto"/>
            </w:tcBorders>
            <w:vAlign w:val="center"/>
          </w:tcPr>
          <w:p w14:paraId="051A4DEE" w14:textId="77777777" w:rsidR="005B4378" w:rsidRPr="005B5AAA" w:rsidRDefault="005B4378" w:rsidP="003932CB">
            <w:pPr>
              <w:rPr>
                <w:sz w:val="18"/>
                <w:szCs w:val="18"/>
              </w:rPr>
            </w:pPr>
            <w:r w:rsidRPr="005B5AAA">
              <w:rPr>
                <w:sz w:val="18"/>
                <w:szCs w:val="18"/>
              </w:rPr>
              <w:t>Tăieri rase</w:t>
            </w:r>
          </w:p>
        </w:tc>
        <w:tc>
          <w:tcPr>
            <w:tcW w:w="491" w:type="pct"/>
            <w:tcBorders>
              <w:top w:val="single" w:sz="4" w:space="0" w:color="auto"/>
              <w:bottom w:val="single" w:sz="4" w:space="0" w:color="auto"/>
            </w:tcBorders>
            <w:vAlign w:val="center"/>
          </w:tcPr>
          <w:p w14:paraId="5D2C45A0" w14:textId="77777777" w:rsidR="005B4378" w:rsidRPr="005B5AAA" w:rsidRDefault="005B4378" w:rsidP="003932CB">
            <w:pPr>
              <w:jc w:val="center"/>
              <w:rPr>
                <w:sz w:val="18"/>
                <w:szCs w:val="18"/>
              </w:rPr>
            </w:pPr>
            <w:r>
              <w:rPr>
                <w:sz w:val="18"/>
                <w:szCs w:val="18"/>
              </w:rPr>
              <w:t>41,3</w:t>
            </w:r>
          </w:p>
        </w:tc>
        <w:tc>
          <w:tcPr>
            <w:tcW w:w="492" w:type="pct"/>
            <w:tcBorders>
              <w:top w:val="single" w:sz="4" w:space="0" w:color="auto"/>
              <w:bottom w:val="single" w:sz="4" w:space="0" w:color="auto"/>
            </w:tcBorders>
            <w:vAlign w:val="center"/>
          </w:tcPr>
          <w:p w14:paraId="067804BD" w14:textId="77777777" w:rsidR="005B4378" w:rsidRPr="005B5AAA" w:rsidRDefault="005B4378" w:rsidP="003932CB">
            <w:pPr>
              <w:jc w:val="center"/>
              <w:rPr>
                <w:sz w:val="18"/>
                <w:szCs w:val="18"/>
              </w:rPr>
            </w:pPr>
            <w:r>
              <w:rPr>
                <w:sz w:val="18"/>
                <w:szCs w:val="18"/>
              </w:rPr>
              <w:t>4,1</w:t>
            </w:r>
          </w:p>
        </w:tc>
        <w:tc>
          <w:tcPr>
            <w:tcW w:w="491" w:type="pct"/>
            <w:tcBorders>
              <w:top w:val="single" w:sz="4" w:space="0" w:color="auto"/>
              <w:bottom w:val="single" w:sz="4" w:space="0" w:color="auto"/>
            </w:tcBorders>
            <w:vAlign w:val="center"/>
          </w:tcPr>
          <w:p w14:paraId="455A7291" w14:textId="77777777" w:rsidR="005B4378" w:rsidRPr="005B5AAA" w:rsidRDefault="005B4378" w:rsidP="003932CB">
            <w:pPr>
              <w:jc w:val="center"/>
              <w:rPr>
                <w:sz w:val="18"/>
                <w:szCs w:val="18"/>
              </w:rPr>
            </w:pPr>
            <w:r>
              <w:rPr>
                <w:sz w:val="18"/>
                <w:szCs w:val="18"/>
              </w:rPr>
              <w:t>14443</w:t>
            </w:r>
          </w:p>
        </w:tc>
        <w:tc>
          <w:tcPr>
            <w:tcW w:w="530" w:type="pct"/>
            <w:tcBorders>
              <w:top w:val="single" w:sz="4" w:space="0" w:color="auto"/>
              <w:bottom w:val="single" w:sz="4" w:space="0" w:color="auto"/>
            </w:tcBorders>
            <w:vAlign w:val="center"/>
          </w:tcPr>
          <w:p w14:paraId="39EA0F73" w14:textId="77777777" w:rsidR="005B4378" w:rsidRPr="005B5AAA" w:rsidRDefault="005B4378" w:rsidP="003932CB">
            <w:pPr>
              <w:jc w:val="center"/>
              <w:rPr>
                <w:sz w:val="18"/>
                <w:szCs w:val="18"/>
              </w:rPr>
            </w:pPr>
            <w:r>
              <w:rPr>
                <w:sz w:val="18"/>
                <w:szCs w:val="18"/>
              </w:rPr>
              <w:t>1444</w:t>
            </w:r>
          </w:p>
        </w:tc>
        <w:tc>
          <w:tcPr>
            <w:tcW w:w="480" w:type="pct"/>
            <w:tcBorders>
              <w:top w:val="single" w:sz="4" w:space="0" w:color="auto"/>
              <w:bottom w:val="single" w:sz="4" w:space="0" w:color="auto"/>
              <w:right w:val="single" w:sz="4" w:space="0" w:color="auto"/>
            </w:tcBorders>
            <w:vAlign w:val="center"/>
          </w:tcPr>
          <w:p w14:paraId="635F8265" w14:textId="77777777" w:rsidR="005B4378" w:rsidRPr="005B5AAA" w:rsidRDefault="005B4378" w:rsidP="003932CB">
            <w:pPr>
              <w:jc w:val="center"/>
              <w:rPr>
                <w:sz w:val="18"/>
                <w:szCs w:val="18"/>
              </w:rPr>
            </w:pPr>
            <w:r>
              <w:rPr>
                <w:sz w:val="18"/>
                <w:szCs w:val="18"/>
              </w:rPr>
              <w:t>1408</w:t>
            </w:r>
          </w:p>
        </w:tc>
        <w:tc>
          <w:tcPr>
            <w:tcW w:w="480" w:type="pct"/>
            <w:tcBorders>
              <w:top w:val="single" w:sz="4" w:space="0" w:color="auto"/>
              <w:bottom w:val="single" w:sz="4" w:space="0" w:color="auto"/>
              <w:right w:val="single" w:sz="4" w:space="0" w:color="auto"/>
            </w:tcBorders>
            <w:vAlign w:val="center"/>
          </w:tcPr>
          <w:p w14:paraId="621A51CD" w14:textId="77777777" w:rsidR="005B4378" w:rsidRPr="005B5AAA" w:rsidRDefault="005B4378" w:rsidP="003932CB">
            <w:pPr>
              <w:jc w:val="center"/>
              <w:rPr>
                <w:sz w:val="18"/>
                <w:szCs w:val="18"/>
              </w:rPr>
            </w:pPr>
            <w:r>
              <w:rPr>
                <w:sz w:val="18"/>
                <w:szCs w:val="18"/>
              </w:rPr>
              <w:t>19</w:t>
            </w:r>
          </w:p>
        </w:tc>
        <w:tc>
          <w:tcPr>
            <w:tcW w:w="480" w:type="pct"/>
            <w:tcBorders>
              <w:top w:val="single" w:sz="4" w:space="0" w:color="auto"/>
              <w:bottom w:val="single" w:sz="4" w:space="0" w:color="auto"/>
              <w:right w:val="single" w:sz="4" w:space="0" w:color="auto"/>
            </w:tcBorders>
            <w:vAlign w:val="center"/>
          </w:tcPr>
          <w:p w14:paraId="26C12201" w14:textId="77777777" w:rsidR="005B4378" w:rsidRPr="005B5AAA" w:rsidRDefault="005B4378" w:rsidP="003932CB">
            <w:pPr>
              <w:jc w:val="center"/>
              <w:rPr>
                <w:sz w:val="18"/>
                <w:szCs w:val="18"/>
              </w:rPr>
            </w:pPr>
            <w:r>
              <w:rPr>
                <w:sz w:val="18"/>
                <w:szCs w:val="18"/>
              </w:rPr>
              <w:t>-</w:t>
            </w:r>
          </w:p>
        </w:tc>
        <w:tc>
          <w:tcPr>
            <w:tcW w:w="478" w:type="pct"/>
            <w:tcBorders>
              <w:top w:val="single" w:sz="4" w:space="0" w:color="auto"/>
              <w:left w:val="single" w:sz="2" w:space="0" w:color="auto"/>
              <w:bottom w:val="single" w:sz="4" w:space="0" w:color="auto"/>
              <w:right w:val="single" w:sz="12" w:space="0" w:color="auto"/>
            </w:tcBorders>
            <w:vAlign w:val="center"/>
          </w:tcPr>
          <w:p w14:paraId="5A4255DB" w14:textId="77777777" w:rsidR="005B4378" w:rsidRPr="005B5AAA" w:rsidRDefault="005B4378" w:rsidP="003932CB">
            <w:pPr>
              <w:jc w:val="center"/>
              <w:rPr>
                <w:sz w:val="18"/>
                <w:szCs w:val="18"/>
              </w:rPr>
            </w:pPr>
            <w:r>
              <w:rPr>
                <w:sz w:val="18"/>
                <w:szCs w:val="18"/>
              </w:rPr>
              <w:t>17</w:t>
            </w:r>
          </w:p>
        </w:tc>
      </w:tr>
      <w:tr w:rsidR="005B4378" w:rsidRPr="005B5AAA" w14:paraId="332A4C9F" w14:textId="77777777" w:rsidTr="003932CB">
        <w:trPr>
          <w:trHeight w:val="57"/>
        </w:trPr>
        <w:tc>
          <w:tcPr>
            <w:tcW w:w="1078" w:type="pct"/>
            <w:tcBorders>
              <w:top w:val="single" w:sz="4" w:space="0" w:color="auto"/>
              <w:left w:val="single" w:sz="12" w:space="0" w:color="auto"/>
              <w:bottom w:val="single" w:sz="12" w:space="0" w:color="auto"/>
              <w:right w:val="single" w:sz="4" w:space="0" w:color="auto"/>
            </w:tcBorders>
            <w:vAlign w:val="center"/>
          </w:tcPr>
          <w:p w14:paraId="055DC60C" w14:textId="77777777" w:rsidR="005B4378" w:rsidRPr="005B5AAA" w:rsidRDefault="005B4378" w:rsidP="003932CB">
            <w:pPr>
              <w:keepNext/>
              <w:jc w:val="center"/>
              <w:outlineLvl w:val="7"/>
              <w:rPr>
                <w:b/>
                <w:sz w:val="18"/>
                <w:szCs w:val="18"/>
              </w:rPr>
            </w:pPr>
            <w:r w:rsidRPr="005B5AAA">
              <w:rPr>
                <w:b/>
                <w:sz w:val="18"/>
                <w:szCs w:val="18"/>
              </w:rPr>
              <w:t>Total</w:t>
            </w:r>
          </w:p>
        </w:tc>
        <w:tc>
          <w:tcPr>
            <w:tcW w:w="491" w:type="pct"/>
            <w:tcBorders>
              <w:top w:val="single" w:sz="4" w:space="0" w:color="auto"/>
              <w:left w:val="single" w:sz="4" w:space="0" w:color="auto"/>
              <w:bottom w:val="single" w:sz="12" w:space="0" w:color="auto"/>
              <w:right w:val="single" w:sz="4" w:space="0" w:color="auto"/>
            </w:tcBorders>
            <w:vAlign w:val="center"/>
          </w:tcPr>
          <w:p w14:paraId="798372DA" w14:textId="77777777" w:rsidR="005B4378" w:rsidRPr="005B5AAA" w:rsidRDefault="005B4378" w:rsidP="003932CB">
            <w:pPr>
              <w:jc w:val="center"/>
              <w:rPr>
                <w:b/>
                <w:sz w:val="18"/>
                <w:szCs w:val="18"/>
              </w:rPr>
            </w:pPr>
            <w:r w:rsidRPr="005B5AAA">
              <w:rPr>
                <w:b/>
                <w:sz w:val="18"/>
                <w:szCs w:val="18"/>
              </w:rPr>
              <w:t>138,2</w:t>
            </w:r>
          </w:p>
        </w:tc>
        <w:tc>
          <w:tcPr>
            <w:tcW w:w="492" w:type="pct"/>
            <w:tcBorders>
              <w:top w:val="single" w:sz="4" w:space="0" w:color="auto"/>
              <w:left w:val="single" w:sz="4" w:space="0" w:color="auto"/>
              <w:bottom w:val="single" w:sz="12" w:space="0" w:color="auto"/>
              <w:right w:val="single" w:sz="4" w:space="0" w:color="auto"/>
            </w:tcBorders>
            <w:vAlign w:val="center"/>
          </w:tcPr>
          <w:p w14:paraId="42DA13C0" w14:textId="77777777" w:rsidR="005B4378" w:rsidRPr="005B5AAA" w:rsidRDefault="005B4378" w:rsidP="003932CB">
            <w:pPr>
              <w:jc w:val="center"/>
              <w:rPr>
                <w:b/>
                <w:sz w:val="18"/>
                <w:szCs w:val="18"/>
              </w:rPr>
            </w:pPr>
            <w:r w:rsidRPr="005B5AAA">
              <w:rPr>
                <w:b/>
                <w:sz w:val="18"/>
                <w:szCs w:val="18"/>
              </w:rPr>
              <w:t>13,8</w:t>
            </w:r>
          </w:p>
        </w:tc>
        <w:tc>
          <w:tcPr>
            <w:tcW w:w="491" w:type="pct"/>
            <w:tcBorders>
              <w:top w:val="single" w:sz="4" w:space="0" w:color="auto"/>
              <w:left w:val="single" w:sz="4" w:space="0" w:color="auto"/>
              <w:bottom w:val="single" w:sz="12" w:space="0" w:color="auto"/>
              <w:right w:val="single" w:sz="4" w:space="0" w:color="auto"/>
            </w:tcBorders>
            <w:vAlign w:val="center"/>
          </w:tcPr>
          <w:p w14:paraId="43347EA6" w14:textId="77777777" w:rsidR="005B4378" w:rsidRPr="005B5AAA" w:rsidRDefault="005B4378" w:rsidP="003932CB">
            <w:pPr>
              <w:jc w:val="center"/>
              <w:rPr>
                <w:b/>
                <w:sz w:val="18"/>
                <w:szCs w:val="18"/>
              </w:rPr>
            </w:pPr>
            <w:r w:rsidRPr="005B5AAA">
              <w:rPr>
                <w:b/>
                <w:sz w:val="18"/>
                <w:szCs w:val="18"/>
              </w:rPr>
              <w:t>32663</w:t>
            </w:r>
          </w:p>
        </w:tc>
        <w:tc>
          <w:tcPr>
            <w:tcW w:w="530" w:type="pct"/>
            <w:tcBorders>
              <w:top w:val="single" w:sz="4" w:space="0" w:color="auto"/>
              <w:left w:val="single" w:sz="4" w:space="0" w:color="auto"/>
              <w:bottom w:val="single" w:sz="12" w:space="0" w:color="auto"/>
              <w:right w:val="single" w:sz="4" w:space="0" w:color="auto"/>
            </w:tcBorders>
            <w:vAlign w:val="center"/>
          </w:tcPr>
          <w:p w14:paraId="4FEB6E3C" w14:textId="77777777" w:rsidR="005B4378" w:rsidRPr="005B5AAA" w:rsidRDefault="005B4378" w:rsidP="003932CB">
            <w:pPr>
              <w:jc w:val="center"/>
              <w:rPr>
                <w:b/>
                <w:sz w:val="18"/>
                <w:szCs w:val="18"/>
              </w:rPr>
            </w:pPr>
            <w:r w:rsidRPr="005B5AAA">
              <w:rPr>
                <w:b/>
                <w:sz w:val="18"/>
                <w:szCs w:val="18"/>
              </w:rPr>
              <w:t>3266</w:t>
            </w:r>
          </w:p>
        </w:tc>
        <w:tc>
          <w:tcPr>
            <w:tcW w:w="480" w:type="pct"/>
            <w:tcBorders>
              <w:top w:val="single" w:sz="4" w:space="0" w:color="auto"/>
              <w:left w:val="single" w:sz="4" w:space="0" w:color="auto"/>
              <w:bottom w:val="single" w:sz="12" w:space="0" w:color="auto"/>
              <w:right w:val="single" w:sz="4" w:space="0" w:color="auto"/>
            </w:tcBorders>
            <w:vAlign w:val="center"/>
          </w:tcPr>
          <w:p w14:paraId="15F0DC06" w14:textId="77777777" w:rsidR="005B4378" w:rsidRPr="005B5AAA" w:rsidRDefault="005B4378" w:rsidP="003932CB">
            <w:pPr>
              <w:jc w:val="center"/>
              <w:rPr>
                <w:b/>
                <w:sz w:val="18"/>
                <w:szCs w:val="18"/>
              </w:rPr>
            </w:pPr>
            <w:r w:rsidRPr="005B5AAA">
              <w:rPr>
                <w:b/>
                <w:sz w:val="18"/>
                <w:szCs w:val="18"/>
              </w:rPr>
              <w:t>2688</w:t>
            </w:r>
          </w:p>
        </w:tc>
        <w:tc>
          <w:tcPr>
            <w:tcW w:w="480" w:type="pct"/>
            <w:tcBorders>
              <w:top w:val="single" w:sz="4" w:space="0" w:color="auto"/>
              <w:left w:val="single" w:sz="4" w:space="0" w:color="auto"/>
              <w:bottom w:val="single" w:sz="12" w:space="0" w:color="auto"/>
              <w:right w:val="single" w:sz="4" w:space="0" w:color="auto"/>
            </w:tcBorders>
            <w:vAlign w:val="center"/>
          </w:tcPr>
          <w:p w14:paraId="54359F0E" w14:textId="77777777" w:rsidR="005B4378" w:rsidRPr="005B5AAA" w:rsidRDefault="005B4378" w:rsidP="003932CB">
            <w:pPr>
              <w:jc w:val="center"/>
              <w:rPr>
                <w:b/>
                <w:sz w:val="18"/>
                <w:szCs w:val="18"/>
              </w:rPr>
            </w:pPr>
            <w:r w:rsidRPr="005B5AAA">
              <w:rPr>
                <w:b/>
                <w:sz w:val="18"/>
                <w:szCs w:val="18"/>
              </w:rPr>
              <w:t>475</w:t>
            </w:r>
          </w:p>
        </w:tc>
        <w:tc>
          <w:tcPr>
            <w:tcW w:w="480" w:type="pct"/>
            <w:tcBorders>
              <w:top w:val="single" w:sz="4" w:space="0" w:color="auto"/>
              <w:left w:val="single" w:sz="4" w:space="0" w:color="auto"/>
              <w:bottom w:val="single" w:sz="12" w:space="0" w:color="auto"/>
              <w:right w:val="single" w:sz="4" w:space="0" w:color="auto"/>
            </w:tcBorders>
            <w:vAlign w:val="center"/>
          </w:tcPr>
          <w:p w14:paraId="2823C3DD" w14:textId="77777777" w:rsidR="005B4378" w:rsidRPr="005B5AAA" w:rsidRDefault="005B4378" w:rsidP="003932CB">
            <w:pPr>
              <w:jc w:val="center"/>
              <w:rPr>
                <w:b/>
                <w:sz w:val="18"/>
                <w:szCs w:val="18"/>
              </w:rPr>
            </w:pPr>
            <w:r w:rsidRPr="005B5AAA">
              <w:rPr>
                <w:b/>
                <w:sz w:val="18"/>
                <w:szCs w:val="18"/>
              </w:rPr>
              <w:t>86</w:t>
            </w:r>
          </w:p>
        </w:tc>
        <w:tc>
          <w:tcPr>
            <w:tcW w:w="478" w:type="pct"/>
            <w:tcBorders>
              <w:top w:val="single" w:sz="4" w:space="0" w:color="auto"/>
              <w:left w:val="single" w:sz="2" w:space="0" w:color="auto"/>
              <w:bottom w:val="single" w:sz="12" w:space="0" w:color="auto"/>
              <w:right w:val="single" w:sz="12" w:space="0" w:color="auto"/>
            </w:tcBorders>
            <w:vAlign w:val="center"/>
          </w:tcPr>
          <w:p w14:paraId="7F1DBEB6" w14:textId="77777777" w:rsidR="005B4378" w:rsidRPr="005B5AAA" w:rsidRDefault="005B4378" w:rsidP="003932CB">
            <w:pPr>
              <w:jc w:val="center"/>
              <w:rPr>
                <w:b/>
                <w:sz w:val="18"/>
                <w:szCs w:val="18"/>
              </w:rPr>
            </w:pPr>
            <w:r w:rsidRPr="005B5AAA">
              <w:rPr>
                <w:b/>
                <w:sz w:val="18"/>
                <w:szCs w:val="18"/>
              </w:rPr>
              <w:t>17</w:t>
            </w:r>
          </w:p>
        </w:tc>
      </w:tr>
    </w:tbl>
    <w:p w14:paraId="78CA3704" w14:textId="77777777" w:rsidR="005B4378" w:rsidRPr="00337198" w:rsidRDefault="005B4378" w:rsidP="005B4378">
      <w:pPr>
        <w:pStyle w:val="Frspaiere2"/>
        <w:spacing w:line="276" w:lineRule="auto"/>
        <w:ind w:hanging="2"/>
        <w:jc w:val="both"/>
        <w:rPr>
          <w:rFonts w:ascii="Arial" w:hAnsi="Arial" w:cs="Arial"/>
          <w:sz w:val="22"/>
          <w:lang w:val="ro-RO"/>
        </w:rPr>
      </w:pPr>
    </w:p>
    <w:p w14:paraId="00AD8AB2" w14:textId="77777777" w:rsidR="005B4378" w:rsidRPr="00337198" w:rsidRDefault="005B4378" w:rsidP="005B4378">
      <w:pPr>
        <w:pStyle w:val="Frspaiere2"/>
        <w:spacing w:line="276" w:lineRule="auto"/>
        <w:ind w:hanging="2"/>
        <w:jc w:val="both"/>
        <w:rPr>
          <w:rFonts w:ascii="Arial" w:hAnsi="Arial" w:cs="Arial"/>
          <w:sz w:val="22"/>
          <w:lang w:val="ro-RO"/>
        </w:rPr>
      </w:pPr>
      <w:r w:rsidRPr="00337198">
        <w:rPr>
          <w:rFonts w:ascii="Arial" w:hAnsi="Arial" w:cs="Arial"/>
          <w:sz w:val="22"/>
          <w:lang w:val="ro-RO"/>
        </w:rPr>
        <w:t>În ceea ce priveşte modul de exploatare a arboretelor, se vor respecta următoarele reguli:</w:t>
      </w:r>
    </w:p>
    <w:p w14:paraId="1CAE740E" w14:textId="77777777" w:rsidR="005B4378" w:rsidRPr="00337198" w:rsidRDefault="005B4378" w:rsidP="00A404C3">
      <w:pPr>
        <w:pStyle w:val="Frspaiere2"/>
        <w:numPr>
          <w:ilvl w:val="0"/>
          <w:numId w:val="32"/>
        </w:numPr>
        <w:spacing w:line="276" w:lineRule="auto"/>
        <w:ind w:left="0" w:hanging="2"/>
        <w:jc w:val="both"/>
        <w:rPr>
          <w:rFonts w:ascii="Arial" w:hAnsi="Arial" w:cs="Arial"/>
          <w:sz w:val="22"/>
          <w:lang w:val="ro-RO"/>
        </w:rPr>
      </w:pPr>
      <w:r w:rsidRPr="00337198">
        <w:rPr>
          <w:rFonts w:ascii="Arial" w:hAnsi="Arial" w:cs="Arial"/>
          <w:sz w:val="22"/>
          <w:lang w:val="ro-RO"/>
        </w:rPr>
        <w:t>doborârea arborilor şi colectarea materialului lemnos se vor face astfel încât să nu se rănească arborii remanenţi şi să nu se distrugă porţiunile cu seminţiş deja instalat;</w:t>
      </w:r>
    </w:p>
    <w:p w14:paraId="6BA70910" w14:textId="77777777" w:rsidR="005B4378" w:rsidRPr="00337198" w:rsidRDefault="005B4378" w:rsidP="00A404C3">
      <w:pPr>
        <w:pStyle w:val="Frspaiere2"/>
        <w:numPr>
          <w:ilvl w:val="0"/>
          <w:numId w:val="32"/>
        </w:numPr>
        <w:spacing w:line="276" w:lineRule="auto"/>
        <w:ind w:left="567" w:hanging="283"/>
        <w:jc w:val="both"/>
        <w:rPr>
          <w:rFonts w:ascii="Arial" w:hAnsi="Arial" w:cs="Arial"/>
          <w:sz w:val="22"/>
          <w:lang w:val="ro-RO"/>
        </w:rPr>
      </w:pPr>
      <w:r w:rsidRPr="00337198">
        <w:rPr>
          <w:rFonts w:ascii="Arial" w:hAnsi="Arial" w:cs="Arial"/>
          <w:sz w:val="22"/>
          <w:lang w:val="ro-RO"/>
        </w:rPr>
        <w:t>este indicat ca recoltarea masei lemnoase să se facă iarna pe zăpadă, pentru a nu se vătăma seminţişul existent, solul şi anumite specii cu valoare conservativă ridicată;</w:t>
      </w:r>
    </w:p>
    <w:p w14:paraId="02139733" w14:textId="77777777" w:rsidR="005B4378" w:rsidRPr="00337198" w:rsidRDefault="005B4378" w:rsidP="00A404C3">
      <w:pPr>
        <w:pStyle w:val="Frspaiere2"/>
        <w:numPr>
          <w:ilvl w:val="0"/>
          <w:numId w:val="32"/>
        </w:numPr>
        <w:spacing w:line="276" w:lineRule="auto"/>
        <w:ind w:left="567" w:hanging="283"/>
        <w:jc w:val="both"/>
        <w:rPr>
          <w:rFonts w:ascii="Arial" w:hAnsi="Arial" w:cs="Arial"/>
          <w:sz w:val="22"/>
          <w:lang w:val="ro-RO"/>
        </w:rPr>
      </w:pPr>
      <w:r w:rsidRPr="00337198">
        <w:rPr>
          <w:rFonts w:ascii="Arial" w:hAnsi="Arial" w:cs="Arial"/>
          <w:sz w:val="22"/>
          <w:lang w:val="ro-RO"/>
        </w:rPr>
        <w:t>parchetele se vor curăţa corespunzător de resturile de exploatare;</w:t>
      </w:r>
    </w:p>
    <w:p w14:paraId="449C3C72" w14:textId="77777777" w:rsidR="005B4378" w:rsidRPr="00337198" w:rsidRDefault="005B4378" w:rsidP="00A404C3">
      <w:pPr>
        <w:pStyle w:val="Frspaiere2"/>
        <w:numPr>
          <w:ilvl w:val="0"/>
          <w:numId w:val="32"/>
        </w:numPr>
        <w:spacing w:line="276" w:lineRule="auto"/>
        <w:ind w:left="567" w:hanging="283"/>
        <w:jc w:val="both"/>
        <w:rPr>
          <w:rFonts w:ascii="Arial" w:hAnsi="Arial" w:cs="Arial"/>
          <w:sz w:val="22"/>
          <w:lang w:val="ro-RO"/>
        </w:rPr>
      </w:pPr>
      <w:r w:rsidRPr="00337198">
        <w:rPr>
          <w:rFonts w:ascii="Arial" w:hAnsi="Arial" w:cs="Arial"/>
          <w:sz w:val="22"/>
          <w:lang w:val="ro-RO"/>
        </w:rPr>
        <w:t>reţeaua de drumuri de colectare trebuie să fie optim dimensionată (eficienţă maximă cu prejudicii minime).</w:t>
      </w:r>
    </w:p>
    <w:p w14:paraId="38C7AEBE" w14:textId="77777777" w:rsidR="005B4378" w:rsidRPr="00337198" w:rsidRDefault="005B4378" w:rsidP="00A404C3">
      <w:pPr>
        <w:pStyle w:val="Frspaiere2"/>
        <w:numPr>
          <w:ilvl w:val="0"/>
          <w:numId w:val="32"/>
        </w:numPr>
        <w:spacing w:line="276" w:lineRule="auto"/>
        <w:ind w:left="567" w:hanging="283"/>
        <w:jc w:val="both"/>
        <w:rPr>
          <w:rFonts w:ascii="Arial" w:hAnsi="Arial" w:cs="Arial"/>
          <w:sz w:val="22"/>
          <w:lang w:val="ro-RO"/>
        </w:rPr>
      </w:pPr>
      <w:r w:rsidRPr="00337198">
        <w:rPr>
          <w:rFonts w:ascii="Arial" w:hAnsi="Arial" w:cs="Arial"/>
          <w:sz w:val="22"/>
          <w:lang w:val="ro-RO"/>
        </w:rPr>
        <w:t>pentru protejarea solului împotriva înierbării, a menţinerii unui mediu mai umed dar şi pentru favorizarea rectitudinii trunchiurilor şi elagajului cvercineelor, vor fi</w:t>
      </w:r>
      <w:r w:rsidRPr="00337198">
        <w:rPr>
          <w:rFonts w:ascii="Arial" w:hAnsi="Arial" w:cs="Arial"/>
          <w:sz w:val="22"/>
        </w:rPr>
        <w:t xml:space="preserve"> </w:t>
      </w:r>
      <w:r w:rsidRPr="00337198">
        <w:rPr>
          <w:rFonts w:ascii="Arial" w:hAnsi="Arial" w:cs="Arial"/>
          <w:sz w:val="22"/>
          <w:lang w:val="ro-RO"/>
        </w:rPr>
        <w:t>promovate subarboretul şi speciile arborescente de subetaj. Acolo unde lipsesc şi nu se instalează în mod natural, aceste specii pot fi introduse pe cale artificială;</w:t>
      </w:r>
    </w:p>
    <w:p w14:paraId="5F878AE2" w14:textId="77777777" w:rsidR="005B4378" w:rsidRPr="00337198" w:rsidRDefault="005B4378" w:rsidP="00A404C3">
      <w:pPr>
        <w:pStyle w:val="Frspaiere2"/>
        <w:numPr>
          <w:ilvl w:val="0"/>
          <w:numId w:val="32"/>
        </w:numPr>
        <w:spacing w:line="276" w:lineRule="auto"/>
        <w:ind w:left="567" w:hanging="283"/>
        <w:jc w:val="both"/>
        <w:rPr>
          <w:rFonts w:ascii="Arial" w:hAnsi="Arial" w:cs="Arial"/>
          <w:sz w:val="22"/>
          <w:lang w:val="ro-RO"/>
        </w:rPr>
      </w:pPr>
      <w:r w:rsidRPr="00337198">
        <w:rPr>
          <w:rFonts w:ascii="Arial" w:hAnsi="Arial" w:cs="Arial"/>
          <w:sz w:val="22"/>
          <w:lang w:val="ro-RO"/>
        </w:rPr>
        <w:t>dacă există zone cu specii rare (plante sau animale) acestea vor fi gospodărite conform cerinţelor de conservare ale acestora</w:t>
      </w:r>
      <w:r>
        <w:rPr>
          <w:rFonts w:ascii="Arial" w:hAnsi="Arial" w:cs="Arial"/>
          <w:sz w:val="22"/>
          <w:lang w:val="ro-RO"/>
        </w:rPr>
        <w:t>.</w:t>
      </w:r>
    </w:p>
    <w:p w14:paraId="6DE7F476" w14:textId="77777777" w:rsidR="005B4378" w:rsidRPr="00337198" w:rsidRDefault="005B4378" w:rsidP="005B4378">
      <w:pPr>
        <w:pStyle w:val="Frspaiere2"/>
        <w:spacing w:line="276" w:lineRule="auto"/>
        <w:ind w:hanging="2"/>
        <w:jc w:val="both"/>
        <w:rPr>
          <w:rFonts w:ascii="Arial" w:hAnsi="Arial" w:cs="Arial"/>
          <w:b/>
          <w:sz w:val="22"/>
          <w:lang w:val="ro-RO"/>
        </w:rPr>
      </w:pPr>
    </w:p>
    <w:p w14:paraId="769A5670" w14:textId="77777777" w:rsidR="005B4378" w:rsidRPr="00337198" w:rsidRDefault="005B4378" w:rsidP="00A404C3">
      <w:pPr>
        <w:pStyle w:val="Frspaiere2"/>
        <w:numPr>
          <w:ilvl w:val="0"/>
          <w:numId w:val="57"/>
        </w:numPr>
        <w:spacing w:line="276" w:lineRule="auto"/>
        <w:jc w:val="both"/>
        <w:rPr>
          <w:rFonts w:ascii="Arial" w:hAnsi="Arial" w:cs="Arial"/>
          <w:b/>
          <w:sz w:val="22"/>
          <w:lang w:val="ro-RO"/>
        </w:rPr>
      </w:pPr>
      <w:r w:rsidRPr="00337198">
        <w:rPr>
          <w:rFonts w:ascii="Arial" w:hAnsi="Arial" w:cs="Arial"/>
          <w:b/>
          <w:sz w:val="22"/>
          <w:lang w:val="ro-RO"/>
        </w:rPr>
        <w:t>Lucrări de ajutorarea regenerărilor naturale şi de împădurire</w:t>
      </w:r>
    </w:p>
    <w:p w14:paraId="19F30565" w14:textId="06AF1AB4" w:rsidR="005B4378" w:rsidRDefault="005B4378" w:rsidP="005B4378">
      <w:pPr>
        <w:pStyle w:val="Frspaiere2"/>
        <w:spacing w:line="276" w:lineRule="auto"/>
        <w:ind w:hanging="2"/>
        <w:jc w:val="both"/>
        <w:rPr>
          <w:rFonts w:ascii="Arial" w:hAnsi="Arial" w:cs="Arial"/>
          <w:sz w:val="22"/>
          <w:lang w:val="ro-RO"/>
        </w:rPr>
      </w:pPr>
      <w:r w:rsidRPr="00337198">
        <w:rPr>
          <w:rFonts w:ascii="Arial" w:hAnsi="Arial" w:cs="Arial"/>
          <w:sz w:val="22"/>
          <w:lang w:val="ro-RO"/>
        </w:rPr>
        <w:t>În porţiunile dintr-un arboret în care s-a</w:t>
      </w:r>
      <w:r w:rsidR="00D243F9">
        <w:rPr>
          <w:rFonts w:ascii="Arial" w:hAnsi="Arial" w:cs="Arial"/>
          <w:sz w:val="22"/>
          <w:lang w:val="ro-RO"/>
        </w:rPr>
        <w:t>u</w:t>
      </w:r>
      <w:r w:rsidRPr="00337198">
        <w:rPr>
          <w:rFonts w:ascii="Arial" w:hAnsi="Arial" w:cs="Arial"/>
          <w:sz w:val="22"/>
          <w:lang w:val="ro-RO"/>
        </w:rPr>
        <w:t xml:space="preserve"> declanşat procesele de exploatare – regenerare, dar în care din anumite motive este îngreunat procesul de instalare a seminţişului se pot adopta lucrări sau complexe de lucrări specifice denumite lucrări de ajutorarea regenerării naturale şi de împădurire.</w:t>
      </w:r>
    </w:p>
    <w:p w14:paraId="1B22AD2A" w14:textId="77777777" w:rsidR="005B4378" w:rsidRPr="00337198" w:rsidRDefault="005B4378" w:rsidP="005B4378">
      <w:pPr>
        <w:pStyle w:val="Frspaiere2"/>
        <w:spacing w:line="276" w:lineRule="auto"/>
        <w:ind w:hanging="2"/>
        <w:jc w:val="both"/>
        <w:rPr>
          <w:rFonts w:ascii="Arial" w:hAnsi="Arial" w:cs="Arial"/>
          <w:sz w:val="22"/>
          <w:lang w:val="ro-RO"/>
        </w:rPr>
      </w:pPr>
    </w:p>
    <w:p w14:paraId="1C59E3F3" w14:textId="77777777" w:rsidR="005B4378" w:rsidRPr="00337198" w:rsidRDefault="005B4378" w:rsidP="005B4378">
      <w:pPr>
        <w:pStyle w:val="Frspaiere2"/>
        <w:spacing w:line="276" w:lineRule="auto"/>
        <w:ind w:hanging="2"/>
        <w:jc w:val="both"/>
        <w:rPr>
          <w:rFonts w:ascii="Arial" w:hAnsi="Arial" w:cs="Arial"/>
          <w:b/>
          <w:i/>
          <w:sz w:val="22"/>
          <w:lang w:val="ro-RO"/>
        </w:rPr>
      </w:pPr>
      <w:r w:rsidRPr="00337198">
        <w:rPr>
          <w:rFonts w:ascii="Arial" w:hAnsi="Arial" w:cs="Arial"/>
          <w:b/>
          <w:i/>
          <w:sz w:val="22"/>
          <w:lang w:val="ro-RO"/>
        </w:rPr>
        <w:t>a. Lucrări de ajutorarea regenerărilor naturale</w:t>
      </w:r>
    </w:p>
    <w:p w14:paraId="3F8AA3E4" w14:textId="77777777" w:rsidR="005B4378" w:rsidRPr="001507E7" w:rsidRDefault="005B4378" w:rsidP="005B4378">
      <w:pPr>
        <w:pStyle w:val="Frspaiere2"/>
        <w:spacing w:line="276" w:lineRule="auto"/>
        <w:ind w:hanging="2"/>
        <w:jc w:val="both"/>
        <w:rPr>
          <w:rFonts w:ascii="Arial" w:hAnsi="Arial" w:cs="Arial"/>
          <w:sz w:val="22"/>
          <w:lang w:val="ro-RO"/>
        </w:rPr>
      </w:pPr>
      <w:r w:rsidRPr="001507E7">
        <w:rPr>
          <w:rFonts w:ascii="Arial" w:hAnsi="Arial" w:cs="Arial"/>
          <w:sz w:val="22"/>
          <w:lang w:val="ro-RO"/>
        </w:rPr>
        <w:t xml:space="preserve">Ca și lucrări de ajutorare a </w:t>
      </w:r>
      <w:r w:rsidRPr="00210517">
        <w:rPr>
          <w:rFonts w:ascii="Arial" w:hAnsi="Arial" w:cs="Arial"/>
          <w:b/>
          <w:bCs/>
          <w:i/>
          <w:iCs/>
          <w:sz w:val="22"/>
          <w:lang w:val="ro-RO"/>
        </w:rPr>
        <w:t>regenerării naturale s-a propus extragerea subarboretului</w:t>
      </w:r>
      <w:r w:rsidRPr="001507E7">
        <w:rPr>
          <w:rFonts w:ascii="Arial" w:hAnsi="Arial" w:cs="Arial"/>
          <w:sz w:val="22"/>
          <w:lang w:val="ro-RO"/>
        </w:rPr>
        <w:t xml:space="preserve"> (unitățile amenajistice 11B, 14B, 15D, 22A, 22C, 22D, 23B, 24B, 26B și 29B), pe o </w:t>
      </w:r>
      <w:r w:rsidRPr="00210517">
        <w:rPr>
          <w:rFonts w:ascii="Arial" w:hAnsi="Arial" w:cs="Arial"/>
          <w:b/>
          <w:bCs/>
          <w:i/>
          <w:iCs/>
          <w:sz w:val="22"/>
          <w:lang w:val="ro-RO"/>
        </w:rPr>
        <w:t>suprafață de 11,0 ha</w:t>
      </w:r>
      <w:r w:rsidRPr="001507E7">
        <w:rPr>
          <w:rFonts w:ascii="Arial" w:hAnsi="Arial" w:cs="Arial"/>
          <w:sz w:val="22"/>
          <w:lang w:val="ro-RO"/>
        </w:rPr>
        <w:t xml:space="preserve"> și </w:t>
      </w:r>
      <w:r w:rsidRPr="00210517">
        <w:rPr>
          <w:rFonts w:ascii="Arial" w:hAnsi="Arial" w:cs="Arial"/>
          <w:b/>
          <w:bCs/>
          <w:i/>
          <w:iCs/>
          <w:sz w:val="22"/>
          <w:lang w:val="ro-RO"/>
        </w:rPr>
        <w:t>extragerea semintișului și tineretului neutilizabil preexistent</w:t>
      </w:r>
      <w:r w:rsidRPr="001507E7">
        <w:rPr>
          <w:rFonts w:ascii="Arial" w:hAnsi="Arial" w:cs="Arial"/>
          <w:sz w:val="22"/>
          <w:lang w:val="ro-RO"/>
        </w:rPr>
        <w:t xml:space="preserve"> (unitățile amenajistice 5C, 12A, 22C, 24B și 38B), </w:t>
      </w:r>
      <w:r w:rsidRPr="00210517">
        <w:rPr>
          <w:rFonts w:ascii="Arial" w:hAnsi="Arial" w:cs="Arial"/>
          <w:b/>
          <w:bCs/>
          <w:i/>
          <w:iCs/>
          <w:sz w:val="22"/>
          <w:lang w:val="ro-RO"/>
        </w:rPr>
        <w:t>pe o suprafață de 4,9 ha</w:t>
      </w:r>
      <w:r w:rsidRPr="001507E7">
        <w:rPr>
          <w:rFonts w:ascii="Arial" w:hAnsi="Arial" w:cs="Arial"/>
          <w:sz w:val="22"/>
          <w:lang w:val="ro-RO"/>
        </w:rPr>
        <w:t>, pentru a favoriza instalarea seminţişului natural.</w:t>
      </w:r>
    </w:p>
    <w:p w14:paraId="44BE27A9" w14:textId="77777777" w:rsidR="005B4378" w:rsidRDefault="005B4378" w:rsidP="005B4378">
      <w:pPr>
        <w:pStyle w:val="Frspaiere2"/>
        <w:spacing w:line="276" w:lineRule="auto"/>
        <w:ind w:hanging="2"/>
        <w:jc w:val="both"/>
        <w:rPr>
          <w:rFonts w:ascii="Arial" w:hAnsi="Arial" w:cs="Arial"/>
          <w:sz w:val="22"/>
          <w:lang w:val="ro-RO"/>
        </w:rPr>
      </w:pPr>
    </w:p>
    <w:p w14:paraId="4E046353" w14:textId="77777777" w:rsidR="005B4378" w:rsidRPr="001507E7" w:rsidRDefault="005B4378" w:rsidP="005B4378">
      <w:pPr>
        <w:pStyle w:val="Frspaiere2"/>
        <w:spacing w:line="276" w:lineRule="auto"/>
        <w:ind w:hanging="2"/>
        <w:jc w:val="both"/>
        <w:rPr>
          <w:rFonts w:ascii="Arial" w:hAnsi="Arial" w:cs="Arial"/>
          <w:sz w:val="22"/>
          <w:lang w:val="ro-RO"/>
        </w:rPr>
      </w:pPr>
      <w:r w:rsidRPr="001507E7">
        <w:rPr>
          <w:rFonts w:ascii="Arial" w:hAnsi="Arial" w:cs="Arial"/>
          <w:sz w:val="22"/>
          <w:lang w:val="ro-RO"/>
        </w:rPr>
        <w:t xml:space="preserve">Tot ca lucrări de ajutorare a regenerării naturale s-a prevăzut </w:t>
      </w:r>
      <w:r w:rsidRPr="00210517">
        <w:rPr>
          <w:rFonts w:ascii="Arial" w:hAnsi="Arial" w:cs="Arial"/>
          <w:b/>
          <w:bCs/>
          <w:i/>
          <w:iCs/>
          <w:sz w:val="22"/>
          <w:lang w:val="ro-RO"/>
        </w:rPr>
        <w:t>receparea semințisurilor sau tinereturilor vătămate pe o suprafață de 0,9 ha</w:t>
      </w:r>
      <w:r w:rsidRPr="001507E7">
        <w:rPr>
          <w:rFonts w:ascii="Arial" w:hAnsi="Arial" w:cs="Arial"/>
          <w:sz w:val="22"/>
          <w:lang w:val="ro-RO"/>
        </w:rPr>
        <w:t xml:space="preserve"> (unitățile amenajistice 9A, 13C, 24B și 40C) în arborete ce sunt prevăzute a fi parcurse cu tăieri de regenerare (tăierea de racordare) precum și </w:t>
      </w:r>
      <w:r w:rsidRPr="00210517">
        <w:rPr>
          <w:rFonts w:ascii="Arial" w:hAnsi="Arial" w:cs="Arial"/>
          <w:b/>
          <w:bCs/>
          <w:sz w:val="22"/>
          <w:lang w:val="ro-RO"/>
        </w:rPr>
        <w:t>descopleșirea semințișurilor pe o suprafață de 3,2 ha</w:t>
      </w:r>
      <w:r w:rsidRPr="001507E7">
        <w:rPr>
          <w:rFonts w:ascii="Arial" w:hAnsi="Arial" w:cs="Arial"/>
          <w:sz w:val="22"/>
          <w:lang w:val="ro-RO"/>
        </w:rPr>
        <w:t xml:space="preserve"> în unitățile amenajistice 1D, 1E, 16B și 16C.</w:t>
      </w:r>
    </w:p>
    <w:p w14:paraId="19633455" w14:textId="77777777" w:rsidR="005B4378" w:rsidRPr="00337198" w:rsidRDefault="005B4378" w:rsidP="005B4378">
      <w:pPr>
        <w:pStyle w:val="Frspaiere2"/>
        <w:spacing w:line="276" w:lineRule="auto"/>
        <w:ind w:hanging="2"/>
        <w:jc w:val="both"/>
        <w:rPr>
          <w:rFonts w:ascii="Arial" w:hAnsi="Arial" w:cs="Arial"/>
          <w:sz w:val="22"/>
          <w:lang w:val="ro-RO"/>
        </w:rPr>
      </w:pPr>
    </w:p>
    <w:p w14:paraId="0DDB57CE" w14:textId="77777777" w:rsidR="005B4378" w:rsidRPr="00337198" w:rsidRDefault="005B4378" w:rsidP="005B4378">
      <w:pPr>
        <w:pStyle w:val="Frspaiere2"/>
        <w:spacing w:line="276" w:lineRule="auto"/>
        <w:ind w:hanging="2"/>
        <w:jc w:val="both"/>
        <w:rPr>
          <w:rFonts w:ascii="Arial" w:hAnsi="Arial" w:cs="Arial"/>
          <w:b/>
          <w:i/>
          <w:sz w:val="22"/>
          <w:lang w:val="ro-RO"/>
        </w:rPr>
      </w:pPr>
      <w:r w:rsidRPr="00337198">
        <w:rPr>
          <w:rFonts w:ascii="Arial" w:hAnsi="Arial" w:cs="Arial"/>
          <w:b/>
          <w:i/>
          <w:sz w:val="22"/>
          <w:lang w:val="ro-RO"/>
        </w:rPr>
        <w:t>b. Lucrări de regenerare - împăduriri</w:t>
      </w:r>
    </w:p>
    <w:p w14:paraId="32C432C8" w14:textId="77777777" w:rsidR="005B4378" w:rsidRPr="007271AB" w:rsidRDefault="005B4378" w:rsidP="005B4378">
      <w:pPr>
        <w:pStyle w:val="NormalWeb"/>
      </w:pPr>
      <w:r w:rsidRPr="007271AB">
        <w:t xml:space="preserve">Lucrările de regenerare vizează în primul rând împăduririle ce se vor efectua în terenurile goale din fondul forestier, și anume: poieni și goluri (unitățile amenajistice 1C, 2C și 8A), pe o suprafață de </w:t>
      </w:r>
      <w:r w:rsidRPr="00210517">
        <w:rPr>
          <w:b/>
          <w:bCs w:val="0"/>
        </w:rPr>
        <w:t>3,5 ha,</w:t>
      </w:r>
      <w:r w:rsidRPr="007271AB">
        <w:t xml:space="preserve"> terenuri goale rezultate în urma doborâturilor și rupturilor de vânt și zăpadă (unitățile amenajistice 4G, 18D, 18F, 19C, 21I, 22F, 25A și 29C), pe o suprafață de </w:t>
      </w:r>
      <w:r w:rsidRPr="00210517">
        <w:rPr>
          <w:b/>
          <w:bCs w:val="0"/>
        </w:rPr>
        <w:t>6,8 ha</w:t>
      </w:r>
      <w:r w:rsidRPr="007271AB">
        <w:t xml:space="preserve"> și a terenurilor goale rezultate în urma tăierilor rase executate în deceniul trecut, neregenerate (unitățile amenajistice 36A și 38A), pe o suprafață de </w:t>
      </w:r>
      <w:r w:rsidRPr="00210517">
        <w:rPr>
          <w:b/>
          <w:bCs w:val="0"/>
        </w:rPr>
        <w:t>3,7 ha</w:t>
      </w:r>
      <w:r w:rsidRPr="007271AB">
        <w:t>, în care se propun împăduriri cu specii proprii tipului natural fundamental de pădure.</w:t>
      </w:r>
    </w:p>
    <w:p w14:paraId="2BDCFE4C" w14:textId="77777777" w:rsidR="005B4378" w:rsidRDefault="005B4378" w:rsidP="005B4378">
      <w:pPr>
        <w:pStyle w:val="NormalWeb"/>
      </w:pPr>
      <w:r w:rsidRPr="00441388">
        <w:t>Împăduririle propuse după tăierile progresive (de racordare)</w:t>
      </w:r>
      <w:r w:rsidRPr="00441388">
        <w:rPr>
          <w:lang w:val="en-AU"/>
        </w:rPr>
        <w:t>,</w:t>
      </w:r>
      <w:r w:rsidRPr="00441388">
        <w:t xml:space="preserve"> se vor executa pe o suprafață de 15,0 ha și vizează arboretele din unitățile amenajistice 4E, 9A, %10B, 11B, 13C, 16D, 22A, 24B, 30D și 40C. </w:t>
      </w:r>
    </w:p>
    <w:p w14:paraId="581462B4" w14:textId="77777777" w:rsidR="005B4378" w:rsidRDefault="005B4378" w:rsidP="005B4378">
      <w:pPr>
        <w:pStyle w:val="NormalWeb"/>
      </w:pPr>
      <w:r w:rsidRPr="00441388">
        <w:t xml:space="preserve">În arboretele din unitățile amenajistice 9A, %10B, 11B, 13C, 16D, 22A, 24B, 30D și 40C se vor executa împăduriri pe 30% din suprafaţă, având în vedere că în aceaste arborete există semințiș natural </w:t>
      </w:r>
      <w:r w:rsidRPr="00441388">
        <w:lastRenderedPageBreak/>
        <w:t>utilizabil pe circa 40% – 70% din suprafață, iar până la lichidarea arboretelor se estimează că regenerarea naturală va fi asigurată pe cel puțin 70% din suprafață. O situaţie deosebită întâlnim la arboretul din unitatea amenajistică 4E, în care din cauza consistenţei reduse (0,1) dar mai ales a procentului foarte mic de semințișului natural utilizabil (30% din suprafață) nu mai este posibilă obţinerea regenerării naturale într-o proporţie satisfăcătoare. În acestă situaţie, se vor executa împăduriri sub masiv, urmând ca vechiul arboret să se exploateze doar în momentul în care s-a asigurat regenerarea artificială pe întreaga suprafaţă a arboretului.</w:t>
      </w:r>
    </w:p>
    <w:p w14:paraId="211B7CF8" w14:textId="77777777" w:rsidR="005B4378" w:rsidRPr="009E3DE1" w:rsidRDefault="005B4378" w:rsidP="005B4378">
      <w:pPr>
        <w:pStyle w:val="NormalWeb"/>
      </w:pPr>
      <w:r w:rsidRPr="009E3DE1">
        <w:t>Împăduririle executate după tăierile succesive (în margine de masiv)</w:t>
      </w:r>
      <w:r w:rsidRPr="009E3DE1">
        <w:rPr>
          <w:lang w:val="en-AU"/>
        </w:rPr>
        <w:t>,</w:t>
      </w:r>
      <w:r w:rsidRPr="009E3DE1">
        <w:t xml:space="preserve"> se vor executa pe o suprafață de 6,2 ha și vizează arboretele din patru unitaţi amenajistice 12A, 15D, 25F și %30B (cu suprafața totală de 12,2 ha). Împăduririle se vor executa doar pe jumătate din suprafață, pe restul suprafeței scontându-se pe regenerarea naturală,</w:t>
      </w:r>
    </w:p>
    <w:p w14:paraId="3695E6F3" w14:textId="77777777" w:rsidR="005B4378" w:rsidRPr="0004234F" w:rsidRDefault="005B4378" w:rsidP="005B4378">
      <w:pPr>
        <w:pStyle w:val="NormalWeb"/>
      </w:pPr>
      <w:r w:rsidRPr="0004234F">
        <w:rPr>
          <w:lang w:val="en-AU"/>
        </w:rPr>
        <w:t xml:space="preserve">Lucrările de regenerare care vizează împăduririle de executat după tăierile rase, </w:t>
      </w:r>
      <w:r w:rsidRPr="0004234F">
        <w:t xml:space="preserve">se vor executa pe o suprafață de 20,4 ha în toate arboretele ce vor fi parcurse în acest deceniu cu tăieri rase pe parchete mici, respectiv pe o suprafață de 9,3 ha în arboretele ce vor fi parcurse în acest deceniu cu tăieri rase în benzi alăturate. Întrucât, arboretele care vor fi parcurse în acest deceniu cu tăieri rase sunt reprezentate atât de molidişuri cât şi de un arboret de pin (unitatea amenajistică 22D), în cazul arboretului de pin tăierile rase vor avea caracter de înlocuire a arboretelor necorespunzătoare din punct de vedere staţional (0,5 ha), în vederea revenirii la tipul natural fundamental de pădure. În arboretele care vor fi parcurse cu tăieri rase în benzi alăturate împăduririle se vor executa pe jumătate din suprafață, 9,3 ha, (unitățile amenajistice 3B, %5C, 5F și 17D cu suprafața totală de </w:t>
      </w:r>
      <w:r>
        <w:t xml:space="preserve"> </w:t>
      </w:r>
      <w:r w:rsidRPr="0004234F">
        <w:t>18,6 ha), pe restul suprafeței scontându-se pe regenerarea naturală, în timp ce în cazul arboretelor parcurse cu tăieri rase pe parchete mici împăduririle se vor executa pe întreaga suprafață acolo nu există semințiș natural utilizabil (unitățile amenajistice 7C, 16E, 17B, 21H, 22C, 22D, 22I, 23B, 26B, 29B, 36D și 37A), sau pe parte din suprafață în unitățile amenajistice unde există semințiș natural utilizabil pe circa 20% - 30% din suprafață (unitățile amenajistice 5E, 17F și %38B).</w:t>
      </w:r>
    </w:p>
    <w:p w14:paraId="2FC9BC3D" w14:textId="77777777" w:rsidR="005B4378" w:rsidRPr="008A43AA" w:rsidRDefault="005B4378" w:rsidP="005B4378">
      <w:pPr>
        <w:pStyle w:val="NormalWeb"/>
      </w:pPr>
      <w:r w:rsidRPr="008A43AA">
        <w:t>În arboretele care nu au închis starea de masiv (unitățile amenajistice 15A, 16B, 16C, 17C, 18B, 20C, 21E, 24F, 26D, 29D, 34 și 37C), împăduririle vor avea caracter de completări pe o suprafață de 14,6 ha.</w:t>
      </w:r>
    </w:p>
    <w:p w14:paraId="69474055" w14:textId="77777777" w:rsidR="005B4378" w:rsidRPr="00337198" w:rsidRDefault="005B4378" w:rsidP="005B4378">
      <w:pPr>
        <w:pStyle w:val="Frspaiere2"/>
        <w:spacing w:line="276" w:lineRule="auto"/>
        <w:ind w:hanging="2"/>
        <w:jc w:val="both"/>
        <w:rPr>
          <w:rFonts w:ascii="Arial" w:hAnsi="Arial" w:cs="Arial"/>
          <w:sz w:val="22"/>
          <w:lang w:val="ro-RO"/>
        </w:rPr>
      </w:pPr>
    </w:p>
    <w:p w14:paraId="6D7BE45A" w14:textId="77777777" w:rsidR="005B4378" w:rsidRPr="00337198" w:rsidRDefault="005B4378" w:rsidP="005B4378">
      <w:pPr>
        <w:pStyle w:val="Frspaiere2"/>
        <w:spacing w:line="276" w:lineRule="auto"/>
        <w:ind w:hanging="2"/>
        <w:jc w:val="both"/>
        <w:rPr>
          <w:rFonts w:ascii="Arial" w:hAnsi="Arial" w:cs="Arial"/>
          <w:b/>
          <w:i/>
          <w:sz w:val="22"/>
          <w:lang w:val="ro-RO"/>
        </w:rPr>
      </w:pPr>
      <w:r w:rsidRPr="00337198">
        <w:rPr>
          <w:rFonts w:ascii="Arial" w:hAnsi="Arial" w:cs="Arial"/>
          <w:b/>
          <w:i/>
          <w:sz w:val="22"/>
          <w:lang w:val="ro-RO"/>
        </w:rPr>
        <w:t>c. Lucrări de completări în arborete care nu au închis starea de masiv</w:t>
      </w:r>
    </w:p>
    <w:p w14:paraId="44F44AFA" w14:textId="77777777" w:rsidR="005B4378" w:rsidRPr="001A6DE8" w:rsidRDefault="005B4378" w:rsidP="005B4378">
      <w:r w:rsidRPr="001A6DE8">
        <w:t>Completări în arboretele nou create, se vor executa pe o suprafaţă estimată la       13,1 ha, în toate arboretele în care se propun lucrări de împădurire.</w:t>
      </w:r>
    </w:p>
    <w:p w14:paraId="6AED4371" w14:textId="77777777" w:rsidR="005B4378" w:rsidRPr="001A6DE8" w:rsidRDefault="005B4378" w:rsidP="005B4378">
      <w:r w:rsidRPr="001A6DE8">
        <w:t>Trebuie subliniat că toate împăduririle şi completările cuprinse în planul lucrărilor de regenerare se vor executa cu specii principale de bază (molid, brad și fag), fără a neglija speciile de amestec precum paltinul de munte, aninul și laricele.</w:t>
      </w:r>
    </w:p>
    <w:p w14:paraId="2B413219" w14:textId="77777777" w:rsidR="005B4378" w:rsidRDefault="005B4378" w:rsidP="005B4378">
      <w:pPr>
        <w:pStyle w:val="Frspaiere2"/>
        <w:spacing w:line="276" w:lineRule="auto"/>
        <w:ind w:hanging="2"/>
        <w:jc w:val="both"/>
        <w:rPr>
          <w:rFonts w:ascii="Arial" w:hAnsi="Arial" w:cs="Arial"/>
          <w:b/>
          <w:sz w:val="22"/>
          <w:lang w:val="ro-RO"/>
        </w:rPr>
      </w:pPr>
    </w:p>
    <w:p w14:paraId="7F2BC038" w14:textId="77777777" w:rsidR="005B4378" w:rsidRPr="00337198" w:rsidRDefault="005B4378" w:rsidP="005B4378">
      <w:pPr>
        <w:pStyle w:val="Frspaiere2"/>
        <w:spacing w:line="276" w:lineRule="auto"/>
        <w:ind w:hanging="2"/>
        <w:jc w:val="both"/>
        <w:rPr>
          <w:rFonts w:ascii="Arial" w:hAnsi="Arial" w:cs="Arial"/>
          <w:b/>
          <w:sz w:val="22"/>
          <w:lang w:val="ro-RO"/>
        </w:rPr>
      </w:pPr>
      <w:r w:rsidRPr="00337198">
        <w:rPr>
          <w:rFonts w:ascii="Arial" w:hAnsi="Arial" w:cs="Arial"/>
          <w:b/>
          <w:sz w:val="22"/>
          <w:lang w:val="ro-RO"/>
        </w:rPr>
        <w:t>d. Lucrări de îngrijire a culturilor tinere</w:t>
      </w:r>
    </w:p>
    <w:p w14:paraId="4C7A2E10" w14:textId="77777777" w:rsidR="005B4378" w:rsidRPr="001A6DE8" w:rsidRDefault="005B4378" w:rsidP="005B4378">
      <w:pPr>
        <w:rPr>
          <w:lang w:val="en-AU"/>
        </w:rPr>
      </w:pPr>
      <w:r w:rsidRPr="001A6DE8">
        <w:rPr>
          <w:lang w:val="en-AU"/>
        </w:rPr>
        <w:t xml:space="preserve">Din categoria lucrărilor de îngrijire a culturilor tinere nou create, se vor executa revizuiri, mobilizări şi descopleşiri conform </w:t>
      </w:r>
      <w:r w:rsidRPr="001A6DE8">
        <w:rPr>
          <w:i/>
          <w:lang w:val="en-AU"/>
        </w:rPr>
        <w:t>Normei tehnice privind compoziții, scheme și tehnologii de regenerare a pădurii și de împădurire a terenurilor degradate nr. 1/2000</w:t>
      </w:r>
      <w:r w:rsidRPr="001A6DE8">
        <w:rPr>
          <w:lang w:val="en-AU"/>
        </w:rPr>
        <w:t>.</w:t>
      </w:r>
    </w:p>
    <w:p w14:paraId="0645F043" w14:textId="77777777" w:rsidR="005B4378" w:rsidRPr="004C4888" w:rsidRDefault="005B4378" w:rsidP="005B4378">
      <w:r w:rsidRPr="004C4888">
        <w:t xml:space="preserve">În total (împăduriri + completări), se vor planta 93,1 ha din care 73% cu molid, 12% cu larice, 8% cu fag, 4% cu paltin de munte, 3% cu brad și doar 0,3 ha cu anin. Se vor folosi un număr de 438,25 mii puieţi: 341,5 mii puieți de molid, 37,5 mii puieți de fag,  27,25 mii puieți de larice, 17,0 mii puieţi de paltin de munte, 13,5 mii puieți de brad și </w:t>
      </w:r>
      <w:r>
        <w:t xml:space="preserve"> </w:t>
      </w:r>
      <w:r w:rsidRPr="004C4888">
        <w:t>1,5 mii puieţi de anin.</w:t>
      </w:r>
    </w:p>
    <w:p w14:paraId="441EE2A7" w14:textId="77777777" w:rsidR="005B4378" w:rsidRDefault="005B4378" w:rsidP="005B4378">
      <w:pPr>
        <w:pStyle w:val="Frspaiere1"/>
        <w:spacing w:line="276" w:lineRule="auto"/>
        <w:ind w:left="1" w:hanging="3"/>
        <w:jc w:val="both"/>
        <w:rPr>
          <w:rFonts w:ascii="Arial" w:eastAsia="Times New Roman" w:hAnsi="Arial" w:cs="Arial"/>
          <w:b/>
          <w:color w:val="000000"/>
          <w:sz w:val="22"/>
          <w:u w:val="single"/>
        </w:rPr>
      </w:pPr>
    </w:p>
    <w:p w14:paraId="6FE9EFDD" w14:textId="77777777" w:rsidR="005B4378" w:rsidRPr="00337198" w:rsidRDefault="005B4378" w:rsidP="005B4378">
      <w:pPr>
        <w:pStyle w:val="Frspaiere1"/>
        <w:spacing w:line="276" w:lineRule="auto"/>
        <w:ind w:left="1" w:hanging="3"/>
        <w:jc w:val="both"/>
        <w:rPr>
          <w:rFonts w:ascii="Arial" w:eastAsia="Times New Roman" w:hAnsi="Arial" w:cs="Arial"/>
          <w:b/>
          <w:color w:val="000000"/>
          <w:sz w:val="22"/>
          <w:u w:val="single"/>
        </w:rPr>
      </w:pPr>
      <w:r w:rsidRPr="00337198">
        <w:rPr>
          <w:rFonts w:ascii="Arial" w:eastAsia="Times New Roman" w:hAnsi="Arial" w:cs="Arial"/>
          <w:b/>
          <w:color w:val="000000"/>
          <w:sz w:val="22"/>
          <w:u w:val="single"/>
        </w:rPr>
        <w:t>Lucrările silvice adoptate și aprobate în ariile protejate sunt următoarele:</w:t>
      </w:r>
    </w:p>
    <w:p w14:paraId="7CA3F142" w14:textId="77777777" w:rsidR="005B4378" w:rsidRPr="00337198" w:rsidRDefault="005B4378" w:rsidP="00A404C3">
      <w:pPr>
        <w:pStyle w:val="Frspaiere1"/>
        <w:numPr>
          <w:ilvl w:val="4"/>
          <w:numId w:val="58"/>
        </w:numPr>
        <w:spacing w:line="276" w:lineRule="auto"/>
        <w:ind w:left="426" w:hanging="284"/>
        <w:jc w:val="both"/>
        <w:rPr>
          <w:rFonts w:ascii="Arial" w:eastAsia="Times New Roman" w:hAnsi="Arial" w:cs="Arial"/>
          <w:b/>
          <w:color w:val="000000"/>
          <w:sz w:val="22"/>
        </w:rPr>
      </w:pPr>
      <w:r w:rsidRPr="00337198">
        <w:rPr>
          <w:rFonts w:ascii="Arial" w:eastAsia="Times New Roman" w:hAnsi="Arial" w:cs="Arial"/>
          <w:b/>
          <w:color w:val="000000"/>
          <w:sz w:val="22"/>
        </w:rPr>
        <w:t>Impăduriri:</w:t>
      </w:r>
    </w:p>
    <w:p w14:paraId="386B7A79" w14:textId="77777777" w:rsidR="005B4378" w:rsidRDefault="005B4378" w:rsidP="00A404C3">
      <w:pPr>
        <w:pStyle w:val="Frspaiere1"/>
        <w:numPr>
          <w:ilvl w:val="0"/>
          <w:numId w:val="32"/>
        </w:numPr>
        <w:spacing w:line="276" w:lineRule="auto"/>
        <w:ind w:left="851" w:hanging="284"/>
        <w:jc w:val="both"/>
        <w:rPr>
          <w:rFonts w:ascii="Arial" w:eastAsia="Times New Roman" w:hAnsi="Arial" w:cs="Arial"/>
          <w:color w:val="000000"/>
          <w:sz w:val="22"/>
        </w:rPr>
      </w:pPr>
      <w:r w:rsidRPr="00337198">
        <w:rPr>
          <w:rFonts w:ascii="Arial" w:eastAsia="Times New Roman" w:hAnsi="Arial" w:cs="Arial"/>
          <w:color w:val="000000"/>
          <w:sz w:val="22"/>
        </w:rPr>
        <w:t xml:space="preserve">lucrări de ajutorare a regenerării naturale – </w:t>
      </w:r>
      <w:r>
        <w:rPr>
          <w:rFonts w:ascii="Arial" w:eastAsia="Times New Roman" w:hAnsi="Arial" w:cs="Arial"/>
          <w:color w:val="000000"/>
          <w:sz w:val="22"/>
        </w:rPr>
        <w:t>15,9</w:t>
      </w:r>
      <w:r w:rsidRPr="00337198">
        <w:rPr>
          <w:rFonts w:ascii="Arial" w:eastAsia="Times New Roman" w:hAnsi="Arial" w:cs="Arial"/>
          <w:color w:val="000000"/>
          <w:sz w:val="22"/>
        </w:rPr>
        <w:t xml:space="preserve"> ha;</w:t>
      </w:r>
    </w:p>
    <w:p w14:paraId="0E46336D" w14:textId="77777777" w:rsidR="005B4378" w:rsidRPr="00337198" w:rsidRDefault="005B4378" w:rsidP="00A404C3">
      <w:pPr>
        <w:pStyle w:val="Frspaiere1"/>
        <w:numPr>
          <w:ilvl w:val="0"/>
          <w:numId w:val="32"/>
        </w:numPr>
        <w:spacing w:line="276" w:lineRule="auto"/>
        <w:ind w:left="851" w:hanging="284"/>
        <w:jc w:val="both"/>
        <w:rPr>
          <w:rFonts w:ascii="Arial" w:eastAsia="Times New Roman" w:hAnsi="Arial" w:cs="Arial"/>
          <w:color w:val="000000"/>
          <w:sz w:val="22"/>
        </w:rPr>
      </w:pPr>
      <w:r>
        <w:rPr>
          <w:rFonts w:ascii="Arial" w:eastAsia="Times New Roman" w:hAnsi="Arial" w:cs="Arial"/>
          <w:color w:val="000000"/>
          <w:sz w:val="22"/>
        </w:rPr>
        <w:t>lucrari de ingrijire a regenerarii naturale – 4,2 ha</w:t>
      </w:r>
    </w:p>
    <w:p w14:paraId="362F8A4E" w14:textId="77777777" w:rsidR="005B4378" w:rsidRDefault="005B4378" w:rsidP="00A404C3">
      <w:pPr>
        <w:pStyle w:val="Frspaiere1"/>
        <w:numPr>
          <w:ilvl w:val="0"/>
          <w:numId w:val="32"/>
        </w:numPr>
        <w:spacing w:line="276" w:lineRule="auto"/>
        <w:ind w:left="851" w:hanging="284"/>
        <w:jc w:val="both"/>
        <w:rPr>
          <w:rFonts w:ascii="Arial" w:eastAsia="Times New Roman" w:hAnsi="Arial" w:cs="Arial"/>
          <w:color w:val="000000"/>
          <w:sz w:val="22"/>
        </w:rPr>
      </w:pPr>
      <w:r w:rsidRPr="00337198">
        <w:rPr>
          <w:rFonts w:ascii="Arial" w:eastAsia="Times New Roman" w:hAnsi="Arial" w:cs="Arial"/>
          <w:color w:val="000000"/>
          <w:sz w:val="22"/>
        </w:rPr>
        <w:lastRenderedPageBreak/>
        <w:t xml:space="preserve">împăduriri </w:t>
      </w:r>
      <w:r w:rsidRPr="000E1B75">
        <w:rPr>
          <w:rFonts w:ascii="Arial" w:eastAsia="Times New Roman" w:hAnsi="Arial" w:cs="Arial"/>
          <w:color w:val="000000"/>
          <w:sz w:val="22"/>
        </w:rPr>
        <w:t>în terenuri goale din fondul forestier</w:t>
      </w:r>
      <w:r w:rsidRPr="00337198">
        <w:rPr>
          <w:rFonts w:ascii="Arial" w:eastAsia="Times New Roman" w:hAnsi="Arial" w:cs="Arial"/>
          <w:color w:val="000000"/>
          <w:sz w:val="22"/>
        </w:rPr>
        <w:t xml:space="preserve"> – </w:t>
      </w:r>
      <w:r>
        <w:rPr>
          <w:rFonts w:ascii="Arial" w:eastAsia="Times New Roman" w:hAnsi="Arial" w:cs="Arial"/>
          <w:color w:val="000000"/>
          <w:sz w:val="22"/>
        </w:rPr>
        <w:t>14</w:t>
      </w:r>
      <w:r w:rsidRPr="00337198">
        <w:rPr>
          <w:rFonts w:ascii="Arial" w:eastAsia="Times New Roman" w:hAnsi="Arial" w:cs="Arial"/>
          <w:color w:val="000000"/>
          <w:sz w:val="22"/>
        </w:rPr>
        <w:t xml:space="preserve"> ha;</w:t>
      </w:r>
    </w:p>
    <w:p w14:paraId="58D9A488" w14:textId="77777777" w:rsidR="005B4378" w:rsidRPr="00337198" w:rsidRDefault="005B4378" w:rsidP="00A404C3">
      <w:pPr>
        <w:pStyle w:val="Frspaiere1"/>
        <w:numPr>
          <w:ilvl w:val="0"/>
          <w:numId w:val="32"/>
        </w:numPr>
        <w:spacing w:line="276" w:lineRule="auto"/>
        <w:ind w:left="851" w:hanging="284"/>
        <w:jc w:val="both"/>
        <w:rPr>
          <w:rFonts w:ascii="Arial" w:eastAsia="Times New Roman" w:hAnsi="Arial" w:cs="Arial"/>
          <w:color w:val="000000"/>
          <w:sz w:val="22"/>
        </w:rPr>
      </w:pPr>
      <w:r>
        <w:rPr>
          <w:rFonts w:ascii="Arial" w:eastAsia="Times New Roman" w:hAnsi="Arial" w:cs="Arial"/>
          <w:color w:val="000000"/>
          <w:sz w:val="22"/>
        </w:rPr>
        <w:t>i</w:t>
      </w:r>
      <w:r w:rsidRPr="000E1B75">
        <w:rPr>
          <w:rFonts w:ascii="Arial" w:eastAsia="Times New Roman" w:hAnsi="Arial" w:cs="Arial"/>
          <w:color w:val="000000"/>
          <w:sz w:val="22"/>
        </w:rPr>
        <w:t>mpăduriri în suprafeţe parcurse sau prevăzute a fi parcurse cu tăieri de regenerare – 50,9 ha</w:t>
      </w:r>
    </w:p>
    <w:p w14:paraId="3089D936" w14:textId="77777777" w:rsidR="005B4378" w:rsidRPr="00337198" w:rsidRDefault="005B4378" w:rsidP="00A404C3">
      <w:pPr>
        <w:pStyle w:val="Frspaiere1"/>
        <w:numPr>
          <w:ilvl w:val="0"/>
          <w:numId w:val="32"/>
        </w:numPr>
        <w:spacing w:line="276" w:lineRule="auto"/>
        <w:ind w:left="851" w:hanging="284"/>
        <w:jc w:val="both"/>
        <w:rPr>
          <w:rFonts w:ascii="Arial" w:eastAsia="Times New Roman" w:hAnsi="Arial" w:cs="Arial"/>
          <w:color w:val="000000"/>
          <w:sz w:val="22"/>
        </w:rPr>
      </w:pPr>
      <w:r w:rsidRPr="00337198">
        <w:rPr>
          <w:rFonts w:ascii="Arial" w:eastAsia="Times New Roman" w:hAnsi="Arial" w:cs="Arial"/>
          <w:color w:val="000000"/>
          <w:sz w:val="22"/>
        </w:rPr>
        <w:t xml:space="preserve">completări </w:t>
      </w:r>
      <w:r>
        <w:rPr>
          <w:rFonts w:ascii="Arial" w:eastAsia="Times New Roman" w:hAnsi="Arial" w:cs="Arial"/>
          <w:color w:val="000000"/>
          <w:sz w:val="22"/>
        </w:rPr>
        <w:t>–</w:t>
      </w:r>
      <w:r w:rsidRPr="00337198">
        <w:rPr>
          <w:rFonts w:ascii="Arial" w:eastAsia="Times New Roman" w:hAnsi="Arial" w:cs="Arial"/>
          <w:color w:val="000000"/>
          <w:sz w:val="22"/>
        </w:rPr>
        <w:t xml:space="preserve"> </w:t>
      </w:r>
      <w:r>
        <w:rPr>
          <w:rFonts w:ascii="Arial" w:eastAsia="Times New Roman" w:hAnsi="Arial" w:cs="Arial"/>
          <w:color w:val="000000"/>
          <w:sz w:val="22"/>
        </w:rPr>
        <w:t>27,7</w:t>
      </w:r>
      <w:r w:rsidRPr="00337198">
        <w:rPr>
          <w:rFonts w:ascii="Arial" w:eastAsia="Times New Roman" w:hAnsi="Arial" w:cs="Arial"/>
          <w:color w:val="000000"/>
          <w:sz w:val="22"/>
        </w:rPr>
        <w:t xml:space="preserve"> ha;</w:t>
      </w:r>
    </w:p>
    <w:p w14:paraId="335EC45C" w14:textId="77777777" w:rsidR="005B4378" w:rsidRPr="00337198" w:rsidRDefault="005B4378" w:rsidP="005B4378">
      <w:pPr>
        <w:pStyle w:val="Frspaiere1"/>
        <w:spacing w:line="276" w:lineRule="auto"/>
        <w:ind w:left="1" w:hanging="3"/>
        <w:jc w:val="both"/>
        <w:rPr>
          <w:rFonts w:ascii="Arial" w:eastAsia="Times New Roman" w:hAnsi="Arial" w:cs="Arial"/>
          <w:color w:val="000000"/>
          <w:sz w:val="22"/>
        </w:rPr>
      </w:pPr>
    </w:p>
    <w:p w14:paraId="559FCBCC" w14:textId="77777777" w:rsidR="005B4378" w:rsidRPr="00337198" w:rsidRDefault="005B4378" w:rsidP="00A404C3">
      <w:pPr>
        <w:pStyle w:val="Frspaiere1"/>
        <w:numPr>
          <w:ilvl w:val="4"/>
          <w:numId w:val="58"/>
        </w:numPr>
        <w:spacing w:line="276" w:lineRule="auto"/>
        <w:ind w:left="426" w:hanging="284"/>
        <w:jc w:val="both"/>
        <w:rPr>
          <w:rFonts w:ascii="Arial" w:eastAsia="Times New Roman" w:hAnsi="Arial" w:cs="Arial"/>
          <w:b/>
          <w:color w:val="000000"/>
          <w:sz w:val="22"/>
        </w:rPr>
      </w:pPr>
      <w:r w:rsidRPr="00337198">
        <w:rPr>
          <w:rFonts w:ascii="Arial" w:eastAsia="Times New Roman" w:hAnsi="Arial" w:cs="Arial"/>
          <w:b/>
          <w:color w:val="000000"/>
          <w:sz w:val="22"/>
        </w:rPr>
        <w:t>Produse secundare (</w:t>
      </w:r>
      <w:r>
        <w:rPr>
          <w:rFonts w:ascii="Arial" w:eastAsia="Times New Roman" w:hAnsi="Arial" w:cs="Arial"/>
          <w:b/>
          <w:color w:val="000000"/>
          <w:sz w:val="22"/>
        </w:rPr>
        <w:t>548,3</w:t>
      </w:r>
      <w:r w:rsidRPr="00337198">
        <w:rPr>
          <w:rFonts w:ascii="Arial" w:eastAsia="Times New Roman" w:hAnsi="Arial" w:cs="Arial"/>
          <w:b/>
          <w:color w:val="000000"/>
          <w:sz w:val="22"/>
        </w:rPr>
        <w:t xml:space="preserve"> ha/ </w:t>
      </w:r>
      <w:r>
        <w:rPr>
          <w:rFonts w:ascii="Arial" w:eastAsia="Times New Roman" w:hAnsi="Arial" w:cs="Arial"/>
          <w:b/>
          <w:color w:val="000000"/>
          <w:sz w:val="22"/>
        </w:rPr>
        <w:t>11369</w:t>
      </w:r>
      <w:r w:rsidRPr="00337198">
        <w:rPr>
          <w:rFonts w:ascii="Arial" w:eastAsia="Times New Roman" w:hAnsi="Arial" w:cs="Arial"/>
          <w:b/>
          <w:color w:val="000000"/>
          <w:sz w:val="22"/>
        </w:rPr>
        <w:t xml:space="preserve"> m</w:t>
      </w:r>
      <w:r w:rsidRPr="000259B9">
        <w:rPr>
          <w:rFonts w:ascii="Arial" w:eastAsia="Times New Roman" w:hAnsi="Arial" w:cs="Arial"/>
          <w:b/>
          <w:color w:val="000000"/>
          <w:sz w:val="22"/>
          <w:vertAlign w:val="superscript"/>
        </w:rPr>
        <w:t>3</w:t>
      </w:r>
      <w:r w:rsidRPr="00337198">
        <w:rPr>
          <w:rFonts w:ascii="Arial" w:eastAsia="Times New Roman" w:hAnsi="Arial" w:cs="Arial"/>
          <w:b/>
          <w:color w:val="000000"/>
          <w:sz w:val="22"/>
        </w:rPr>
        <w:t>);</w:t>
      </w:r>
    </w:p>
    <w:p w14:paraId="6E5A2ACC" w14:textId="77777777" w:rsidR="005B4378" w:rsidRPr="00337198" w:rsidRDefault="005B4378" w:rsidP="00A404C3">
      <w:pPr>
        <w:pStyle w:val="Frspaiere1"/>
        <w:numPr>
          <w:ilvl w:val="0"/>
          <w:numId w:val="32"/>
        </w:numPr>
        <w:spacing w:line="276" w:lineRule="auto"/>
        <w:ind w:left="851"/>
        <w:jc w:val="both"/>
        <w:rPr>
          <w:rFonts w:ascii="Arial" w:eastAsia="Times New Roman" w:hAnsi="Arial" w:cs="Arial"/>
          <w:color w:val="000000"/>
          <w:sz w:val="22"/>
        </w:rPr>
      </w:pPr>
      <w:r w:rsidRPr="00337198">
        <w:rPr>
          <w:rFonts w:ascii="Arial" w:eastAsia="Times New Roman" w:hAnsi="Arial" w:cs="Arial"/>
          <w:color w:val="000000"/>
          <w:sz w:val="22"/>
        </w:rPr>
        <w:t xml:space="preserve">rărituri – </w:t>
      </w:r>
      <w:r w:rsidRPr="000E1B75">
        <w:rPr>
          <w:rFonts w:ascii="Arial" w:eastAsia="Times New Roman" w:hAnsi="Arial" w:cs="Arial"/>
          <w:bCs/>
          <w:color w:val="000000"/>
          <w:sz w:val="22"/>
        </w:rPr>
        <w:t>423 ha/ 10301 m</w:t>
      </w:r>
      <w:r w:rsidRPr="000E1B75">
        <w:rPr>
          <w:rFonts w:ascii="Arial" w:eastAsia="Times New Roman" w:hAnsi="Arial" w:cs="Arial"/>
          <w:bCs/>
          <w:color w:val="000000"/>
          <w:sz w:val="22"/>
          <w:vertAlign w:val="superscript"/>
        </w:rPr>
        <w:t>3</w:t>
      </w:r>
    </w:p>
    <w:p w14:paraId="1428BE36" w14:textId="77777777" w:rsidR="005B4378" w:rsidRPr="00337198" w:rsidRDefault="005B4378" w:rsidP="005B4378">
      <w:pPr>
        <w:pStyle w:val="Frspaiere1"/>
        <w:spacing w:line="276" w:lineRule="auto"/>
        <w:ind w:left="1" w:hanging="3"/>
        <w:jc w:val="both"/>
        <w:rPr>
          <w:rFonts w:ascii="Arial" w:eastAsia="Times New Roman" w:hAnsi="Arial" w:cs="Arial"/>
          <w:color w:val="000000"/>
          <w:sz w:val="22"/>
        </w:rPr>
      </w:pPr>
    </w:p>
    <w:p w14:paraId="7A15D8E2" w14:textId="77777777" w:rsidR="005B4378" w:rsidRPr="00337198" w:rsidRDefault="005B4378" w:rsidP="00A404C3">
      <w:pPr>
        <w:pStyle w:val="Frspaiere1"/>
        <w:numPr>
          <w:ilvl w:val="4"/>
          <w:numId w:val="58"/>
        </w:numPr>
        <w:spacing w:line="276" w:lineRule="auto"/>
        <w:ind w:left="426" w:hanging="284"/>
        <w:jc w:val="both"/>
        <w:rPr>
          <w:rFonts w:ascii="Arial" w:eastAsia="Times New Roman" w:hAnsi="Arial" w:cs="Arial"/>
          <w:b/>
          <w:color w:val="000000"/>
          <w:sz w:val="22"/>
        </w:rPr>
      </w:pPr>
      <w:r w:rsidRPr="00337198">
        <w:rPr>
          <w:rFonts w:ascii="Arial" w:eastAsia="Times New Roman" w:hAnsi="Arial" w:cs="Arial"/>
          <w:b/>
          <w:color w:val="000000"/>
          <w:sz w:val="22"/>
        </w:rPr>
        <w:t>Tăieri de igienă (</w:t>
      </w:r>
      <w:r>
        <w:rPr>
          <w:rFonts w:ascii="Arial" w:eastAsia="Times New Roman" w:hAnsi="Arial" w:cs="Arial"/>
          <w:b/>
          <w:color w:val="000000"/>
          <w:sz w:val="22"/>
        </w:rPr>
        <w:t>275,3</w:t>
      </w:r>
      <w:r w:rsidRPr="00337198">
        <w:rPr>
          <w:rFonts w:ascii="Arial" w:eastAsia="Times New Roman" w:hAnsi="Arial" w:cs="Arial"/>
          <w:b/>
          <w:color w:val="000000"/>
          <w:sz w:val="22"/>
        </w:rPr>
        <w:t xml:space="preserve"> ha/ </w:t>
      </w:r>
      <w:r>
        <w:rPr>
          <w:rFonts w:ascii="Arial" w:eastAsia="Times New Roman" w:hAnsi="Arial" w:cs="Arial"/>
          <w:b/>
          <w:color w:val="000000"/>
          <w:sz w:val="22"/>
        </w:rPr>
        <w:t>2381</w:t>
      </w:r>
      <w:r w:rsidRPr="00337198">
        <w:rPr>
          <w:rFonts w:ascii="Arial" w:eastAsia="Times New Roman" w:hAnsi="Arial" w:cs="Arial"/>
          <w:b/>
          <w:color w:val="000000"/>
          <w:sz w:val="22"/>
        </w:rPr>
        <w:t xml:space="preserve"> m</w:t>
      </w:r>
      <w:r w:rsidRPr="000259B9">
        <w:rPr>
          <w:rFonts w:ascii="Arial" w:eastAsia="Times New Roman" w:hAnsi="Arial" w:cs="Arial"/>
          <w:b/>
          <w:color w:val="000000"/>
          <w:sz w:val="22"/>
          <w:vertAlign w:val="superscript"/>
        </w:rPr>
        <w:t>3</w:t>
      </w:r>
      <w:r w:rsidRPr="00337198">
        <w:rPr>
          <w:rFonts w:ascii="Arial" w:eastAsia="Times New Roman" w:hAnsi="Arial" w:cs="Arial"/>
          <w:b/>
          <w:color w:val="000000"/>
          <w:sz w:val="22"/>
        </w:rPr>
        <w:t>);</w:t>
      </w:r>
    </w:p>
    <w:p w14:paraId="332E49F1" w14:textId="77777777" w:rsidR="005B4378" w:rsidRPr="00337198" w:rsidRDefault="005B4378" w:rsidP="00A404C3">
      <w:pPr>
        <w:pStyle w:val="Frspaiere1"/>
        <w:numPr>
          <w:ilvl w:val="0"/>
          <w:numId w:val="32"/>
        </w:numPr>
        <w:spacing w:line="276" w:lineRule="auto"/>
        <w:ind w:left="851" w:hanging="284"/>
        <w:jc w:val="both"/>
        <w:rPr>
          <w:rFonts w:ascii="Arial" w:eastAsia="Times New Roman" w:hAnsi="Arial" w:cs="Arial"/>
          <w:color w:val="000000"/>
          <w:sz w:val="22"/>
        </w:rPr>
      </w:pPr>
      <w:r>
        <w:rPr>
          <w:rFonts w:ascii="Arial" w:eastAsia="Times New Roman" w:hAnsi="Arial" w:cs="Arial"/>
          <w:color w:val="000000"/>
          <w:sz w:val="22"/>
        </w:rPr>
        <w:t>t</w:t>
      </w:r>
      <w:r w:rsidRPr="00337198">
        <w:rPr>
          <w:rFonts w:ascii="Arial" w:eastAsia="Times New Roman" w:hAnsi="Arial" w:cs="Arial"/>
          <w:color w:val="000000"/>
          <w:sz w:val="22"/>
        </w:rPr>
        <w:t xml:space="preserve">ăieri de igienă – </w:t>
      </w:r>
      <w:r w:rsidRPr="000E1B75">
        <w:rPr>
          <w:rFonts w:ascii="Arial" w:eastAsia="Times New Roman" w:hAnsi="Arial" w:cs="Arial"/>
          <w:bCs/>
          <w:color w:val="000000"/>
          <w:sz w:val="22"/>
        </w:rPr>
        <w:t>273,5 ha/ 2381</w:t>
      </w:r>
      <w:r>
        <w:rPr>
          <w:rFonts w:ascii="Arial" w:eastAsia="Times New Roman" w:hAnsi="Arial" w:cs="Arial"/>
          <w:bCs/>
          <w:color w:val="000000"/>
          <w:sz w:val="22"/>
        </w:rPr>
        <w:t xml:space="preserve"> </w:t>
      </w:r>
      <w:r w:rsidRPr="000E1B75">
        <w:rPr>
          <w:rFonts w:ascii="Arial" w:eastAsia="Times New Roman" w:hAnsi="Arial" w:cs="Arial"/>
          <w:bCs/>
          <w:color w:val="000000"/>
          <w:sz w:val="22"/>
        </w:rPr>
        <w:t>m</w:t>
      </w:r>
      <w:r w:rsidRPr="000E1B75">
        <w:rPr>
          <w:rFonts w:ascii="Arial" w:eastAsia="Times New Roman" w:hAnsi="Arial" w:cs="Arial"/>
          <w:bCs/>
          <w:color w:val="000000"/>
          <w:sz w:val="22"/>
          <w:vertAlign w:val="superscript"/>
        </w:rPr>
        <w:t>3</w:t>
      </w:r>
      <w:r w:rsidRPr="00337198">
        <w:rPr>
          <w:rFonts w:ascii="Arial" w:eastAsia="Times New Roman" w:hAnsi="Arial" w:cs="Arial"/>
          <w:color w:val="000000"/>
          <w:sz w:val="22"/>
        </w:rPr>
        <w:t>;</w:t>
      </w:r>
    </w:p>
    <w:p w14:paraId="11D77580" w14:textId="77777777" w:rsidR="005B4378" w:rsidRPr="00337198" w:rsidRDefault="005B4378" w:rsidP="005B4378">
      <w:pPr>
        <w:pStyle w:val="Frspaiere1"/>
        <w:spacing w:line="276" w:lineRule="auto"/>
        <w:ind w:left="1" w:hanging="3"/>
        <w:jc w:val="both"/>
        <w:rPr>
          <w:rFonts w:ascii="Arial" w:eastAsia="Times New Roman" w:hAnsi="Arial" w:cs="Arial"/>
          <w:color w:val="000000"/>
          <w:sz w:val="22"/>
        </w:rPr>
      </w:pPr>
    </w:p>
    <w:p w14:paraId="11C365E7" w14:textId="77777777" w:rsidR="005B4378" w:rsidRPr="00337198" w:rsidRDefault="005B4378" w:rsidP="00A404C3">
      <w:pPr>
        <w:pStyle w:val="Frspaiere1"/>
        <w:numPr>
          <w:ilvl w:val="4"/>
          <w:numId w:val="58"/>
        </w:numPr>
        <w:spacing w:line="276" w:lineRule="auto"/>
        <w:ind w:left="426" w:hanging="284"/>
        <w:jc w:val="both"/>
        <w:rPr>
          <w:rFonts w:ascii="Arial" w:eastAsia="Times New Roman" w:hAnsi="Arial" w:cs="Arial"/>
          <w:b/>
          <w:color w:val="000000"/>
          <w:sz w:val="22"/>
        </w:rPr>
      </w:pPr>
      <w:r w:rsidRPr="00337198">
        <w:rPr>
          <w:rFonts w:ascii="Arial" w:eastAsia="Times New Roman" w:hAnsi="Arial" w:cs="Arial"/>
          <w:b/>
          <w:color w:val="000000"/>
          <w:sz w:val="22"/>
        </w:rPr>
        <w:t>Produse principale (</w:t>
      </w:r>
      <w:r>
        <w:rPr>
          <w:rFonts w:ascii="Arial" w:eastAsia="Times New Roman" w:hAnsi="Arial" w:cs="Arial"/>
          <w:b/>
          <w:color w:val="000000"/>
          <w:sz w:val="22"/>
        </w:rPr>
        <w:t>138,2</w:t>
      </w:r>
      <w:r w:rsidRPr="00337198">
        <w:rPr>
          <w:rFonts w:ascii="Arial" w:eastAsia="Times New Roman" w:hAnsi="Arial" w:cs="Arial"/>
          <w:b/>
          <w:color w:val="000000"/>
          <w:sz w:val="22"/>
        </w:rPr>
        <w:t xml:space="preserve"> ha/ </w:t>
      </w:r>
      <w:r>
        <w:rPr>
          <w:rFonts w:ascii="Arial" w:eastAsia="Times New Roman" w:hAnsi="Arial" w:cs="Arial"/>
          <w:b/>
          <w:color w:val="000000"/>
          <w:sz w:val="22"/>
        </w:rPr>
        <w:t>32663</w:t>
      </w:r>
      <w:r w:rsidRPr="00337198">
        <w:rPr>
          <w:rFonts w:ascii="Arial" w:eastAsia="Times New Roman" w:hAnsi="Arial" w:cs="Arial"/>
          <w:b/>
          <w:color w:val="000000"/>
          <w:sz w:val="22"/>
        </w:rPr>
        <w:t xml:space="preserve"> m</w:t>
      </w:r>
      <w:r w:rsidRPr="000259B9">
        <w:rPr>
          <w:rFonts w:ascii="Arial" w:eastAsia="Times New Roman" w:hAnsi="Arial" w:cs="Arial"/>
          <w:b/>
          <w:color w:val="000000"/>
          <w:sz w:val="22"/>
          <w:vertAlign w:val="superscript"/>
        </w:rPr>
        <w:t>3</w:t>
      </w:r>
      <w:r w:rsidRPr="00337198">
        <w:rPr>
          <w:rFonts w:ascii="Arial" w:eastAsia="Times New Roman" w:hAnsi="Arial" w:cs="Arial"/>
          <w:b/>
          <w:color w:val="000000"/>
          <w:sz w:val="22"/>
        </w:rPr>
        <w:t>);</w:t>
      </w:r>
    </w:p>
    <w:p w14:paraId="1028FD74" w14:textId="77777777" w:rsidR="005B4378" w:rsidRDefault="005B4378" w:rsidP="00A404C3">
      <w:pPr>
        <w:pStyle w:val="Frspaiere1"/>
        <w:numPr>
          <w:ilvl w:val="0"/>
          <w:numId w:val="33"/>
        </w:numPr>
        <w:spacing w:line="276" w:lineRule="auto"/>
        <w:jc w:val="both"/>
        <w:rPr>
          <w:rFonts w:ascii="Arial" w:eastAsia="Times New Roman" w:hAnsi="Arial" w:cs="Arial"/>
          <w:color w:val="000000"/>
          <w:sz w:val="22"/>
        </w:rPr>
      </w:pPr>
      <w:r>
        <w:rPr>
          <w:rFonts w:ascii="Arial" w:eastAsia="Times New Roman" w:hAnsi="Arial" w:cs="Arial"/>
          <w:color w:val="000000"/>
          <w:sz w:val="22"/>
        </w:rPr>
        <w:t>taieri succesive</w:t>
      </w:r>
      <w:r w:rsidRPr="00337198">
        <w:rPr>
          <w:rFonts w:ascii="Arial" w:eastAsia="Times New Roman" w:hAnsi="Arial" w:cs="Arial"/>
          <w:color w:val="000000"/>
          <w:sz w:val="22"/>
        </w:rPr>
        <w:t xml:space="preserve"> – </w:t>
      </w:r>
      <w:r>
        <w:rPr>
          <w:rFonts w:ascii="Arial" w:eastAsia="Times New Roman" w:hAnsi="Arial" w:cs="Arial"/>
          <w:color w:val="000000"/>
          <w:sz w:val="22"/>
        </w:rPr>
        <w:t>12,2</w:t>
      </w:r>
      <w:r w:rsidRPr="00337198">
        <w:rPr>
          <w:rFonts w:ascii="Arial" w:eastAsia="Times New Roman" w:hAnsi="Arial" w:cs="Arial"/>
          <w:color w:val="000000"/>
          <w:sz w:val="22"/>
        </w:rPr>
        <w:t xml:space="preserve"> ha/ </w:t>
      </w:r>
      <w:r>
        <w:rPr>
          <w:rFonts w:ascii="Arial" w:eastAsia="Times New Roman" w:hAnsi="Arial" w:cs="Arial"/>
          <w:color w:val="000000"/>
          <w:sz w:val="22"/>
        </w:rPr>
        <w:t>3848</w:t>
      </w:r>
      <w:r w:rsidRPr="00337198">
        <w:rPr>
          <w:rFonts w:ascii="Arial" w:eastAsia="Times New Roman" w:hAnsi="Arial" w:cs="Arial"/>
          <w:color w:val="000000"/>
          <w:sz w:val="22"/>
        </w:rPr>
        <w:t xml:space="preserve"> m</w:t>
      </w:r>
      <w:r w:rsidRPr="00337198">
        <w:rPr>
          <w:rFonts w:ascii="Arial" w:eastAsia="Times New Roman" w:hAnsi="Arial" w:cs="Arial"/>
          <w:color w:val="000000"/>
          <w:sz w:val="22"/>
          <w:vertAlign w:val="superscript"/>
        </w:rPr>
        <w:t>3</w:t>
      </w:r>
      <w:r w:rsidRPr="00337198">
        <w:rPr>
          <w:rFonts w:ascii="Arial" w:eastAsia="Times New Roman" w:hAnsi="Arial" w:cs="Arial"/>
          <w:color w:val="000000"/>
          <w:sz w:val="22"/>
        </w:rPr>
        <w:t>;</w:t>
      </w:r>
    </w:p>
    <w:p w14:paraId="0F8FF6E7" w14:textId="77777777" w:rsidR="005B4378" w:rsidRPr="00337198" w:rsidRDefault="005B4378" w:rsidP="00A404C3">
      <w:pPr>
        <w:pStyle w:val="Frspaiere1"/>
        <w:numPr>
          <w:ilvl w:val="0"/>
          <w:numId w:val="33"/>
        </w:numPr>
        <w:spacing w:line="276" w:lineRule="auto"/>
        <w:jc w:val="both"/>
        <w:rPr>
          <w:rFonts w:ascii="Arial" w:eastAsia="Times New Roman" w:hAnsi="Arial" w:cs="Arial"/>
          <w:color w:val="000000"/>
          <w:sz w:val="22"/>
        </w:rPr>
      </w:pPr>
      <w:r>
        <w:rPr>
          <w:rFonts w:ascii="Arial" w:eastAsia="Times New Roman" w:hAnsi="Arial" w:cs="Arial"/>
          <w:color w:val="000000"/>
          <w:sz w:val="22"/>
        </w:rPr>
        <w:t>taieri progressive – 84,7 ha / 14372 m</w:t>
      </w:r>
      <w:r>
        <w:rPr>
          <w:rFonts w:ascii="Arial" w:eastAsia="Times New Roman" w:hAnsi="Arial" w:cs="Arial"/>
          <w:color w:val="000000"/>
          <w:sz w:val="22"/>
          <w:vertAlign w:val="superscript"/>
        </w:rPr>
        <w:t>3</w:t>
      </w:r>
      <w:r>
        <w:rPr>
          <w:rFonts w:ascii="Arial" w:eastAsia="Times New Roman" w:hAnsi="Arial" w:cs="Arial"/>
          <w:color w:val="000000"/>
          <w:sz w:val="22"/>
        </w:rPr>
        <w:t>;</w:t>
      </w:r>
    </w:p>
    <w:p w14:paraId="20FFB265" w14:textId="77777777" w:rsidR="005B4378" w:rsidRPr="00337198" w:rsidRDefault="005B4378" w:rsidP="00A404C3">
      <w:pPr>
        <w:pStyle w:val="Frspaiere1"/>
        <w:numPr>
          <w:ilvl w:val="0"/>
          <w:numId w:val="33"/>
        </w:numPr>
        <w:spacing w:line="276" w:lineRule="auto"/>
        <w:jc w:val="both"/>
        <w:rPr>
          <w:rFonts w:ascii="Arial" w:eastAsia="Times New Roman" w:hAnsi="Arial" w:cs="Arial"/>
          <w:color w:val="000000"/>
          <w:sz w:val="22"/>
        </w:rPr>
      </w:pPr>
      <w:r w:rsidRPr="00337198">
        <w:rPr>
          <w:rFonts w:ascii="Arial" w:eastAsia="Times New Roman" w:hAnsi="Arial" w:cs="Arial"/>
          <w:color w:val="000000"/>
          <w:sz w:val="22"/>
        </w:rPr>
        <w:t xml:space="preserve">tăieri rase – </w:t>
      </w:r>
      <w:r>
        <w:rPr>
          <w:rFonts w:ascii="Arial" w:eastAsia="Times New Roman" w:hAnsi="Arial" w:cs="Arial"/>
          <w:color w:val="000000"/>
          <w:sz w:val="22"/>
        </w:rPr>
        <w:t>41,3</w:t>
      </w:r>
      <w:r w:rsidRPr="00337198">
        <w:rPr>
          <w:rFonts w:ascii="Arial" w:eastAsia="Times New Roman" w:hAnsi="Arial" w:cs="Arial"/>
          <w:color w:val="000000"/>
          <w:sz w:val="22"/>
        </w:rPr>
        <w:t xml:space="preserve"> ha/ </w:t>
      </w:r>
      <w:r>
        <w:rPr>
          <w:rFonts w:ascii="Arial" w:eastAsia="Times New Roman" w:hAnsi="Arial" w:cs="Arial"/>
          <w:color w:val="000000"/>
          <w:sz w:val="22"/>
        </w:rPr>
        <w:t>1443</w:t>
      </w:r>
      <w:r w:rsidRPr="00337198">
        <w:rPr>
          <w:rFonts w:ascii="Arial" w:eastAsia="Times New Roman" w:hAnsi="Arial" w:cs="Arial"/>
          <w:color w:val="000000"/>
          <w:sz w:val="22"/>
        </w:rPr>
        <w:t xml:space="preserve"> m</w:t>
      </w:r>
      <w:r w:rsidRPr="00337198">
        <w:rPr>
          <w:rFonts w:ascii="Arial" w:eastAsia="Times New Roman" w:hAnsi="Arial" w:cs="Arial"/>
          <w:color w:val="000000"/>
          <w:sz w:val="22"/>
          <w:vertAlign w:val="superscript"/>
        </w:rPr>
        <w:t>3</w:t>
      </w:r>
      <w:r w:rsidRPr="00337198">
        <w:rPr>
          <w:rFonts w:ascii="Arial" w:eastAsia="Times New Roman" w:hAnsi="Arial" w:cs="Arial"/>
          <w:color w:val="000000"/>
          <w:sz w:val="22"/>
        </w:rPr>
        <w:t>.</w:t>
      </w:r>
    </w:p>
    <w:p w14:paraId="2B79E7C0" w14:textId="06E8F306" w:rsidR="00781745" w:rsidRPr="0065324F" w:rsidRDefault="00781745" w:rsidP="00337198">
      <w:pPr>
        <w:pStyle w:val="Caption"/>
        <w:ind w:hanging="2"/>
      </w:pPr>
    </w:p>
    <w:p w14:paraId="0EF17358" w14:textId="66B0B104" w:rsidR="00234133" w:rsidRPr="00990723" w:rsidRDefault="00234133" w:rsidP="00234133">
      <w:pPr>
        <w:pStyle w:val="Heading3"/>
      </w:pPr>
      <w:bookmarkStart w:id="112" w:name="_Toc80550595"/>
      <w:bookmarkStart w:id="113" w:name="_Toc86569968"/>
      <w:bookmarkStart w:id="114" w:name="_Toc99696249"/>
      <w:r w:rsidRPr="00990723">
        <w:t xml:space="preserve">Structura arboretelor </w:t>
      </w:r>
      <w:bookmarkEnd w:id="112"/>
      <w:bookmarkEnd w:id="113"/>
      <w:r w:rsidR="00990723" w:rsidRPr="00990723">
        <w:t>din ROSCI0323 Muntii Ciucului, ROSPA0034 Depresiunea si Muntii Ciucului) - compoziţia categoria functională corespunzătoare la tipurilor de habitat conform codurilor Natura 2000</w:t>
      </w:r>
      <w:bookmarkEnd w:id="114"/>
    </w:p>
    <w:bookmarkEnd w:id="111"/>
    <w:p w14:paraId="13ED5AD8" w14:textId="77777777" w:rsidR="00990723" w:rsidRPr="00990723" w:rsidRDefault="00990723" w:rsidP="00990723">
      <w:r w:rsidRPr="00990723">
        <w:t>Strutura arboretelor din siturile Natura 2000 RSCI0323 și respective ROSPA0034 intersectate de planul de amenajament est eprezenta în tabelul de mai jos, dupa cum urmeaza:</w:t>
      </w:r>
    </w:p>
    <w:p w14:paraId="09E60C5F" w14:textId="773C72F2" w:rsidR="00990723" w:rsidRPr="00990723" w:rsidRDefault="00990723" w:rsidP="00990723">
      <w:pPr>
        <w:jc w:val="right"/>
      </w:pPr>
      <w:r w:rsidRPr="00990723">
        <w:t xml:space="preserve">Tabel </w:t>
      </w:r>
      <w:r>
        <w:t>2.8.1.1</w:t>
      </w:r>
      <w:r w:rsidRPr="00990723">
        <w:t>. Structura arboretelui</w:t>
      </w:r>
    </w:p>
    <w:tbl>
      <w:tblPr>
        <w:tblStyle w:val="TableGrid"/>
        <w:tblW w:w="5000" w:type="pct"/>
        <w:jc w:val="center"/>
        <w:tblLook w:val="04A0" w:firstRow="1" w:lastRow="0" w:firstColumn="1" w:lastColumn="0" w:noHBand="0" w:noVBand="1"/>
      </w:tblPr>
      <w:tblGrid>
        <w:gridCol w:w="1068"/>
        <w:gridCol w:w="1105"/>
        <w:gridCol w:w="1213"/>
        <w:gridCol w:w="2269"/>
        <w:gridCol w:w="1611"/>
        <w:gridCol w:w="1495"/>
        <w:gridCol w:w="1037"/>
      </w:tblGrid>
      <w:tr w:rsidR="00990723" w:rsidRPr="00990723" w14:paraId="7FA79EA0" w14:textId="77777777" w:rsidTr="00990723">
        <w:trPr>
          <w:tblHeader/>
          <w:jc w:val="center"/>
        </w:trPr>
        <w:tc>
          <w:tcPr>
            <w:tcW w:w="545" w:type="pct"/>
            <w:vAlign w:val="center"/>
          </w:tcPr>
          <w:p w14:paraId="597560F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U.P .</w:t>
            </w:r>
          </w:p>
        </w:tc>
        <w:tc>
          <w:tcPr>
            <w:tcW w:w="564" w:type="pct"/>
            <w:vAlign w:val="center"/>
          </w:tcPr>
          <w:p w14:paraId="0715D66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U.A.</w:t>
            </w:r>
          </w:p>
        </w:tc>
        <w:tc>
          <w:tcPr>
            <w:tcW w:w="619" w:type="pct"/>
            <w:vAlign w:val="center"/>
          </w:tcPr>
          <w:p w14:paraId="6BCDD0E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Suprafaţa - ha</w:t>
            </w:r>
          </w:p>
        </w:tc>
        <w:tc>
          <w:tcPr>
            <w:tcW w:w="1158" w:type="pct"/>
            <w:vAlign w:val="center"/>
          </w:tcPr>
          <w:p w14:paraId="51D4185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Compoziție</w:t>
            </w:r>
          </w:p>
        </w:tc>
        <w:tc>
          <w:tcPr>
            <w:tcW w:w="822" w:type="pct"/>
            <w:vAlign w:val="center"/>
          </w:tcPr>
          <w:p w14:paraId="50B5B29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Consistență</w:t>
            </w:r>
          </w:p>
        </w:tc>
        <w:tc>
          <w:tcPr>
            <w:tcW w:w="763" w:type="pct"/>
            <w:vAlign w:val="center"/>
          </w:tcPr>
          <w:p w14:paraId="6590480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Categorie funcțională</w:t>
            </w:r>
          </w:p>
        </w:tc>
        <w:tc>
          <w:tcPr>
            <w:tcW w:w="530" w:type="pct"/>
            <w:vAlign w:val="center"/>
          </w:tcPr>
          <w:p w14:paraId="6B282F3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S.U.P.</w:t>
            </w:r>
          </w:p>
        </w:tc>
      </w:tr>
      <w:tr w:rsidR="00990723" w:rsidRPr="00990723" w14:paraId="581222E9" w14:textId="77777777" w:rsidTr="00990723">
        <w:trPr>
          <w:jc w:val="center"/>
        </w:trPr>
        <w:tc>
          <w:tcPr>
            <w:tcW w:w="545" w:type="pct"/>
          </w:tcPr>
          <w:p w14:paraId="5C7D5DE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50894C6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1A</w:t>
            </w:r>
          </w:p>
        </w:tc>
        <w:tc>
          <w:tcPr>
            <w:tcW w:w="619" w:type="pct"/>
          </w:tcPr>
          <w:p w14:paraId="3E44D63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 xml:space="preserve">1,9 </w:t>
            </w:r>
          </w:p>
        </w:tc>
        <w:tc>
          <w:tcPr>
            <w:tcW w:w="1158" w:type="pct"/>
          </w:tcPr>
          <w:p w14:paraId="71DA20A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PI</w:t>
            </w:r>
          </w:p>
        </w:tc>
        <w:tc>
          <w:tcPr>
            <w:tcW w:w="822" w:type="pct"/>
          </w:tcPr>
          <w:p w14:paraId="582323A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571C4D2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3C7EE6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2AD82057" w14:textId="77777777" w:rsidTr="00990723">
        <w:trPr>
          <w:jc w:val="center"/>
        </w:trPr>
        <w:tc>
          <w:tcPr>
            <w:tcW w:w="545" w:type="pct"/>
          </w:tcPr>
          <w:p w14:paraId="4AD22CB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7C0A742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1B</w:t>
            </w:r>
          </w:p>
        </w:tc>
        <w:tc>
          <w:tcPr>
            <w:tcW w:w="619" w:type="pct"/>
          </w:tcPr>
          <w:p w14:paraId="38169F7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 xml:space="preserve">26,6 </w:t>
            </w:r>
          </w:p>
        </w:tc>
        <w:tc>
          <w:tcPr>
            <w:tcW w:w="1158" w:type="pct"/>
          </w:tcPr>
          <w:p w14:paraId="56F03A9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FA</w:t>
            </w:r>
          </w:p>
        </w:tc>
        <w:tc>
          <w:tcPr>
            <w:tcW w:w="822" w:type="pct"/>
          </w:tcPr>
          <w:p w14:paraId="5905CDE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4EB94FE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63BAFE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4CF1BE35" w14:textId="77777777" w:rsidTr="00990723">
        <w:trPr>
          <w:jc w:val="center"/>
        </w:trPr>
        <w:tc>
          <w:tcPr>
            <w:tcW w:w="545" w:type="pct"/>
          </w:tcPr>
          <w:p w14:paraId="405D60E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595B59B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1C</w:t>
            </w:r>
          </w:p>
        </w:tc>
        <w:tc>
          <w:tcPr>
            <w:tcW w:w="619" w:type="pct"/>
          </w:tcPr>
          <w:p w14:paraId="208D3BC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1158" w:type="pct"/>
          </w:tcPr>
          <w:p w14:paraId="653B6F5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8FA2MO</w:t>
            </w:r>
          </w:p>
        </w:tc>
        <w:tc>
          <w:tcPr>
            <w:tcW w:w="822" w:type="pct"/>
          </w:tcPr>
          <w:p w14:paraId="342BA7A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p>
        </w:tc>
        <w:tc>
          <w:tcPr>
            <w:tcW w:w="763" w:type="pct"/>
          </w:tcPr>
          <w:p w14:paraId="09CBE1A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6D9D772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C885AD9" w14:textId="77777777" w:rsidTr="00990723">
        <w:trPr>
          <w:jc w:val="center"/>
        </w:trPr>
        <w:tc>
          <w:tcPr>
            <w:tcW w:w="545" w:type="pct"/>
          </w:tcPr>
          <w:p w14:paraId="711ACE6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C6CDC0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1D</w:t>
            </w:r>
          </w:p>
        </w:tc>
        <w:tc>
          <w:tcPr>
            <w:tcW w:w="619" w:type="pct"/>
          </w:tcPr>
          <w:p w14:paraId="67428CC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1,9</w:t>
            </w:r>
          </w:p>
        </w:tc>
        <w:tc>
          <w:tcPr>
            <w:tcW w:w="1158" w:type="pct"/>
          </w:tcPr>
          <w:p w14:paraId="7F20898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7FA2MO1PAM</w:t>
            </w:r>
          </w:p>
        </w:tc>
        <w:tc>
          <w:tcPr>
            <w:tcW w:w="822" w:type="pct"/>
          </w:tcPr>
          <w:p w14:paraId="1E4835C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5344601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1267CA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CDD02D7" w14:textId="77777777" w:rsidTr="00990723">
        <w:trPr>
          <w:jc w:val="center"/>
        </w:trPr>
        <w:tc>
          <w:tcPr>
            <w:tcW w:w="545" w:type="pct"/>
          </w:tcPr>
          <w:p w14:paraId="5612044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C3C28F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1E</w:t>
            </w:r>
          </w:p>
        </w:tc>
        <w:tc>
          <w:tcPr>
            <w:tcW w:w="619" w:type="pct"/>
          </w:tcPr>
          <w:p w14:paraId="7AFC2C2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1,1</w:t>
            </w:r>
          </w:p>
        </w:tc>
        <w:tc>
          <w:tcPr>
            <w:tcW w:w="1158" w:type="pct"/>
          </w:tcPr>
          <w:p w14:paraId="373786C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FA</w:t>
            </w:r>
          </w:p>
        </w:tc>
        <w:tc>
          <w:tcPr>
            <w:tcW w:w="822" w:type="pct"/>
          </w:tcPr>
          <w:p w14:paraId="683A3E4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1D734C2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6B3C8C3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4A5163F" w14:textId="77777777" w:rsidTr="00990723">
        <w:trPr>
          <w:jc w:val="center"/>
        </w:trPr>
        <w:tc>
          <w:tcPr>
            <w:tcW w:w="545" w:type="pct"/>
          </w:tcPr>
          <w:p w14:paraId="15C29D3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615254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2A</w:t>
            </w:r>
          </w:p>
        </w:tc>
        <w:tc>
          <w:tcPr>
            <w:tcW w:w="619" w:type="pct"/>
          </w:tcPr>
          <w:p w14:paraId="54443C1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11</w:t>
            </w:r>
          </w:p>
        </w:tc>
        <w:tc>
          <w:tcPr>
            <w:tcW w:w="1158" w:type="pct"/>
          </w:tcPr>
          <w:p w14:paraId="58C2C8C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FA</w:t>
            </w:r>
          </w:p>
        </w:tc>
        <w:tc>
          <w:tcPr>
            <w:tcW w:w="822" w:type="pct"/>
          </w:tcPr>
          <w:p w14:paraId="439E370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27B1666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5BB3327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159336F5" w14:textId="77777777" w:rsidTr="00990723">
        <w:trPr>
          <w:jc w:val="center"/>
        </w:trPr>
        <w:tc>
          <w:tcPr>
            <w:tcW w:w="545" w:type="pct"/>
          </w:tcPr>
          <w:p w14:paraId="4C5315C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A77312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2B</w:t>
            </w:r>
          </w:p>
        </w:tc>
        <w:tc>
          <w:tcPr>
            <w:tcW w:w="619" w:type="pct"/>
          </w:tcPr>
          <w:p w14:paraId="39A6B34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2,2</w:t>
            </w:r>
          </w:p>
        </w:tc>
        <w:tc>
          <w:tcPr>
            <w:tcW w:w="1158" w:type="pct"/>
          </w:tcPr>
          <w:p w14:paraId="4B37ED5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PI</w:t>
            </w:r>
          </w:p>
        </w:tc>
        <w:tc>
          <w:tcPr>
            <w:tcW w:w="822" w:type="pct"/>
          </w:tcPr>
          <w:p w14:paraId="3B9971A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08A928D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5C8FD96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7E6EA55" w14:textId="77777777" w:rsidTr="00990723">
        <w:trPr>
          <w:jc w:val="center"/>
        </w:trPr>
        <w:tc>
          <w:tcPr>
            <w:tcW w:w="545" w:type="pct"/>
          </w:tcPr>
          <w:p w14:paraId="4BB00AE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3B9E243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2C</w:t>
            </w:r>
          </w:p>
        </w:tc>
        <w:tc>
          <w:tcPr>
            <w:tcW w:w="619" w:type="pct"/>
          </w:tcPr>
          <w:p w14:paraId="3CE040F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2,7</w:t>
            </w:r>
          </w:p>
        </w:tc>
        <w:tc>
          <w:tcPr>
            <w:tcW w:w="1158" w:type="pct"/>
          </w:tcPr>
          <w:p w14:paraId="0228847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7FA2MO1PAM</w:t>
            </w:r>
          </w:p>
        </w:tc>
        <w:tc>
          <w:tcPr>
            <w:tcW w:w="822" w:type="pct"/>
          </w:tcPr>
          <w:p w14:paraId="676FA3E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p>
        </w:tc>
        <w:tc>
          <w:tcPr>
            <w:tcW w:w="763" w:type="pct"/>
          </w:tcPr>
          <w:p w14:paraId="40F07FE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6566E83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5469B480" w14:textId="77777777" w:rsidTr="00990723">
        <w:trPr>
          <w:jc w:val="center"/>
        </w:trPr>
        <w:tc>
          <w:tcPr>
            <w:tcW w:w="545" w:type="pct"/>
          </w:tcPr>
          <w:p w14:paraId="30B897B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34A23E3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3A</w:t>
            </w:r>
          </w:p>
        </w:tc>
        <w:tc>
          <w:tcPr>
            <w:tcW w:w="619" w:type="pct"/>
          </w:tcPr>
          <w:p w14:paraId="4F38ECC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12,6</w:t>
            </w:r>
          </w:p>
        </w:tc>
        <w:tc>
          <w:tcPr>
            <w:tcW w:w="1158" w:type="pct"/>
          </w:tcPr>
          <w:p w14:paraId="55DFE48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M</w:t>
            </w:r>
          </w:p>
        </w:tc>
        <w:tc>
          <w:tcPr>
            <w:tcW w:w="822" w:type="pct"/>
          </w:tcPr>
          <w:p w14:paraId="0950152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6047119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179B03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47E3CFB" w14:textId="77777777" w:rsidTr="00990723">
        <w:trPr>
          <w:trHeight w:val="198"/>
          <w:jc w:val="center"/>
        </w:trPr>
        <w:tc>
          <w:tcPr>
            <w:tcW w:w="545" w:type="pct"/>
          </w:tcPr>
          <w:p w14:paraId="763E64C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52ACC45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3B</w:t>
            </w:r>
          </w:p>
        </w:tc>
        <w:tc>
          <w:tcPr>
            <w:tcW w:w="619" w:type="pct"/>
          </w:tcPr>
          <w:p w14:paraId="48F5114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4,6</w:t>
            </w:r>
          </w:p>
        </w:tc>
        <w:tc>
          <w:tcPr>
            <w:tcW w:w="1158" w:type="pct"/>
          </w:tcPr>
          <w:p w14:paraId="7CA58CB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8MO2LA</w:t>
            </w:r>
          </w:p>
        </w:tc>
        <w:tc>
          <w:tcPr>
            <w:tcW w:w="822" w:type="pct"/>
          </w:tcPr>
          <w:p w14:paraId="7613345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0,4</w:t>
            </w:r>
          </w:p>
        </w:tc>
        <w:tc>
          <w:tcPr>
            <w:tcW w:w="763" w:type="pct"/>
          </w:tcPr>
          <w:p w14:paraId="59CC104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499347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AABE469" w14:textId="77777777" w:rsidTr="00990723">
        <w:trPr>
          <w:jc w:val="center"/>
        </w:trPr>
        <w:tc>
          <w:tcPr>
            <w:tcW w:w="545" w:type="pct"/>
          </w:tcPr>
          <w:p w14:paraId="79F61FC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722F0BA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3C</w:t>
            </w:r>
          </w:p>
        </w:tc>
        <w:tc>
          <w:tcPr>
            <w:tcW w:w="619" w:type="pct"/>
          </w:tcPr>
          <w:p w14:paraId="11DE31F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0,3</w:t>
            </w:r>
          </w:p>
        </w:tc>
        <w:tc>
          <w:tcPr>
            <w:tcW w:w="1158" w:type="pct"/>
          </w:tcPr>
          <w:p w14:paraId="142FFB7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MO</w:t>
            </w:r>
          </w:p>
        </w:tc>
        <w:tc>
          <w:tcPr>
            <w:tcW w:w="822" w:type="pct"/>
          </w:tcPr>
          <w:p w14:paraId="0FCFE90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362BFD6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50A5FB7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11AAEA5D" w14:textId="77777777" w:rsidTr="00990723">
        <w:trPr>
          <w:jc w:val="center"/>
        </w:trPr>
        <w:tc>
          <w:tcPr>
            <w:tcW w:w="545" w:type="pct"/>
          </w:tcPr>
          <w:p w14:paraId="7F66591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1475F75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4A</w:t>
            </w:r>
          </w:p>
        </w:tc>
        <w:tc>
          <w:tcPr>
            <w:tcW w:w="619" w:type="pct"/>
          </w:tcPr>
          <w:p w14:paraId="0C9DBE6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15,6</w:t>
            </w:r>
          </w:p>
        </w:tc>
        <w:tc>
          <w:tcPr>
            <w:tcW w:w="1158" w:type="pct"/>
          </w:tcPr>
          <w:p w14:paraId="1A9E8FC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MO</w:t>
            </w:r>
          </w:p>
        </w:tc>
        <w:tc>
          <w:tcPr>
            <w:tcW w:w="822" w:type="pct"/>
          </w:tcPr>
          <w:p w14:paraId="4FFE594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6BB4A58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C40167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E81135E" w14:textId="77777777" w:rsidTr="00990723">
        <w:trPr>
          <w:jc w:val="center"/>
        </w:trPr>
        <w:tc>
          <w:tcPr>
            <w:tcW w:w="545" w:type="pct"/>
          </w:tcPr>
          <w:p w14:paraId="64EDB36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E09149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4B</w:t>
            </w:r>
          </w:p>
        </w:tc>
        <w:tc>
          <w:tcPr>
            <w:tcW w:w="619" w:type="pct"/>
          </w:tcPr>
          <w:p w14:paraId="0D66F2D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2,2</w:t>
            </w:r>
          </w:p>
        </w:tc>
        <w:tc>
          <w:tcPr>
            <w:tcW w:w="1158" w:type="pct"/>
          </w:tcPr>
          <w:p w14:paraId="417E043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MO</w:t>
            </w:r>
          </w:p>
        </w:tc>
        <w:tc>
          <w:tcPr>
            <w:tcW w:w="822" w:type="pct"/>
          </w:tcPr>
          <w:p w14:paraId="1A75302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1CC48D5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B6F78F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5B068966" w14:textId="77777777" w:rsidTr="00990723">
        <w:trPr>
          <w:jc w:val="center"/>
        </w:trPr>
        <w:tc>
          <w:tcPr>
            <w:tcW w:w="545" w:type="pct"/>
          </w:tcPr>
          <w:p w14:paraId="78D0E35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0AEC43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4C</w:t>
            </w:r>
          </w:p>
        </w:tc>
        <w:tc>
          <w:tcPr>
            <w:tcW w:w="619" w:type="pct"/>
          </w:tcPr>
          <w:p w14:paraId="4BAB628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1158" w:type="pct"/>
          </w:tcPr>
          <w:p w14:paraId="08F0A7E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MO</w:t>
            </w:r>
          </w:p>
        </w:tc>
        <w:tc>
          <w:tcPr>
            <w:tcW w:w="822" w:type="pct"/>
          </w:tcPr>
          <w:p w14:paraId="1364E37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2078053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76C911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42A66282" w14:textId="77777777" w:rsidTr="00990723">
        <w:trPr>
          <w:jc w:val="center"/>
        </w:trPr>
        <w:tc>
          <w:tcPr>
            <w:tcW w:w="545" w:type="pct"/>
          </w:tcPr>
          <w:p w14:paraId="24D205C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834FA4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4D</w:t>
            </w:r>
          </w:p>
        </w:tc>
        <w:tc>
          <w:tcPr>
            <w:tcW w:w="619" w:type="pct"/>
          </w:tcPr>
          <w:p w14:paraId="1371BB0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2,8</w:t>
            </w:r>
          </w:p>
        </w:tc>
        <w:tc>
          <w:tcPr>
            <w:tcW w:w="1158" w:type="pct"/>
          </w:tcPr>
          <w:p w14:paraId="0D21ABF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MO</w:t>
            </w:r>
          </w:p>
        </w:tc>
        <w:tc>
          <w:tcPr>
            <w:tcW w:w="822" w:type="pct"/>
          </w:tcPr>
          <w:p w14:paraId="5FCF6FE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w:t>
            </w:r>
          </w:p>
        </w:tc>
        <w:tc>
          <w:tcPr>
            <w:tcW w:w="763" w:type="pct"/>
          </w:tcPr>
          <w:p w14:paraId="340417A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1C0D3B3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58EACE31" w14:textId="77777777" w:rsidTr="00990723">
        <w:trPr>
          <w:jc w:val="center"/>
        </w:trPr>
        <w:tc>
          <w:tcPr>
            <w:tcW w:w="545" w:type="pct"/>
          </w:tcPr>
          <w:p w14:paraId="041DFCC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D77392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4E</w:t>
            </w:r>
          </w:p>
        </w:tc>
        <w:tc>
          <w:tcPr>
            <w:tcW w:w="619" w:type="pct"/>
          </w:tcPr>
          <w:p w14:paraId="31D9803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4,6</w:t>
            </w:r>
          </w:p>
        </w:tc>
        <w:tc>
          <w:tcPr>
            <w:tcW w:w="1158" w:type="pct"/>
          </w:tcPr>
          <w:p w14:paraId="0018840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7MO2FA1LA</w:t>
            </w:r>
          </w:p>
        </w:tc>
        <w:tc>
          <w:tcPr>
            <w:tcW w:w="822" w:type="pct"/>
          </w:tcPr>
          <w:p w14:paraId="478E471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0,1</w:t>
            </w:r>
          </w:p>
        </w:tc>
        <w:tc>
          <w:tcPr>
            <w:tcW w:w="763" w:type="pct"/>
          </w:tcPr>
          <w:p w14:paraId="384A97A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0A79AD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ECB6F58" w14:textId="77777777" w:rsidTr="00990723">
        <w:trPr>
          <w:jc w:val="center"/>
        </w:trPr>
        <w:tc>
          <w:tcPr>
            <w:tcW w:w="545" w:type="pct"/>
          </w:tcPr>
          <w:p w14:paraId="42F5033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4C8957E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4F</w:t>
            </w:r>
          </w:p>
        </w:tc>
        <w:tc>
          <w:tcPr>
            <w:tcW w:w="619" w:type="pct"/>
          </w:tcPr>
          <w:p w14:paraId="4BFD391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0,4</w:t>
            </w:r>
          </w:p>
        </w:tc>
        <w:tc>
          <w:tcPr>
            <w:tcW w:w="1158" w:type="pct"/>
          </w:tcPr>
          <w:p w14:paraId="4C8405D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7FE0E4D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71B70C5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1661BE3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23C73968" w14:textId="77777777" w:rsidTr="00990723">
        <w:trPr>
          <w:jc w:val="center"/>
        </w:trPr>
        <w:tc>
          <w:tcPr>
            <w:tcW w:w="545" w:type="pct"/>
          </w:tcPr>
          <w:p w14:paraId="1D7B464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1D4309C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4G</w:t>
            </w:r>
          </w:p>
        </w:tc>
        <w:tc>
          <w:tcPr>
            <w:tcW w:w="619" w:type="pct"/>
          </w:tcPr>
          <w:p w14:paraId="2FDBBD5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3,2</w:t>
            </w:r>
          </w:p>
        </w:tc>
        <w:tc>
          <w:tcPr>
            <w:tcW w:w="1158" w:type="pct"/>
          </w:tcPr>
          <w:p w14:paraId="1BFA769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MO</w:t>
            </w:r>
          </w:p>
        </w:tc>
        <w:tc>
          <w:tcPr>
            <w:tcW w:w="822" w:type="pct"/>
          </w:tcPr>
          <w:p w14:paraId="72A522A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763" w:type="pct"/>
          </w:tcPr>
          <w:p w14:paraId="442E39C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C6C5A0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5A6A55AA" w14:textId="77777777" w:rsidTr="00990723">
        <w:trPr>
          <w:jc w:val="center"/>
        </w:trPr>
        <w:tc>
          <w:tcPr>
            <w:tcW w:w="545" w:type="pct"/>
          </w:tcPr>
          <w:p w14:paraId="2CF2035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5B7772D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5A</w:t>
            </w:r>
          </w:p>
        </w:tc>
        <w:tc>
          <w:tcPr>
            <w:tcW w:w="619" w:type="pct"/>
          </w:tcPr>
          <w:p w14:paraId="107E094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12,1</w:t>
            </w:r>
          </w:p>
        </w:tc>
        <w:tc>
          <w:tcPr>
            <w:tcW w:w="1158" w:type="pct"/>
          </w:tcPr>
          <w:p w14:paraId="4E3610A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MO</w:t>
            </w:r>
          </w:p>
        </w:tc>
        <w:tc>
          <w:tcPr>
            <w:tcW w:w="822" w:type="pct"/>
          </w:tcPr>
          <w:p w14:paraId="0B2AA5A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7E2295B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FD7873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283D180B" w14:textId="77777777" w:rsidTr="00990723">
        <w:trPr>
          <w:jc w:val="center"/>
        </w:trPr>
        <w:tc>
          <w:tcPr>
            <w:tcW w:w="545" w:type="pct"/>
          </w:tcPr>
          <w:p w14:paraId="3C65460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143D652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5B</w:t>
            </w:r>
          </w:p>
        </w:tc>
        <w:tc>
          <w:tcPr>
            <w:tcW w:w="619" w:type="pct"/>
          </w:tcPr>
          <w:p w14:paraId="125D2E8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5,3</w:t>
            </w:r>
          </w:p>
        </w:tc>
        <w:tc>
          <w:tcPr>
            <w:tcW w:w="1158" w:type="pct"/>
          </w:tcPr>
          <w:p w14:paraId="1BCEC9D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MO</w:t>
            </w:r>
          </w:p>
        </w:tc>
        <w:tc>
          <w:tcPr>
            <w:tcW w:w="822" w:type="pct"/>
          </w:tcPr>
          <w:p w14:paraId="6721D39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17BEE7D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11D15F2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16E6433" w14:textId="77777777" w:rsidTr="00990723">
        <w:trPr>
          <w:jc w:val="center"/>
        </w:trPr>
        <w:tc>
          <w:tcPr>
            <w:tcW w:w="545" w:type="pct"/>
          </w:tcPr>
          <w:p w14:paraId="4AD0178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C23F62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5C</w:t>
            </w:r>
          </w:p>
        </w:tc>
        <w:tc>
          <w:tcPr>
            <w:tcW w:w="619" w:type="pct"/>
          </w:tcPr>
          <w:p w14:paraId="7AA71B0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9,6</w:t>
            </w:r>
          </w:p>
        </w:tc>
        <w:tc>
          <w:tcPr>
            <w:tcW w:w="1158" w:type="pct"/>
          </w:tcPr>
          <w:p w14:paraId="77C47B6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7MO2FA1LA</w:t>
            </w:r>
          </w:p>
        </w:tc>
        <w:tc>
          <w:tcPr>
            <w:tcW w:w="822" w:type="pct"/>
          </w:tcPr>
          <w:p w14:paraId="47BE667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763" w:type="pct"/>
          </w:tcPr>
          <w:p w14:paraId="6E6D096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680E235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6D643D4B" w14:textId="77777777" w:rsidTr="00990723">
        <w:trPr>
          <w:jc w:val="center"/>
        </w:trPr>
        <w:tc>
          <w:tcPr>
            <w:tcW w:w="545" w:type="pct"/>
          </w:tcPr>
          <w:p w14:paraId="0306B6B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lastRenderedPageBreak/>
              <w:t>XII</w:t>
            </w:r>
          </w:p>
        </w:tc>
        <w:tc>
          <w:tcPr>
            <w:tcW w:w="564" w:type="pct"/>
          </w:tcPr>
          <w:p w14:paraId="339C818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5D</w:t>
            </w:r>
          </w:p>
        </w:tc>
        <w:tc>
          <w:tcPr>
            <w:tcW w:w="619" w:type="pct"/>
          </w:tcPr>
          <w:p w14:paraId="1622888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3,6</w:t>
            </w:r>
          </w:p>
        </w:tc>
        <w:tc>
          <w:tcPr>
            <w:tcW w:w="1158" w:type="pct"/>
          </w:tcPr>
          <w:p w14:paraId="45DC51C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MO</w:t>
            </w:r>
          </w:p>
        </w:tc>
        <w:tc>
          <w:tcPr>
            <w:tcW w:w="822" w:type="pct"/>
          </w:tcPr>
          <w:p w14:paraId="3039763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2778684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51455F4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7B91E43" w14:textId="77777777" w:rsidTr="00990723">
        <w:trPr>
          <w:jc w:val="center"/>
        </w:trPr>
        <w:tc>
          <w:tcPr>
            <w:tcW w:w="545" w:type="pct"/>
          </w:tcPr>
          <w:p w14:paraId="399049A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F674D2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5E</w:t>
            </w:r>
          </w:p>
        </w:tc>
        <w:tc>
          <w:tcPr>
            <w:tcW w:w="619" w:type="pct"/>
          </w:tcPr>
          <w:p w14:paraId="6908EE0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w:t>
            </w:r>
          </w:p>
        </w:tc>
        <w:tc>
          <w:tcPr>
            <w:tcW w:w="1158" w:type="pct"/>
          </w:tcPr>
          <w:p w14:paraId="16A0300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8MO2FA</w:t>
            </w:r>
          </w:p>
        </w:tc>
        <w:tc>
          <w:tcPr>
            <w:tcW w:w="822" w:type="pct"/>
          </w:tcPr>
          <w:p w14:paraId="1A5F39D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523A908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BC8217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8779AA6" w14:textId="77777777" w:rsidTr="00990723">
        <w:trPr>
          <w:jc w:val="center"/>
        </w:trPr>
        <w:tc>
          <w:tcPr>
            <w:tcW w:w="545" w:type="pct"/>
          </w:tcPr>
          <w:p w14:paraId="53CABB1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379526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5F</w:t>
            </w:r>
          </w:p>
        </w:tc>
        <w:tc>
          <w:tcPr>
            <w:tcW w:w="619" w:type="pct"/>
          </w:tcPr>
          <w:p w14:paraId="005A1CF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5,4</w:t>
            </w:r>
          </w:p>
        </w:tc>
        <w:tc>
          <w:tcPr>
            <w:tcW w:w="1158" w:type="pct"/>
          </w:tcPr>
          <w:p w14:paraId="1C1625B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8MO2LA</w:t>
            </w:r>
          </w:p>
        </w:tc>
        <w:tc>
          <w:tcPr>
            <w:tcW w:w="822" w:type="pct"/>
          </w:tcPr>
          <w:p w14:paraId="18B2C71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0,5</w:t>
            </w:r>
          </w:p>
        </w:tc>
        <w:tc>
          <w:tcPr>
            <w:tcW w:w="763" w:type="pct"/>
          </w:tcPr>
          <w:p w14:paraId="1D8C6FC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FA92ED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2F6CE5C3" w14:textId="77777777" w:rsidTr="00990723">
        <w:trPr>
          <w:jc w:val="center"/>
        </w:trPr>
        <w:tc>
          <w:tcPr>
            <w:tcW w:w="545" w:type="pct"/>
          </w:tcPr>
          <w:p w14:paraId="6F7474E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1B6586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6A</w:t>
            </w:r>
          </w:p>
        </w:tc>
        <w:tc>
          <w:tcPr>
            <w:tcW w:w="619" w:type="pct"/>
          </w:tcPr>
          <w:p w14:paraId="2B6B2D9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2,9</w:t>
            </w:r>
          </w:p>
        </w:tc>
        <w:tc>
          <w:tcPr>
            <w:tcW w:w="1158" w:type="pct"/>
          </w:tcPr>
          <w:p w14:paraId="49C07AC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MO</w:t>
            </w:r>
          </w:p>
        </w:tc>
        <w:tc>
          <w:tcPr>
            <w:tcW w:w="822" w:type="pct"/>
          </w:tcPr>
          <w:p w14:paraId="78321ED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35D6316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5328D8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22EBD77E" w14:textId="77777777" w:rsidTr="00990723">
        <w:trPr>
          <w:jc w:val="center"/>
        </w:trPr>
        <w:tc>
          <w:tcPr>
            <w:tcW w:w="545" w:type="pct"/>
          </w:tcPr>
          <w:p w14:paraId="7FB742C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3489BD7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6B</w:t>
            </w:r>
          </w:p>
        </w:tc>
        <w:tc>
          <w:tcPr>
            <w:tcW w:w="619" w:type="pct"/>
          </w:tcPr>
          <w:p w14:paraId="23352FF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1158" w:type="pct"/>
          </w:tcPr>
          <w:p w14:paraId="4A7D7B4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MO</w:t>
            </w:r>
          </w:p>
        </w:tc>
        <w:tc>
          <w:tcPr>
            <w:tcW w:w="822" w:type="pct"/>
          </w:tcPr>
          <w:p w14:paraId="4AF04D1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7FCAE29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564B12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474B55D4" w14:textId="77777777" w:rsidTr="00990723">
        <w:trPr>
          <w:jc w:val="center"/>
        </w:trPr>
        <w:tc>
          <w:tcPr>
            <w:tcW w:w="545" w:type="pct"/>
          </w:tcPr>
          <w:p w14:paraId="4CB6BF7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19DBDEA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7A</w:t>
            </w:r>
          </w:p>
        </w:tc>
        <w:tc>
          <w:tcPr>
            <w:tcW w:w="619" w:type="pct"/>
          </w:tcPr>
          <w:p w14:paraId="22FA26E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9,4</w:t>
            </w:r>
          </w:p>
        </w:tc>
        <w:tc>
          <w:tcPr>
            <w:tcW w:w="1158" w:type="pct"/>
          </w:tcPr>
          <w:p w14:paraId="71B4460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MO</w:t>
            </w:r>
          </w:p>
        </w:tc>
        <w:tc>
          <w:tcPr>
            <w:tcW w:w="822" w:type="pct"/>
          </w:tcPr>
          <w:p w14:paraId="2BEEBAD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00832E6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43985D9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40901BC1" w14:textId="77777777" w:rsidTr="00990723">
        <w:trPr>
          <w:jc w:val="center"/>
        </w:trPr>
        <w:tc>
          <w:tcPr>
            <w:tcW w:w="545" w:type="pct"/>
          </w:tcPr>
          <w:p w14:paraId="3028818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1CFD036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7B</w:t>
            </w:r>
          </w:p>
        </w:tc>
        <w:tc>
          <w:tcPr>
            <w:tcW w:w="619" w:type="pct"/>
          </w:tcPr>
          <w:p w14:paraId="3177B86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2,2</w:t>
            </w:r>
          </w:p>
        </w:tc>
        <w:tc>
          <w:tcPr>
            <w:tcW w:w="1158" w:type="pct"/>
          </w:tcPr>
          <w:p w14:paraId="58EAB75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 MO</w:t>
            </w:r>
          </w:p>
        </w:tc>
        <w:tc>
          <w:tcPr>
            <w:tcW w:w="822" w:type="pct"/>
          </w:tcPr>
          <w:p w14:paraId="3F884F9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6B62E6B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4C38F80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6BFA5374" w14:textId="77777777" w:rsidTr="00990723">
        <w:trPr>
          <w:jc w:val="center"/>
        </w:trPr>
        <w:tc>
          <w:tcPr>
            <w:tcW w:w="545" w:type="pct"/>
          </w:tcPr>
          <w:p w14:paraId="7385949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6A1C6F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7C</w:t>
            </w:r>
          </w:p>
        </w:tc>
        <w:tc>
          <w:tcPr>
            <w:tcW w:w="619" w:type="pct"/>
          </w:tcPr>
          <w:p w14:paraId="675A931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1,9</w:t>
            </w:r>
          </w:p>
        </w:tc>
        <w:tc>
          <w:tcPr>
            <w:tcW w:w="1158" w:type="pct"/>
          </w:tcPr>
          <w:p w14:paraId="18C9133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8MO2LA</w:t>
            </w:r>
          </w:p>
        </w:tc>
        <w:tc>
          <w:tcPr>
            <w:tcW w:w="822" w:type="pct"/>
          </w:tcPr>
          <w:p w14:paraId="74F34AF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0,5</w:t>
            </w:r>
          </w:p>
        </w:tc>
        <w:tc>
          <w:tcPr>
            <w:tcW w:w="763" w:type="pct"/>
          </w:tcPr>
          <w:p w14:paraId="348F0C9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6EE1EAD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50E5A546" w14:textId="77777777" w:rsidTr="00990723">
        <w:trPr>
          <w:jc w:val="center"/>
        </w:trPr>
        <w:tc>
          <w:tcPr>
            <w:tcW w:w="545" w:type="pct"/>
          </w:tcPr>
          <w:p w14:paraId="7D6068F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76A7FE9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8A</w:t>
            </w:r>
          </w:p>
        </w:tc>
        <w:tc>
          <w:tcPr>
            <w:tcW w:w="619" w:type="pct"/>
          </w:tcPr>
          <w:p w14:paraId="25DE8A2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0,1</w:t>
            </w:r>
          </w:p>
        </w:tc>
        <w:tc>
          <w:tcPr>
            <w:tcW w:w="1158" w:type="pct"/>
          </w:tcPr>
          <w:p w14:paraId="65669C8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p>
        </w:tc>
        <w:tc>
          <w:tcPr>
            <w:tcW w:w="822" w:type="pct"/>
          </w:tcPr>
          <w:p w14:paraId="2C91021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p>
        </w:tc>
        <w:tc>
          <w:tcPr>
            <w:tcW w:w="763" w:type="pct"/>
          </w:tcPr>
          <w:p w14:paraId="520A655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3DF199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827AE88" w14:textId="77777777" w:rsidTr="00990723">
        <w:trPr>
          <w:jc w:val="center"/>
        </w:trPr>
        <w:tc>
          <w:tcPr>
            <w:tcW w:w="545" w:type="pct"/>
          </w:tcPr>
          <w:p w14:paraId="15024C2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1430CA0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8B</w:t>
            </w:r>
          </w:p>
        </w:tc>
        <w:tc>
          <w:tcPr>
            <w:tcW w:w="619" w:type="pct"/>
          </w:tcPr>
          <w:p w14:paraId="2EC2BE5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1,4</w:t>
            </w:r>
          </w:p>
        </w:tc>
        <w:tc>
          <w:tcPr>
            <w:tcW w:w="1158" w:type="pct"/>
          </w:tcPr>
          <w:p w14:paraId="000DD77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10PI</w:t>
            </w:r>
          </w:p>
        </w:tc>
        <w:tc>
          <w:tcPr>
            <w:tcW w:w="822" w:type="pct"/>
          </w:tcPr>
          <w:p w14:paraId="2E10D13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5637200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1BD43CA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18A2EBA" w14:textId="77777777" w:rsidTr="00990723">
        <w:trPr>
          <w:jc w:val="center"/>
        </w:trPr>
        <w:tc>
          <w:tcPr>
            <w:tcW w:w="545" w:type="pct"/>
          </w:tcPr>
          <w:p w14:paraId="655F656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17C223F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8C</w:t>
            </w:r>
          </w:p>
        </w:tc>
        <w:tc>
          <w:tcPr>
            <w:tcW w:w="619" w:type="pct"/>
          </w:tcPr>
          <w:p w14:paraId="0DEB9F9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13,3</w:t>
            </w:r>
          </w:p>
        </w:tc>
        <w:tc>
          <w:tcPr>
            <w:tcW w:w="1158" w:type="pct"/>
          </w:tcPr>
          <w:p w14:paraId="235729C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4 MO6FA</w:t>
            </w:r>
          </w:p>
        </w:tc>
        <w:tc>
          <w:tcPr>
            <w:tcW w:w="822" w:type="pct"/>
          </w:tcPr>
          <w:p w14:paraId="61EB2FD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w:t>
            </w:r>
          </w:p>
        </w:tc>
        <w:tc>
          <w:tcPr>
            <w:tcW w:w="763" w:type="pct"/>
          </w:tcPr>
          <w:p w14:paraId="1696C51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114AEF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4D4DCC53" w14:textId="77777777" w:rsidTr="00990723">
        <w:trPr>
          <w:jc w:val="center"/>
        </w:trPr>
        <w:tc>
          <w:tcPr>
            <w:tcW w:w="545" w:type="pct"/>
          </w:tcPr>
          <w:p w14:paraId="2D2F50F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B42D55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8D</w:t>
            </w:r>
          </w:p>
        </w:tc>
        <w:tc>
          <w:tcPr>
            <w:tcW w:w="619" w:type="pct"/>
          </w:tcPr>
          <w:p w14:paraId="1DFEA73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6</w:t>
            </w:r>
          </w:p>
        </w:tc>
        <w:tc>
          <w:tcPr>
            <w:tcW w:w="1158" w:type="pct"/>
          </w:tcPr>
          <w:p w14:paraId="4D617A7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6MO1FA2LA1PAM</w:t>
            </w:r>
          </w:p>
        </w:tc>
        <w:tc>
          <w:tcPr>
            <w:tcW w:w="822" w:type="pct"/>
          </w:tcPr>
          <w:p w14:paraId="2FA470D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5289305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4110DD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2F535C15" w14:textId="77777777" w:rsidTr="00990723">
        <w:trPr>
          <w:jc w:val="center"/>
        </w:trPr>
        <w:tc>
          <w:tcPr>
            <w:tcW w:w="545" w:type="pct"/>
          </w:tcPr>
          <w:p w14:paraId="3CA45B8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857250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8F</w:t>
            </w:r>
          </w:p>
        </w:tc>
        <w:tc>
          <w:tcPr>
            <w:tcW w:w="619" w:type="pct"/>
          </w:tcPr>
          <w:p w14:paraId="12353E9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6,5</w:t>
            </w:r>
          </w:p>
        </w:tc>
        <w:tc>
          <w:tcPr>
            <w:tcW w:w="1158" w:type="pct"/>
          </w:tcPr>
          <w:p w14:paraId="1FAFCD2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10FA</w:t>
            </w:r>
          </w:p>
        </w:tc>
        <w:tc>
          <w:tcPr>
            <w:tcW w:w="822" w:type="pct"/>
          </w:tcPr>
          <w:p w14:paraId="365EFD6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752C524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405C486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62F7399A" w14:textId="77777777" w:rsidTr="00990723">
        <w:trPr>
          <w:jc w:val="center"/>
        </w:trPr>
        <w:tc>
          <w:tcPr>
            <w:tcW w:w="545" w:type="pct"/>
          </w:tcPr>
          <w:p w14:paraId="2C006D5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76F890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8G</w:t>
            </w:r>
          </w:p>
        </w:tc>
        <w:tc>
          <w:tcPr>
            <w:tcW w:w="619" w:type="pct"/>
          </w:tcPr>
          <w:p w14:paraId="7CE8DD5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0,3</w:t>
            </w:r>
          </w:p>
        </w:tc>
        <w:tc>
          <w:tcPr>
            <w:tcW w:w="1158" w:type="pct"/>
          </w:tcPr>
          <w:p w14:paraId="0C80EA0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489E5BF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7E3AFBA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7D434B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45BAB0C0" w14:textId="77777777" w:rsidTr="00990723">
        <w:trPr>
          <w:jc w:val="center"/>
        </w:trPr>
        <w:tc>
          <w:tcPr>
            <w:tcW w:w="545" w:type="pct"/>
          </w:tcPr>
          <w:p w14:paraId="4169C31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116DB2F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9A</w:t>
            </w:r>
          </w:p>
        </w:tc>
        <w:tc>
          <w:tcPr>
            <w:tcW w:w="619" w:type="pct"/>
          </w:tcPr>
          <w:p w14:paraId="3877089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6,8</w:t>
            </w:r>
          </w:p>
        </w:tc>
        <w:tc>
          <w:tcPr>
            <w:tcW w:w="1158" w:type="pct"/>
          </w:tcPr>
          <w:p w14:paraId="499078E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5MO4FA1PAM</w:t>
            </w:r>
          </w:p>
        </w:tc>
        <w:tc>
          <w:tcPr>
            <w:tcW w:w="822" w:type="pct"/>
          </w:tcPr>
          <w:p w14:paraId="467BABD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0,3</w:t>
            </w:r>
          </w:p>
        </w:tc>
        <w:tc>
          <w:tcPr>
            <w:tcW w:w="763" w:type="pct"/>
          </w:tcPr>
          <w:p w14:paraId="117BE9C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59C3C07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02CC844" w14:textId="77777777" w:rsidTr="00990723">
        <w:trPr>
          <w:jc w:val="center"/>
        </w:trPr>
        <w:tc>
          <w:tcPr>
            <w:tcW w:w="545" w:type="pct"/>
          </w:tcPr>
          <w:p w14:paraId="261B9FB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CCA69B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9B</w:t>
            </w:r>
          </w:p>
        </w:tc>
        <w:tc>
          <w:tcPr>
            <w:tcW w:w="619" w:type="pct"/>
          </w:tcPr>
          <w:p w14:paraId="4C46B3E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w:t>
            </w:r>
          </w:p>
        </w:tc>
        <w:tc>
          <w:tcPr>
            <w:tcW w:w="1158" w:type="pct"/>
          </w:tcPr>
          <w:p w14:paraId="4F715D2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9MO1FA</w:t>
            </w:r>
          </w:p>
        </w:tc>
        <w:tc>
          <w:tcPr>
            <w:tcW w:w="822" w:type="pct"/>
          </w:tcPr>
          <w:p w14:paraId="4B0F2A4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1FD6F8A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150F1F3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71A73FA" w14:textId="77777777" w:rsidTr="00990723">
        <w:trPr>
          <w:jc w:val="center"/>
        </w:trPr>
        <w:tc>
          <w:tcPr>
            <w:tcW w:w="545" w:type="pct"/>
          </w:tcPr>
          <w:p w14:paraId="510B78E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402AD39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9C</w:t>
            </w:r>
          </w:p>
        </w:tc>
        <w:tc>
          <w:tcPr>
            <w:tcW w:w="619" w:type="pct"/>
          </w:tcPr>
          <w:p w14:paraId="4605537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7</w:t>
            </w:r>
          </w:p>
        </w:tc>
        <w:tc>
          <w:tcPr>
            <w:tcW w:w="1158" w:type="pct"/>
          </w:tcPr>
          <w:p w14:paraId="55604B8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7MO2LA1FA</w:t>
            </w:r>
          </w:p>
        </w:tc>
        <w:tc>
          <w:tcPr>
            <w:tcW w:w="822" w:type="pct"/>
          </w:tcPr>
          <w:p w14:paraId="6A3F776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1FD57F9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5C8BB7E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666DCEF6" w14:textId="77777777" w:rsidTr="00990723">
        <w:trPr>
          <w:jc w:val="center"/>
        </w:trPr>
        <w:tc>
          <w:tcPr>
            <w:tcW w:w="545" w:type="pct"/>
          </w:tcPr>
          <w:p w14:paraId="4CE028F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4E90825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9D</w:t>
            </w:r>
          </w:p>
        </w:tc>
        <w:tc>
          <w:tcPr>
            <w:tcW w:w="619" w:type="pct"/>
          </w:tcPr>
          <w:p w14:paraId="18E5320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2,1</w:t>
            </w:r>
          </w:p>
        </w:tc>
        <w:tc>
          <w:tcPr>
            <w:tcW w:w="1158" w:type="pct"/>
          </w:tcPr>
          <w:p w14:paraId="2BBDEC8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9MO1FA</w:t>
            </w:r>
          </w:p>
        </w:tc>
        <w:tc>
          <w:tcPr>
            <w:tcW w:w="822" w:type="pct"/>
          </w:tcPr>
          <w:p w14:paraId="3027955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7998069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5841913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27A2E63" w14:textId="77777777" w:rsidTr="00990723">
        <w:trPr>
          <w:jc w:val="center"/>
        </w:trPr>
        <w:tc>
          <w:tcPr>
            <w:tcW w:w="545" w:type="pct"/>
          </w:tcPr>
          <w:p w14:paraId="1DA9B29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12355B6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9E</w:t>
            </w:r>
          </w:p>
        </w:tc>
        <w:tc>
          <w:tcPr>
            <w:tcW w:w="619" w:type="pct"/>
          </w:tcPr>
          <w:p w14:paraId="23FFF3E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16,5</w:t>
            </w:r>
          </w:p>
        </w:tc>
        <w:tc>
          <w:tcPr>
            <w:tcW w:w="1158" w:type="pct"/>
          </w:tcPr>
          <w:p w14:paraId="2D3DBAD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8FA2MO</w:t>
            </w:r>
          </w:p>
        </w:tc>
        <w:tc>
          <w:tcPr>
            <w:tcW w:w="822" w:type="pct"/>
          </w:tcPr>
          <w:p w14:paraId="3434B71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6561056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56186F7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776EAE8" w14:textId="77777777" w:rsidTr="00990723">
        <w:trPr>
          <w:jc w:val="center"/>
        </w:trPr>
        <w:tc>
          <w:tcPr>
            <w:tcW w:w="545" w:type="pct"/>
          </w:tcPr>
          <w:p w14:paraId="245237E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13650C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9F</w:t>
            </w:r>
          </w:p>
        </w:tc>
        <w:tc>
          <w:tcPr>
            <w:tcW w:w="619" w:type="pct"/>
          </w:tcPr>
          <w:p w14:paraId="1BC619A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3,9</w:t>
            </w:r>
          </w:p>
        </w:tc>
        <w:tc>
          <w:tcPr>
            <w:tcW w:w="1158" w:type="pct"/>
          </w:tcPr>
          <w:p w14:paraId="19D294A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5MO3FA2BR</w:t>
            </w:r>
          </w:p>
        </w:tc>
        <w:tc>
          <w:tcPr>
            <w:tcW w:w="822" w:type="pct"/>
          </w:tcPr>
          <w:p w14:paraId="3E9CA09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19CAB17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1006FF2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FD83923" w14:textId="77777777" w:rsidTr="00990723">
        <w:trPr>
          <w:jc w:val="center"/>
        </w:trPr>
        <w:tc>
          <w:tcPr>
            <w:tcW w:w="545" w:type="pct"/>
          </w:tcPr>
          <w:p w14:paraId="281EB68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3D4D106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10A</w:t>
            </w:r>
          </w:p>
        </w:tc>
        <w:tc>
          <w:tcPr>
            <w:tcW w:w="619" w:type="pct"/>
          </w:tcPr>
          <w:p w14:paraId="507B954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11,5</w:t>
            </w:r>
          </w:p>
        </w:tc>
        <w:tc>
          <w:tcPr>
            <w:tcW w:w="1158" w:type="pct"/>
          </w:tcPr>
          <w:p w14:paraId="301A149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8FA2MO</w:t>
            </w:r>
          </w:p>
        </w:tc>
        <w:tc>
          <w:tcPr>
            <w:tcW w:w="822" w:type="pct"/>
          </w:tcPr>
          <w:p w14:paraId="7395ACB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w:t>
            </w:r>
          </w:p>
        </w:tc>
        <w:tc>
          <w:tcPr>
            <w:tcW w:w="763" w:type="pct"/>
          </w:tcPr>
          <w:p w14:paraId="5010C97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F0DCF5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1386AE84" w14:textId="77777777" w:rsidTr="00990723">
        <w:trPr>
          <w:jc w:val="center"/>
        </w:trPr>
        <w:tc>
          <w:tcPr>
            <w:tcW w:w="545" w:type="pct"/>
          </w:tcPr>
          <w:p w14:paraId="6514C93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977D9C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10B</w:t>
            </w:r>
          </w:p>
        </w:tc>
        <w:tc>
          <w:tcPr>
            <w:tcW w:w="619" w:type="pct"/>
          </w:tcPr>
          <w:p w14:paraId="35E9C9B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14,9</w:t>
            </w:r>
          </w:p>
        </w:tc>
        <w:tc>
          <w:tcPr>
            <w:tcW w:w="1158" w:type="pct"/>
          </w:tcPr>
          <w:p w14:paraId="64EC039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5MO4FA1BR</w:t>
            </w:r>
          </w:p>
        </w:tc>
        <w:tc>
          <w:tcPr>
            <w:tcW w:w="822" w:type="pct"/>
          </w:tcPr>
          <w:p w14:paraId="4D53763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0,4</w:t>
            </w:r>
          </w:p>
        </w:tc>
        <w:tc>
          <w:tcPr>
            <w:tcW w:w="763" w:type="pct"/>
          </w:tcPr>
          <w:p w14:paraId="15EB60E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1F0F22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5F8AB92A" w14:textId="77777777" w:rsidTr="00990723">
        <w:trPr>
          <w:jc w:val="center"/>
        </w:trPr>
        <w:tc>
          <w:tcPr>
            <w:tcW w:w="545" w:type="pct"/>
          </w:tcPr>
          <w:p w14:paraId="30E1CA7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120C67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10C</w:t>
            </w:r>
          </w:p>
        </w:tc>
        <w:tc>
          <w:tcPr>
            <w:tcW w:w="619" w:type="pct"/>
          </w:tcPr>
          <w:p w14:paraId="4169B20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2,1</w:t>
            </w:r>
          </w:p>
        </w:tc>
        <w:tc>
          <w:tcPr>
            <w:tcW w:w="1158" w:type="pct"/>
          </w:tcPr>
          <w:p w14:paraId="0EDF42E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2616970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4BAB90E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FE1ABD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319A912" w14:textId="77777777" w:rsidTr="00990723">
        <w:trPr>
          <w:jc w:val="center"/>
        </w:trPr>
        <w:tc>
          <w:tcPr>
            <w:tcW w:w="545" w:type="pct"/>
          </w:tcPr>
          <w:p w14:paraId="67EE5A7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3E11A21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11A</w:t>
            </w:r>
          </w:p>
        </w:tc>
        <w:tc>
          <w:tcPr>
            <w:tcW w:w="619" w:type="pct"/>
          </w:tcPr>
          <w:p w14:paraId="4584D0F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2,8</w:t>
            </w:r>
          </w:p>
        </w:tc>
        <w:tc>
          <w:tcPr>
            <w:tcW w:w="1158" w:type="pct"/>
          </w:tcPr>
          <w:p w14:paraId="1351171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7FA3MO</w:t>
            </w:r>
          </w:p>
        </w:tc>
        <w:tc>
          <w:tcPr>
            <w:tcW w:w="822" w:type="pct"/>
          </w:tcPr>
          <w:p w14:paraId="28F020F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w:t>
            </w:r>
          </w:p>
        </w:tc>
        <w:tc>
          <w:tcPr>
            <w:tcW w:w="763" w:type="pct"/>
          </w:tcPr>
          <w:p w14:paraId="1F2D08A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1DB2E57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60470023" w14:textId="77777777" w:rsidTr="00990723">
        <w:trPr>
          <w:jc w:val="center"/>
        </w:trPr>
        <w:tc>
          <w:tcPr>
            <w:tcW w:w="545" w:type="pct"/>
          </w:tcPr>
          <w:p w14:paraId="3A78032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91D294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11B</w:t>
            </w:r>
          </w:p>
        </w:tc>
        <w:tc>
          <w:tcPr>
            <w:tcW w:w="619" w:type="pct"/>
          </w:tcPr>
          <w:p w14:paraId="5EC4B71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8,1</w:t>
            </w:r>
          </w:p>
        </w:tc>
        <w:tc>
          <w:tcPr>
            <w:tcW w:w="1158" w:type="pct"/>
          </w:tcPr>
          <w:p w14:paraId="3BB1FA8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5MO3FA2BR</w:t>
            </w:r>
          </w:p>
        </w:tc>
        <w:tc>
          <w:tcPr>
            <w:tcW w:w="822" w:type="pct"/>
          </w:tcPr>
          <w:p w14:paraId="35E5C85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0,3</w:t>
            </w:r>
          </w:p>
        </w:tc>
        <w:tc>
          <w:tcPr>
            <w:tcW w:w="763" w:type="pct"/>
          </w:tcPr>
          <w:p w14:paraId="4B4398A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B434F5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60C19099" w14:textId="77777777" w:rsidTr="00990723">
        <w:trPr>
          <w:jc w:val="center"/>
        </w:trPr>
        <w:tc>
          <w:tcPr>
            <w:tcW w:w="545" w:type="pct"/>
          </w:tcPr>
          <w:p w14:paraId="1EDD289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56AF59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11C</w:t>
            </w:r>
          </w:p>
        </w:tc>
        <w:tc>
          <w:tcPr>
            <w:tcW w:w="619" w:type="pct"/>
          </w:tcPr>
          <w:p w14:paraId="135C2EF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3,7</w:t>
            </w:r>
          </w:p>
        </w:tc>
        <w:tc>
          <w:tcPr>
            <w:tcW w:w="1158" w:type="pct"/>
          </w:tcPr>
          <w:p w14:paraId="5282B1C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7AEA859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1213E67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07C6F2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6B66EC09" w14:textId="77777777" w:rsidTr="00990723">
        <w:trPr>
          <w:jc w:val="center"/>
        </w:trPr>
        <w:tc>
          <w:tcPr>
            <w:tcW w:w="545" w:type="pct"/>
          </w:tcPr>
          <w:p w14:paraId="7CD51E7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16FE8FC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12A</w:t>
            </w:r>
          </w:p>
        </w:tc>
        <w:tc>
          <w:tcPr>
            <w:tcW w:w="619" w:type="pct"/>
          </w:tcPr>
          <w:p w14:paraId="3EDD8E6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3,8</w:t>
            </w:r>
          </w:p>
        </w:tc>
        <w:tc>
          <w:tcPr>
            <w:tcW w:w="1158" w:type="pct"/>
          </w:tcPr>
          <w:p w14:paraId="54AC83C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8MO1FA1LA</w:t>
            </w:r>
          </w:p>
        </w:tc>
        <w:tc>
          <w:tcPr>
            <w:tcW w:w="822" w:type="pct"/>
          </w:tcPr>
          <w:p w14:paraId="7947F68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763" w:type="pct"/>
          </w:tcPr>
          <w:p w14:paraId="58CA853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6C64A04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B48739F" w14:textId="77777777" w:rsidTr="00990723">
        <w:trPr>
          <w:jc w:val="center"/>
        </w:trPr>
        <w:tc>
          <w:tcPr>
            <w:tcW w:w="545" w:type="pct"/>
          </w:tcPr>
          <w:p w14:paraId="667A007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7171B8E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12B</w:t>
            </w:r>
          </w:p>
        </w:tc>
        <w:tc>
          <w:tcPr>
            <w:tcW w:w="619" w:type="pct"/>
          </w:tcPr>
          <w:p w14:paraId="32CFCC5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12,1</w:t>
            </w:r>
          </w:p>
        </w:tc>
        <w:tc>
          <w:tcPr>
            <w:tcW w:w="1158" w:type="pct"/>
          </w:tcPr>
          <w:p w14:paraId="68DFE03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6MO3FA1LA</w:t>
            </w:r>
          </w:p>
        </w:tc>
        <w:tc>
          <w:tcPr>
            <w:tcW w:w="822" w:type="pct"/>
          </w:tcPr>
          <w:p w14:paraId="6FAA061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68B92F5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35B293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19ECFCB3" w14:textId="77777777" w:rsidTr="00990723">
        <w:trPr>
          <w:jc w:val="center"/>
        </w:trPr>
        <w:tc>
          <w:tcPr>
            <w:tcW w:w="545" w:type="pct"/>
          </w:tcPr>
          <w:p w14:paraId="2588A2C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5D8BA0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12C</w:t>
            </w:r>
          </w:p>
        </w:tc>
        <w:tc>
          <w:tcPr>
            <w:tcW w:w="619" w:type="pct"/>
          </w:tcPr>
          <w:p w14:paraId="6665784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6</w:t>
            </w:r>
          </w:p>
        </w:tc>
        <w:tc>
          <w:tcPr>
            <w:tcW w:w="1158" w:type="pct"/>
          </w:tcPr>
          <w:p w14:paraId="5DC5396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2FA8MO</w:t>
            </w:r>
          </w:p>
        </w:tc>
        <w:tc>
          <w:tcPr>
            <w:tcW w:w="822" w:type="pct"/>
          </w:tcPr>
          <w:p w14:paraId="723801E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w:t>
            </w:r>
          </w:p>
        </w:tc>
        <w:tc>
          <w:tcPr>
            <w:tcW w:w="763" w:type="pct"/>
          </w:tcPr>
          <w:p w14:paraId="69AED54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33A2D6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FD54FC2" w14:textId="77777777" w:rsidTr="00990723">
        <w:trPr>
          <w:jc w:val="center"/>
        </w:trPr>
        <w:tc>
          <w:tcPr>
            <w:tcW w:w="545" w:type="pct"/>
          </w:tcPr>
          <w:p w14:paraId="33A713B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BABAE7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13A</w:t>
            </w:r>
          </w:p>
        </w:tc>
        <w:tc>
          <w:tcPr>
            <w:tcW w:w="619" w:type="pct"/>
          </w:tcPr>
          <w:p w14:paraId="7450EF6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24,1</w:t>
            </w:r>
          </w:p>
        </w:tc>
        <w:tc>
          <w:tcPr>
            <w:tcW w:w="1158" w:type="pct"/>
          </w:tcPr>
          <w:p w14:paraId="5FFD635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8MO2FA</w:t>
            </w:r>
          </w:p>
        </w:tc>
        <w:tc>
          <w:tcPr>
            <w:tcW w:w="822" w:type="pct"/>
          </w:tcPr>
          <w:p w14:paraId="16D9C6E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3BB100E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107DA95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13C28D5" w14:textId="77777777" w:rsidTr="00990723">
        <w:trPr>
          <w:jc w:val="center"/>
        </w:trPr>
        <w:tc>
          <w:tcPr>
            <w:tcW w:w="545" w:type="pct"/>
          </w:tcPr>
          <w:p w14:paraId="75619C5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3CB6BD4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13B</w:t>
            </w:r>
          </w:p>
        </w:tc>
        <w:tc>
          <w:tcPr>
            <w:tcW w:w="619" w:type="pct"/>
          </w:tcPr>
          <w:p w14:paraId="4987E4F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3,1</w:t>
            </w:r>
          </w:p>
        </w:tc>
        <w:tc>
          <w:tcPr>
            <w:tcW w:w="1158" w:type="pct"/>
          </w:tcPr>
          <w:p w14:paraId="7D68D7C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4MO6FA</w:t>
            </w:r>
          </w:p>
        </w:tc>
        <w:tc>
          <w:tcPr>
            <w:tcW w:w="822" w:type="pct"/>
          </w:tcPr>
          <w:p w14:paraId="3A2C23D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4A681B3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16E8EF9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2AC8AF6A" w14:textId="77777777" w:rsidTr="00990723">
        <w:trPr>
          <w:jc w:val="center"/>
        </w:trPr>
        <w:tc>
          <w:tcPr>
            <w:tcW w:w="545" w:type="pct"/>
          </w:tcPr>
          <w:p w14:paraId="7BF736F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5604756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13C</w:t>
            </w:r>
          </w:p>
        </w:tc>
        <w:tc>
          <w:tcPr>
            <w:tcW w:w="619" w:type="pct"/>
          </w:tcPr>
          <w:p w14:paraId="0419B7E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1158" w:type="pct"/>
          </w:tcPr>
          <w:p w14:paraId="69B1FD6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5MO5FA</w:t>
            </w:r>
          </w:p>
        </w:tc>
        <w:tc>
          <w:tcPr>
            <w:tcW w:w="822" w:type="pct"/>
          </w:tcPr>
          <w:p w14:paraId="6C5421E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0,1</w:t>
            </w:r>
          </w:p>
        </w:tc>
        <w:tc>
          <w:tcPr>
            <w:tcW w:w="763" w:type="pct"/>
          </w:tcPr>
          <w:p w14:paraId="72A4821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C1E8B0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579C5A4B" w14:textId="77777777" w:rsidTr="00990723">
        <w:trPr>
          <w:jc w:val="center"/>
        </w:trPr>
        <w:tc>
          <w:tcPr>
            <w:tcW w:w="545" w:type="pct"/>
          </w:tcPr>
          <w:p w14:paraId="6FFE327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5E42CC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14A</w:t>
            </w:r>
          </w:p>
        </w:tc>
        <w:tc>
          <w:tcPr>
            <w:tcW w:w="619" w:type="pct"/>
          </w:tcPr>
          <w:p w14:paraId="1D974EE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11,6</w:t>
            </w:r>
          </w:p>
        </w:tc>
        <w:tc>
          <w:tcPr>
            <w:tcW w:w="1158" w:type="pct"/>
          </w:tcPr>
          <w:p w14:paraId="50BB922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8MO2FA</w:t>
            </w:r>
          </w:p>
        </w:tc>
        <w:tc>
          <w:tcPr>
            <w:tcW w:w="822" w:type="pct"/>
          </w:tcPr>
          <w:p w14:paraId="46E26A2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763" w:type="pct"/>
          </w:tcPr>
          <w:p w14:paraId="7710779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4DC9F3D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63150D21" w14:textId="77777777" w:rsidTr="00990723">
        <w:trPr>
          <w:jc w:val="center"/>
        </w:trPr>
        <w:tc>
          <w:tcPr>
            <w:tcW w:w="545" w:type="pct"/>
          </w:tcPr>
          <w:p w14:paraId="2440CB4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4C27EE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14B</w:t>
            </w:r>
          </w:p>
        </w:tc>
        <w:tc>
          <w:tcPr>
            <w:tcW w:w="619" w:type="pct"/>
          </w:tcPr>
          <w:p w14:paraId="148BABF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6</w:t>
            </w:r>
          </w:p>
        </w:tc>
        <w:tc>
          <w:tcPr>
            <w:tcW w:w="1158" w:type="pct"/>
          </w:tcPr>
          <w:p w14:paraId="4D516EE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5MO3FA2PAM</w:t>
            </w:r>
          </w:p>
        </w:tc>
        <w:tc>
          <w:tcPr>
            <w:tcW w:w="822" w:type="pct"/>
          </w:tcPr>
          <w:p w14:paraId="4818B95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763" w:type="pct"/>
          </w:tcPr>
          <w:p w14:paraId="778BDAA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4B504FD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733831D" w14:textId="77777777" w:rsidTr="00990723">
        <w:trPr>
          <w:jc w:val="center"/>
        </w:trPr>
        <w:tc>
          <w:tcPr>
            <w:tcW w:w="545" w:type="pct"/>
          </w:tcPr>
          <w:p w14:paraId="39A5932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00A91F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14C</w:t>
            </w:r>
          </w:p>
        </w:tc>
        <w:tc>
          <w:tcPr>
            <w:tcW w:w="619" w:type="pct"/>
          </w:tcPr>
          <w:p w14:paraId="508F5C7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2,4</w:t>
            </w:r>
          </w:p>
        </w:tc>
        <w:tc>
          <w:tcPr>
            <w:tcW w:w="1158" w:type="pct"/>
          </w:tcPr>
          <w:p w14:paraId="26DA4A7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1F67BB4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6987886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F889E7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5F09694" w14:textId="77777777" w:rsidTr="00990723">
        <w:trPr>
          <w:jc w:val="center"/>
        </w:trPr>
        <w:tc>
          <w:tcPr>
            <w:tcW w:w="545" w:type="pct"/>
          </w:tcPr>
          <w:p w14:paraId="5E39A12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3E79EF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15A</w:t>
            </w:r>
          </w:p>
        </w:tc>
        <w:tc>
          <w:tcPr>
            <w:tcW w:w="619" w:type="pct"/>
          </w:tcPr>
          <w:p w14:paraId="47CB69F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4,1</w:t>
            </w:r>
          </w:p>
        </w:tc>
        <w:tc>
          <w:tcPr>
            <w:tcW w:w="1158" w:type="pct"/>
          </w:tcPr>
          <w:p w14:paraId="61ACED9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8MO1BR1PAM</w:t>
            </w:r>
          </w:p>
        </w:tc>
        <w:tc>
          <w:tcPr>
            <w:tcW w:w="822" w:type="pct"/>
          </w:tcPr>
          <w:p w14:paraId="422390E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763" w:type="pct"/>
          </w:tcPr>
          <w:p w14:paraId="697B8A1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436E9FA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37E843E" w14:textId="77777777" w:rsidTr="00990723">
        <w:trPr>
          <w:jc w:val="center"/>
        </w:trPr>
        <w:tc>
          <w:tcPr>
            <w:tcW w:w="545" w:type="pct"/>
          </w:tcPr>
          <w:p w14:paraId="79CD605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56F6BD4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15B</w:t>
            </w:r>
          </w:p>
        </w:tc>
        <w:tc>
          <w:tcPr>
            <w:tcW w:w="619" w:type="pct"/>
          </w:tcPr>
          <w:p w14:paraId="52C74EF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7,5</w:t>
            </w:r>
          </w:p>
        </w:tc>
        <w:tc>
          <w:tcPr>
            <w:tcW w:w="1158" w:type="pct"/>
          </w:tcPr>
          <w:p w14:paraId="432E1AB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5AC40AB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2DDCE53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E51CEF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4112965A" w14:textId="77777777" w:rsidTr="00990723">
        <w:trPr>
          <w:jc w:val="center"/>
        </w:trPr>
        <w:tc>
          <w:tcPr>
            <w:tcW w:w="545" w:type="pct"/>
          </w:tcPr>
          <w:p w14:paraId="57A4318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510D4E1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15C</w:t>
            </w:r>
          </w:p>
        </w:tc>
        <w:tc>
          <w:tcPr>
            <w:tcW w:w="619" w:type="pct"/>
          </w:tcPr>
          <w:p w14:paraId="0679320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1,3</w:t>
            </w:r>
          </w:p>
        </w:tc>
        <w:tc>
          <w:tcPr>
            <w:tcW w:w="1158" w:type="pct"/>
          </w:tcPr>
          <w:p w14:paraId="72810B6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5BA099C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w:t>
            </w:r>
          </w:p>
        </w:tc>
        <w:tc>
          <w:tcPr>
            <w:tcW w:w="763" w:type="pct"/>
          </w:tcPr>
          <w:p w14:paraId="3B39770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698702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55C1DC42" w14:textId="77777777" w:rsidTr="00990723">
        <w:trPr>
          <w:jc w:val="center"/>
        </w:trPr>
        <w:tc>
          <w:tcPr>
            <w:tcW w:w="545" w:type="pct"/>
          </w:tcPr>
          <w:p w14:paraId="011ED7E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174DB7A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15D</w:t>
            </w:r>
          </w:p>
        </w:tc>
        <w:tc>
          <w:tcPr>
            <w:tcW w:w="619" w:type="pct"/>
          </w:tcPr>
          <w:p w14:paraId="1B8A2E8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1,7</w:t>
            </w:r>
          </w:p>
        </w:tc>
        <w:tc>
          <w:tcPr>
            <w:tcW w:w="1158" w:type="pct"/>
          </w:tcPr>
          <w:p w14:paraId="1F278EE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8MO2BR</w:t>
            </w:r>
          </w:p>
        </w:tc>
        <w:tc>
          <w:tcPr>
            <w:tcW w:w="822" w:type="pct"/>
          </w:tcPr>
          <w:p w14:paraId="4BA2094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0,5</w:t>
            </w:r>
          </w:p>
        </w:tc>
        <w:tc>
          <w:tcPr>
            <w:tcW w:w="763" w:type="pct"/>
          </w:tcPr>
          <w:p w14:paraId="224B94D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4899F7B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173138C6" w14:textId="77777777" w:rsidTr="00990723">
        <w:trPr>
          <w:jc w:val="center"/>
        </w:trPr>
        <w:tc>
          <w:tcPr>
            <w:tcW w:w="545" w:type="pct"/>
          </w:tcPr>
          <w:p w14:paraId="092BBE9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E3AC4C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16A</w:t>
            </w:r>
          </w:p>
        </w:tc>
        <w:tc>
          <w:tcPr>
            <w:tcW w:w="619" w:type="pct"/>
          </w:tcPr>
          <w:p w14:paraId="5F9BC2A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15,8</w:t>
            </w:r>
          </w:p>
        </w:tc>
        <w:tc>
          <w:tcPr>
            <w:tcW w:w="1158" w:type="pct"/>
          </w:tcPr>
          <w:p w14:paraId="75889CF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4MO4BR2FA</w:t>
            </w:r>
          </w:p>
        </w:tc>
        <w:tc>
          <w:tcPr>
            <w:tcW w:w="822" w:type="pct"/>
          </w:tcPr>
          <w:p w14:paraId="14FBD24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763" w:type="pct"/>
          </w:tcPr>
          <w:p w14:paraId="1BBEE08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4B7B89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229607A" w14:textId="77777777" w:rsidTr="00990723">
        <w:trPr>
          <w:jc w:val="center"/>
        </w:trPr>
        <w:tc>
          <w:tcPr>
            <w:tcW w:w="545" w:type="pct"/>
          </w:tcPr>
          <w:p w14:paraId="565BB51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173EC67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16B</w:t>
            </w:r>
          </w:p>
        </w:tc>
        <w:tc>
          <w:tcPr>
            <w:tcW w:w="619" w:type="pct"/>
          </w:tcPr>
          <w:p w14:paraId="5E5082E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1,3</w:t>
            </w:r>
          </w:p>
        </w:tc>
        <w:tc>
          <w:tcPr>
            <w:tcW w:w="1158" w:type="pct"/>
          </w:tcPr>
          <w:p w14:paraId="51BB5A5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9BR1MO</w:t>
            </w:r>
          </w:p>
        </w:tc>
        <w:tc>
          <w:tcPr>
            <w:tcW w:w="822" w:type="pct"/>
          </w:tcPr>
          <w:p w14:paraId="1B85CE2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763" w:type="pct"/>
          </w:tcPr>
          <w:p w14:paraId="7743062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61512C9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2CF7DC0" w14:textId="77777777" w:rsidTr="00990723">
        <w:trPr>
          <w:jc w:val="center"/>
        </w:trPr>
        <w:tc>
          <w:tcPr>
            <w:tcW w:w="545" w:type="pct"/>
          </w:tcPr>
          <w:p w14:paraId="0866C8D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lastRenderedPageBreak/>
              <w:t>XII</w:t>
            </w:r>
          </w:p>
        </w:tc>
        <w:tc>
          <w:tcPr>
            <w:tcW w:w="564" w:type="pct"/>
          </w:tcPr>
          <w:p w14:paraId="6A33B38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16C</w:t>
            </w:r>
          </w:p>
        </w:tc>
        <w:tc>
          <w:tcPr>
            <w:tcW w:w="619" w:type="pct"/>
          </w:tcPr>
          <w:p w14:paraId="5C7A2CB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w:t>
            </w:r>
          </w:p>
        </w:tc>
        <w:tc>
          <w:tcPr>
            <w:tcW w:w="1158" w:type="pct"/>
          </w:tcPr>
          <w:p w14:paraId="5611BF9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2MO8BR</w:t>
            </w:r>
          </w:p>
        </w:tc>
        <w:tc>
          <w:tcPr>
            <w:tcW w:w="822" w:type="pct"/>
          </w:tcPr>
          <w:p w14:paraId="01EF172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763" w:type="pct"/>
          </w:tcPr>
          <w:p w14:paraId="4C575E0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4EBFE56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1F99F3FD" w14:textId="77777777" w:rsidTr="00990723">
        <w:trPr>
          <w:jc w:val="center"/>
        </w:trPr>
        <w:tc>
          <w:tcPr>
            <w:tcW w:w="545" w:type="pct"/>
          </w:tcPr>
          <w:p w14:paraId="5D17FB7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7C17512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16D</w:t>
            </w:r>
          </w:p>
        </w:tc>
        <w:tc>
          <w:tcPr>
            <w:tcW w:w="619" w:type="pct"/>
          </w:tcPr>
          <w:p w14:paraId="2591639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0,3</w:t>
            </w:r>
          </w:p>
        </w:tc>
        <w:tc>
          <w:tcPr>
            <w:tcW w:w="1158" w:type="pct"/>
          </w:tcPr>
          <w:p w14:paraId="55A58B3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5MO5BR</w:t>
            </w:r>
          </w:p>
        </w:tc>
        <w:tc>
          <w:tcPr>
            <w:tcW w:w="822" w:type="pct"/>
          </w:tcPr>
          <w:p w14:paraId="4ADA992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763" w:type="pct"/>
          </w:tcPr>
          <w:p w14:paraId="3F31E3F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802D45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58BE147" w14:textId="77777777" w:rsidTr="00990723">
        <w:trPr>
          <w:jc w:val="center"/>
        </w:trPr>
        <w:tc>
          <w:tcPr>
            <w:tcW w:w="545" w:type="pct"/>
          </w:tcPr>
          <w:p w14:paraId="703202A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499CC76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16E</w:t>
            </w:r>
          </w:p>
        </w:tc>
        <w:tc>
          <w:tcPr>
            <w:tcW w:w="619" w:type="pct"/>
          </w:tcPr>
          <w:p w14:paraId="1E9A119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1,2</w:t>
            </w:r>
          </w:p>
        </w:tc>
        <w:tc>
          <w:tcPr>
            <w:tcW w:w="1158" w:type="pct"/>
          </w:tcPr>
          <w:p w14:paraId="17A15B3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8MO2LA</w:t>
            </w:r>
          </w:p>
        </w:tc>
        <w:tc>
          <w:tcPr>
            <w:tcW w:w="822" w:type="pct"/>
          </w:tcPr>
          <w:p w14:paraId="24344D6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05894F4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FB2B30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6313F0D5" w14:textId="77777777" w:rsidTr="00990723">
        <w:trPr>
          <w:jc w:val="center"/>
        </w:trPr>
        <w:tc>
          <w:tcPr>
            <w:tcW w:w="545" w:type="pct"/>
          </w:tcPr>
          <w:p w14:paraId="624E157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89A6AA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17A</w:t>
            </w:r>
          </w:p>
        </w:tc>
        <w:tc>
          <w:tcPr>
            <w:tcW w:w="619" w:type="pct"/>
          </w:tcPr>
          <w:p w14:paraId="06FB064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w:t>
            </w:r>
          </w:p>
        </w:tc>
        <w:tc>
          <w:tcPr>
            <w:tcW w:w="1158" w:type="pct"/>
          </w:tcPr>
          <w:p w14:paraId="672D8C3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8MO2PI</w:t>
            </w:r>
          </w:p>
        </w:tc>
        <w:tc>
          <w:tcPr>
            <w:tcW w:w="822" w:type="pct"/>
          </w:tcPr>
          <w:p w14:paraId="596813E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08D1936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6B10157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3DB82FD" w14:textId="77777777" w:rsidTr="00990723">
        <w:trPr>
          <w:jc w:val="center"/>
        </w:trPr>
        <w:tc>
          <w:tcPr>
            <w:tcW w:w="545" w:type="pct"/>
          </w:tcPr>
          <w:p w14:paraId="0F0B189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37BAF9F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17B</w:t>
            </w:r>
          </w:p>
        </w:tc>
        <w:tc>
          <w:tcPr>
            <w:tcW w:w="619" w:type="pct"/>
          </w:tcPr>
          <w:p w14:paraId="1B14AA3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0,2</w:t>
            </w:r>
          </w:p>
        </w:tc>
        <w:tc>
          <w:tcPr>
            <w:tcW w:w="1158" w:type="pct"/>
          </w:tcPr>
          <w:p w14:paraId="02D3A56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8MO2LA</w:t>
            </w:r>
          </w:p>
        </w:tc>
        <w:tc>
          <w:tcPr>
            <w:tcW w:w="822" w:type="pct"/>
          </w:tcPr>
          <w:p w14:paraId="0C7D1F9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763" w:type="pct"/>
          </w:tcPr>
          <w:p w14:paraId="373175B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F7CDA9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5825433C" w14:textId="77777777" w:rsidTr="00990723">
        <w:trPr>
          <w:jc w:val="center"/>
        </w:trPr>
        <w:tc>
          <w:tcPr>
            <w:tcW w:w="545" w:type="pct"/>
          </w:tcPr>
          <w:p w14:paraId="473D088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B7D6DE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17C</w:t>
            </w:r>
          </w:p>
        </w:tc>
        <w:tc>
          <w:tcPr>
            <w:tcW w:w="619" w:type="pct"/>
          </w:tcPr>
          <w:p w14:paraId="65ECF8B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1158" w:type="pct"/>
          </w:tcPr>
          <w:p w14:paraId="4F0FB77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9MO1SAC</w:t>
            </w:r>
          </w:p>
        </w:tc>
        <w:tc>
          <w:tcPr>
            <w:tcW w:w="822" w:type="pct"/>
          </w:tcPr>
          <w:p w14:paraId="28FD2DC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13D259A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7C6292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6D16DAB5" w14:textId="77777777" w:rsidTr="00990723">
        <w:trPr>
          <w:jc w:val="center"/>
        </w:trPr>
        <w:tc>
          <w:tcPr>
            <w:tcW w:w="545" w:type="pct"/>
          </w:tcPr>
          <w:p w14:paraId="289149F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8D025A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17D</w:t>
            </w:r>
          </w:p>
        </w:tc>
        <w:tc>
          <w:tcPr>
            <w:tcW w:w="619" w:type="pct"/>
          </w:tcPr>
          <w:p w14:paraId="14427BF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3,8</w:t>
            </w:r>
          </w:p>
        </w:tc>
        <w:tc>
          <w:tcPr>
            <w:tcW w:w="1158" w:type="pct"/>
          </w:tcPr>
          <w:p w14:paraId="5599D6C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8MO2LA</w:t>
            </w:r>
          </w:p>
        </w:tc>
        <w:tc>
          <w:tcPr>
            <w:tcW w:w="822" w:type="pct"/>
          </w:tcPr>
          <w:p w14:paraId="09D2087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763" w:type="pct"/>
          </w:tcPr>
          <w:p w14:paraId="599B3AC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329FE8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76DFFA7" w14:textId="77777777" w:rsidTr="00990723">
        <w:trPr>
          <w:jc w:val="center"/>
        </w:trPr>
        <w:tc>
          <w:tcPr>
            <w:tcW w:w="545" w:type="pct"/>
          </w:tcPr>
          <w:p w14:paraId="20D1452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17566BC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17F</w:t>
            </w:r>
          </w:p>
        </w:tc>
        <w:tc>
          <w:tcPr>
            <w:tcW w:w="619" w:type="pct"/>
          </w:tcPr>
          <w:p w14:paraId="69720BE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2,9</w:t>
            </w:r>
          </w:p>
        </w:tc>
        <w:tc>
          <w:tcPr>
            <w:tcW w:w="1158" w:type="pct"/>
          </w:tcPr>
          <w:p w14:paraId="5740AAB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8MO2LA</w:t>
            </w:r>
          </w:p>
        </w:tc>
        <w:tc>
          <w:tcPr>
            <w:tcW w:w="822" w:type="pct"/>
          </w:tcPr>
          <w:p w14:paraId="66E1EE9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0,2</w:t>
            </w:r>
          </w:p>
        </w:tc>
        <w:tc>
          <w:tcPr>
            <w:tcW w:w="763" w:type="pct"/>
          </w:tcPr>
          <w:p w14:paraId="048C0FD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C47BEC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C654988" w14:textId="77777777" w:rsidTr="00990723">
        <w:trPr>
          <w:jc w:val="center"/>
        </w:trPr>
        <w:tc>
          <w:tcPr>
            <w:tcW w:w="545" w:type="pct"/>
          </w:tcPr>
          <w:p w14:paraId="11F5881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13723C0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17G</w:t>
            </w:r>
          </w:p>
        </w:tc>
        <w:tc>
          <w:tcPr>
            <w:tcW w:w="619" w:type="pct"/>
          </w:tcPr>
          <w:p w14:paraId="2075034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0,4</w:t>
            </w:r>
          </w:p>
        </w:tc>
        <w:tc>
          <w:tcPr>
            <w:tcW w:w="1158" w:type="pct"/>
          </w:tcPr>
          <w:p w14:paraId="440B798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07414B5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6EF41DA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622495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10B2CCB" w14:textId="77777777" w:rsidTr="00990723">
        <w:trPr>
          <w:jc w:val="center"/>
        </w:trPr>
        <w:tc>
          <w:tcPr>
            <w:tcW w:w="545" w:type="pct"/>
          </w:tcPr>
          <w:p w14:paraId="24C2AA9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5B1747E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18A</w:t>
            </w:r>
          </w:p>
        </w:tc>
        <w:tc>
          <w:tcPr>
            <w:tcW w:w="619" w:type="pct"/>
          </w:tcPr>
          <w:p w14:paraId="272F76F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20,7</w:t>
            </w:r>
          </w:p>
        </w:tc>
        <w:tc>
          <w:tcPr>
            <w:tcW w:w="1158" w:type="pct"/>
          </w:tcPr>
          <w:p w14:paraId="62F2AA3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9MO1FA</w:t>
            </w:r>
          </w:p>
        </w:tc>
        <w:tc>
          <w:tcPr>
            <w:tcW w:w="822" w:type="pct"/>
          </w:tcPr>
          <w:p w14:paraId="1279797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5936AB5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15911C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410CC0F" w14:textId="77777777" w:rsidTr="00990723">
        <w:trPr>
          <w:jc w:val="center"/>
        </w:trPr>
        <w:tc>
          <w:tcPr>
            <w:tcW w:w="545" w:type="pct"/>
          </w:tcPr>
          <w:p w14:paraId="54C2687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412EC63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18B</w:t>
            </w:r>
          </w:p>
        </w:tc>
        <w:tc>
          <w:tcPr>
            <w:tcW w:w="619" w:type="pct"/>
          </w:tcPr>
          <w:p w14:paraId="3A7636A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2,3</w:t>
            </w:r>
          </w:p>
        </w:tc>
        <w:tc>
          <w:tcPr>
            <w:tcW w:w="1158" w:type="pct"/>
          </w:tcPr>
          <w:p w14:paraId="641B208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8MO2FA</w:t>
            </w:r>
          </w:p>
        </w:tc>
        <w:tc>
          <w:tcPr>
            <w:tcW w:w="822" w:type="pct"/>
          </w:tcPr>
          <w:p w14:paraId="7FBC751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763" w:type="pct"/>
          </w:tcPr>
          <w:p w14:paraId="7BE4280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AE165F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9280000" w14:textId="77777777" w:rsidTr="00990723">
        <w:trPr>
          <w:jc w:val="center"/>
        </w:trPr>
        <w:tc>
          <w:tcPr>
            <w:tcW w:w="545" w:type="pct"/>
          </w:tcPr>
          <w:p w14:paraId="0371188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4C65B3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18C</w:t>
            </w:r>
          </w:p>
        </w:tc>
        <w:tc>
          <w:tcPr>
            <w:tcW w:w="619" w:type="pct"/>
          </w:tcPr>
          <w:p w14:paraId="68A62FF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1,6</w:t>
            </w:r>
          </w:p>
        </w:tc>
        <w:tc>
          <w:tcPr>
            <w:tcW w:w="1158" w:type="pct"/>
          </w:tcPr>
          <w:p w14:paraId="4A8AC82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492E886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1934467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57F212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E495A61" w14:textId="77777777" w:rsidTr="00990723">
        <w:trPr>
          <w:jc w:val="center"/>
        </w:trPr>
        <w:tc>
          <w:tcPr>
            <w:tcW w:w="545" w:type="pct"/>
          </w:tcPr>
          <w:p w14:paraId="0E95059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604935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18D</w:t>
            </w:r>
          </w:p>
        </w:tc>
        <w:tc>
          <w:tcPr>
            <w:tcW w:w="619" w:type="pct"/>
          </w:tcPr>
          <w:p w14:paraId="7894C1B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1,4</w:t>
            </w:r>
          </w:p>
        </w:tc>
        <w:tc>
          <w:tcPr>
            <w:tcW w:w="1158" w:type="pct"/>
          </w:tcPr>
          <w:p w14:paraId="7DD7D51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6MO4FA</w:t>
            </w:r>
          </w:p>
        </w:tc>
        <w:tc>
          <w:tcPr>
            <w:tcW w:w="822" w:type="pct"/>
          </w:tcPr>
          <w:p w14:paraId="5C1747F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0,3</w:t>
            </w:r>
          </w:p>
        </w:tc>
        <w:tc>
          <w:tcPr>
            <w:tcW w:w="763" w:type="pct"/>
          </w:tcPr>
          <w:p w14:paraId="0431DDB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813E51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D970B63" w14:textId="77777777" w:rsidTr="00990723">
        <w:trPr>
          <w:jc w:val="center"/>
        </w:trPr>
        <w:tc>
          <w:tcPr>
            <w:tcW w:w="545" w:type="pct"/>
          </w:tcPr>
          <w:p w14:paraId="5F1D3B1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7F6FD08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18E</w:t>
            </w:r>
          </w:p>
        </w:tc>
        <w:tc>
          <w:tcPr>
            <w:tcW w:w="619" w:type="pct"/>
          </w:tcPr>
          <w:p w14:paraId="7F9F53E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1158" w:type="pct"/>
          </w:tcPr>
          <w:p w14:paraId="1E61EFB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2E36785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7AB30C7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41F2759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54010C5A" w14:textId="77777777" w:rsidTr="00990723">
        <w:trPr>
          <w:jc w:val="center"/>
        </w:trPr>
        <w:tc>
          <w:tcPr>
            <w:tcW w:w="545" w:type="pct"/>
          </w:tcPr>
          <w:p w14:paraId="769C986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708F6D2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18F</w:t>
            </w:r>
          </w:p>
        </w:tc>
        <w:tc>
          <w:tcPr>
            <w:tcW w:w="619" w:type="pct"/>
          </w:tcPr>
          <w:p w14:paraId="495C356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1158" w:type="pct"/>
          </w:tcPr>
          <w:p w14:paraId="7178C8F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p>
        </w:tc>
        <w:tc>
          <w:tcPr>
            <w:tcW w:w="822" w:type="pct"/>
          </w:tcPr>
          <w:p w14:paraId="41C1A54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p>
        </w:tc>
        <w:tc>
          <w:tcPr>
            <w:tcW w:w="763" w:type="pct"/>
          </w:tcPr>
          <w:p w14:paraId="3CEFA6E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50E3F37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6AEFE315" w14:textId="77777777" w:rsidTr="00990723">
        <w:trPr>
          <w:jc w:val="center"/>
        </w:trPr>
        <w:tc>
          <w:tcPr>
            <w:tcW w:w="545" w:type="pct"/>
          </w:tcPr>
          <w:p w14:paraId="4743C1E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D7248E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19A</w:t>
            </w:r>
          </w:p>
        </w:tc>
        <w:tc>
          <w:tcPr>
            <w:tcW w:w="619" w:type="pct"/>
          </w:tcPr>
          <w:p w14:paraId="7464AB0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8,9</w:t>
            </w:r>
          </w:p>
        </w:tc>
        <w:tc>
          <w:tcPr>
            <w:tcW w:w="1158" w:type="pct"/>
          </w:tcPr>
          <w:p w14:paraId="5501F9D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9MO1FA</w:t>
            </w:r>
          </w:p>
        </w:tc>
        <w:tc>
          <w:tcPr>
            <w:tcW w:w="822" w:type="pct"/>
          </w:tcPr>
          <w:p w14:paraId="47DAA64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2A294D8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D90112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4EC53119" w14:textId="77777777" w:rsidTr="00990723">
        <w:trPr>
          <w:jc w:val="center"/>
        </w:trPr>
        <w:tc>
          <w:tcPr>
            <w:tcW w:w="545" w:type="pct"/>
          </w:tcPr>
          <w:p w14:paraId="0FE7808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3F39DA0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19B</w:t>
            </w:r>
          </w:p>
        </w:tc>
        <w:tc>
          <w:tcPr>
            <w:tcW w:w="619" w:type="pct"/>
          </w:tcPr>
          <w:p w14:paraId="296D765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9,8</w:t>
            </w:r>
          </w:p>
        </w:tc>
        <w:tc>
          <w:tcPr>
            <w:tcW w:w="1158" w:type="pct"/>
          </w:tcPr>
          <w:p w14:paraId="6760B10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4FA5MO1LA</w:t>
            </w:r>
          </w:p>
        </w:tc>
        <w:tc>
          <w:tcPr>
            <w:tcW w:w="822" w:type="pct"/>
          </w:tcPr>
          <w:p w14:paraId="03735A5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7B5C9EE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B49F19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1579B2F" w14:textId="77777777" w:rsidTr="00990723">
        <w:trPr>
          <w:jc w:val="center"/>
        </w:trPr>
        <w:tc>
          <w:tcPr>
            <w:tcW w:w="545" w:type="pct"/>
          </w:tcPr>
          <w:p w14:paraId="7DF97BB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70C5AC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19C</w:t>
            </w:r>
          </w:p>
        </w:tc>
        <w:tc>
          <w:tcPr>
            <w:tcW w:w="619" w:type="pct"/>
          </w:tcPr>
          <w:p w14:paraId="60032D6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0,4</w:t>
            </w:r>
          </w:p>
        </w:tc>
        <w:tc>
          <w:tcPr>
            <w:tcW w:w="1158" w:type="pct"/>
          </w:tcPr>
          <w:p w14:paraId="74F2A41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p>
        </w:tc>
        <w:tc>
          <w:tcPr>
            <w:tcW w:w="822" w:type="pct"/>
          </w:tcPr>
          <w:p w14:paraId="1B8DB2A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p>
        </w:tc>
        <w:tc>
          <w:tcPr>
            <w:tcW w:w="763" w:type="pct"/>
          </w:tcPr>
          <w:p w14:paraId="260AFE8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ED3E07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FA758E4" w14:textId="77777777" w:rsidTr="00990723">
        <w:trPr>
          <w:jc w:val="center"/>
        </w:trPr>
        <w:tc>
          <w:tcPr>
            <w:tcW w:w="545" w:type="pct"/>
          </w:tcPr>
          <w:p w14:paraId="48E9455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38172B8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20A</w:t>
            </w:r>
          </w:p>
        </w:tc>
        <w:tc>
          <w:tcPr>
            <w:tcW w:w="619" w:type="pct"/>
          </w:tcPr>
          <w:p w14:paraId="6BEE721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10,4</w:t>
            </w:r>
          </w:p>
        </w:tc>
        <w:tc>
          <w:tcPr>
            <w:tcW w:w="1158" w:type="pct"/>
          </w:tcPr>
          <w:p w14:paraId="359D0E6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5MO5FA</w:t>
            </w:r>
          </w:p>
        </w:tc>
        <w:tc>
          <w:tcPr>
            <w:tcW w:w="822" w:type="pct"/>
          </w:tcPr>
          <w:p w14:paraId="653EDBC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3782A1B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98287F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5196B990" w14:textId="77777777" w:rsidTr="00990723">
        <w:trPr>
          <w:jc w:val="center"/>
        </w:trPr>
        <w:tc>
          <w:tcPr>
            <w:tcW w:w="545" w:type="pct"/>
          </w:tcPr>
          <w:p w14:paraId="2209D8D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ED0FB9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20B</w:t>
            </w:r>
          </w:p>
        </w:tc>
        <w:tc>
          <w:tcPr>
            <w:tcW w:w="619" w:type="pct"/>
          </w:tcPr>
          <w:p w14:paraId="6251766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3,4</w:t>
            </w:r>
          </w:p>
        </w:tc>
        <w:tc>
          <w:tcPr>
            <w:tcW w:w="1158" w:type="pct"/>
          </w:tcPr>
          <w:p w14:paraId="6A38021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6FA4MO</w:t>
            </w:r>
          </w:p>
        </w:tc>
        <w:tc>
          <w:tcPr>
            <w:tcW w:w="822" w:type="pct"/>
          </w:tcPr>
          <w:p w14:paraId="01B520C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w:t>
            </w:r>
          </w:p>
        </w:tc>
        <w:tc>
          <w:tcPr>
            <w:tcW w:w="763" w:type="pct"/>
          </w:tcPr>
          <w:p w14:paraId="1CB7EFE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577C2B5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A51114A" w14:textId="77777777" w:rsidTr="00990723">
        <w:trPr>
          <w:jc w:val="center"/>
        </w:trPr>
        <w:tc>
          <w:tcPr>
            <w:tcW w:w="545" w:type="pct"/>
          </w:tcPr>
          <w:p w14:paraId="1E599BD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EBB2D8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20C</w:t>
            </w:r>
          </w:p>
        </w:tc>
        <w:tc>
          <w:tcPr>
            <w:tcW w:w="619" w:type="pct"/>
          </w:tcPr>
          <w:p w14:paraId="1DCDE83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1158" w:type="pct"/>
          </w:tcPr>
          <w:p w14:paraId="7F522F9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0EF7A04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763" w:type="pct"/>
          </w:tcPr>
          <w:p w14:paraId="4CCB715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3C727D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209F1C3" w14:textId="77777777" w:rsidTr="00990723">
        <w:trPr>
          <w:jc w:val="center"/>
        </w:trPr>
        <w:tc>
          <w:tcPr>
            <w:tcW w:w="545" w:type="pct"/>
          </w:tcPr>
          <w:p w14:paraId="1311331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15E14F0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20D</w:t>
            </w:r>
          </w:p>
        </w:tc>
        <w:tc>
          <w:tcPr>
            <w:tcW w:w="619" w:type="pct"/>
          </w:tcPr>
          <w:p w14:paraId="7FA15AF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2,1</w:t>
            </w:r>
          </w:p>
        </w:tc>
        <w:tc>
          <w:tcPr>
            <w:tcW w:w="1158" w:type="pct"/>
          </w:tcPr>
          <w:p w14:paraId="6C2BA20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8M02FA</w:t>
            </w:r>
          </w:p>
        </w:tc>
        <w:tc>
          <w:tcPr>
            <w:tcW w:w="822" w:type="pct"/>
          </w:tcPr>
          <w:p w14:paraId="60F2C5F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5CA1B18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4225751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5D5BE1FD" w14:textId="77777777" w:rsidTr="00990723">
        <w:trPr>
          <w:jc w:val="center"/>
        </w:trPr>
        <w:tc>
          <w:tcPr>
            <w:tcW w:w="545" w:type="pct"/>
          </w:tcPr>
          <w:p w14:paraId="428C89B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48C6DC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20E</w:t>
            </w:r>
          </w:p>
        </w:tc>
        <w:tc>
          <w:tcPr>
            <w:tcW w:w="619" w:type="pct"/>
          </w:tcPr>
          <w:p w14:paraId="3A5C308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8,8</w:t>
            </w:r>
          </w:p>
        </w:tc>
        <w:tc>
          <w:tcPr>
            <w:tcW w:w="1158" w:type="pct"/>
          </w:tcPr>
          <w:p w14:paraId="7DBE7E9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9MO1FA</w:t>
            </w:r>
          </w:p>
        </w:tc>
        <w:tc>
          <w:tcPr>
            <w:tcW w:w="822" w:type="pct"/>
          </w:tcPr>
          <w:p w14:paraId="100B2EA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1808FDA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BF7D2B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C7227A1" w14:textId="77777777" w:rsidTr="00990723">
        <w:trPr>
          <w:jc w:val="center"/>
        </w:trPr>
        <w:tc>
          <w:tcPr>
            <w:tcW w:w="545" w:type="pct"/>
          </w:tcPr>
          <w:p w14:paraId="28F99E7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B42441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21A</w:t>
            </w:r>
          </w:p>
        </w:tc>
        <w:tc>
          <w:tcPr>
            <w:tcW w:w="619" w:type="pct"/>
          </w:tcPr>
          <w:p w14:paraId="083A9A3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1,6</w:t>
            </w:r>
          </w:p>
        </w:tc>
        <w:tc>
          <w:tcPr>
            <w:tcW w:w="1158" w:type="pct"/>
          </w:tcPr>
          <w:p w14:paraId="4B3B1FD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3641A8F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0FFAE89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7BA985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04A8B58" w14:textId="77777777" w:rsidTr="00990723">
        <w:trPr>
          <w:jc w:val="center"/>
        </w:trPr>
        <w:tc>
          <w:tcPr>
            <w:tcW w:w="545" w:type="pct"/>
          </w:tcPr>
          <w:p w14:paraId="02671AE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48804B2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21B</w:t>
            </w:r>
          </w:p>
        </w:tc>
        <w:tc>
          <w:tcPr>
            <w:tcW w:w="619" w:type="pct"/>
          </w:tcPr>
          <w:p w14:paraId="7CD0610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1158" w:type="pct"/>
          </w:tcPr>
          <w:p w14:paraId="6127210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352C1C4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7845DC3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B1DC63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596CE7F6" w14:textId="77777777" w:rsidTr="00990723">
        <w:trPr>
          <w:jc w:val="center"/>
        </w:trPr>
        <w:tc>
          <w:tcPr>
            <w:tcW w:w="545" w:type="pct"/>
          </w:tcPr>
          <w:p w14:paraId="36D0748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761241E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21C</w:t>
            </w:r>
          </w:p>
        </w:tc>
        <w:tc>
          <w:tcPr>
            <w:tcW w:w="619" w:type="pct"/>
          </w:tcPr>
          <w:p w14:paraId="3577B20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18,7</w:t>
            </w:r>
          </w:p>
        </w:tc>
        <w:tc>
          <w:tcPr>
            <w:tcW w:w="1158" w:type="pct"/>
          </w:tcPr>
          <w:p w14:paraId="4BF5B8D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6MO4FA</w:t>
            </w:r>
          </w:p>
        </w:tc>
        <w:tc>
          <w:tcPr>
            <w:tcW w:w="822" w:type="pct"/>
          </w:tcPr>
          <w:p w14:paraId="2CC10B7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04E0A0C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884CB0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73F3625" w14:textId="77777777" w:rsidTr="00990723">
        <w:trPr>
          <w:jc w:val="center"/>
        </w:trPr>
        <w:tc>
          <w:tcPr>
            <w:tcW w:w="545" w:type="pct"/>
          </w:tcPr>
          <w:p w14:paraId="420BB93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56CD153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21D</w:t>
            </w:r>
          </w:p>
        </w:tc>
        <w:tc>
          <w:tcPr>
            <w:tcW w:w="619" w:type="pct"/>
          </w:tcPr>
          <w:p w14:paraId="14B405E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4,1</w:t>
            </w:r>
          </w:p>
        </w:tc>
        <w:tc>
          <w:tcPr>
            <w:tcW w:w="1158" w:type="pct"/>
          </w:tcPr>
          <w:p w14:paraId="5953FCE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9MO1FA</w:t>
            </w:r>
          </w:p>
        </w:tc>
        <w:tc>
          <w:tcPr>
            <w:tcW w:w="822" w:type="pct"/>
          </w:tcPr>
          <w:p w14:paraId="0619554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14E8485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E2C5ED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29718C8" w14:textId="77777777" w:rsidTr="00990723">
        <w:trPr>
          <w:jc w:val="center"/>
        </w:trPr>
        <w:tc>
          <w:tcPr>
            <w:tcW w:w="545" w:type="pct"/>
          </w:tcPr>
          <w:p w14:paraId="4F0D13B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43B936A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21E</w:t>
            </w:r>
          </w:p>
        </w:tc>
        <w:tc>
          <w:tcPr>
            <w:tcW w:w="619" w:type="pct"/>
          </w:tcPr>
          <w:p w14:paraId="33729E3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3,2</w:t>
            </w:r>
          </w:p>
        </w:tc>
        <w:tc>
          <w:tcPr>
            <w:tcW w:w="1158" w:type="pct"/>
          </w:tcPr>
          <w:p w14:paraId="4F2BFC3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2FA6MO1LA1PAM</w:t>
            </w:r>
          </w:p>
        </w:tc>
        <w:tc>
          <w:tcPr>
            <w:tcW w:w="822" w:type="pct"/>
          </w:tcPr>
          <w:p w14:paraId="6576D2B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763" w:type="pct"/>
          </w:tcPr>
          <w:p w14:paraId="1A7DC9E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66B7C1E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29B5994E" w14:textId="77777777" w:rsidTr="00990723">
        <w:trPr>
          <w:jc w:val="center"/>
        </w:trPr>
        <w:tc>
          <w:tcPr>
            <w:tcW w:w="545" w:type="pct"/>
          </w:tcPr>
          <w:p w14:paraId="699E844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145668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21F</w:t>
            </w:r>
          </w:p>
        </w:tc>
        <w:tc>
          <w:tcPr>
            <w:tcW w:w="619" w:type="pct"/>
          </w:tcPr>
          <w:p w14:paraId="5E7BB8A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1,6</w:t>
            </w:r>
          </w:p>
        </w:tc>
        <w:tc>
          <w:tcPr>
            <w:tcW w:w="1158" w:type="pct"/>
          </w:tcPr>
          <w:p w14:paraId="4B68274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75B6B13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7CB98B8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52BBB1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8304DDF" w14:textId="77777777" w:rsidTr="00990723">
        <w:trPr>
          <w:jc w:val="center"/>
        </w:trPr>
        <w:tc>
          <w:tcPr>
            <w:tcW w:w="545" w:type="pct"/>
          </w:tcPr>
          <w:p w14:paraId="36C71C7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F9C57A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21G</w:t>
            </w:r>
          </w:p>
        </w:tc>
        <w:tc>
          <w:tcPr>
            <w:tcW w:w="619" w:type="pct"/>
          </w:tcPr>
          <w:p w14:paraId="7BDC5C2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0,4</w:t>
            </w:r>
          </w:p>
        </w:tc>
        <w:tc>
          <w:tcPr>
            <w:tcW w:w="1158" w:type="pct"/>
          </w:tcPr>
          <w:p w14:paraId="4FC7B82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3BF1942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w:t>
            </w:r>
          </w:p>
        </w:tc>
        <w:tc>
          <w:tcPr>
            <w:tcW w:w="763" w:type="pct"/>
          </w:tcPr>
          <w:p w14:paraId="3DCD750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E0F9E1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26965BDA" w14:textId="77777777" w:rsidTr="00990723">
        <w:trPr>
          <w:jc w:val="center"/>
        </w:trPr>
        <w:tc>
          <w:tcPr>
            <w:tcW w:w="545" w:type="pct"/>
          </w:tcPr>
          <w:p w14:paraId="4028070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5AA1848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21H</w:t>
            </w:r>
          </w:p>
        </w:tc>
        <w:tc>
          <w:tcPr>
            <w:tcW w:w="619" w:type="pct"/>
          </w:tcPr>
          <w:p w14:paraId="0166471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1158" w:type="pct"/>
          </w:tcPr>
          <w:p w14:paraId="4BC16C6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8MO2LA</w:t>
            </w:r>
          </w:p>
        </w:tc>
        <w:tc>
          <w:tcPr>
            <w:tcW w:w="822" w:type="pct"/>
          </w:tcPr>
          <w:p w14:paraId="5669B19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0,5</w:t>
            </w:r>
          </w:p>
        </w:tc>
        <w:tc>
          <w:tcPr>
            <w:tcW w:w="763" w:type="pct"/>
          </w:tcPr>
          <w:p w14:paraId="2FCE0BC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EA68DB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4D0B7BD0" w14:textId="77777777" w:rsidTr="00990723">
        <w:trPr>
          <w:jc w:val="center"/>
        </w:trPr>
        <w:tc>
          <w:tcPr>
            <w:tcW w:w="545" w:type="pct"/>
          </w:tcPr>
          <w:p w14:paraId="714E758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A00039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21I</w:t>
            </w:r>
          </w:p>
        </w:tc>
        <w:tc>
          <w:tcPr>
            <w:tcW w:w="619" w:type="pct"/>
          </w:tcPr>
          <w:p w14:paraId="1D96138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1,1</w:t>
            </w:r>
          </w:p>
        </w:tc>
        <w:tc>
          <w:tcPr>
            <w:tcW w:w="1158" w:type="pct"/>
          </w:tcPr>
          <w:p w14:paraId="2177851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p>
        </w:tc>
        <w:tc>
          <w:tcPr>
            <w:tcW w:w="822" w:type="pct"/>
          </w:tcPr>
          <w:p w14:paraId="013ACBC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p>
        </w:tc>
        <w:tc>
          <w:tcPr>
            <w:tcW w:w="763" w:type="pct"/>
          </w:tcPr>
          <w:p w14:paraId="47A78E9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21725A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B5C3E66" w14:textId="77777777" w:rsidTr="00990723">
        <w:trPr>
          <w:jc w:val="center"/>
        </w:trPr>
        <w:tc>
          <w:tcPr>
            <w:tcW w:w="545" w:type="pct"/>
          </w:tcPr>
          <w:p w14:paraId="4C99AAB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3E37ECC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22A</w:t>
            </w:r>
          </w:p>
        </w:tc>
        <w:tc>
          <w:tcPr>
            <w:tcW w:w="619" w:type="pct"/>
          </w:tcPr>
          <w:p w14:paraId="0283592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2,4</w:t>
            </w:r>
          </w:p>
        </w:tc>
        <w:tc>
          <w:tcPr>
            <w:tcW w:w="1158" w:type="pct"/>
          </w:tcPr>
          <w:p w14:paraId="03FFCBE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7MO2LA1FA</w:t>
            </w:r>
          </w:p>
        </w:tc>
        <w:tc>
          <w:tcPr>
            <w:tcW w:w="822" w:type="pct"/>
          </w:tcPr>
          <w:p w14:paraId="073DAF7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0,2</w:t>
            </w:r>
          </w:p>
        </w:tc>
        <w:tc>
          <w:tcPr>
            <w:tcW w:w="763" w:type="pct"/>
          </w:tcPr>
          <w:p w14:paraId="648042B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78BDAF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2A2C6E4" w14:textId="77777777" w:rsidTr="00990723">
        <w:trPr>
          <w:jc w:val="center"/>
        </w:trPr>
        <w:tc>
          <w:tcPr>
            <w:tcW w:w="545" w:type="pct"/>
          </w:tcPr>
          <w:p w14:paraId="5CD2B4E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1A72162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22B</w:t>
            </w:r>
          </w:p>
        </w:tc>
        <w:tc>
          <w:tcPr>
            <w:tcW w:w="619" w:type="pct"/>
          </w:tcPr>
          <w:p w14:paraId="25C9682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1,7</w:t>
            </w:r>
          </w:p>
        </w:tc>
        <w:tc>
          <w:tcPr>
            <w:tcW w:w="1158" w:type="pct"/>
          </w:tcPr>
          <w:p w14:paraId="3AAE908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9PI1MO</w:t>
            </w:r>
          </w:p>
        </w:tc>
        <w:tc>
          <w:tcPr>
            <w:tcW w:w="822" w:type="pct"/>
          </w:tcPr>
          <w:p w14:paraId="55EAEFB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30FA4E0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D90AF5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56D45DF4" w14:textId="77777777" w:rsidTr="00990723">
        <w:trPr>
          <w:jc w:val="center"/>
        </w:trPr>
        <w:tc>
          <w:tcPr>
            <w:tcW w:w="545" w:type="pct"/>
          </w:tcPr>
          <w:p w14:paraId="39B4D41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939908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22C</w:t>
            </w:r>
          </w:p>
        </w:tc>
        <w:tc>
          <w:tcPr>
            <w:tcW w:w="619" w:type="pct"/>
          </w:tcPr>
          <w:p w14:paraId="606BA7B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0,4</w:t>
            </w:r>
          </w:p>
        </w:tc>
        <w:tc>
          <w:tcPr>
            <w:tcW w:w="1158" w:type="pct"/>
          </w:tcPr>
          <w:p w14:paraId="1D0F368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8MO2FA</w:t>
            </w:r>
          </w:p>
        </w:tc>
        <w:tc>
          <w:tcPr>
            <w:tcW w:w="822" w:type="pct"/>
          </w:tcPr>
          <w:p w14:paraId="6BAAF72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0,1</w:t>
            </w:r>
          </w:p>
        </w:tc>
        <w:tc>
          <w:tcPr>
            <w:tcW w:w="763" w:type="pct"/>
          </w:tcPr>
          <w:p w14:paraId="18D9BDB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450B24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6F512CBB" w14:textId="77777777" w:rsidTr="00990723">
        <w:trPr>
          <w:jc w:val="center"/>
        </w:trPr>
        <w:tc>
          <w:tcPr>
            <w:tcW w:w="545" w:type="pct"/>
          </w:tcPr>
          <w:p w14:paraId="2C2545C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CF227C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22D</w:t>
            </w:r>
          </w:p>
        </w:tc>
        <w:tc>
          <w:tcPr>
            <w:tcW w:w="619" w:type="pct"/>
          </w:tcPr>
          <w:p w14:paraId="60EDB4C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0,5</w:t>
            </w:r>
          </w:p>
        </w:tc>
        <w:tc>
          <w:tcPr>
            <w:tcW w:w="1158" w:type="pct"/>
          </w:tcPr>
          <w:p w14:paraId="1A3CC67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8MO2LA</w:t>
            </w:r>
          </w:p>
        </w:tc>
        <w:tc>
          <w:tcPr>
            <w:tcW w:w="822" w:type="pct"/>
          </w:tcPr>
          <w:p w14:paraId="2897192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47ACB70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47F724F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7F66273" w14:textId="77777777" w:rsidTr="00990723">
        <w:trPr>
          <w:jc w:val="center"/>
        </w:trPr>
        <w:tc>
          <w:tcPr>
            <w:tcW w:w="545" w:type="pct"/>
          </w:tcPr>
          <w:p w14:paraId="182DF37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35E163C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22E</w:t>
            </w:r>
          </w:p>
        </w:tc>
        <w:tc>
          <w:tcPr>
            <w:tcW w:w="619" w:type="pct"/>
          </w:tcPr>
          <w:p w14:paraId="22BEDEA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1158" w:type="pct"/>
          </w:tcPr>
          <w:p w14:paraId="0F70A06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6EC78E2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78A5411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6BFD25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4EAE6292" w14:textId="77777777" w:rsidTr="00990723">
        <w:trPr>
          <w:jc w:val="center"/>
        </w:trPr>
        <w:tc>
          <w:tcPr>
            <w:tcW w:w="545" w:type="pct"/>
          </w:tcPr>
          <w:p w14:paraId="022BAAD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0451A5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22F</w:t>
            </w:r>
          </w:p>
        </w:tc>
        <w:tc>
          <w:tcPr>
            <w:tcW w:w="619" w:type="pct"/>
          </w:tcPr>
          <w:p w14:paraId="56109CE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1158" w:type="pct"/>
          </w:tcPr>
          <w:p w14:paraId="566123B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p>
        </w:tc>
        <w:tc>
          <w:tcPr>
            <w:tcW w:w="822" w:type="pct"/>
          </w:tcPr>
          <w:p w14:paraId="67A3E15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p>
        </w:tc>
        <w:tc>
          <w:tcPr>
            <w:tcW w:w="763" w:type="pct"/>
          </w:tcPr>
          <w:p w14:paraId="1509D4B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531B30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66588ABB" w14:textId="77777777" w:rsidTr="00990723">
        <w:trPr>
          <w:jc w:val="center"/>
        </w:trPr>
        <w:tc>
          <w:tcPr>
            <w:tcW w:w="545" w:type="pct"/>
          </w:tcPr>
          <w:p w14:paraId="1308500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40F235D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22G</w:t>
            </w:r>
          </w:p>
        </w:tc>
        <w:tc>
          <w:tcPr>
            <w:tcW w:w="619" w:type="pct"/>
          </w:tcPr>
          <w:p w14:paraId="27076BA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1158" w:type="pct"/>
          </w:tcPr>
          <w:p w14:paraId="62B94ED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9MO1FA</w:t>
            </w:r>
          </w:p>
        </w:tc>
        <w:tc>
          <w:tcPr>
            <w:tcW w:w="822" w:type="pct"/>
          </w:tcPr>
          <w:p w14:paraId="7A11726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0A5EC86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13A584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20AD4EE" w14:textId="77777777" w:rsidTr="00990723">
        <w:trPr>
          <w:jc w:val="center"/>
        </w:trPr>
        <w:tc>
          <w:tcPr>
            <w:tcW w:w="545" w:type="pct"/>
          </w:tcPr>
          <w:p w14:paraId="6DCF0EF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3B7DC3D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22H</w:t>
            </w:r>
          </w:p>
        </w:tc>
        <w:tc>
          <w:tcPr>
            <w:tcW w:w="619" w:type="pct"/>
          </w:tcPr>
          <w:p w14:paraId="62CEEC3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w:t>
            </w:r>
          </w:p>
        </w:tc>
        <w:tc>
          <w:tcPr>
            <w:tcW w:w="1158" w:type="pct"/>
          </w:tcPr>
          <w:p w14:paraId="3749D7E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9MO1FA</w:t>
            </w:r>
          </w:p>
        </w:tc>
        <w:tc>
          <w:tcPr>
            <w:tcW w:w="822" w:type="pct"/>
          </w:tcPr>
          <w:p w14:paraId="26EC501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52C8A13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5DEDE8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1D121BA0" w14:textId="77777777" w:rsidTr="00990723">
        <w:trPr>
          <w:jc w:val="center"/>
        </w:trPr>
        <w:tc>
          <w:tcPr>
            <w:tcW w:w="545" w:type="pct"/>
          </w:tcPr>
          <w:p w14:paraId="74976ED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70836F9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22I</w:t>
            </w:r>
          </w:p>
        </w:tc>
        <w:tc>
          <w:tcPr>
            <w:tcW w:w="619" w:type="pct"/>
          </w:tcPr>
          <w:p w14:paraId="7D5DDE9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2,4</w:t>
            </w:r>
          </w:p>
        </w:tc>
        <w:tc>
          <w:tcPr>
            <w:tcW w:w="1158" w:type="pct"/>
          </w:tcPr>
          <w:p w14:paraId="1530E06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8MO2LA</w:t>
            </w:r>
          </w:p>
        </w:tc>
        <w:tc>
          <w:tcPr>
            <w:tcW w:w="822" w:type="pct"/>
          </w:tcPr>
          <w:p w14:paraId="0F1DCD6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763" w:type="pct"/>
          </w:tcPr>
          <w:p w14:paraId="055C9C5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4CE58AF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5CCFAAD0" w14:textId="77777777" w:rsidTr="00990723">
        <w:trPr>
          <w:jc w:val="center"/>
        </w:trPr>
        <w:tc>
          <w:tcPr>
            <w:tcW w:w="545" w:type="pct"/>
          </w:tcPr>
          <w:p w14:paraId="5ABA8B6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lastRenderedPageBreak/>
              <w:t>XII</w:t>
            </w:r>
          </w:p>
        </w:tc>
        <w:tc>
          <w:tcPr>
            <w:tcW w:w="564" w:type="pct"/>
          </w:tcPr>
          <w:p w14:paraId="4184180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22J</w:t>
            </w:r>
          </w:p>
        </w:tc>
        <w:tc>
          <w:tcPr>
            <w:tcW w:w="619" w:type="pct"/>
          </w:tcPr>
          <w:p w14:paraId="0399FA2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5,4</w:t>
            </w:r>
          </w:p>
        </w:tc>
        <w:tc>
          <w:tcPr>
            <w:tcW w:w="1158" w:type="pct"/>
          </w:tcPr>
          <w:p w14:paraId="451E02C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2B5C917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1946270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354F1D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220A243" w14:textId="77777777" w:rsidTr="00990723">
        <w:trPr>
          <w:jc w:val="center"/>
        </w:trPr>
        <w:tc>
          <w:tcPr>
            <w:tcW w:w="545" w:type="pct"/>
          </w:tcPr>
          <w:p w14:paraId="25D8CD3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946C20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23A</w:t>
            </w:r>
          </w:p>
        </w:tc>
        <w:tc>
          <w:tcPr>
            <w:tcW w:w="619" w:type="pct"/>
          </w:tcPr>
          <w:p w14:paraId="7A8D6B3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15,7</w:t>
            </w:r>
          </w:p>
        </w:tc>
        <w:tc>
          <w:tcPr>
            <w:tcW w:w="1158" w:type="pct"/>
          </w:tcPr>
          <w:p w14:paraId="1E57086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6MO2FA2SAC</w:t>
            </w:r>
          </w:p>
        </w:tc>
        <w:tc>
          <w:tcPr>
            <w:tcW w:w="822" w:type="pct"/>
          </w:tcPr>
          <w:p w14:paraId="0BEB29B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w:t>
            </w:r>
          </w:p>
        </w:tc>
        <w:tc>
          <w:tcPr>
            <w:tcW w:w="763" w:type="pct"/>
          </w:tcPr>
          <w:p w14:paraId="57AC55C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964912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492EF23" w14:textId="77777777" w:rsidTr="00990723">
        <w:trPr>
          <w:jc w:val="center"/>
        </w:trPr>
        <w:tc>
          <w:tcPr>
            <w:tcW w:w="545" w:type="pct"/>
          </w:tcPr>
          <w:p w14:paraId="68FDC72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ACEACF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23B</w:t>
            </w:r>
          </w:p>
        </w:tc>
        <w:tc>
          <w:tcPr>
            <w:tcW w:w="619" w:type="pct"/>
          </w:tcPr>
          <w:p w14:paraId="15CD57B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1158" w:type="pct"/>
          </w:tcPr>
          <w:p w14:paraId="01ABE4E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8MO2LA</w:t>
            </w:r>
          </w:p>
        </w:tc>
        <w:tc>
          <w:tcPr>
            <w:tcW w:w="822" w:type="pct"/>
          </w:tcPr>
          <w:p w14:paraId="3A78187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0,2</w:t>
            </w:r>
          </w:p>
        </w:tc>
        <w:tc>
          <w:tcPr>
            <w:tcW w:w="763" w:type="pct"/>
          </w:tcPr>
          <w:p w14:paraId="2C4FD58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DBF079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2A0C1861" w14:textId="77777777" w:rsidTr="00990723">
        <w:trPr>
          <w:jc w:val="center"/>
        </w:trPr>
        <w:tc>
          <w:tcPr>
            <w:tcW w:w="545" w:type="pct"/>
          </w:tcPr>
          <w:p w14:paraId="43ED164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797BEE9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23C</w:t>
            </w:r>
          </w:p>
        </w:tc>
        <w:tc>
          <w:tcPr>
            <w:tcW w:w="619" w:type="pct"/>
          </w:tcPr>
          <w:p w14:paraId="227DFAE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1158" w:type="pct"/>
          </w:tcPr>
          <w:p w14:paraId="560FC2D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8MO2FA</w:t>
            </w:r>
          </w:p>
        </w:tc>
        <w:tc>
          <w:tcPr>
            <w:tcW w:w="822" w:type="pct"/>
          </w:tcPr>
          <w:p w14:paraId="35B2982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1F841F8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AB9841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5446A0B" w14:textId="77777777" w:rsidTr="00990723">
        <w:trPr>
          <w:jc w:val="center"/>
        </w:trPr>
        <w:tc>
          <w:tcPr>
            <w:tcW w:w="545" w:type="pct"/>
          </w:tcPr>
          <w:p w14:paraId="2D100E6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5C05D5C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23D</w:t>
            </w:r>
          </w:p>
        </w:tc>
        <w:tc>
          <w:tcPr>
            <w:tcW w:w="619" w:type="pct"/>
          </w:tcPr>
          <w:p w14:paraId="66E7AC0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1,3</w:t>
            </w:r>
          </w:p>
        </w:tc>
        <w:tc>
          <w:tcPr>
            <w:tcW w:w="1158" w:type="pct"/>
          </w:tcPr>
          <w:p w14:paraId="60C070B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8M02FA</w:t>
            </w:r>
          </w:p>
        </w:tc>
        <w:tc>
          <w:tcPr>
            <w:tcW w:w="822" w:type="pct"/>
          </w:tcPr>
          <w:p w14:paraId="51B148A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193D8B5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6917131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D243AE0" w14:textId="77777777" w:rsidTr="00990723">
        <w:trPr>
          <w:jc w:val="center"/>
        </w:trPr>
        <w:tc>
          <w:tcPr>
            <w:tcW w:w="545" w:type="pct"/>
          </w:tcPr>
          <w:p w14:paraId="1CA4F82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7FD1711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24A</w:t>
            </w:r>
          </w:p>
        </w:tc>
        <w:tc>
          <w:tcPr>
            <w:tcW w:w="619" w:type="pct"/>
          </w:tcPr>
          <w:p w14:paraId="20ECA00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6</w:t>
            </w:r>
          </w:p>
        </w:tc>
        <w:tc>
          <w:tcPr>
            <w:tcW w:w="1158" w:type="pct"/>
          </w:tcPr>
          <w:p w14:paraId="30C30AA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8MO2FA</w:t>
            </w:r>
          </w:p>
        </w:tc>
        <w:tc>
          <w:tcPr>
            <w:tcW w:w="822" w:type="pct"/>
          </w:tcPr>
          <w:p w14:paraId="457B61C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2964193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027423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6F977344" w14:textId="77777777" w:rsidTr="00990723">
        <w:trPr>
          <w:jc w:val="center"/>
        </w:trPr>
        <w:tc>
          <w:tcPr>
            <w:tcW w:w="545" w:type="pct"/>
          </w:tcPr>
          <w:p w14:paraId="71F3B01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CB74F3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24B</w:t>
            </w:r>
          </w:p>
        </w:tc>
        <w:tc>
          <w:tcPr>
            <w:tcW w:w="619" w:type="pct"/>
          </w:tcPr>
          <w:p w14:paraId="0F673B1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2,8</w:t>
            </w:r>
          </w:p>
        </w:tc>
        <w:tc>
          <w:tcPr>
            <w:tcW w:w="1158" w:type="pct"/>
          </w:tcPr>
          <w:p w14:paraId="0651AA3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5MO3FA2BR</w:t>
            </w:r>
          </w:p>
        </w:tc>
        <w:tc>
          <w:tcPr>
            <w:tcW w:w="822" w:type="pct"/>
          </w:tcPr>
          <w:p w14:paraId="05FC75F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0,5</w:t>
            </w:r>
          </w:p>
        </w:tc>
        <w:tc>
          <w:tcPr>
            <w:tcW w:w="763" w:type="pct"/>
          </w:tcPr>
          <w:p w14:paraId="4146917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4B46A0E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673A7E0B" w14:textId="77777777" w:rsidTr="00990723">
        <w:trPr>
          <w:jc w:val="center"/>
        </w:trPr>
        <w:tc>
          <w:tcPr>
            <w:tcW w:w="545" w:type="pct"/>
          </w:tcPr>
          <w:p w14:paraId="202DDE2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1AAF7D8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24C</w:t>
            </w:r>
          </w:p>
        </w:tc>
        <w:tc>
          <w:tcPr>
            <w:tcW w:w="619" w:type="pct"/>
          </w:tcPr>
          <w:p w14:paraId="596F0F8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0,2</w:t>
            </w:r>
          </w:p>
        </w:tc>
        <w:tc>
          <w:tcPr>
            <w:tcW w:w="1158" w:type="pct"/>
          </w:tcPr>
          <w:p w14:paraId="14B2F74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5MO3FA2SAC</w:t>
            </w:r>
          </w:p>
        </w:tc>
        <w:tc>
          <w:tcPr>
            <w:tcW w:w="822" w:type="pct"/>
          </w:tcPr>
          <w:p w14:paraId="30C4F46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w:t>
            </w:r>
          </w:p>
        </w:tc>
        <w:tc>
          <w:tcPr>
            <w:tcW w:w="763" w:type="pct"/>
          </w:tcPr>
          <w:p w14:paraId="0EDFC65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9C8CBA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4FD1C8E2" w14:textId="77777777" w:rsidTr="00990723">
        <w:trPr>
          <w:jc w:val="center"/>
        </w:trPr>
        <w:tc>
          <w:tcPr>
            <w:tcW w:w="545" w:type="pct"/>
          </w:tcPr>
          <w:p w14:paraId="4A024FC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55BC433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24D</w:t>
            </w:r>
          </w:p>
        </w:tc>
        <w:tc>
          <w:tcPr>
            <w:tcW w:w="619" w:type="pct"/>
          </w:tcPr>
          <w:p w14:paraId="326B635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3,2</w:t>
            </w:r>
          </w:p>
        </w:tc>
        <w:tc>
          <w:tcPr>
            <w:tcW w:w="1158" w:type="pct"/>
          </w:tcPr>
          <w:p w14:paraId="5CCF73B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8MO2FA</w:t>
            </w:r>
          </w:p>
        </w:tc>
        <w:tc>
          <w:tcPr>
            <w:tcW w:w="822" w:type="pct"/>
          </w:tcPr>
          <w:p w14:paraId="1D98507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775486A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0BF8EB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4B819ACF" w14:textId="77777777" w:rsidTr="00990723">
        <w:trPr>
          <w:jc w:val="center"/>
        </w:trPr>
        <w:tc>
          <w:tcPr>
            <w:tcW w:w="545" w:type="pct"/>
          </w:tcPr>
          <w:p w14:paraId="3E1462D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F2198A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24E</w:t>
            </w:r>
          </w:p>
        </w:tc>
        <w:tc>
          <w:tcPr>
            <w:tcW w:w="619" w:type="pct"/>
          </w:tcPr>
          <w:p w14:paraId="36E9BC0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0,2</w:t>
            </w:r>
          </w:p>
        </w:tc>
        <w:tc>
          <w:tcPr>
            <w:tcW w:w="1158" w:type="pct"/>
          </w:tcPr>
          <w:p w14:paraId="3FDFE47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10FA</w:t>
            </w:r>
          </w:p>
        </w:tc>
        <w:tc>
          <w:tcPr>
            <w:tcW w:w="822" w:type="pct"/>
          </w:tcPr>
          <w:p w14:paraId="0B4D57D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3130ABE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340797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F9B17FF" w14:textId="77777777" w:rsidTr="00990723">
        <w:trPr>
          <w:jc w:val="center"/>
        </w:trPr>
        <w:tc>
          <w:tcPr>
            <w:tcW w:w="545" w:type="pct"/>
          </w:tcPr>
          <w:p w14:paraId="461CCE5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5A24C2F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24F</w:t>
            </w:r>
          </w:p>
        </w:tc>
        <w:tc>
          <w:tcPr>
            <w:tcW w:w="619" w:type="pct"/>
          </w:tcPr>
          <w:p w14:paraId="4F582BA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w:t>
            </w:r>
          </w:p>
        </w:tc>
        <w:tc>
          <w:tcPr>
            <w:tcW w:w="1158" w:type="pct"/>
          </w:tcPr>
          <w:p w14:paraId="048FD98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2FA6MO2SAC</w:t>
            </w:r>
          </w:p>
        </w:tc>
        <w:tc>
          <w:tcPr>
            <w:tcW w:w="822" w:type="pct"/>
          </w:tcPr>
          <w:p w14:paraId="1D97B49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0,5</w:t>
            </w:r>
          </w:p>
        </w:tc>
        <w:tc>
          <w:tcPr>
            <w:tcW w:w="763" w:type="pct"/>
          </w:tcPr>
          <w:p w14:paraId="5FF76AA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1C28CA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4E4FE0D9" w14:textId="77777777" w:rsidTr="00990723">
        <w:trPr>
          <w:jc w:val="center"/>
        </w:trPr>
        <w:tc>
          <w:tcPr>
            <w:tcW w:w="545" w:type="pct"/>
          </w:tcPr>
          <w:p w14:paraId="4BF45AF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7853957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24G</w:t>
            </w:r>
          </w:p>
        </w:tc>
        <w:tc>
          <w:tcPr>
            <w:tcW w:w="619" w:type="pct"/>
          </w:tcPr>
          <w:p w14:paraId="399901B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3,3</w:t>
            </w:r>
          </w:p>
        </w:tc>
        <w:tc>
          <w:tcPr>
            <w:tcW w:w="1158" w:type="pct"/>
          </w:tcPr>
          <w:p w14:paraId="3DE3B87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6427EDF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763" w:type="pct"/>
          </w:tcPr>
          <w:p w14:paraId="6AE1F76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9DDD56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69081408" w14:textId="77777777" w:rsidTr="00990723">
        <w:trPr>
          <w:jc w:val="center"/>
        </w:trPr>
        <w:tc>
          <w:tcPr>
            <w:tcW w:w="545" w:type="pct"/>
          </w:tcPr>
          <w:p w14:paraId="6971D35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4EC5FA7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24H</w:t>
            </w:r>
          </w:p>
        </w:tc>
        <w:tc>
          <w:tcPr>
            <w:tcW w:w="619" w:type="pct"/>
          </w:tcPr>
          <w:p w14:paraId="1C2667B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1158" w:type="pct"/>
          </w:tcPr>
          <w:p w14:paraId="0866CCE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6AD05EF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56D7EC6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49591D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A0D81C5" w14:textId="77777777" w:rsidTr="00990723">
        <w:trPr>
          <w:jc w:val="center"/>
        </w:trPr>
        <w:tc>
          <w:tcPr>
            <w:tcW w:w="545" w:type="pct"/>
          </w:tcPr>
          <w:p w14:paraId="75F5629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1D3A24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25A</w:t>
            </w:r>
          </w:p>
        </w:tc>
        <w:tc>
          <w:tcPr>
            <w:tcW w:w="619" w:type="pct"/>
          </w:tcPr>
          <w:p w14:paraId="0F0567D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1,1</w:t>
            </w:r>
          </w:p>
        </w:tc>
        <w:tc>
          <w:tcPr>
            <w:tcW w:w="1158" w:type="pct"/>
          </w:tcPr>
          <w:p w14:paraId="5D6C979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2A004D7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68A82D8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16E8BFA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5EDC2800" w14:textId="77777777" w:rsidTr="00990723">
        <w:trPr>
          <w:jc w:val="center"/>
        </w:trPr>
        <w:tc>
          <w:tcPr>
            <w:tcW w:w="545" w:type="pct"/>
          </w:tcPr>
          <w:p w14:paraId="7338586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53A5432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25B</w:t>
            </w:r>
          </w:p>
        </w:tc>
        <w:tc>
          <w:tcPr>
            <w:tcW w:w="619" w:type="pct"/>
          </w:tcPr>
          <w:p w14:paraId="060E559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3,5</w:t>
            </w:r>
          </w:p>
        </w:tc>
        <w:tc>
          <w:tcPr>
            <w:tcW w:w="1158" w:type="pct"/>
          </w:tcPr>
          <w:p w14:paraId="6EF61F3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4FA6MO</w:t>
            </w:r>
          </w:p>
        </w:tc>
        <w:tc>
          <w:tcPr>
            <w:tcW w:w="822" w:type="pct"/>
          </w:tcPr>
          <w:p w14:paraId="7318D5B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1ACB27F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EC8226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B65A591" w14:textId="77777777" w:rsidTr="00990723">
        <w:trPr>
          <w:jc w:val="center"/>
        </w:trPr>
        <w:tc>
          <w:tcPr>
            <w:tcW w:w="545" w:type="pct"/>
          </w:tcPr>
          <w:p w14:paraId="3EF7618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3365C74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25C</w:t>
            </w:r>
          </w:p>
        </w:tc>
        <w:tc>
          <w:tcPr>
            <w:tcW w:w="619" w:type="pct"/>
          </w:tcPr>
          <w:p w14:paraId="629B721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14</w:t>
            </w:r>
          </w:p>
        </w:tc>
        <w:tc>
          <w:tcPr>
            <w:tcW w:w="1158" w:type="pct"/>
          </w:tcPr>
          <w:p w14:paraId="0075DBF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5MO1PAM2FA1LA1SAC</w:t>
            </w:r>
          </w:p>
        </w:tc>
        <w:tc>
          <w:tcPr>
            <w:tcW w:w="822" w:type="pct"/>
          </w:tcPr>
          <w:p w14:paraId="448552C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49C4616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DDA511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207B622" w14:textId="77777777" w:rsidTr="00990723">
        <w:trPr>
          <w:jc w:val="center"/>
        </w:trPr>
        <w:tc>
          <w:tcPr>
            <w:tcW w:w="545" w:type="pct"/>
          </w:tcPr>
          <w:p w14:paraId="558D66B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CAA7FC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25D</w:t>
            </w:r>
          </w:p>
        </w:tc>
        <w:tc>
          <w:tcPr>
            <w:tcW w:w="619" w:type="pct"/>
          </w:tcPr>
          <w:p w14:paraId="23F4D47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2,2</w:t>
            </w:r>
          </w:p>
        </w:tc>
        <w:tc>
          <w:tcPr>
            <w:tcW w:w="1158" w:type="pct"/>
          </w:tcPr>
          <w:p w14:paraId="028733D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8FA2MO</w:t>
            </w:r>
          </w:p>
        </w:tc>
        <w:tc>
          <w:tcPr>
            <w:tcW w:w="822" w:type="pct"/>
          </w:tcPr>
          <w:p w14:paraId="17DCA6C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06F815A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663E9A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67810E67" w14:textId="77777777" w:rsidTr="00990723">
        <w:trPr>
          <w:jc w:val="center"/>
        </w:trPr>
        <w:tc>
          <w:tcPr>
            <w:tcW w:w="545" w:type="pct"/>
          </w:tcPr>
          <w:p w14:paraId="2CE329F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1CDCD1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25E</w:t>
            </w:r>
          </w:p>
        </w:tc>
        <w:tc>
          <w:tcPr>
            <w:tcW w:w="619" w:type="pct"/>
          </w:tcPr>
          <w:p w14:paraId="6F409A9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0,5</w:t>
            </w:r>
          </w:p>
        </w:tc>
        <w:tc>
          <w:tcPr>
            <w:tcW w:w="1158" w:type="pct"/>
          </w:tcPr>
          <w:p w14:paraId="1C78043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10FA</w:t>
            </w:r>
          </w:p>
        </w:tc>
        <w:tc>
          <w:tcPr>
            <w:tcW w:w="822" w:type="pct"/>
          </w:tcPr>
          <w:p w14:paraId="4345F4E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6DD18D6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1B2B4EF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1970777" w14:textId="77777777" w:rsidTr="00990723">
        <w:trPr>
          <w:jc w:val="center"/>
        </w:trPr>
        <w:tc>
          <w:tcPr>
            <w:tcW w:w="545" w:type="pct"/>
          </w:tcPr>
          <w:p w14:paraId="5D1279D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8D9AAB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25F</w:t>
            </w:r>
          </w:p>
        </w:tc>
        <w:tc>
          <w:tcPr>
            <w:tcW w:w="619" w:type="pct"/>
          </w:tcPr>
          <w:p w14:paraId="4177E8E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2,5</w:t>
            </w:r>
          </w:p>
        </w:tc>
        <w:tc>
          <w:tcPr>
            <w:tcW w:w="1158" w:type="pct"/>
          </w:tcPr>
          <w:p w14:paraId="302DDFD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8MO2PAM</w:t>
            </w:r>
          </w:p>
        </w:tc>
        <w:tc>
          <w:tcPr>
            <w:tcW w:w="822" w:type="pct"/>
          </w:tcPr>
          <w:p w14:paraId="6AF2499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6BFD64E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3146C9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732D160" w14:textId="77777777" w:rsidTr="00990723">
        <w:trPr>
          <w:jc w:val="center"/>
        </w:trPr>
        <w:tc>
          <w:tcPr>
            <w:tcW w:w="545" w:type="pct"/>
          </w:tcPr>
          <w:p w14:paraId="4A0650F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F5E2EB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25G</w:t>
            </w:r>
          </w:p>
        </w:tc>
        <w:tc>
          <w:tcPr>
            <w:tcW w:w="619" w:type="pct"/>
          </w:tcPr>
          <w:p w14:paraId="0B32E16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1158" w:type="pct"/>
          </w:tcPr>
          <w:p w14:paraId="39FEB5E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7B94B48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12DDC06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602B463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218D4662" w14:textId="77777777" w:rsidTr="00990723">
        <w:trPr>
          <w:jc w:val="center"/>
        </w:trPr>
        <w:tc>
          <w:tcPr>
            <w:tcW w:w="545" w:type="pct"/>
          </w:tcPr>
          <w:p w14:paraId="73973EB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C4CFF0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26A</w:t>
            </w:r>
          </w:p>
        </w:tc>
        <w:tc>
          <w:tcPr>
            <w:tcW w:w="619" w:type="pct"/>
          </w:tcPr>
          <w:p w14:paraId="00E019E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1,9</w:t>
            </w:r>
          </w:p>
        </w:tc>
        <w:tc>
          <w:tcPr>
            <w:tcW w:w="1158" w:type="pct"/>
          </w:tcPr>
          <w:p w14:paraId="304E06B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7MO3FA</w:t>
            </w:r>
          </w:p>
        </w:tc>
        <w:tc>
          <w:tcPr>
            <w:tcW w:w="822" w:type="pct"/>
          </w:tcPr>
          <w:p w14:paraId="3C64478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6E18584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7004CC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4371BD0F" w14:textId="77777777" w:rsidTr="00990723">
        <w:trPr>
          <w:jc w:val="center"/>
        </w:trPr>
        <w:tc>
          <w:tcPr>
            <w:tcW w:w="545" w:type="pct"/>
          </w:tcPr>
          <w:p w14:paraId="43D1CEE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2FB61B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26B</w:t>
            </w:r>
          </w:p>
        </w:tc>
        <w:tc>
          <w:tcPr>
            <w:tcW w:w="619" w:type="pct"/>
          </w:tcPr>
          <w:p w14:paraId="60DF7AB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1,8</w:t>
            </w:r>
          </w:p>
        </w:tc>
        <w:tc>
          <w:tcPr>
            <w:tcW w:w="1158" w:type="pct"/>
          </w:tcPr>
          <w:p w14:paraId="7874DB1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7MO3FA</w:t>
            </w:r>
          </w:p>
        </w:tc>
        <w:tc>
          <w:tcPr>
            <w:tcW w:w="822" w:type="pct"/>
          </w:tcPr>
          <w:p w14:paraId="3606A65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763" w:type="pct"/>
          </w:tcPr>
          <w:p w14:paraId="3827A06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6340AE7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9D3EFB0" w14:textId="77777777" w:rsidTr="00990723">
        <w:trPr>
          <w:jc w:val="center"/>
        </w:trPr>
        <w:tc>
          <w:tcPr>
            <w:tcW w:w="545" w:type="pct"/>
          </w:tcPr>
          <w:p w14:paraId="7D6EBA4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bookmarkStart w:id="115" w:name="_Toc99634947"/>
            <w:r w:rsidRPr="00990723">
              <w:rPr>
                <w:sz w:val="18"/>
                <w:szCs w:val="18"/>
              </w:rPr>
              <w:t>XII</w:t>
            </w:r>
            <w:bookmarkEnd w:id="115"/>
          </w:p>
        </w:tc>
        <w:tc>
          <w:tcPr>
            <w:tcW w:w="564" w:type="pct"/>
          </w:tcPr>
          <w:p w14:paraId="1BECD06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bookmarkStart w:id="116" w:name="_Toc99634948"/>
            <w:r w:rsidRPr="00990723">
              <w:rPr>
                <w:sz w:val="18"/>
                <w:szCs w:val="18"/>
              </w:rPr>
              <w:t>26C</w:t>
            </w:r>
            <w:bookmarkEnd w:id="116"/>
          </w:p>
        </w:tc>
        <w:tc>
          <w:tcPr>
            <w:tcW w:w="619" w:type="pct"/>
          </w:tcPr>
          <w:p w14:paraId="670378B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bookmarkStart w:id="117" w:name="_Toc99634949"/>
            <w:r w:rsidRPr="00990723">
              <w:rPr>
                <w:sz w:val="18"/>
                <w:szCs w:val="18"/>
              </w:rPr>
              <w:t>0,7</w:t>
            </w:r>
            <w:bookmarkEnd w:id="117"/>
          </w:p>
        </w:tc>
        <w:tc>
          <w:tcPr>
            <w:tcW w:w="1158" w:type="pct"/>
          </w:tcPr>
          <w:p w14:paraId="0B3C313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bookmarkStart w:id="118" w:name="_Toc99634950"/>
            <w:r w:rsidRPr="00990723">
              <w:rPr>
                <w:sz w:val="18"/>
                <w:szCs w:val="18"/>
              </w:rPr>
              <w:t>6FA4SAC</w:t>
            </w:r>
            <w:bookmarkEnd w:id="118"/>
          </w:p>
        </w:tc>
        <w:tc>
          <w:tcPr>
            <w:tcW w:w="822" w:type="pct"/>
          </w:tcPr>
          <w:p w14:paraId="1F39188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bookmarkStart w:id="119" w:name="_Toc99634951"/>
            <w:r w:rsidRPr="00990723">
              <w:rPr>
                <w:sz w:val="18"/>
                <w:szCs w:val="18"/>
              </w:rPr>
              <w:t>0,9</w:t>
            </w:r>
            <w:bookmarkEnd w:id="119"/>
          </w:p>
        </w:tc>
        <w:tc>
          <w:tcPr>
            <w:tcW w:w="763" w:type="pct"/>
          </w:tcPr>
          <w:p w14:paraId="6C6E84B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bookmarkStart w:id="120" w:name="_Toc99634952"/>
            <w:r w:rsidRPr="00990723">
              <w:rPr>
                <w:sz w:val="18"/>
                <w:szCs w:val="18"/>
              </w:rPr>
              <w:t>1-5L</w:t>
            </w:r>
            <w:bookmarkEnd w:id="120"/>
          </w:p>
        </w:tc>
        <w:tc>
          <w:tcPr>
            <w:tcW w:w="530" w:type="pct"/>
          </w:tcPr>
          <w:p w14:paraId="66E6A85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bookmarkStart w:id="121" w:name="_Toc99634953"/>
            <w:r w:rsidRPr="00990723">
              <w:rPr>
                <w:sz w:val="18"/>
                <w:szCs w:val="18"/>
              </w:rPr>
              <w:t>A</w:t>
            </w:r>
            <w:bookmarkEnd w:id="121"/>
          </w:p>
        </w:tc>
      </w:tr>
      <w:tr w:rsidR="00990723" w:rsidRPr="00990723" w14:paraId="5C46FE5C" w14:textId="77777777" w:rsidTr="00990723">
        <w:trPr>
          <w:jc w:val="center"/>
        </w:trPr>
        <w:tc>
          <w:tcPr>
            <w:tcW w:w="545" w:type="pct"/>
          </w:tcPr>
          <w:p w14:paraId="129EF8A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77B4C2C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26D</w:t>
            </w:r>
          </w:p>
        </w:tc>
        <w:tc>
          <w:tcPr>
            <w:tcW w:w="619" w:type="pct"/>
          </w:tcPr>
          <w:p w14:paraId="6CA03B8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0,3</w:t>
            </w:r>
          </w:p>
        </w:tc>
        <w:tc>
          <w:tcPr>
            <w:tcW w:w="1158" w:type="pct"/>
          </w:tcPr>
          <w:p w14:paraId="5A18ACF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7FAF7FF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0,5</w:t>
            </w:r>
          </w:p>
        </w:tc>
        <w:tc>
          <w:tcPr>
            <w:tcW w:w="763" w:type="pct"/>
          </w:tcPr>
          <w:p w14:paraId="0ACD7F4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898782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50924F24" w14:textId="77777777" w:rsidTr="00990723">
        <w:trPr>
          <w:jc w:val="center"/>
        </w:trPr>
        <w:tc>
          <w:tcPr>
            <w:tcW w:w="545" w:type="pct"/>
          </w:tcPr>
          <w:p w14:paraId="2A98E91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4733C14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27A</w:t>
            </w:r>
          </w:p>
        </w:tc>
        <w:tc>
          <w:tcPr>
            <w:tcW w:w="619" w:type="pct"/>
          </w:tcPr>
          <w:p w14:paraId="278A55B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17,8</w:t>
            </w:r>
          </w:p>
        </w:tc>
        <w:tc>
          <w:tcPr>
            <w:tcW w:w="1158" w:type="pct"/>
          </w:tcPr>
          <w:p w14:paraId="0106818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6MO3FA1SAC</w:t>
            </w:r>
          </w:p>
        </w:tc>
        <w:tc>
          <w:tcPr>
            <w:tcW w:w="822" w:type="pct"/>
          </w:tcPr>
          <w:p w14:paraId="71A304A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w:t>
            </w:r>
          </w:p>
        </w:tc>
        <w:tc>
          <w:tcPr>
            <w:tcW w:w="763" w:type="pct"/>
          </w:tcPr>
          <w:p w14:paraId="15F6963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2FEDCB0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293A0580" w14:textId="77777777" w:rsidTr="00990723">
        <w:trPr>
          <w:jc w:val="center"/>
        </w:trPr>
        <w:tc>
          <w:tcPr>
            <w:tcW w:w="545" w:type="pct"/>
          </w:tcPr>
          <w:p w14:paraId="17F2E72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5C99A8A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27B</w:t>
            </w:r>
          </w:p>
        </w:tc>
        <w:tc>
          <w:tcPr>
            <w:tcW w:w="619" w:type="pct"/>
          </w:tcPr>
          <w:p w14:paraId="0DE86D2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3,3</w:t>
            </w:r>
          </w:p>
        </w:tc>
        <w:tc>
          <w:tcPr>
            <w:tcW w:w="1158" w:type="pct"/>
          </w:tcPr>
          <w:p w14:paraId="28AF6FF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6FA4MO</w:t>
            </w:r>
          </w:p>
        </w:tc>
        <w:tc>
          <w:tcPr>
            <w:tcW w:w="822" w:type="pct"/>
          </w:tcPr>
          <w:p w14:paraId="6D68376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5222DD0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1E86821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F3C7EAD" w14:textId="77777777" w:rsidTr="00990723">
        <w:trPr>
          <w:jc w:val="center"/>
        </w:trPr>
        <w:tc>
          <w:tcPr>
            <w:tcW w:w="545" w:type="pct"/>
          </w:tcPr>
          <w:p w14:paraId="31F1C21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2B0985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28</w:t>
            </w:r>
          </w:p>
        </w:tc>
        <w:tc>
          <w:tcPr>
            <w:tcW w:w="619" w:type="pct"/>
          </w:tcPr>
          <w:p w14:paraId="6BD2331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0,8</w:t>
            </w:r>
          </w:p>
        </w:tc>
        <w:tc>
          <w:tcPr>
            <w:tcW w:w="1158" w:type="pct"/>
          </w:tcPr>
          <w:p w14:paraId="79FE537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5MO4FA1SAC</w:t>
            </w:r>
          </w:p>
        </w:tc>
        <w:tc>
          <w:tcPr>
            <w:tcW w:w="822" w:type="pct"/>
          </w:tcPr>
          <w:p w14:paraId="2CD3F37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w:t>
            </w:r>
          </w:p>
        </w:tc>
        <w:tc>
          <w:tcPr>
            <w:tcW w:w="763" w:type="pct"/>
          </w:tcPr>
          <w:p w14:paraId="5A30C95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1CA9F58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1CC57DA2" w14:textId="77777777" w:rsidTr="00990723">
        <w:trPr>
          <w:jc w:val="center"/>
        </w:trPr>
        <w:tc>
          <w:tcPr>
            <w:tcW w:w="545" w:type="pct"/>
          </w:tcPr>
          <w:p w14:paraId="0ED495C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C81DDF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29B</w:t>
            </w:r>
          </w:p>
        </w:tc>
        <w:tc>
          <w:tcPr>
            <w:tcW w:w="619" w:type="pct"/>
          </w:tcPr>
          <w:p w14:paraId="6D2CFFD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2,1</w:t>
            </w:r>
          </w:p>
        </w:tc>
        <w:tc>
          <w:tcPr>
            <w:tcW w:w="1158" w:type="pct"/>
          </w:tcPr>
          <w:p w14:paraId="725F639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7MO2FA1LA</w:t>
            </w:r>
          </w:p>
        </w:tc>
        <w:tc>
          <w:tcPr>
            <w:tcW w:w="822" w:type="pct"/>
          </w:tcPr>
          <w:p w14:paraId="507BC61C"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0,3</w:t>
            </w:r>
          </w:p>
        </w:tc>
        <w:tc>
          <w:tcPr>
            <w:tcW w:w="763" w:type="pct"/>
          </w:tcPr>
          <w:p w14:paraId="376BF39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436BE1E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1C8A87D" w14:textId="77777777" w:rsidTr="00990723">
        <w:trPr>
          <w:jc w:val="center"/>
        </w:trPr>
        <w:tc>
          <w:tcPr>
            <w:tcW w:w="545" w:type="pct"/>
          </w:tcPr>
          <w:p w14:paraId="5F71843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0EA466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29C</w:t>
            </w:r>
          </w:p>
        </w:tc>
        <w:tc>
          <w:tcPr>
            <w:tcW w:w="619" w:type="pct"/>
          </w:tcPr>
          <w:p w14:paraId="569C23D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0,3</w:t>
            </w:r>
          </w:p>
        </w:tc>
        <w:tc>
          <w:tcPr>
            <w:tcW w:w="1158" w:type="pct"/>
          </w:tcPr>
          <w:p w14:paraId="3F17554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p>
        </w:tc>
        <w:tc>
          <w:tcPr>
            <w:tcW w:w="822" w:type="pct"/>
          </w:tcPr>
          <w:p w14:paraId="7D2E854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p>
        </w:tc>
        <w:tc>
          <w:tcPr>
            <w:tcW w:w="763" w:type="pct"/>
          </w:tcPr>
          <w:p w14:paraId="7CBB55B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9D37F5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4DFF87D5" w14:textId="77777777" w:rsidTr="00990723">
        <w:trPr>
          <w:jc w:val="center"/>
        </w:trPr>
        <w:tc>
          <w:tcPr>
            <w:tcW w:w="545" w:type="pct"/>
          </w:tcPr>
          <w:p w14:paraId="09F4774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0290137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29D</w:t>
            </w:r>
          </w:p>
        </w:tc>
        <w:tc>
          <w:tcPr>
            <w:tcW w:w="619" w:type="pct"/>
          </w:tcPr>
          <w:p w14:paraId="6C48A48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2,4</w:t>
            </w:r>
          </w:p>
        </w:tc>
        <w:tc>
          <w:tcPr>
            <w:tcW w:w="1158" w:type="pct"/>
          </w:tcPr>
          <w:p w14:paraId="39DD935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1SR7MO2FA</w:t>
            </w:r>
          </w:p>
        </w:tc>
        <w:tc>
          <w:tcPr>
            <w:tcW w:w="822" w:type="pct"/>
          </w:tcPr>
          <w:p w14:paraId="046B2E1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0,4</w:t>
            </w:r>
          </w:p>
        </w:tc>
        <w:tc>
          <w:tcPr>
            <w:tcW w:w="763" w:type="pct"/>
          </w:tcPr>
          <w:p w14:paraId="1ED38032"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2E9CA3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1E5D6DB1" w14:textId="77777777" w:rsidTr="00990723">
        <w:trPr>
          <w:jc w:val="center"/>
        </w:trPr>
        <w:tc>
          <w:tcPr>
            <w:tcW w:w="545" w:type="pct"/>
          </w:tcPr>
          <w:p w14:paraId="5F0AC6C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3B78965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30A</w:t>
            </w:r>
          </w:p>
        </w:tc>
        <w:tc>
          <w:tcPr>
            <w:tcW w:w="619" w:type="pct"/>
          </w:tcPr>
          <w:p w14:paraId="1C2B429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2,9</w:t>
            </w:r>
          </w:p>
        </w:tc>
        <w:tc>
          <w:tcPr>
            <w:tcW w:w="1158" w:type="pct"/>
          </w:tcPr>
          <w:p w14:paraId="42A7932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31C4D3E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6702EAA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75F04A4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532AD828" w14:textId="77777777" w:rsidTr="00990723">
        <w:trPr>
          <w:jc w:val="center"/>
        </w:trPr>
        <w:tc>
          <w:tcPr>
            <w:tcW w:w="545" w:type="pct"/>
          </w:tcPr>
          <w:p w14:paraId="0145DD4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70465BD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30B</w:t>
            </w:r>
          </w:p>
        </w:tc>
        <w:tc>
          <w:tcPr>
            <w:tcW w:w="619" w:type="pct"/>
          </w:tcPr>
          <w:p w14:paraId="563EDED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8,3</w:t>
            </w:r>
          </w:p>
        </w:tc>
        <w:tc>
          <w:tcPr>
            <w:tcW w:w="1158" w:type="pct"/>
          </w:tcPr>
          <w:p w14:paraId="44F6B97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8MO2LA</w:t>
            </w:r>
          </w:p>
        </w:tc>
        <w:tc>
          <w:tcPr>
            <w:tcW w:w="822" w:type="pct"/>
          </w:tcPr>
          <w:p w14:paraId="4836C7C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0,4</w:t>
            </w:r>
          </w:p>
        </w:tc>
        <w:tc>
          <w:tcPr>
            <w:tcW w:w="763" w:type="pct"/>
          </w:tcPr>
          <w:p w14:paraId="789AEF30"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6AD6F2B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06C4C00F" w14:textId="77777777" w:rsidTr="00990723">
        <w:trPr>
          <w:jc w:val="center"/>
        </w:trPr>
        <w:tc>
          <w:tcPr>
            <w:tcW w:w="545" w:type="pct"/>
          </w:tcPr>
          <w:p w14:paraId="2DB369D9"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56F07236"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30C</w:t>
            </w:r>
          </w:p>
        </w:tc>
        <w:tc>
          <w:tcPr>
            <w:tcW w:w="619" w:type="pct"/>
          </w:tcPr>
          <w:p w14:paraId="615A6D4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1,8</w:t>
            </w:r>
          </w:p>
        </w:tc>
        <w:tc>
          <w:tcPr>
            <w:tcW w:w="1158" w:type="pct"/>
          </w:tcPr>
          <w:p w14:paraId="651F8A6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060D2EB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42C5FD2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408D460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11560516" w14:textId="77777777" w:rsidTr="00990723">
        <w:trPr>
          <w:jc w:val="center"/>
        </w:trPr>
        <w:tc>
          <w:tcPr>
            <w:tcW w:w="545" w:type="pct"/>
          </w:tcPr>
          <w:p w14:paraId="4508AB6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78A58CB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30D</w:t>
            </w:r>
          </w:p>
        </w:tc>
        <w:tc>
          <w:tcPr>
            <w:tcW w:w="619" w:type="pct"/>
          </w:tcPr>
          <w:p w14:paraId="0213A4E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1,4</w:t>
            </w:r>
          </w:p>
        </w:tc>
        <w:tc>
          <w:tcPr>
            <w:tcW w:w="1158" w:type="pct"/>
          </w:tcPr>
          <w:p w14:paraId="46A98E0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8MO2LA</w:t>
            </w:r>
          </w:p>
        </w:tc>
        <w:tc>
          <w:tcPr>
            <w:tcW w:w="822" w:type="pct"/>
          </w:tcPr>
          <w:p w14:paraId="71BA7C2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0,6</w:t>
            </w:r>
          </w:p>
        </w:tc>
        <w:tc>
          <w:tcPr>
            <w:tcW w:w="763" w:type="pct"/>
          </w:tcPr>
          <w:p w14:paraId="1A3A04A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3ED1CA9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615335CE" w14:textId="77777777" w:rsidTr="00990723">
        <w:trPr>
          <w:jc w:val="center"/>
        </w:trPr>
        <w:tc>
          <w:tcPr>
            <w:tcW w:w="545" w:type="pct"/>
          </w:tcPr>
          <w:p w14:paraId="2C0DC4A1"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273D31B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31A</w:t>
            </w:r>
          </w:p>
        </w:tc>
        <w:tc>
          <w:tcPr>
            <w:tcW w:w="619" w:type="pct"/>
          </w:tcPr>
          <w:p w14:paraId="71A8785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1158" w:type="pct"/>
          </w:tcPr>
          <w:p w14:paraId="671E8DE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1A36DC85"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45B6889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06A41F58"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79CC26AC" w14:textId="77777777" w:rsidTr="00990723">
        <w:trPr>
          <w:jc w:val="center"/>
        </w:trPr>
        <w:tc>
          <w:tcPr>
            <w:tcW w:w="545" w:type="pct"/>
          </w:tcPr>
          <w:p w14:paraId="5043FA93"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5AF0B1F7"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31B</w:t>
            </w:r>
          </w:p>
        </w:tc>
        <w:tc>
          <w:tcPr>
            <w:tcW w:w="619" w:type="pct"/>
          </w:tcPr>
          <w:p w14:paraId="5EE8456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1,2</w:t>
            </w:r>
          </w:p>
        </w:tc>
        <w:tc>
          <w:tcPr>
            <w:tcW w:w="1158" w:type="pct"/>
          </w:tcPr>
          <w:p w14:paraId="0FBB066A"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14F1D85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0,9</w:t>
            </w:r>
          </w:p>
        </w:tc>
        <w:tc>
          <w:tcPr>
            <w:tcW w:w="763" w:type="pct"/>
          </w:tcPr>
          <w:p w14:paraId="1D06490B"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152CFBF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r w:rsidR="00990723" w:rsidRPr="00990723" w14:paraId="3CB0EFF6" w14:textId="77777777" w:rsidTr="00990723">
        <w:trPr>
          <w:jc w:val="center"/>
        </w:trPr>
        <w:tc>
          <w:tcPr>
            <w:tcW w:w="545" w:type="pct"/>
          </w:tcPr>
          <w:p w14:paraId="27F487C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XII</w:t>
            </w:r>
          </w:p>
        </w:tc>
        <w:tc>
          <w:tcPr>
            <w:tcW w:w="564" w:type="pct"/>
          </w:tcPr>
          <w:p w14:paraId="6B0A8BE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32</w:t>
            </w:r>
          </w:p>
        </w:tc>
        <w:tc>
          <w:tcPr>
            <w:tcW w:w="619" w:type="pct"/>
          </w:tcPr>
          <w:p w14:paraId="0EA6F5BE"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w:t>
            </w:r>
          </w:p>
        </w:tc>
        <w:tc>
          <w:tcPr>
            <w:tcW w:w="1158" w:type="pct"/>
          </w:tcPr>
          <w:p w14:paraId="362E2A34"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10MO</w:t>
            </w:r>
          </w:p>
        </w:tc>
        <w:tc>
          <w:tcPr>
            <w:tcW w:w="822" w:type="pct"/>
          </w:tcPr>
          <w:p w14:paraId="2415DED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0,7</w:t>
            </w:r>
          </w:p>
        </w:tc>
        <w:tc>
          <w:tcPr>
            <w:tcW w:w="763" w:type="pct"/>
          </w:tcPr>
          <w:p w14:paraId="7613932F"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1-5L</w:t>
            </w:r>
          </w:p>
        </w:tc>
        <w:tc>
          <w:tcPr>
            <w:tcW w:w="530" w:type="pct"/>
          </w:tcPr>
          <w:p w14:paraId="6802562D" w14:textId="77777777" w:rsidR="00990723" w:rsidRPr="00990723" w:rsidRDefault="00990723" w:rsidP="00990723">
            <w:pPr>
              <w:suppressAutoHyphens w:val="0"/>
              <w:spacing w:line="240" w:lineRule="auto"/>
              <w:ind w:leftChars="0" w:left="0" w:firstLineChars="0" w:firstLine="0"/>
              <w:jc w:val="center"/>
              <w:textAlignment w:val="auto"/>
              <w:outlineLvl w:val="9"/>
              <w:rPr>
                <w:sz w:val="18"/>
                <w:szCs w:val="18"/>
              </w:rPr>
            </w:pPr>
            <w:r w:rsidRPr="00990723">
              <w:rPr>
                <w:sz w:val="18"/>
                <w:szCs w:val="18"/>
              </w:rPr>
              <w:t>A</w:t>
            </w:r>
          </w:p>
        </w:tc>
      </w:tr>
    </w:tbl>
    <w:p w14:paraId="39E14103" w14:textId="77777777" w:rsidR="00F66DDD" w:rsidRDefault="00F66DDD" w:rsidP="00F33652">
      <w:pPr>
        <w:pStyle w:val="NoSpacing"/>
      </w:pPr>
    </w:p>
    <w:p w14:paraId="50DC3F56" w14:textId="77777777" w:rsidR="00231E95" w:rsidRPr="00FA0B26" w:rsidRDefault="00231E95" w:rsidP="00231E95">
      <w:pPr>
        <w:pStyle w:val="Heading4"/>
      </w:pPr>
      <w:bookmarkStart w:id="122" w:name="_Toc80550596"/>
      <w:bookmarkStart w:id="123" w:name="_Toc80562805"/>
      <w:bookmarkStart w:id="124" w:name="_Toc99696250"/>
      <w:r w:rsidRPr="00FA0B26">
        <w:t>Asigurarea cu utilităţi</w:t>
      </w:r>
      <w:bookmarkEnd w:id="122"/>
      <w:bookmarkEnd w:id="123"/>
      <w:bookmarkEnd w:id="124"/>
      <w:r w:rsidRPr="00FA0B26">
        <w:t xml:space="preserve"> </w:t>
      </w:r>
    </w:p>
    <w:p w14:paraId="2C76A853" w14:textId="2481DCFD" w:rsidR="00231E95" w:rsidRPr="00231E95" w:rsidRDefault="00231E95" w:rsidP="00A404C3">
      <w:pPr>
        <w:pStyle w:val="NoSpacing"/>
        <w:numPr>
          <w:ilvl w:val="0"/>
          <w:numId w:val="16"/>
        </w:numPr>
        <w:rPr>
          <w:b/>
          <w:bCs/>
          <w:i/>
          <w:iCs/>
        </w:rPr>
      </w:pPr>
      <w:r w:rsidRPr="00231E95">
        <w:rPr>
          <w:b/>
          <w:bCs/>
          <w:i/>
          <w:iCs/>
        </w:rPr>
        <w:t>Alimentarea cu apă</w:t>
      </w:r>
    </w:p>
    <w:p w14:paraId="5F24548A" w14:textId="784CA6AD" w:rsidR="00231E95" w:rsidRDefault="00231E95" w:rsidP="00231E95">
      <w:pPr>
        <w:pStyle w:val="NoSpacing"/>
        <w:rPr>
          <w:lang w:eastAsia="ro-RO"/>
        </w:rPr>
      </w:pPr>
      <w:r w:rsidRPr="00FA0B26">
        <w:lastRenderedPageBreak/>
        <w:t xml:space="preserve">Apa potabilă necesară personalului care deserveşte punctul de lucru va fi furnizată de unitate prin </w:t>
      </w:r>
      <w:r w:rsidRPr="00FA0B26">
        <w:rPr>
          <w:lang w:eastAsia="ro-RO"/>
        </w:rPr>
        <w:t>distributia de apă la PET-uri.</w:t>
      </w:r>
    </w:p>
    <w:p w14:paraId="2FA3240C" w14:textId="2846C890" w:rsidR="00231E95" w:rsidRDefault="00231E95" w:rsidP="00231E95">
      <w:pPr>
        <w:pStyle w:val="NoSpacing"/>
        <w:rPr>
          <w:lang w:eastAsia="ro-RO"/>
        </w:rPr>
      </w:pPr>
    </w:p>
    <w:p w14:paraId="0FCC0A8D" w14:textId="29DAF05F" w:rsidR="00231E95" w:rsidRPr="00231E95" w:rsidRDefault="00231E95" w:rsidP="00A404C3">
      <w:pPr>
        <w:pStyle w:val="NoSpacing"/>
        <w:numPr>
          <w:ilvl w:val="0"/>
          <w:numId w:val="16"/>
        </w:numPr>
        <w:rPr>
          <w:b/>
          <w:bCs/>
          <w:i/>
          <w:iCs/>
        </w:rPr>
      </w:pPr>
      <w:r w:rsidRPr="00231E95">
        <w:rPr>
          <w:b/>
          <w:bCs/>
          <w:i/>
          <w:iCs/>
        </w:rPr>
        <w:t>Evacuarea apelor uzate</w:t>
      </w:r>
    </w:p>
    <w:p w14:paraId="21BD8397" w14:textId="20AABB1A" w:rsidR="00231E95" w:rsidRDefault="00231E95" w:rsidP="00231E95">
      <w:pPr>
        <w:pStyle w:val="NoSpacing"/>
      </w:pPr>
      <w:r w:rsidRPr="00FA0B26">
        <w:t>În procesul tehnologic nu rezultă ape uzate. Nu sunt necesare instalații/amenajări pentru eliminarea apelor uzate.</w:t>
      </w:r>
    </w:p>
    <w:p w14:paraId="50D886A6" w14:textId="77777777" w:rsidR="00231E95" w:rsidRPr="00FA0B26" w:rsidRDefault="00231E95" w:rsidP="00231E95">
      <w:pPr>
        <w:pStyle w:val="NoSpacing"/>
      </w:pPr>
    </w:p>
    <w:p w14:paraId="7E6DEC74" w14:textId="15911F1F" w:rsidR="00231E95" w:rsidRPr="00231E95" w:rsidRDefault="00231E95" w:rsidP="00A404C3">
      <w:pPr>
        <w:pStyle w:val="NoSpacing"/>
        <w:numPr>
          <w:ilvl w:val="0"/>
          <w:numId w:val="16"/>
        </w:numPr>
        <w:rPr>
          <w:b/>
          <w:bCs/>
          <w:i/>
          <w:iCs/>
        </w:rPr>
      </w:pPr>
      <w:r w:rsidRPr="00231E95">
        <w:rPr>
          <w:b/>
          <w:bCs/>
          <w:i/>
          <w:iCs/>
        </w:rPr>
        <w:t>Alimentarea cu energie electrică</w:t>
      </w:r>
    </w:p>
    <w:p w14:paraId="5A150B9C" w14:textId="1DB25C9B" w:rsidR="00231E95" w:rsidRDefault="00231E95" w:rsidP="00231E95">
      <w:pPr>
        <w:pStyle w:val="NoSpacing"/>
      </w:pPr>
      <w:r w:rsidRPr="00FA0B26">
        <w:t>Pentru executarea lucrărilor propuse în cadrul amenajamentul silvic nu este necesară alimentarea cu energie electrică.</w:t>
      </w:r>
    </w:p>
    <w:p w14:paraId="5E977907" w14:textId="77777777" w:rsidR="00231E95" w:rsidRPr="00FA0B26" w:rsidRDefault="00231E95" w:rsidP="00231E95">
      <w:pPr>
        <w:pStyle w:val="NoSpacing"/>
      </w:pPr>
    </w:p>
    <w:p w14:paraId="746B480B" w14:textId="443F7D71" w:rsidR="00231E95" w:rsidRPr="00B25775" w:rsidRDefault="00231E95" w:rsidP="00A404C3">
      <w:pPr>
        <w:pStyle w:val="NoSpacing"/>
        <w:numPr>
          <w:ilvl w:val="0"/>
          <w:numId w:val="16"/>
        </w:numPr>
        <w:rPr>
          <w:b/>
          <w:bCs/>
          <w:i/>
          <w:iCs/>
        </w:rPr>
      </w:pPr>
      <w:r w:rsidRPr="00B25775">
        <w:rPr>
          <w:b/>
          <w:bCs/>
          <w:i/>
          <w:iCs/>
        </w:rPr>
        <w:t>Alimentarea cu gaz metan</w:t>
      </w:r>
    </w:p>
    <w:p w14:paraId="52B7CF2C" w14:textId="7FBC7553" w:rsidR="00231E95" w:rsidRPr="00B25775" w:rsidRDefault="00231E95" w:rsidP="00231E95">
      <w:pPr>
        <w:pStyle w:val="NoSpacing"/>
      </w:pPr>
      <w:r w:rsidRPr="00B25775">
        <w:t xml:space="preserve">În cadrul procesului tehnologic nu este necesară alimentarea cu gaz metan. </w:t>
      </w:r>
    </w:p>
    <w:p w14:paraId="7BEDE537" w14:textId="77777777" w:rsidR="00AA4AA2" w:rsidRPr="00B25775" w:rsidRDefault="00AA4AA2" w:rsidP="00231E95">
      <w:pPr>
        <w:pStyle w:val="NoSpacing"/>
      </w:pPr>
    </w:p>
    <w:p w14:paraId="009AE1FC" w14:textId="4989201E" w:rsidR="00231E95" w:rsidRPr="00B25775" w:rsidRDefault="00AA4AA2" w:rsidP="00AA4AA2">
      <w:pPr>
        <w:pStyle w:val="Heading2"/>
      </w:pPr>
      <w:bookmarkStart w:id="125" w:name="_Toc99696251"/>
      <w:r w:rsidRPr="00B25775">
        <w:t>Informatii privind productia care se va realiza</w:t>
      </w:r>
      <w:bookmarkEnd w:id="125"/>
    </w:p>
    <w:p w14:paraId="7ACC4AB8" w14:textId="77777777" w:rsidR="000158C4" w:rsidRPr="00B25775" w:rsidRDefault="000158C4" w:rsidP="000158C4">
      <w:pPr>
        <w:pStyle w:val="NormalWeb"/>
      </w:pPr>
      <w:r w:rsidRPr="00B25775">
        <w:t>Prin implemetarea amenajamentului propus producția constă în obținerea de masă lemnoasă și în valorificarea altor produse, nelemnoase, ale fondului forestier.</w:t>
      </w:r>
    </w:p>
    <w:p w14:paraId="0A5B66F7" w14:textId="77777777" w:rsidR="000158C4" w:rsidRPr="00B25775" w:rsidRDefault="000158C4" w:rsidP="000158C4">
      <w:pPr>
        <w:pStyle w:val="NormalWeb"/>
        <w:textDirection w:val="lrTb"/>
      </w:pPr>
      <w:r w:rsidRPr="00B25775">
        <w:t>Arboretele din care urmează a se recolta masă lemnoasă în acest deceniu sunt reprezentate de făgete, molideto – brădete, amestecuri de fag și molid și molidișuri, iar recoltarea posibilităţii se va face prin tăieri progresive în făgete, molidișuri, molideto – brădete și amestecuri de fag și molid, tăieri succesive în margine de masiv în arboretele relativ pluriene de molid, tăieri rase pe parchete mici în molidișurile din afara ariilor protejate și tăieri rase în benzi alăturate în molidișurile din cuprinsul ariilor protejate.</w:t>
      </w:r>
    </w:p>
    <w:p w14:paraId="6F89B76B" w14:textId="77777777" w:rsidR="000158C4" w:rsidRPr="00B25775" w:rsidRDefault="000158C4" w:rsidP="000158C4">
      <w:pPr>
        <w:rPr>
          <w:szCs w:val="22"/>
        </w:rPr>
      </w:pPr>
      <w:r w:rsidRPr="00B25775">
        <w:rPr>
          <w:szCs w:val="22"/>
        </w:rPr>
        <w:t>Posibilitatea de produse principale este de 3266 m</w:t>
      </w:r>
      <w:r w:rsidRPr="00B25775">
        <w:rPr>
          <w:szCs w:val="22"/>
          <w:vertAlign w:val="superscript"/>
        </w:rPr>
        <w:t>3</w:t>
      </w:r>
      <w:r w:rsidRPr="00B25775">
        <w:rPr>
          <w:szCs w:val="22"/>
        </w:rPr>
        <w:t>/an, iar cea din produse secundare de 1137 m</w:t>
      </w:r>
      <w:r w:rsidRPr="00B25775">
        <w:rPr>
          <w:szCs w:val="22"/>
          <w:vertAlign w:val="superscript"/>
        </w:rPr>
        <w:t>3</w:t>
      </w:r>
      <w:r w:rsidRPr="00B25775">
        <w:rPr>
          <w:szCs w:val="22"/>
        </w:rPr>
        <w:t>/an, rezultând un indice de recoltare la produse principale de 3,7 m</w:t>
      </w:r>
      <w:r w:rsidRPr="00B25775">
        <w:rPr>
          <w:szCs w:val="22"/>
          <w:vertAlign w:val="superscript"/>
        </w:rPr>
        <w:t>3</w:t>
      </w:r>
      <w:r w:rsidRPr="00B25775">
        <w:rPr>
          <w:szCs w:val="22"/>
        </w:rPr>
        <w:t>/an/ha, iar la produse secundare de 1,3 m</w:t>
      </w:r>
      <w:r w:rsidRPr="00B25775">
        <w:rPr>
          <w:szCs w:val="22"/>
          <w:vertAlign w:val="superscript"/>
        </w:rPr>
        <w:t>3</w:t>
      </w:r>
      <w:r w:rsidRPr="00B25775">
        <w:rPr>
          <w:szCs w:val="22"/>
        </w:rPr>
        <w:t>/an/ha.</w:t>
      </w:r>
    </w:p>
    <w:p w14:paraId="114E6BBA" w14:textId="77777777" w:rsidR="000158C4" w:rsidRPr="00B25775" w:rsidRDefault="000158C4" w:rsidP="000158C4">
      <w:pPr>
        <w:rPr>
          <w:szCs w:val="22"/>
        </w:rPr>
      </w:pPr>
      <w:r w:rsidRPr="00B25775">
        <w:rPr>
          <w:szCs w:val="22"/>
        </w:rPr>
        <w:t>Lucrări de îngrijire a arboretelor se prevăd pe următoarele suprafeţe:</w:t>
      </w:r>
    </w:p>
    <w:p w14:paraId="088768C2" w14:textId="77777777" w:rsidR="000158C4" w:rsidRPr="00B25775" w:rsidRDefault="000158C4" w:rsidP="00A404C3">
      <w:pPr>
        <w:pStyle w:val="ListParagraph"/>
        <w:numPr>
          <w:ilvl w:val="0"/>
          <w:numId w:val="55"/>
        </w:numPr>
        <w:rPr>
          <w:szCs w:val="22"/>
        </w:rPr>
      </w:pPr>
      <w:r w:rsidRPr="00B25775">
        <w:rPr>
          <w:szCs w:val="22"/>
        </w:rPr>
        <w:t>degajări..............0,8 ha/an;</w:t>
      </w:r>
    </w:p>
    <w:p w14:paraId="4DCA9811" w14:textId="77777777" w:rsidR="000158C4" w:rsidRPr="00B25775" w:rsidRDefault="000158C4" w:rsidP="00A404C3">
      <w:pPr>
        <w:pStyle w:val="ListParagraph"/>
        <w:numPr>
          <w:ilvl w:val="0"/>
          <w:numId w:val="55"/>
        </w:numPr>
        <w:rPr>
          <w:szCs w:val="22"/>
        </w:rPr>
      </w:pPr>
      <w:r w:rsidRPr="00B25775">
        <w:rPr>
          <w:szCs w:val="22"/>
        </w:rPr>
        <w:t>curăţiri…....…..11,6 ha/an cu 107 m</w:t>
      </w:r>
      <w:r w:rsidRPr="00B25775">
        <w:rPr>
          <w:szCs w:val="22"/>
          <w:vertAlign w:val="superscript"/>
        </w:rPr>
        <w:t>3</w:t>
      </w:r>
      <w:r w:rsidRPr="00B25775">
        <w:rPr>
          <w:szCs w:val="22"/>
        </w:rPr>
        <w:t>/an;</w:t>
      </w:r>
    </w:p>
    <w:p w14:paraId="7038A9DA" w14:textId="77777777" w:rsidR="000158C4" w:rsidRPr="00B25775" w:rsidRDefault="000158C4" w:rsidP="00A404C3">
      <w:pPr>
        <w:pStyle w:val="ListParagraph"/>
        <w:numPr>
          <w:ilvl w:val="0"/>
          <w:numId w:val="55"/>
        </w:numPr>
        <w:rPr>
          <w:szCs w:val="22"/>
        </w:rPr>
      </w:pPr>
      <w:r w:rsidRPr="00B25775">
        <w:rPr>
          <w:szCs w:val="22"/>
        </w:rPr>
        <w:t>rărituri………...42,4 ha/an cu 1030 m</w:t>
      </w:r>
      <w:r w:rsidRPr="00B25775">
        <w:rPr>
          <w:szCs w:val="22"/>
          <w:vertAlign w:val="superscript"/>
        </w:rPr>
        <w:t>3</w:t>
      </w:r>
      <w:r w:rsidRPr="00B25775">
        <w:rPr>
          <w:szCs w:val="22"/>
        </w:rPr>
        <w:t>/an;</w:t>
      </w:r>
    </w:p>
    <w:p w14:paraId="48D8FCB1" w14:textId="77777777" w:rsidR="000158C4" w:rsidRPr="00B25775" w:rsidRDefault="000158C4" w:rsidP="00A404C3">
      <w:pPr>
        <w:pStyle w:val="ListParagraph"/>
        <w:numPr>
          <w:ilvl w:val="0"/>
          <w:numId w:val="55"/>
        </w:numPr>
        <w:rPr>
          <w:szCs w:val="22"/>
        </w:rPr>
      </w:pPr>
      <w:r w:rsidRPr="00B25775">
        <w:rPr>
          <w:szCs w:val="22"/>
        </w:rPr>
        <w:t>igienă.……….275,3 ha/an cu 238 m</w:t>
      </w:r>
      <w:r w:rsidRPr="00B25775">
        <w:rPr>
          <w:szCs w:val="22"/>
          <w:vertAlign w:val="superscript"/>
        </w:rPr>
        <w:t>3</w:t>
      </w:r>
      <w:r w:rsidRPr="00B25775">
        <w:rPr>
          <w:szCs w:val="22"/>
        </w:rPr>
        <w:t>/an.</w:t>
      </w:r>
    </w:p>
    <w:p w14:paraId="4762ECBD" w14:textId="77777777" w:rsidR="000158C4" w:rsidRPr="00B25775" w:rsidRDefault="000158C4" w:rsidP="000158C4">
      <w:pPr>
        <w:ind w:firstLine="567"/>
        <w:jc w:val="center"/>
        <w:rPr>
          <w:sz w:val="16"/>
          <w:szCs w:val="16"/>
        </w:rPr>
      </w:pPr>
    </w:p>
    <w:p w14:paraId="3920F1B7" w14:textId="77777777" w:rsidR="000158C4" w:rsidRPr="00B25775" w:rsidRDefault="000158C4" w:rsidP="000158C4">
      <w:pPr>
        <w:rPr>
          <w:szCs w:val="22"/>
        </w:rPr>
      </w:pPr>
      <w:r w:rsidRPr="00B25775">
        <w:rPr>
          <w:szCs w:val="22"/>
        </w:rPr>
        <w:t>S-au prevăzut împăduriri pe 93,1 ha, din care 65,4 ha împăduriri integrale şi 27,7 ha completări. Speciile utilizate în lucrările de împădurire sunt: molid, brad, fag, larice, anin și paltin de munte.</w:t>
      </w:r>
    </w:p>
    <w:p w14:paraId="3FE5D844" w14:textId="77777777" w:rsidR="000158C4" w:rsidRPr="00B25775" w:rsidRDefault="000158C4" w:rsidP="000158C4">
      <w:pPr>
        <w:pStyle w:val="NormalWeb"/>
      </w:pPr>
    </w:p>
    <w:p w14:paraId="60A04F0A" w14:textId="77777777" w:rsidR="000158C4" w:rsidRPr="00B25775" w:rsidRDefault="000158C4" w:rsidP="000158C4">
      <w:pPr>
        <w:pStyle w:val="Heading3"/>
        <w:ind w:left="720"/>
      </w:pPr>
      <w:bookmarkStart w:id="126" w:name="_Toc99696252"/>
      <w:r w:rsidRPr="00B25775">
        <w:t>Producția de masă lemnoasă – produse principale</w:t>
      </w:r>
      <w:bookmarkEnd w:id="126"/>
    </w:p>
    <w:p w14:paraId="010519AA" w14:textId="69B73B75" w:rsidR="000158C4" w:rsidRPr="00B25775" w:rsidRDefault="000158C4" w:rsidP="000158C4">
      <w:pPr>
        <w:pStyle w:val="NormalWeb"/>
        <w:rPr>
          <w:lang w:val="fr-CA"/>
        </w:rPr>
      </w:pPr>
      <w:bookmarkStart w:id="127" w:name="_Hlk87615118"/>
      <w:r w:rsidRPr="00B25775">
        <w:rPr>
          <w:lang w:val="fr-CA"/>
        </w:rPr>
        <w:t>În cadrul U.P. XXII Armaseni posibilitatea totală de produse principale se realizează pe baza calcului indicatorului de posibilitate dupa clasele de varsta – procedeil inductiv. Acest calcul este prezentat centralizat in tabelul de mai jos (tabelul nr. 2.9.1.1.).</w:t>
      </w:r>
    </w:p>
    <w:p w14:paraId="3BB638DE" w14:textId="5CE05B5A" w:rsidR="000158C4" w:rsidRPr="00B25775" w:rsidRDefault="000158C4" w:rsidP="000158C4">
      <w:pPr>
        <w:pStyle w:val="NoSpacing"/>
        <w:jc w:val="right"/>
        <w:rPr>
          <w:bCs/>
          <w:i/>
          <w:iCs/>
          <w:u w:val="single"/>
        </w:rPr>
      </w:pPr>
      <w:r w:rsidRPr="00B25775">
        <w:rPr>
          <w:bCs/>
          <w:i/>
          <w:iCs/>
          <w:u w:val="single"/>
        </w:rPr>
        <w:t>Tabelul nr. 2.9.1.1</w:t>
      </w:r>
    </w:p>
    <w:tbl>
      <w:tblPr>
        <w:tblpPr w:leftFromText="180" w:rightFromText="180" w:vertAnchor="text" w:horzAnchor="margin" w:tblpY="1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667"/>
        <w:gridCol w:w="826"/>
        <w:gridCol w:w="707"/>
        <w:gridCol w:w="767"/>
        <w:gridCol w:w="767"/>
        <w:gridCol w:w="616"/>
        <w:gridCol w:w="496"/>
        <w:gridCol w:w="527"/>
        <w:gridCol w:w="2956"/>
        <w:gridCol w:w="767"/>
      </w:tblGrid>
      <w:tr w:rsidR="000158C4" w:rsidRPr="009966B7" w14:paraId="0033CEAC" w14:textId="77777777" w:rsidTr="003932CB">
        <w:trPr>
          <w:trHeight w:val="50"/>
          <w:tblHeader/>
        </w:trPr>
        <w:tc>
          <w:tcPr>
            <w:tcW w:w="375" w:type="pct"/>
            <w:vMerge w:val="restart"/>
            <w:tcBorders>
              <w:top w:val="single" w:sz="12" w:space="0" w:color="auto"/>
              <w:left w:val="single" w:sz="12" w:space="0" w:color="auto"/>
              <w:right w:val="single" w:sz="4" w:space="0" w:color="auto"/>
            </w:tcBorders>
            <w:shd w:val="clear" w:color="auto" w:fill="E5DFEC" w:themeFill="accent4" w:themeFillTint="33"/>
            <w:vAlign w:val="center"/>
          </w:tcPr>
          <w:bookmarkEnd w:id="127"/>
          <w:p w14:paraId="58B079A2" w14:textId="77777777" w:rsidR="000158C4" w:rsidRPr="00B25775" w:rsidRDefault="000158C4" w:rsidP="003932CB">
            <w:pPr>
              <w:tabs>
                <w:tab w:val="left" w:pos="3450"/>
              </w:tabs>
              <w:jc w:val="center"/>
              <w:rPr>
                <w:b/>
                <w:bCs/>
                <w:sz w:val="18"/>
                <w:szCs w:val="18"/>
              </w:rPr>
            </w:pPr>
            <w:r w:rsidRPr="00B25775">
              <w:rPr>
                <w:b/>
                <w:bCs/>
                <w:sz w:val="18"/>
                <w:szCs w:val="18"/>
              </w:rPr>
              <w:t>u.a.</w:t>
            </w:r>
          </w:p>
        </w:tc>
        <w:tc>
          <w:tcPr>
            <w:tcW w:w="338" w:type="pct"/>
            <w:vMerge w:val="restart"/>
            <w:tcBorders>
              <w:top w:val="single" w:sz="12" w:space="0" w:color="auto"/>
              <w:left w:val="single" w:sz="4" w:space="0" w:color="auto"/>
            </w:tcBorders>
            <w:shd w:val="clear" w:color="auto" w:fill="E5DFEC" w:themeFill="accent4" w:themeFillTint="33"/>
            <w:vAlign w:val="center"/>
          </w:tcPr>
          <w:p w14:paraId="0537311E" w14:textId="77777777" w:rsidR="000158C4" w:rsidRPr="00B25775" w:rsidRDefault="000158C4" w:rsidP="003932CB">
            <w:pPr>
              <w:tabs>
                <w:tab w:val="left" w:pos="3450"/>
              </w:tabs>
              <w:jc w:val="center"/>
              <w:rPr>
                <w:b/>
                <w:bCs/>
                <w:sz w:val="18"/>
                <w:szCs w:val="18"/>
                <w:lang w:val="fr-FR"/>
              </w:rPr>
            </w:pPr>
            <w:r w:rsidRPr="00B25775">
              <w:rPr>
                <w:b/>
                <w:bCs/>
                <w:sz w:val="18"/>
                <w:szCs w:val="18"/>
                <w:lang w:val="fr-FR"/>
              </w:rPr>
              <w:t>Sup</w:t>
            </w:r>
          </w:p>
        </w:tc>
        <w:tc>
          <w:tcPr>
            <w:tcW w:w="448" w:type="pct"/>
            <w:vMerge w:val="restart"/>
            <w:tcBorders>
              <w:top w:val="single" w:sz="12" w:space="0" w:color="auto"/>
              <w:left w:val="single" w:sz="4" w:space="0" w:color="auto"/>
            </w:tcBorders>
            <w:shd w:val="clear" w:color="auto" w:fill="E5DFEC" w:themeFill="accent4" w:themeFillTint="33"/>
            <w:vAlign w:val="center"/>
          </w:tcPr>
          <w:p w14:paraId="316409A4" w14:textId="77777777" w:rsidR="000158C4" w:rsidRPr="00B25775" w:rsidRDefault="000158C4" w:rsidP="003932CB">
            <w:pPr>
              <w:tabs>
                <w:tab w:val="left" w:pos="3450"/>
              </w:tabs>
              <w:jc w:val="center"/>
              <w:rPr>
                <w:b/>
                <w:bCs/>
                <w:sz w:val="18"/>
                <w:szCs w:val="18"/>
                <w:lang w:val="fr-FR"/>
              </w:rPr>
            </w:pPr>
            <w:r w:rsidRPr="00B25775">
              <w:rPr>
                <w:b/>
                <w:bCs/>
                <w:sz w:val="18"/>
                <w:szCs w:val="18"/>
                <w:lang w:val="fr-FR"/>
              </w:rPr>
              <w:t>Vol +</w:t>
            </w:r>
          </w:p>
          <w:p w14:paraId="65D2A5D4" w14:textId="77777777" w:rsidR="000158C4" w:rsidRPr="00B25775" w:rsidRDefault="000158C4" w:rsidP="003932CB">
            <w:pPr>
              <w:tabs>
                <w:tab w:val="left" w:pos="3450"/>
              </w:tabs>
              <w:jc w:val="center"/>
              <w:rPr>
                <w:b/>
                <w:bCs/>
                <w:sz w:val="18"/>
                <w:szCs w:val="18"/>
                <w:lang w:val="fr-FR"/>
              </w:rPr>
            </w:pPr>
            <w:r w:rsidRPr="00B25775">
              <w:rPr>
                <w:b/>
                <w:bCs/>
                <w:sz w:val="18"/>
                <w:szCs w:val="18"/>
                <w:lang w:val="fr-FR"/>
              </w:rPr>
              <w:t>5 cr.</w:t>
            </w:r>
          </w:p>
        </w:tc>
        <w:tc>
          <w:tcPr>
            <w:tcW w:w="343" w:type="pct"/>
            <w:vMerge w:val="restart"/>
            <w:tcBorders>
              <w:top w:val="single" w:sz="12" w:space="0" w:color="auto"/>
              <w:left w:val="single" w:sz="4" w:space="0" w:color="auto"/>
            </w:tcBorders>
            <w:shd w:val="clear" w:color="auto" w:fill="E5DFEC" w:themeFill="accent4" w:themeFillTint="33"/>
            <w:vAlign w:val="center"/>
          </w:tcPr>
          <w:p w14:paraId="5D309A45" w14:textId="77777777" w:rsidR="000158C4" w:rsidRPr="00B25775" w:rsidRDefault="000158C4" w:rsidP="003932CB">
            <w:pPr>
              <w:tabs>
                <w:tab w:val="left" w:pos="3450"/>
              </w:tabs>
              <w:jc w:val="center"/>
              <w:rPr>
                <w:b/>
                <w:bCs/>
                <w:sz w:val="18"/>
                <w:szCs w:val="18"/>
                <w:lang w:val="fr-FR"/>
              </w:rPr>
            </w:pPr>
            <w:r w:rsidRPr="00B25775">
              <w:rPr>
                <w:b/>
                <w:bCs/>
                <w:sz w:val="18"/>
                <w:szCs w:val="18"/>
                <w:lang w:val="fr-FR"/>
              </w:rPr>
              <w:t>Urg</w:t>
            </w:r>
          </w:p>
          <w:p w14:paraId="2C9B2441" w14:textId="77777777" w:rsidR="000158C4" w:rsidRPr="00B25775" w:rsidRDefault="000158C4" w:rsidP="003932CB">
            <w:pPr>
              <w:tabs>
                <w:tab w:val="left" w:pos="3450"/>
              </w:tabs>
              <w:jc w:val="center"/>
              <w:rPr>
                <w:b/>
                <w:bCs/>
                <w:sz w:val="18"/>
                <w:szCs w:val="18"/>
                <w:lang w:val="fr-FR"/>
              </w:rPr>
            </w:pPr>
            <w:r w:rsidRPr="00B25775">
              <w:rPr>
                <w:b/>
                <w:bCs/>
                <w:sz w:val="18"/>
                <w:szCs w:val="18"/>
                <w:lang w:val="fr-FR"/>
              </w:rPr>
              <w:t>de regen</w:t>
            </w:r>
          </w:p>
        </w:tc>
        <w:tc>
          <w:tcPr>
            <w:tcW w:w="383" w:type="pct"/>
            <w:vMerge w:val="restart"/>
            <w:tcBorders>
              <w:top w:val="single" w:sz="12" w:space="0" w:color="auto"/>
              <w:left w:val="single" w:sz="4" w:space="0" w:color="auto"/>
            </w:tcBorders>
            <w:shd w:val="clear" w:color="auto" w:fill="E5DFEC" w:themeFill="accent4" w:themeFillTint="33"/>
            <w:vAlign w:val="center"/>
          </w:tcPr>
          <w:p w14:paraId="56CAADA0" w14:textId="77777777" w:rsidR="000158C4" w:rsidRPr="00B25775" w:rsidRDefault="000158C4" w:rsidP="003932CB">
            <w:pPr>
              <w:tabs>
                <w:tab w:val="left" w:pos="3450"/>
              </w:tabs>
              <w:jc w:val="center"/>
              <w:rPr>
                <w:b/>
                <w:bCs/>
                <w:sz w:val="18"/>
                <w:szCs w:val="18"/>
                <w:lang w:val="fr-FR"/>
              </w:rPr>
            </w:pPr>
            <w:r w:rsidRPr="00B25775">
              <w:rPr>
                <w:b/>
                <w:bCs/>
                <w:sz w:val="18"/>
                <w:szCs w:val="18"/>
                <w:lang w:val="fr-FR"/>
              </w:rPr>
              <w:t>Cons</w:t>
            </w:r>
          </w:p>
          <w:p w14:paraId="3873AF10" w14:textId="77777777" w:rsidR="000158C4" w:rsidRPr="00B25775" w:rsidRDefault="000158C4" w:rsidP="003932CB">
            <w:pPr>
              <w:tabs>
                <w:tab w:val="left" w:pos="3450"/>
              </w:tabs>
              <w:jc w:val="center"/>
              <w:rPr>
                <w:b/>
                <w:bCs/>
                <w:sz w:val="18"/>
                <w:szCs w:val="18"/>
                <w:lang w:val="fr-FR"/>
              </w:rPr>
            </w:pPr>
            <w:r w:rsidRPr="00B25775">
              <w:rPr>
                <w:b/>
                <w:bCs/>
                <w:sz w:val="18"/>
                <w:szCs w:val="18"/>
                <w:lang w:val="fr-FR"/>
              </w:rPr>
              <w:t>arb</w:t>
            </w:r>
          </w:p>
        </w:tc>
        <w:tc>
          <w:tcPr>
            <w:tcW w:w="383" w:type="pct"/>
            <w:vMerge w:val="restart"/>
            <w:tcBorders>
              <w:top w:val="single" w:sz="12" w:space="0" w:color="auto"/>
              <w:right w:val="single" w:sz="4" w:space="0" w:color="auto"/>
            </w:tcBorders>
            <w:shd w:val="clear" w:color="auto" w:fill="E5DFEC" w:themeFill="accent4" w:themeFillTint="33"/>
            <w:vAlign w:val="center"/>
          </w:tcPr>
          <w:p w14:paraId="490FCDC8" w14:textId="77777777" w:rsidR="000158C4" w:rsidRPr="00B25775" w:rsidRDefault="000158C4" w:rsidP="003932CB">
            <w:pPr>
              <w:tabs>
                <w:tab w:val="left" w:pos="3450"/>
              </w:tabs>
              <w:jc w:val="center"/>
              <w:rPr>
                <w:b/>
                <w:bCs/>
                <w:sz w:val="18"/>
                <w:szCs w:val="18"/>
                <w:lang w:val="fr-FR"/>
              </w:rPr>
            </w:pPr>
            <w:r w:rsidRPr="00B25775">
              <w:rPr>
                <w:b/>
                <w:bCs/>
                <w:sz w:val="18"/>
                <w:szCs w:val="18"/>
                <w:lang w:val="fr-FR"/>
              </w:rPr>
              <w:t>Supr</w:t>
            </w:r>
          </w:p>
          <w:p w14:paraId="7E564ABE" w14:textId="77777777" w:rsidR="000158C4" w:rsidRPr="00B25775" w:rsidRDefault="000158C4" w:rsidP="003932CB">
            <w:pPr>
              <w:tabs>
                <w:tab w:val="left" w:pos="3450"/>
              </w:tabs>
              <w:jc w:val="center"/>
              <w:rPr>
                <w:b/>
                <w:bCs/>
                <w:sz w:val="18"/>
                <w:szCs w:val="18"/>
                <w:lang w:val="fr-FR"/>
              </w:rPr>
            </w:pPr>
            <w:r w:rsidRPr="00B25775">
              <w:rPr>
                <w:b/>
                <w:bCs/>
                <w:sz w:val="18"/>
                <w:szCs w:val="18"/>
                <w:lang w:val="fr-FR"/>
              </w:rPr>
              <w:t>sem util</w:t>
            </w:r>
          </w:p>
        </w:tc>
        <w:tc>
          <w:tcPr>
            <w:tcW w:w="313" w:type="pct"/>
            <w:vMerge w:val="restart"/>
            <w:tcBorders>
              <w:top w:val="single" w:sz="12" w:space="0" w:color="auto"/>
              <w:left w:val="single" w:sz="4" w:space="0" w:color="auto"/>
              <w:right w:val="single" w:sz="4" w:space="0" w:color="auto"/>
            </w:tcBorders>
            <w:shd w:val="clear" w:color="auto" w:fill="E5DFEC" w:themeFill="accent4" w:themeFillTint="33"/>
            <w:vAlign w:val="center"/>
          </w:tcPr>
          <w:p w14:paraId="4F7E5A1A" w14:textId="77777777" w:rsidR="000158C4" w:rsidRPr="00B25775" w:rsidRDefault="000158C4" w:rsidP="003932CB">
            <w:pPr>
              <w:tabs>
                <w:tab w:val="left" w:pos="3450"/>
              </w:tabs>
              <w:jc w:val="center"/>
              <w:rPr>
                <w:b/>
                <w:bCs/>
                <w:sz w:val="18"/>
                <w:szCs w:val="18"/>
                <w:lang w:val="fr-FR"/>
              </w:rPr>
            </w:pPr>
            <w:r w:rsidRPr="00B25775">
              <w:rPr>
                <w:b/>
                <w:bCs/>
                <w:sz w:val="18"/>
                <w:szCs w:val="18"/>
                <w:lang w:val="fr-FR"/>
              </w:rPr>
              <w:t>PRM</w:t>
            </w:r>
          </w:p>
        </w:tc>
        <w:tc>
          <w:tcPr>
            <w:tcW w:w="510" w:type="pct"/>
            <w:gridSpan w:val="2"/>
            <w:tcBorders>
              <w:top w:val="single" w:sz="12" w:space="0" w:color="auto"/>
              <w:left w:val="single" w:sz="4" w:space="0" w:color="auto"/>
              <w:bottom w:val="single" w:sz="4" w:space="0" w:color="auto"/>
              <w:right w:val="single" w:sz="4" w:space="0" w:color="auto"/>
            </w:tcBorders>
            <w:shd w:val="clear" w:color="auto" w:fill="E5DFEC" w:themeFill="accent4" w:themeFillTint="33"/>
            <w:vAlign w:val="center"/>
          </w:tcPr>
          <w:p w14:paraId="3D5373AF" w14:textId="77777777" w:rsidR="000158C4" w:rsidRPr="00B25775" w:rsidRDefault="000158C4" w:rsidP="003932CB">
            <w:pPr>
              <w:tabs>
                <w:tab w:val="left" w:pos="3450"/>
              </w:tabs>
              <w:jc w:val="center"/>
              <w:rPr>
                <w:b/>
                <w:bCs/>
                <w:sz w:val="18"/>
                <w:szCs w:val="18"/>
                <w:lang w:val="pt-PT"/>
              </w:rPr>
            </w:pPr>
            <w:r w:rsidRPr="00B25775">
              <w:rPr>
                <w:b/>
                <w:bCs/>
                <w:sz w:val="18"/>
                <w:szCs w:val="18"/>
                <w:lang w:val="pt-PT"/>
              </w:rPr>
              <w:t>Nr. interv</w:t>
            </w:r>
          </w:p>
        </w:tc>
        <w:tc>
          <w:tcPr>
            <w:tcW w:w="1537" w:type="pct"/>
            <w:vMerge w:val="restart"/>
            <w:tcBorders>
              <w:top w:val="single" w:sz="12" w:space="0" w:color="auto"/>
              <w:left w:val="single" w:sz="4" w:space="0" w:color="auto"/>
              <w:right w:val="single" w:sz="4" w:space="0" w:color="auto"/>
            </w:tcBorders>
            <w:shd w:val="clear" w:color="auto" w:fill="E5DFEC" w:themeFill="accent4" w:themeFillTint="33"/>
            <w:vAlign w:val="center"/>
          </w:tcPr>
          <w:p w14:paraId="4589CB0E" w14:textId="77777777" w:rsidR="000158C4" w:rsidRPr="00B25775" w:rsidRDefault="000158C4" w:rsidP="003932CB">
            <w:pPr>
              <w:tabs>
                <w:tab w:val="left" w:pos="3450"/>
              </w:tabs>
              <w:jc w:val="center"/>
              <w:rPr>
                <w:b/>
                <w:bCs/>
                <w:sz w:val="18"/>
                <w:szCs w:val="18"/>
                <w:lang w:val="pt-PT"/>
              </w:rPr>
            </w:pPr>
            <w:r w:rsidRPr="00B25775">
              <w:rPr>
                <w:b/>
                <w:bCs/>
                <w:sz w:val="18"/>
                <w:szCs w:val="18"/>
                <w:lang w:val="pt-PT"/>
              </w:rPr>
              <w:t>Felul</w:t>
            </w:r>
          </w:p>
          <w:p w14:paraId="523FA0B1" w14:textId="77777777" w:rsidR="000158C4" w:rsidRPr="00B25775" w:rsidRDefault="000158C4" w:rsidP="003932CB">
            <w:pPr>
              <w:tabs>
                <w:tab w:val="left" w:pos="3450"/>
              </w:tabs>
              <w:jc w:val="center"/>
              <w:rPr>
                <w:b/>
                <w:bCs/>
                <w:sz w:val="18"/>
                <w:szCs w:val="18"/>
                <w:lang w:val="pt-PT"/>
              </w:rPr>
            </w:pPr>
            <w:r w:rsidRPr="00B25775">
              <w:rPr>
                <w:b/>
                <w:bCs/>
                <w:sz w:val="18"/>
                <w:szCs w:val="18"/>
                <w:lang w:val="pt-PT"/>
              </w:rPr>
              <w:t>tăierii</w:t>
            </w:r>
          </w:p>
        </w:tc>
        <w:tc>
          <w:tcPr>
            <w:tcW w:w="369" w:type="pct"/>
            <w:vMerge w:val="restart"/>
            <w:tcBorders>
              <w:top w:val="single" w:sz="12" w:space="0" w:color="auto"/>
              <w:left w:val="single" w:sz="4" w:space="0" w:color="auto"/>
              <w:right w:val="single" w:sz="12" w:space="0" w:color="auto"/>
            </w:tcBorders>
            <w:shd w:val="clear" w:color="auto" w:fill="E5DFEC" w:themeFill="accent4" w:themeFillTint="33"/>
            <w:vAlign w:val="center"/>
          </w:tcPr>
          <w:p w14:paraId="6E048083" w14:textId="77777777" w:rsidR="000158C4" w:rsidRPr="00B25775" w:rsidRDefault="000158C4" w:rsidP="003932CB">
            <w:pPr>
              <w:tabs>
                <w:tab w:val="left" w:pos="3450"/>
              </w:tabs>
              <w:jc w:val="center"/>
              <w:rPr>
                <w:b/>
                <w:bCs/>
                <w:sz w:val="18"/>
                <w:szCs w:val="18"/>
                <w:lang w:val="pt-PT"/>
              </w:rPr>
            </w:pPr>
            <w:r w:rsidRPr="00B25775">
              <w:rPr>
                <w:b/>
                <w:bCs/>
                <w:sz w:val="18"/>
                <w:szCs w:val="18"/>
                <w:lang w:val="pt-PT"/>
              </w:rPr>
              <w:t>Volum</w:t>
            </w:r>
          </w:p>
          <w:p w14:paraId="3DC3161B" w14:textId="77777777" w:rsidR="000158C4" w:rsidRPr="009966B7" w:rsidRDefault="000158C4" w:rsidP="003932CB">
            <w:pPr>
              <w:tabs>
                <w:tab w:val="left" w:pos="3450"/>
              </w:tabs>
              <w:jc w:val="center"/>
              <w:rPr>
                <w:b/>
                <w:bCs/>
                <w:sz w:val="18"/>
                <w:szCs w:val="18"/>
                <w:lang w:val="pt-PT"/>
              </w:rPr>
            </w:pPr>
            <w:r w:rsidRPr="00B25775">
              <w:rPr>
                <w:b/>
                <w:bCs/>
                <w:sz w:val="18"/>
                <w:szCs w:val="18"/>
                <w:lang w:val="pt-PT"/>
              </w:rPr>
              <w:t>de extras</w:t>
            </w:r>
          </w:p>
        </w:tc>
      </w:tr>
      <w:tr w:rsidR="000158C4" w:rsidRPr="009966B7" w14:paraId="64919E71" w14:textId="77777777" w:rsidTr="003932CB">
        <w:trPr>
          <w:trHeight w:val="70"/>
          <w:tblHeader/>
        </w:trPr>
        <w:tc>
          <w:tcPr>
            <w:tcW w:w="375" w:type="pct"/>
            <w:vMerge/>
            <w:tcBorders>
              <w:left w:val="single" w:sz="12" w:space="0" w:color="auto"/>
              <w:bottom w:val="single" w:sz="4" w:space="0" w:color="auto"/>
              <w:right w:val="single" w:sz="4" w:space="0" w:color="auto"/>
            </w:tcBorders>
            <w:shd w:val="clear" w:color="auto" w:fill="E5DFEC" w:themeFill="accent4" w:themeFillTint="33"/>
          </w:tcPr>
          <w:p w14:paraId="5E8C4D30" w14:textId="77777777" w:rsidR="000158C4" w:rsidRPr="009966B7" w:rsidRDefault="000158C4" w:rsidP="003932CB">
            <w:pPr>
              <w:tabs>
                <w:tab w:val="left" w:pos="3450"/>
              </w:tabs>
              <w:jc w:val="center"/>
              <w:rPr>
                <w:b/>
                <w:bCs/>
                <w:sz w:val="18"/>
                <w:szCs w:val="18"/>
              </w:rPr>
            </w:pPr>
          </w:p>
        </w:tc>
        <w:tc>
          <w:tcPr>
            <w:tcW w:w="338" w:type="pct"/>
            <w:vMerge/>
            <w:tcBorders>
              <w:left w:val="single" w:sz="4" w:space="0" w:color="auto"/>
              <w:bottom w:val="single" w:sz="4" w:space="0" w:color="auto"/>
            </w:tcBorders>
            <w:shd w:val="clear" w:color="auto" w:fill="E5DFEC" w:themeFill="accent4" w:themeFillTint="33"/>
          </w:tcPr>
          <w:p w14:paraId="477A06D3" w14:textId="77777777" w:rsidR="000158C4" w:rsidRPr="009966B7" w:rsidRDefault="000158C4" w:rsidP="003932CB">
            <w:pPr>
              <w:tabs>
                <w:tab w:val="left" w:pos="3450"/>
              </w:tabs>
              <w:jc w:val="center"/>
              <w:rPr>
                <w:b/>
                <w:bCs/>
                <w:sz w:val="18"/>
                <w:szCs w:val="18"/>
                <w:lang w:val="pt-PT"/>
              </w:rPr>
            </w:pPr>
          </w:p>
        </w:tc>
        <w:tc>
          <w:tcPr>
            <w:tcW w:w="448" w:type="pct"/>
            <w:vMerge/>
            <w:tcBorders>
              <w:left w:val="single" w:sz="4" w:space="0" w:color="auto"/>
              <w:bottom w:val="single" w:sz="4" w:space="0" w:color="auto"/>
            </w:tcBorders>
            <w:shd w:val="clear" w:color="auto" w:fill="E5DFEC" w:themeFill="accent4" w:themeFillTint="33"/>
          </w:tcPr>
          <w:p w14:paraId="2F64B375" w14:textId="77777777" w:rsidR="000158C4" w:rsidRPr="009966B7" w:rsidRDefault="000158C4" w:rsidP="003932CB">
            <w:pPr>
              <w:tabs>
                <w:tab w:val="left" w:pos="3450"/>
              </w:tabs>
              <w:jc w:val="center"/>
              <w:rPr>
                <w:b/>
                <w:bCs/>
                <w:sz w:val="18"/>
                <w:szCs w:val="18"/>
                <w:lang w:val="pt-PT"/>
              </w:rPr>
            </w:pPr>
          </w:p>
        </w:tc>
        <w:tc>
          <w:tcPr>
            <w:tcW w:w="343" w:type="pct"/>
            <w:vMerge/>
            <w:tcBorders>
              <w:left w:val="single" w:sz="4" w:space="0" w:color="auto"/>
              <w:bottom w:val="single" w:sz="4" w:space="0" w:color="auto"/>
            </w:tcBorders>
            <w:shd w:val="clear" w:color="auto" w:fill="E5DFEC" w:themeFill="accent4" w:themeFillTint="33"/>
          </w:tcPr>
          <w:p w14:paraId="45454B12" w14:textId="77777777" w:rsidR="000158C4" w:rsidRPr="009966B7" w:rsidRDefault="000158C4" w:rsidP="003932CB">
            <w:pPr>
              <w:tabs>
                <w:tab w:val="left" w:pos="3450"/>
              </w:tabs>
              <w:jc w:val="center"/>
              <w:rPr>
                <w:b/>
                <w:bCs/>
                <w:sz w:val="18"/>
                <w:szCs w:val="18"/>
                <w:lang w:val="pt-PT"/>
              </w:rPr>
            </w:pPr>
          </w:p>
        </w:tc>
        <w:tc>
          <w:tcPr>
            <w:tcW w:w="383" w:type="pct"/>
            <w:vMerge/>
            <w:tcBorders>
              <w:left w:val="single" w:sz="4" w:space="0" w:color="auto"/>
              <w:bottom w:val="single" w:sz="4" w:space="0" w:color="auto"/>
            </w:tcBorders>
            <w:shd w:val="clear" w:color="auto" w:fill="E5DFEC" w:themeFill="accent4" w:themeFillTint="33"/>
          </w:tcPr>
          <w:p w14:paraId="0E5DDAE4" w14:textId="77777777" w:rsidR="000158C4" w:rsidRPr="009966B7" w:rsidRDefault="000158C4" w:rsidP="003932CB">
            <w:pPr>
              <w:tabs>
                <w:tab w:val="left" w:pos="3450"/>
              </w:tabs>
              <w:jc w:val="center"/>
              <w:rPr>
                <w:b/>
                <w:bCs/>
                <w:sz w:val="18"/>
                <w:szCs w:val="18"/>
                <w:lang w:val="pt-PT"/>
              </w:rPr>
            </w:pPr>
          </w:p>
        </w:tc>
        <w:tc>
          <w:tcPr>
            <w:tcW w:w="383" w:type="pct"/>
            <w:vMerge/>
            <w:tcBorders>
              <w:bottom w:val="single" w:sz="4" w:space="0" w:color="auto"/>
              <w:right w:val="single" w:sz="4" w:space="0" w:color="auto"/>
            </w:tcBorders>
            <w:shd w:val="clear" w:color="auto" w:fill="E5DFEC" w:themeFill="accent4" w:themeFillTint="33"/>
          </w:tcPr>
          <w:p w14:paraId="41A31F24" w14:textId="77777777" w:rsidR="000158C4" w:rsidRPr="009966B7" w:rsidRDefault="000158C4" w:rsidP="003932CB">
            <w:pPr>
              <w:tabs>
                <w:tab w:val="left" w:pos="3450"/>
              </w:tabs>
              <w:jc w:val="center"/>
              <w:rPr>
                <w:b/>
                <w:bCs/>
                <w:sz w:val="18"/>
                <w:szCs w:val="18"/>
                <w:lang w:val="pt-PT"/>
              </w:rPr>
            </w:pPr>
          </w:p>
        </w:tc>
        <w:tc>
          <w:tcPr>
            <w:tcW w:w="313" w:type="pct"/>
            <w:vMerge/>
            <w:tcBorders>
              <w:left w:val="single" w:sz="4" w:space="0" w:color="auto"/>
              <w:bottom w:val="single" w:sz="4" w:space="0" w:color="auto"/>
              <w:right w:val="single" w:sz="4" w:space="0" w:color="auto"/>
            </w:tcBorders>
            <w:shd w:val="clear" w:color="auto" w:fill="E5DFEC" w:themeFill="accent4" w:themeFillTint="33"/>
          </w:tcPr>
          <w:p w14:paraId="29EE7867" w14:textId="77777777" w:rsidR="000158C4" w:rsidRPr="009966B7" w:rsidRDefault="000158C4" w:rsidP="003932CB">
            <w:pPr>
              <w:tabs>
                <w:tab w:val="left" w:pos="3450"/>
              </w:tabs>
              <w:jc w:val="center"/>
              <w:rPr>
                <w:b/>
                <w:bCs/>
                <w:sz w:val="18"/>
                <w:szCs w:val="18"/>
                <w:lang w:val="pt-PT"/>
              </w:rPr>
            </w:pPr>
          </w:p>
        </w:tc>
        <w:tc>
          <w:tcPr>
            <w:tcW w:w="245"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3C8DD678" w14:textId="77777777" w:rsidR="000158C4" w:rsidRPr="009966B7" w:rsidRDefault="000158C4" w:rsidP="003932CB">
            <w:pPr>
              <w:tabs>
                <w:tab w:val="left" w:pos="3450"/>
              </w:tabs>
              <w:jc w:val="center"/>
              <w:rPr>
                <w:b/>
                <w:bCs/>
                <w:sz w:val="18"/>
                <w:szCs w:val="18"/>
                <w:lang w:val="pt-PT"/>
              </w:rPr>
            </w:pPr>
            <w:r w:rsidRPr="009966B7">
              <w:rPr>
                <w:b/>
                <w:bCs/>
                <w:sz w:val="18"/>
                <w:szCs w:val="18"/>
                <w:lang w:val="pt-PT"/>
              </w:rPr>
              <w:t>Tot</w:t>
            </w:r>
          </w:p>
        </w:tc>
        <w:tc>
          <w:tcPr>
            <w:tcW w:w="265"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8698546" w14:textId="77777777" w:rsidR="000158C4" w:rsidRPr="009966B7" w:rsidRDefault="000158C4" w:rsidP="003932CB">
            <w:pPr>
              <w:tabs>
                <w:tab w:val="left" w:pos="3450"/>
              </w:tabs>
              <w:jc w:val="center"/>
              <w:rPr>
                <w:b/>
                <w:bCs/>
                <w:sz w:val="18"/>
                <w:szCs w:val="18"/>
                <w:lang w:val="pt-PT"/>
              </w:rPr>
            </w:pPr>
            <w:r w:rsidRPr="009966B7">
              <w:rPr>
                <w:b/>
                <w:bCs/>
                <w:sz w:val="18"/>
                <w:szCs w:val="18"/>
                <w:lang w:val="pt-PT"/>
              </w:rPr>
              <w:t>dec</w:t>
            </w:r>
          </w:p>
        </w:tc>
        <w:tc>
          <w:tcPr>
            <w:tcW w:w="1537" w:type="pct"/>
            <w:vMerge/>
            <w:tcBorders>
              <w:left w:val="single" w:sz="4" w:space="0" w:color="auto"/>
              <w:bottom w:val="single" w:sz="4" w:space="0" w:color="auto"/>
              <w:right w:val="single" w:sz="4" w:space="0" w:color="auto"/>
            </w:tcBorders>
            <w:shd w:val="clear" w:color="auto" w:fill="E5DFEC" w:themeFill="accent4" w:themeFillTint="33"/>
          </w:tcPr>
          <w:p w14:paraId="732A9370" w14:textId="77777777" w:rsidR="000158C4" w:rsidRPr="009966B7" w:rsidRDefault="000158C4" w:rsidP="003932CB">
            <w:pPr>
              <w:tabs>
                <w:tab w:val="left" w:pos="3450"/>
              </w:tabs>
              <w:jc w:val="center"/>
              <w:rPr>
                <w:b/>
                <w:bCs/>
                <w:sz w:val="18"/>
                <w:szCs w:val="18"/>
                <w:lang w:val="pt-PT"/>
              </w:rPr>
            </w:pPr>
          </w:p>
        </w:tc>
        <w:tc>
          <w:tcPr>
            <w:tcW w:w="369" w:type="pct"/>
            <w:vMerge/>
            <w:tcBorders>
              <w:left w:val="single" w:sz="4" w:space="0" w:color="auto"/>
              <w:bottom w:val="single" w:sz="4" w:space="0" w:color="auto"/>
              <w:right w:val="single" w:sz="12" w:space="0" w:color="auto"/>
            </w:tcBorders>
            <w:shd w:val="clear" w:color="auto" w:fill="E5DFEC" w:themeFill="accent4" w:themeFillTint="33"/>
          </w:tcPr>
          <w:p w14:paraId="436714B1" w14:textId="77777777" w:rsidR="000158C4" w:rsidRPr="009966B7" w:rsidRDefault="000158C4" w:rsidP="003932CB">
            <w:pPr>
              <w:tabs>
                <w:tab w:val="left" w:pos="3450"/>
              </w:tabs>
              <w:jc w:val="center"/>
              <w:rPr>
                <w:b/>
                <w:bCs/>
                <w:sz w:val="18"/>
                <w:szCs w:val="18"/>
                <w:lang w:val="pt-PT"/>
              </w:rPr>
            </w:pPr>
          </w:p>
        </w:tc>
      </w:tr>
      <w:tr w:rsidR="000158C4" w:rsidRPr="009966B7" w14:paraId="4846CCE4" w14:textId="77777777" w:rsidTr="003932CB">
        <w:trPr>
          <w:trHeight w:val="70"/>
        </w:trPr>
        <w:tc>
          <w:tcPr>
            <w:tcW w:w="375" w:type="pct"/>
            <w:tcBorders>
              <w:left w:val="single" w:sz="12" w:space="0" w:color="auto"/>
              <w:bottom w:val="single" w:sz="12" w:space="0" w:color="auto"/>
              <w:right w:val="single" w:sz="4" w:space="0" w:color="auto"/>
            </w:tcBorders>
            <w:shd w:val="clear" w:color="auto" w:fill="E5DFEC" w:themeFill="accent4" w:themeFillTint="33"/>
            <w:vAlign w:val="center"/>
          </w:tcPr>
          <w:p w14:paraId="41785494" w14:textId="77777777" w:rsidR="000158C4" w:rsidRPr="009966B7" w:rsidRDefault="000158C4" w:rsidP="003932CB">
            <w:pPr>
              <w:pStyle w:val="Footer"/>
              <w:jc w:val="center"/>
              <w:rPr>
                <w:b/>
                <w:bCs/>
                <w:sz w:val="18"/>
                <w:szCs w:val="18"/>
              </w:rPr>
            </w:pPr>
            <w:r w:rsidRPr="009966B7">
              <w:rPr>
                <w:b/>
                <w:bCs/>
                <w:sz w:val="18"/>
                <w:szCs w:val="18"/>
              </w:rPr>
              <w:t>-</w:t>
            </w:r>
          </w:p>
        </w:tc>
        <w:tc>
          <w:tcPr>
            <w:tcW w:w="338" w:type="pct"/>
            <w:tcBorders>
              <w:left w:val="single" w:sz="4" w:space="0" w:color="auto"/>
              <w:bottom w:val="single" w:sz="12" w:space="0" w:color="auto"/>
            </w:tcBorders>
            <w:shd w:val="clear" w:color="auto" w:fill="E5DFEC" w:themeFill="accent4" w:themeFillTint="33"/>
            <w:vAlign w:val="center"/>
          </w:tcPr>
          <w:p w14:paraId="40519173" w14:textId="77777777" w:rsidR="000158C4" w:rsidRPr="009966B7" w:rsidRDefault="000158C4" w:rsidP="003932CB">
            <w:pPr>
              <w:pStyle w:val="Footer"/>
              <w:jc w:val="center"/>
              <w:rPr>
                <w:b/>
                <w:bCs/>
                <w:sz w:val="18"/>
                <w:szCs w:val="18"/>
              </w:rPr>
            </w:pPr>
            <w:r w:rsidRPr="009966B7">
              <w:rPr>
                <w:b/>
                <w:bCs/>
                <w:sz w:val="18"/>
                <w:szCs w:val="18"/>
              </w:rPr>
              <w:t>ha</w:t>
            </w:r>
          </w:p>
        </w:tc>
        <w:tc>
          <w:tcPr>
            <w:tcW w:w="448" w:type="pct"/>
            <w:tcBorders>
              <w:left w:val="single" w:sz="4" w:space="0" w:color="auto"/>
              <w:bottom w:val="single" w:sz="12" w:space="0" w:color="auto"/>
            </w:tcBorders>
            <w:shd w:val="clear" w:color="auto" w:fill="E5DFEC" w:themeFill="accent4" w:themeFillTint="33"/>
            <w:vAlign w:val="center"/>
          </w:tcPr>
          <w:p w14:paraId="1445C0E5" w14:textId="77777777" w:rsidR="000158C4" w:rsidRPr="009966B7" w:rsidRDefault="000158C4" w:rsidP="003932CB">
            <w:pPr>
              <w:pStyle w:val="Footer"/>
              <w:jc w:val="center"/>
              <w:rPr>
                <w:b/>
                <w:bCs/>
                <w:sz w:val="18"/>
                <w:szCs w:val="18"/>
              </w:rPr>
            </w:pPr>
            <w:r w:rsidRPr="009966B7">
              <w:rPr>
                <w:b/>
                <w:bCs/>
                <w:sz w:val="18"/>
                <w:szCs w:val="18"/>
              </w:rPr>
              <w:t>mc</w:t>
            </w:r>
          </w:p>
        </w:tc>
        <w:tc>
          <w:tcPr>
            <w:tcW w:w="343" w:type="pct"/>
            <w:tcBorders>
              <w:left w:val="single" w:sz="4" w:space="0" w:color="auto"/>
              <w:bottom w:val="single" w:sz="12" w:space="0" w:color="auto"/>
            </w:tcBorders>
            <w:shd w:val="clear" w:color="auto" w:fill="E5DFEC" w:themeFill="accent4" w:themeFillTint="33"/>
            <w:vAlign w:val="center"/>
          </w:tcPr>
          <w:p w14:paraId="5305DC0B" w14:textId="77777777" w:rsidR="000158C4" w:rsidRPr="009966B7" w:rsidRDefault="000158C4" w:rsidP="003932CB">
            <w:pPr>
              <w:pStyle w:val="Footer"/>
              <w:jc w:val="center"/>
              <w:rPr>
                <w:b/>
                <w:bCs/>
                <w:sz w:val="18"/>
                <w:szCs w:val="18"/>
              </w:rPr>
            </w:pPr>
            <w:r w:rsidRPr="009966B7">
              <w:rPr>
                <w:b/>
                <w:bCs/>
                <w:sz w:val="18"/>
                <w:szCs w:val="18"/>
              </w:rPr>
              <w:t>-</w:t>
            </w:r>
          </w:p>
        </w:tc>
        <w:tc>
          <w:tcPr>
            <w:tcW w:w="383" w:type="pct"/>
            <w:tcBorders>
              <w:left w:val="single" w:sz="4" w:space="0" w:color="auto"/>
              <w:bottom w:val="single" w:sz="12" w:space="0" w:color="auto"/>
            </w:tcBorders>
            <w:shd w:val="clear" w:color="auto" w:fill="E5DFEC" w:themeFill="accent4" w:themeFillTint="33"/>
            <w:vAlign w:val="center"/>
          </w:tcPr>
          <w:p w14:paraId="22D77D72" w14:textId="77777777" w:rsidR="000158C4" w:rsidRPr="009966B7" w:rsidRDefault="000158C4" w:rsidP="003932CB">
            <w:pPr>
              <w:pStyle w:val="Footer"/>
              <w:jc w:val="center"/>
              <w:rPr>
                <w:b/>
                <w:bCs/>
                <w:sz w:val="18"/>
                <w:szCs w:val="18"/>
              </w:rPr>
            </w:pPr>
            <w:r w:rsidRPr="009966B7">
              <w:rPr>
                <w:b/>
                <w:bCs/>
                <w:sz w:val="18"/>
                <w:szCs w:val="18"/>
              </w:rPr>
              <w:t>zecimi</w:t>
            </w:r>
          </w:p>
        </w:tc>
        <w:tc>
          <w:tcPr>
            <w:tcW w:w="383" w:type="pct"/>
            <w:tcBorders>
              <w:bottom w:val="single" w:sz="12" w:space="0" w:color="auto"/>
              <w:right w:val="single" w:sz="4" w:space="0" w:color="auto"/>
            </w:tcBorders>
            <w:shd w:val="clear" w:color="auto" w:fill="E5DFEC" w:themeFill="accent4" w:themeFillTint="33"/>
            <w:vAlign w:val="center"/>
          </w:tcPr>
          <w:p w14:paraId="3FF44406" w14:textId="77777777" w:rsidR="000158C4" w:rsidRPr="009966B7" w:rsidRDefault="000158C4" w:rsidP="003932CB">
            <w:pPr>
              <w:pStyle w:val="Footer"/>
              <w:jc w:val="center"/>
              <w:rPr>
                <w:b/>
                <w:bCs/>
                <w:sz w:val="18"/>
                <w:szCs w:val="18"/>
              </w:rPr>
            </w:pPr>
            <w:r w:rsidRPr="009966B7">
              <w:rPr>
                <w:b/>
                <w:bCs/>
                <w:sz w:val="18"/>
                <w:szCs w:val="18"/>
              </w:rPr>
              <w:t>zecimi</w:t>
            </w:r>
          </w:p>
        </w:tc>
        <w:tc>
          <w:tcPr>
            <w:tcW w:w="313" w:type="pct"/>
            <w:tcBorders>
              <w:left w:val="single" w:sz="4" w:space="0" w:color="auto"/>
              <w:bottom w:val="single" w:sz="12" w:space="0" w:color="auto"/>
              <w:right w:val="single" w:sz="4" w:space="0" w:color="auto"/>
            </w:tcBorders>
            <w:shd w:val="clear" w:color="auto" w:fill="E5DFEC" w:themeFill="accent4" w:themeFillTint="33"/>
            <w:vAlign w:val="center"/>
          </w:tcPr>
          <w:p w14:paraId="18E26A35" w14:textId="77777777" w:rsidR="000158C4" w:rsidRPr="009966B7" w:rsidRDefault="000158C4" w:rsidP="003932CB">
            <w:pPr>
              <w:pStyle w:val="Footer"/>
              <w:jc w:val="center"/>
              <w:rPr>
                <w:b/>
                <w:bCs/>
                <w:sz w:val="18"/>
                <w:szCs w:val="18"/>
              </w:rPr>
            </w:pPr>
            <w:r w:rsidRPr="009966B7">
              <w:rPr>
                <w:b/>
                <w:bCs/>
                <w:sz w:val="18"/>
                <w:szCs w:val="18"/>
              </w:rPr>
              <w:t>ani</w:t>
            </w:r>
          </w:p>
        </w:tc>
        <w:tc>
          <w:tcPr>
            <w:tcW w:w="245"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4111266E" w14:textId="77777777" w:rsidR="000158C4" w:rsidRPr="009966B7" w:rsidRDefault="000158C4" w:rsidP="003932CB">
            <w:pPr>
              <w:pStyle w:val="Footer"/>
              <w:jc w:val="center"/>
              <w:rPr>
                <w:b/>
                <w:bCs/>
                <w:sz w:val="18"/>
                <w:szCs w:val="18"/>
              </w:rPr>
            </w:pPr>
            <w:r w:rsidRPr="009966B7">
              <w:rPr>
                <w:b/>
                <w:bCs/>
                <w:sz w:val="18"/>
                <w:szCs w:val="18"/>
              </w:rPr>
              <w:t>-</w:t>
            </w:r>
          </w:p>
        </w:tc>
        <w:tc>
          <w:tcPr>
            <w:tcW w:w="265"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49FC261F" w14:textId="77777777" w:rsidR="000158C4" w:rsidRPr="009966B7" w:rsidRDefault="000158C4" w:rsidP="003932CB">
            <w:pPr>
              <w:pStyle w:val="Footer"/>
              <w:jc w:val="center"/>
              <w:rPr>
                <w:b/>
                <w:bCs/>
                <w:sz w:val="18"/>
                <w:szCs w:val="18"/>
              </w:rPr>
            </w:pPr>
            <w:r w:rsidRPr="009966B7">
              <w:rPr>
                <w:b/>
                <w:bCs/>
                <w:sz w:val="18"/>
                <w:szCs w:val="18"/>
              </w:rPr>
              <w:t>-</w:t>
            </w:r>
          </w:p>
        </w:tc>
        <w:tc>
          <w:tcPr>
            <w:tcW w:w="1537" w:type="pct"/>
            <w:tcBorders>
              <w:left w:val="single" w:sz="4" w:space="0" w:color="auto"/>
              <w:bottom w:val="single" w:sz="12" w:space="0" w:color="auto"/>
              <w:right w:val="single" w:sz="4" w:space="0" w:color="auto"/>
            </w:tcBorders>
            <w:shd w:val="clear" w:color="auto" w:fill="E5DFEC" w:themeFill="accent4" w:themeFillTint="33"/>
            <w:vAlign w:val="center"/>
          </w:tcPr>
          <w:p w14:paraId="694F5D22" w14:textId="77777777" w:rsidR="000158C4" w:rsidRPr="009966B7" w:rsidRDefault="000158C4" w:rsidP="003932CB">
            <w:pPr>
              <w:pStyle w:val="Footer"/>
              <w:jc w:val="center"/>
              <w:rPr>
                <w:b/>
                <w:bCs/>
                <w:sz w:val="18"/>
                <w:szCs w:val="18"/>
              </w:rPr>
            </w:pPr>
            <w:r w:rsidRPr="009966B7">
              <w:rPr>
                <w:b/>
                <w:bCs/>
                <w:sz w:val="18"/>
                <w:szCs w:val="18"/>
              </w:rPr>
              <w:t>-</w:t>
            </w:r>
          </w:p>
        </w:tc>
        <w:tc>
          <w:tcPr>
            <w:tcW w:w="369" w:type="pct"/>
            <w:tcBorders>
              <w:left w:val="single" w:sz="4" w:space="0" w:color="auto"/>
              <w:bottom w:val="single" w:sz="12" w:space="0" w:color="auto"/>
              <w:right w:val="single" w:sz="12" w:space="0" w:color="auto"/>
            </w:tcBorders>
            <w:shd w:val="clear" w:color="auto" w:fill="E5DFEC" w:themeFill="accent4" w:themeFillTint="33"/>
            <w:vAlign w:val="center"/>
          </w:tcPr>
          <w:p w14:paraId="24B4D472" w14:textId="77777777" w:rsidR="000158C4" w:rsidRPr="009966B7" w:rsidRDefault="000158C4" w:rsidP="003932CB">
            <w:pPr>
              <w:pStyle w:val="Footer"/>
              <w:jc w:val="center"/>
              <w:rPr>
                <w:b/>
                <w:bCs/>
                <w:sz w:val="18"/>
                <w:szCs w:val="18"/>
              </w:rPr>
            </w:pPr>
            <w:r w:rsidRPr="009966B7">
              <w:rPr>
                <w:b/>
                <w:bCs/>
                <w:sz w:val="18"/>
                <w:szCs w:val="18"/>
              </w:rPr>
              <w:t>mc</w:t>
            </w:r>
          </w:p>
        </w:tc>
      </w:tr>
      <w:tr w:rsidR="000158C4" w:rsidRPr="009966B7" w14:paraId="53E85A48" w14:textId="77777777" w:rsidTr="003932CB">
        <w:trPr>
          <w:trHeight w:val="115"/>
        </w:trPr>
        <w:tc>
          <w:tcPr>
            <w:tcW w:w="375" w:type="pct"/>
            <w:tcBorders>
              <w:left w:val="single" w:sz="12" w:space="0" w:color="auto"/>
              <w:right w:val="single" w:sz="4" w:space="0" w:color="auto"/>
            </w:tcBorders>
            <w:vAlign w:val="center"/>
          </w:tcPr>
          <w:p w14:paraId="5F2F1880" w14:textId="77777777" w:rsidR="000158C4" w:rsidRPr="009966B7" w:rsidRDefault="000158C4" w:rsidP="003932CB">
            <w:pPr>
              <w:tabs>
                <w:tab w:val="left" w:pos="3450"/>
              </w:tabs>
              <w:jc w:val="center"/>
              <w:rPr>
                <w:sz w:val="18"/>
                <w:szCs w:val="18"/>
                <w:lang w:val="fr-FR"/>
              </w:rPr>
            </w:pPr>
            <w:r w:rsidRPr="009966B7">
              <w:rPr>
                <w:sz w:val="18"/>
                <w:szCs w:val="18"/>
                <w:lang w:val="fr-FR"/>
              </w:rPr>
              <w:lastRenderedPageBreak/>
              <w:t>1 D</w:t>
            </w:r>
          </w:p>
        </w:tc>
        <w:tc>
          <w:tcPr>
            <w:tcW w:w="338" w:type="pct"/>
            <w:tcBorders>
              <w:left w:val="single" w:sz="4" w:space="0" w:color="auto"/>
            </w:tcBorders>
            <w:vAlign w:val="center"/>
          </w:tcPr>
          <w:p w14:paraId="2CCBBFE4" w14:textId="77777777" w:rsidR="000158C4" w:rsidRPr="009966B7" w:rsidRDefault="000158C4" w:rsidP="003932CB">
            <w:pPr>
              <w:tabs>
                <w:tab w:val="left" w:pos="3450"/>
              </w:tabs>
              <w:jc w:val="center"/>
              <w:rPr>
                <w:sz w:val="18"/>
                <w:szCs w:val="18"/>
                <w:lang w:val="fr-FR"/>
              </w:rPr>
            </w:pPr>
            <w:r w:rsidRPr="009966B7">
              <w:rPr>
                <w:sz w:val="18"/>
                <w:szCs w:val="18"/>
                <w:lang w:val="fr-FR"/>
              </w:rPr>
              <w:t>1,9</w:t>
            </w:r>
          </w:p>
        </w:tc>
        <w:tc>
          <w:tcPr>
            <w:tcW w:w="448" w:type="pct"/>
            <w:tcBorders>
              <w:left w:val="single" w:sz="4" w:space="0" w:color="auto"/>
            </w:tcBorders>
            <w:vAlign w:val="center"/>
          </w:tcPr>
          <w:p w14:paraId="1F8D5C0E" w14:textId="77777777" w:rsidR="000158C4" w:rsidRPr="009966B7" w:rsidRDefault="000158C4" w:rsidP="003932CB">
            <w:pPr>
              <w:tabs>
                <w:tab w:val="left" w:pos="3450"/>
              </w:tabs>
              <w:jc w:val="center"/>
              <w:rPr>
                <w:sz w:val="18"/>
                <w:szCs w:val="18"/>
                <w:lang w:val="fr-FR"/>
              </w:rPr>
            </w:pPr>
            <w:r w:rsidRPr="009966B7">
              <w:rPr>
                <w:sz w:val="18"/>
                <w:szCs w:val="18"/>
                <w:lang w:val="fr-FR"/>
              </w:rPr>
              <w:t>654</w:t>
            </w:r>
          </w:p>
        </w:tc>
        <w:tc>
          <w:tcPr>
            <w:tcW w:w="343" w:type="pct"/>
            <w:tcBorders>
              <w:left w:val="single" w:sz="4" w:space="0" w:color="auto"/>
            </w:tcBorders>
            <w:vAlign w:val="center"/>
          </w:tcPr>
          <w:p w14:paraId="0D1150D8" w14:textId="77777777" w:rsidR="000158C4" w:rsidRPr="009966B7" w:rsidRDefault="000158C4" w:rsidP="003932CB">
            <w:pPr>
              <w:tabs>
                <w:tab w:val="left" w:pos="3450"/>
              </w:tabs>
              <w:jc w:val="center"/>
              <w:rPr>
                <w:sz w:val="18"/>
                <w:szCs w:val="18"/>
                <w:lang w:val="fr-FR"/>
              </w:rPr>
            </w:pPr>
            <w:r w:rsidRPr="009966B7">
              <w:rPr>
                <w:sz w:val="18"/>
                <w:szCs w:val="18"/>
                <w:lang w:val="fr-FR"/>
              </w:rPr>
              <w:t>31</w:t>
            </w:r>
          </w:p>
        </w:tc>
        <w:tc>
          <w:tcPr>
            <w:tcW w:w="383" w:type="pct"/>
            <w:tcBorders>
              <w:left w:val="single" w:sz="4" w:space="0" w:color="auto"/>
            </w:tcBorders>
            <w:vAlign w:val="center"/>
          </w:tcPr>
          <w:p w14:paraId="6C571415" w14:textId="77777777" w:rsidR="000158C4" w:rsidRPr="009966B7" w:rsidRDefault="000158C4" w:rsidP="003932CB">
            <w:pPr>
              <w:tabs>
                <w:tab w:val="left" w:pos="3450"/>
              </w:tabs>
              <w:jc w:val="center"/>
              <w:rPr>
                <w:sz w:val="18"/>
                <w:szCs w:val="18"/>
                <w:lang w:val="fr-FR"/>
              </w:rPr>
            </w:pPr>
            <w:r w:rsidRPr="009966B7">
              <w:rPr>
                <w:sz w:val="18"/>
                <w:szCs w:val="18"/>
                <w:lang w:val="fr-FR"/>
              </w:rPr>
              <w:t>0,7</w:t>
            </w:r>
          </w:p>
        </w:tc>
        <w:tc>
          <w:tcPr>
            <w:tcW w:w="383" w:type="pct"/>
            <w:shd w:val="clear" w:color="auto" w:fill="auto"/>
            <w:vAlign w:val="center"/>
          </w:tcPr>
          <w:p w14:paraId="63AA4A82" w14:textId="77777777" w:rsidR="000158C4" w:rsidRPr="009966B7" w:rsidRDefault="000158C4" w:rsidP="003932CB">
            <w:pPr>
              <w:tabs>
                <w:tab w:val="left" w:pos="3450"/>
              </w:tabs>
              <w:jc w:val="center"/>
              <w:rPr>
                <w:sz w:val="18"/>
                <w:szCs w:val="18"/>
                <w:lang w:val="fr-FR"/>
              </w:rPr>
            </w:pPr>
            <w:r w:rsidRPr="009966B7">
              <w:rPr>
                <w:sz w:val="18"/>
                <w:szCs w:val="18"/>
                <w:lang w:val="fr-FR"/>
              </w:rPr>
              <w:t>0,5</w:t>
            </w:r>
          </w:p>
        </w:tc>
        <w:tc>
          <w:tcPr>
            <w:tcW w:w="313" w:type="pct"/>
            <w:shd w:val="clear" w:color="auto" w:fill="auto"/>
            <w:vAlign w:val="center"/>
          </w:tcPr>
          <w:p w14:paraId="16F95830" w14:textId="77777777" w:rsidR="000158C4" w:rsidRPr="009966B7" w:rsidRDefault="000158C4" w:rsidP="003932CB">
            <w:pPr>
              <w:tabs>
                <w:tab w:val="left" w:pos="3450"/>
              </w:tabs>
              <w:jc w:val="center"/>
              <w:rPr>
                <w:sz w:val="18"/>
                <w:szCs w:val="18"/>
                <w:lang w:val="fr-FR"/>
              </w:rPr>
            </w:pPr>
            <w:r w:rsidRPr="009966B7">
              <w:rPr>
                <w:sz w:val="18"/>
                <w:szCs w:val="18"/>
                <w:lang w:val="fr-FR"/>
              </w:rPr>
              <w:t>20</w:t>
            </w:r>
          </w:p>
        </w:tc>
        <w:tc>
          <w:tcPr>
            <w:tcW w:w="245" w:type="pct"/>
            <w:shd w:val="clear" w:color="auto" w:fill="auto"/>
            <w:vAlign w:val="center"/>
          </w:tcPr>
          <w:p w14:paraId="76B8DFAF" w14:textId="77777777" w:rsidR="000158C4" w:rsidRPr="009966B7" w:rsidRDefault="000158C4" w:rsidP="003932CB">
            <w:pPr>
              <w:tabs>
                <w:tab w:val="left" w:pos="3450"/>
              </w:tabs>
              <w:jc w:val="center"/>
              <w:rPr>
                <w:sz w:val="18"/>
                <w:szCs w:val="18"/>
                <w:lang w:val="fr-FR"/>
              </w:rPr>
            </w:pPr>
            <w:r w:rsidRPr="009966B7">
              <w:rPr>
                <w:sz w:val="18"/>
                <w:szCs w:val="18"/>
                <w:lang w:val="fr-FR"/>
              </w:rPr>
              <w:t>3</w:t>
            </w:r>
          </w:p>
        </w:tc>
        <w:tc>
          <w:tcPr>
            <w:tcW w:w="265" w:type="pct"/>
            <w:shd w:val="clear" w:color="auto" w:fill="auto"/>
            <w:vAlign w:val="center"/>
          </w:tcPr>
          <w:p w14:paraId="2D6A29E5" w14:textId="77777777" w:rsidR="000158C4" w:rsidRPr="009966B7" w:rsidRDefault="000158C4" w:rsidP="003932CB">
            <w:pPr>
              <w:tabs>
                <w:tab w:val="left" w:pos="3450"/>
              </w:tabs>
              <w:jc w:val="center"/>
              <w:rPr>
                <w:sz w:val="18"/>
                <w:szCs w:val="18"/>
                <w:lang w:val="fr-FR"/>
              </w:rPr>
            </w:pPr>
            <w:r w:rsidRPr="009966B7">
              <w:rPr>
                <w:sz w:val="18"/>
                <w:szCs w:val="18"/>
                <w:lang w:val="fr-FR"/>
              </w:rPr>
              <w:t>2</w:t>
            </w:r>
          </w:p>
        </w:tc>
        <w:tc>
          <w:tcPr>
            <w:tcW w:w="1537" w:type="pct"/>
            <w:shd w:val="clear" w:color="auto" w:fill="auto"/>
            <w:vAlign w:val="center"/>
          </w:tcPr>
          <w:p w14:paraId="5CD610A1" w14:textId="77777777" w:rsidR="000158C4" w:rsidRPr="009966B7" w:rsidRDefault="000158C4" w:rsidP="003932CB">
            <w:pPr>
              <w:tabs>
                <w:tab w:val="left" w:pos="3450"/>
              </w:tabs>
              <w:jc w:val="left"/>
              <w:rPr>
                <w:sz w:val="18"/>
                <w:szCs w:val="18"/>
                <w:lang w:val="it-IT"/>
              </w:rPr>
            </w:pPr>
            <w:r w:rsidRPr="009966B7">
              <w:rPr>
                <w:sz w:val="18"/>
                <w:szCs w:val="18"/>
                <w:lang w:val="it-IT"/>
              </w:rPr>
              <w:t xml:space="preserve">T. progresive (însăm., p lum) </w:t>
            </w:r>
          </w:p>
        </w:tc>
        <w:tc>
          <w:tcPr>
            <w:tcW w:w="369" w:type="pct"/>
            <w:tcBorders>
              <w:right w:val="single" w:sz="12" w:space="0" w:color="auto"/>
            </w:tcBorders>
            <w:shd w:val="clear" w:color="auto" w:fill="auto"/>
            <w:vAlign w:val="center"/>
          </w:tcPr>
          <w:p w14:paraId="1B48D38C" w14:textId="77777777" w:rsidR="000158C4" w:rsidRPr="009966B7" w:rsidRDefault="000158C4" w:rsidP="003932CB">
            <w:pPr>
              <w:tabs>
                <w:tab w:val="left" w:pos="3450"/>
              </w:tabs>
              <w:jc w:val="center"/>
              <w:rPr>
                <w:sz w:val="18"/>
                <w:szCs w:val="18"/>
                <w:lang w:val="fr-FR"/>
              </w:rPr>
            </w:pPr>
            <w:r w:rsidRPr="009966B7">
              <w:rPr>
                <w:sz w:val="18"/>
                <w:szCs w:val="18"/>
                <w:lang w:val="fr-FR"/>
              </w:rPr>
              <w:t>301</w:t>
            </w:r>
          </w:p>
        </w:tc>
      </w:tr>
      <w:tr w:rsidR="000158C4" w:rsidRPr="009966B7" w14:paraId="211AF6B9" w14:textId="77777777" w:rsidTr="003932CB">
        <w:trPr>
          <w:trHeight w:val="115"/>
        </w:trPr>
        <w:tc>
          <w:tcPr>
            <w:tcW w:w="375" w:type="pct"/>
            <w:tcBorders>
              <w:left w:val="single" w:sz="12" w:space="0" w:color="auto"/>
              <w:right w:val="single" w:sz="4" w:space="0" w:color="auto"/>
            </w:tcBorders>
            <w:vAlign w:val="center"/>
          </w:tcPr>
          <w:p w14:paraId="13DC4D62" w14:textId="77777777" w:rsidR="000158C4" w:rsidRPr="009966B7" w:rsidRDefault="000158C4" w:rsidP="003932CB">
            <w:pPr>
              <w:tabs>
                <w:tab w:val="left" w:pos="3450"/>
              </w:tabs>
              <w:jc w:val="center"/>
              <w:rPr>
                <w:sz w:val="18"/>
                <w:szCs w:val="18"/>
                <w:lang w:val="fr-FR"/>
              </w:rPr>
            </w:pPr>
            <w:r w:rsidRPr="009966B7">
              <w:rPr>
                <w:sz w:val="18"/>
                <w:szCs w:val="18"/>
                <w:lang w:val="fr-FR"/>
              </w:rPr>
              <w:t>3 B</w:t>
            </w:r>
          </w:p>
        </w:tc>
        <w:tc>
          <w:tcPr>
            <w:tcW w:w="338" w:type="pct"/>
            <w:tcBorders>
              <w:left w:val="single" w:sz="4" w:space="0" w:color="auto"/>
            </w:tcBorders>
            <w:vAlign w:val="center"/>
          </w:tcPr>
          <w:p w14:paraId="0591582F" w14:textId="77777777" w:rsidR="000158C4" w:rsidRPr="009966B7" w:rsidRDefault="000158C4" w:rsidP="003932CB">
            <w:pPr>
              <w:tabs>
                <w:tab w:val="left" w:pos="3450"/>
              </w:tabs>
              <w:jc w:val="center"/>
              <w:rPr>
                <w:sz w:val="18"/>
                <w:szCs w:val="18"/>
                <w:lang w:val="fr-FR"/>
              </w:rPr>
            </w:pPr>
            <w:r w:rsidRPr="009966B7">
              <w:rPr>
                <w:sz w:val="18"/>
                <w:szCs w:val="18"/>
                <w:lang w:val="fr-FR"/>
              </w:rPr>
              <w:t>4,6</w:t>
            </w:r>
          </w:p>
        </w:tc>
        <w:tc>
          <w:tcPr>
            <w:tcW w:w="448" w:type="pct"/>
            <w:tcBorders>
              <w:left w:val="single" w:sz="4" w:space="0" w:color="auto"/>
            </w:tcBorders>
            <w:vAlign w:val="center"/>
          </w:tcPr>
          <w:p w14:paraId="33F0C3AA" w14:textId="77777777" w:rsidR="000158C4" w:rsidRPr="009966B7" w:rsidRDefault="000158C4" w:rsidP="003932CB">
            <w:pPr>
              <w:tabs>
                <w:tab w:val="left" w:pos="3450"/>
              </w:tabs>
              <w:jc w:val="center"/>
              <w:rPr>
                <w:sz w:val="18"/>
                <w:szCs w:val="18"/>
                <w:lang w:val="fr-FR"/>
              </w:rPr>
            </w:pPr>
            <w:r w:rsidRPr="009966B7">
              <w:rPr>
                <w:sz w:val="18"/>
                <w:szCs w:val="18"/>
                <w:lang w:val="fr-FR"/>
              </w:rPr>
              <w:t>1301</w:t>
            </w:r>
          </w:p>
        </w:tc>
        <w:tc>
          <w:tcPr>
            <w:tcW w:w="343" w:type="pct"/>
            <w:tcBorders>
              <w:left w:val="single" w:sz="4" w:space="0" w:color="auto"/>
            </w:tcBorders>
            <w:vAlign w:val="center"/>
          </w:tcPr>
          <w:p w14:paraId="368F1A43" w14:textId="77777777" w:rsidR="000158C4" w:rsidRPr="009966B7" w:rsidRDefault="000158C4" w:rsidP="003932CB">
            <w:pPr>
              <w:tabs>
                <w:tab w:val="left" w:pos="3450"/>
              </w:tabs>
              <w:jc w:val="center"/>
              <w:rPr>
                <w:sz w:val="18"/>
                <w:szCs w:val="18"/>
                <w:lang w:val="fr-FR"/>
              </w:rPr>
            </w:pPr>
            <w:r w:rsidRPr="009966B7">
              <w:rPr>
                <w:sz w:val="18"/>
                <w:szCs w:val="18"/>
                <w:lang w:val="fr-FR"/>
              </w:rPr>
              <w:t>27</w:t>
            </w:r>
          </w:p>
        </w:tc>
        <w:tc>
          <w:tcPr>
            <w:tcW w:w="383" w:type="pct"/>
            <w:tcBorders>
              <w:left w:val="single" w:sz="4" w:space="0" w:color="auto"/>
            </w:tcBorders>
            <w:vAlign w:val="center"/>
          </w:tcPr>
          <w:p w14:paraId="2AEF5D73" w14:textId="77777777" w:rsidR="000158C4" w:rsidRPr="009966B7" w:rsidRDefault="000158C4" w:rsidP="003932CB">
            <w:pPr>
              <w:tabs>
                <w:tab w:val="left" w:pos="3450"/>
              </w:tabs>
              <w:jc w:val="center"/>
              <w:rPr>
                <w:sz w:val="18"/>
                <w:szCs w:val="18"/>
                <w:lang w:val="fr-FR"/>
              </w:rPr>
            </w:pPr>
            <w:r w:rsidRPr="009966B7">
              <w:rPr>
                <w:sz w:val="18"/>
                <w:szCs w:val="18"/>
                <w:lang w:val="fr-FR"/>
              </w:rPr>
              <w:t>0,4</w:t>
            </w:r>
          </w:p>
        </w:tc>
        <w:tc>
          <w:tcPr>
            <w:tcW w:w="383" w:type="pct"/>
            <w:shd w:val="clear" w:color="auto" w:fill="auto"/>
            <w:vAlign w:val="center"/>
          </w:tcPr>
          <w:p w14:paraId="3BE0C7D7" w14:textId="77777777" w:rsidR="000158C4" w:rsidRPr="009966B7" w:rsidRDefault="000158C4" w:rsidP="003932CB">
            <w:pPr>
              <w:tabs>
                <w:tab w:val="left" w:pos="3450"/>
              </w:tabs>
              <w:jc w:val="center"/>
              <w:rPr>
                <w:sz w:val="18"/>
                <w:szCs w:val="18"/>
                <w:lang w:val="fr-FR"/>
              </w:rPr>
            </w:pPr>
            <w:r w:rsidRPr="009966B7">
              <w:rPr>
                <w:sz w:val="18"/>
                <w:szCs w:val="18"/>
                <w:lang w:val="fr-FR"/>
              </w:rPr>
              <w:t>0,2</w:t>
            </w:r>
          </w:p>
        </w:tc>
        <w:tc>
          <w:tcPr>
            <w:tcW w:w="313" w:type="pct"/>
            <w:shd w:val="clear" w:color="auto" w:fill="auto"/>
            <w:vAlign w:val="center"/>
          </w:tcPr>
          <w:p w14:paraId="395F4C63"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18023E2B"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2917C70C"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103BDF85" w14:textId="77777777" w:rsidR="000158C4" w:rsidRPr="009966B7" w:rsidRDefault="000158C4" w:rsidP="003932CB">
            <w:pPr>
              <w:tabs>
                <w:tab w:val="left" w:pos="3450"/>
              </w:tabs>
              <w:jc w:val="left"/>
              <w:rPr>
                <w:sz w:val="18"/>
                <w:szCs w:val="18"/>
                <w:lang w:val="it-IT"/>
              </w:rPr>
            </w:pPr>
            <w:r w:rsidRPr="009966B7">
              <w:rPr>
                <w:sz w:val="18"/>
                <w:szCs w:val="18"/>
                <w:lang w:val="it-IT"/>
              </w:rPr>
              <w:t>T. rase benzi alăturate. Împăd.</w:t>
            </w:r>
          </w:p>
        </w:tc>
        <w:tc>
          <w:tcPr>
            <w:tcW w:w="369" w:type="pct"/>
            <w:tcBorders>
              <w:right w:val="single" w:sz="12" w:space="0" w:color="auto"/>
            </w:tcBorders>
            <w:shd w:val="clear" w:color="auto" w:fill="auto"/>
            <w:vAlign w:val="center"/>
          </w:tcPr>
          <w:p w14:paraId="63FAA1B8" w14:textId="77777777" w:rsidR="000158C4" w:rsidRPr="009966B7" w:rsidRDefault="000158C4" w:rsidP="003932CB">
            <w:pPr>
              <w:tabs>
                <w:tab w:val="left" w:pos="3450"/>
              </w:tabs>
              <w:jc w:val="center"/>
              <w:rPr>
                <w:sz w:val="18"/>
                <w:szCs w:val="18"/>
                <w:lang w:val="fr-FR"/>
              </w:rPr>
            </w:pPr>
            <w:r w:rsidRPr="009966B7">
              <w:rPr>
                <w:sz w:val="18"/>
                <w:szCs w:val="18"/>
                <w:lang w:val="fr-FR"/>
              </w:rPr>
              <w:t>1301</w:t>
            </w:r>
          </w:p>
        </w:tc>
      </w:tr>
      <w:tr w:rsidR="000158C4" w:rsidRPr="009966B7" w14:paraId="1AB39079" w14:textId="77777777" w:rsidTr="003932CB">
        <w:trPr>
          <w:trHeight w:val="115"/>
        </w:trPr>
        <w:tc>
          <w:tcPr>
            <w:tcW w:w="375" w:type="pct"/>
            <w:tcBorders>
              <w:left w:val="single" w:sz="12" w:space="0" w:color="auto"/>
              <w:right w:val="single" w:sz="4" w:space="0" w:color="auto"/>
            </w:tcBorders>
            <w:vAlign w:val="center"/>
          </w:tcPr>
          <w:p w14:paraId="2277D9BF" w14:textId="77777777" w:rsidR="000158C4" w:rsidRPr="009966B7" w:rsidRDefault="000158C4" w:rsidP="003932CB">
            <w:pPr>
              <w:tabs>
                <w:tab w:val="left" w:pos="3450"/>
              </w:tabs>
              <w:jc w:val="center"/>
              <w:rPr>
                <w:sz w:val="18"/>
                <w:szCs w:val="18"/>
                <w:lang w:val="fr-FR"/>
              </w:rPr>
            </w:pPr>
            <w:r w:rsidRPr="009966B7">
              <w:rPr>
                <w:sz w:val="18"/>
                <w:szCs w:val="18"/>
                <w:lang w:val="fr-FR"/>
              </w:rPr>
              <w:t>4 E</w:t>
            </w:r>
          </w:p>
        </w:tc>
        <w:tc>
          <w:tcPr>
            <w:tcW w:w="338" w:type="pct"/>
            <w:tcBorders>
              <w:left w:val="single" w:sz="4" w:space="0" w:color="auto"/>
            </w:tcBorders>
            <w:vAlign w:val="center"/>
          </w:tcPr>
          <w:p w14:paraId="6AE93340" w14:textId="77777777" w:rsidR="000158C4" w:rsidRPr="009966B7" w:rsidRDefault="000158C4" w:rsidP="003932CB">
            <w:pPr>
              <w:tabs>
                <w:tab w:val="left" w:pos="3450"/>
              </w:tabs>
              <w:jc w:val="center"/>
              <w:rPr>
                <w:sz w:val="18"/>
                <w:szCs w:val="18"/>
                <w:lang w:val="fr-FR"/>
              </w:rPr>
            </w:pPr>
            <w:r w:rsidRPr="009966B7">
              <w:rPr>
                <w:sz w:val="18"/>
                <w:szCs w:val="18"/>
                <w:lang w:val="fr-FR"/>
              </w:rPr>
              <w:t>4,6</w:t>
            </w:r>
          </w:p>
        </w:tc>
        <w:tc>
          <w:tcPr>
            <w:tcW w:w="448" w:type="pct"/>
            <w:tcBorders>
              <w:left w:val="single" w:sz="4" w:space="0" w:color="auto"/>
            </w:tcBorders>
            <w:vAlign w:val="center"/>
          </w:tcPr>
          <w:p w14:paraId="0F60074E" w14:textId="77777777" w:rsidR="000158C4" w:rsidRPr="009966B7" w:rsidRDefault="000158C4" w:rsidP="003932CB">
            <w:pPr>
              <w:tabs>
                <w:tab w:val="left" w:pos="3450"/>
              </w:tabs>
              <w:jc w:val="center"/>
              <w:rPr>
                <w:sz w:val="18"/>
                <w:szCs w:val="18"/>
                <w:lang w:val="fr-FR"/>
              </w:rPr>
            </w:pPr>
            <w:r w:rsidRPr="009966B7">
              <w:rPr>
                <w:sz w:val="18"/>
                <w:szCs w:val="18"/>
                <w:lang w:val="fr-FR"/>
              </w:rPr>
              <w:t>368</w:t>
            </w:r>
          </w:p>
        </w:tc>
        <w:tc>
          <w:tcPr>
            <w:tcW w:w="343" w:type="pct"/>
            <w:tcBorders>
              <w:left w:val="single" w:sz="4" w:space="0" w:color="auto"/>
            </w:tcBorders>
            <w:vAlign w:val="center"/>
          </w:tcPr>
          <w:p w14:paraId="7204E1EC" w14:textId="77777777" w:rsidR="000158C4" w:rsidRPr="009966B7" w:rsidRDefault="000158C4" w:rsidP="003932CB">
            <w:pPr>
              <w:tabs>
                <w:tab w:val="left" w:pos="3450"/>
              </w:tabs>
              <w:jc w:val="center"/>
              <w:rPr>
                <w:sz w:val="18"/>
                <w:szCs w:val="18"/>
                <w:lang w:val="fr-FR"/>
              </w:rPr>
            </w:pPr>
            <w:r w:rsidRPr="009966B7">
              <w:rPr>
                <w:sz w:val="18"/>
                <w:szCs w:val="18"/>
                <w:lang w:val="fr-FR"/>
              </w:rPr>
              <w:t>15</w:t>
            </w:r>
          </w:p>
        </w:tc>
        <w:tc>
          <w:tcPr>
            <w:tcW w:w="383" w:type="pct"/>
            <w:tcBorders>
              <w:left w:val="single" w:sz="4" w:space="0" w:color="auto"/>
            </w:tcBorders>
            <w:vAlign w:val="center"/>
          </w:tcPr>
          <w:p w14:paraId="405C097B" w14:textId="77777777" w:rsidR="000158C4" w:rsidRPr="009966B7" w:rsidRDefault="000158C4" w:rsidP="003932CB">
            <w:pPr>
              <w:tabs>
                <w:tab w:val="left" w:pos="3450"/>
              </w:tabs>
              <w:jc w:val="center"/>
              <w:rPr>
                <w:sz w:val="18"/>
                <w:szCs w:val="18"/>
                <w:lang w:val="fr-FR"/>
              </w:rPr>
            </w:pPr>
            <w:r w:rsidRPr="009966B7">
              <w:rPr>
                <w:sz w:val="18"/>
                <w:szCs w:val="18"/>
                <w:lang w:val="fr-FR"/>
              </w:rPr>
              <w:t>0,1</w:t>
            </w:r>
          </w:p>
        </w:tc>
        <w:tc>
          <w:tcPr>
            <w:tcW w:w="383" w:type="pct"/>
            <w:shd w:val="clear" w:color="auto" w:fill="auto"/>
            <w:vAlign w:val="center"/>
          </w:tcPr>
          <w:p w14:paraId="25E47925" w14:textId="77777777" w:rsidR="000158C4" w:rsidRPr="009966B7" w:rsidRDefault="000158C4" w:rsidP="003932CB">
            <w:pPr>
              <w:tabs>
                <w:tab w:val="left" w:pos="3450"/>
              </w:tabs>
              <w:jc w:val="center"/>
              <w:rPr>
                <w:sz w:val="18"/>
                <w:szCs w:val="18"/>
                <w:lang w:val="fr-FR"/>
              </w:rPr>
            </w:pPr>
            <w:r w:rsidRPr="009966B7">
              <w:rPr>
                <w:sz w:val="18"/>
                <w:szCs w:val="18"/>
                <w:lang w:val="fr-FR"/>
              </w:rPr>
              <w:t>0,3</w:t>
            </w:r>
          </w:p>
        </w:tc>
        <w:tc>
          <w:tcPr>
            <w:tcW w:w="313" w:type="pct"/>
            <w:shd w:val="clear" w:color="auto" w:fill="auto"/>
            <w:vAlign w:val="center"/>
          </w:tcPr>
          <w:p w14:paraId="49084287"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5CED16D3"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0E917811"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7DB7EEBA" w14:textId="77777777" w:rsidR="000158C4" w:rsidRPr="009966B7" w:rsidRDefault="000158C4" w:rsidP="003932CB">
            <w:pPr>
              <w:tabs>
                <w:tab w:val="left" w:pos="3450"/>
              </w:tabs>
              <w:jc w:val="left"/>
              <w:rPr>
                <w:sz w:val="18"/>
                <w:szCs w:val="18"/>
                <w:lang w:val="it-IT"/>
              </w:rPr>
            </w:pPr>
            <w:r w:rsidRPr="009966B7">
              <w:rPr>
                <w:sz w:val="18"/>
                <w:szCs w:val="18"/>
                <w:lang w:val="it-IT"/>
              </w:rPr>
              <w:t>T. progresive împăd. sub masiv</w:t>
            </w:r>
          </w:p>
        </w:tc>
        <w:tc>
          <w:tcPr>
            <w:tcW w:w="369" w:type="pct"/>
            <w:tcBorders>
              <w:right w:val="single" w:sz="12" w:space="0" w:color="auto"/>
            </w:tcBorders>
            <w:shd w:val="clear" w:color="auto" w:fill="auto"/>
            <w:vAlign w:val="center"/>
          </w:tcPr>
          <w:p w14:paraId="144E4B83" w14:textId="77777777" w:rsidR="000158C4" w:rsidRPr="009966B7" w:rsidRDefault="000158C4" w:rsidP="003932CB">
            <w:pPr>
              <w:tabs>
                <w:tab w:val="left" w:pos="3450"/>
              </w:tabs>
              <w:jc w:val="center"/>
              <w:rPr>
                <w:sz w:val="18"/>
                <w:szCs w:val="18"/>
                <w:lang w:val="fr-FR"/>
              </w:rPr>
            </w:pPr>
            <w:r w:rsidRPr="009966B7">
              <w:rPr>
                <w:sz w:val="18"/>
                <w:szCs w:val="18"/>
                <w:lang w:val="fr-FR"/>
              </w:rPr>
              <w:t>368</w:t>
            </w:r>
          </w:p>
        </w:tc>
      </w:tr>
      <w:tr w:rsidR="000158C4" w:rsidRPr="009966B7" w14:paraId="25858D36" w14:textId="77777777" w:rsidTr="003932CB">
        <w:trPr>
          <w:trHeight w:val="94"/>
        </w:trPr>
        <w:tc>
          <w:tcPr>
            <w:tcW w:w="375" w:type="pct"/>
            <w:tcBorders>
              <w:left w:val="single" w:sz="12" w:space="0" w:color="auto"/>
              <w:right w:val="single" w:sz="4" w:space="0" w:color="auto"/>
            </w:tcBorders>
            <w:vAlign w:val="center"/>
          </w:tcPr>
          <w:p w14:paraId="75BA280D" w14:textId="77777777" w:rsidR="000158C4" w:rsidRPr="009966B7" w:rsidRDefault="000158C4" w:rsidP="003932CB">
            <w:pPr>
              <w:tabs>
                <w:tab w:val="left" w:pos="3450"/>
              </w:tabs>
              <w:jc w:val="center"/>
              <w:rPr>
                <w:sz w:val="18"/>
                <w:szCs w:val="18"/>
                <w:lang w:val="fr-FR"/>
              </w:rPr>
            </w:pPr>
            <w:r w:rsidRPr="009966B7">
              <w:rPr>
                <w:sz w:val="18"/>
                <w:szCs w:val="18"/>
                <w:lang w:val="fr-FR"/>
              </w:rPr>
              <w:t>5 C</w:t>
            </w:r>
          </w:p>
        </w:tc>
        <w:tc>
          <w:tcPr>
            <w:tcW w:w="338" w:type="pct"/>
            <w:tcBorders>
              <w:left w:val="single" w:sz="4" w:space="0" w:color="auto"/>
            </w:tcBorders>
            <w:vAlign w:val="center"/>
          </w:tcPr>
          <w:p w14:paraId="019F8079" w14:textId="77777777" w:rsidR="000158C4" w:rsidRPr="009966B7" w:rsidRDefault="000158C4" w:rsidP="003932CB">
            <w:pPr>
              <w:tabs>
                <w:tab w:val="left" w:pos="3450"/>
              </w:tabs>
              <w:jc w:val="center"/>
              <w:rPr>
                <w:sz w:val="18"/>
                <w:szCs w:val="18"/>
                <w:lang w:val="fr-FR"/>
              </w:rPr>
            </w:pPr>
            <w:r w:rsidRPr="009966B7">
              <w:rPr>
                <w:sz w:val="18"/>
                <w:szCs w:val="18"/>
                <w:lang w:val="fr-FR"/>
              </w:rPr>
              <w:t>9,6</w:t>
            </w:r>
          </w:p>
        </w:tc>
        <w:tc>
          <w:tcPr>
            <w:tcW w:w="448" w:type="pct"/>
            <w:tcBorders>
              <w:left w:val="single" w:sz="4" w:space="0" w:color="auto"/>
            </w:tcBorders>
            <w:vAlign w:val="center"/>
          </w:tcPr>
          <w:p w14:paraId="5F105E46" w14:textId="77777777" w:rsidR="000158C4" w:rsidRPr="009966B7" w:rsidRDefault="000158C4" w:rsidP="003932CB">
            <w:pPr>
              <w:tabs>
                <w:tab w:val="left" w:pos="3450"/>
              </w:tabs>
              <w:jc w:val="center"/>
              <w:rPr>
                <w:sz w:val="18"/>
                <w:szCs w:val="18"/>
                <w:lang w:val="fr-FR"/>
              </w:rPr>
            </w:pPr>
            <w:r w:rsidRPr="009966B7">
              <w:rPr>
                <w:sz w:val="18"/>
                <w:szCs w:val="18"/>
                <w:lang w:val="fr-FR"/>
              </w:rPr>
              <w:t>4442</w:t>
            </w:r>
          </w:p>
        </w:tc>
        <w:tc>
          <w:tcPr>
            <w:tcW w:w="343" w:type="pct"/>
            <w:tcBorders>
              <w:left w:val="single" w:sz="4" w:space="0" w:color="auto"/>
            </w:tcBorders>
            <w:vAlign w:val="center"/>
          </w:tcPr>
          <w:p w14:paraId="11FD85BD" w14:textId="77777777" w:rsidR="000158C4" w:rsidRPr="009966B7" w:rsidRDefault="000158C4" w:rsidP="003932CB">
            <w:pPr>
              <w:tabs>
                <w:tab w:val="left" w:pos="3450"/>
              </w:tabs>
              <w:jc w:val="center"/>
              <w:rPr>
                <w:sz w:val="18"/>
                <w:szCs w:val="18"/>
                <w:lang w:val="fr-FR"/>
              </w:rPr>
            </w:pPr>
            <w:r w:rsidRPr="009966B7">
              <w:rPr>
                <w:sz w:val="18"/>
                <w:szCs w:val="18"/>
                <w:lang w:val="fr-FR"/>
              </w:rPr>
              <w:t>27</w:t>
            </w:r>
          </w:p>
        </w:tc>
        <w:tc>
          <w:tcPr>
            <w:tcW w:w="383" w:type="pct"/>
            <w:tcBorders>
              <w:left w:val="single" w:sz="4" w:space="0" w:color="auto"/>
            </w:tcBorders>
            <w:vAlign w:val="center"/>
          </w:tcPr>
          <w:p w14:paraId="46006E97" w14:textId="77777777" w:rsidR="000158C4" w:rsidRPr="009966B7" w:rsidRDefault="000158C4" w:rsidP="003932CB">
            <w:pPr>
              <w:tabs>
                <w:tab w:val="left" w:pos="3450"/>
              </w:tabs>
              <w:jc w:val="center"/>
              <w:rPr>
                <w:sz w:val="18"/>
                <w:szCs w:val="18"/>
                <w:lang w:val="fr-FR"/>
              </w:rPr>
            </w:pPr>
            <w:r w:rsidRPr="009966B7">
              <w:rPr>
                <w:sz w:val="18"/>
                <w:szCs w:val="18"/>
                <w:lang w:val="fr-FR"/>
              </w:rPr>
              <w:t>0,6</w:t>
            </w:r>
          </w:p>
        </w:tc>
        <w:tc>
          <w:tcPr>
            <w:tcW w:w="383" w:type="pct"/>
            <w:shd w:val="clear" w:color="auto" w:fill="auto"/>
            <w:vAlign w:val="center"/>
          </w:tcPr>
          <w:p w14:paraId="199F62E9" w14:textId="77777777" w:rsidR="000158C4" w:rsidRPr="009966B7" w:rsidRDefault="000158C4" w:rsidP="003932CB">
            <w:pPr>
              <w:tabs>
                <w:tab w:val="left" w:pos="3450"/>
              </w:tabs>
              <w:jc w:val="center"/>
              <w:rPr>
                <w:sz w:val="18"/>
                <w:szCs w:val="18"/>
                <w:lang w:val="fr-FR"/>
              </w:rPr>
            </w:pPr>
            <w:r w:rsidRPr="009966B7">
              <w:rPr>
                <w:sz w:val="18"/>
                <w:szCs w:val="18"/>
                <w:lang w:val="fr-FR"/>
              </w:rPr>
              <w:t>0,3</w:t>
            </w:r>
          </w:p>
        </w:tc>
        <w:tc>
          <w:tcPr>
            <w:tcW w:w="313" w:type="pct"/>
            <w:shd w:val="clear" w:color="auto" w:fill="auto"/>
            <w:vAlign w:val="center"/>
          </w:tcPr>
          <w:p w14:paraId="12A24623"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766956BF"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4231D9C5"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0D7C2220" w14:textId="77777777" w:rsidR="000158C4" w:rsidRPr="009966B7" w:rsidRDefault="000158C4" w:rsidP="003932CB">
            <w:pPr>
              <w:tabs>
                <w:tab w:val="left" w:pos="3450"/>
              </w:tabs>
              <w:jc w:val="left"/>
              <w:rPr>
                <w:sz w:val="18"/>
                <w:szCs w:val="18"/>
                <w:lang w:val="it-IT"/>
              </w:rPr>
            </w:pPr>
            <w:r w:rsidRPr="009966B7">
              <w:rPr>
                <w:sz w:val="18"/>
                <w:szCs w:val="18"/>
                <w:lang w:val="it-IT"/>
              </w:rPr>
              <w:t>T. rase benzi alăturate. Împăd.</w:t>
            </w:r>
          </w:p>
        </w:tc>
        <w:tc>
          <w:tcPr>
            <w:tcW w:w="369" w:type="pct"/>
            <w:tcBorders>
              <w:right w:val="single" w:sz="12" w:space="0" w:color="auto"/>
            </w:tcBorders>
            <w:shd w:val="clear" w:color="auto" w:fill="auto"/>
            <w:vAlign w:val="center"/>
          </w:tcPr>
          <w:p w14:paraId="6E35EB02" w14:textId="77777777" w:rsidR="000158C4" w:rsidRPr="009966B7" w:rsidRDefault="000158C4" w:rsidP="003932CB">
            <w:pPr>
              <w:tabs>
                <w:tab w:val="left" w:pos="3450"/>
              </w:tabs>
              <w:jc w:val="center"/>
              <w:rPr>
                <w:sz w:val="18"/>
                <w:szCs w:val="18"/>
                <w:lang w:val="fr-FR"/>
              </w:rPr>
            </w:pPr>
            <w:r w:rsidRPr="009966B7">
              <w:rPr>
                <w:sz w:val="18"/>
                <w:szCs w:val="18"/>
                <w:lang w:val="fr-FR"/>
              </w:rPr>
              <w:t>4442</w:t>
            </w:r>
          </w:p>
        </w:tc>
      </w:tr>
      <w:tr w:rsidR="000158C4" w:rsidRPr="009966B7" w14:paraId="19D317A3" w14:textId="77777777" w:rsidTr="003932CB">
        <w:trPr>
          <w:trHeight w:val="94"/>
        </w:trPr>
        <w:tc>
          <w:tcPr>
            <w:tcW w:w="375" w:type="pct"/>
            <w:tcBorders>
              <w:left w:val="single" w:sz="12" w:space="0" w:color="auto"/>
              <w:right w:val="single" w:sz="4" w:space="0" w:color="auto"/>
            </w:tcBorders>
            <w:vAlign w:val="center"/>
          </w:tcPr>
          <w:p w14:paraId="0F87103C" w14:textId="77777777" w:rsidR="000158C4" w:rsidRPr="009966B7" w:rsidRDefault="000158C4" w:rsidP="003932CB">
            <w:pPr>
              <w:tabs>
                <w:tab w:val="left" w:pos="3450"/>
              </w:tabs>
              <w:jc w:val="center"/>
              <w:rPr>
                <w:sz w:val="18"/>
                <w:szCs w:val="18"/>
                <w:lang w:val="fr-FR"/>
              </w:rPr>
            </w:pPr>
            <w:r w:rsidRPr="009966B7">
              <w:rPr>
                <w:sz w:val="18"/>
                <w:szCs w:val="18"/>
                <w:lang w:val="fr-FR"/>
              </w:rPr>
              <w:t>5 E</w:t>
            </w:r>
          </w:p>
        </w:tc>
        <w:tc>
          <w:tcPr>
            <w:tcW w:w="338" w:type="pct"/>
            <w:tcBorders>
              <w:left w:val="single" w:sz="4" w:space="0" w:color="auto"/>
            </w:tcBorders>
            <w:vAlign w:val="center"/>
          </w:tcPr>
          <w:p w14:paraId="4B868970" w14:textId="77777777" w:rsidR="000158C4" w:rsidRPr="009966B7" w:rsidRDefault="000158C4" w:rsidP="003932CB">
            <w:pPr>
              <w:tabs>
                <w:tab w:val="left" w:pos="3450"/>
              </w:tabs>
              <w:jc w:val="center"/>
              <w:rPr>
                <w:sz w:val="18"/>
                <w:szCs w:val="18"/>
                <w:lang w:val="fr-FR"/>
              </w:rPr>
            </w:pPr>
            <w:r w:rsidRPr="009966B7">
              <w:rPr>
                <w:sz w:val="18"/>
                <w:szCs w:val="18"/>
                <w:lang w:val="fr-FR"/>
              </w:rPr>
              <w:t>1,5</w:t>
            </w:r>
          </w:p>
        </w:tc>
        <w:tc>
          <w:tcPr>
            <w:tcW w:w="448" w:type="pct"/>
            <w:tcBorders>
              <w:left w:val="single" w:sz="4" w:space="0" w:color="auto"/>
            </w:tcBorders>
            <w:vAlign w:val="center"/>
          </w:tcPr>
          <w:p w14:paraId="03537E02" w14:textId="77777777" w:rsidR="000158C4" w:rsidRPr="009966B7" w:rsidRDefault="000158C4" w:rsidP="003932CB">
            <w:pPr>
              <w:tabs>
                <w:tab w:val="left" w:pos="3450"/>
              </w:tabs>
              <w:jc w:val="center"/>
              <w:rPr>
                <w:sz w:val="18"/>
                <w:szCs w:val="18"/>
                <w:lang w:val="fr-FR"/>
              </w:rPr>
            </w:pPr>
            <w:r w:rsidRPr="009966B7">
              <w:rPr>
                <w:sz w:val="18"/>
                <w:szCs w:val="18"/>
                <w:lang w:val="fr-FR"/>
              </w:rPr>
              <w:t>802</w:t>
            </w:r>
          </w:p>
        </w:tc>
        <w:tc>
          <w:tcPr>
            <w:tcW w:w="343" w:type="pct"/>
            <w:tcBorders>
              <w:left w:val="single" w:sz="4" w:space="0" w:color="auto"/>
            </w:tcBorders>
            <w:vAlign w:val="center"/>
          </w:tcPr>
          <w:p w14:paraId="3515D0EB" w14:textId="77777777" w:rsidR="000158C4" w:rsidRPr="009966B7" w:rsidRDefault="000158C4" w:rsidP="003932CB">
            <w:pPr>
              <w:tabs>
                <w:tab w:val="left" w:pos="3450"/>
              </w:tabs>
              <w:jc w:val="center"/>
              <w:rPr>
                <w:sz w:val="18"/>
                <w:szCs w:val="18"/>
                <w:lang w:val="fr-FR"/>
              </w:rPr>
            </w:pPr>
            <w:r w:rsidRPr="009966B7">
              <w:rPr>
                <w:sz w:val="18"/>
                <w:szCs w:val="18"/>
                <w:lang w:val="fr-FR"/>
              </w:rPr>
              <w:t>31</w:t>
            </w:r>
          </w:p>
        </w:tc>
        <w:tc>
          <w:tcPr>
            <w:tcW w:w="383" w:type="pct"/>
            <w:tcBorders>
              <w:left w:val="single" w:sz="4" w:space="0" w:color="auto"/>
            </w:tcBorders>
            <w:vAlign w:val="center"/>
          </w:tcPr>
          <w:p w14:paraId="20FC9813" w14:textId="77777777" w:rsidR="000158C4" w:rsidRPr="009966B7" w:rsidRDefault="000158C4" w:rsidP="003932CB">
            <w:pPr>
              <w:tabs>
                <w:tab w:val="left" w:pos="3450"/>
              </w:tabs>
              <w:jc w:val="center"/>
              <w:rPr>
                <w:sz w:val="18"/>
                <w:szCs w:val="18"/>
                <w:lang w:val="fr-FR"/>
              </w:rPr>
            </w:pPr>
            <w:r w:rsidRPr="009966B7">
              <w:rPr>
                <w:sz w:val="18"/>
                <w:szCs w:val="18"/>
                <w:lang w:val="fr-FR"/>
              </w:rPr>
              <w:t>0,7</w:t>
            </w:r>
          </w:p>
        </w:tc>
        <w:tc>
          <w:tcPr>
            <w:tcW w:w="383" w:type="pct"/>
            <w:shd w:val="clear" w:color="auto" w:fill="auto"/>
            <w:vAlign w:val="center"/>
          </w:tcPr>
          <w:p w14:paraId="1562CD13" w14:textId="77777777" w:rsidR="000158C4" w:rsidRPr="009966B7" w:rsidRDefault="000158C4" w:rsidP="003932CB">
            <w:pPr>
              <w:tabs>
                <w:tab w:val="left" w:pos="3450"/>
              </w:tabs>
              <w:jc w:val="center"/>
              <w:rPr>
                <w:sz w:val="18"/>
                <w:szCs w:val="18"/>
                <w:lang w:val="fr-FR"/>
              </w:rPr>
            </w:pPr>
            <w:r w:rsidRPr="009966B7">
              <w:rPr>
                <w:sz w:val="18"/>
                <w:szCs w:val="18"/>
                <w:lang w:val="fr-FR"/>
              </w:rPr>
              <w:t>0,2</w:t>
            </w:r>
          </w:p>
        </w:tc>
        <w:tc>
          <w:tcPr>
            <w:tcW w:w="313" w:type="pct"/>
            <w:shd w:val="clear" w:color="auto" w:fill="auto"/>
            <w:vAlign w:val="center"/>
          </w:tcPr>
          <w:p w14:paraId="0A61FFE9"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6CA35559"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510E3104"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287B3FB2" w14:textId="77777777" w:rsidR="000158C4" w:rsidRPr="009966B7" w:rsidRDefault="000158C4" w:rsidP="003932CB">
            <w:pPr>
              <w:tabs>
                <w:tab w:val="left" w:pos="3450"/>
              </w:tabs>
              <w:jc w:val="left"/>
              <w:rPr>
                <w:sz w:val="18"/>
                <w:szCs w:val="18"/>
                <w:lang w:val="it-IT"/>
              </w:rPr>
            </w:pPr>
            <w:r w:rsidRPr="009966B7">
              <w:rPr>
                <w:sz w:val="18"/>
                <w:szCs w:val="18"/>
                <w:lang w:val="it-IT"/>
              </w:rPr>
              <w:t>T. rase. Împăd.</w:t>
            </w:r>
          </w:p>
        </w:tc>
        <w:tc>
          <w:tcPr>
            <w:tcW w:w="369" w:type="pct"/>
            <w:tcBorders>
              <w:right w:val="single" w:sz="12" w:space="0" w:color="auto"/>
            </w:tcBorders>
            <w:shd w:val="clear" w:color="auto" w:fill="auto"/>
            <w:vAlign w:val="center"/>
          </w:tcPr>
          <w:p w14:paraId="1B474FF5" w14:textId="77777777" w:rsidR="000158C4" w:rsidRPr="009966B7" w:rsidRDefault="000158C4" w:rsidP="003932CB">
            <w:pPr>
              <w:tabs>
                <w:tab w:val="left" w:pos="3450"/>
              </w:tabs>
              <w:jc w:val="center"/>
              <w:rPr>
                <w:sz w:val="18"/>
                <w:szCs w:val="18"/>
                <w:lang w:val="fr-FR"/>
              </w:rPr>
            </w:pPr>
            <w:r w:rsidRPr="009966B7">
              <w:rPr>
                <w:sz w:val="18"/>
                <w:szCs w:val="18"/>
                <w:lang w:val="fr-FR"/>
              </w:rPr>
              <w:t>802</w:t>
            </w:r>
          </w:p>
        </w:tc>
      </w:tr>
      <w:tr w:rsidR="000158C4" w:rsidRPr="009966B7" w14:paraId="23679861" w14:textId="77777777" w:rsidTr="003932CB">
        <w:trPr>
          <w:trHeight w:val="94"/>
        </w:trPr>
        <w:tc>
          <w:tcPr>
            <w:tcW w:w="375" w:type="pct"/>
            <w:tcBorders>
              <w:left w:val="single" w:sz="12" w:space="0" w:color="auto"/>
              <w:right w:val="single" w:sz="4" w:space="0" w:color="auto"/>
            </w:tcBorders>
            <w:vAlign w:val="center"/>
          </w:tcPr>
          <w:p w14:paraId="523E9371" w14:textId="77777777" w:rsidR="000158C4" w:rsidRPr="009966B7" w:rsidRDefault="000158C4" w:rsidP="003932CB">
            <w:pPr>
              <w:tabs>
                <w:tab w:val="left" w:pos="3450"/>
              </w:tabs>
              <w:jc w:val="center"/>
              <w:rPr>
                <w:sz w:val="18"/>
                <w:szCs w:val="18"/>
                <w:lang w:val="fr-FR"/>
              </w:rPr>
            </w:pPr>
            <w:r w:rsidRPr="009966B7">
              <w:rPr>
                <w:sz w:val="18"/>
                <w:szCs w:val="18"/>
                <w:lang w:val="fr-FR"/>
              </w:rPr>
              <w:t>5 F</w:t>
            </w:r>
          </w:p>
        </w:tc>
        <w:tc>
          <w:tcPr>
            <w:tcW w:w="338" w:type="pct"/>
            <w:tcBorders>
              <w:left w:val="single" w:sz="4" w:space="0" w:color="auto"/>
            </w:tcBorders>
            <w:vAlign w:val="center"/>
          </w:tcPr>
          <w:p w14:paraId="45AB3DFA" w14:textId="77777777" w:rsidR="000158C4" w:rsidRPr="009966B7" w:rsidRDefault="000158C4" w:rsidP="003932CB">
            <w:pPr>
              <w:tabs>
                <w:tab w:val="left" w:pos="3450"/>
              </w:tabs>
              <w:jc w:val="center"/>
              <w:rPr>
                <w:sz w:val="18"/>
                <w:szCs w:val="18"/>
                <w:lang w:val="fr-FR"/>
              </w:rPr>
            </w:pPr>
            <w:r w:rsidRPr="009966B7">
              <w:rPr>
                <w:sz w:val="18"/>
                <w:szCs w:val="18"/>
                <w:lang w:val="fr-FR"/>
              </w:rPr>
              <w:t>5,4</w:t>
            </w:r>
          </w:p>
        </w:tc>
        <w:tc>
          <w:tcPr>
            <w:tcW w:w="448" w:type="pct"/>
            <w:tcBorders>
              <w:left w:val="single" w:sz="4" w:space="0" w:color="auto"/>
            </w:tcBorders>
            <w:vAlign w:val="center"/>
          </w:tcPr>
          <w:p w14:paraId="55757730" w14:textId="77777777" w:rsidR="000158C4" w:rsidRPr="009966B7" w:rsidRDefault="000158C4" w:rsidP="003932CB">
            <w:pPr>
              <w:tabs>
                <w:tab w:val="left" w:pos="3450"/>
              </w:tabs>
              <w:jc w:val="center"/>
              <w:rPr>
                <w:sz w:val="18"/>
                <w:szCs w:val="18"/>
                <w:lang w:val="fr-FR"/>
              </w:rPr>
            </w:pPr>
            <w:r w:rsidRPr="009966B7">
              <w:rPr>
                <w:sz w:val="18"/>
                <w:szCs w:val="18"/>
                <w:lang w:val="fr-FR"/>
              </w:rPr>
              <w:t>1923</w:t>
            </w:r>
          </w:p>
        </w:tc>
        <w:tc>
          <w:tcPr>
            <w:tcW w:w="343" w:type="pct"/>
            <w:tcBorders>
              <w:left w:val="single" w:sz="4" w:space="0" w:color="auto"/>
            </w:tcBorders>
            <w:vAlign w:val="center"/>
          </w:tcPr>
          <w:p w14:paraId="166A3E56" w14:textId="77777777" w:rsidR="000158C4" w:rsidRPr="009966B7" w:rsidRDefault="000158C4" w:rsidP="003932CB">
            <w:pPr>
              <w:tabs>
                <w:tab w:val="left" w:pos="3450"/>
              </w:tabs>
              <w:jc w:val="center"/>
              <w:rPr>
                <w:sz w:val="18"/>
                <w:szCs w:val="18"/>
                <w:lang w:val="fr-FR"/>
              </w:rPr>
            </w:pPr>
            <w:r w:rsidRPr="009966B7">
              <w:rPr>
                <w:sz w:val="18"/>
                <w:szCs w:val="18"/>
                <w:lang w:val="fr-FR"/>
              </w:rPr>
              <w:t>23</w:t>
            </w:r>
          </w:p>
        </w:tc>
        <w:tc>
          <w:tcPr>
            <w:tcW w:w="383" w:type="pct"/>
            <w:tcBorders>
              <w:left w:val="single" w:sz="4" w:space="0" w:color="auto"/>
            </w:tcBorders>
            <w:vAlign w:val="center"/>
          </w:tcPr>
          <w:p w14:paraId="04E6312D" w14:textId="77777777" w:rsidR="000158C4" w:rsidRPr="009966B7" w:rsidRDefault="000158C4" w:rsidP="003932CB">
            <w:pPr>
              <w:tabs>
                <w:tab w:val="left" w:pos="3450"/>
              </w:tabs>
              <w:jc w:val="center"/>
              <w:rPr>
                <w:sz w:val="18"/>
                <w:szCs w:val="18"/>
                <w:lang w:val="fr-FR"/>
              </w:rPr>
            </w:pPr>
            <w:r w:rsidRPr="009966B7">
              <w:rPr>
                <w:sz w:val="18"/>
                <w:szCs w:val="18"/>
                <w:lang w:val="fr-FR"/>
              </w:rPr>
              <w:t>0,5</w:t>
            </w:r>
          </w:p>
        </w:tc>
        <w:tc>
          <w:tcPr>
            <w:tcW w:w="383" w:type="pct"/>
            <w:shd w:val="clear" w:color="auto" w:fill="auto"/>
            <w:vAlign w:val="center"/>
          </w:tcPr>
          <w:p w14:paraId="0DF94D37" w14:textId="77777777" w:rsidR="000158C4" w:rsidRPr="009966B7" w:rsidRDefault="000158C4" w:rsidP="003932CB">
            <w:pPr>
              <w:tabs>
                <w:tab w:val="left" w:pos="3450"/>
              </w:tabs>
              <w:jc w:val="center"/>
              <w:rPr>
                <w:sz w:val="18"/>
                <w:szCs w:val="18"/>
                <w:lang w:val="fr-FR"/>
              </w:rPr>
            </w:pPr>
            <w:r w:rsidRPr="009966B7">
              <w:rPr>
                <w:sz w:val="18"/>
                <w:szCs w:val="18"/>
                <w:lang w:val="fr-FR"/>
              </w:rPr>
              <w:t>-</w:t>
            </w:r>
          </w:p>
        </w:tc>
        <w:tc>
          <w:tcPr>
            <w:tcW w:w="313" w:type="pct"/>
            <w:shd w:val="clear" w:color="auto" w:fill="auto"/>
            <w:vAlign w:val="center"/>
          </w:tcPr>
          <w:p w14:paraId="3013DD7F"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0525128E"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7A4574A6"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559904CE" w14:textId="77777777" w:rsidR="000158C4" w:rsidRPr="009966B7" w:rsidRDefault="000158C4" w:rsidP="003932CB">
            <w:pPr>
              <w:tabs>
                <w:tab w:val="left" w:pos="3450"/>
              </w:tabs>
              <w:jc w:val="left"/>
              <w:rPr>
                <w:sz w:val="18"/>
                <w:szCs w:val="18"/>
                <w:lang w:val="it-IT"/>
              </w:rPr>
            </w:pPr>
            <w:r w:rsidRPr="009966B7">
              <w:rPr>
                <w:sz w:val="18"/>
                <w:szCs w:val="18"/>
                <w:lang w:val="it-IT"/>
              </w:rPr>
              <w:t>T. rase benzi alăturate. Împăd.</w:t>
            </w:r>
          </w:p>
        </w:tc>
        <w:tc>
          <w:tcPr>
            <w:tcW w:w="369" w:type="pct"/>
            <w:tcBorders>
              <w:right w:val="single" w:sz="12" w:space="0" w:color="auto"/>
            </w:tcBorders>
            <w:shd w:val="clear" w:color="auto" w:fill="auto"/>
            <w:vAlign w:val="center"/>
          </w:tcPr>
          <w:p w14:paraId="6A5A4074" w14:textId="77777777" w:rsidR="000158C4" w:rsidRPr="009966B7" w:rsidRDefault="000158C4" w:rsidP="003932CB">
            <w:pPr>
              <w:tabs>
                <w:tab w:val="left" w:pos="3450"/>
              </w:tabs>
              <w:jc w:val="center"/>
              <w:rPr>
                <w:sz w:val="18"/>
                <w:szCs w:val="18"/>
                <w:lang w:val="fr-FR"/>
              </w:rPr>
            </w:pPr>
            <w:r w:rsidRPr="009966B7">
              <w:rPr>
                <w:sz w:val="18"/>
                <w:szCs w:val="18"/>
                <w:lang w:val="fr-FR"/>
              </w:rPr>
              <w:t>1923</w:t>
            </w:r>
          </w:p>
        </w:tc>
      </w:tr>
      <w:tr w:rsidR="000158C4" w:rsidRPr="009966B7" w14:paraId="21D5D4F9" w14:textId="77777777" w:rsidTr="003932CB">
        <w:trPr>
          <w:trHeight w:val="94"/>
        </w:trPr>
        <w:tc>
          <w:tcPr>
            <w:tcW w:w="375" w:type="pct"/>
            <w:tcBorders>
              <w:left w:val="single" w:sz="12" w:space="0" w:color="auto"/>
              <w:right w:val="single" w:sz="4" w:space="0" w:color="auto"/>
            </w:tcBorders>
            <w:vAlign w:val="center"/>
          </w:tcPr>
          <w:p w14:paraId="584D8CD7" w14:textId="77777777" w:rsidR="000158C4" w:rsidRPr="009966B7" w:rsidRDefault="000158C4" w:rsidP="003932CB">
            <w:pPr>
              <w:tabs>
                <w:tab w:val="left" w:pos="3450"/>
              </w:tabs>
              <w:jc w:val="center"/>
              <w:rPr>
                <w:sz w:val="18"/>
                <w:szCs w:val="18"/>
                <w:lang w:val="fr-FR"/>
              </w:rPr>
            </w:pPr>
            <w:r w:rsidRPr="009966B7">
              <w:rPr>
                <w:sz w:val="18"/>
                <w:szCs w:val="18"/>
                <w:lang w:val="fr-FR"/>
              </w:rPr>
              <w:t>7 C</w:t>
            </w:r>
          </w:p>
        </w:tc>
        <w:tc>
          <w:tcPr>
            <w:tcW w:w="338" w:type="pct"/>
            <w:tcBorders>
              <w:left w:val="single" w:sz="4" w:space="0" w:color="auto"/>
            </w:tcBorders>
            <w:vAlign w:val="center"/>
          </w:tcPr>
          <w:p w14:paraId="3220F883" w14:textId="77777777" w:rsidR="000158C4" w:rsidRPr="009966B7" w:rsidRDefault="000158C4" w:rsidP="003932CB">
            <w:pPr>
              <w:tabs>
                <w:tab w:val="left" w:pos="3450"/>
              </w:tabs>
              <w:jc w:val="center"/>
              <w:rPr>
                <w:sz w:val="18"/>
                <w:szCs w:val="18"/>
                <w:lang w:val="fr-FR"/>
              </w:rPr>
            </w:pPr>
            <w:r w:rsidRPr="009966B7">
              <w:rPr>
                <w:sz w:val="18"/>
                <w:szCs w:val="18"/>
                <w:lang w:val="fr-FR"/>
              </w:rPr>
              <w:t>1,9</w:t>
            </w:r>
          </w:p>
        </w:tc>
        <w:tc>
          <w:tcPr>
            <w:tcW w:w="448" w:type="pct"/>
            <w:tcBorders>
              <w:left w:val="single" w:sz="4" w:space="0" w:color="auto"/>
            </w:tcBorders>
            <w:vAlign w:val="center"/>
          </w:tcPr>
          <w:p w14:paraId="35EA7C5A" w14:textId="77777777" w:rsidR="000158C4" w:rsidRPr="009966B7" w:rsidRDefault="000158C4" w:rsidP="003932CB">
            <w:pPr>
              <w:tabs>
                <w:tab w:val="left" w:pos="3450"/>
              </w:tabs>
              <w:jc w:val="center"/>
              <w:rPr>
                <w:sz w:val="18"/>
                <w:szCs w:val="18"/>
                <w:lang w:val="fr-FR"/>
              </w:rPr>
            </w:pPr>
            <w:r w:rsidRPr="009966B7">
              <w:rPr>
                <w:sz w:val="18"/>
                <w:szCs w:val="18"/>
                <w:lang w:val="fr-FR"/>
              </w:rPr>
              <w:t>655</w:t>
            </w:r>
          </w:p>
        </w:tc>
        <w:tc>
          <w:tcPr>
            <w:tcW w:w="343" w:type="pct"/>
            <w:tcBorders>
              <w:left w:val="single" w:sz="4" w:space="0" w:color="auto"/>
            </w:tcBorders>
            <w:vAlign w:val="center"/>
          </w:tcPr>
          <w:p w14:paraId="7FB15C76" w14:textId="77777777" w:rsidR="000158C4" w:rsidRPr="009966B7" w:rsidRDefault="000158C4" w:rsidP="003932CB">
            <w:pPr>
              <w:tabs>
                <w:tab w:val="left" w:pos="3450"/>
              </w:tabs>
              <w:jc w:val="center"/>
              <w:rPr>
                <w:sz w:val="18"/>
                <w:szCs w:val="18"/>
                <w:lang w:val="fr-FR"/>
              </w:rPr>
            </w:pPr>
            <w:r w:rsidRPr="009966B7">
              <w:rPr>
                <w:sz w:val="18"/>
                <w:szCs w:val="18"/>
                <w:lang w:val="fr-FR"/>
              </w:rPr>
              <w:t>23</w:t>
            </w:r>
          </w:p>
        </w:tc>
        <w:tc>
          <w:tcPr>
            <w:tcW w:w="383" w:type="pct"/>
            <w:tcBorders>
              <w:left w:val="single" w:sz="4" w:space="0" w:color="auto"/>
            </w:tcBorders>
            <w:vAlign w:val="center"/>
          </w:tcPr>
          <w:p w14:paraId="52351DEA" w14:textId="77777777" w:rsidR="000158C4" w:rsidRPr="009966B7" w:rsidRDefault="000158C4" w:rsidP="003932CB">
            <w:pPr>
              <w:tabs>
                <w:tab w:val="left" w:pos="3450"/>
              </w:tabs>
              <w:jc w:val="center"/>
              <w:rPr>
                <w:sz w:val="18"/>
                <w:szCs w:val="18"/>
                <w:lang w:val="fr-FR"/>
              </w:rPr>
            </w:pPr>
            <w:r w:rsidRPr="009966B7">
              <w:rPr>
                <w:sz w:val="18"/>
                <w:szCs w:val="18"/>
                <w:lang w:val="fr-FR"/>
              </w:rPr>
              <w:t>0,5</w:t>
            </w:r>
          </w:p>
        </w:tc>
        <w:tc>
          <w:tcPr>
            <w:tcW w:w="383" w:type="pct"/>
            <w:shd w:val="clear" w:color="auto" w:fill="auto"/>
            <w:vAlign w:val="center"/>
          </w:tcPr>
          <w:p w14:paraId="5AC98E5F" w14:textId="77777777" w:rsidR="000158C4" w:rsidRPr="009966B7" w:rsidRDefault="000158C4" w:rsidP="003932CB">
            <w:pPr>
              <w:tabs>
                <w:tab w:val="left" w:pos="3450"/>
              </w:tabs>
              <w:jc w:val="center"/>
              <w:rPr>
                <w:sz w:val="18"/>
                <w:szCs w:val="18"/>
                <w:lang w:val="fr-FR"/>
              </w:rPr>
            </w:pPr>
            <w:r w:rsidRPr="009966B7">
              <w:rPr>
                <w:sz w:val="18"/>
                <w:szCs w:val="18"/>
                <w:lang w:val="fr-FR"/>
              </w:rPr>
              <w:t>-</w:t>
            </w:r>
          </w:p>
        </w:tc>
        <w:tc>
          <w:tcPr>
            <w:tcW w:w="313" w:type="pct"/>
            <w:shd w:val="clear" w:color="auto" w:fill="auto"/>
            <w:vAlign w:val="center"/>
          </w:tcPr>
          <w:p w14:paraId="0167AFBA"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01CD248D"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35FFEE9F"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36720DFC" w14:textId="77777777" w:rsidR="000158C4" w:rsidRPr="009966B7" w:rsidRDefault="000158C4" w:rsidP="003932CB">
            <w:pPr>
              <w:tabs>
                <w:tab w:val="left" w:pos="3450"/>
              </w:tabs>
              <w:jc w:val="left"/>
              <w:rPr>
                <w:sz w:val="18"/>
                <w:szCs w:val="18"/>
                <w:lang w:val="it-IT"/>
              </w:rPr>
            </w:pPr>
            <w:r w:rsidRPr="009966B7">
              <w:rPr>
                <w:sz w:val="18"/>
                <w:szCs w:val="18"/>
                <w:lang w:val="it-IT"/>
              </w:rPr>
              <w:t>T. rase. Împăd.</w:t>
            </w:r>
          </w:p>
        </w:tc>
        <w:tc>
          <w:tcPr>
            <w:tcW w:w="369" w:type="pct"/>
            <w:tcBorders>
              <w:right w:val="single" w:sz="12" w:space="0" w:color="auto"/>
            </w:tcBorders>
            <w:shd w:val="clear" w:color="auto" w:fill="auto"/>
            <w:vAlign w:val="center"/>
          </w:tcPr>
          <w:p w14:paraId="508F3AF6" w14:textId="77777777" w:rsidR="000158C4" w:rsidRPr="009966B7" w:rsidRDefault="000158C4" w:rsidP="003932CB">
            <w:pPr>
              <w:tabs>
                <w:tab w:val="left" w:pos="3450"/>
              </w:tabs>
              <w:jc w:val="center"/>
              <w:rPr>
                <w:sz w:val="18"/>
                <w:szCs w:val="18"/>
                <w:lang w:val="fr-FR"/>
              </w:rPr>
            </w:pPr>
            <w:r w:rsidRPr="009966B7">
              <w:rPr>
                <w:sz w:val="18"/>
                <w:szCs w:val="18"/>
                <w:lang w:val="fr-FR"/>
              </w:rPr>
              <w:t>655</w:t>
            </w:r>
          </w:p>
        </w:tc>
      </w:tr>
      <w:tr w:rsidR="000158C4" w:rsidRPr="009966B7" w14:paraId="7F220AB3" w14:textId="77777777" w:rsidTr="003932CB">
        <w:trPr>
          <w:trHeight w:val="94"/>
        </w:trPr>
        <w:tc>
          <w:tcPr>
            <w:tcW w:w="375" w:type="pct"/>
            <w:tcBorders>
              <w:left w:val="single" w:sz="12" w:space="0" w:color="auto"/>
              <w:right w:val="single" w:sz="4" w:space="0" w:color="auto"/>
            </w:tcBorders>
            <w:vAlign w:val="center"/>
          </w:tcPr>
          <w:p w14:paraId="235813A0" w14:textId="77777777" w:rsidR="000158C4" w:rsidRPr="009966B7" w:rsidRDefault="000158C4" w:rsidP="003932CB">
            <w:pPr>
              <w:tabs>
                <w:tab w:val="left" w:pos="3450"/>
              </w:tabs>
              <w:jc w:val="center"/>
              <w:rPr>
                <w:sz w:val="18"/>
                <w:szCs w:val="18"/>
                <w:lang w:val="fr-FR"/>
              </w:rPr>
            </w:pPr>
            <w:r w:rsidRPr="009966B7">
              <w:rPr>
                <w:sz w:val="18"/>
                <w:szCs w:val="18"/>
                <w:lang w:val="fr-FR"/>
              </w:rPr>
              <w:t>9 A</w:t>
            </w:r>
          </w:p>
        </w:tc>
        <w:tc>
          <w:tcPr>
            <w:tcW w:w="338" w:type="pct"/>
            <w:tcBorders>
              <w:left w:val="single" w:sz="4" w:space="0" w:color="auto"/>
            </w:tcBorders>
            <w:vAlign w:val="center"/>
          </w:tcPr>
          <w:p w14:paraId="04F59953" w14:textId="77777777" w:rsidR="000158C4" w:rsidRPr="009966B7" w:rsidRDefault="000158C4" w:rsidP="003932CB">
            <w:pPr>
              <w:tabs>
                <w:tab w:val="left" w:pos="3450"/>
              </w:tabs>
              <w:jc w:val="center"/>
              <w:rPr>
                <w:sz w:val="18"/>
                <w:szCs w:val="18"/>
                <w:lang w:val="fr-FR"/>
              </w:rPr>
            </w:pPr>
            <w:r w:rsidRPr="009966B7">
              <w:rPr>
                <w:sz w:val="18"/>
                <w:szCs w:val="18"/>
                <w:lang w:val="fr-FR"/>
              </w:rPr>
              <w:t>6,8</w:t>
            </w:r>
          </w:p>
        </w:tc>
        <w:tc>
          <w:tcPr>
            <w:tcW w:w="448" w:type="pct"/>
            <w:tcBorders>
              <w:left w:val="single" w:sz="4" w:space="0" w:color="auto"/>
            </w:tcBorders>
            <w:vAlign w:val="center"/>
          </w:tcPr>
          <w:p w14:paraId="5D07C178" w14:textId="77777777" w:rsidR="000158C4" w:rsidRPr="009966B7" w:rsidRDefault="000158C4" w:rsidP="003932CB">
            <w:pPr>
              <w:tabs>
                <w:tab w:val="left" w:pos="3450"/>
              </w:tabs>
              <w:jc w:val="center"/>
              <w:rPr>
                <w:sz w:val="18"/>
                <w:szCs w:val="18"/>
                <w:lang w:val="fr-FR"/>
              </w:rPr>
            </w:pPr>
            <w:r w:rsidRPr="009966B7">
              <w:rPr>
                <w:sz w:val="18"/>
                <w:szCs w:val="18"/>
                <w:lang w:val="fr-FR"/>
              </w:rPr>
              <w:t>1223</w:t>
            </w:r>
          </w:p>
        </w:tc>
        <w:tc>
          <w:tcPr>
            <w:tcW w:w="343" w:type="pct"/>
            <w:tcBorders>
              <w:left w:val="single" w:sz="4" w:space="0" w:color="auto"/>
            </w:tcBorders>
            <w:vAlign w:val="center"/>
          </w:tcPr>
          <w:p w14:paraId="0D95FAE7" w14:textId="77777777" w:rsidR="000158C4" w:rsidRPr="009966B7" w:rsidRDefault="000158C4" w:rsidP="003932CB">
            <w:pPr>
              <w:tabs>
                <w:tab w:val="left" w:pos="3450"/>
              </w:tabs>
              <w:jc w:val="center"/>
              <w:rPr>
                <w:sz w:val="18"/>
                <w:szCs w:val="18"/>
                <w:lang w:val="fr-FR"/>
              </w:rPr>
            </w:pPr>
            <w:r w:rsidRPr="009966B7">
              <w:rPr>
                <w:sz w:val="18"/>
                <w:szCs w:val="18"/>
                <w:lang w:val="fr-FR"/>
              </w:rPr>
              <w:t>15</w:t>
            </w:r>
          </w:p>
        </w:tc>
        <w:tc>
          <w:tcPr>
            <w:tcW w:w="383" w:type="pct"/>
            <w:tcBorders>
              <w:left w:val="single" w:sz="4" w:space="0" w:color="auto"/>
            </w:tcBorders>
            <w:vAlign w:val="center"/>
          </w:tcPr>
          <w:p w14:paraId="4DC72F62" w14:textId="77777777" w:rsidR="000158C4" w:rsidRPr="009966B7" w:rsidRDefault="000158C4" w:rsidP="003932CB">
            <w:pPr>
              <w:tabs>
                <w:tab w:val="left" w:pos="3450"/>
              </w:tabs>
              <w:jc w:val="center"/>
              <w:rPr>
                <w:sz w:val="18"/>
                <w:szCs w:val="18"/>
                <w:lang w:val="fr-FR"/>
              </w:rPr>
            </w:pPr>
            <w:r w:rsidRPr="009966B7">
              <w:rPr>
                <w:sz w:val="18"/>
                <w:szCs w:val="18"/>
                <w:lang w:val="fr-FR"/>
              </w:rPr>
              <w:t>0,3</w:t>
            </w:r>
          </w:p>
        </w:tc>
        <w:tc>
          <w:tcPr>
            <w:tcW w:w="383" w:type="pct"/>
            <w:shd w:val="clear" w:color="auto" w:fill="auto"/>
            <w:vAlign w:val="center"/>
          </w:tcPr>
          <w:p w14:paraId="6D7196AB" w14:textId="77777777" w:rsidR="000158C4" w:rsidRPr="009966B7" w:rsidRDefault="000158C4" w:rsidP="003932CB">
            <w:pPr>
              <w:tabs>
                <w:tab w:val="left" w:pos="3450"/>
              </w:tabs>
              <w:jc w:val="center"/>
              <w:rPr>
                <w:sz w:val="18"/>
                <w:szCs w:val="18"/>
                <w:lang w:val="fr-FR"/>
              </w:rPr>
            </w:pPr>
            <w:r w:rsidRPr="009966B7">
              <w:rPr>
                <w:sz w:val="18"/>
                <w:szCs w:val="18"/>
                <w:lang w:val="fr-FR"/>
              </w:rPr>
              <w:t>0,6</w:t>
            </w:r>
          </w:p>
        </w:tc>
        <w:tc>
          <w:tcPr>
            <w:tcW w:w="313" w:type="pct"/>
            <w:shd w:val="clear" w:color="auto" w:fill="auto"/>
            <w:vAlign w:val="center"/>
          </w:tcPr>
          <w:p w14:paraId="39AE16AE"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66A8F517"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7ACF5210"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7E8C206D" w14:textId="77777777" w:rsidR="000158C4" w:rsidRPr="009966B7" w:rsidRDefault="000158C4" w:rsidP="003932CB">
            <w:pPr>
              <w:tabs>
                <w:tab w:val="left" w:pos="3450"/>
              </w:tabs>
              <w:jc w:val="left"/>
              <w:rPr>
                <w:sz w:val="18"/>
                <w:szCs w:val="18"/>
                <w:lang w:val="it-IT"/>
              </w:rPr>
            </w:pPr>
            <w:r w:rsidRPr="009966B7">
              <w:rPr>
                <w:sz w:val="18"/>
                <w:szCs w:val="18"/>
                <w:lang w:val="it-IT"/>
              </w:rPr>
              <w:t>T. progresive (racordare). Împăd.</w:t>
            </w:r>
          </w:p>
        </w:tc>
        <w:tc>
          <w:tcPr>
            <w:tcW w:w="369" w:type="pct"/>
            <w:tcBorders>
              <w:right w:val="single" w:sz="12" w:space="0" w:color="auto"/>
            </w:tcBorders>
            <w:shd w:val="clear" w:color="auto" w:fill="auto"/>
            <w:vAlign w:val="center"/>
          </w:tcPr>
          <w:p w14:paraId="60C4F619" w14:textId="77777777" w:rsidR="000158C4" w:rsidRPr="009966B7" w:rsidRDefault="000158C4" w:rsidP="003932CB">
            <w:pPr>
              <w:tabs>
                <w:tab w:val="left" w:pos="3450"/>
              </w:tabs>
              <w:jc w:val="center"/>
              <w:rPr>
                <w:sz w:val="18"/>
                <w:szCs w:val="18"/>
                <w:lang w:val="fr-FR"/>
              </w:rPr>
            </w:pPr>
            <w:r w:rsidRPr="009966B7">
              <w:rPr>
                <w:sz w:val="18"/>
                <w:szCs w:val="18"/>
                <w:lang w:val="fr-FR"/>
              </w:rPr>
              <w:t>1223</w:t>
            </w:r>
          </w:p>
        </w:tc>
      </w:tr>
      <w:tr w:rsidR="000158C4" w:rsidRPr="009966B7" w14:paraId="10976A0E" w14:textId="77777777" w:rsidTr="003932CB">
        <w:trPr>
          <w:trHeight w:val="94"/>
        </w:trPr>
        <w:tc>
          <w:tcPr>
            <w:tcW w:w="375" w:type="pct"/>
            <w:tcBorders>
              <w:left w:val="single" w:sz="12" w:space="0" w:color="auto"/>
              <w:right w:val="single" w:sz="4" w:space="0" w:color="auto"/>
            </w:tcBorders>
            <w:vAlign w:val="center"/>
          </w:tcPr>
          <w:p w14:paraId="58016B43" w14:textId="77777777" w:rsidR="000158C4" w:rsidRPr="009966B7" w:rsidRDefault="000158C4" w:rsidP="003932CB">
            <w:pPr>
              <w:tabs>
                <w:tab w:val="left" w:pos="3450"/>
              </w:tabs>
              <w:jc w:val="center"/>
              <w:rPr>
                <w:sz w:val="18"/>
                <w:szCs w:val="18"/>
                <w:lang w:val="fr-FR"/>
              </w:rPr>
            </w:pPr>
            <w:r w:rsidRPr="009966B7">
              <w:rPr>
                <w:sz w:val="18"/>
                <w:szCs w:val="18"/>
                <w:lang w:val="fr-FR"/>
              </w:rPr>
              <w:t>9 F</w:t>
            </w:r>
          </w:p>
        </w:tc>
        <w:tc>
          <w:tcPr>
            <w:tcW w:w="338" w:type="pct"/>
            <w:tcBorders>
              <w:left w:val="single" w:sz="4" w:space="0" w:color="auto"/>
            </w:tcBorders>
            <w:vAlign w:val="center"/>
          </w:tcPr>
          <w:p w14:paraId="497CDB75" w14:textId="77777777" w:rsidR="000158C4" w:rsidRPr="009966B7" w:rsidRDefault="000158C4" w:rsidP="003932CB">
            <w:pPr>
              <w:tabs>
                <w:tab w:val="left" w:pos="3450"/>
              </w:tabs>
              <w:jc w:val="center"/>
              <w:rPr>
                <w:sz w:val="18"/>
                <w:szCs w:val="18"/>
                <w:lang w:val="fr-FR"/>
              </w:rPr>
            </w:pPr>
            <w:r w:rsidRPr="009966B7">
              <w:rPr>
                <w:sz w:val="18"/>
                <w:szCs w:val="18"/>
                <w:lang w:val="fr-FR"/>
              </w:rPr>
              <w:t>3,9</w:t>
            </w:r>
          </w:p>
        </w:tc>
        <w:tc>
          <w:tcPr>
            <w:tcW w:w="448" w:type="pct"/>
            <w:tcBorders>
              <w:left w:val="single" w:sz="4" w:space="0" w:color="auto"/>
            </w:tcBorders>
            <w:vAlign w:val="center"/>
          </w:tcPr>
          <w:p w14:paraId="55FBE37B" w14:textId="77777777" w:rsidR="000158C4" w:rsidRPr="009966B7" w:rsidRDefault="000158C4" w:rsidP="003932CB">
            <w:pPr>
              <w:tabs>
                <w:tab w:val="left" w:pos="3450"/>
              </w:tabs>
              <w:jc w:val="center"/>
              <w:rPr>
                <w:sz w:val="18"/>
                <w:szCs w:val="18"/>
                <w:lang w:val="fr-FR"/>
              </w:rPr>
            </w:pPr>
            <w:r w:rsidRPr="009966B7">
              <w:rPr>
                <w:sz w:val="18"/>
                <w:szCs w:val="18"/>
                <w:lang w:val="fr-FR"/>
              </w:rPr>
              <w:t>1901</w:t>
            </w:r>
          </w:p>
        </w:tc>
        <w:tc>
          <w:tcPr>
            <w:tcW w:w="343" w:type="pct"/>
            <w:tcBorders>
              <w:left w:val="single" w:sz="4" w:space="0" w:color="auto"/>
            </w:tcBorders>
            <w:vAlign w:val="center"/>
          </w:tcPr>
          <w:p w14:paraId="3B52C691" w14:textId="77777777" w:rsidR="000158C4" w:rsidRPr="009966B7" w:rsidRDefault="000158C4" w:rsidP="003932CB">
            <w:pPr>
              <w:tabs>
                <w:tab w:val="left" w:pos="3450"/>
              </w:tabs>
              <w:jc w:val="center"/>
              <w:rPr>
                <w:sz w:val="18"/>
                <w:szCs w:val="18"/>
                <w:lang w:val="fr-FR"/>
              </w:rPr>
            </w:pPr>
            <w:r w:rsidRPr="009966B7">
              <w:rPr>
                <w:sz w:val="18"/>
                <w:szCs w:val="18"/>
                <w:lang w:val="fr-FR"/>
              </w:rPr>
              <w:t>31</w:t>
            </w:r>
          </w:p>
        </w:tc>
        <w:tc>
          <w:tcPr>
            <w:tcW w:w="383" w:type="pct"/>
            <w:tcBorders>
              <w:left w:val="single" w:sz="4" w:space="0" w:color="auto"/>
            </w:tcBorders>
            <w:vAlign w:val="center"/>
          </w:tcPr>
          <w:p w14:paraId="71987D31" w14:textId="77777777" w:rsidR="000158C4" w:rsidRPr="009966B7" w:rsidRDefault="000158C4" w:rsidP="003932CB">
            <w:pPr>
              <w:tabs>
                <w:tab w:val="left" w:pos="3450"/>
              </w:tabs>
              <w:jc w:val="center"/>
              <w:rPr>
                <w:sz w:val="18"/>
                <w:szCs w:val="18"/>
                <w:lang w:val="fr-FR"/>
              </w:rPr>
            </w:pPr>
            <w:r w:rsidRPr="009966B7">
              <w:rPr>
                <w:sz w:val="18"/>
                <w:szCs w:val="18"/>
                <w:lang w:val="fr-FR"/>
              </w:rPr>
              <w:t>0,7</w:t>
            </w:r>
          </w:p>
        </w:tc>
        <w:tc>
          <w:tcPr>
            <w:tcW w:w="383" w:type="pct"/>
            <w:shd w:val="clear" w:color="auto" w:fill="auto"/>
            <w:vAlign w:val="center"/>
          </w:tcPr>
          <w:p w14:paraId="0207BCD0" w14:textId="77777777" w:rsidR="000158C4" w:rsidRPr="009966B7" w:rsidRDefault="000158C4" w:rsidP="003932CB">
            <w:pPr>
              <w:tabs>
                <w:tab w:val="left" w:pos="3450"/>
              </w:tabs>
              <w:jc w:val="center"/>
              <w:rPr>
                <w:sz w:val="18"/>
                <w:szCs w:val="18"/>
                <w:lang w:val="fr-FR"/>
              </w:rPr>
            </w:pPr>
            <w:r w:rsidRPr="009966B7">
              <w:rPr>
                <w:sz w:val="18"/>
                <w:szCs w:val="18"/>
                <w:lang w:val="fr-FR"/>
              </w:rPr>
              <w:t>0,3</w:t>
            </w:r>
          </w:p>
        </w:tc>
        <w:tc>
          <w:tcPr>
            <w:tcW w:w="313" w:type="pct"/>
            <w:shd w:val="clear" w:color="auto" w:fill="auto"/>
            <w:vAlign w:val="center"/>
          </w:tcPr>
          <w:p w14:paraId="7DE31C59" w14:textId="77777777" w:rsidR="000158C4" w:rsidRPr="009966B7" w:rsidRDefault="000158C4" w:rsidP="003932CB">
            <w:pPr>
              <w:tabs>
                <w:tab w:val="left" w:pos="3450"/>
              </w:tabs>
              <w:jc w:val="center"/>
              <w:rPr>
                <w:sz w:val="18"/>
                <w:szCs w:val="18"/>
                <w:lang w:val="fr-FR"/>
              </w:rPr>
            </w:pPr>
            <w:r w:rsidRPr="009966B7">
              <w:rPr>
                <w:sz w:val="18"/>
                <w:szCs w:val="18"/>
                <w:lang w:val="fr-FR"/>
              </w:rPr>
              <w:t>20</w:t>
            </w:r>
          </w:p>
        </w:tc>
        <w:tc>
          <w:tcPr>
            <w:tcW w:w="245" w:type="pct"/>
            <w:shd w:val="clear" w:color="auto" w:fill="auto"/>
            <w:vAlign w:val="center"/>
          </w:tcPr>
          <w:p w14:paraId="0CC389A9" w14:textId="77777777" w:rsidR="000158C4" w:rsidRPr="009966B7" w:rsidRDefault="000158C4" w:rsidP="003932CB">
            <w:pPr>
              <w:tabs>
                <w:tab w:val="left" w:pos="3450"/>
              </w:tabs>
              <w:jc w:val="center"/>
              <w:rPr>
                <w:sz w:val="18"/>
                <w:szCs w:val="18"/>
                <w:lang w:val="fr-FR"/>
              </w:rPr>
            </w:pPr>
            <w:r w:rsidRPr="009966B7">
              <w:rPr>
                <w:sz w:val="18"/>
                <w:szCs w:val="18"/>
                <w:lang w:val="fr-FR"/>
              </w:rPr>
              <w:t>3</w:t>
            </w:r>
          </w:p>
        </w:tc>
        <w:tc>
          <w:tcPr>
            <w:tcW w:w="265" w:type="pct"/>
            <w:shd w:val="clear" w:color="auto" w:fill="auto"/>
            <w:vAlign w:val="center"/>
          </w:tcPr>
          <w:p w14:paraId="4484BE3C"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3382D339" w14:textId="77777777" w:rsidR="000158C4" w:rsidRPr="009966B7" w:rsidRDefault="000158C4" w:rsidP="003932CB">
            <w:pPr>
              <w:tabs>
                <w:tab w:val="left" w:pos="3450"/>
              </w:tabs>
              <w:jc w:val="left"/>
              <w:rPr>
                <w:sz w:val="18"/>
                <w:szCs w:val="18"/>
                <w:lang w:val="it-IT"/>
              </w:rPr>
            </w:pPr>
            <w:r w:rsidRPr="009966B7">
              <w:rPr>
                <w:sz w:val="18"/>
                <w:szCs w:val="18"/>
                <w:lang w:val="it-IT"/>
              </w:rPr>
              <w:t>T. progresive (însămânțare)</w:t>
            </w:r>
          </w:p>
        </w:tc>
        <w:tc>
          <w:tcPr>
            <w:tcW w:w="369" w:type="pct"/>
            <w:tcBorders>
              <w:right w:val="single" w:sz="12" w:space="0" w:color="auto"/>
            </w:tcBorders>
            <w:shd w:val="clear" w:color="auto" w:fill="auto"/>
            <w:vAlign w:val="center"/>
          </w:tcPr>
          <w:p w14:paraId="3CEDF9DD" w14:textId="77777777" w:rsidR="000158C4" w:rsidRPr="009966B7" w:rsidRDefault="000158C4" w:rsidP="003932CB">
            <w:pPr>
              <w:tabs>
                <w:tab w:val="left" w:pos="3450"/>
              </w:tabs>
              <w:jc w:val="center"/>
              <w:rPr>
                <w:sz w:val="18"/>
                <w:szCs w:val="18"/>
                <w:lang w:val="fr-FR"/>
              </w:rPr>
            </w:pPr>
            <w:r w:rsidRPr="009966B7">
              <w:rPr>
                <w:sz w:val="18"/>
                <w:szCs w:val="18"/>
                <w:lang w:val="fr-FR"/>
              </w:rPr>
              <w:t>528</w:t>
            </w:r>
          </w:p>
        </w:tc>
      </w:tr>
      <w:tr w:rsidR="000158C4" w:rsidRPr="009966B7" w14:paraId="07A6A35F" w14:textId="77777777" w:rsidTr="003932CB">
        <w:trPr>
          <w:trHeight w:val="94"/>
        </w:trPr>
        <w:tc>
          <w:tcPr>
            <w:tcW w:w="375" w:type="pct"/>
            <w:tcBorders>
              <w:left w:val="single" w:sz="12" w:space="0" w:color="auto"/>
              <w:right w:val="single" w:sz="4" w:space="0" w:color="auto"/>
            </w:tcBorders>
            <w:vAlign w:val="center"/>
          </w:tcPr>
          <w:p w14:paraId="1BCC5B9A" w14:textId="77777777" w:rsidR="000158C4" w:rsidRPr="009966B7" w:rsidRDefault="000158C4" w:rsidP="003932CB">
            <w:pPr>
              <w:tabs>
                <w:tab w:val="left" w:pos="3450"/>
              </w:tabs>
              <w:jc w:val="center"/>
              <w:rPr>
                <w:sz w:val="18"/>
                <w:szCs w:val="18"/>
                <w:lang w:val="fr-FR"/>
              </w:rPr>
            </w:pPr>
            <w:r w:rsidRPr="009966B7">
              <w:rPr>
                <w:sz w:val="18"/>
                <w:szCs w:val="18"/>
                <w:lang w:val="fr-FR"/>
              </w:rPr>
              <w:t>10 B</w:t>
            </w:r>
          </w:p>
        </w:tc>
        <w:tc>
          <w:tcPr>
            <w:tcW w:w="338" w:type="pct"/>
            <w:tcBorders>
              <w:left w:val="single" w:sz="4" w:space="0" w:color="auto"/>
            </w:tcBorders>
            <w:vAlign w:val="center"/>
          </w:tcPr>
          <w:p w14:paraId="09E2E57C" w14:textId="77777777" w:rsidR="000158C4" w:rsidRPr="009966B7" w:rsidRDefault="000158C4" w:rsidP="003932CB">
            <w:pPr>
              <w:tabs>
                <w:tab w:val="left" w:pos="3450"/>
              </w:tabs>
              <w:jc w:val="center"/>
              <w:rPr>
                <w:sz w:val="18"/>
                <w:szCs w:val="18"/>
                <w:lang w:val="fr-FR"/>
              </w:rPr>
            </w:pPr>
            <w:r w:rsidRPr="009966B7">
              <w:rPr>
                <w:sz w:val="18"/>
                <w:szCs w:val="18"/>
                <w:lang w:val="fr-FR"/>
              </w:rPr>
              <w:t>14,9</w:t>
            </w:r>
          </w:p>
        </w:tc>
        <w:tc>
          <w:tcPr>
            <w:tcW w:w="448" w:type="pct"/>
            <w:tcBorders>
              <w:left w:val="single" w:sz="4" w:space="0" w:color="auto"/>
            </w:tcBorders>
            <w:vAlign w:val="center"/>
          </w:tcPr>
          <w:p w14:paraId="608A84E9" w14:textId="77777777" w:rsidR="000158C4" w:rsidRPr="009966B7" w:rsidRDefault="000158C4" w:rsidP="003932CB">
            <w:pPr>
              <w:tabs>
                <w:tab w:val="left" w:pos="3450"/>
              </w:tabs>
              <w:jc w:val="center"/>
              <w:rPr>
                <w:sz w:val="18"/>
                <w:szCs w:val="18"/>
                <w:lang w:val="fr-FR"/>
              </w:rPr>
            </w:pPr>
            <w:r w:rsidRPr="009966B7">
              <w:rPr>
                <w:sz w:val="18"/>
                <w:szCs w:val="18"/>
                <w:lang w:val="fr-FR"/>
              </w:rPr>
              <w:t>4491</w:t>
            </w:r>
          </w:p>
        </w:tc>
        <w:tc>
          <w:tcPr>
            <w:tcW w:w="343" w:type="pct"/>
            <w:tcBorders>
              <w:left w:val="single" w:sz="4" w:space="0" w:color="auto"/>
            </w:tcBorders>
            <w:vAlign w:val="center"/>
          </w:tcPr>
          <w:p w14:paraId="3D19C7B2" w14:textId="77777777" w:rsidR="000158C4" w:rsidRPr="009966B7" w:rsidRDefault="000158C4" w:rsidP="003932CB">
            <w:pPr>
              <w:tabs>
                <w:tab w:val="left" w:pos="3450"/>
              </w:tabs>
              <w:jc w:val="center"/>
              <w:rPr>
                <w:sz w:val="18"/>
                <w:szCs w:val="18"/>
                <w:lang w:val="fr-FR"/>
              </w:rPr>
            </w:pPr>
            <w:r w:rsidRPr="009966B7">
              <w:rPr>
                <w:sz w:val="18"/>
                <w:szCs w:val="18"/>
                <w:lang w:val="fr-FR"/>
              </w:rPr>
              <w:t>27</w:t>
            </w:r>
          </w:p>
        </w:tc>
        <w:tc>
          <w:tcPr>
            <w:tcW w:w="383" w:type="pct"/>
            <w:tcBorders>
              <w:left w:val="single" w:sz="4" w:space="0" w:color="auto"/>
            </w:tcBorders>
            <w:vAlign w:val="center"/>
          </w:tcPr>
          <w:p w14:paraId="210EC478" w14:textId="77777777" w:rsidR="000158C4" w:rsidRPr="009966B7" w:rsidRDefault="000158C4" w:rsidP="003932CB">
            <w:pPr>
              <w:tabs>
                <w:tab w:val="left" w:pos="3450"/>
              </w:tabs>
              <w:jc w:val="center"/>
              <w:rPr>
                <w:sz w:val="18"/>
                <w:szCs w:val="18"/>
                <w:lang w:val="fr-FR"/>
              </w:rPr>
            </w:pPr>
            <w:r w:rsidRPr="009966B7">
              <w:rPr>
                <w:sz w:val="18"/>
                <w:szCs w:val="18"/>
                <w:lang w:val="fr-FR"/>
              </w:rPr>
              <w:t>0,4</w:t>
            </w:r>
          </w:p>
        </w:tc>
        <w:tc>
          <w:tcPr>
            <w:tcW w:w="383" w:type="pct"/>
            <w:shd w:val="clear" w:color="auto" w:fill="auto"/>
            <w:vAlign w:val="center"/>
          </w:tcPr>
          <w:p w14:paraId="4E93EA0A" w14:textId="77777777" w:rsidR="000158C4" w:rsidRPr="009966B7" w:rsidRDefault="000158C4" w:rsidP="003932CB">
            <w:pPr>
              <w:tabs>
                <w:tab w:val="left" w:pos="3450"/>
              </w:tabs>
              <w:jc w:val="center"/>
              <w:rPr>
                <w:sz w:val="18"/>
                <w:szCs w:val="18"/>
                <w:lang w:val="fr-FR"/>
              </w:rPr>
            </w:pPr>
            <w:r w:rsidRPr="009966B7">
              <w:rPr>
                <w:sz w:val="18"/>
                <w:szCs w:val="18"/>
                <w:lang w:val="fr-FR"/>
              </w:rPr>
              <w:t>0,6</w:t>
            </w:r>
          </w:p>
        </w:tc>
        <w:tc>
          <w:tcPr>
            <w:tcW w:w="313" w:type="pct"/>
            <w:shd w:val="clear" w:color="auto" w:fill="auto"/>
            <w:vAlign w:val="center"/>
          </w:tcPr>
          <w:p w14:paraId="1B864F30"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0A9897D8"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1B05DDD0"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4B1B2BB6" w14:textId="77777777" w:rsidR="000158C4" w:rsidRPr="009966B7" w:rsidRDefault="000158C4" w:rsidP="003932CB">
            <w:pPr>
              <w:tabs>
                <w:tab w:val="left" w:pos="3450"/>
              </w:tabs>
              <w:jc w:val="left"/>
              <w:rPr>
                <w:sz w:val="18"/>
                <w:szCs w:val="18"/>
                <w:lang w:val="it-IT"/>
              </w:rPr>
            </w:pPr>
            <w:r w:rsidRPr="009966B7">
              <w:rPr>
                <w:sz w:val="18"/>
                <w:szCs w:val="18"/>
                <w:lang w:val="it-IT"/>
              </w:rPr>
              <w:t>T. progresive (racordare). Împăd.</w:t>
            </w:r>
          </w:p>
        </w:tc>
        <w:tc>
          <w:tcPr>
            <w:tcW w:w="369" w:type="pct"/>
            <w:tcBorders>
              <w:right w:val="single" w:sz="12" w:space="0" w:color="auto"/>
            </w:tcBorders>
            <w:shd w:val="clear" w:color="auto" w:fill="auto"/>
            <w:vAlign w:val="center"/>
          </w:tcPr>
          <w:p w14:paraId="6C68B2F7" w14:textId="77777777" w:rsidR="000158C4" w:rsidRPr="009966B7" w:rsidRDefault="000158C4" w:rsidP="003932CB">
            <w:pPr>
              <w:tabs>
                <w:tab w:val="left" w:pos="3450"/>
              </w:tabs>
              <w:jc w:val="center"/>
              <w:rPr>
                <w:sz w:val="18"/>
                <w:szCs w:val="18"/>
                <w:lang w:val="fr-FR"/>
              </w:rPr>
            </w:pPr>
            <w:r w:rsidRPr="009966B7">
              <w:rPr>
                <w:sz w:val="18"/>
                <w:szCs w:val="18"/>
                <w:lang w:val="fr-FR"/>
              </w:rPr>
              <w:t>4491</w:t>
            </w:r>
          </w:p>
        </w:tc>
      </w:tr>
      <w:tr w:rsidR="000158C4" w:rsidRPr="009966B7" w14:paraId="0A89808A" w14:textId="77777777" w:rsidTr="003932CB">
        <w:trPr>
          <w:trHeight w:val="94"/>
        </w:trPr>
        <w:tc>
          <w:tcPr>
            <w:tcW w:w="375" w:type="pct"/>
            <w:tcBorders>
              <w:left w:val="single" w:sz="12" w:space="0" w:color="auto"/>
              <w:right w:val="single" w:sz="4" w:space="0" w:color="auto"/>
            </w:tcBorders>
            <w:vAlign w:val="center"/>
          </w:tcPr>
          <w:p w14:paraId="1ED62DE2" w14:textId="77777777" w:rsidR="000158C4" w:rsidRPr="009966B7" w:rsidRDefault="000158C4" w:rsidP="003932CB">
            <w:pPr>
              <w:tabs>
                <w:tab w:val="left" w:pos="3450"/>
              </w:tabs>
              <w:jc w:val="center"/>
              <w:rPr>
                <w:sz w:val="18"/>
                <w:szCs w:val="18"/>
                <w:lang w:val="fr-FR"/>
              </w:rPr>
            </w:pPr>
            <w:r w:rsidRPr="009966B7">
              <w:rPr>
                <w:sz w:val="18"/>
                <w:szCs w:val="18"/>
                <w:lang w:val="fr-FR"/>
              </w:rPr>
              <w:t>11 B</w:t>
            </w:r>
          </w:p>
        </w:tc>
        <w:tc>
          <w:tcPr>
            <w:tcW w:w="338" w:type="pct"/>
            <w:tcBorders>
              <w:left w:val="single" w:sz="4" w:space="0" w:color="auto"/>
            </w:tcBorders>
            <w:vAlign w:val="center"/>
          </w:tcPr>
          <w:p w14:paraId="19AAFDB0" w14:textId="77777777" w:rsidR="000158C4" w:rsidRPr="009966B7" w:rsidRDefault="000158C4" w:rsidP="003932CB">
            <w:pPr>
              <w:tabs>
                <w:tab w:val="left" w:pos="3450"/>
              </w:tabs>
              <w:jc w:val="center"/>
              <w:rPr>
                <w:sz w:val="18"/>
                <w:szCs w:val="18"/>
                <w:lang w:val="fr-FR"/>
              </w:rPr>
            </w:pPr>
            <w:r w:rsidRPr="009966B7">
              <w:rPr>
                <w:sz w:val="18"/>
                <w:szCs w:val="18"/>
                <w:lang w:val="fr-FR"/>
              </w:rPr>
              <w:t>8,1</w:t>
            </w:r>
          </w:p>
        </w:tc>
        <w:tc>
          <w:tcPr>
            <w:tcW w:w="448" w:type="pct"/>
            <w:tcBorders>
              <w:left w:val="single" w:sz="4" w:space="0" w:color="auto"/>
            </w:tcBorders>
            <w:vAlign w:val="center"/>
          </w:tcPr>
          <w:p w14:paraId="4FD30075" w14:textId="77777777" w:rsidR="000158C4" w:rsidRPr="009966B7" w:rsidRDefault="000158C4" w:rsidP="003932CB">
            <w:pPr>
              <w:tabs>
                <w:tab w:val="left" w:pos="3450"/>
              </w:tabs>
              <w:jc w:val="center"/>
              <w:rPr>
                <w:sz w:val="18"/>
                <w:szCs w:val="18"/>
                <w:lang w:val="fr-FR"/>
              </w:rPr>
            </w:pPr>
            <w:r w:rsidRPr="009966B7">
              <w:rPr>
                <w:sz w:val="18"/>
                <w:szCs w:val="18"/>
                <w:lang w:val="fr-FR"/>
              </w:rPr>
              <w:t>1475</w:t>
            </w:r>
          </w:p>
        </w:tc>
        <w:tc>
          <w:tcPr>
            <w:tcW w:w="343" w:type="pct"/>
            <w:tcBorders>
              <w:left w:val="single" w:sz="4" w:space="0" w:color="auto"/>
            </w:tcBorders>
            <w:vAlign w:val="center"/>
          </w:tcPr>
          <w:p w14:paraId="6CC57932" w14:textId="77777777" w:rsidR="000158C4" w:rsidRPr="009966B7" w:rsidRDefault="000158C4" w:rsidP="003932CB">
            <w:pPr>
              <w:tabs>
                <w:tab w:val="left" w:pos="3450"/>
              </w:tabs>
              <w:jc w:val="center"/>
              <w:rPr>
                <w:sz w:val="18"/>
                <w:szCs w:val="18"/>
                <w:lang w:val="fr-FR"/>
              </w:rPr>
            </w:pPr>
            <w:r w:rsidRPr="009966B7">
              <w:rPr>
                <w:sz w:val="18"/>
                <w:szCs w:val="18"/>
                <w:lang w:val="fr-FR"/>
              </w:rPr>
              <w:t>15</w:t>
            </w:r>
          </w:p>
        </w:tc>
        <w:tc>
          <w:tcPr>
            <w:tcW w:w="383" w:type="pct"/>
            <w:tcBorders>
              <w:left w:val="single" w:sz="4" w:space="0" w:color="auto"/>
            </w:tcBorders>
            <w:vAlign w:val="center"/>
          </w:tcPr>
          <w:p w14:paraId="6EC75432" w14:textId="77777777" w:rsidR="000158C4" w:rsidRPr="009966B7" w:rsidRDefault="000158C4" w:rsidP="003932CB">
            <w:pPr>
              <w:tabs>
                <w:tab w:val="left" w:pos="3450"/>
              </w:tabs>
              <w:jc w:val="center"/>
              <w:rPr>
                <w:sz w:val="18"/>
                <w:szCs w:val="18"/>
                <w:lang w:val="fr-FR"/>
              </w:rPr>
            </w:pPr>
            <w:r w:rsidRPr="009966B7">
              <w:rPr>
                <w:sz w:val="18"/>
                <w:szCs w:val="18"/>
                <w:lang w:val="fr-FR"/>
              </w:rPr>
              <w:t>0,3</w:t>
            </w:r>
          </w:p>
        </w:tc>
        <w:tc>
          <w:tcPr>
            <w:tcW w:w="383" w:type="pct"/>
            <w:shd w:val="clear" w:color="auto" w:fill="auto"/>
            <w:vAlign w:val="center"/>
          </w:tcPr>
          <w:p w14:paraId="6FF5E4B1" w14:textId="77777777" w:rsidR="000158C4" w:rsidRPr="009966B7" w:rsidRDefault="000158C4" w:rsidP="003932CB">
            <w:pPr>
              <w:tabs>
                <w:tab w:val="left" w:pos="3450"/>
              </w:tabs>
              <w:jc w:val="center"/>
              <w:rPr>
                <w:sz w:val="18"/>
                <w:szCs w:val="18"/>
                <w:lang w:val="fr-FR"/>
              </w:rPr>
            </w:pPr>
            <w:r w:rsidRPr="009966B7">
              <w:rPr>
                <w:sz w:val="18"/>
                <w:szCs w:val="18"/>
                <w:lang w:val="fr-FR"/>
              </w:rPr>
              <w:t>0,7</w:t>
            </w:r>
          </w:p>
        </w:tc>
        <w:tc>
          <w:tcPr>
            <w:tcW w:w="313" w:type="pct"/>
            <w:shd w:val="clear" w:color="auto" w:fill="auto"/>
            <w:vAlign w:val="center"/>
          </w:tcPr>
          <w:p w14:paraId="4753551C"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62F4E1EB"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678BF0E6"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7EA5A368" w14:textId="77777777" w:rsidR="000158C4" w:rsidRPr="009966B7" w:rsidRDefault="000158C4" w:rsidP="003932CB">
            <w:pPr>
              <w:tabs>
                <w:tab w:val="left" w:pos="3450"/>
              </w:tabs>
              <w:jc w:val="left"/>
              <w:rPr>
                <w:sz w:val="18"/>
                <w:szCs w:val="18"/>
                <w:lang w:val="it-IT"/>
              </w:rPr>
            </w:pPr>
            <w:r w:rsidRPr="009966B7">
              <w:rPr>
                <w:sz w:val="18"/>
                <w:szCs w:val="18"/>
                <w:lang w:val="it-IT"/>
              </w:rPr>
              <w:t>T. progresive (racordare). Împăd.</w:t>
            </w:r>
          </w:p>
        </w:tc>
        <w:tc>
          <w:tcPr>
            <w:tcW w:w="369" w:type="pct"/>
            <w:tcBorders>
              <w:right w:val="single" w:sz="12" w:space="0" w:color="auto"/>
            </w:tcBorders>
            <w:shd w:val="clear" w:color="auto" w:fill="auto"/>
            <w:vAlign w:val="center"/>
          </w:tcPr>
          <w:p w14:paraId="337AD6A7" w14:textId="77777777" w:rsidR="000158C4" w:rsidRPr="009966B7" w:rsidRDefault="000158C4" w:rsidP="003932CB">
            <w:pPr>
              <w:tabs>
                <w:tab w:val="left" w:pos="3450"/>
              </w:tabs>
              <w:jc w:val="center"/>
              <w:rPr>
                <w:sz w:val="18"/>
                <w:szCs w:val="18"/>
                <w:lang w:val="fr-FR"/>
              </w:rPr>
            </w:pPr>
            <w:r w:rsidRPr="009966B7">
              <w:rPr>
                <w:sz w:val="18"/>
                <w:szCs w:val="18"/>
                <w:lang w:val="fr-FR"/>
              </w:rPr>
              <w:t>1475</w:t>
            </w:r>
          </w:p>
        </w:tc>
      </w:tr>
      <w:tr w:rsidR="000158C4" w:rsidRPr="009966B7" w14:paraId="470F1BAB" w14:textId="77777777" w:rsidTr="003932CB">
        <w:trPr>
          <w:trHeight w:val="94"/>
        </w:trPr>
        <w:tc>
          <w:tcPr>
            <w:tcW w:w="375" w:type="pct"/>
            <w:tcBorders>
              <w:left w:val="single" w:sz="12" w:space="0" w:color="auto"/>
              <w:right w:val="single" w:sz="4" w:space="0" w:color="auto"/>
            </w:tcBorders>
            <w:vAlign w:val="center"/>
          </w:tcPr>
          <w:p w14:paraId="5814E6A1" w14:textId="77777777" w:rsidR="000158C4" w:rsidRPr="009966B7" w:rsidRDefault="000158C4" w:rsidP="003932CB">
            <w:pPr>
              <w:tabs>
                <w:tab w:val="left" w:pos="3450"/>
              </w:tabs>
              <w:jc w:val="center"/>
              <w:rPr>
                <w:sz w:val="18"/>
                <w:szCs w:val="18"/>
                <w:lang w:val="fr-FR"/>
              </w:rPr>
            </w:pPr>
            <w:r w:rsidRPr="009966B7">
              <w:rPr>
                <w:sz w:val="18"/>
                <w:szCs w:val="18"/>
                <w:lang w:val="fr-FR"/>
              </w:rPr>
              <w:t>12 A</w:t>
            </w:r>
          </w:p>
        </w:tc>
        <w:tc>
          <w:tcPr>
            <w:tcW w:w="338" w:type="pct"/>
            <w:tcBorders>
              <w:left w:val="single" w:sz="4" w:space="0" w:color="auto"/>
            </w:tcBorders>
            <w:vAlign w:val="center"/>
          </w:tcPr>
          <w:p w14:paraId="34E086AE" w14:textId="77777777" w:rsidR="000158C4" w:rsidRPr="009966B7" w:rsidRDefault="000158C4" w:rsidP="003932CB">
            <w:pPr>
              <w:tabs>
                <w:tab w:val="left" w:pos="3450"/>
              </w:tabs>
              <w:jc w:val="center"/>
              <w:rPr>
                <w:sz w:val="18"/>
                <w:szCs w:val="18"/>
                <w:lang w:val="fr-FR"/>
              </w:rPr>
            </w:pPr>
            <w:r w:rsidRPr="009966B7">
              <w:rPr>
                <w:sz w:val="18"/>
                <w:szCs w:val="18"/>
                <w:lang w:val="fr-FR"/>
              </w:rPr>
              <w:t>3,8</w:t>
            </w:r>
          </w:p>
        </w:tc>
        <w:tc>
          <w:tcPr>
            <w:tcW w:w="448" w:type="pct"/>
            <w:tcBorders>
              <w:left w:val="single" w:sz="4" w:space="0" w:color="auto"/>
            </w:tcBorders>
            <w:vAlign w:val="center"/>
          </w:tcPr>
          <w:p w14:paraId="249B9309" w14:textId="77777777" w:rsidR="000158C4" w:rsidRPr="009966B7" w:rsidRDefault="000158C4" w:rsidP="003932CB">
            <w:pPr>
              <w:tabs>
                <w:tab w:val="left" w:pos="3450"/>
              </w:tabs>
              <w:jc w:val="center"/>
              <w:rPr>
                <w:sz w:val="18"/>
                <w:szCs w:val="18"/>
                <w:lang w:val="fr-FR"/>
              </w:rPr>
            </w:pPr>
            <w:r w:rsidRPr="009966B7">
              <w:rPr>
                <w:sz w:val="18"/>
                <w:szCs w:val="18"/>
                <w:lang w:val="fr-FR"/>
              </w:rPr>
              <w:t>1453</w:t>
            </w:r>
          </w:p>
        </w:tc>
        <w:tc>
          <w:tcPr>
            <w:tcW w:w="343" w:type="pct"/>
            <w:tcBorders>
              <w:left w:val="single" w:sz="4" w:space="0" w:color="auto"/>
            </w:tcBorders>
            <w:vAlign w:val="center"/>
          </w:tcPr>
          <w:p w14:paraId="7F64813B" w14:textId="77777777" w:rsidR="000158C4" w:rsidRPr="009966B7" w:rsidRDefault="000158C4" w:rsidP="003932CB">
            <w:pPr>
              <w:tabs>
                <w:tab w:val="left" w:pos="3450"/>
              </w:tabs>
              <w:jc w:val="center"/>
              <w:rPr>
                <w:sz w:val="18"/>
                <w:szCs w:val="18"/>
                <w:lang w:val="fr-FR"/>
              </w:rPr>
            </w:pPr>
            <w:r w:rsidRPr="009966B7">
              <w:rPr>
                <w:sz w:val="18"/>
                <w:szCs w:val="18"/>
                <w:lang w:val="fr-FR"/>
              </w:rPr>
              <w:t>27</w:t>
            </w:r>
          </w:p>
        </w:tc>
        <w:tc>
          <w:tcPr>
            <w:tcW w:w="383" w:type="pct"/>
            <w:tcBorders>
              <w:left w:val="single" w:sz="4" w:space="0" w:color="auto"/>
            </w:tcBorders>
            <w:vAlign w:val="center"/>
          </w:tcPr>
          <w:p w14:paraId="4DBEA0C8" w14:textId="77777777" w:rsidR="000158C4" w:rsidRPr="009966B7" w:rsidRDefault="000158C4" w:rsidP="003932CB">
            <w:pPr>
              <w:tabs>
                <w:tab w:val="left" w:pos="3450"/>
              </w:tabs>
              <w:jc w:val="center"/>
              <w:rPr>
                <w:sz w:val="18"/>
                <w:szCs w:val="18"/>
                <w:lang w:val="fr-FR"/>
              </w:rPr>
            </w:pPr>
            <w:r w:rsidRPr="009966B7">
              <w:rPr>
                <w:sz w:val="18"/>
                <w:szCs w:val="18"/>
                <w:lang w:val="fr-FR"/>
              </w:rPr>
              <w:t>0,6</w:t>
            </w:r>
          </w:p>
        </w:tc>
        <w:tc>
          <w:tcPr>
            <w:tcW w:w="383" w:type="pct"/>
            <w:shd w:val="clear" w:color="auto" w:fill="auto"/>
            <w:vAlign w:val="center"/>
          </w:tcPr>
          <w:p w14:paraId="252AE54F" w14:textId="77777777" w:rsidR="000158C4" w:rsidRPr="009966B7" w:rsidRDefault="000158C4" w:rsidP="003932CB">
            <w:pPr>
              <w:tabs>
                <w:tab w:val="left" w:pos="3450"/>
              </w:tabs>
              <w:jc w:val="center"/>
              <w:rPr>
                <w:sz w:val="18"/>
                <w:szCs w:val="18"/>
                <w:lang w:val="fr-FR"/>
              </w:rPr>
            </w:pPr>
            <w:r w:rsidRPr="009966B7">
              <w:rPr>
                <w:sz w:val="18"/>
                <w:szCs w:val="18"/>
                <w:lang w:val="fr-FR"/>
              </w:rPr>
              <w:t>0,2</w:t>
            </w:r>
          </w:p>
        </w:tc>
        <w:tc>
          <w:tcPr>
            <w:tcW w:w="313" w:type="pct"/>
            <w:shd w:val="clear" w:color="auto" w:fill="auto"/>
            <w:vAlign w:val="center"/>
          </w:tcPr>
          <w:p w14:paraId="79ABDA91"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50ECE8D5" w14:textId="77777777" w:rsidR="000158C4" w:rsidRPr="009966B7" w:rsidRDefault="000158C4" w:rsidP="003932CB">
            <w:pPr>
              <w:tabs>
                <w:tab w:val="left" w:pos="3450"/>
              </w:tabs>
              <w:jc w:val="center"/>
              <w:rPr>
                <w:sz w:val="18"/>
                <w:szCs w:val="18"/>
                <w:lang w:val="fr-FR"/>
              </w:rPr>
            </w:pPr>
            <w:r w:rsidRPr="009966B7">
              <w:rPr>
                <w:sz w:val="18"/>
                <w:szCs w:val="18"/>
                <w:lang w:val="fr-FR"/>
              </w:rPr>
              <w:t>2</w:t>
            </w:r>
          </w:p>
        </w:tc>
        <w:tc>
          <w:tcPr>
            <w:tcW w:w="265" w:type="pct"/>
            <w:shd w:val="clear" w:color="auto" w:fill="auto"/>
            <w:vAlign w:val="center"/>
          </w:tcPr>
          <w:p w14:paraId="2BAD0C78" w14:textId="77777777" w:rsidR="000158C4" w:rsidRPr="009966B7" w:rsidRDefault="000158C4" w:rsidP="003932CB">
            <w:pPr>
              <w:tabs>
                <w:tab w:val="left" w:pos="3450"/>
              </w:tabs>
              <w:jc w:val="center"/>
              <w:rPr>
                <w:sz w:val="18"/>
                <w:szCs w:val="18"/>
                <w:lang w:val="fr-FR"/>
              </w:rPr>
            </w:pPr>
            <w:r w:rsidRPr="009966B7">
              <w:rPr>
                <w:sz w:val="18"/>
                <w:szCs w:val="18"/>
                <w:lang w:val="fr-FR"/>
              </w:rPr>
              <w:t>2</w:t>
            </w:r>
          </w:p>
        </w:tc>
        <w:tc>
          <w:tcPr>
            <w:tcW w:w="1537" w:type="pct"/>
            <w:shd w:val="clear" w:color="auto" w:fill="auto"/>
            <w:vAlign w:val="center"/>
          </w:tcPr>
          <w:p w14:paraId="28C43050" w14:textId="77777777" w:rsidR="000158C4" w:rsidRPr="009966B7" w:rsidRDefault="000158C4" w:rsidP="003932CB">
            <w:pPr>
              <w:tabs>
                <w:tab w:val="left" w:pos="3450"/>
              </w:tabs>
              <w:jc w:val="left"/>
              <w:rPr>
                <w:sz w:val="18"/>
                <w:szCs w:val="18"/>
                <w:lang w:val="it-IT"/>
              </w:rPr>
            </w:pPr>
            <w:r w:rsidRPr="009966B7">
              <w:rPr>
                <w:sz w:val="18"/>
                <w:szCs w:val="18"/>
                <w:lang w:val="it-IT"/>
              </w:rPr>
              <w:t>T. succesive margine masiv</w:t>
            </w:r>
          </w:p>
        </w:tc>
        <w:tc>
          <w:tcPr>
            <w:tcW w:w="369" w:type="pct"/>
            <w:tcBorders>
              <w:right w:val="single" w:sz="12" w:space="0" w:color="auto"/>
            </w:tcBorders>
            <w:shd w:val="clear" w:color="auto" w:fill="auto"/>
            <w:vAlign w:val="center"/>
          </w:tcPr>
          <w:p w14:paraId="097E22F1" w14:textId="77777777" w:rsidR="000158C4" w:rsidRPr="009966B7" w:rsidRDefault="000158C4" w:rsidP="003932CB">
            <w:pPr>
              <w:tabs>
                <w:tab w:val="left" w:pos="3450"/>
              </w:tabs>
              <w:jc w:val="center"/>
              <w:rPr>
                <w:sz w:val="18"/>
                <w:szCs w:val="18"/>
                <w:lang w:val="fr-FR"/>
              </w:rPr>
            </w:pPr>
            <w:r w:rsidRPr="009966B7">
              <w:rPr>
                <w:sz w:val="18"/>
                <w:szCs w:val="18"/>
                <w:lang w:val="fr-FR"/>
              </w:rPr>
              <w:t>1453</w:t>
            </w:r>
          </w:p>
        </w:tc>
      </w:tr>
      <w:tr w:rsidR="000158C4" w:rsidRPr="009966B7" w14:paraId="3F497217" w14:textId="77777777" w:rsidTr="003932CB">
        <w:trPr>
          <w:trHeight w:val="94"/>
        </w:trPr>
        <w:tc>
          <w:tcPr>
            <w:tcW w:w="375" w:type="pct"/>
            <w:tcBorders>
              <w:left w:val="single" w:sz="12" w:space="0" w:color="auto"/>
              <w:right w:val="single" w:sz="4" w:space="0" w:color="auto"/>
            </w:tcBorders>
            <w:vAlign w:val="center"/>
          </w:tcPr>
          <w:p w14:paraId="29A537BA" w14:textId="77777777" w:rsidR="000158C4" w:rsidRPr="009966B7" w:rsidRDefault="000158C4" w:rsidP="003932CB">
            <w:pPr>
              <w:tabs>
                <w:tab w:val="left" w:pos="3450"/>
              </w:tabs>
              <w:jc w:val="center"/>
              <w:rPr>
                <w:sz w:val="18"/>
                <w:szCs w:val="18"/>
                <w:lang w:val="fr-FR"/>
              </w:rPr>
            </w:pPr>
            <w:r w:rsidRPr="009966B7">
              <w:rPr>
                <w:sz w:val="18"/>
                <w:szCs w:val="18"/>
                <w:lang w:val="fr-FR"/>
              </w:rPr>
              <w:t>13 C</w:t>
            </w:r>
          </w:p>
        </w:tc>
        <w:tc>
          <w:tcPr>
            <w:tcW w:w="338" w:type="pct"/>
            <w:tcBorders>
              <w:left w:val="single" w:sz="4" w:space="0" w:color="auto"/>
            </w:tcBorders>
            <w:vAlign w:val="center"/>
          </w:tcPr>
          <w:p w14:paraId="4257B4C9" w14:textId="77777777" w:rsidR="000158C4" w:rsidRPr="009966B7" w:rsidRDefault="000158C4" w:rsidP="003932CB">
            <w:pPr>
              <w:tabs>
                <w:tab w:val="left" w:pos="3450"/>
              </w:tabs>
              <w:jc w:val="center"/>
              <w:rPr>
                <w:sz w:val="18"/>
                <w:szCs w:val="18"/>
                <w:lang w:val="fr-FR"/>
              </w:rPr>
            </w:pPr>
            <w:r w:rsidRPr="009966B7">
              <w:rPr>
                <w:sz w:val="18"/>
                <w:szCs w:val="18"/>
                <w:lang w:val="fr-FR"/>
              </w:rPr>
              <w:t>0,8</w:t>
            </w:r>
          </w:p>
        </w:tc>
        <w:tc>
          <w:tcPr>
            <w:tcW w:w="448" w:type="pct"/>
            <w:tcBorders>
              <w:left w:val="single" w:sz="4" w:space="0" w:color="auto"/>
            </w:tcBorders>
            <w:vAlign w:val="center"/>
          </w:tcPr>
          <w:p w14:paraId="39BF512C" w14:textId="77777777" w:rsidR="000158C4" w:rsidRPr="009966B7" w:rsidRDefault="000158C4" w:rsidP="003932CB">
            <w:pPr>
              <w:tabs>
                <w:tab w:val="left" w:pos="3450"/>
              </w:tabs>
              <w:jc w:val="center"/>
              <w:rPr>
                <w:sz w:val="18"/>
                <w:szCs w:val="18"/>
                <w:lang w:val="fr-FR"/>
              </w:rPr>
            </w:pPr>
            <w:r w:rsidRPr="009966B7">
              <w:rPr>
                <w:sz w:val="18"/>
                <w:szCs w:val="18"/>
                <w:lang w:val="fr-FR"/>
              </w:rPr>
              <w:t>59</w:t>
            </w:r>
          </w:p>
        </w:tc>
        <w:tc>
          <w:tcPr>
            <w:tcW w:w="343" w:type="pct"/>
            <w:tcBorders>
              <w:left w:val="single" w:sz="4" w:space="0" w:color="auto"/>
            </w:tcBorders>
            <w:vAlign w:val="center"/>
          </w:tcPr>
          <w:p w14:paraId="7B99C9C4" w14:textId="77777777" w:rsidR="000158C4" w:rsidRPr="009966B7" w:rsidRDefault="000158C4" w:rsidP="003932CB">
            <w:pPr>
              <w:tabs>
                <w:tab w:val="left" w:pos="3450"/>
              </w:tabs>
              <w:jc w:val="center"/>
              <w:rPr>
                <w:sz w:val="18"/>
                <w:szCs w:val="18"/>
                <w:lang w:val="fr-FR"/>
              </w:rPr>
            </w:pPr>
            <w:r w:rsidRPr="009966B7">
              <w:rPr>
                <w:sz w:val="18"/>
                <w:szCs w:val="18"/>
                <w:lang w:val="fr-FR"/>
              </w:rPr>
              <w:t>11</w:t>
            </w:r>
          </w:p>
        </w:tc>
        <w:tc>
          <w:tcPr>
            <w:tcW w:w="383" w:type="pct"/>
            <w:tcBorders>
              <w:left w:val="single" w:sz="4" w:space="0" w:color="auto"/>
            </w:tcBorders>
            <w:vAlign w:val="center"/>
          </w:tcPr>
          <w:p w14:paraId="55DE5AAA" w14:textId="77777777" w:rsidR="000158C4" w:rsidRPr="009966B7" w:rsidRDefault="000158C4" w:rsidP="003932CB">
            <w:pPr>
              <w:tabs>
                <w:tab w:val="left" w:pos="3450"/>
              </w:tabs>
              <w:jc w:val="center"/>
              <w:rPr>
                <w:sz w:val="18"/>
                <w:szCs w:val="18"/>
                <w:lang w:val="fr-FR"/>
              </w:rPr>
            </w:pPr>
            <w:r w:rsidRPr="009966B7">
              <w:rPr>
                <w:sz w:val="18"/>
                <w:szCs w:val="18"/>
                <w:lang w:val="fr-FR"/>
              </w:rPr>
              <w:t>0,1</w:t>
            </w:r>
          </w:p>
        </w:tc>
        <w:tc>
          <w:tcPr>
            <w:tcW w:w="383" w:type="pct"/>
            <w:shd w:val="clear" w:color="auto" w:fill="auto"/>
            <w:vAlign w:val="center"/>
          </w:tcPr>
          <w:p w14:paraId="4E490C57" w14:textId="77777777" w:rsidR="000158C4" w:rsidRPr="009966B7" w:rsidRDefault="000158C4" w:rsidP="003932CB">
            <w:pPr>
              <w:tabs>
                <w:tab w:val="left" w:pos="3450"/>
              </w:tabs>
              <w:jc w:val="center"/>
              <w:rPr>
                <w:sz w:val="18"/>
                <w:szCs w:val="18"/>
                <w:lang w:val="fr-FR"/>
              </w:rPr>
            </w:pPr>
            <w:r w:rsidRPr="009966B7">
              <w:rPr>
                <w:sz w:val="18"/>
                <w:szCs w:val="18"/>
                <w:lang w:val="fr-FR"/>
              </w:rPr>
              <w:t>0,7</w:t>
            </w:r>
          </w:p>
        </w:tc>
        <w:tc>
          <w:tcPr>
            <w:tcW w:w="313" w:type="pct"/>
            <w:shd w:val="clear" w:color="auto" w:fill="auto"/>
            <w:vAlign w:val="center"/>
          </w:tcPr>
          <w:p w14:paraId="636B449D"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2534212A"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5BE911D6"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175E26D2" w14:textId="77777777" w:rsidR="000158C4" w:rsidRPr="009966B7" w:rsidRDefault="000158C4" w:rsidP="003932CB">
            <w:pPr>
              <w:tabs>
                <w:tab w:val="left" w:pos="3450"/>
              </w:tabs>
              <w:jc w:val="left"/>
              <w:rPr>
                <w:sz w:val="18"/>
                <w:szCs w:val="18"/>
                <w:lang w:val="it-IT"/>
              </w:rPr>
            </w:pPr>
            <w:r w:rsidRPr="009966B7">
              <w:rPr>
                <w:sz w:val="18"/>
                <w:szCs w:val="18"/>
                <w:lang w:val="it-IT"/>
              </w:rPr>
              <w:t>T. progresive (racordare). Împăd.</w:t>
            </w:r>
          </w:p>
        </w:tc>
        <w:tc>
          <w:tcPr>
            <w:tcW w:w="369" w:type="pct"/>
            <w:tcBorders>
              <w:right w:val="single" w:sz="12" w:space="0" w:color="auto"/>
            </w:tcBorders>
            <w:shd w:val="clear" w:color="auto" w:fill="auto"/>
            <w:vAlign w:val="center"/>
          </w:tcPr>
          <w:p w14:paraId="1204053B" w14:textId="77777777" w:rsidR="000158C4" w:rsidRPr="009966B7" w:rsidRDefault="000158C4" w:rsidP="003932CB">
            <w:pPr>
              <w:tabs>
                <w:tab w:val="left" w:pos="3450"/>
              </w:tabs>
              <w:jc w:val="center"/>
              <w:rPr>
                <w:sz w:val="18"/>
                <w:szCs w:val="18"/>
                <w:lang w:val="fr-FR"/>
              </w:rPr>
            </w:pPr>
            <w:r w:rsidRPr="009966B7">
              <w:rPr>
                <w:sz w:val="18"/>
                <w:szCs w:val="18"/>
                <w:lang w:val="fr-FR"/>
              </w:rPr>
              <w:t>59</w:t>
            </w:r>
          </w:p>
        </w:tc>
      </w:tr>
      <w:tr w:rsidR="000158C4" w:rsidRPr="009966B7" w14:paraId="1FB68D67" w14:textId="77777777" w:rsidTr="003932CB">
        <w:trPr>
          <w:trHeight w:val="94"/>
        </w:trPr>
        <w:tc>
          <w:tcPr>
            <w:tcW w:w="375" w:type="pct"/>
            <w:tcBorders>
              <w:left w:val="single" w:sz="12" w:space="0" w:color="auto"/>
              <w:right w:val="single" w:sz="4" w:space="0" w:color="auto"/>
            </w:tcBorders>
            <w:vAlign w:val="center"/>
          </w:tcPr>
          <w:p w14:paraId="7FAAA508" w14:textId="77777777" w:rsidR="000158C4" w:rsidRPr="009966B7" w:rsidRDefault="000158C4" w:rsidP="003932CB">
            <w:pPr>
              <w:tabs>
                <w:tab w:val="left" w:pos="3450"/>
              </w:tabs>
              <w:jc w:val="center"/>
              <w:rPr>
                <w:sz w:val="18"/>
                <w:szCs w:val="18"/>
                <w:lang w:val="fr-FR"/>
              </w:rPr>
            </w:pPr>
            <w:r w:rsidRPr="009966B7">
              <w:rPr>
                <w:sz w:val="18"/>
                <w:szCs w:val="18"/>
                <w:lang w:val="fr-FR"/>
              </w:rPr>
              <w:t>14 B</w:t>
            </w:r>
          </w:p>
        </w:tc>
        <w:tc>
          <w:tcPr>
            <w:tcW w:w="338" w:type="pct"/>
            <w:tcBorders>
              <w:left w:val="single" w:sz="4" w:space="0" w:color="auto"/>
            </w:tcBorders>
            <w:vAlign w:val="center"/>
          </w:tcPr>
          <w:p w14:paraId="508A2B73" w14:textId="77777777" w:rsidR="000158C4" w:rsidRPr="009966B7" w:rsidRDefault="000158C4" w:rsidP="003932CB">
            <w:pPr>
              <w:tabs>
                <w:tab w:val="left" w:pos="3450"/>
              </w:tabs>
              <w:jc w:val="center"/>
              <w:rPr>
                <w:sz w:val="18"/>
                <w:szCs w:val="18"/>
                <w:lang w:val="fr-FR"/>
              </w:rPr>
            </w:pPr>
            <w:r w:rsidRPr="009966B7">
              <w:rPr>
                <w:sz w:val="18"/>
                <w:szCs w:val="18"/>
                <w:lang w:val="fr-FR"/>
              </w:rPr>
              <w:t>6,0</w:t>
            </w:r>
          </w:p>
        </w:tc>
        <w:tc>
          <w:tcPr>
            <w:tcW w:w="448" w:type="pct"/>
            <w:tcBorders>
              <w:left w:val="single" w:sz="4" w:space="0" w:color="auto"/>
            </w:tcBorders>
            <w:vAlign w:val="center"/>
          </w:tcPr>
          <w:p w14:paraId="5FB1CB3E" w14:textId="77777777" w:rsidR="000158C4" w:rsidRPr="009966B7" w:rsidRDefault="000158C4" w:rsidP="003932CB">
            <w:pPr>
              <w:tabs>
                <w:tab w:val="left" w:pos="3450"/>
              </w:tabs>
              <w:jc w:val="center"/>
              <w:rPr>
                <w:sz w:val="18"/>
                <w:szCs w:val="18"/>
                <w:lang w:val="fr-FR"/>
              </w:rPr>
            </w:pPr>
            <w:r w:rsidRPr="009966B7">
              <w:rPr>
                <w:sz w:val="18"/>
                <w:szCs w:val="18"/>
                <w:lang w:val="fr-FR"/>
              </w:rPr>
              <w:t>2096</w:t>
            </w:r>
          </w:p>
        </w:tc>
        <w:tc>
          <w:tcPr>
            <w:tcW w:w="343" w:type="pct"/>
            <w:tcBorders>
              <w:left w:val="single" w:sz="4" w:space="0" w:color="auto"/>
            </w:tcBorders>
            <w:vAlign w:val="center"/>
          </w:tcPr>
          <w:p w14:paraId="42CEFC04" w14:textId="77777777" w:rsidR="000158C4" w:rsidRPr="009966B7" w:rsidRDefault="000158C4" w:rsidP="003932CB">
            <w:pPr>
              <w:tabs>
                <w:tab w:val="left" w:pos="3450"/>
              </w:tabs>
              <w:jc w:val="center"/>
              <w:rPr>
                <w:sz w:val="18"/>
                <w:szCs w:val="18"/>
                <w:lang w:val="fr-FR"/>
              </w:rPr>
            </w:pPr>
            <w:r w:rsidRPr="009966B7">
              <w:rPr>
                <w:sz w:val="18"/>
                <w:szCs w:val="18"/>
                <w:lang w:val="fr-FR"/>
              </w:rPr>
              <w:t>23</w:t>
            </w:r>
          </w:p>
        </w:tc>
        <w:tc>
          <w:tcPr>
            <w:tcW w:w="383" w:type="pct"/>
            <w:tcBorders>
              <w:left w:val="single" w:sz="4" w:space="0" w:color="auto"/>
            </w:tcBorders>
            <w:vAlign w:val="center"/>
          </w:tcPr>
          <w:p w14:paraId="19A6EDE9" w14:textId="77777777" w:rsidR="000158C4" w:rsidRPr="009966B7" w:rsidRDefault="000158C4" w:rsidP="003932CB">
            <w:pPr>
              <w:tabs>
                <w:tab w:val="left" w:pos="3450"/>
              </w:tabs>
              <w:jc w:val="center"/>
              <w:rPr>
                <w:sz w:val="18"/>
                <w:szCs w:val="18"/>
                <w:lang w:val="fr-FR"/>
              </w:rPr>
            </w:pPr>
            <w:r w:rsidRPr="009966B7">
              <w:rPr>
                <w:sz w:val="18"/>
                <w:szCs w:val="18"/>
                <w:lang w:val="fr-FR"/>
              </w:rPr>
              <w:t>0,6</w:t>
            </w:r>
          </w:p>
        </w:tc>
        <w:tc>
          <w:tcPr>
            <w:tcW w:w="383" w:type="pct"/>
            <w:shd w:val="clear" w:color="auto" w:fill="auto"/>
            <w:vAlign w:val="center"/>
          </w:tcPr>
          <w:p w14:paraId="3401CFEC" w14:textId="77777777" w:rsidR="000158C4" w:rsidRPr="009966B7" w:rsidRDefault="000158C4" w:rsidP="003932CB">
            <w:pPr>
              <w:tabs>
                <w:tab w:val="left" w:pos="3450"/>
              </w:tabs>
              <w:jc w:val="center"/>
              <w:rPr>
                <w:sz w:val="18"/>
                <w:szCs w:val="18"/>
                <w:lang w:val="fr-FR"/>
              </w:rPr>
            </w:pPr>
            <w:r w:rsidRPr="009966B7">
              <w:rPr>
                <w:sz w:val="18"/>
                <w:szCs w:val="18"/>
                <w:lang w:val="fr-FR"/>
              </w:rPr>
              <w:t>0,3</w:t>
            </w:r>
          </w:p>
        </w:tc>
        <w:tc>
          <w:tcPr>
            <w:tcW w:w="313" w:type="pct"/>
            <w:shd w:val="clear" w:color="auto" w:fill="auto"/>
            <w:vAlign w:val="center"/>
          </w:tcPr>
          <w:p w14:paraId="44926720" w14:textId="77777777" w:rsidR="000158C4" w:rsidRPr="009966B7" w:rsidRDefault="000158C4" w:rsidP="003932CB">
            <w:pPr>
              <w:tabs>
                <w:tab w:val="left" w:pos="3450"/>
              </w:tabs>
              <w:jc w:val="center"/>
              <w:rPr>
                <w:sz w:val="18"/>
                <w:szCs w:val="18"/>
                <w:lang w:val="fr-FR"/>
              </w:rPr>
            </w:pPr>
            <w:r w:rsidRPr="009966B7">
              <w:rPr>
                <w:sz w:val="18"/>
                <w:szCs w:val="18"/>
                <w:lang w:val="fr-FR"/>
              </w:rPr>
              <w:t>20</w:t>
            </w:r>
          </w:p>
        </w:tc>
        <w:tc>
          <w:tcPr>
            <w:tcW w:w="245" w:type="pct"/>
            <w:shd w:val="clear" w:color="auto" w:fill="auto"/>
            <w:vAlign w:val="center"/>
          </w:tcPr>
          <w:p w14:paraId="3F8B2106" w14:textId="77777777" w:rsidR="000158C4" w:rsidRPr="009966B7" w:rsidRDefault="000158C4" w:rsidP="003932CB">
            <w:pPr>
              <w:tabs>
                <w:tab w:val="left" w:pos="3450"/>
              </w:tabs>
              <w:jc w:val="center"/>
              <w:rPr>
                <w:sz w:val="18"/>
                <w:szCs w:val="18"/>
                <w:lang w:val="fr-FR"/>
              </w:rPr>
            </w:pPr>
            <w:r w:rsidRPr="009966B7">
              <w:rPr>
                <w:sz w:val="18"/>
                <w:szCs w:val="18"/>
                <w:lang w:val="fr-FR"/>
              </w:rPr>
              <w:t>2</w:t>
            </w:r>
          </w:p>
        </w:tc>
        <w:tc>
          <w:tcPr>
            <w:tcW w:w="265" w:type="pct"/>
            <w:shd w:val="clear" w:color="auto" w:fill="auto"/>
            <w:vAlign w:val="center"/>
          </w:tcPr>
          <w:p w14:paraId="577EBA52"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33BEBF25" w14:textId="77777777" w:rsidR="000158C4" w:rsidRPr="009966B7" w:rsidRDefault="000158C4" w:rsidP="003932CB">
            <w:pPr>
              <w:tabs>
                <w:tab w:val="left" w:pos="3450"/>
              </w:tabs>
              <w:jc w:val="left"/>
              <w:rPr>
                <w:sz w:val="18"/>
                <w:szCs w:val="18"/>
                <w:lang w:val="it-IT"/>
              </w:rPr>
            </w:pPr>
            <w:r w:rsidRPr="009966B7">
              <w:rPr>
                <w:sz w:val="18"/>
                <w:szCs w:val="18"/>
                <w:lang w:val="it-IT"/>
              </w:rPr>
              <w:t>T. progresive (punere în lumină)</w:t>
            </w:r>
          </w:p>
        </w:tc>
        <w:tc>
          <w:tcPr>
            <w:tcW w:w="369" w:type="pct"/>
            <w:tcBorders>
              <w:right w:val="single" w:sz="12" w:space="0" w:color="auto"/>
            </w:tcBorders>
            <w:shd w:val="clear" w:color="auto" w:fill="auto"/>
            <w:vAlign w:val="center"/>
          </w:tcPr>
          <w:p w14:paraId="37B7C2BD" w14:textId="77777777" w:rsidR="000158C4" w:rsidRPr="009966B7" w:rsidRDefault="000158C4" w:rsidP="003932CB">
            <w:pPr>
              <w:tabs>
                <w:tab w:val="left" w:pos="3450"/>
              </w:tabs>
              <w:jc w:val="center"/>
              <w:rPr>
                <w:sz w:val="18"/>
                <w:szCs w:val="18"/>
                <w:lang w:val="fr-FR"/>
              </w:rPr>
            </w:pPr>
            <w:r w:rsidRPr="009966B7">
              <w:rPr>
                <w:sz w:val="18"/>
                <w:szCs w:val="18"/>
                <w:lang w:val="fr-FR"/>
              </w:rPr>
              <w:t>795</w:t>
            </w:r>
          </w:p>
        </w:tc>
      </w:tr>
      <w:tr w:rsidR="000158C4" w:rsidRPr="009966B7" w14:paraId="510479D4" w14:textId="77777777" w:rsidTr="003932CB">
        <w:trPr>
          <w:trHeight w:val="94"/>
        </w:trPr>
        <w:tc>
          <w:tcPr>
            <w:tcW w:w="375" w:type="pct"/>
            <w:tcBorders>
              <w:left w:val="single" w:sz="12" w:space="0" w:color="auto"/>
              <w:right w:val="single" w:sz="4" w:space="0" w:color="auto"/>
            </w:tcBorders>
            <w:vAlign w:val="center"/>
          </w:tcPr>
          <w:p w14:paraId="395B597F" w14:textId="77777777" w:rsidR="000158C4" w:rsidRPr="009966B7" w:rsidRDefault="000158C4" w:rsidP="003932CB">
            <w:pPr>
              <w:tabs>
                <w:tab w:val="left" w:pos="3450"/>
              </w:tabs>
              <w:jc w:val="center"/>
              <w:rPr>
                <w:sz w:val="18"/>
                <w:szCs w:val="18"/>
                <w:lang w:val="fr-FR"/>
              </w:rPr>
            </w:pPr>
            <w:r w:rsidRPr="009966B7">
              <w:rPr>
                <w:sz w:val="18"/>
                <w:szCs w:val="18"/>
                <w:lang w:val="fr-FR"/>
              </w:rPr>
              <w:t>15 D</w:t>
            </w:r>
          </w:p>
        </w:tc>
        <w:tc>
          <w:tcPr>
            <w:tcW w:w="338" w:type="pct"/>
            <w:tcBorders>
              <w:left w:val="single" w:sz="4" w:space="0" w:color="auto"/>
            </w:tcBorders>
            <w:vAlign w:val="center"/>
          </w:tcPr>
          <w:p w14:paraId="00853602" w14:textId="77777777" w:rsidR="000158C4" w:rsidRPr="009966B7" w:rsidRDefault="000158C4" w:rsidP="003932CB">
            <w:pPr>
              <w:tabs>
                <w:tab w:val="left" w:pos="3450"/>
              </w:tabs>
              <w:jc w:val="center"/>
              <w:rPr>
                <w:sz w:val="18"/>
                <w:szCs w:val="18"/>
                <w:lang w:val="fr-FR"/>
              </w:rPr>
            </w:pPr>
            <w:r w:rsidRPr="009966B7">
              <w:rPr>
                <w:sz w:val="18"/>
                <w:szCs w:val="18"/>
                <w:lang w:val="fr-FR"/>
              </w:rPr>
              <w:t>1,7</w:t>
            </w:r>
          </w:p>
        </w:tc>
        <w:tc>
          <w:tcPr>
            <w:tcW w:w="448" w:type="pct"/>
            <w:tcBorders>
              <w:left w:val="single" w:sz="4" w:space="0" w:color="auto"/>
            </w:tcBorders>
            <w:vAlign w:val="center"/>
          </w:tcPr>
          <w:p w14:paraId="1175882D" w14:textId="77777777" w:rsidR="000158C4" w:rsidRPr="009966B7" w:rsidRDefault="000158C4" w:rsidP="003932CB">
            <w:pPr>
              <w:tabs>
                <w:tab w:val="left" w:pos="3450"/>
              </w:tabs>
              <w:jc w:val="center"/>
              <w:rPr>
                <w:sz w:val="18"/>
                <w:szCs w:val="18"/>
                <w:lang w:val="fr-FR"/>
              </w:rPr>
            </w:pPr>
            <w:r w:rsidRPr="009966B7">
              <w:rPr>
                <w:sz w:val="18"/>
                <w:szCs w:val="18"/>
                <w:lang w:val="fr-FR"/>
              </w:rPr>
              <w:t>480</w:t>
            </w:r>
          </w:p>
        </w:tc>
        <w:tc>
          <w:tcPr>
            <w:tcW w:w="343" w:type="pct"/>
            <w:tcBorders>
              <w:left w:val="single" w:sz="4" w:space="0" w:color="auto"/>
            </w:tcBorders>
            <w:vAlign w:val="center"/>
          </w:tcPr>
          <w:p w14:paraId="64F5E895" w14:textId="77777777" w:rsidR="000158C4" w:rsidRPr="009966B7" w:rsidRDefault="000158C4" w:rsidP="003932CB">
            <w:pPr>
              <w:tabs>
                <w:tab w:val="left" w:pos="3450"/>
              </w:tabs>
              <w:jc w:val="center"/>
              <w:rPr>
                <w:sz w:val="18"/>
                <w:szCs w:val="18"/>
                <w:lang w:val="fr-FR"/>
              </w:rPr>
            </w:pPr>
            <w:r w:rsidRPr="009966B7">
              <w:rPr>
                <w:sz w:val="18"/>
                <w:szCs w:val="18"/>
                <w:lang w:val="fr-FR"/>
              </w:rPr>
              <w:t>27</w:t>
            </w:r>
          </w:p>
        </w:tc>
        <w:tc>
          <w:tcPr>
            <w:tcW w:w="383" w:type="pct"/>
            <w:tcBorders>
              <w:left w:val="single" w:sz="4" w:space="0" w:color="auto"/>
            </w:tcBorders>
            <w:vAlign w:val="center"/>
          </w:tcPr>
          <w:p w14:paraId="48E89759" w14:textId="77777777" w:rsidR="000158C4" w:rsidRPr="009966B7" w:rsidRDefault="000158C4" w:rsidP="003932CB">
            <w:pPr>
              <w:tabs>
                <w:tab w:val="left" w:pos="3450"/>
              </w:tabs>
              <w:jc w:val="center"/>
              <w:rPr>
                <w:sz w:val="18"/>
                <w:szCs w:val="18"/>
                <w:lang w:val="fr-FR"/>
              </w:rPr>
            </w:pPr>
            <w:r w:rsidRPr="009966B7">
              <w:rPr>
                <w:sz w:val="18"/>
                <w:szCs w:val="18"/>
                <w:lang w:val="fr-FR"/>
              </w:rPr>
              <w:t>0,5</w:t>
            </w:r>
          </w:p>
        </w:tc>
        <w:tc>
          <w:tcPr>
            <w:tcW w:w="383" w:type="pct"/>
            <w:shd w:val="clear" w:color="auto" w:fill="auto"/>
            <w:vAlign w:val="center"/>
          </w:tcPr>
          <w:p w14:paraId="1E031331" w14:textId="77777777" w:rsidR="000158C4" w:rsidRPr="009966B7" w:rsidRDefault="000158C4" w:rsidP="003932CB">
            <w:pPr>
              <w:tabs>
                <w:tab w:val="left" w:pos="3450"/>
              </w:tabs>
              <w:jc w:val="center"/>
              <w:rPr>
                <w:sz w:val="18"/>
                <w:szCs w:val="18"/>
                <w:lang w:val="fr-FR"/>
              </w:rPr>
            </w:pPr>
            <w:r w:rsidRPr="009966B7">
              <w:rPr>
                <w:sz w:val="18"/>
                <w:szCs w:val="18"/>
                <w:lang w:val="fr-FR"/>
              </w:rPr>
              <w:t>-</w:t>
            </w:r>
          </w:p>
        </w:tc>
        <w:tc>
          <w:tcPr>
            <w:tcW w:w="313" w:type="pct"/>
            <w:shd w:val="clear" w:color="auto" w:fill="auto"/>
            <w:vAlign w:val="center"/>
          </w:tcPr>
          <w:p w14:paraId="7703FAD1"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6EBA10B8" w14:textId="77777777" w:rsidR="000158C4" w:rsidRPr="009966B7" w:rsidRDefault="000158C4" w:rsidP="003932CB">
            <w:pPr>
              <w:tabs>
                <w:tab w:val="left" w:pos="3450"/>
              </w:tabs>
              <w:jc w:val="center"/>
              <w:rPr>
                <w:sz w:val="18"/>
                <w:szCs w:val="18"/>
                <w:lang w:val="fr-FR"/>
              </w:rPr>
            </w:pPr>
            <w:r w:rsidRPr="009966B7">
              <w:rPr>
                <w:sz w:val="18"/>
                <w:szCs w:val="18"/>
                <w:lang w:val="fr-FR"/>
              </w:rPr>
              <w:t>2</w:t>
            </w:r>
          </w:p>
        </w:tc>
        <w:tc>
          <w:tcPr>
            <w:tcW w:w="265" w:type="pct"/>
            <w:shd w:val="clear" w:color="auto" w:fill="auto"/>
            <w:vAlign w:val="center"/>
          </w:tcPr>
          <w:p w14:paraId="73205927" w14:textId="77777777" w:rsidR="000158C4" w:rsidRPr="009966B7" w:rsidRDefault="000158C4" w:rsidP="003932CB">
            <w:pPr>
              <w:tabs>
                <w:tab w:val="left" w:pos="3450"/>
              </w:tabs>
              <w:jc w:val="center"/>
              <w:rPr>
                <w:sz w:val="18"/>
                <w:szCs w:val="18"/>
                <w:lang w:val="fr-FR"/>
              </w:rPr>
            </w:pPr>
            <w:r w:rsidRPr="009966B7">
              <w:rPr>
                <w:sz w:val="18"/>
                <w:szCs w:val="18"/>
                <w:lang w:val="fr-FR"/>
              </w:rPr>
              <w:t>2</w:t>
            </w:r>
          </w:p>
        </w:tc>
        <w:tc>
          <w:tcPr>
            <w:tcW w:w="1537" w:type="pct"/>
            <w:shd w:val="clear" w:color="auto" w:fill="auto"/>
            <w:vAlign w:val="center"/>
          </w:tcPr>
          <w:p w14:paraId="3B09262E" w14:textId="77777777" w:rsidR="000158C4" w:rsidRPr="009966B7" w:rsidRDefault="000158C4" w:rsidP="003932CB">
            <w:pPr>
              <w:tabs>
                <w:tab w:val="left" w:pos="3450"/>
              </w:tabs>
              <w:jc w:val="left"/>
              <w:rPr>
                <w:sz w:val="18"/>
                <w:szCs w:val="18"/>
                <w:lang w:val="it-IT"/>
              </w:rPr>
            </w:pPr>
            <w:r w:rsidRPr="009966B7">
              <w:rPr>
                <w:sz w:val="18"/>
                <w:szCs w:val="18"/>
                <w:lang w:val="it-IT"/>
              </w:rPr>
              <w:t>T. succesive margine masiv</w:t>
            </w:r>
          </w:p>
        </w:tc>
        <w:tc>
          <w:tcPr>
            <w:tcW w:w="369" w:type="pct"/>
            <w:tcBorders>
              <w:right w:val="single" w:sz="12" w:space="0" w:color="auto"/>
            </w:tcBorders>
            <w:shd w:val="clear" w:color="auto" w:fill="auto"/>
            <w:vAlign w:val="center"/>
          </w:tcPr>
          <w:p w14:paraId="690A73AC" w14:textId="77777777" w:rsidR="000158C4" w:rsidRPr="009966B7" w:rsidRDefault="000158C4" w:rsidP="003932CB">
            <w:pPr>
              <w:tabs>
                <w:tab w:val="left" w:pos="3450"/>
              </w:tabs>
              <w:jc w:val="center"/>
              <w:rPr>
                <w:sz w:val="18"/>
                <w:szCs w:val="18"/>
                <w:lang w:val="fr-FR"/>
              </w:rPr>
            </w:pPr>
            <w:r w:rsidRPr="009966B7">
              <w:rPr>
                <w:sz w:val="18"/>
                <w:szCs w:val="18"/>
                <w:lang w:val="fr-FR"/>
              </w:rPr>
              <w:t>480</w:t>
            </w:r>
          </w:p>
        </w:tc>
      </w:tr>
      <w:tr w:rsidR="000158C4" w:rsidRPr="009966B7" w14:paraId="7BAF5AF8" w14:textId="77777777" w:rsidTr="003932CB">
        <w:trPr>
          <w:trHeight w:val="94"/>
        </w:trPr>
        <w:tc>
          <w:tcPr>
            <w:tcW w:w="375" w:type="pct"/>
            <w:tcBorders>
              <w:left w:val="single" w:sz="12" w:space="0" w:color="auto"/>
              <w:right w:val="single" w:sz="4" w:space="0" w:color="auto"/>
            </w:tcBorders>
            <w:vAlign w:val="center"/>
          </w:tcPr>
          <w:p w14:paraId="33C2ACE2" w14:textId="77777777" w:rsidR="000158C4" w:rsidRPr="009966B7" w:rsidRDefault="000158C4" w:rsidP="003932CB">
            <w:pPr>
              <w:tabs>
                <w:tab w:val="left" w:pos="3450"/>
              </w:tabs>
              <w:jc w:val="center"/>
              <w:rPr>
                <w:sz w:val="18"/>
                <w:szCs w:val="18"/>
                <w:lang w:val="fr-FR"/>
              </w:rPr>
            </w:pPr>
            <w:r w:rsidRPr="009966B7">
              <w:rPr>
                <w:sz w:val="18"/>
                <w:szCs w:val="18"/>
                <w:lang w:val="fr-FR"/>
              </w:rPr>
              <w:t>16 A</w:t>
            </w:r>
          </w:p>
        </w:tc>
        <w:tc>
          <w:tcPr>
            <w:tcW w:w="338" w:type="pct"/>
            <w:tcBorders>
              <w:left w:val="single" w:sz="4" w:space="0" w:color="auto"/>
            </w:tcBorders>
            <w:vAlign w:val="center"/>
          </w:tcPr>
          <w:p w14:paraId="4E6F1F09" w14:textId="77777777" w:rsidR="000158C4" w:rsidRPr="009966B7" w:rsidRDefault="000158C4" w:rsidP="003932CB">
            <w:pPr>
              <w:tabs>
                <w:tab w:val="left" w:pos="3450"/>
              </w:tabs>
              <w:jc w:val="center"/>
              <w:rPr>
                <w:sz w:val="18"/>
                <w:szCs w:val="18"/>
                <w:lang w:val="fr-FR"/>
              </w:rPr>
            </w:pPr>
            <w:r w:rsidRPr="009966B7">
              <w:rPr>
                <w:sz w:val="18"/>
                <w:szCs w:val="18"/>
                <w:lang w:val="fr-FR"/>
              </w:rPr>
              <w:t>15,8</w:t>
            </w:r>
          </w:p>
        </w:tc>
        <w:tc>
          <w:tcPr>
            <w:tcW w:w="448" w:type="pct"/>
            <w:tcBorders>
              <w:left w:val="single" w:sz="4" w:space="0" w:color="auto"/>
            </w:tcBorders>
            <w:vAlign w:val="center"/>
          </w:tcPr>
          <w:p w14:paraId="18067A4F" w14:textId="77777777" w:rsidR="000158C4" w:rsidRPr="009966B7" w:rsidRDefault="000158C4" w:rsidP="003932CB">
            <w:pPr>
              <w:tabs>
                <w:tab w:val="left" w:pos="3450"/>
              </w:tabs>
              <w:jc w:val="center"/>
              <w:rPr>
                <w:sz w:val="18"/>
                <w:szCs w:val="18"/>
                <w:lang w:val="fr-FR"/>
              </w:rPr>
            </w:pPr>
            <w:r w:rsidRPr="009966B7">
              <w:rPr>
                <w:sz w:val="18"/>
                <w:szCs w:val="18"/>
                <w:lang w:val="fr-FR"/>
              </w:rPr>
              <w:t>6978</w:t>
            </w:r>
          </w:p>
        </w:tc>
        <w:tc>
          <w:tcPr>
            <w:tcW w:w="343" w:type="pct"/>
            <w:tcBorders>
              <w:left w:val="single" w:sz="4" w:space="0" w:color="auto"/>
            </w:tcBorders>
            <w:vAlign w:val="center"/>
          </w:tcPr>
          <w:p w14:paraId="4B8EDA9A" w14:textId="77777777" w:rsidR="000158C4" w:rsidRPr="009966B7" w:rsidRDefault="000158C4" w:rsidP="003932CB">
            <w:pPr>
              <w:tabs>
                <w:tab w:val="left" w:pos="3450"/>
              </w:tabs>
              <w:jc w:val="center"/>
              <w:rPr>
                <w:sz w:val="18"/>
                <w:szCs w:val="18"/>
                <w:lang w:val="fr-FR"/>
              </w:rPr>
            </w:pPr>
            <w:r w:rsidRPr="009966B7">
              <w:rPr>
                <w:sz w:val="18"/>
                <w:szCs w:val="18"/>
                <w:lang w:val="fr-FR"/>
              </w:rPr>
              <w:t>27</w:t>
            </w:r>
          </w:p>
        </w:tc>
        <w:tc>
          <w:tcPr>
            <w:tcW w:w="383" w:type="pct"/>
            <w:tcBorders>
              <w:left w:val="single" w:sz="4" w:space="0" w:color="auto"/>
            </w:tcBorders>
            <w:vAlign w:val="center"/>
          </w:tcPr>
          <w:p w14:paraId="42651EBC" w14:textId="77777777" w:rsidR="000158C4" w:rsidRPr="009966B7" w:rsidRDefault="000158C4" w:rsidP="003932CB">
            <w:pPr>
              <w:tabs>
                <w:tab w:val="left" w:pos="3450"/>
              </w:tabs>
              <w:jc w:val="center"/>
              <w:rPr>
                <w:sz w:val="18"/>
                <w:szCs w:val="18"/>
                <w:lang w:val="fr-FR"/>
              </w:rPr>
            </w:pPr>
            <w:r w:rsidRPr="009966B7">
              <w:rPr>
                <w:sz w:val="18"/>
                <w:szCs w:val="18"/>
                <w:lang w:val="fr-FR"/>
              </w:rPr>
              <w:t>0,6</w:t>
            </w:r>
          </w:p>
        </w:tc>
        <w:tc>
          <w:tcPr>
            <w:tcW w:w="383" w:type="pct"/>
            <w:shd w:val="clear" w:color="auto" w:fill="auto"/>
            <w:vAlign w:val="center"/>
          </w:tcPr>
          <w:p w14:paraId="3C58F581" w14:textId="77777777" w:rsidR="000158C4" w:rsidRPr="009966B7" w:rsidRDefault="000158C4" w:rsidP="003932CB">
            <w:pPr>
              <w:tabs>
                <w:tab w:val="left" w:pos="3450"/>
              </w:tabs>
              <w:jc w:val="center"/>
              <w:rPr>
                <w:sz w:val="18"/>
                <w:szCs w:val="18"/>
                <w:lang w:val="fr-FR"/>
              </w:rPr>
            </w:pPr>
            <w:r w:rsidRPr="009966B7">
              <w:rPr>
                <w:sz w:val="18"/>
                <w:szCs w:val="18"/>
                <w:lang w:val="fr-FR"/>
              </w:rPr>
              <w:t>0,3</w:t>
            </w:r>
          </w:p>
        </w:tc>
        <w:tc>
          <w:tcPr>
            <w:tcW w:w="313" w:type="pct"/>
            <w:shd w:val="clear" w:color="auto" w:fill="auto"/>
            <w:vAlign w:val="center"/>
          </w:tcPr>
          <w:p w14:paraId="3BCF1C39" w14:textId="77777777" w:rsidR="000158C4" w:rsidRPr="009966B7" w:rsidRDefault="000158C4" w:rsidP="003932CB">
            <w:pPr>
              <w:tabs>
                <w:tab w:val="left" w:pos="3450"/>
              </w:tabs>
              <w:jc w:val="center"/>
              <w:rPr>
                <w:sz w:val="18"/>
                <w:szCs w:val="18"/>
                <w:lang w:val="fr-FR"/>
              </w:rPr>
            </w:pPr>
            <w:r w:rsidRPr="009966B7">
              <w:rPr>
                <w:sz w:val="18"/>
                <w:szCs w:val="18"/>
                <w:lang w:val="fr-FR"/>
              </w:rPr>
              <w:t>20</w:t>
            </w:r>
          </w:p>
        </w:tc>
        <w:tc>
          <w:tcPr>
            <w:tcW w:w="245" w:type="pct"/>
            <w:shd w:val="clear" w:color="auto" w:fill="auto"/>
            <w:vAlign w:val="center"/>
          </w:tcPr>
          <w:p w14:paraId="137A7FB1" w14:textId="77777777" w:rsidR="000158C4" w:rsidRPr="009966B7" w:rsidRDefault="000158C4" w:rsidP="003932CB">
            <w:pPr>
              <w:tabs>
                <w:tab w:val="left" w:pos="3450"/>
              </w:tabs>
              <w:jc w:val="center"/>
              <w:rPr>
                <w:sz w:val="18"/>
                <w:szCs w:val="18"/>
                <w:lang w:val="fr-FR"/>
              </w:rPr>
            </w:pPr>
            <w:r w:rsidRPr="009966B7">
              <w:rPr>
                <w:sz w:val="18"/>
                <w:szCs w:val="18"/>
                <w:lang w:val="fr-FR"/>
              </w:rPr>
              <w:t>2</w:t>
            </w:r>
          </w:p>
        </w:tc>
        <w:tc>
          <w:tcPr>
            <w:tcW w:w="265" w:type="pct"/>
            <w:shd w:val="clear" w:color="auto" w:fill="auto"/>
            <w:vAlign w:val="center"/>
          </w:tcPr>
          <w:p w14:paraId="5D8159A1"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46585565" w14:textId="77777777" w:rsidR="000158C4" w:rsidRPr="009966B7" w:rsidRDefault="000158C4" w:rsidP="003932CB">
            <w:pPr>
              <w:tabs>
                <w:tab w:val="left" w:pos="3450"/>
              </w:tabs>
              <w:jc w:val="left"/>
              <w:rPr>
                <w:sz w:val="18"/>
                <w:szCs w:val="18"/>
                <w:lang w:val="it-IT"/>
              </w:rPr>
            </w:pPr>
            <w:r w:rsidRPr="009966B7">
              <w:rPr>
                <w:sz w:val="18"/>
                <w:szCs w:val="18"/>
                <w:lang w:val="it-IT"/>
              </w:rPr>
              <w:t>T. progresive (punere în lumină)</w:t>
            </w:r>
          </w:p>
        </w:tc>
        <w:tc>
          <w:tcPr>
            <w:tcW w:w="369" w:type="pct"/>
            <w:tcBorders>
              <w:right w:val="single" w:sz="12" w:space="0" w:color="auto"/>
            </w:tcBorders>
            <w:shd w:val="clear" w:color="auto" w:fill="auto"/>
            <w:vAlign w:val="center"/>
          </w:tcPr>
          <w:p w14:paraId="45D0F0B6" w14:textId="77777777" w:rsidR="000158C4" w:rsidRPr="009966B7" w:rsidRDefault="000158C4" w:rsidP="003932CB">
            <w:pPr>
              <w:tabs>
                <w:tab w:val="left" w:pos="3450"/>
              </w:tabs>
              <w:jc w:val="center"/>
              <w:rPr>
                <w:sz w:val="18"/>
                <w:szCs w:val="18"/>
                <w:lang w:val="fr-FR"/>
              </w:rPr>
            </w:pPr>
            <w:r w:rsidRPr="009966B7">
              <w:rPr>
                <w:sz w:val="18"/>
                <w:szCs w:val="18"/>
                <w:lang w:val="fr-FR"/>
              </w:rPr>
              <w:t>2724</w:t>
            </w:r>
          </w:p>
        </w:tc>
      </w:tr>
      <w:tr w:rsidR="000158C4" w:rsidRPr="009966B7" w14:paraId="1FECDB25" w14:textId="77777777" w:rsidTr="003932CB">
        <w:trPr>
          <w:trHeight w:val="94"/>
        </w:trPr>
        <w:tc>
          <w:tcPr>
            <w:tcW w:w="375" w:type="pct"/>
            <w:tcBorders>
              <w:left w:val="single" w:sz="12" w:space="0" w:color="auto"/>
              <w:right w:val="single" w:sz="4" w:space="0" w:color="auto"/>
            </w:tcBorders>
            <w:vAlign w:val="center"/>
          </w:tcPr>
          <w:p w14:paraId="1141C8AB" w14:textId="77777777" w:rsidR="000158C4" w:rsidRPr="009966B7" w:rsidRDefault="000158C4" w:rsidP="003932CB">
            <w:pPr>
              <w:tabs>
                <w:tab w:val="left" w:pos="3450"/>
              </w:tabs>
              <w:jc w:val="center"/>
              <w:rPr>
                <w:sz w:val="18"/>
                <w:szCs w:val="18"/>
                <w:lang w:val="fr-FR"/>
              </w:rPr>
            </w:pPr>
            <w:r w:rsidRPr="009966B7">
              <w:rPr>
                <w:sz w:val="18"/>
                <w:szCs w:val="18"/>
                <w:lang w:val="fr-FR"/>
              </w:rPr>
              <w:t>16 D</w:t>
            </w:r>
          </w:p>
        </w:tc>
        <w:tc>
          <w:tcPr>
            <w:tcW w:w="338" w:type="pct"/>
            <w:tcBorders>
              <w:left w:val="single" w:sz="4" w:space="0" w:color="auto"/>
            </w:tcBorders>
            <w:vAlign w:val="center"/>
          </w:tcPr>
          <w:p w14:paraId="23BC033E" w14:textId="77777777" w:rsidR="000158C4" w:rsidRPr="009966B7" w:rsidRDefault="000158C4" w:rsidP="003932CB">
            <w:pPr>
              <w:tabs>
                <w:tab w:val="left" w:pos="3450"/>
              </w:tabs>
              <w:jc w:val="center"/>
              <w:rPr>
                <w:sz w:val="18"/>
                <w:szCs w:val="18"/>
                <w:lang w:val="fr-FR"/>
              </w:rPr>
            </w:pPr>
            <w:r w:rsidRPr="009966B7">
              <w:rPr>
                <w:sz w:val="18"/>
                <w:szCs w:val="18"/>
                <w:lang w:val="fr-FR"/>
              </w:rPr>
              <w:t>0,3</w:t>
            </w:r>
          </w:p>
        </w:tc>
        <w:tc>
          <w:tcPr>
            <w:tcW w:w="448" w:type="pct"/>
            <w:tcBorders>
              <w:left w:val="single" w:sz="4" w:space="0" w:color="auto"/>
            </w:tcBorders>
            <w:vAlign w:val="center"/>
          </w:tcPr>
          <w:p w14:paraId="7ED5210F" w14:textId="77777777" w:rsidR="000158C4" w:rsidRPr="009966B7" w:rsidRDefault="000158C4" w:rsidP="003932CB">
            <w:pPr>
              <w:tabs>
                <w:tab w:val="left" w:pos="3450"/>
              </w:tabs>
              <w:jc w:val="center"/>
              <w:rPr>
                <w:sz w:val="18"/>
                <w:szCs w:val="18"/>
                <w:lang w:val="fr-FR"/>
              </w:rPr>
            </w:pPr>
            <w:r w:rsidRPr="009966B7">
              <w:rPr>
                <w:sz w:val="18"/>
                <w:szCs w:val="18"/>
                <w:lang w:val="fr-FR"/>
              </w:rPr>
              <w:t>131</w:t>
            </w:r>
          </w:p>
        </w:tc>
        <w:tc>
          <w:tcPr>
            <w:tcW w:w="343" w:type="pct"/>
            <w:tcBorders>
              <w:left w:val="single" w:sz="4" w:space="0" w:color="auto"/>
            </w:tcBorders>
            <w:vAlign w:val="center"/>
          </w:tcPr>
          <w:p w14:paraId="51623DDA" w14:textId="77777777" w:rsidR="000158C4" w:rsidRPr="009966B7" w:rsidRDefault="000158C4" w:rsidP="003932CB">
            <w:pPr>
              <w:tabs>
                <w:tab w:val="left" w:pos="3450"/>
              </w:tabs>
              <w:jc w:val="center"/>
              <w:rPr>
                <w:sz w:val="18"/>
                <w:szCs w:val="18"/>
                <w:lang w:val="fr-FR"/>
              </w:rPr>
            </w:pPr>
            <w:r w:rsidRPr="009966B7">
              <w:rPr>
                <w:sz w:val="18"/>
                <w:szCs w:val="18"/>
                <w:lang w:val="fr-FR"/>
              </w:rPr>
              <w:t>27</w:t>
            </w:r>
          </w:p>
        </w:tc>
        <w:tc>
          <w:tcPr>
            <w:tcW w:w="383" w:type="pct"/>
            <w:tcBorders>
              <w:left w:val="single" w:sz="4" w:space="0" w:color="auto"/>
            </w:tcBorders>
            <w:vAlign w:val="center"/>
          </w:tcPr>
          <w:p w14:paraId="40EBA259" w14:textId="77777777" w:rsidR="000158C4" w:rsidRPr="009966B7" w:rsidRDefault="000158C4" w:rsidP="003932CB">
            <w:pPr>
              <w:tabs>
                <w:tab w:val="left" w:pos="3450"/>
              </w:tabs>
              <w:jc w:val="center"/>
              <w:rPr>
                <w:sz w:val="18"/>
                <w:szCs w:val="18"/>
                <w:lang w:val="fr-FR"/>
              </w:rPr>
            </w:pPr>
            <w:r w:rsidRPr="009966B7">
              <w:rPr>
                <w:sz w:val="18"/>
                <w:szCs w:val="18"/>
                <w:lang w:val="fr-FR"/>
              </w:rPr>
              <w:t>0,6</w:t>
            </w:r>
          </w:p>
        </w:tc>
        <w:tc>
          <w:tcPr>
            <w:tcW w:w="383" w:type="pct"/>
            <w:shd w:val="clear" w:color="auto" w:fill="auto"/>
            <w:vAlign w:val="center"/>
          </w:tcPr>
          <w:p w14:paraId="2ABFF51E" w14:textId="77777777" w:rsidR="000158C4" w:rsidRPr="009966B7" w:rsidRDefault="000158C4" w:rsidP="003932CB">
            <w:pPr>
              <w:tabs>
                <w:tab w:val="left" w:pos="3450"/>
              </w:tabs>
              <w:jc w:val="center"/>
              <w:rPr>
                <w:sz w:val="18"/>
                <w:szCs w:val="18"/>
                <w:lang w:val="fr-FR"/>
              </w:rPr>
            </w:pPr>
            <w:r w:rsidRPr="009966B7">
              <w:rPr>
                <w:sz w:val="18"/>
                <w:szCs w:val="18"/>
                <w:lang w:val="fr-FR"/>
              </w:rPr>
              <w:t>0,5</w:t>
            </w:r>
          </w:p>
        </w:tc>
        <w:tc>
          <w:tcPr>
            <w:tcW w:w="313" w:type="pct"/>
            <w:shd w:val="clear" w:color="auto" w:fill="auto"/>
            <w:vAlign w:val="center"/>
          </w:tcPr>
          <w:p w14:paraId="212B5000"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15A8CA26" w14:textId="77777777" w:rsidR="000158C4" w:rsidRPr="009966B7" w:rsidRDefault="000158C4" w:rsidP="003932CB">
            <w:pPr>
              <w:tabs>
                <w:tab w:val="left" w:pos="3450"/>
              </w:tabs>
              <w:jc w:val="center"/>
              <w:rPr>
                <w:sz w:val="18"/>
                <w:szCs w:val="18"/>
                <w:lang w:val="fr-FR"/>
              </w:rPr>
            </w:pPr>
            <w:r w:rsidRPr="009966B7">
              <w:rPr>
                <w:sz w:val="18"/>
                <w:szCs w:val="18"/>
                <w:lang w:val="fr-FR"/>
              </w:rPr>
              <w:t>2</w:t>
            </w:r>
          </w:p>
        </w:tc>
        <w:tc>
          <w:tcPr>
            <w:tcW w:w="265" w:type="pct"/>
            <w:shd w:val="clear" w:color="auto" w:fill="auto"/>
            <w:vAlign w:val="center"/>
          </w:tcPr>
          <w:p w14:paraId="075FC57C" w14:textId="77777777" w:rsidR="000158C4" w:rsidRPr="009966B7" w:rsidRDefault="000158C4" w:rsidP="003932CB">
            <w:pPr>
              <w:tabs>
                <w:tab w:val="left" w:pos="3450"/>
              </w:tabs>
              <w:jc w:val="center"/>
              <w:rPr>
                <w:sz w:val="18"/>
                <w:szCs w:val="18"/>
                <w:lang w:val="fr-FR"/>
              </w:rPr>
            </w:pPr>
            <w:r w:rsidRPr="009966B7">
              <w:rPr>
                <w:sz w:val="18"/>
                <w:szCs w:val="18"/>
                <w:lang w:val="fr-FR"/>
              </w:rPr>
              <w:t>2</w:t>
            </w:r>
          </w:p>
        </w:tc>
        <w:tc>
          <w:tcPr>
            <w:tcW w:w="1537" w:type="pct"/>
            <w:shd w:val="clear" w:color="auto" w:fill="auto"/>
            <w:vAlign w:val="center"/>
          </w:tcPr>
          <w:p w14:paraId="0027E9F0" w14:textId="77777777" w:rsidR="000158C4" w:rsidRPr="009966B7" w:rsidRDefault="000158C4" w:rsidP="003932CB">
            <w:pPr>
              <w:tabs>
                <w:tab w:val="left" w:pos="3450"/>
              </w:tabs>
              <w:jc w:val="left"/>
              <w:rPr>
                <w:sz w:val="18"/>
                <w:szCs w:val="18"/>
                <w:lang w:val="it-IT"/>
              </w:rPr>
            </w:pPr>
            <w:r w:rsidRPr="009966B7">
              <w:rPr>
                <w:sz w:val="18"/>
                <w:szCs w:val="18"/>
                <w:lang w:val="it-IT"/>
              </w:rPr>
              <w:t>T. progresive (p. lum.,rac.) Împăd.</w:t>
            </w:r>
          </w:p>
        </w:tc>
        <w:tc>
          <w:tcPr>
            <w:tcW w:w="369" w:type="pct"/>
            <w:tcBorders>
              <w:right w:val="single" w:sz="12" w:space="0" w:color="auto"/>
            </w:tcBorders>
            <w:shd w:val="clear" w:color="auto" w:fill="auto"/>
            <w:vAlign w:val="center"/>
          </w:tcPr>
          <w:p w14:paraId="16463F08" w14:textId="77777777" w:rsidR="000158C4" w:rsidRPr="009966B7" w:rsidRDefault="000158C4" w:rsidP="003932CB">
            <w:pPr>
              <w:tabs>
                <w:tab w:val="left" w:pos="3450"/>
              </w:tabs>
              <w:jc w:val="center"/>
              <w:rPr>
                <w:sz w:val="18"/>
                <w:szCs w:val="18"/>
                <w:lang w:val="fr-FR"/>
              </w:rPr>
            </w:pPr>
            <w:r w:rsidRPr="009966B7">
              <w:rPr>
                <w:sz w:val="18"/>
                <w:szCs w:val="18"/>
                <w:lang w:val="fr-FR"/>
              </w:rPr>
              <w:t>131</w:t>
            </w:r>
          </w:p>
        </w:tc>
      </w:tr>
      <w:tr w:rsidR="000158C4" w:rsidRPr="009966B7" w14:paraId="547F6494" w14:textId="77777777" w:rsidTr="003932CB">
        <w:trPr>
          <w:trHeight w:val="94"/>
        </w:trPr>
        <w:tc>
          <w:tcPr>
            <w:tcW w:w="375" w:type="pct"/>
            <w:tcBorders>
              <w:left w:val="single" w:sz="12" w:space="0" w:color="auto"/>
              <w:right w:val="single" w:sz="4" w:space="0" w:color="auto"/>
            </w:tcBorders>
            <w:vAlign w:val="center"/>
          </w:tcPr>
          <w:p w14:paraId="5C9FD5FD" w14:textId="77777777" w:rsidR="000158C4" w:rsidRPr="009966B7" w:rsidRDefault="000158C4" w:rsidP="003932CB">
            <w:pPr>
              <w:tabs>
                <w:tab w:val="left" w:pos="3450"/>
              </w:tabs>
              <w:jc w:val="center"/>
              <w:rPr>
                <w:sz w:val="18"/>
                <w:szCs w:val="18"/>
                <w:lang w:val="fr-FR"/>
              </w:rPr>
            </w:pPr>
            <w:r w:rsidRPr="009966B7">
              <w:rPr>
                <w:sz w:val="18"/>
                <w:szCs w:val="18"/>
                <w:lang w:val="fr-FR"/>
              </w:rPr>
              <w:t>16 E</w:t>
            </w:r>
          </w:p>
        </w:tc>
        <w:tc>
          <w:tcPr>
            <w:tcW w:w="338" w:type="pct"/>
            <w:tcBorders>
              <w:left w:val="single" w:sz="4" w:space="0" w:color="auto"/>
            </w:tcBorders>
            <w:vAlign w:val="center"/>
          </w:tcPr>
          <w:p w14:paraId="7AE13C20" w14:textId="77777777" w:rsidR="000158C4" w:rsidRPr="009966B7" w:rsidRDefault="000158C4" w:rsidP="003932CB">
            <w:pPr>
              <w:tabs>
                <w:tab w:val="left" w:pos="3450"/>
              </w:tabs>
              <w:jc w:val="center"/>
              <w:rPr>
                <w:sz w:val="18"/>
                <w:szCs w:val="18"/>
                <w:lang w:val="fr-FR"/>
              </w:rPr>
            </w:pPr>
            <w:r w:rsidRPr="009966B7">
              <w:rPr>
                <w:sz w:val="18"/>
                <w:szCs w:val="18"/>
                <w:lang w:val="fr-FR"/>
              </w:rPr>
              <w:t>1,2</w:t>
            </w:r>
          </w:p>
        </w:tc>
        <w:tc>
          <w:tcPr>
            <w:tcW w:w="448" w:type="pct"/>
            <w:tcBorders>
              <w:left w:val="single" w:sz="4" w:space="0" w:color="auto"/>
            </w:tcBorders>
            <w:vAlign w:val="center"/>
          </w:tcPr>
          <w:p w14:paraId="2DCC8313" w14:textId="77777777" w:rsidR="000158C4" w:rsidRPr="009966B7" w:rsidRDefault="000158C4" w:rsidP="003932CB">
            <w:pPr>
              <w:tabs>
                <w:tab w:val="left" w:pos="3450"/>
              </w:tabs>
              <w:jc w:val="center"/>
              <w:rPr>
                <w:sz w:val="18"/>
                <w:szCs w:val="18"/>
                <w:lang w:val="fr-FR"/>
              </w:rPr>
            </w:pPr>
            <w:r w:rsidRPr="009966B7">
              <w:rPr>
                <w:sz w:val="18"/>
                <w:szCs w:val="18"/>
                <w:lang w:val="fr-FR"/>
              </w:rPr>
              <w:t>629</w:t>
            </w:r>
          </w:p>
        </w:tc>
        <w:tc>
          <w:tcPr>
            <w:tcW w:w="343" w:type="pct"/>
            <w:tcBorders>
              <w:left w:val="single" w:sz="4" w:space="0" w:color="auto"/>
            </w:tcBorders>
            <w:vAlign w:val="center"/>
          </w:tcPr>
          <w:p w14:paraId="19CD35AA" w14:textId="77777777" w:rsidR="000158C4" w:rsidRPr="009966B7" w:rsidRDefault="000158C4" w:rsidP="003932CB">
            <w:pPr>
              <w:tabs>
                <w:tab w:val="left" w:pos="3450"/>
              </w:tabs>
              <w:jc w:val="center"/>
              <w:rPr>
                <w:sz w:val="18"/>
                <w:szCs w:val="18"/>
                <w:lang w:val="fr-FR"/>
              </w:rPr>
            </w:pPr>
            <w:r w:rsidRPr="009966B7">
              <w:rPr>
                <w:sz w:val="18"/>
                <w:szCs w:val="18"/>
                <w:lang w:val="fr-FR"/>
              </w:rPr>
              <w:t>32</w:t>
            </w:r>
          </w:p>
        </w:tc>
        <w:tc>
          <w:tcPr>
            <w:tcW w:w="383" w:type="pct"/>
            <w:tcBorders>
              <w:left w:val="single" w:sz="4" w:space="0" w:color="auto"/>
            </w:tcBorders>
            <w:vAlign w:val="center"/>
          </w:tcPr>
          <w:p w14:paraId="7090725A" w14:textId="77777777" w:rsidR="000158C4" w:rsidRPr="009966B7" w:rsidRDefault="000158C4" w:rsidP="003932CB">
            <w:pPr>
              <w:tabs>
                <w:tab w:val="left" w:pos="3450"/>
              </w:tabs>
              <w:jc w:val="center"/>
              <w:rPr>
                <w:sz w:val="18"/>
                <w:szCs w:val="18"/>
                <w:lang w:val="fr-FR"/>
              </w:rPr>
            </w:pPr>
            <w:r w:rsidRPr="009966B7">
              <w:rPr>
                <w:sz w:val="18"/>
                <w:szCs w:val="18"/>
                <w:lang w:val="fr-FR"/>
              </w:rPr>
              <w:t>0,7</w:t>
            </w:r>
          </w:p>
        </w:tc>
        <w:tc>
          <w:tcPr>
            <w:tcW w:w="383" w:type="pct"/>
            <w:shd w:val="clear" w:color="auto" w:fill="auto"/>
            <w:vAlign w:val="center"/>
          </w:tcPr>
          <w:p w14:paraId="707FDE5A" w14:textId="77777777" w:rsidR="000158C4" w:rsidRPr="009966B7" w:rsidRDefault="000158C4" w:rsidP="003932CB">
            <w:pPr>
              <w:tabs>
                <w:tab w:val="left" w:pos="3450"/>
              </w:tabs>
              <w:jc w:val="center"/>
              <w:rPr>
                <w:sz w:val="18"/>
                <w:szCs w:val="18"/>
                <w:lang w:val="fr-FR"/>
              </w:rPr>
            </w:pPr>
            <w:r w:rsidRPr="009966B7">
              <w:rPr>
                <w:sz w:val="18"/>
                <w:szCs w:val="18"/>
                <w:lang w:val="fr-FR"/>
              </w:rPr>
              <w:t>-</w:t>
            </w:r>
          </w:p>
        </w:tc>
        <w:tc>
          <w:tcPr>
            <w:tcW w:w="313" w:type="pct"/>
            <w:shd w:val="clear" w:color="auto" w:fill="auto"/>
            <w:vAlign w:val="center"/>
          </w:tcPr>
          <w:p w14:paraId="7482260B"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3FFA5DDF"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02F000D1"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4C5C0C5F" w14:textId="77777777" w:rsidR="000158C4" w:rsidRPr="009966B7" w:rsidRDefault="000158C4" w:rsidP="003932CB">
            <w:pPr>
              <w:tabs>
                <w:tab w:val="left" w:pos="3450"/>
              </w:tabs>
              <w:jc w:val="left"/>
              <w:rPr>
                <w:sz w:val="18"/>
                <w:szCs w:val="18"/>
                <w:lang w:val="it-IT"/>
              </w:rPr>
            </w:pPr>
            <w:r w:rsidRPr="009966B7">
              <w:rPr>
                <w:sz w:val="18"/>
                <w:szCs w:val="18"/>
                <w:lang w:val="it-IT"/>
              </w:rPr>
              <w:t>T. rase. Împăd.</w:t>
            </w:r>
          </w:p>
        </w:tc>
        <w:tc>
          <w:tcPr>
            <w:tcW w:w="369" w:type="pct"/>
            <w:tcBorders>
              <w:right w:val="single" w:sz="12" w:space="0" w:color="auto"/>
            </w:tcBorders>
            <w:shd w:val="clear" w:color="auto" w:fill="auto"/>
            <w:vAlign w:val="center"/>
          </w:tcPr>
          <w:p w14:paraId="02536612" w14:textId="77777777" w:rsidR="000158C4" w:rsidRPr="009966B7" w:rsidRDefault="000158C4" w:rsidP="003932CB">
            <w:pPr>
              <w:tabs>
                <w:tab w:val="left" w:pos="3450"/>
              </w:tabs>
              <w:jc w:val="center"/>
              <w:rPr>
                <w:sz w:val="18"/>
                <w:szCs w:val="18"/>
                <w:lang w:val="fr-FR"/>
              </w:rPr>
            </w:pPr>
            <w:r w:rsidRPr="009966B7">
              <w:rPr>
                <w:sz w:val="18"/>
                <w:szCs w:val="18"/>
                <w:lang w:val="fr-FR"/>
              </w:rPr>
              <w:t>629</w:t>
            </w:r>
          </w:p>
        </w:tc>
      </w:tr>
      <w:tr w:rsidR="000158C4" w:rsidRPr="009966B7" w14:paraId="1259517F" w14:textId="77777777" w:rsidTr="003932CB">
        <w:trPr>
          <w:trHeight w:val="94"/>
        </w:trPr>
        <w:tc>
          <w:tcPr>
            <w:tcW w:w="375" w:type="pct"/>
            <w:tcBorders>
              <w:left w:val="single" w:sz="12" w:space="0" w:color="auto"/>
              <w:right w:val="single" w:sz="4" w:space="0" w:color="auto"/>
            </w:tcBorders>
            <w:vAlign w:val="center"/>
          </w:tcPr>
          <w:p w14:paraId="364269C5" w14:textId="77777777" w:rsidR="000158C4" w:rsidRPr="009966B7" w:rsidRDefault="000158C4" w:rsidP="003932CB">
            <w:pPr>
              <w:tabs>
                <w:tab w:val="left" w:pos="3450"/>
              </w:tabs>
              <w:jc w:val="center"/>
              <w:rPr>
                <w:sz w:val="18"/>
                <w:szCs w:val="18"/>
                <w:lang w:val="fr-FR"/>
              </w:rPr>
            </w:pPr>
            <w:r w:rsidRPr="009966B7">
              <w:rPr>
                <w:sz w:val="18"/>
                <w:szCs w:val="18"/>
                <w:lang w:val="fr-FR"/>
              </w:rPr>
              <w:t>17 B</w:t>
            </w:r>
          </w:p>
        </w:tc>
        <w:tc>
          <w:tcPr>
            <w:tcW w:w="338" w:type="pct"/>
            <w:tcBorders>
              <w:left w:val="single" w:sz="4" w:space="0" w:color="auto"/>
            </w:tcBorders>
            <w:vAlign w:val="center"/>
          </w:tcPr>
          <w:p w14:paraId="2CE0798B" w14:textId="77777777" w:rsidR="000158C4" w:rsidRPr="009966B7" w:rsidRDefault="000158C4" w:rsidP="003932CB">
            <w:pPr>
              <w:tabs>
                <w:tab w:val="left" w:pos="3450"/>
              </w:tabs>
              <w:jc w:val="center"/>
              <w:rPr>
                <w:sz w:val="18"/>
                <w:szCs w:val="18"/>
                <w:lang w:val="fr-FR"/>
              </w:rPr>
            </w:pPr>
            <w:r w:rsidRPr="009966B7">
              <w:rPr>
                <w:sz w:val="18"/>
                <w:szCs w:val="18"/>
                <w:lang w:val="fr-FR"/>
              </w:rPr>
              <w:t>0,2</w:t>
            </w:r>
          </w:p>
        </w:tc>
        <w:tc>
          <w:tcPr>
            <w:tcW w:w="448" w:type="pct"/>
            <w:tcBorders>
              <w:left w:val="single" w:sz="4" w:space="0" w:color="auto"/>
            </w:tcBorders>
            <w:vAlign w:val="center"/>
          </w:tcPr>
          <w:p w14:paraId="3AA38E35" w14:textId="77777777" w:rsidR="000158C4" w:rsidRPr="009966B7" w:rsidRDefault="000158C4" w:rsidP="003932CB">
            <w:pPr>
              <w:tabs>
                <w:tab w:val="left" w:pos="3450"/>
              </w:tabs>
              <w:jc w:val="center"/>
              <w:rPr>
                <w:sz w:val="18"/>
                <w:szCs w:val="18"/>
                <w:lang w:val="fr-FR"/>
              </w:rPr>
            </w:pPr>
            <w:r w:rsidRPr="009966B7">
              <w:rPr>
                <w:sz w:val="18"/>
                <w:szCs w:val="18"/>
                <w:lang w:val="fr-FR"/>
              </w:rPr>
              <w:t>83</w:t>
            </w:r>
          </w:p>
        </w:tc>
        <w:tc>
          <w:tcPr>
            <w:tcW w:w="343" w:type="pct"/>
            <w:tcBorders>
              <w:left w:val="single" w:sz="4" w:space="0" w:color="auto"/>
            </w:tcBorders>
            <w:vAlign w:val="center"/>
          </w:tcPr>
          <w:p w14:paraId="2F935063" w14:textId="77777777" w:rsidR="000158C4" w:rsidRPr="009966B7" w:rsidRDefault="000158C4" w:rsidP="003932CB">
            <w:pPr>
              <w:tabs>
                <w:tab w:val="left" w:pos="3450"/>
              </w:tabs>
              <w:jc w:val="center"/>
              <w:rPr>
                <w:sz w:val="18"/>
                <w:szCs w:val="18"/>
                <w:lang w:val="fr-FR"/>
              </w:rPr>
            </w:pPr>
            <w:r w:rsidRPr="009966B7">
              <w:rPr>
                <w:sz w:val="18"/>
                <w:szCs w:val="18"/>
                <w:lang w:val="fr-FR"/>
              </w:rPr>
              <w:t>27</w:t>
            </w:r>
          </w:p>
        </w:tc>
        <w:tc>
          <w:tcPr>
            <w:tcW w:w="383" w:type="pct"/>
            <w:tcBorders>
              <w:left w:val="single" w:sz="4" w:space="0" w:color="auto"/>
            </w:tcBorders>
            <w:vAlign w:val="center"/>
          </w:tcPr>
          <w:p w14:paraId="417FA43B" w14:textId="77777777" w:rsidR="000158C4" w:rsidRPr="009966B7" w:rsidRDefault="000158C4" w:rsidP="003932CB">
            <w:pPr>
              <w:tabs>
                <w:tab w:val="left" w:pos="3450"/>
              </w:tabs>
              <w:jc w:val="center"/>
              <w:rPr>
                <w:sz w:val="18"/>
                <w:szCs w:val="18"/>
                <w:lang w:val="fr-FR"/>
              </w:rPr>
            </w:pPr>
            <w:r w:rsidRPr="009966B7">
              <w:rPr>
                <w:sz w:val="18"/>
                <w:szCs w:val="18"/>
                <w:lang w:val="fr-FR"/>
              </w:rPr>
              <w:t>0,6</w:t>
            </w:r>
          </w:p>
        </w:tc>
        <w:tc>
          <w:tcPr>
            <w:tcW w:w="383" w:type="pct"/>
            <w:shd w:val="clear" w:color="auto" w:fill="auto"/>
            <w:vAlign w:val="center"/>
          </w:tcPr>
          <w:p w14:paraId="58CC4319" w14:textId="77777777" w:rsidR="000158C4" w:rsidRPr="009966B7" w:rsidRDefault="000158C4" w:rsidP="003932CB">
            <w:pPr>
              <w:tabs>
                <w:tab w:val="left" w:pos="3450"/>
              </w:tabs>
              <w:jc w:val="center"/>
              <w:rPr>
                <w:sz w:val="18"/>
                <w:szCs w:val="18"/>
                <w:lang w:val="fr-FR"/>
              </w:rPr>
            </w:pPr>
            <w:r w:rsidRPr="009966B7">
              <w:rPr>
                <w:sz w:val="18"/>
                <w:szCs w:val="18"/>
                <w:lang w:val="fr-FR"/>
              </w:rPr>
              <w:t>-</w:t>
            </w:r>
          </w:p>
        </w:tc>
        <w:tc>
          <w:tcPr>
            <w:tcW w:w="313" w:type="pct"/>
            <w:shd w:val="clear" w:color="auto" w:fill="auto"/>
            <w:vAlign w:val="center"/>
          </w:tcPr>
          <w:p w14:paraId="2F3703DA"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6C9BA001"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29563017"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6A7FA138" w14:textId="77777777" w:rsidR="000158C4" w:rsidRPr="009966B7" w:rsidRDefault="000158C4" w:rsidP="003932CB">
            <w:pPr>
              <w:tabs>
                <w:tab w:val="left" w:pos="3450"/>
              </w:tabs>
              <w:jc w:val="left"/>
              <w:rPr>
                <w:sz w:val="18"/>
                <w:szCs w:val="18"/>
                <w:lang w:val="it-IT"/>
              </w:rPr>
            </w:pPr>
            <w:r w:rsidRPr="009966B7">
              <w:rPr>
                <w:sz w:val="18"/>
                <w:szCs w:val="18"/>
                <w:lang w:val="it-IT"/>
              </w:rPr>
              <w:t>T. rase. Împăd.</w:t>
            </w:r>
          </w:p>
        </w:tc>
        <w:tc>
          <w:tcPr>
            <w:tcW w:w="369" w:type="pct"/>
            <w:tcBorders>
              <w:right w:val="single" w:sz="12" w:space="0" w:color="auto"/>
            </w:tcBorders>
            <w:shd w:val="clear" w:color="auto" w:fill="auto"/>
            <w:vAlign w:val="center"/>
          </w:tcPr>
          <w:p w14:paraId="3D58CA65" w14:textId="77777777" w:rsidR="000158C4" w:rsidRPr="009966B7" w:rsidRDefault="000158C4" w:rsidP="003932CB">
            <w:pPr>
              <w:tabs>
                <w:tab w:val="left" w:pos="3450"/>
              </w:tabs>
              <w:jc w:val="center"/>
              <w:rPr>
                <w:sz w:val="18"/>
                <w:szCs w:val="18"/>
                <w:lang w:val="fr-FR"/>
              </w:rPr>
            </w:pPr>
            <w:r w:rsidRPr="009966B7">
              <w:rPr>
                <w:sz w:val="18"/>
                <w:szCs w:val="18"/>
                <w:lang w:val="fr-FR"/>
              </w:rPr>
              <w:t>83</w:t>
            </w:r>
          </w:p>
        </w:tc>
      </w:tr>
      <w:tr w:rsidR="000158C4" w:rsidRPr="009966B7" w14:paraId="1CA06F59" w14:textId="77777777" w:rsidTr="003932CB">
        <w:trPr>
          <w:trHeight w:val="94"/>
        </w:trPr>
        <w:tc>
          <w:tcPr>
            <w:tcW w:w="375" w:type="pct"/>
            <w:tcBorders>
              <w:left w:val="single" w:sz="12" w:space="0" w:color="auto"/>
              <w:right w:val="single" w:sz="4" w:space="0" w:color="auto"/>
            </w:tcBorders>
            <w:vAlign w:val="center"/>
          </w:tcPr>
          <w:p w14:paraId="07982F96" w14:textId="77777777" w:rsidR="000158C4" w:rsidRPr="009966B7" w:rsidRDefault="000158C4" w:rsidP="003932CB">
            <w:pPr>
              <w:tabs>
                <w:tab w:val="left" w:pos="3450"/>
              </w:tabs>
              <w:jc w:val="center"/>
              <w:rPr>
                <w:sz w:val="18"/>
                <w:szCs w:val="18"/>
                <w:lang w:val="fr-FR"/>
              </w:rPr>
            </w:pPr>
            <w:r w:rsidRPr="009966B7">
              <w:rPr>
                <w:sz w:val="18"/>
                <w:szCs w:val="18"/>
                <w:lang w:val="fr-FR"/>
              </w:rPr>
              <w:t>17 D</w:t>
            </w:r>
          </w:p>
        </w:tc>
        <w:tc>
          <w:tcPr>
            <w:tcW w:w="338" w:type="pct"/>
            <w:tcBorders>
              <w:left w:val="single" w:sz="4" w:space="0" w:color="auto"/>
            </w:tcBorders>
            <w:vAlign w:val="center"/>
          </w:tcPr>
          <w:p w14:paraId="746634AD" w14:textId="77777777" w:rsidR="000158C4" w:rsidRPr="009966B7" w:rsidRDefault="000158C4" w:rsidP="003932CB">
            <w:pPr>
              <w:tabs>
                <w:tab w:val="left" w:pos="3450"/>
              </w:tabs>
              <w:jc w:val="center"/>
              <w:rPr>
                <w:sz w:val="18"/>
                <w:szCs w:val="18"/>
                <w:lang w:val="fr-FR"/>
              </w:rPr>
            </w:pPr>
            <w:r w:rsidRPr="009966B7">
              <w:rPr>
                <w:sz w:val="18"/>
                <w:szCs w:val="18"/>
                <w:lang w:val="fr-FR"/>
              </w:rPr>
              <w:t>3,8</w:t>
            </w:r>
          </w:p>
        </w:tc>
        <w:tc>
          <w:tcPr>
            <w:tcW w:w="448" w:type="pct"/>
            <w:tcBorders>
              <w:left w:val="single" w:sz="4" w:space="0" w:color="auto"/>
            </w:tcBorders>
            <w:vAlign w:val="center"/>
          </w:tcPr>
          <w:p w14:paraId="0FFFD0FA" w14:textId="77777777" w:rsidR="000158C4" w:rsidRPr="009966B7" w:rsidRDefault="000158C4" w:rsidP="003932CB">
            <w:pPr>
              <w:tabs>
                <w:tab w:val="left" w:pos="3450"/>
              </w:tabs>
              <w:jc w:val="center"/>
              <w:rPr>
                <w:sz w:val="18"/>
                <w:szCs w:val="18"/>
                <w:lang w:val="fr-FR"/>
              </w:rPr>
            </w:pPr>
            <w:r w:rsidRPr="009966B7">
              <w:rPr>
                <w:sz w:val="18"/>
                <w:szCs w:val="18"/>
                <w:lang w:val="fr-FR"/>
              </w:rPr>
              <w:t>1582</w:t>
            </w:r>
          </w:p>
        </w:tc>
        <w:tc>
          <w:tcPr>
            <w:tcW w:w="343" w:type="pct"/>
            <w:tcBorders>
              <w:left w:val="single" w:sz="4" w:space="0" w:color="auto"/>
            </w:tcBorders>
            <w:vAlign w:val="center"/>
          </w:tcPr>
          <w:p w14:paraId="6400D1AC" w14:textId="77777777" w:rsidR="000158C4" w:rsidRPr="009966B7" w:rsidRDefault="000158C4" w:rsidP="003932CB">
            <w:pPr>
              <w:tabs>
                <w:tab w:val="left" w:pos="3450"/>
              </w:tabs>
              <w:jc w:val="center"/>
              <w:rPr>
                <w:sz w:val="18"/>
                <w:szCs w:val="18"/>
                <w:lang w:val="fr-FR"/>
              </w:rPr>
            </w:pPr>
            <w:r w:rsidRPr="009966B7">
              <w:rPr>
                <w:sz w:val="18"/>
                <w:szCs w:val="18"/>
                <w:lang w:val="fr-FR"/>
              </w:rPr>
              <w:t>27</w:t>
            </w:r>
          </w:p>
        </w:tc>
        <w:tc>
          <w:tcPr>
            <w:tcW w:w="383" w:type="pct"/>
            <w:tcBorders>
              <w:left w:val="single" w:sz="4" w:space="0" w:color="auto"/>
            </w:tcBorders>
            <w:vAlign w:val="center"/>
          </w:tcPr>
          <w:p w14:paraId="0E789EEF" w14:textId="77777777" w:rsidR="000158C4" w:rsidRPr="009966B7" w:rsidRDefault="000158C4" w:rsidP="003932CB">
            <w:pPr>
              <w:tabs>
                <w:tab w:val="left" w:pos="3450"/>
              </w:tabs>
              <w:jc w:val="center"/>
              <w:rPr>
                <w:sz w:val="18"/>
                <w:szCs w:val="18"/>
                <w:lang w:val="fr-FR"/>
              </w:rPr>
            </w:pPr>
            <w:r w:rsidRPr="009966B7">
              <w:rPr>
                <w:sz w:val="18"/>
                <w:szCs w:val="18"/>
                <w:lang w:val="fr-FR"/>
              </w:rPr>
              <w:t>0,6</w:t>
            </w:r>
          </w:p>
        </w:tc>
        <w:tc>
          <w:tcPr>
            <w:tcW w:w="383" w:type="pct"/>
            <w:shd w:val="clear" w:color="auto" w:fill="auto"/>
            <w:vAlign w:val="center"/>
          </w:tcPr>
          <w:p w14:paraId="4475FC6F" w14:textId="77777777" w:rsidR="000158C4" w:rsidRPr="009966B7" w:rsidRDefault="000158C4" w:rsidP="003932CB">
            <w:pPr>
              <w:tabs>
                <w:tab w:val="left" w:pos="3450"/>
              </w:tabs>
              <w:jc w:val="center"/>
              <w:rPr>
                <w:sz w:val="18"/>
                <w:szCs w:val="18"/>
                <w:lang w:val="fr-FR"/>
              </w:rPr>
            </w:pPr>
            <w:r w:rsidRPr="009966B7">
              <w:rPr>
                <w:sz w:val="18"/>
                <w:szCs w:val="18"/>
                <w:lang w:val="fr-FR"/>
              </w:rPr>
              <w:t>-</w:t>
            </w:r>
          </w:p>
        </w:tc>
        <w:tc>
          <w:tcPr>
            <w:tcW w:w="313" w:type="pct"/>
            <w:shd w:val="clear" w:color="auto" w:fill="auto"/>
            <w:vAlign w:val="center"/>
          </w:tcPr>
          <w:p w14:paraId="7D61FE58"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336775DF"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2321C840"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620C09BA" w14:textId="77777777" w:rsidR="000158C4" w:rsidRPr="009966B7" w:rsidRDefault="000158C4" w:rsidP="003932CB">
            <w:pPr>
              <w:tabs>
                <w:tab w:val="left" w:pos="3450"/>
              </w:tabs>
              <w:jc w:val="left"/>
              <w:rPr>
                <w:sz w:val="18"/>
                <w:szCs w:val="18"/>
                <w:lang w:val="it-IT"/>
              </w:rPr>
            </w:pPr>
            <w:r w:rsidRPr="009966B7">
              <w:rPr>
                <w:sz w:val="18"/>
                <w:szCs w:val="18"/>
                <w:lang w:val="it-IT"/>
              </w:rPr>
              <w:t>T. rase benzi alăturate. Împăd.</w:t>
            </w:r>
          </w:p>
        </w:tc>
        <w:tc>
          <w:tcPr>
            <w:tcW w:w="369" w:type="pct"/>
            <w:tcBorders>
              <w:right w:val="single" w:sz="12" w:space="0" w:color="auto"/>
            </w:tcBorders>
            <w:shd w:val="clear" w:color="auto" w:fill="auto"/>
            <w:vAlign w:val="center"/>
          </w:tcPr>
          <w:p w14:paraId="02DE138B" w14:textId="77777777" w:rsidR="000158C4" w:rsidRPr="009966B7" w:rsidRDefault="000158C4" w:rsidP="003932CB">
            <w:pPr>
              <w:tabs>
                <w:tab w:val="left" w:pos="3450"/>
              </w:tabs>
              <w:jc w:val="center"/>
              <w:rPr>
                <w:sz w:val="18"/>
                <w:szCs w:val="18"/>
                <w:lang w:val="fr-FR"/>
              </w:rPr>
            </w:pPr>
            <w:r w:rsidRPr="009966B7">
              <w:rPr>
                <w:sz w:val="18"/>
                <w:szCs w:val="18"/>
                <w:lang w:val="fr-FR"/>
              </w:rPr>
              <w:t>1582</w:t>
            </w:r>
          </w:p>
        </w:tc>
      </w:tr>
      <w:tr w:rsidR="000158C4" w:rsidRPr="009966B7" w14:paraId="5D1A2906" w14:textId="77777777" w:rsidTr="003932CB">
        <w:trPr>
          <w:trHeight w:val="94"/>
        </w:trPr>
        <w:tc>
          <w:tcPr>
            <w:tcW w:w="375" w:type="pct"/>
            <w:tcBorders>
              <w:left w:val="single" w:sz="12" w:space="0" w:color="auto"/>
              <w:right w:val="single" w:sz="4" w:space="0" w:color="auto"/>
            </w:tcBorders>
            <w:vAlign w:val="center"/>
          </w:tcPr>
          <w:p w14:paraId="51DC777C" w14:textId="77777777" w:rsidR="000158C4" w:rsidRPr="009966B7" w:rsidRDefault="000158C4" w:rsidP="003932CB">
            <w:pPr>
              <w:tabs>
                <w:tab w:val="left" w:pos="3450"/>
              </w:tabs>
              <w:jc w:val="center"/>
              <w:rPr>
                <w:sz w:val="18"/>
                <w:szCs w:val="18"/>
                <w:lang w:val="fr-FR"/>
              </w:rPr>
            </w:pPr>
            <w:r w:rsidRPr="009966B7">
              <w:rPr>
                <w:sz w:val="18"/>
                <w:szCs w:val="18"/>
                <w:lang w:val="fr-FR"/>
              </w:rPr>
              <w:t>17 F</w:t>
            </w:r>
          </w:p>
        </w:tc>
        <w:tc>
          <w:tcPr>
            <w:tcW w:w="338" w:type="pct"/>
            <w:tcBorders>
              <w:left w:val="single" w:sz="4" w:space="0" w:color="auto"/>
            </w:tcBorders>
            <w:vAlign w:val="center"/>
          </w:tcPr>
          <w:p w14:paraId="11E0ABD6" w14:textId="77777777" w:rsidR="000158C4" w:rsidRPr="009966B7" w:rsidRDefault="000158C4" w:rsidP="003932CB">
            <w:pPr>
              <w:tabs>
                <w:tab w:val="left" w:pos="3450"/>
              </w:tabs>
              <w:jc w:val="center"/>
              <w:rPr>
                <w:sz w:val="18"/>
                <w:szCs w:val="18"/>
                <w:lang w:val="fr-FR"/>
              </w:rPr>
            </w:pPr>
            <w:r w:rsidRPr="009966B7">
              <w:rPr>
                <w:sz w:val="18"/>
                <w:szCs w:val="18"/>
                <w:lang w:val="fr-FR"/>
              </w:rPr>
              <w:t>2,9</w:t>
            </w:r>
          </w:p>
        </w:tc>
        <w:tc>
          <w:tcPr>
            <w:tcW w:w="448" w:type="pct"/>
            <w:tcBorders>
              <w:left w:val="single" w:sz="4" w:space="0" w:color="auto"/>
            </w:tcBorders>
            <w:vAlign w:val="center"/>
          </w:tcPr>
          <w:p w14:paraId="732CF7C5" w14:textId="77777777" w:rsidR="000158C4" w:rsidRPr="009966B7" w:rsidRDefault="000158C4" w:rsidP="003932CB">
            <w:pPr>
              <w:tabs>
                <w:tab w:val="left" w:pos="3450"/>
              </w:tabs>
              <w:jc w:val="center"/>
              <w:rPr>
                <w:sz w:val="18"/>
                <w:szCs w:val="18"/>
                <w:lang w:val="fr-FR"/>
              </w:rPr>
            </w:pPr>
            <w:r w:rsidRPr="009966B7">
              <w:rPr>
                <w:sz w:val="18"/>
                <w:szCs w:val="18"/>
                <w:lang w:val="fr-FR"/>
              </w:rPr>
              <w:t>360</w:t>
            </w:r>
          </w:p>
        </w:tc>
        <w:tc>
          <w:tcPr>
            <w:tcW w:w="343" w:type="pct"/>
            <w:tcBorders>
              <w:left w:val="single" w:sz="4" w:space="0" w:color="auto"/>
            </w:tcBorders>
            <w:vAlign w:val="center"/>
          </w:tcPr>
          <w:p w14:paraId="1F2A4844" w14:textId="77777777" w:rsidR="000158C4" w:rsidRPr="009966B7" w:rsidRDefault="000158C4" w:rsidP="003932CB">
            <w:pPr>
              <w:tabs>
                <w:tab w:val="left" w:pos="3450"/>
              </w:tabs>
              <w:jc w:val="center"/>
              <w:rPr>
                <w:sz w:val="18"/>
                <w:szCs w:val="18"/>
                <w:lang w:val="fr-FR"/>
              </w:rPr>
            </w:pPr>
            <w:r w:rsidRPr="009966B7">
              <w:rPr>
                <w:sz w:val="18"/>
                <w:szCs w:val="18"/>
                <w:lang w:val="fr-FR"/>
              </w:rPr>
              <w:t>11</w:t>
            </w:r>
          </w:p>
        </w:tc>
        <w:tc>
          <w:tcPr>
            <w:tcW w:w="383" w:type="pct"/>
            <w:tcBorders>
              <w:left w:val="single" w:sz="4" w:space="0" w:color="auto"/>
            </w:tcBorders>
            <w:vAlign w:val="center"/>
          </w:tcPr>
          <w:p w14:paraId="34230A62" w14:textId="77777777" w:rsidR="000158C4" w:rsidRPr="009966B7" w:rsidRDefault="000158C4" w:rsidP="003932CB">
            <w:pPr>
              <w:tabs>
                <w:tab w:val="left" w:pos="3450"/>
              </w:tabs>
              <w:jc w:val="center"/>
              <w:rPr>
                <w:sz w:val="18"/>
                <w:szCs w:val="18"/>
                <w:lang w:val="fr-FR"/>
              </w:rPr>
            </w:pPr>
            <w:r w:rsidRPr="009966B7">
              <w:rPr>
                <w:sz w:val="18"/>
                <w:szCs w:val="18"/>
                <w:lang w:val="fr-FR"/>
              </w:rPr>
              <w:t>0,2</w:t>
            </w:r>
          </w:p>
        </w:tc>
        <w:tc>
          <w:tcPr>
            <w:tcW w:w="383" w:type="pct"/>
            <w:shd w:val="clear" w:color="auto" w:fill="auto"/>
            <w:vAlign w:val="center"/>
          </w:tcPr>
          <w:p w14:paraId="3F52157D" w14:textId="77777777" w:rsidR="000158C4" w:rsidRPr="009966B7" w:rsidRDefault="000158C4" w:rsidP="003932CB">
            <w:pPr>
              <w:tabs>
                <w:tab w:val="left" w:pos="3450"/>
              </w:tabs>
              <w:jc w:val="center"/>
              <w:rPr>
                <w:sz w:val="18"/>
                <w:szCs w:val="18"/>
                <w:lang w:val="fr-FR"/>
              </w:rPr>
            </w:pPr>
            <w:r w:rsidRPr="009966B7">
              <w:rPr>
                <w:sz w:val="18"/>
                <w:szCs w:val="18"/>
                <w:lang w:val="fr-FR"/>
              </w:rPr>
              <w:t>0,2</w:t>
            </w:r>
          </w:p>
        </w:tc>
        <w:tc>
          <w:tcPr>
            <w:tcW w:w="313" w:type="pct"/>
            <w:shd w:val="clear" w:color="auto" w:fill="auto"/>
            <w:vAlign w:val="center"/>
          </w:tcPr>
          <w:p w14:paraId="4B0F259D"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1F22E3A2"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18839166"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0A6DBDD7" w14:textId="77777777" w:rsidR="000158C4" w:rsidRPr="009966B7" w:rsidRDefault="000158C4" w:rsidP="003932CB">
            <w:pPr>
              <w:tabs>
                <w:tab w:val="left" w:pos="3450"/>
              </w:tabs>
              <w:jc w:val="left"/>
              <w:rPr>
                <w:sz w:val="18"/>
                <w:szCs w:val="18"/>
                <w:lang w:val="it-IT"/>
              </w:rPr>
            </w:pPr>
            <w:r w:rsidRPr="009966B7">
              <w:rPr>
                <w:sz w:val="18"/>
                <w:szCs w:val="18"/>
                <w:lang w:val="it-IT"/>
              </w:rPr>
              <w:t>T. rase. Împăd.</w:t>
            </w:r>
          </w:p>
        </w:tc>
        <w:tc>
          <w:tcPr>
            <w:tcW w:w="369" w:type="pct"/>
            <w:tcBorders>
              <w:right w:val="single" w:sz="12" w:space="0" w:color="auto"/>
            </w:tcBorders>
            <w:shd w:val="clear" w:color="auto" w:fill="auto"/>
            <w:vAlign w:val="center"/>
          </w:tcPr>
          <w:p w14:paraId="2F189508" w14:textId="77777777" w:rsidR="000158C4" w:rsidRPr="009966B7" w:rsidRDefault="000158C4" w:rsidP="003932CB">
            <w:pPr>
              <w:tabs>
                <w:tab w:val="left" w:pos="3450"/>
              </w:tabs>
              <w:jc w:val="center"/>
              <w:rPr>
                <w:sz w:val="18"/>
                <w:szCs w:val="18"/>
                <w:lang w:val="fr-FR"/>
              </w:rPr>
            </w:pPr>
            <w:r w:rsidRPr="009966B7">
              <w:rPr>
                <w:sz w:val="18"/>
                <w:szCs w:val="18"/>
                <w:lang w:val="fr-FR"/>
              </w:rPr>
              <w:t>360</w:t>
            </w:r>
          </w:p>
        </w:tc>
      </w:tr>
      <w:tr w:rsidR="000158C4" w:rsidRPr="009966B7" w14:paraId="06AA24CA" w14:textId="77777777" w:rsidTr="003932CB">
        <w:trPr>
          <w:trHeight w:val="94"/>
        </w:trPr>
        <w:tc>
          <w:tcPr>
            <w:tcW w:w="375" w:type="pct"/>
            <w:tcBorders>
              <w:left w:val="single" w:sz="12" w:space="0" w:color="auto"/>
              <w:right w:val="single" w:sz="4" w:space="0" w:color="auto"/>
            </w:tcBorders>
            <w:vAlign w:val="center"/>
          </w:tcPr>
          <w:p w14:paraId="4FA4B235" w14:textId="77777777" w:rsidR="000158C4" w:rsidRPr="009966B7" w:rsidRDefault="000158C4" w:rsidP="003932CB">
            <w:pPr>
              <w:tabs>
                <w:tab w:val="left" w:pos="3450"/>
              </w:tabs>
              <w:jc w:val="center"/>
              <w:rPr>
                <w:sz w:val="18"/>
                <w:szCs w:val="18"/>
                <w:lang w:val="fr-FR"/>
              </w:rPr>
            </w:pPr>
            <w:r w:rsidRPr="009966B7">
              <w:rPr>
                <w:sz w:val="18"/>
                <w:szCs w:val="18"/>
                <w:lang w:val="fr-FR"/>
              </w:rPr>
              <w:t>21 H</w:t>
            </w:r>
          </w:p>
        </w:tc>
        <w:tc>
          <w:tcPr>
            <w:tcW w:w="338" w:type="pct"/>
            <w:tcBorders>
              <w:left w:val="single" w:sz="4" w:space="0" w:color="auto"/>
            </w:tcBorders>
            <w:vAlign w:val="center"/>
          </w:tcPr>
          <w:p w14:paraId="7C556BB9" w14:textId="77777777" w:rsidR="000158C4" w:rsidRPr="009966B7" w:rsidRDefault="000158C4" w:rsidP="003932CB">
            <w:pPr>
              <w:tabs>
                <w:tab w:val="left" w:pos="3450"/>
              </w:tabs>
              <w:jc w:val="center"/>
              <w:rPr>
                <w:sz w:val="18"/>
                <w:szCs w:val="18"/>
                <w:lang w:val="fr-FR"/>
              </w:rPr>
            </w:pPr>
            <w:r w:rsidRPr="009966B7">
              <w:rPr>
                <w:sz w:val="18"/>
                <w:szCs w:val="18"/>
                <w:lang w:val="fr-FR"/>
              </w:rPr>
              <w:t>0,9</w:t>
            </w:r>
          </w:p>
        </w:tc>
        <w:tc>
          <w:tcPr>
            <w:tcW w:w="448" w:type="pct"/>
            <w:tcBorders>
              <w:left w:val="single" w:sz="4" w:space="0" w:color="auto"/>
            </w:tcBorders>
            <w:vAlign w:val="center"/>
          </w:tcPr>
          <w:p w14:paraId="74129B8E" w14:textId="77777777" w:rsidR="000158C4" w:rsidRPr="009966B7" w:rsidRDefault="000158C4" w:rsidP="003932CB">
            <w:pPr>
              <w:tabs>
                <w:tab w:val="left" w:pos="3450"/>
              </w:tabs>
              <w:jc w:val="center"/>
              <w:rPr>
                <w:sz w:val="18"/>
                <w:szCs w:val="18"/>
                <w:lang w:val="fr-FR"/>
              </w:rPr>
            </w:pPr>
            <w:r w:rsidRPr="009966B7">
              <w:rPr>
                <w:sz w:val="18"/>
                <w:szCs w:val="18"/>
                <w:lang w:val="fr-FR"/>
              </w:rPr>
              <w:t>233</w:t>
            </w:r>
          </w:p>
        </w:tc>
        <w:tc>
          <w:tcPr>
            <w:tcW w:w="343" w:type="pct"/>
            <w:tcBorders>
              <w:left w:val="single" w:sz="4" w:space="0" w:color="auto"/>
            </w:tcBorders>
            <w:vAlign w:val="center"/>
          </w:tcPr>
          <w:p w14:paraId="08E68077" w14:textId="77777777" w:rsidR="000158C4" w:rsidRPr="009966B7" w:rsidRDefault="000158C4" w:rsidP="003932CB">
            <w:pPr>
              <w:tabs>
                <w:tab w:val="left" w:pos="3450"/>
              </w:tabs>
              <w:jc w:val="center"/>
              <w:rPr>
                <w:sz w:val="18"/>
                <w:szCs w:val="18"/>
                <w:lang w:val="fr-FR"/>
              </w:rPr>
            </w:pPr>
            <w:r w:rsidRPr="009966B7">
              <w:rPr>
                <w:sz w:val="18"/>
                <w:szCs w:val="18"/>
                <w:lang w:val="fr-FR"/>
              </w:rPr>
              <w:t>23</w:t>
            </w:r>
          </w:p>
        </w:tc>
        <w:tc>
          <w:tcPr>
            <w:tcW w:w="383" w:type="pct"/>
            <w:tcBorders>
              <w:left w:val="single" w:sz="4" w:space="0" w:color="auto"/>
            </w:tcBorders>
            <w:vAlign w:val="center"/>
          </w:tcPr>
          <w:p w14:paraId="0DDAFBAC" w14:textId="77777777" w:rsidR="000158C4" w:rsidRPr="009966B7" w:rsidRDefault="000158C4" w:rsidP="003932CB">
            <w:pPr>
              <w:tabs>
                <w:tab w:val="left" w:pos="3450"/>
              </w:tabs>
              <w:jc w:val="center"/>
              <w:rPr>
                <w:sz w:val="18"/>
                <w:szCs w:val="18"/>
                <w:lang w:val="fr-FR"/>
              </w:rPr>
            </w:pPr>
            <w:r w:rsidRPr="009966B7">
              <w:rPr>
                <w:sz w:val="18"/>
                <w:szCs w:val="18"/>
                <w:lang w:val="fr-FR"/>
              </w:rPr>
              <w:t>0,5</w:t>
            </w:r>
          </w:p>
        </w:tc>
        <w:tc>
          <w:tcPr>
            <w:tcW w:w="383" w:type="pct"/>
            <w:shd w:val="clear" w:color="auto" w:fill="auto"/>
            <w:vAlign w:val="center"/>
          </w:tcPr>
          <w:p w14:paraId="24F5AFEE" w14:textId="77777777" w:rsidR="000158C4" w:rsidRPr="009966B7" w:rsidRDefault="000158C4" w:rsidP="003932CB">
            <w:pPr>
              <w:tabs>
                <w:tab w:val="left" w:pos="3450"/>
              </w:tabs>
              <w:jc w:val="center"/>
              <w:rPr>
                <w:sz w:val="18"/>
                <w:szCs w:val="18"/>
                <w:lang w:val="fr-FR"/>
              </w:rPr>
            </w:pPr>
            <w:r w:rsidRPr="009966B7">
              <w:rPr>
                <w:sz w:val="18"/>
                <w:szCs w:val="18"/>
                <w:lang w:val="fr-FR"/>
              </w:rPr>
              <w:t>-</w:t>
            </w:r>
          </w:p>
        </w:tc>
        <w:tc>
          <w:tcPr>
            <w:tcW w:w="313" w:type="pct"/>
            <w:shd w:val="clear" w:color="auto" w:fill="auto"/>
            <w:vAlign w:val="center"/>
          </w:tcPr>
          <w:p w14:paraId="006B0B04"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25924BDB"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7874DB43"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360C825A" w14:textId="77777777" w:rsidR="000158C4" w:rsidRPr="009966B7" w:rsidRDefault="000158C4" w:rsidP="003932CB">
            <w:pPr>
              <w:tabs>
                <w:tab w:val="left" w:pos="3450"/>
              </w:tabs>
              <w:jc w:val="left"/>
              <w:rPr>
                <w:sz w:val="18"/>
                <w:szCs w:val="18"/>
                <w:lang w:val="it-IT"/>
              </w:rPr>
            </w:pPr>
            <w:r w:rsidRPr="009966B7">
              <w:rPr>
                <w:sz w:val="18"/>
                <w:szCs w:val="18"/>
                <w:lang w:val="it-IT"/>
              </w:rPr>
              <w:t>T. rase. Împăd.</w:t>
            </w:r>
          </w:p>
        </w:tc>
        <w:tc>
          <w:tcPr>
            <w:tcW w:w="369" w:type="pct"/>
            <w:tcBorders>
              <w:right w:val="single" w:sz="12" w:space="0" w:color="auto"/>
            </w:tcBorders>
            <w:shd w:val="clear" w:color="auto" w:fill="auto"/>
            <w:vAlign w:val="center"/>
          </w:tcPr>
          <w:p w14:paraId="18F1933C" w14:textId="77777777" w:rsidR="000158C4" w:rsidRPr="009966B7" w:rsidRDefault="000158C4" w:rsidP="003932CB">
            <w:pPr>
              <w:tabs>
                <w:tab w:val="left" w:pos="3450"/>
              </w:tabs>
              <w:jc w:val="center"/>
              <w:rPr>
                <w:sz w:val="18"/>
                <w:szCs w:val="18"/>
                <w:lang w:val="fr-FR"/>
              </w:rPr>
            </w:pPr>
            <w:r w:rsidRPr="009966B7">
              <w:rPr>
                <w:sz w:val="18"/>
                <w:szCs w:val="18"/>
                <w:lang w:val="fr-FR"/>
              </w:rPr>
              <w:t>233</w:t>
            </w:r>
          </w:p>
        </w:tc>
      </w:tr>
      <w:tr w:rsidR="000158C4" w:rsidRPr="009966B7" w14:paraId="6E64DEB5" w14:textId="77777777" w:rsidTr="003932CB">
        <w:trPr>
          <w:trHeight w:val="94"/>
        </w:trPr>
        <w:tc>
          <w:tcPr>
            <w:tcW w:w="375" w:type="pct"/>
            <w:tcBorders>
              <w:left w:val="single" w:sz="12" w:space="0" w:color="auto"/>
              <w:right w:val="single" w:sz="4" w:space="0" w:color="auto"/>
            </w:tcBorders>
            <w:vAlign w:val="center"/>
          </w:tcPr>
          <w:p w14:paraId="48521181" w14:textId="77777777" w:rsidR="000158C4" w:rsidRPr="009966B7" w:rsidRDefault="000158C4" w:rsidP="003932CB">
            <w:pPr>
              <w:tabs>
                <w:tab w:val="left" w:pos="3450"/>
              </w:tabs>
              <w:jc w:val="center"/>
              <w:rPr>
                <w:sz w:val="18"/>
                <w:szCs w:val="18"/>
                <w:lang w:val="fr-FR"/>
              </w:rPr>
            </w:pPr>
            <w:r w:rsidRPr="009966B7">
              <w:rPr>
                <w:sz w:val="18"/>
                <w:szCs w:val="18"/>
                <w:lang w:val="fr-FR"/>
              </w:rPr>
              <w:t>22 A</w:t>
            </w:r>
          </w:p>
        </w:tc>
        <w:tc>
          <w:tcPr>
            <w:tcW w:w="338" w:type="pct"/>
            <w:tcBorders>
              <w:left w:val="single" w:sz="4" w:space="0" w:color="auto"/>
            </w:tcBorders>
            <w:vAlign w:val="center"/>
          </w:tcPr>
          <w:p w14:paraId="0F765D94" w14:textId="77777777" w:rsidR="000158C4" w:rsidRPr="009966B7" w:rsidRDefault="000158C4" w:rsidP="003932CB">
            <w:pPr>
              <w:tabs>
                <w:tab w:val="left" w:pos="3450"/>
              </w:tabs>
              <w:jc w:val="center"/>
              <w:rPr>
                <w:sz w:val="18"/>
                <w:szCs w:val="18"/>
                <w:lang w:val="fr-FR"/>
              </w:rPr>
            </w:pPr>
            <w:r w:rsidRPr="009966B7">
              <w:rPr>
                <w:sz w:val="18"/>
                <w:szCs w:val="18"/>
                <w:lang w:val="fr-FR"/>
              </w:rPr>
              <w:t>2,4</w:t>
            </w:r>
          </w:p>
        </w:tc>
        <w:tc>
          <w:tcPr>
            <w:tcW w:w="448" w:type="pct"/>
            <w:tcBorders>
              <w:left w:val="single" w:sz="4" w:space="0" w:color="auto"/>
            </w:tcBorders>
            <w:vAlign w:val="center"/>
          </w:tcPr>
          <w:p w14:paraId="4AF0B6D4" w14:textId="77777777" w:rsidR="000158C4" w:rsidRPr="009966B7" w:rsidRDefault="000158C4" w:rsidP="003932CB">
            <w:pPr>
              <w:tabs>
                <w:tab w:val="left" w:pos="3450"/>
              </w:tabs>
              <w:jc w:val="center"/>
              <w:rPr>
                <w:sz w:val="18"/>
                <w:szCs w:val="18"/>
                <w:lang w:val="fr-FR"/>
              </w:rPr>
            </w:pPr>
            <w:r w:rsidRPr="009966B7">
              <w:rPr>
                <w:sz w:val="18"/>
                <w:szCs w:val="18"/>
                <w:lang w:val="fr-FR"/>
              </w:rPr>
              <w:t>267</w:t>
            </w:r>
          </w:p>
        </w:tc>
        <w:tc>
          <w:tcPr>
            <w:tcW w:w="343" w:type="pct"/>
            <w:tcBorders>
              <w:left w:val="single" w:sz="4" w:space="0" w:color="auto"/>
            </w:tcBorders>
            <w:vAlign w:val="center"/>
          </w:tcPr>
          <w:p w14:paraId="0FA2C879" w14:textId="77777777" w:rsidR="000158C4" w:rsidRPr="009966B7" w:rsidRDefault="000158C4" w:rsidP="003932CB">
            <w:pPr>
              <w:tabs>
                <w:tab w:val="left" w:pos="3450"/>
              </w:tabs>
              <w:jc w:val="center"/>
              <w:rPr>
                <w:sz w:val="18"/>
                <w:szCs w:val="18"/>
                <w:lang w:val="fr-FR"/>
              </w:rPr>
            </w:pPr>
            <w:r w:rsidRPr="009966B7">
              <w:rPr>
                <w:sz w:val="18"/>
                <w:szCs w:val="18"/>
                <w:lang w:val="fr-FR"/>
              </w:rPr>
              <w:t>11</w:t>
            </w:r>
          </w:p>
        </w:tc>
        <w:tc>
          <w:tcPr>
            <w:tcW w:w="383" w:type="pct"/>
            <w:tcBorders>
              <w:left w:val="single" w:sz="4" w:space="0" w:color="auto"/>
            </w:tcBorders>
            <w:vAlign w:val="center"/>
          </w:tcPr>
          <w:p w14:paraId="72F17B2F" w14:textId="77777777" w:rsidR="000158C4" w:rsidRPr="009966B7" w:rsidRDefault="000158C4" w:rsidP="003932CB">
            <w:pPr>
              <w:tabs>
                <w:tab w:val="left" w:pos="3450"/>
              </w:tabs>
              <w:jc w:val="center"/>
              <w:rPr>
                <w:sz w:val="18"/>
                <w:szCs w:val="18"/>
                <w:lang w:val="fr-FR"/>
              </w:rPr>
            </w:pPr>
            <w:r w:rsidRPr="009966B7">
              <w:rPr>
                <w:sz w:val="18"/>
                <w:szCs w:val="18"/>
                <w:lang w:val="fr-FR"/>
              </w:rPr>
              <w:t>0,2</w:t>
            </w:r>
          </w:p>
        </w:tc>
        <w:tc>
          <w:tcPr>
            <w:tcW w:w="383" w:type="pct"/>
            <w:shd w:val="clear" w:color="auto" w:fill="auto"/>
            <w:vAlign w:val="center"/>
          </w:tcPr>
          <w:p w14:paraId="350FA0E0" w14:textId="77777777" w:rsidR="000158C4" w:rsidRPr="009966B7" w:rsidRDefault="000158C4" w:rsidP="003932CB">
            <w:pPr>
              <w:tabs>
                <w:tab w:val="left" w:pos="3450"/>
              </w:tabs>
              <w:jc w:val="center"/>
              <w:rPr>
                <w:sz w:val="18"/>
                <w:szCs w:val="18"/>
                <w:lang w:val="fr-FR"/>
              </w:rPr>
            </w:pPr>
            <w:r w:rsidRPr="009966B7">
              <w:rPr>
                <w:sz w:val="18"/>
                <w:szCs w:val="18"/>
                <w:lang w:val="fr-FR"/>
              </w:rPr>
              <w:t>0,5</w:t>
            </w:r>
          </w:p>
        </w:tc>
        <w:tc>
          <w:tcPr>
            <w:tcW w:w="313" w:type="pct"/>
            <w:shd w:val="clear" w:color="auto" w:fill="auto"/>
            <w:vAlign w:val="center"/>
          </w:tcPr>
          <w:p w14:paraId="339B934F"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726F00AF"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277A2240"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1380C1A7" w14:textId="77777777" w:rsidR="000158C4" w:rsidRPr="009966B7" w:rsidRDefault="000158C4" w:rsidP="003932CB">
            <w:pPr>
              <w:tabs>
                <w:tab w:val="left" w:pos="3450"/>
              </w:tabs>
              <w:jc w:val="left"/>
              <w:rPr>
                <w:sz w:val="18"/>
                <w:szCs w:val="18"/>
                <w:lang w:val="it-IT"/>
              </w:rPr>
            </w:pPr>
            <w:r w:rsidRPr="009966B7">
              <w:rPr>
                <w:sz w:val="18"/>
                <w:szCs w:val="18"/>
                <w:lang w:val="it-IT"/>
              </w:rPr>
              <w:t>T. progresive (racordare). Împăd.</w:t>
            </w:r>
          </w:p>
        </w:tc>
        <w:tc>
          <w:tcPr>
            <w:tcW w:w="369" w:type="pct"/>
            <w:tcBorders>
              <w:right w:val="single" w:sz="12" w:space="0" w:color="auto"/>
            </w:tcBorders>
            <w:shd w:val="clear" w:color="auto" w:fill="auto"/>
            <w:vAlign w:val="center"/>
          </w:tcPr>
          <w:p w14:paraId="4D91D352" w14:textId="77777777" w:rsidR="000158C4" w:rsidRPr="009966B7" w:rsidRDefault="000158C4" w:rsidP="003932CB">
            <w:pPr>
              <w:tabs>
                <w:tab w:val="left" w:pos="3450"/>
              </w:tabs>
              <w:jc w:val="center"/>
              <w:rPr>
                <w:sz w:val="18"/>
                <w:szCs w:val="18"/>
                <w:lang w:val="fr-FR"/>
              </w:rPr>
            </w:pPr>
            <w:r w:rsidRPr="009966B7">
              <w:rPr>
                <w:sz w:val="18"/>
                <w:szCs w:val="18"/>
                <w:lang w:val="fr-FR"/>
              </w:rPr>
              <w:t>267</w:t>
            </w:r>
          </w:p>
        </w:tc>
      </w:tr>
      <w:tr w:rsidR="000158C4" w:rsidRPr="009966B7" w14:paraId="0242C09F" w14:textId="77777777" w:rsidTr="003932CB">
        <w:trPr>
          <w:trHeight w:val="94"/>
        </w:trPr>
        <w:tc>
          <w:tcPr>
            <w:tcW w:w="375" w:type="pct"/>
            <w:tcBorders>
              <w:left w:val="single" w:sz="12" w:space="0" w:color="auto"/>
              <w:right w:val="single" w:sz="4" w:space="0" w:color="auto"/>
            </w:tcBorders>
            <w:vAlign w:val="center"/>
          </w:tcPr>
          <w:p w14:paraId="2EC0B181" w14:textId="77777777" w:rsidR="000158C4" w:rsidRPr="009966B7" w:rsidRDefault="000158C4" w:rsidP="003932CB">
            <w:pPr>
              <w:tabs>
                <w:tab w:val="left" w:pos="3450"/>
              </w:tabs>
              <w:jc w:val="center"/>
              <w:rPr>
                <w:sz w:val="18"/>
                <w:szCs w:val="18"/>
                <w:lang w:val="fr-FR"/>
              </w:rPr>
            </w:pPr>
            <w:r w:rsidRPr="009966B7">
              <w:rPr>
                <w:sz w:val="18"/>
                <w:szCs w:val="18"/>
                <w:lang w:val="fr-FR"/>
              </w:rPr>
              <w:t>22 C</w:t>
            </w:r>
          </w:p>
        </w:tc>
        <w:tc>
          <w:tcPr>
            <w:tcW w:w="338" w:type="pct"/>
            <w:tcBorders>
              <w:left w:val="single" w:sz="4" w:space="0" w:color="auto"/>
            </w:tcBorders>
            <w:vAlign w:val="center"/>
          </w:tcPr>
          <w:p w14:paraId="31665D22" w14:textId="77777777" w:rsidR="000158C4" w:rsidRPr="009966B7" w:rsidRDefault="000158C4" w:rsidP="003932CB">
            <w:pPr>
              <w:tabs>
                <w:tab w:val="left" w:pos="3450"/>
              </w:tabs>
              <w:jc w:val="center"/>
              <w:rPr>
                <w:sz w:val="18"/>
                <w:szCs w:val="18"/>
                <w:lang w:val="fr-FR"/>
              </w:rPr>
            </w:pPr>
            <w:r w:rsidRPr="009966B7">
              <w:rPr>
                <w:sz w:val="18"/>
                <w:szCs w:val="18"/>
                <w:lang w:val="fr-FR"/>
              </w:rPr>
              <w:t>0,4</w:t>
            </w:r>
          </w:p>
        </w:tc>
        <w:tc>
          <w:tcPr>
            <w:tcW w:w="448" w:type="pct"/>
            <w:tcBorders>
              <w:left w:val="single" w:sz="4" w:space="0" w:color="auto"/>
            </w:tcBorders>
            <w:vAlign w:val="center"/>
          </w:tcPr>
          <w:p w14:paraId="3F0FAED4" w14:textId="77777777" w:rsidR="000158C4" w:rsidRPr="009966B7" w:rsidRDefault="000158C4" w:rsidP="003932CB">
            <w:pPr>
              <w:tabs>
                <w:tab w:val="left" w:pos="3450"/>
              </w:tabs>
              <w:jc w:val="center"/>
              <w:rPr>
                <w:sz w:val="18"/>
                <w:szCs w:val="18"/>
                <w:lang w:val="fr-FR"/>
              </w:rPr>
            </w:pPr>
            <w:r w:rsidRPr="009966B7">
              <w:rPr>
                <w:sz w:val="18"/>
                <w:szCs w:val="18"/>
                <w:lang w:val="fr-FR"/>
              </w:rPr>
              <w:t>28</w:t>
            </w:r>
          </w:p>
        </w:tc>
        <w:tc>
          <w:tcPr>
            <w:tcW w:w="343" w:type="pct"/>
            <w:tcBorders>
              <w:left w:val="single" w:sz="4" w:space="0" w:color="auto"/>
            </w:tcBorders>
            <w:vAlign w:val="center"/>
          </w:tcPr>
          <w:p w14:paraId="57B2CDCF" w14:textId="77777777" w:rsidR="000158C4" w:rsidRPr="009966B7" w:rsidRDefault="000158C4" w:rsidP="003932CB">
            <w:pPr>
              <w:tabs>
                <w:tab w:val="left" w:pos="3450"/>
              </w:tabs>
              <w:jc w:val="center"/>
              <w:rPr>
                <w:sz w:val="18"/>
                <w:szCs w:val="18"/>
                <w:lang w:val="fr-FR"/>
              </w:rPr>
            </w:pPr>
            <w:r w:rsidRPr="009966B7">
              <w:rPr>
                <w:sz w:val="18"/>
                <w:szCs w:val="18"/>
                <w:lang w:val="fr-FR"/>
              </w:rPr>
              <w:t>13</w:t>
            </w:r>
          </w:p>
        </w:tc>
        <w:tc>
          <w:tcPr>
            <w:tcW w:w="383" w:type="pct"/>
            <w:tcBorders>
              <w:left w:val="single" w:sz="4" w:space="0" w:color="auto"/>
            </w:tcBorders>
            <w:vAlign w:val="center"/>
          </w:tcPr>
          <w:p w14:paraId="018E7364" w14:textId="77777777" w:rsidR="000158C4" w:rsidRPr="009966B7" w:rsidRDefault="000158C4" w:rsidP="003932CB">
            <w:pPr>
              <w:tabs>
                <w:tab w:val="left" w:pos="3450"/>
              </w:tabs>
              <w:jc w:val="center"/>
              <w:rPr>
                <w:sz w:val="18"/>
                <w:szCs w:val="18"/>
                <w:lang w:val="fr-FR"/>
              </w:rPr>
            </w:pPr>
            <w:r w:rsidRPr="009966B7">
              <w:rPr>
                <w:sz w:val="18"/>
                <w:szCs w:val="18"/>
                <w:lang w:val="fr-FR"/>
              </w:rPr>
              <w:t>0,1</w:t>
            </w:r>
          </w:p>
        </w:tc>
        <w:tc>
          <w:tcPr>
            <w:tcW w:w="383" w:type="pct"/>
            <w:shd w:val="clear" w:color="auto" w:fill="auto"/>
            <w:vAlign w:val="center"/>
          </w:tcPr>
          <w:p w14:paraId="50ED7A1A" w14:textId="77777777" w:rsidR="000158C4" w:rsidRPr="009966B7" w:rsidRDefault="000158C4" w:rsidP="003932CB">
            <w:pPr>
              <w:tabs>
                <w:tab w:val="left" w:pos="3450"/>
              </w:tabs>
              <w:jc w:val="center"/>
              <w:rPr>
                <w:sz w:val="18"/>
                <w:szCs w:val="18"/>
                <w:lang w:val="fr-FR"/>
              </w:rPr>
            </w:pPr>
            <w:r w:rsidRPr="009966B7">
              <w:rPr>
                <w:sz w:val="18"/>
                <w:szCs w:val="18"/>
                <w:lang w:val="fr-FR"/>
              </w:rPr>
              <w:t>-</w:t>
            </w:r>
          </w:p>
        </w:tc>
        <w:tc>
          <w:tcPr>
            <w:tcW w:w="313" w:type="pct"/>
            <w:shd w:val="clear" w:color="auto" w:fill="auto"/>
            <w:vAlign w:val="center"/>
          </w:tcPr>
          <w:p w14:paraId="417208D2"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4EC92945"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164112C3"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59797C62" w14:textId="77777777" w:rsidR="000158C4" w:rsidRPr="009966B7" w:rsidRDefault="000158C4" w:rsidP="003932CB">
            <w:pPr>
              <w:tabs>
                <w:tab w:val="left" w:pos="3450"/>
              </w:tabs>
              <w:jc w:val="left"/>
              <w:rPr>
                <w:sz w:val="18"/>
                <w:szCs w:val="18"/>
                <w:lang w:val="it-IT"/>
              </w:rPr>
            </w:pPr>
            <w:r w:rsidRPr="009966B7">
              <w:rPr>
                <w:sz w:val="18"/>
                <w:szCs w:val="18"/>
                <w:lang w:val="it-IT"/>
              </w:rPr>
              <w:t>T. rase. Împăd.</w:t>
            </w:r>
          </w:p>
        </w:tc>
        <w:tc>
          <w:tcPr>
            <w:tcW w:w="369" w:type="pct"/>
            <w:tcBorders>
              <w:right w:val="single" w:sz="12" w:space="0" w:color="auto"/>
            </w:tcBorders>
            <w:shd w:val="clear" w:color="auto" w:fill="auto"/>
            <w:vAlign w:val="center"/>
          </w:tcPr>
          <w:p w14:paraId="24A5A8A0" w14:textId="77777777" w:rsidR="000158C4" w:rsidRPr="009966B7" w:rsidRDefault="000158C4" w:rsidP="003932CB">
            <w:pPr>
              <w:tabs>
                <w:tab w:val="left" w:pos="3450"/>
              </w:tabs>
              <w:jc w:val="center"/>
              <w:rPr>
                <w:sz w:val="18"/>
                <w:szCs w:val="18"/>
                <w:lang w:val="fr-FR"/>
              </w:rPr>
            </w:pPr>
            <w:r w:rsidRPr="009966B7">
              <w:rPr>
                <w:sz w:val="18"/>
                <w:szCs w:val="18"/>
                <w:lang w:val="fr-FR"/>
              </w:rPr>
              <w:t>28</w:t>
            </w:r>
          </w:p>
        </w:tc>
      </w:tr>
      <w:tr w:rsidR="000158C4" w:rsidRPr="009966B7" w14:paraId="628C52FE" w14:textId="77777777" w:rsidTr="003932CB">
        <w:trPr>
          <w:trHeight w:val="94"/>
        </w:trPr>
        <w:tc>
          <w:tcPr>
            <w:tcW w:w="375" w:type="pct"/>
            <w:tcBorders>
              <w:left w:val="single" w:sz="12" w:space="0" w:color="auto"/>
              <w:right w:val="single" w:sz="4" w:space="0" w:color="auto"/>
            </w:tcBorders>
            <w:vAlign w:val="center"/>
          </w:tcPr>
          <w:p w14:paraId="55E4339B" w14:textId="77777777" w:rsidR="000158C4" w:rsidRPr="009966B7" w:rsidRDefault="000158C4" w:rsidP="003932CB">
            <w:pPr>
              <w:tabs>
                <w:tab w:val="left" w:pos="3450"/>
              </w:tabs>
              <w:jc w:val="center"/>
              <w:rPr>
                <w:sz w:val="18"/>
                <w:szCs w:val="18"/>
                <w:lang w:val="fr-FR"/>
              </w:rPr>
            </w:pPr>
            <w:r w:rsidRPr="009966B7">
              <w:rPr>
                <w:sz w:val="18"/>
                <w:szCs w:val="18"/>
                <w:lang w:val="fr-FR"/>
              </w:rPr>
              <w:t>22 D</w:t>
            </w:r>
          </w:p>
        </w:tc>
        <w:tc>
          <w:tcPr>
            <w:tcW w:w="338" w:type="pct"/>
            <w:tcBorders>
              <w:left w:val="single" w:sz="4" w:space="0" w:color="auto"/>
            </w:tcBorders>
            <w:vAlign w:val="center"/>
          </w:tcPr>
          <w:p w14:paraId="2E9CA2B8" w14:textId="77777777" w:rsidR="000158C4" w:rsidRPr="009966B7" w:rsidRDefault="000158C4" w:rsidP="003932CB">
            <w:pPr>
              <w:tabs>
                <w:tab w:val="left" w:pos="3450"/>
              </w:tabs>
              <w:jc w:val="center"/>
              <w:rPr>
                <w:sz w:val="18"/>
                <w:szCs w:val="18"/>
                <w:lang w:val="fr-FR"/>
              </w:rPr>
            </w:pPr>
            <w:r w:rsidRPr="009966B7">
              <w:rPr>
                <w:sz w:val="18"/>
                <w:szCs w:val="18"/>
                <w:lang w:val="fr-FR"/>
              </w:rPr>
              <w:t>0,5</w:t>
            </w:r>
          </w:p>
        </w:tc>
        <w:tc>
          <w:tcPr>
            <w:tcW w:w="448" w:type="pct"/>
            <w:tcBorders>
              <w:left w:val="single" w:sz="4" w:space="0" w:color="auto"/>
            </w:tcBorders>
            <w:vAlign w:val="center"/>
          </w:tcPr>
          <w:p w14:paraId="4A1B3C6B" w14:textId="77777777" w:rsidR="000158C4" w:rsidRPr="009966B7" w:rsidRDefault="000158C4" w:rsidP="003932CB">
            <w:pPr>
              <w:tabs>
                <w:tab w:val="left" w:pos="3450"/>
              </w:tabs>
              <w:jc w:val="center"/>
              <w:rPr>
                <w:sz w:val="18"/>
                <w:szCs w:val="18"/>
                <w:lang w:val="fr-FR"/>
              </w:rPr>
            </w:pPr>
            <w:r w:rsidRPr="009966B7">
              <w:rPr>
                <w:sz w:val="18"/>
                <w:szCs w:val="18"/>
                <w:lang w:val="fr-FR"/>
              </w:rPr>
              <w:t>205</w:t>
            </w:r>
          </w:p>
        </w:tc>
        <w:tc>
          <w:tcPr>
            <w:tcW w:w="343" w:type="pct"/>
            <w:tcBorders>
              <w:left w:val="single" w:sz="4" w:space="0" w:color="auto"/>
            </w:tcBorders>
            <w:vAlign w:val="center"/>
          </w:tcPr>
          <w:p w14:paraId="11E9AAF8" w14:textId="77777777" w:rsidR="000158C4" w:rsidRPr="009966B7" w:rsidRDefault="000158C4" w:rsidP="003932CB">
            <w:pPr>
              <w:tabs>
                <w:tab w:val="left" w:pos="3450"/>
              </w:tabs>
              <w:jc w:val="center"/>
              <w:rPr>
                <w:sz w:val="18"/>
                <w:szCs w:val="18"/>
                <w:lang w:val="fr-FR"/>
              </w:rPr>
            </w:pPr>
            <w:r w:rsidRPr="009966B7">
              <w:rPr>
                <w:sz w:val="18"/>
                <w:szCs w:val="18"/>
                <w:lang w:val="fr-FR"/>
              </w:rPr>
              <w:t>31</w:t>
            </w:r>
          </w:p>
        </w:tc>
        <w:tc>
          <w:tcPr>
            <w:tcW w:w="383" w:type="pct"/>
            <w:tcBorders>
              <w:left w:val="single" w:sz="4" w:space="0" w:color="auto"/>
            </w:tcBorders>
            <w:vAlign w:val="center"/>
          </w:tcPr>
          <w:p w14:paraId="4C509441" w14:textId="77777777" w:rsidR="000158C4" w:rsidRPr="009966B7" w:rsidRDefault="000158C4" w:rsidP="003932CB">
            <w:pPr>
              <w:tabs>
                <w:tab w:val="left" w:pos="3450"/>
              </w:tabs>
              <w:jc w:val="center"/>
              <w:rPr>
                <w:sz w:val="18"/>
                <w:szCs w:val="18"/>
                <w:lang w:val="fr-FR"/>
              </w:rPr>
            </w:pPr>
            <w:r w:rsidRPr="009966B7">
              <w:rPr>
                <w:sz w:val="18"/>
                <w:szCs w:val="18"/>
                <w:lang w:val="fr-FR"/>
              </w:rPr>
              <w:t>0,7</w:t>
            </w:r>
          </w:p>
        </w:tc>
        <w:tc>
          <w:tcPr>
            <w:tcW w:w="383" w:type="pct"/>
            <w:shd w:val="clear" w:color="auto" w:fill="auto"/>
            <w:vAlign w:val="center"/>
          </w:tcPr>
          <w:p w14:paraId="4A54693D" w14:textId="77777777" w:rsidR="000158C4" w:rsidRPr="009966B7" w:rsidRDefault="000158C4" w:rsidP="003932CB">
            <w:pPr>
              <w:tabs>
                <w:tab w:val="left" w:pos="3450"/>
              </w:tabs>
              <w:jc w:val="center"/>
              <w:rPr>
                <w:sz w:val="18"/>
                <w:szCs w:val="18"/>
                <w:lang w:val="fr-FR"/>
              </w:rPr>
            </w:pPr>
            <w:r w:rsidRPr="009966B7">
              <w:rPr>
                <w:sz w:val="18"/>
                <w:szCs w:val="18"/>
                <w:lang w:val="fr-FR"/>
              </w:rPr>
              <w:t>-</w:t>
            </w:r>
          </w:p>
        </w:tc>
        <w:tc>
          <w:tcPr>
            <w:tcW w:w="313" w:type="pct"/>
            <w:shd w:val="clear" w:color="auto" w:fill="auto"/>
            <w:vAlign w:val="center"/>
          </w:tcPr>
          <w:p w14:paraId="23562B05"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3BBD1AD6"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60BB4A2C"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0C19704D" w14:textId="77777777" w:rsidR="000158C4" w:rsidRPr="009966B7" w:rsidRDefault="000158C4" w:rsidP="003932CB">
            <w:pPr>
              <w:tabs>
                <w:tab w:val="left" w:pos="3450"/>
              </w:tabs>
              <w:jc w:val="left"/>
              <w:rPr>
                <w:sz w:val="18"/>
                <w:szCs w:val="18"/>
                <w:lang w:val="it-IT"/>
              </w:rPr>
            </w:pPr>
            <w:r w:rsidRPr="009966B7">
              <w:rPr>
                <w:sz w:val="18"/>
                <w:szCs w:val="18"/>
                <w:lang w:val="it-IT"/>
              </w:rPr>
              <w:t>T. rase. Împăd.</w:t>
            </w:r>
          </w:p>
        </w:tc>
        <w:tc>
          <w:tcPr>
            <w:tcW w:w="369" w:type="pct"/>
            <w:tcBorders>
              <w:right w:val="single" w:sz="12" w:space="0" w:color="auto"/>
            </w:tcBorders>
            <w:shd w:val="clear" w:color="auto" w:fill="auto"/>
            <w:vAlign w:val="center"/>
          </w:tcPr>
          <w:p w14:paraId="46F5E62E" w14:textId="77777777" w:rsidR="000158C4" w:rsidRPr="009966B7" w:rsidRDefault="000158C4" w:rsidP="003932CB">
            <w:pPr>
              <w:tabs>
                <w:tab w:val="left" w:pos="3450"/>
              </w:tabs>
              <w:jc w:val="center"/>
              <w:rPr>
                <w:sz w:val="18"/>
                <w:szCs w:val="18"/>
                <w:lang w:val="fr-FR"/>
              </w:rPr>
            </w:pPr>
            <w:r w:rsidRPr="009966B7">
              <w:rPr>
                <w:sz w:val="18"/>
                <w:szCs w:val="18"/>
                <w:lang w:val="fr-FR"/>
              </w:rPr>
              <w:t>205</w:t>
            </w:r>
          </w:p>
        </w:tc>
      </w:tr>
      <w:tr w:rsidR="000158C4" w:rsidRPr="009966B7" w14:paraId="5D76D5DA" w14:textId="77777777" w:rsidTr="003932CB">
        <w:trPr>
          <w:trHeight w:val="94"/>
        </w:trPr>
        <w:tc>
          <w:tcPr>
            <w:tcW w:w="375" w:type="pct"/>
            <w:tcBorders>
              <w:left w:val="single" w:sz="12" w:space="0" w:color="auto"/>
              <w:right w:val="single" w:sz="4" w:space="0" w:color="auto"/>
            </w:tcBorders>
            <w:vAlign w:val="center"/>
          </w:tcPr>
          <w:p w14:paraId="3C58C3C6" w14:textId="77777777" w:rsidR="000158C4" w:rsidRPr="009966B7" w:rsidRDefault="000158C4" w:rsidP="003932CB">
            <w:pPr>
              <w:tabs>
                <w:tab w:val="left" w:pos="3450"/>
              </w:tabs>
              <w:jc w:val="center"/>
              <w:rPr>
                <w:sz w:val="18"/>
                <w:szCs w:val="18"/>
                <w:lang w:val="fr-FR"/>
              </w:rPr>
            </w:pPr>
            <w:r w:rsidRPr="009966B7">
              <w:rPr>
                <w:sz w:val="18"/>
                <w:szCs w:val="18"/>
                <w:lang w:val="fr-FR"/>
              </w:rPr>
              <w:t>22 I</w:t>
            </w:r>
          </w:p>
        </w:tc>
        <w:tc>
          <w:tcPr>
            <w:tcW w:w="338" w:type="pct"/>
            <w:tcBorders>
              <w:left w:val="single" w:sz="4" w:space="0" w:color="auto"/>
            </w:tcBorders>
            <w:vAlign w:val="center"/>
          </w:tcPr>
          <w:p w14:paraId="345B532E" w14:textId="77777777" w:rsidR="000158C4" w:rsidRPr="009966B7" w:rsidRDefault="000158C4" w:rsidP="003932CB">
            <w:pPr>
              <w:tabs>
                <w:tab w:val="left" w:pos="3450"/>
              </w:tabs>
              <w:jc w:val="center"/>
              <w:rPr>
                <w:sz w:val="18"/>
                <w:szCs w:val="18"/>
                <w:lang w:val="fr-FR"/>
              </w:rPr>
            </w:pPr>
            <w:r w:rsidRPr="009966B7">
              <w:rPr>
                <w:sz w:val="18"/>
                <w:szCs w:val="18"/>
                <w:lang w:val="fr-FR"/>
              </w:rPr>
              <w:t>2,4</w:t>
            </w:r>
          </w:p>
        </w:tc>
        <w:tc>
          <w:tcPr>
            <w:tcW w:w="448" w:type="pct"/>
            <w:tcBorders>
              <w:left w:val="single" w:sz="4" w:space="0" w:color="auto"/>
            </w:tcBorders>
            <w:vAlign w:val="center"/>
          </w:tcPr>
          <w:p w14:paraId="2E92D3CB" w14:textId="77777777" w:rsidR="000158C4" w:rsidRPr="009966B7" w:rsidRDefault="000158C4" w:rsidP="003932CB">
            <w:pPr>
              <w:tabs>
                <w:tab w:val="left" w:pos="3450"/>
              </w:tabs>
              <w:jc w:val="center"/>
              <w:rPr>
                <w:sz w:val="18"/>
                <w:szCs w:val="18"/>
                <w:lang w:val="fr-FR"/>
              </w:rPr>
            </w:pPr>
            <w:r w:rsidRPr="009966B7">
              <w:rPr>
                <w:sz w:val="18"/>
                <w:szCs w:val="18"/>
                <w:lang w:val="fr-FR"/>
              </w:rPr>
              <w:t>898</w:t>
            </w:r>
          </w:p>
        </w:tc>
        <w:tc>
          <w:tcPr>
            <w:tcW w:w="343" w:type="pct"/>
            <w:tcBorders>
              <w:left w:val="single" w:sz="4" w:space="0" w:color="auto"/>
            </w:tcBorders>
            <w:vAlign w:val="center"/>
          </w:tcPr>
          <w:p w14:paraId="51D3E28B" w14:textId="77777777" w:rsidR="000158C4" w:rsidRPr="009966B7" w:rsidRDefault="000158C4" w:rsidP="003932CB">
            <w:pPr>
              <w:tabs>
                <w:tab w:val="left" w:pos="3450"/>
              </w:tabs>
              <w:jc w:val="center"/>
              <w:rPr>
                <w:sz w:val="18"/>
                <w:szCs w:val="18"/>
                <w:lang w:val="fr-FR"/>
              </w:rPr>
            </w:pPr>
            <w:r w:rsidRPr="009966B7">
              <w:rPr>
                <w:sz w:val="18"/>
                <w:szCs w:val="18"/>
                <w:lang w:val="fr-FR"/>
              </w:rPr>
              <w:t>27</w:t>
            </w:r>
          </w:p>
        </w:tc>
        <w:tc>
          <w:tcPr>
            <w:tcW w:w="383" w:type="pct"/>
            <w:tcBorders>
              <w:left w:val="single" w:sz="4" w:space="0" w:color="auto"/>
            </w:tcBorders>
            <w:vAlign w:val="center"/>
          </w:tcPr>
          <w:p w14:paraId="48A6D97E" w14:textId="77777777" w:rsidR="000158C4" w:rsidRPr="009966B7" w:rsidRDefault="000158C4" w:rsidP="003932CB">
            <w:pPr>
              <w:tabs>
                <w:tab w:val="left" w:pos="3450"/>
              </w:tabs>
              <w:jc w:val="center"/>
              <w:rPr>
                <w:sz w:val="18"/>
                <w:szCs w:val="18"/>
                <w:lang w:val="fr-FR"/>
              </w:rPr>
            </w:pPr>
            <w:r w:rsidRPr="009966B7">
              <w:rPr>
                <w:sz w:val="18"/>
                <w:szCs w:val="18"/>
                <w:lang w:val="fr-FR"/>
              </w:rPr>
              <w:t>0,6</w:t>
            </w:r>
          </w:p>
        </w:tc>
        <w:tc>
          <w:tcPr>
            <w:tcW w:w="383" w:type="pct"/>
            <w:shd w:val="clear" w:color="auto" w:fill="auto"/>
            <w:vAlign w:val="center"/>
          </w:tcPr>
          <w:p w14:paraId="43F29F4C" w14:textId="77777777" w:rsidR="000158C4" w:rsidRPr="009966B7" w:rsidRDefault="000158C4" w:rsidP="003932CB">
            <w:pPr>
              <w:tabs>
                <w:tab w:val="left" w:pos="3450"/>
              </w:tabs>
              <w:jc w:val="center"/>
              <w:rPr>
                <w:sz w:val="18"/>
                <w:szCs w:val="18"/>
                <w:lang w:val="fr-FR"/>
              </w:rPr>
            </w:pPr>
            <w:r w:rsidRPr="009966B7">
              <w:rPr>
                <w:sz w:val="18"/>
                <w:szCs w:val="18"/>
                <w:lang w:val="fr-FR"/>
              </w:rPr>
              <w:t>-</w:t>
            </w:r>
          </w:p>
        </w:tc>
        <w:tc>
          <w:tcPr>
            <w:tcW w:w="313" w:type="pct"/>
            <w:shd w:val="clear" w:color="auto" w:fill="auto"/>
            <w:vAlign w:val="center"/>
          </w:tcPr>
          <w:p w14:paraId="4DD60F5C"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281813B7"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3EB91E69"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5ED06E32" w14:textId="77777777" w:rsidR="000158C4" w:rsidRPr="009966B7" w:rsidRDefault="000158C4" w:rsidP="003932CB">
            <w:pPr>
              <w:tabs>
                <w:tab w:val="left" w:pos="3450"/>
              </w:tabs>
              <w:jc w:val="left"/>
              <w:rPr>
                <w:sz w:val="18"/>
                <w:szCs w:val="18"/>
                <w:lang w:val="it-IT"/>
              </w:rPr>
            </w:pPr>
            <w:r w:rsidRPr="009966B7">
              <w:rPr>
                <w:sz w:val="18"/>
                <w:szCs w:val="18"/>
                <w:lang w:val="it-IT"/>
              </w:rPr>
              <w:t>T. rase. Împăd.</w:t>
            </w:r>
          </w:p>
        </w:tc>
        <w:tc>
          <w:tcPr>
            <w:tcW w:w="369" w:type="pct"/>
            <w:tcBorders>
              <w:right w:val="single" w:sz="12" w:space="0" w:color="auto"/>
            </w:tcBorders>
            <w:shd w:val="clear" w:color="auto" w:fill="auto"/>
            <w:vAlign w:val="center"/>
          </w:tcPr>
          <w:p w14:paraId="7D205C03" w14:textId="77777777" w:rsidR="000158C4" w:rsidRPr="009966B7" w:rsidRDefault="000158C4" w:rsidP="003932CB">
            <w:pPr>
              <w:tabs>
                <w:tab w:val="left" w:pos="3450"/>
              </w:tabs>
              <w:jc w:val="center"/>
              <w:rPr>
                <w:sz w:val="18"/>
                <w:szCs w:val="18"/>
                <w:lang w:val="fr-FR"/>
              </w:rPr>
            </w:pPr>
            <w:r w:rsidRPr="009966B7">
              <w:rPr>
                <w:sz w:val="18"/>
                <w:szCs w:val="18"/>
                <w:lang w:val="fr-FR"/>
              </w:rPr>
              <w:t>898</w:t>
            </w:r>
          </w:p>
        </w:tc>
      </w:tr>
      <w:tr w:rsidR="000158C4" w:rsidRPr="009966B7" w14:paraId="26D7CBCA" w14:textId="77777777" w:rsidTr="003932CB">
        <w:trPr>
          <w:trHeight w:val="94"/>
        </w:trPr>
        <w:tc>
          <w:tcPr>
            <w:tcW w:w="375" w:type="pct"/>
            <w:tcBorders>
              <w:left w:val="single" w:sz="12" w:space="0" w:color="auto"/>
              <w:right w:val="single" w:sz="4" w:space="0" w:color="auto"/>
            </w:tcBorders>
            <w:vAlign w:val="center"/>
          </w:tcPr>
          <w:p w14:paraId="32F6E24A" w14:textId="77777777" w:rsidR="000158C4" w:rsidRPr="009966B7" w:rsidRDefault="000158C4" w:rsidP="003932CB">
            <w:pPr>
              <w:tabs>
                <w:tab w:val="left" w:pos="3450"/>
              </w:tabs>
              <w:jc w:val="center"/>
              <w:rPr>
                <w:sz w:val="18"/>
                <w:szCs w:val="18"/>
                <w:lang w:val="fr-FR"/>
              </w:rPr>
            </w:pPr>
            <w:r w:rsidRPr="009966B7">
              <w:rPr>
                <w:sz w:val="18"/>
                <w:szCs w:val="18"/>
                <w:lang w:val="fr-FR"/>
              </w:rPr>
              <w:t>23 B</w:t>
            </w:r>
          </w:p>
        </w:tc>
        <w:tc>
          <w:tcPr>
            <w:tcW w:w="338" w:type="pct"/>
            <w:tcBorders>
              <w:left w:val="single" w:sz="4" w:space="0" w:color="auto"/>
            </w:tcBorders>
            <w:vAlign w:val="center"/>
          </w:tcPr>
          <w:p w14:paraId="4453FF68" w14:textId="77777777" w:rsidR="000158C4" w:rsidRPr="009966B7" w:rsidRDefault="000158C4" w:rsidP="003932CB">
            <w:pPr>
              <w:tabs>
                <w:tab w:val="left" w:pos="3450"/>
              </w:tabs>
              <w:jc w:val="center"/>
              <w:rPr>
                <w:sz w:val="18"/>
                <w:szCs w:val="18"/>
                <w:lang w:val="fr-FR"/>
              </w:rPr>
            </w:pPr>
            <w:r w:rsidRPr="009966B7">
              <w:rPr>
                <w:sz w:val="18"/>
                <w:szCs w:val="18"/>
                <w:lang w:val="fr-FR"/>
              </w:rPr>
              <w:t>0,6</w:t>
            </w:r>
          </w:p>
        </w:tc>
        <w:tc>
          <w:tcPr>
            <w:tcW w:w="448" w:type="pct"/>
            <w:tcBorders>
              <w:left w:val="single" w:sz="4" w:space="0" w:color="auto"/>
            </w:tcBorders>
            <w:vAlign w:val="center"/>
          </w:tcPr>
          <w:p w14:paraId="657A2068" w14:textId="77777777" w:rsidR="000158C4" w:rsidRPr="009966B7" w:rsidRDefault="000158C4" w:rsidP="003932CB">
            <w:pPr>
              <w:tabs>
                <w:tab w:val="left" w:pos="3450"/>
              </w:tabs>
              <w:jc w:val="center"/>
              <w:rPr>
                <w:sz w:val="18"/>
                <w:szCs w:val="18"/>
                <w:lang w:val="fr-FR"/>
              </w:rPr>
            </w:pPr>
            <w:r w:rsidRPr="009966B7">
              <w:rPr>
                <w:sz w:val="18"/>
                <w:szCs w:val="18"/>
                <w:lang w:val="fr-FR"/>
              </w:rPr>
              <w:t>87</w:t>
            </w:r>
          </w:p>
        </w:tc>
        <w:tc>
          <w:tcPr>
            <w:tcW w:w="343" w:type="pct"/>
            <w:tcBorders>
              <w:left w:val="single" w:sz="4" w:space="0" w:color="auto"/>
            </w:tcBorders>
            <w:vAlign w:val="center"/>
          </w:tcPr>
          <w:p w14:paraId="193A17A4" w14:textId="77777777" w:rsidR="000158C4" w:rsidRPr="009966B7" w:rsidRDefault="000158C4" w:rsidP="003932CB">
            <w:pPr>
              <w:tabs>
                <w:tab w:val="left" w:pos="3450"/>
              </w:tabs>
              <w:jc w:val="center"/>
              <w:rPr>
                <w:sz w:val="18"/>
                <w:szCs w:val="18"/>
                <w:lang w:val="fr-FR"/>
              </w:rPr>
            </w:pPr>
            <w:r w:rsidRPr="009966B7">
              <w:rPr>
                <w:sz w:val="18"/>
                <w:szCs w:val="18"/>
                <w:lang w:val="fr-FR"/>
              </w:rPr>
              <w:t>11</w:t>
            </w:r>
          </w:p>
        </w:tc>
        <w:tc>
          <w:tcPr>
            <w:tcW w:w="383" w:type="pct"/>
            <w:tcBorders>
              <w:left w:val="single" w:sz="4" w:space="0" w:color="auto"/>
            </w:tcBorders>
            <w:vAlign w:val="center"/>
          </w:tcPr>
          <w:p w14:paraId="64A9AA98" w14:textId="77777777" w:rsidR="000158C4" w:rsidRPr="009966B7" w:rsidRDefault="000158C4" w:rsidP="003932CB">
            <w:pPr>
              <w:tabs>
                <w:tab w:val="left" w:pos="3450"/>
              </w:tabs>
              <w:jc w:val="center"/>
              <w:rPr>
                <w:sz w:val="18"/>
                <w:szCs w:val="18"/>
                <w:lang w:val="fr-FR"/>
              </w:rPr>
            </w:pPr>
            <w:r w:rsidRPr="009966B7">
              <w:rPr>
                <w:sz w:val="18"/>
                <w:szCs w:val="18"/>
                <w:lang w:val="fr-FR"/>
              </w:rPr>
              <w:t>0,2</w:t>
            </w:r>
          </w:p>
        </w:tc>
        <w:tc>
          <w:tcPr>
            <w:tcW w:w="383" w:type="pct"/>
            <w:shd w:val="clear" w:color="auto" w:fill="auto"/>
            <w:vAlign w:val="center"/>
          </w:tcPr>
          <w:p w14:paraId="5C027603" w14:textId="77777777" w:rsidR="000158C4" w:rsidRPr="009966B7" w:rsidRDefault="000158C4" w:rsidP="003932CB">
            <w:pPr>
              <w:tabs>
                <w:tab w:val="left" w:pos="3450"/>
              </w:tabs>
              <w:jc w:val="center"/>
              <w:rPr>
                <w:sz w:val="18"/>
                <w:szCs w:val="18"/>
                <w:lang w:val="fr-FR"/>
              </w:rPr>
            </w:pPr>
            <w:r w:rsidRPr="009966B7">
              <w:rPr>
                <w:sz w:val="18"/>
                <w:szCs w:val="18"/>
                <w:lang w:val="fr-FR"/>
              </w:rPr>
              <w:t>-</w:t>
            </w:r>
          </w:p>
        </w:tc>
        <w:tc>
          <w:tcPr>
            <w:tcW w:w="313" w:type="pct"/>
            <w:shd w:val="clear" w:color="auto" w:fill="auto"/>
            <w:vAlign w:val="center"/>
          </w:tcPr>
          <w:p w14:paraId="65764766"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059E0CFE"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1B652632"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12770F4E" w14:textId="77777777" w:rsidR="000158C4" w:rsidRPr="009966B7" w:rsidRDefault="000158C4" w:rsidP="003932CB">
            <w:pPr>
              <w:tabs>
                <w:tab w:val="left" w:pos="3450"/>
              </w:tabs>
              <w:jc w:val="left"/>
              <w:rPr>
                <w:sz w:val="18"/>
                <w:szCs w:val="18"/>
                <w:lang w:val="it-IT"/>
              </w:rPr>
            </w:pPr>
            <w:r w:rsidRPr="009966B7">
              <w:rPr>
                <w:sz w:val="18"/>
                <w:szCs w:val="18"/>
                <w:lang w:val="it-IT"/>
              </w:rPr>
              <w:t>T. rase. Împăd.</w:t>
            </w:r>
          </w:p>
        </w:tc>
        <w:tc>
          <w:tcPr>
            <w:tcW w:w="369" w:type="pct"/>
            <w:tcBorders>
              <w:right w:val="single" w:sz="12" w:space="0" w:color="auto"/>
            </w:tcBorders>
            <w:shd w:val="clear" w:color="auto" w:fill="auto"/>
            <w:vAlign w:val="center"/>
          </w:tcPr>
          <w:p w14:paraId="7C92CD38" w14:textId="77777777" w:rsidR="000158C4" w:rsidRPr="009966B7" w:rsidRDefault="000158C4" w:rsidP="003932CB">
            <w:pPr>
              <w:tabs>
                <w:tab w:val="left" w:pos="3450"/>
              </w:tabs>
              <w:jc w:val="center"/>
              <w:rPr>
                <w:sz w:val="18"/>
                <w:szCs w:val="18"/>
                <w:lang w:val="fr-FR"/>
              </w:rPr>
            </w:pPr>
            <w:r w:rsidRPr="009966B7">
              <w:rPr>
                <w:sz w:val="18"/>
                <w:szCs w:val="18"/>
                <w:lang w:val="fr-FR"/>
              </w:rPr>
              <w:t>87</w:t>
            </w:r>
          </w:p>
        </w:tc>
      </w:tr>
      <w:tr w:rsidR="000158C4" w:rsidRPr="009966B7" w14:paraId="5AB1E5EF" w14:textId="77777777" w:rsidTr="003932CB">
        <w:trPr>
          <w:trHeight w:val="94"/>
        </w:trPr>
        <w:tc>
          <w:tcPr>
            <w:tcW w:w="375" w:type="pct"/>
            <w:tcBorders>
              <w:left w:val="single" w:sz="12" w:space="0" w:color="auto"/>
              <w:right w:val="single" w:sz="4" w:space="0" w:color="auto"/>
            </w:tcBorders>
            <w:vAlign w:val="center"/>
          </w:tcPr>
          <w:p w14:paraId="3FB1D455" w14:textId="77777777" w:rsidR="000158C4" w:rsidRPr="009966B7" w:rsidRDefault="000158C4" w:rsidP="003932CB">
            <w:pPr>
              <w:tabs>
                <w:tab w:val="left" w:pos="3450"/>
              </w:tabs>
              <w:jc w:val="center"/>
              <w:rPr>
                <w:sz w:val="18"/>
                <w:szCs w:val="18"/>
                <w:lang w:val="fr-FR"/>
              </w:rPr>
            </w:pPr>
            <w:r w:rsidRPr="009966B7">
              <w:rPr>
                <w:sz w:val="18"/>
                <w:szCs w:val="18"/>
                <w:lang w:val="fr-FR"/>
              </w:rPr>
              <w:t>24 B</w:t>
            </w:r>
          </w:p>
        </w:tc>
        <w:tc>
          <w:tcPr>
            <w:tcW w:w="338" w:type="pct"/>
            <w:tcBorders>
              <w:left w:val="single" w:sz="4" w:space="0" w:color="auto"/>
            </w:tcBorders>
            <w:vAlign w:val="center"/>
          </w:tcPr>
          <w:p w14:paraId="242B9374" w14:textId="77777777" w:rsidR="000158C4" w:rsidRPr="009966B7" w:rsidRDefault="000158C4" w:rsidP="003932CB">
            <w:pPr>
              <w:tabs>
                <w:tab w:val="left" w:pos="3450"/>
              </w:tabs>
              <w:jc w:val="center"/>
              <w:rPr>
                <w:sz w:val="18"/>
                <w:szCs w:val="18"/>
                <w:lang w:val="fr-FR"/>
              </w:rPr>
            </w:pPr>
            <w:r w:rsidRPr="009966B7">
              <w:rPr>
                <w:sz w:val="18"/>
                <w:szCs w:val="18"/>
                <w:lang w:val="fr-FR"/>
              </w:rPr>
              <w:t>2,8</w:t>
            </w:r>
          </w:p>
        </w:tc>
        <w:tc>
          <w:tcPr>
            <w:tcW w:w="448" w:type="pct"/>
            <w:tcBorders>
              <w:left w:val="single" w:sz="4" w:space="0" w:color="auto"/>
            </w:tcBorders>
            <w:vAlign w:val="center"/>
          </w:tcPr>
          <w:p w14:paraId="36C48310" w14:textId="77777777" w:rsidR="000158C4" w:rsidRPr="009966B7" w:rsidRDefault="000158C4" w:rsidP="003932CB">
            <w:pPr>
              <w:tabs>
                <w:tab w:val="left" w:pos="3450"/>
              </w:tabs>
              <w:jc w:val="center"/>
              <w:rPr>
                <w:sz w:val="18"/>
                <w:szCs w:val="18"/>
                <w:lang w:val="fr-FR"/>
              </w:rPr>
            </w:pPr>
            <w:r w:rsidRPr="009966B7">
              <w:rPr>
                <w:sz w:val="18"/>
                <w:szCs w:val="18"/>
                <w:lang w:val="fr-FR"/>
              </w:rPr>
              <w:t>690</w:t>
            </w:r>
          </w:p>
        </w:tc>
        <w:tc>
          <w:tcPr>
            <w:tcW w:w="343" w:type="pct"/>
            <w:tcBorders>
              <w:left w:val="single" w:sz="4" w:space="0" w:color="auto"/>
            </w:tcBorders>
            <w:vAlign w:val="center"/>
          </w:tcPr>
          <w:p w14:paraId="2BE4BFF3" w14:textId="77777777" w:rsidR="000158C4" w:rsidRPr="009966B7" w:rsidRDefault="000158C4" w:rsidP="003932CB">
            <w:pPr>
              <w:tabs>
                <w:tab w:val="left" w:pos="3450"/>
              </w:tabs>
              <w:jc w:val="center"/>
              <w:rPr>
                <w:sz w:val="18"/>
                <w:szCs w:val="18"/>
                <w:lang w:val="fr-FR"/>
              </w:rPr>
            </w:pPr>
            <w:r w:rsidRPr="009966B7">
              <w:rPr>
                <w:sz w:val="18"/>
                <w:szCs w:val="18"/>
                <w:lang w:val="fr-FR"/>
              </w:rPr>
              <w:t>27</w:t>
            </w:r>
          </w:p>
        </w:tc>
        <w:tc>
          <w:tcPr>
            <w:tcW w:w="383" w:type="pct"/>
            <w:tcBorders>
              <w:left w:val="single" w:sz="4" w:space="0" w:color="auto"/>
            </w:tcBorders>
            <w:vAlign w:val="center"/>
          </w:tcPr>
          <w:p w14:paraId="01A49D88" w14:textId="77777777" w:rsidR="000158C4" w:rsidRPr="009966B7" w:rsidRDefault="000158C4" w:rsidP="003932CB">
            <w:pPr>
              <w:tabs>
                <w:tab w:val="left" w:pos="3450"/>
              </w:tabs>
              <w:jc w:val="center"/>
              <w:rPr>
                <w:sz w:val="18"/>
                <w:szCs w:val="18"/>
                <w:lang w:val="fr-FR"/>
              </w:rPr>
            </w:pPr>
            <w:r w:rsidRPr="009966B7">
              <w:rPr>
                <w:sz w:val="18"/>
                <w:szCs w:val="18"/>
                <w:lang w:val="fr-FR"/>
              </w:rPr>
              <w:t>0,5</w:t>
            </w:r>
          </w:p>
        </w:tc>
        <w:tc>
          <w:tcPr>
            <w:tcW w:w="383" w:type="pct"/>
            <w:shd w:val="clear" w:color="auto" w:fill="auto"/>
            <w:vAlign w:val="center"/>
          </w:tcPr>
          <w:p w14:paraId="233C0C20" w14:textId="77777777" w:rsidR="000158C4" w:rsidRPr="009966B7" w:rsidRDefault="000158C4" w:rsidP="003932CB">
            <w:pPr>
              <w:tabs>
                <w:tab w:val="left" w:pos="3450"/>
              </w:tabs>
              <w:jc w:val="center"/>
              <w:rPr>
                <w:sz w:val="18"/>
                <w:szCs w:val="18"/>
                <w:lang w:val="fr-FR"/>
              </w:rPr>
            </w:pPr>
            <w:r w:rsidRPr="009966B7">
              <w:rPr>
                <w:sz w:val="18"/>
                <w:szCs w:val="18"/>
                <w:lang w:val="fr-FR"/>
              </w:rPr>
              <w:t>0,4</w:t>
            </w:r>
          </w:p>
        </w:tc>
        <w:tc>
          <w:tcPr>
            <w:tcW w:w="313" w:type="pct"/>
            <w:shd w:val="clear" w:color="auto" w:fill="auto"/>
            <w:vAlign w:val="center"/>
          </w:tcPr>
          <w:p w14:paraId="51A9F76D"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0085E0BD" w14:textId="77777777" w:rsidR="000158C4" w:rsidRPr="009966B7" w:rsidRDefault="000158C4" w:rsidP="003932CB">
            <w:pPr>
              <w:tabs>
                <w:tab w:val="left" w:pos="3450"/>
              </w:tabs>
              <w:jc w:val="center"/>
              <w:rPr>
                <w:sz w:val="18"/>
                <w:szCs w:val="18"/>
                <w:lang w:val="fr-FR"/>
              </w:rPr>
            </w:pPr>
            <w:r w:rsidRPr="009966B7">
              <w:rPr>
                <w:sz w:val="18"/>
                <w:szCs w:val="18"/>
                <w:lang w:val="fr-FR"/>
              </w:rPr>
              <w:t>2</w:t>
            </w:r>
          </w:p>
        </w:tc>
        <w:tc>
          <w:tcPr>
            <w:tcW w:w="265" w:type="pct"/>
            <w:shd w:val="clear" w:color="auto" w:fill="auto"/>
            <w:vAlign w:val="center"/>
          </w:tcPr>
          <w:p w14:paraId="2B0B5D12" w14:textId="77777777" w:rsidR="000158C4" w:rsidRPr="009966B7" w:rsidRDefault="000158C4" w:rsidP="003932CB">
            <w:pPr>
              <w:tabs>
                <w:tab w:val="left" w:pos="3450"/>
              </w:tabs>
              <w:jc w:val="center"/>
              <w:rPr>
                <w:sz w:val="18"/>
                <w:szCs w:val="18"/>
                <w:lang w:val="fr-FR"/>
              </w:rPr>
            </w:pPr>
            <w:r w:rsidRPr="009966B7">
              <w:rPr>
                <w:sz w:val="18"/>
                <w:szCs w:val="18"/>
                <w:lang w:val="fr-FR"/>
              </w:rPr>
              <w:t>2</w:t>
            </w:r>
          </w:p>
        </w:tc>
        <w:tc>
          <w:tcPr>
            <w:tcW w:w="1537" w:type="pct"/>
            <w:shd w:val="clear" w:color="auto" w:fill="auto"/>
            <w:vAlign w:val="center"/>
          </w:tcPr>
          <w:p w14:paraId="6DFE4E09" w14:textId="77777777" w:rsidR="000158C4" w:rsidRPr="009966B7" w:rsidRDefault="000158C4" w:rsidP="003932CB">
            <w:pPr>
              <w:tabs>
                <w:tab w:val="left" w:pos="3450"/>
              </w:tabs>
              <w:jc w:val="left"/>
              <w:rPr>
                <w:sz w:val="18"/>
                <w:szCs w:val="18"/>
                <w:lang w:val="it-IT"/>
              </w:rPr>
            </w:pPr>
            <w:r w:rsidRPr="009966B7">
              <w:rPr>
                <w:sz w:val="18"/>
                <w:szCs w:val="18"/>
                <w:lang w:val="it-IT"/>
              </w:rPr>
              <w:t>T. progresive (p. lum.,rac.) Împăd.</w:t>
            </w:r>
          </w:p>
        </w:tc>
        <w:tc>
          <w:tcPr>
            <w:tcW w:w="369" w:type="pct"/>
            <w:tcBorders>
              <w:right w:val="single" w:sz="12" w:space="0" w:color="auto"/>
            </w:tcBorders>
            <w:shd w:val="clear" w:color="auto" w:fill="auto"/>
            <w:vAlign w:val="center"/>
          </w:tcPr>
          <w:p w14:paraId="50049416" w14:textId="77777777" w:rsidR="000158C4" w:rsidRPr="009966B7" w:rsidRDefault="000158C4" w:rsidP="003932CB">
            <w:pPr>
              <w:tabs>
                <w:tab w:val="left" w:pos="3450"/>
              </w:tabs>
              <w:jc w:val="center"/>
              <w:rPr>
                <w:sz w:val="18"/>
                <w:szCs w:val="18"/>
                <w:lang w:val="fr-FR"/>
              </w:rPr>
            </w:pPr>
            <w:r w:rsidRPr="009966B7">
              <w:rPr>
                <w:sz w:val="18"/>
                <w:szCs w:val="18"/>
                <w:lang w:val="fr-FR"/>
              </w:rPr>
              <w:t>690</w:t>
            </w:r>
          </w:p>
        </w:tc>
      </w:tr>
      <w:tr w:rsidR="000158C4" w:rsidRPr="009966B7" w14:paraId="263FB9CD" w14:textId="77777777" w:rsidTr="003932CB">
        <w:trPr>
          <w:trHeight w:val="94"/>
        </w:trPr>
        <w:tc>
          <w:tcPr>
            <w:tcW w:w="375" w:type="pct"/>
            <w:tcBorders>
              <w:left w:val="single" w:sz="12" w:space="0" w:color="auto"/>
              <w:right w:val="single" w:sz="4" w:space="0" w:color="auto"/>
            </w:tcBorders>
            <w:vAlign w:val="center"/>
          </w:tcPr>
          <w:p w14:paraId="75CEE8C6" w14:textId="77777777" w:rsidR="000158C4" w:rsidRPr="009966B7" w:rsidRDefault="000158C4" w:rsidP="003932CB">
            <w:pPr>
              <w:tabs>
                <w:tab w:val="left" w:pos="3450"/>
              </w:tabs>
              <w:jc w:val="center"/>
              <w:rPr>
                <w:sz w:val="18"/>
                <w:szCs w:val="18"/>
                <w:lang w:val="fr-FR"/>
              </w:rPr>
            </w:pPr>
            <w:r w:rsidRPr="009966B7">
              <w:rPr>
                <w:sz w:val="18"/>
                <w:szCs w:val="18"/>
                <w:lang w:val="fr-FR"/>
              </w:rPr>
              <w:t>25 F</w:t>
            </w:r>
          </w:p>
        </w:tc>
        <w:tc>
          <w:tcPr>
            <w:tcW w:w="338" w:type="pct"/>
            <w:tcBorders>
              <w:left w:val="single" w:sz="4" w:space="0" w:color="auto"/>
            </w:tcBorders>
            <w:vAlign w:val="center"/>
          </w:tcPr>
          <w:p w14:paraId="1DC4E3CD" w14:textId="77777777" w:rsidR="000158C4" w:rsidRPr="009966B7" w:rsidRDefault="000158C4" w:rsidP="003932CB">
            <w:pPr>
              <w:tabs>
                <w:tab w:val="left" w:pos="3450"/>
              </w:tabs>
              <w:jc w:val="center"/>
              <w:rPr>
                <w:sz w:val="18"/>
                <w:szCs w:val="18"/>
                <w:lang w:val="fr-FR"/>
              </w:rPr>
            </w:pPr>
            <w:r w:rsidRPr="009966B7">
              <w:rPr>
                <w:sz w:val="18"/>
                <w:szCs w:val="18"/>
                <w:lang w:val="fr-FR"/>
              </w:rPr>
              <w:t>2,5</w:t>
            </w:r>
          </w:p>
        </w:tc>
        <w:tc>
          <w:tcPr>
            <w:tcW w:w="448" w:type="pct"/>
            <w:tcBorders>
              <w:left w:val="single" w:sz="4" w:space="0" w:color="auto"/>
            </w:tcBorders>
            <w:vAlign w:val="center"/>
          </w:tcPr>
          <w:p w14:paraId="2563EA4B" w14:textId="77777777" w:rsidR="000158C4" w:rsidRPr="009966B7" w:rsidRDefault="000158C4" w:rsidP="003932CB">
            <w:pPr>
              <w:tabs>
                <w:tab w:val="left" w:pos="3450"/>
              </w:tabs>
              <w:jc w:val="center"/>
              <w:rPr>
                <w:sz w:val="18"/>
                <w:szCs w:val="18"/>
                <w:lang w:val="fr-FR"/>
              </w:rPr>
            </w:pPr>
            <w:r w:rsidRPr="009966B7">
              <w:rPr>
                <w:sz w:val="18"/>
                <w:szCs w:val="18"/>
                <w:lang w:val="fr-FR"/>
              </w:rPr>
              <w:t>996</w:t>
            </w:r>
          </w:p>
        </w:tc>
        <w:tc>
          <w:tcPr>
            <w:tcW w:w="343" w:type="pct"/>
            <w:tcBorders>
              <w:left w:val="single" w:sz="4" w:space="0" w:color="auto"/>
            </w:tcBorders>
            <w:vAlign w:val="center"/>
          </w:tcPr>
          <w:p w14:paraId="05200947" w14:textId="77777777" w:rsidR="000158C4" w:rsidRPr="009966B7" w:rsidRDefault="000158C4" w:rsidP="003932CB">
            <w:pPr>
              <w:tabs>
                <w:tab w:val="left" w:pos="3450"/>
              </w:tabs>
              <w:jc w:val="center"/>
              <w:rPr>
                <w:sz w:val="18"/>
                <w:szCs w:val="18"/>
                <w:lang w:val="fr-FR"/>
              </w:rPr>
            </w:pPr>
            <w:r w:rsidRPr="009966B7">
              <w:rPr>
                <w:sz w:val="18"/>
                <w:szCs w:val="18"/>
                <w:lang w:val="fr-FR"/>
              </w:rPr>
              <w:t>32</w:t>
            </w:r>
          </w:p>
        </w:tc>
        <w:tc>
          <w:tcPr>
            <w:tcW w:w="383" w:type="pct"/>
            <w:tcBorders>
              <w:left w:val="single" w:sz="4" w:space="0" w:color="auto"/>
            </w:tcBorders>
            <w:vAlign w:val="center"/>
          </w:tcPr>
          <w:p w14:paraId="3910ADF4" w14:textId="77777777" w:rsidR="000158C4" w:rsidRPr="009966B7" w:rsidRDefault="000158C4" w:rsidP="003932CB">
            <w:pPr>
              <w:tabs>
                <w:tab w:val="left" w:pos="3450"/>
              </w:tabs>
              <w:jc w:val="center"/>
              <w:rPr>
                <w:sz w:val="18"/>
                <w:szCs w:val="18"/>
                <w:lang w:val="fr-FR"/>
              </w:rPr>
            </w:pPr>
            <w:r w:rsidRPr="009966B7">
              <w:rPr>
                <w:sz w:val="18"/>
                <w:szCs w:val="18"/>
                <w:lang w:val="fr-FR"/>
              </w:rPr>
              <w:t>0,7</w:t>
            </w:r>
          </w:p>
        </w:tc>
        <w:tc>
          <w:tcPr>
            <w:tcW w:w="383" w:type="pct"/>
            <w:shd w:val="clear" w:color="auto" w:fill="auto"/>
            <w:vAlign w:val="center"/>
          </w:tcPr>
          <w:p w14:paraId="4FEE3637" w14:textId="77777777" w:rsidR="000158C4" w:rsidRPr="009966B7" w:rsidRDefault="000158C4" w:rsidP="003932CB">
            <w:pPr>
              <w:tabs>
                <w:tab w:val="left" w:pos="3450"/>
              </w:tabs>
              <w:jc w:val="center"/>
              <w:rPr>
                <w:sz w:val="18"/>
                <w:szCs w:val="18"/>
                <w:lang w:val="fr-FR"/>
              </w:rPr>
            </w:pPr>
            <w:r w:rsidRPr="009966B7">
              <w:rPr>
                <w:sz w:val="18"/>
                <w:szCs w:val="18"/>
                <w:lang w:val="fr-FR"/>
              </w:rPr>
              <w:t>-</w:t>
            </w:r>
          </w:p>
        </w:tc>
        <w:tc>
          <w:tcPr>
            <w:tcW w:w="313" w:type="pct"/>
            <w:shd w:val="clear" w:color="auto" w:fill="auto"/>
            <w:vAlign w:val="center"/>
          </w:tcPr>
          <w:p w14:paraId="00A2CE40"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00CF20CE" w14:textId="77777777" w:rsidR="000158C4" w:rsidRPr="009966B7" w:rsidRDefault="000158C4" w:rsidP="003932CB">
            <w:pPr>
              <w:tabs>
                <w:tab w:val="left" w:pos="3450"/>
              </w:tabs>
              <w:jc w:val="center"/>
              <w:rPr>
                <w:sz w:val="18"/>
                <w:szCs w:val="18"/>
                <w:lang w:val="fr-FR"/>
              </w:rPr>
            </w:pPr>
            <w:r w:rsidRPr="009966B7">
              <w:rPr>
                <w:sz w:val="18"/>
                <w:szCs w:val="18"/>
                <w:lang w:val="fr-FR"/>
              </w:rPr>
              <w:t>2</w:t>
            </w:r>
          </w:p>
        </w:tc>
        <w:tc>
          <w:tcPr>
            <w:tcW w:w="265" w:type="pct"/>
            <w:shd w:val="clear" w:color="auto" w:fill="auto"/>
            <w:vAlign w:val="center"/>
          </w:tcPr>
          <w:p w14:paraId="252A311E" w14:textId="77777777" w:rsidR="000158C4" w:rsidRPr="009966B7" w:rsidRDefault="000158C4" w:rsidP="003932CB">
            <w:pPr>
              <w:tabs>
                <w:tab w:val="left" w:pos="3450"/>
              </w:tabs>
              <w:jc w:val="center"/>
              <w:rPr>
                <w:sz w:val="18"/>
                <w:szCs w:val="18"/>
                <w:lang w:val="fr-FR"/>
              </w:rPr>
            </w:pPr>
            <w:r w:rsidRPr="009966B7">
              <w:rPr>
                <w:sz w:val="18"/>
                <w:szCs w:val="18"/>
                <w:lang w:val="fr-FR"/>
              </w:rPr>
              <w:t>2</w:t>
            </w:r>
          </w:p>
        </w:tc>
        <w:tc>
          <w:tcPr>
            <w:tcW w:w="1537" w:type="pct"/>
            <w:shd w:val="clear" w:color="auto" w:fill="auto"/>
            <w:vAlign w:val="center"/>
          </w:tcPr>
          <w:p w14:paraId="5EAB064D" w14:textId="77777777" w:rsidR="000158C4" w:rsidRPr="009966B7" w:rsidRDefault="000158C4" w:rsidP="003932CB">
            <w:pPr>
              <w:tabs>
                <w:tab w:val="left" w:pos="3450"/>
              </w:tabs>
              <w:jc w:val="left"/>
              <w:rPr>
                <w:sz w:val="18"/>
                <w:szCs w:val="18"/>
                <w:lang w:val="it-IT"/>
              </w:rPr>
            </w:pPr>
            <w:r w:rsidRPr="009966B7">
              <w:rPr>
                <w:sz w:val="18"/>
                <w:szCs w:val="18"/>
                <w:lang w:val="it-IT"/>
              </w:rPr>
              <w:t>T. succesive margine masiv</w:t>
            </w:r>
          </w:p>
        </w:tc>
        <w:tc>
          <w:tcPr>
            <w:tcW w:w="369" w:type="pct"/>
            <w:tcBorders>
              <w:right w:val="single" w:sz="12" w:space="0" w:color="auto"/>
            </w:tcBorders>
            <w:shd w:val="clear" w:color="auto" w:fill="auto"/>
            <w:vAlign w:val="center"/>
          </w:tcPr>
          <w:p w14:paraId="621DA494" w14:textId="77777777" w:rsidR="000158C4" w:rsidRPr="009966B7" w:rsidRDefault="000158C4" w:rsidP="003932CB">
            <w:pPr>
              <w:tabs>
                <w:tab w:val="left" w:pos="3450"/>
              </w:tabs>
              <w:jc w:val="center"/>
              <w:rPr>
                <w:sz w:val="18"/>
                <w:szCs w:val="18"/>
                <w:lang w:val="fr-FR"/>
              </w:rPr>
            </w:pPr>
            <w:r w:rsidRPr="009966B7">
              <w:rPr>
                <w:sz w:val="18"/>
                <w:szCs w:val="18"/>
                <w:lang w:val="fr-FR"/>
              </w:rPr>
              <w:t>996</w:t>
            </w:r>
          </w:p>
        </w:tc>
      </w:tr>
      <w:tr w:rsidR="000158C4" w:rsidRPr="009966B7" w14:paraId="3B3E83DB" w14:textId="77777777" w:rsidTr="003932CB">
        <w:trPr>
          <w:trHeight w:val="94"/>
        </w:trPr>
        <w:tc>
          <w:tcPr>
            <w:tcW w:w="375" w:type="pct"/>
            <w:tcBorders>
              <w:left w:val="single" w:sz="12" w:space="0" w:color="auto"/>
              <w:right w:val="single" w:sz="4" w:space="0" w:color="auto"/>
            </w:tcBorders>
            <w:vAlign w:val="center"/>
          </w:tcPr>
          <w:p w14:paraId="75C7C6DC" w14:textId="77777777" w:rsidR="000158C4" w:rsidRPr="009966B7" w:rsidRDefault="000158C4" w:rsidP="003932CB">
            <w:pPr>
              <w:tabs>
                <w:tab w:val="left" w:pos="3450"/>
              </w:tabs>
              <w:jc w:val="center"/>
              <w:rPr>
                <w:sz w:val="18"/>
                <w:szCs w:val="18"/>
                <w:lang w:val="fr-FR"/>
              </w:rPr>
            </w:pPr>
            <w:r w:rsidRPr="009966B7">
              <w:rPr>
                <w:sz w:val="18"/>
                <w:szCs w:val="18"/>
                <w:lang w:val="fr-FR"/>
              </w:rPr>
              <w:t>26 B</w:t>
            </w:r>
          </w:p>
        </w:tc>
        <w:tc>
          <w:tcPr>
            <w:tcW w:w="338" w:type="pct"/>
            <w:tcBorders>
              <w:left w:val="single" w:sz="4" w:space="0" w:color="auto"/>
            </w:tcBorders>
            <w:vAlign w:val="center"/>
          </w:tcPr>
          <w:p w14:paraId="0C24DA84" w14:textId="77777777" w:rsidR="000158C4" w:rsidRPr="009966B7" w:rsidRDefault="000158C4" w:rsidP="003932CB">
            <w:pPr>
              <w:tabs>
                <w:tab w:val="left" w:pos="3450"/>
              </w:tabs>
              <w:jc w:val="center"/>
              <w:rPr>
                <w:sz w:val="18"/>
                <w:szCs w:val="18"/>
                <w:lang w:val="fr-FR"/>
              </w:rPr>
            </w:pPr>
            <w:r w:rsidRPr="009966B7">
              <w:rPr>
                <w:sz w:val="18"/>
                <w:szCs w:val="18"/>
                <w:lang w:val="fr-FR"/>
              </w:rPr>
              <w:t>1,8</w:t>
            </w:r>
          </w:p>
        </w:tc>
        <w:tc>
          <w:tcPr>
            <w:tcW w:w="448" w:type="pct"/>
            <w:tcBorders>
              <w:left w:val="single" w:sz="4" w:space="0" w:color="auto"/>
            </w:tcBorders>
            <w:vAlign w:val="center"/>
          </w:tcPr>
          <w:p w14:paraId="7CDF9F57" w14:textId="77777777" w:rsidR="000158C4" w:rsidRPr="009966B7" w:rsidRDefault="000158C4" w:rsidP="003932CB">
            <w:pPr>
              <w:tabs>
                <w:tab w:val="left" w:pos="3450"/>
              </w:tabs>
              <w:jc w:val="center"/>
              <w:rPr>
                <w:sz w:val="18"/>
                <w:szCs w:val="18"/>
                <w:lang w:val="fr-FR"/>
              </w:rPr>
            </w:pPr>
            <w:r w:rsidRPr="009966B7">
              <w:rPr>
                <w:sz w:val="18"/>
                <w:szCs w:val="18"/>
                <w:lang w:val="fr-FR"/>
              </w:rPr>
              <w:t>756</w:t>
            </w:r>
          </w:p>
        </w:tc>
        <w:tc>
          <w:tcPr>
            <w:tcW w:w="343" w:type="pct"/>
            <w:tcBorders>
              <w:left w:val="single" w:sz="4" w:space="0" w:color="auto"/>
            </w:tcBorders>
            <w:vAlign w:val="center"/>
          </w:tcPr>
          <w:p w14:paraId="29F0BEF3" w14:textId="77777777" w:rsidR="000158C4" w:rsidRPr="009966B7" w:rsidRDefault="000158C4" w:rsidP="003932CB">
            <w:pPr>
              <w:tabs>
                <w:tab w:val="left" w:pos="3450"/>
              </w:tabs>
              <w:jc w:val="center"/>
              <w:rPr>
                <w:sz w:val="18"/>
                <w:szCs w:val="18"/>
                <w:lang w:val="fr-FR"/>
              </w:rPr>
            </w:pPr>
            <w:r w:rsidRPr="009966B7">
              <w:rPr>
                <w:sz w:val="18"/>
                <w:szCs w:val="18"/>
                <w:lang w:val="fr-FR"/>
              </w:rPr>
              <w:t>27</w:t>
            </w:r>
          </w:p>
        </w:tc>
        <w:tc>
          <w:tcPr>
            <w:tcW w:w="383" w:type="pct"/>
            <w:tcBorders>
              <w:left w:val="single" w:sz="4" w:space="0" w:color="auto"/>
            </w:tcBorders>
            <w:vAlign w:val="center"/>
          </w:tcPr>
          <w:p w14:paraId="13DA2AF3" w14:textId="77777777" w:rsidR="000158C4" w:rsidRPr="009966B7" w:rsidRDefault="000158C4" w:rsidP="003932CB">
            <w:pPr>
              <w:tabs>
                <w:tab w:val="left" w:pos="3450"/>
              </w:tabs>
              <w:jc w:val="center"/>
              <w:rPr>
                <w:sz w:val="18"/>
                <w:szCs w:val="18"/>
                <w:lang w:val="fr-FR"/>
              </w:rPr>
            </w:pPr>
            <w:r w:rsidRPr="009966B7">
              <w:rPr>
                <w:sz w:val="18"/>
                <w:szCs w:val="18"/>
                <w:lang w:val="fr-FR"/>
              </w:rPr>
              <w:t>0,6</w:t>
            </w:r>
          </w:p>
        </w:tc>
        <w:tc>
          <w:tcPr>
            <w:tcW w:w="383" w:type="pct"/>
            <w:shd w:val="clear" w:color="auto" w:fill="auto"/>
            <w:vAlign w:val="center"/>
          </w:tcPr>
          <w:p w14:paraId="33AE685F" w14:textId="77777777" w:rsidR="000158C4" w:rsidRPr="009966B7" w:rsidRDefault="000158C4" w:rsidP="003932CB">
            <w:pPr>
              <w:tabs>
                <w:tab w:val="left" w:pos="3450"/>
              </w:tabs>
              <w:jc w:val="center"/>
              <w:rPr>
                <w:sz w:val="18"/>
                <w:szCs w:val="18"/>
                <w:lang w:val="fr-FR"/>
              </w:rPr>
            </w:pPr>
            <w:r w:rsidRPr="009966B7">
              <w:rPr>
                <w:sz w:val="18"/>
                <w:szCs w:val="18"/>
                <w:lang w:val="fr-FR"/>
              </w:rPr>
              <w:t>-</w:t>
            </w:r>
          </w:p>
        </w:tc>
        <w:tc>
          <w:tcPr>
            <w:tcW w:w="313" w:type="pct"/>
            <w:shd w:val="clear" w:color="auto" w:fill="auto"/>
            <w:vAlign w:val="center"/>
          </w:tcPr>
          <w:p w14:paraId="44E6D1EA"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660FC9D5"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06BEE9B1"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6517E1B2" w14:textId="77777777" w:rsidR="000158C4" w:rsidRPr="009966B7" w:rsidRDefault="000158C4" w:rsidP="003932CB">
            <w:pPr>
              <w:tabs>
                <w:tab w:val="left" w:pos="3450"/>
              </w:tabs>
              <w:jc w:val="left"/>
              <w:rPr>
                <w:sz w:val="18"/>
                <w:szCs w:val="18"/>
                <w:lang w:val="it-IT"/>
              </w:rPr>
            </w:pPr>
            <w:r w:rsidRPr="009966B7">
              <w:rPr>
                <w:sz w:val="18"/>
                <w:szCs w:val="18"/>
                <w:lang w:val="it-IT"/>
              </w:rPr>
              <w:t>T. rase. Împăd.</w:t>
            </w:r>
          </w:p>
        </w:tc>
        <w:tc>
          <w:tcPr>
            <w:tcW w:w="369" w:type="pct"/>
            <w:tcBorders>
              <w:right w:val="single" w:sz="12" w:space="0" w:color="auto"/>
            </w:tcBorders>
            <w:shd w:val="clear" w:color="auto" w:fill="auto"/>
            <w:vAlign w:val="center"/>
          </w:tcPr>
          <w:p w14:paraId="603A64EB" w14:textId="77777777" w:rsidR="000158C4" w:rsidRPr="009966B7" w:rsidRDefault="000158C4" w:rsidP="003932CB">
            <w:pPr>
              <w:tabs>
                <w:tab w:val="left" w:pos="3450"/>
              </w:tabs>
              <w:jc w:val="center"/>
              <w:rPr>
                <w:sz w:val="18"/>
                <w:szCs w:val="18"/>
                <w:lang w:val="fr-FR"/>
              </w:rPr>
            </w:pPr>
            <w:r w:rsidRPr="009966B7">
              <w:rPr>
                <w:sz w:val="18"/>
                <w:szCs w:val="18"/>
                <w:lang w:val="fr-FR"/>
              </w:rPr>
              <w:t>756</w:t>
            </w:r>
          </w:p>
        </w:tc>
      </w:tr>
      <w:tr w:rsidR="000158C4" w:rsidRPr="009966B7" w14:paraId="145142B7" w14:textId="77777777" w:rsidTr="003932CB">
        <w:trPr>
          <w:trHeight w:val="94"/>
        </w:trPr>
        <w:tc>
          <w:tcPr>
            <w:tcW w:w="375" w:type="pct"/>
            <w:tcBorders>
              <w:left w:val="single" w:sz="12" w:space="0" w:color="auto"/>
              <w:right w:val="single" w:sz="4" w:space="0" w:color="auto"/>
            </w:tcBorders>
            <w:vAlign w:val="center"/>
          </w:tcPr>
          <w:p w14:paraId="68554565" w14:textId="77777777" w:rsidR="000158C4" w:rsidRPr="009966B7" w:rsidRDefault="000158C4" w:rsidP="003932CB">
            <w:pPr>
              <w:tabs>
                <w:tab w:val="left" w:pos="3450"/>
              </w:tabs>
              <w:jc w:val="center"/>
              <w:rPr>
                <w:sz w:val="18"/>
                <w:szCs w:val="18"/>
                <w:lang w:val="fr-FR"/>
              </w:rPr>
            </w:pPr>
            <w:r w:rsidRPr="009966B7">
              <w:rPr>
                <w:sz w:val="18"/>
                <w:szCs w:val="18"/>
                <w:lang w:val="fr-FR"/>
              </w:rPr>
              <w:t>29 B</w:t>
            </w:r>
          </w:p>
        </w:tc>
        <w:tc>
          <w:tcPr>
            <w:tcW w:w="338" w:type="pct"/>
            <w:tcBorders>
              <w:left w:val="single" w:sz="4" w:space="0" w:color="auto"/>
            </w:tcBorders>
            <w:vAlign w:val="center"/>
          </w:tcPr>
          <w:p w14:paraId="2A540F8E" w14:textId="77777777" w:rsidR="000158C4" w:rsidRPr="009966B7" w:rsidRDefault="000158C4" w:rsidP="003932CB">
            <w:pPr>
              <w:tabs>
                <w:tab w:val="left" w:pos="3450"/>
              </w:tabs>
              <w:jc w:val="center"/>
              <w:rPr>
                <w:sz w:val="18"/>
                <w:szCs w:val="18"/>
                <w:lang w:val="fr-FR"/>
              </w:rPr>
            </w:pPr>
            <w:r w:rsidRPr="009966B7">
              <w:rPr>
                <w:sz w:val="18"/>
                <w:szCs w:val="18"/>
                <w:lang w:val="fr-FR"/>
              </w:rPr>
              <w:t>2,1</w:t>
            </w:r>
          </w:p>
        </w:tc>
        <w:tc>
          <w:tcPr>
            <w:tcW w:w="448" w:type="pct"/>
            <w:tcBorders>
              <w:left w:val="single" w:sz="4" w:space="0" w:color="auto"/>
            </w:tcBorders>
            <w:vAlign w:val="center"/>
          </w:tcPr>
          <w:p w14:paraId="75E58895" w14:textId="77777777" w:rsidR="000158C4" w:rsidRPr="009966B7" w:rsidRDefault="000158C4" w:rsidP="003932CB">
            <w:pPr>
              <w:tabs>
                <w:tab w:val="left" w:pos="3450"/>
              </w:tabs>
              <w:jc w:val="center"/>
              <w:rPr>
                <w:sz w:val="18"/>
                <w:szCs w:val="18"/>
                <w:lang w:val="fr-FR"/>
              </w:rPr>
            </w:pPr>
            <w:r w:rsidRPr="009966B7">
              <w:rPr>
                <w:sz w:val="18"/>
                <w:szCs w:val="18"/>
                <w:lang w:val="fr-FR"/>
              </w:rPr>
              <w:t>398</w:t>
            </w:r>
          </w:p>
        </w:tc>
        <w:tc>
          <w:tcPr>
            <w:tcW w:w="343" w:type="pct"/>
            <w:tcBorders>
              <w:left w:val="single" w:sz="4" w:space="0" w:color="auto"/>
            </w:tcBorders>
            <w:vAlign w:val="center"/>
          </w:tcPr>
          <w:p w14:paraId="01B5BFB5" w14:textId="77777777" w:rsidR="000158C4" w:rsidRPr="009966B7" w:rsidRDefault="000158C4" w:rsidP="003932CB">
            <w:pPr>
              <w:tabs>
                <w:tab w:val="left" w:pos="3450"/>
              </w:tabs>
              <w:jc w:val="center"/>
              <w:rPr>
                <w:sz w:val="18"/>
                <w:szCs w:val="18"/>
                <w:lang w:val="fr-FR"/>
              </w:rPr>
            </w:pPr>
            <w:r w:rsidRPr="009966B7">
              <w:rPr>
                <w:sz w:val="18"/>
                <w:szCs w:val="18"/>
                <w:lang w:val="fr-FR"/>
              </w:rPr>
              <w:t>11</w:t>
            </w:r>
          </w:p>
        </w:tc>
        <w:tc>
          <w:tcPr>
            <w:tcW w:w="383" w:type="pct"/>
            <w:tcBorders>
              <w:left w:val="single" w:sz="4" w:space="0" w:color="auto"/>
            </w:tcBorders>
            <w:vAlign w:val="center"/>
          </w:tcPr>
          <w:p w14:paraId="348834BB" w14:textId="77777777" w:rsidR="000158C4" w:rsidRPr="009966B7" w:rsidRDefault="000158C4" w:rsidP="003932CB">
            <w:pPr>
              <w:tabs>
                <w:tab w:val="left" w:pos="3450"/>
              </w:tabs>
              <w:jc w:val="center"/>
              <w:rPr>
                <w:sz w:val="18"/>
                <w:szCs w:val="18"/>
                <w:lang w:val="fr-FR"/>
              </w:rPr>
            </w:pPr>
            <w:r w:rsidRPr="009966B7">
              <w:rPr>
                <w:sz w:val="18"/>
                <w:szCs w:val="18"/>
                <w:lang w:val="fr-FR"/>
              </w:rPr>
              <w:t>0,3</w:t>
            </w:r>
          </w:p>
        </w:tc>
        <w:tc>
          <w:tcPr>
            <w:tcW w:w="383" w:type="pct"/>
            <w:shd w:val="clear" w:color="auto" w:fill="auto"/>
            <w:vAlign w:val="center"/>
          </w:tcPr>
          <w:p w14:paraId="685BC9B1" w14:textId="77777777" w:rsidR="000158C4" w:rsidRPr="009966B7" w:rsidRDefault="000158C4" w:rsidP="003932CB">
            <w:pPr>
              <w:tabs>
                <w:tab w:val="left" w:pos="3450"/>
              </w:tabs>
              <w:jc w:val="center"/>
              <w:rPr>
                <w:sz w:val="18"/>
                <w:szCs w:val="18"/>
                <w:lang w:val="fr-FR"/>
              </w:rPr>
            </w:pPr>
            <w:r w:rsidRPr="009966B7">
              <w:rPr>
                <w:sz w:val="18"/>
                <w:szCs w:val="18"/>
                <w:lang w:val="fr-FR"/>
              </w:rPr>
              <w:t>-</w:t>
            </w:r>
          </w:p>
        </w:tc>
        <w:tc>
          <w:tcPr>
            <w:tcW w:w="313" w:type="pct"/>
            <w:shd w:val="clear" w:color="auto" w:fill="auto"/>
            <w:vAlign w:val="center"/>
          </w:tcPr>
          <w:p w14:paraId="24558164"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7F5196FE"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781A7AEB"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2AEA71E6" w14:textId="77777777" w:rsidR="000158C4" w:rsidRPr="009966B7" w:rsidRDefault="000158C4" w:rsidP="003932CB">
            <w:pPr>
              <w:tabs>
                <w:tab w:val="left" w:pos="3450"/>
              </w:tabs>
              <w:jc w:val="left"/>
              <w:rPr>
                <w:sz w:val="18"/>
                <w:szCs w:val="18"/>
                <w:lang w:val="it-IT"/>
              </w:rPr>
            </w:pPr>
            <w:r w:rsidRPr="009966B7">
              <w:rPr>
                <w:sz w:val="18"/>
                <w:szCs w:val="18"/>
                <w:lang w:val="it-IT"/>
              </w:rPr>
              <w:t>T. rase. Împăd.</w:t>
            </w:r>
          </w:p>
        </w:tc>
        <w:tc>
          <w:tcPr>
            <w:tcW w:w="369" w:type="pct"/>
            <w:tcBorders>
              <w:right w:val="single" w:sz="12" w:space="0" w:color="auto"/>
            </w:tcBorders>
            <w:shd w:val="clear" w:color="auto" w:fill="auto"/>
            <w:vAlign w:val="center"/>
          </w:tcPr>
          <w:p w14:paraId="7F204703" w14:textId="77777777" w:rsidR="000158C4" w:rsidRPr="009966B7" w:rsidRDefault="000158C4" w:rsidP="003932CB">
            <w:pPr>
              <w:tabs>
                <w:tab w:val="left" w:pos="3450"/>
              </w:tabs>
              <w:jc w:val="center"/>
              <w:rPr>
                <w:sz w:val="18"/>
                <w:szCs w:val="18"/>
                <w:lang w:val="fr-FR"/>
              </w:rPr>
            </w:pPr>
            <w:r w:rsidRPr="009966B7">
              <w:rPr>
                <w:sz w:val="18"/>
                <w:szCs w:val="18"/>
                <w:lang w:val="fr-FR"/>
              </w:rPr>
              <w:t>398</w:t>
            </w:r>
          </w:p>
        </w:tc>
      </w:tr>
      <w:tr w:rsidR="000158C4" w:rsidRPr="009966B7" w14:paraId="359708BF" w14:textId="77777777" w:rsidTr="003932CB">
        <w:trPr>
          <w:trHeight w:val="94"/>
        </w:trPr>
        <w:tc>
          <w:tcPr>
            <w:tcW w:w="375" w:type="pct"/>
            <w:tcBorders>
              <w:left w:val="single" w:sz="12" w:space="0" w:color="auto"/>
              <w:right w:val="single" w:sz="4" w:space="0" w:color="auto"/>
            </w:tcBorders>
            <w:vAlign w:val="center"/>
          </w:tcPr>
          <w:p w14:paraId="0C792D71" w14:textId="77777777" w:rsidR="000158C4" w:rsidRPr="009966B7" w:rsidRDefault="000158C4" w:rsidP="003932CB">
            <w:pPr>
              <w:tabs>
                <w:tab w:val="left" w:pos="3450"/>
              </w:tabs>
              <w:jc w:val="center"/>
              <w:rPr>
                <w:sz w:val="18"/>
                <w:szCs w:val="18"/>
                <w:lang w:val="fr-FR"/>
              </w:rPr>
            </w:pPr>
            <w:r w:rsidRPr="009966B7">
              <w:rPr>
                <w:sz w:val="18"/>
                <w:szCs w:val="18"/>
                <w:lang w:val="fr-FR"/>
              </w:rPr>
              <w:t>30 B</w:t>
            </w:r>
          </w:p>
        </w:tc>
        <w:tc>
          <w:tcPr>
            <w:tcW w:w="338" w:type="pct"/>
            <w:tcBorders>
              <w:left w:val="single" w:sz="4" w:space="0" w:color="auto"/>
            </w:tcBorders>
            <w:vAlign w:val="center"/>
          </w:tcPr>
          <w:p w14:paraId="1FD0FC0E" w14:textId="77777777" w:rsidR="000158C4" w:rsidRPr="009966B7" w:rsidRDefault="000158C4" w:rsidP="003932CB">
            <w:pPr>
              <w:tabs>
                <w:tab w:val="left" w:pos="3450"/>
              </w:tabs>
              <w:jc w:val="center"/>
              <w:rPr>
                <w:sz w:val="18"/>
                <w:szCs w:val="18"/>
                <w:lang w:val="fr-FR"/>
              </w:rPr>
            </w:pPr>
            <w:r w:rsidRPr="009966B7">
              <w:rPr>
                <w:sz w:val="18"/>
                <w:szCs w:val="18"/>
                <w:lang w:val="fr-FR"/>
              </w:rPr>
              <w:t>8,3</w:t>
            </w:r>
          </w:p>
        </w:tc>
        <w:tc>
          <w:tcPr>
            <w:tcW w:w="448" w:type="pct"/>
            <w:tcBorders>
              <w:left w:val="single" w:sz="4" w:space="0" w:color="auto"/>
            </w:tcBorders>
            <w:vAlign w:val="center"/>
          </w:tcPr>
          <w:p w14:paraId="2F625AD0" w14:textId="77777777" w:rsidR="000158C4" w:rsidRPr="009966B7" w:rsidRDefault="000158C4" w:rsidP="003932CB">
            <w:pPr>
              <w:tabs>
                <w:tab w:val="left" w:pos="3450"/>
              </w:tabs>
              <w:jc w:val="center"/>
              <w:rPr>
                <w:sz w:val="18"/>
                <w:szCs w:val="18"/>
                <w:lang w:val="fr-FR"/>
              </w:rPr>
            </w:pPr>
            <w:r w:rsidRPr="009966B7">
              <w:rPr>
                <w:sz w:val="18"/>
                <w:szCs w:val="18"/>
                <w:lang w:val="fr-FR"/>
              </w:rPr>
              <w:t>1841</w:t>
            </w:r>
          </w:p>
        </w:tc>
        <w:tc>
          <w:tcPr>
            <w:tcW w:w="343" w:type="pct"/>
            <w:tcBorders>
              <w:left w:val="single" w:sz="4" w:space="0" w:color="auto"/>
            </w:tcBorders>
            <w:vAlign w:val="center"/>
          </w:tcPr>
          <w:p w14:paraId="6B429A1A" w14:textId="77777777" w:rsidR="000158C4" w:rsidRPr="009966B7" w:rsidRDefault="000158C4" w:rsidP="003932CB">
            <w:pPr>
              <w:tabs>
                <w:tab w:val="left" w:pos="3450"/>
              </w:tabs>
              <w:jc w:val="center"/>
              <w:rPr>
                <w:sz w:val="18"/>
                <w:szCs w:val="18"/>
                <w:lang w:val="fr-FR"/>
              </w:rPr>
            </w:pPr>
            <w:r w:rsidRPr="009966B7">
              <w:rPr>
                <w:sz w:val="18"/>
                <w:szCs w:val="18"/>
                <w:lang w:val="fr-FR"/>
              </w:rPr>
              <w:t>23</w:t>
            </w:r>
          </w:p>
        </w:tc>
        <w:tc>
          <w:tcPr>
            <w:tcW w:w="383" w:type="pct"/>
            <w:tcBorders>
              <w:left w:val="single" w:sz="4" w:space="0" w:color="auto"/>
            </w:tcBorders>
            <w:vAlign w:val="center"/>
          </w:tcPr>
          <w:p w14:paraId="751ECEA7" w14:textId="77777777" w:rsidR="000158C4" w:rsidRPr="009966B7" w:rsidRDefault="000158C4" w:rsidP="003932CB">
            <w:pPr>
              <w:tabs>
                <w:tab w:val="left" w:pos="3450"/>
              </w:tabs>
              <w:jc w:val="center"/>
              <w:rPr>
                <w:sz w:val="18"/>
                <w:szCs w:val="18"/>
                <w:lang w:val="fr-FR"/>
              </w:rPr>
            </w:pPr>
            <w:r w:rsidRPr="009966B7">
              <w:rPr>
                <w:sz w:val="18"/>
                <w:szCs w:val="18"/>
                <w:lang w:val="fr-FR"/>
              </w:rPr>
              <w:t>0,4</w:t>
            </w:r>
          </w:p>
        </w:tc>
        <w:tc>
          <w:tcPr>
            <w:tcW w:w="383" w:type="pct"/>
            <w:shd w:val="clear" w:color="auto" w:fill="auto"/>
            <w:vAlign w:val="center"/>
          </w:tcPr>
          <w:p w14:paraId="39EADC92" w14:textId="77777777" w:rsidR="000158C4" w:rsidRPr="009966B7" w:rsidRDefault="000158C4" w:rsidP="003932CB">
            <w:pPr>
              <w:tabs>
                <w:tab w:val="left" w:pos="3450"/>
              </w:tabs>
              <w:jc w:val="center"/>
              <w:rPr>
                <w:sz w:val="18"/>
                <w:szCs w:val="18"/>
                <w:lang w:val="fr-FR"/>
              </w:rPr>
            </w:pPr>
            <w:r w:rsidRPr="009966B7">
              <w:rPr>
                <w:sz w:val="18"/>
                <w:szCs w:val="18"/>
                <w:lang w:val="fr-FR"/>
              </w:rPr>
              <w:t>0,2</w:t>
            </w:r>
          </w:p>
        </w:tc>
        <w:tc>
          <w:tcPr>
            <w:tcW w:w="313" w:type="pct"/>
            <w:shd w:val="clear" w:color="auto" w:fill="auto"/>
            <w:vAlign w:val="center"/>
          </w:tcPr>
          <w:p w14:paraId="021CA948"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2096D346" w14:textId="77777777" w:rsidR="000158C4" w:rsidRPr="009966B7" w:rsidRDefault="000158C4" w:rsidP="003932CB">
            <w:pPr>
              <w:tabs>
                <w:tab w:val="left" w:pos="3450"/>
              </w:tabs>
              <w:jc w:val="center"/>
              <w:rPr>
                <w:sz w:val="18"/>
                <w:szCs w:val="18"/>
                <w:lang w:val="fr-FR"/>
              </w:rPr>
            </w:pPr>
            <w:r w:rsidRPr="009966B7">
              <w:rPr>
                <w:sz w:val="18"/>
                <w:szCs w:val="18"/>
                <w:lang w:val="fr-FR"/>
              </w:rPr>
              <w:t>2</w:t>
            </w:r>
          </w:p>
        </w:tc>
        <w:tc>
          <w:tcPr>
            <w:tcW w:w="265" w:type="pct"/>
            <w:shd w:val="clear" w:color="auto" w:fill="auto"/>
            <w:vAlign w:val="center"/>
          </w:tcPr>
          <w:p w14:paraId="5533ED09" w14:textId="77777777" w:rsidR="000158C4" w:rsidRPr="009966B7" w:rsidRDefault="000158C4" w:rsidP="003932CB">
            <w:pPr>
              <w:tabs>
                <w:tab w:val="left" w:pos="3450"/>
              </w:tabs>
              <w:jc w:val="center"/>
              <w:rPr>
                <w:sz w:val="18"/>
                <w:szCs w:val="18"/>
                <w:lang w:val="fr-FR"/>
              </w:rPr>
            </w:pPr>
            <w:r w:rsidRPr="009966B7">
              <w:rPr>
                <w:sz w:val="18"/>
                <w:szCs w:val="18"/>
                <w:lang w:val="fr-FR"/>
              </w:rPr>
              <w:t>2</w:t>
            </w:r>
          </w:p>
        </w:tc>
        <w:tc>
          <w:tcPr>
            <w:tcW w:w="1537" w:type="pct"/>
            <w:shd w:val="clear" w:color="auto" w:fill="auto"/>
            <w:vAlign w:val="center"/>
          </w:tcPr>
          <w:p w14:paraId="4419637C" w14:textId="77777777" w:rsidR="000158C4" w:rsidRPr="009966B7" w:rsidRDefault="000158C4" w:rsidP="003932CB">
            <w:pPr>
              <w:tabs>
                <w:tab w:val="left" w:pos="3450"/>
              </w:tabs>
              <w:jc w:val="left"/>
              <w:rPr>
                <w:sz w:val="18"/>
                <w:szCs w:val="18"/>
                <w:lang w:val="it-IT"/>
              </w:rPr>
            </w:pPr>
            <w:r w:rsidRPr="009966B7">
              <w:rPr>
                <w:sz w:val="18"/>
                <w:szCs w:val="18"/>
                <w:lang w:val="it-IT"/>
              </w:rPr>
              <w:t>T. succesive margine masiv</w:t>
            </w:r>
          </w:p>
        </w:tc>
        <w:tc>
          <w:tcPr>
            <w:tcW w:w="369" w:type="pct"/>
            <w:tcBorders>
              <w:right w:val="single" w:sz="12" w:space="0" w:color="auto"/>
            </w:tcBorders>
            <w:shd w:val="clear" w:color="auto" w:fill="auto"/>
            <w:vAlign w:val="center"/>
          </w:tcPr>
          <w:p w14:paraId="1D0A777F" w14:textId="77777777" w:rsidR="000158C4" w:rsidRPr="009966B7" w:rsidRDefault="000158C4" w:rsidP="003932CB">
            <w:pPr>
              <w:tabs>
                <w:tab w:val="left" w:pos="3450"/>
              </w:tabs>
              <w:jc w:val="center"/>
              <w:rPr>
                <w:sz w:val="18"/>
                <w:szCs w:val="18"/>
                <w:lang w:val="fr-FR"/>
              </w:rPr>
            </w:pPr>
            <w:r w:rsidRPr="009966B7">
              <w:rPr>
                <w:sz w:val="18"/>
                <w:szCs w:val="18"/>
                <w:lang w:val="fr-FR"/>
              </w:rPr>
              <w:t>1841</w:t>
            </w:r>
          </w:p>
        </w:tc>
      </w:tr>
      <w:tr w:rsidR="000158C4" w:rsidRPr="009966B7" w14:paraId="386DFEA6" w14:textId="77777777" w:rsidTr="003932CB">
        <w:trPr>
          <w:trHeight w:val="94"/>
        </w:trPr>
        <w:tc>
          <w:tcPr>
            <w:tcW w:w="375" w:type="pct"/>
            <w:tcBorders>
              <w:left w:val="single" w:sz="12" w:space="0" w:color="auto"/>
              <w:right w:val="single" w:sz="4" w:space="0" w:color="auto"/>
            </w:tcBorders>
            <w:vAlign w:val="center"/>
          </w:tcPr>
          <w:p w14:paraId="7E375768" w14:textId="77777777" w:rsidR="000158C4" w:rsidRPr="009966B7" w:rsidRDefault="000158C4" w:rsidP="003932CB">
            <w:pPr>
              <w:tabs>
                <w:tab w:val="left" w:pos="3450"/>
              </w:tabs>
              <w:jc w:val="center"/>
              <w:rPr>
                <w:sz w:val="18"/>
                <w:szCs w:val="18"/>
                <w:lang w:val="fr-FR"/>
              </w:rPr>
            </w:pPr>
            <w:r w:rsidRPr="009966B7">
              <w:rPr>
                <w:sz w:val="18"/>
                <w:szCs w:val="18"/>
                <w:lang w:val="fr-FR"/>
              </w:rPr>
              <w:t>30 D</w:t>
            </w:r>
          </w:p>
        </w:tc>
        <w:tc>
          <w:tcPr>
            <w:tcW w:w="338" w:type="pct"/>
            <w:tcBorders>
              <w:left w:val="single" w:sz="4" w:space="0" w:color="auto"/>
            </w:tcBorders>
            <w:vAlign w:val="center"/>
          </w:tcPr>
          <w:p w14:paraId="2C2130AF" w14:textId="77777777" w:rsidR="000158C4" w:rsidRPr="009966B7" w:rsidRDefault="000158C4" w:rsidP="003932CB">
            <w:pPr>
              <w:tabs>
                <w:tab w:val="left" w:pos="3450"/>
              </w:tabs>
              <w:jc w:val="center"/>
              <w:rPr>
                <w:sz w:val="18"/>
                <w:szCs w:val="18"/>
                <w:lang w:val="fr-FR"/>
              </w:rPr>
            </w:pPr>
            <w:r w:rsidRPr="009966B7">
              <w:rPr>
                <w:sz w:val="18"/>
                <w:szCs w:val="18"/>
                <w:lang w:val="fr-FR"/>
              </w:rPr>
              <w:t>1,4</w:t>
            </w:r>
          </w:p>
        </w:tc>
        <w:tc>
          <w:tcPr>
            <w:tcW w:w="448" w:type="pct"/>
            <w:tcBorders>
              <w:left w:val="single" w:sz="4" w:space="0" w:color="auto"/>
            </w:tcBorders>
            <w:vAlign w:val="center"/>
          </w:tcPr>
          <w:p w14:paraId="105585D0" w14:textId="77777777" w:rsidR="000158C4" w:rsidRPr="009966B7" w:rsidRDefault="000158C4" w:rsidP="003932CB">
            <w:pPr>
              <w:tabs>
                <w:tab w:val="left" w:pos="3450"/>
              </w:tabs>
              <w:jc w:val="center"/>
              <w:rPr>
                <w:sz w:val="18"/>
                <w:szCs w:val="18"/>
                <w:lang w:val="fr-FR"/>
              </w:rPr>
            </w:pPr>
            <w:r w:rsidRPr="009966B7">
              <w:rPr>
                <w:sz w:val="18"/>
                <w:szCs w:val="18"/>
                <w:lang w:val="fr-FR"/>
              </w:rPr>
              <w:t>77</w:t>
            </w:r>
          </w:p>
        </w:tc>
        <w:tc>
          <w:tcPr>
            <w:tcW w:w="343" w:type="pct"/>
            <w:tcBorders>
              <w:left w:val="single" w:sz="4" w:space="0" w:color="auto"/>
            </w:tcBorders>
            <w:vAlign w:val="center"/>
          </w:tcPr>
          <w:p w14:paraId="3BFB470B" w14:textId="77777777" w:rsidR="000158C4" w:rsidRPr="009966B7" w:rsidRDefault="000158C4" w:rsidP="003932CB">
            <w:pPr>
              <w:tabs>
                <w:tab w:val="left" w:pos="3450"/>
              </w:tabs>
              <w:jc w:val="center"/>
              <w:rPr>
                <w:sz w:val="18"/>
                <w:szCs w:val="18"/>
                <w:lang w:val="fr-FR"/>
              </w:rPr>
            </w:pPr>
            <w:r w:rsidRPr="009966B7">
              <w:rPr>
                <w:sz w:val="18"/>
                <w:szCs w:val="18"/>
                <w:lang w:val="fr-FR"/>
              </w:rPr>
              <w:t>11</w:t>
            </w:r>
          </w:p>
        </w:tc>
        <w:tc>
          <w:tcPr>
            <w:tcW w:w="383" w:type="pct"/>
            <w:tcBorders>
              <w:left w:val="single" w:sz="4" w:space="0" w:color="auto"/>
            </w:tcBorders>
            <w:vAlign w:val="center"/>
          </w:tcPr>
          <w:p w14:paraId="31E1399A" w14:textId="77777777" w:rsidR="000158C4" w:rsidRPr="009966B7" w:rsidRDefault="000158C4" w:rsidP="003932CB">
            <w:pPr>
              <w:tabs>
                <w:tab w:val="left" w:pos="3450"/>
              </w:tabs>
              <w:jc w:val="center"/>
              <w:rPr>
                <w:sz w:val="18"/>
                <w:szCs w:val="18"/>
                <w:lang w:val="fr-FR"/>
              </w:rPr>
            </w:pPr>
            <w:r w:rsidRPr="009966B7">
              <w:rPr>
                <w:sz w:val="18"/>
                <w:szCs w:val="18"/>
                <w:lang w:val="fr-FR"/>
              </w:rPr>
              <w:t>0,1</w:t>
            </w:r>
          </w:p>
        </w:tc>
        <w:tc>
          <w:tcPr>
            <w:tcW w:w="383" w:type="pct"/>
            <w:shd w:val="clear" w:color="auto" w:fill="auto"/>
            <w:vAlign w:val="center"/>
          </w:tcPr>
          <w:p w14:paraId="286BA329" w14:textId="77777777" w:rsidR="000158C4" w:rsidRPr="009966B7" w:rsidRDefault="000158C4" w:rsidP="003932CB">
            <w:pPr>
              <w:tabs>
                <w:tab w:val="left" w:pos="3450"/>
              </w:tabs>
              <w:jc w:val="center"/>
              <w:rPr>
                <w:sz w:val="18"/>
                <w:szCs w:val="18"/>
                <w:lang w:val="fr-FR"/>
              </w:rPr>
            </w:pPr>
            <w:r w:rsidRPr="009966B7">
              <w:rPr>
                <w:sz w:val="18"/>
                <w:szCs w:val="18"/>
                <w:lang w:val="fr-FR"/>
              </w:rPr>
              <w:t>0,7</w:t>
            </w:r>
          </w:p>
        </w:tc>
        <w:tc>
          <w:tcPr>
            <w:tcW w:w="313" w:type="pct"/>
            <w:shd w:val="clear" w:color="auto" w:fill="auto"/>
            <w:vAlign w:val="center"/>
          </w:tcPr>
          <w:p w14:paraId="445F2A0B"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11DCD326"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5F9D028A"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257748A4" w14:textId="77777777" w:rsidR="000158C4" w:rsidRPr="009966B7" w:rsidRDefault="000158C4" w:rsidP="003932CB">
            <w:pPr>
              <w:tabs>
                <w:tab w:val="left" w:pos="3450"/>
              </w:tabs>
              <w:jc w:val="left"/>
              <w:rPr>
                <w:sz w:val="18"/>
                <w:szCs w:val="18"/>
                <w:lang w:val="it-IT"/>
              </w:rPr>
            </w:pPr>
            <w:r w:rsidRPr="009966B7">
              <w:rPr>
                <w:sz w:val="18"/>
                <w:szCs w:val="18"/>
                <w:lang w:val="it-IT"/>
              </w:rPr>
              <w:t>T. progresive (racordare). Împăd.</w:t>
            </w:r>
          </w:p>
        </w:tc>
        <w:tc>
          <w:tcPr>
            <w:tcW w:w="369" w:type="pct"/>
            <w:tcBorders>
              <w:right w:val="single" w:sz="12" w:space="0" w:color="auto"/>
            </w:tcBorders>
            <w:shd w:val="clear" w:color="auto" w:fill="auto"/>
            <w:vAlign w:val="center"/>
          </w:tcPr>
          <w:p w14:paraId="6C2A939E" w14:textId="77777777" w:rsidR="000158C4" w:rsidRPr="009966B7" w:rsidRDefault="000158C4" w:rsidP="003932CB">
            <w:pPr>
              <w:tabs>
                <w:tab w:val="left" w:pos="3450"/>
              </w:tabs>
              <w:jc w:val="center"/>
              <w:rPr>
                <w:sz w:val="18"/>
                <w:szCs w:val="18"/>
                <w:lang w:val="fr-FR"/>
              </w:rPr>
            </w:pPr>
            <w:r w:rsidRPr="009966B7">
              <w:rPr>
                <w:sz w:val="18"/>
                <w:szCs w:val="18"/>
                <w:lang w:val="fr-FR"/>
              </w:rPr>
              <w:t>77</w:t>
            </w:r>
          </w:p>
        </w:tc>
      </w:tr>
      <w:tr w:rsidR="000158C4" w:rsidRPr="009966B7" w14:paraId="416EFEDA" w14:textId="77777777" w:rsidTr="003932CB">
        <w:trPr>
          <w:trHeight w:val="94"/>
        </w:trPr>
        <w:tc>
          <w:tcPr>
            <w:tcW w:w="375" w:type="pct"/>
            <w:tcBorders>
              <w:left w:val="single" w:sz="12" w:space="0" w:color="auto"/>
              <w:right w:val="single" w:sz="4" w:space="0" w:color="auto"/>
            </w:tcBorders>
            <w:vAlign w:val="center"/>
          </w:tcPr>
          <w:p w14:paraId="6ECEEFA8" w14:textId="77777777" w:rsidR="000158C4" w:rsidRPr="009966B7" w:rsidRDefault="000158C4" w:rsidP="003932CB">
            <w:pPr>
              <w:tabs>
                <w:tab w:val="left" w:pos="3450"/>
              </w:tabs>
              <w:jc w:val="center"/>
              <w:rPr>
                <w:sz w:val="18"/>
                <w:szCs w:val="18"/>
                <w:lang w:val="fr-FR"/>
              </w:rPr>
            </w:pPr>
            <w:r w:rsidRPr="009966B7">
              <w:rPr>
                <w:sz w:val="18"/>
                <w:szCs w:val="18"/>
                <w:lang w:val="fr-FR"/>
              </w:rPr>
              <w:t>36 D</w:t>
            </w:r>
          </w:p>
        </w:tc>
        <w:tc>
          <w:tcPr>
            <w:tcW w:w="338" w:type="pct"/>
            <w:tcBorders>
              <w:left w:val="single" w:sz="4" w:space="0" w:color="auto"/>
            </w:tcBorders>
            <w:vAlign w:val="center"/>
          </w:tcPr>
          <w:p w14:paraId="13CCF991" w14:textId="77777777" w:rsidR="000158C4" w:rsidRPr="009966B7" w:rsidRDefault="000158C4" w:rsidP="003932CB">
            <w:pPr>
              <w:tabs>
                <w:tab w:val="left" w:pos="3450"/>
              </w:tabs>
              <w:jc w:val="center"/>
              <w:rPr>
                <w:sz w:val="18"/>
                <w:szCs w:val="18"/>
              </w:rPr>
            </w:pPr>
            <w:r w:rsidRPr="009966B7">
              <w:rPr>
                <w:sz w:val="18"/>
                <w:szCs w:val="18"/>
              </w:rPr>
              <w:t>2,2</w:t>
            </w:r>
          </w:p>
        </w:tc>
        <w:tc>
          <w:tcPr>
            <w:tcW w:w="448" w:type="pct"/>
            <w:tcBorders>
              <w:left w:val="single" w:sz="4" w:space="0" w:color="auto"/>
            </w:tcBorders>
            <w:vAlign w:val="center"/>
          </w:tcPr>
          <w:p w14:paraId="398EFB21" w14:textId="77777777" w:rsidR="000158C4" w:rsidRPr="009966B7" w:rsidRDefault="000158C4" w:rsidP="003932CB">
            <w:pPr>
              <w:tabs>
                <w:tab w:val="left" w:pos="3450"/>
              </w:tabs>
              <w:jc w:val="center"/>
              <w:rPr>
                <w:sz w:val="18"/>
                <w:szCs w:val="18"/>
                <w:lang w:val="fr-FR"/>
              </w:rPr>
            </w:pPr>
            <w:r w:rsidRPr="009966B7">
              <w:rPr>
                <w:sz w:val="18"/>
                <w:szCs w:val="18"/>
                <w:lang w:val="fr-FR"/>
              </w:rPr>
              <w:t>711</w:t>
            </w:r>
          </w:p>
        </w:tc>
        <w:tc>
          <w:tcPr>
            <w:tcW w:w="343" w:type="pct"/>
            <w:tcBorders>
              <w:left w:val="single" w:sz="4" w:space="0" w:color="auto"/>
            </w:tcBorders>
            <w:vAlign w:val="center"/>
          </w:tcPr>
          <w:p w14:paraId="3D44F775" w14:textId="77777777" w:rsidR="000158C4" w:rsidRPr="009966B7" w:rsidRDefault="000158C4" w:rsidP="003932CB">
            <w:pPr>
              <w:tabs>
                <w:tab w:val="left" w:pos="3450"/>
              </w:tabs>
              <w:jc w:val="center"/>
              <w:rPr>
                <w:sz w:val="18"/>
                <w:szCs w:val="18"/>
                <w:lang w:val="fr-FR"/>
              </w:rPr>
            </w:pPr>
            <w:r w:rsidRPr="009966B7">
              <w:rPr>
                <w:sz w:val="18"/>
                <w:szCs w:val="18"/>
                <w:lang w:val="fr-FR"/>
              </w:rPr>
              <w:t>23</w:t>
            </w:r>
          </w:p>
        </w:tc>
        <w:tc>
          <w:tcPr>
            <w:tcW w:w="383" w:type="pct"/>
            <w:tcBorders>
              <w:left w:val="single" w:sz="4" w:space="0" w:color="auto"/>
            </w:tcBorders>
            <w:vAlign w:val="center"/>
          </w:tcPr>
          <w:p w14:paraId="19D60E83" w14:textId="77777777" w:rsidR="000158C4" w:rsidRPr="009966B7" w:rsidRDefault="000158C4" w:rsidP="003932CB">
            <w:pPr>
              <w:tabs>
                <w:tab w:val="left" w:pos="3450"/>
              </w:tabs>
              <w:jc w:val="center"/>
              <w:rPr>
                <w:sz w:val="18"/>
                <w:szCs w:val="18"/>
                <w:lang w:val="fr-FR"/>
              </w:rPr>
            </w:pPr>
            <w:r w:rsidRPr="009966B7">
              <w:rPr>
                <w:sz w:val="18"/>
                <w:szCs w:val="18"/>
                <w:lang w:val="fr-FR"/>
              </w:rPr>
              <w:t>0,6</w:t>
            </w:r>
          </w:p>
        </w:tc>
        <w:tc>
          <w:tcPr>
            <w:tcW w:w="383" w:type="pct"/>
            <w:shd w:val="clear" w:color="auto" w:fill="auto"/>
            <w:vAlign w:val="center"/>
          </w:tcPr>
          <w:p w14:paraId="43F7643F" w14:textId="77777777" w:rsidR="000158C4" w:rsidRPr="009966B7" w:rsidRDefault="000158C4" w:rsidP="003932CB">
            <w:pPr>
              <w:tabs>
                <w:tab w:val="left" w:pos="3450"/>
              </w:tabs>
              <w:jc w:val="center"/>
              <w:rPr>
                <w:sz w:val="18"/>
                <w:szCs w:val="18"/>
                <w:lang w:val="fr-FR"/>
              </w:rPr>
            </w:pPr>
            <w:r w:rsidRPr="009966B7">
              <w:rPr>
                <w:sz w:val="18"/>
                <w:szCs w:val="18"/>
                <w:lang w:val="fr-FR"/>
              </w:rPr>
              <w:t>-</w:t>
            </w:r>
          </w:p>
        </w:tc>
        <w:tc>
          <w:tcPr>
            <w:tcW w:w="313" w:type="pct"/>
            <w:shd w:val="clear" w:color="auto" w:fill="auto"/>
            <w:vAlign w:val="center"/>
          </w:tcPr>
          <w:p w14:paraId="04CDA89F"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60CA862B"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548A187B"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50D9FFFF" w14:textId="77777777" w:rsidR="000158C4" w:rsidRPr="009966B7" w:rsidRDefault="000158C4" w:rsidP="003932CB">
            <w:pPr>
              <w:tabs>
                <w:tab w:val="left" w:pos="3450"/>
              </w:tabs>
              <w:jc w:val="left"/>
              <w:rPr>
                <w:sz w:val="18"/>
                <w:szCs w:val="18"/>
                <w:lang w:val="it-IT"/>
              </w:rPr>
            </w:pPr>
            <w:r w:rsidRPr="009966B7">
              <w:rPr>
                <w:sz w:val="18"/>
                <w:szCs w:val="18"/>
                <w:lang w:val="it-IT"/>
              </w:rPr>
              <w:t>T. rase. Împăd.</w:t>
            </w:r>
          </w:p>
        </w:tc>
        <w:tc>
          <w:tcPr>
            <w:tcW w:w="369" w:type="pct"/>
            <w:tcBorders>
              <w:right w:val="single" w:sz="12" w:space="0" w:color="auto"/>
            </w:tcBorders>
            <w:shd w:val="clear" w:color="auto" w:fill="auto"/>
            <w:vAlign w:val="center"/>
          </w:tcPr>
          <w:p w14:paraId="563EC741" w14:textId="77777777" w:rsidR="000158C4" w:rsidRPr="009966B7" w:rsidRDefault="000158C4" w:rsidP="003932CB">
            <w:pPr>
              <w:tabs>
                <w:tab w:val="left" w:pos="3450"/>
              </w:tabs>
              <w:jc w:val="center"/>
              <w:rPr>
                <w:sz w:val="18"/>
                <w:szCs w:val="18"/>
                <w:lang w:val="fr-FR"/>
              </w:rPr>
            </w:pPr>
            <w:r w:rsidRPr="009966B7">
              <w:rPr>
                <w:sz w:val="18"/>
                <w:szCs w:val="18"/>
                <w:lang w:val="fr-FR"/>
              </w:rPr>
              <w:t>711</w:t>
            </w:r>
          </w:p>
        </w:tc>
      </w:tr>
      <w:tr w:rsidR="000158C4" w:rsidRPr="009966B7" w14:paraId="5D58F764" w14:textId="77777777" w:rsidTr="003932CB">
        <w:trPr>
          <w:trHeight w:val="94"/>
        </w:trPr>
        <w:tc>
          <w:tcPr>
            <w:tcW w:w="375" w:type="pct"/>
            <w:tcBorders>
              <w:left w:val="single" w:sz="12" w:space="0" w:color="auto"/>
              <w:right w:val="single" w:sz="4" w:space="0" w:color="auto"/>
            </w:tcBorders>
            <w:vAlign w:val="center"/>
          </w:tcPr>
          <w:p w14:paraId="5A33BCCC" w14:textId="77777777" w:rsidR="000158C4" w:rsidRPr="009966B7" w:rsidRDefault="000158C4" w:rsidP="003932CB">
            <w:pPr>
              <w:tabs>
                <w:tab w:val="left" w:pos="3450"/>
              </w:tabs>
              <w:jc w:val="center"/>
              <w:rPr>
                <w:sz w:val="18"/>
                <w:szCs w:val="18"/>
                <w:lang w:val="fr-FR"/>
              </w:rPr>
            </w:pPr>
            <w:r w:rsidRPr="009966B7">
              <w:rPr>
                <w:sz w:val="18"/>
                <w:szCs w:val="18"/>
                <w:lang w:val="fr-FR"/>
              </w:rPr>
              <w:t>37 A</w:t>
            </w:r>
          </w:p>
        </w:tc>
        <w:tc>
          <w:tcPr>
            <w:tcW w:w="338" w:type="pct"/>
            <w:tcBorders>
              <w:left w:val="single" w:sz="4" w:space="0" w:color="auto"/>
            </w:tcBorders>
            <w:vAlign w:val="center"/>
          </w:tcPr>
          <w:p w14:paraId="0DDEC284" w14:textId="77777777" w:rsidR="000158C4" w:rsidRPr="009966B7" w:rsidRDefault="000158C4" w:rsidP="003932CB">
            <w:pPr>
              <w:tabs>
                <w:tab w:val="left" w:pos="3450"/>
              </w:tabs>
              <w:jc w:val="center"/>
              <w:rPr>
                <w:sz w:val="18"/>
                <w:szCs w:val="18"/>
                <w:lang w:val="fr-FR"/>
              </w:rPr>
            </w:pPr>
            <w:r w:rsidRPr="009966B7">
              <w:rPr>
                <w:sz w:val="18"/>
                <w:szCs w:val="18"/>
                <w:lang w:val="fr-FR"/>
              </w:rPr>
              <w:t>1,1</w:t>
            </w:r>
          </w:p>
        </w:tc>
        <w:tc>
          <w:tcPr>
            <w:tcW w:w="448" w:type="pct"/>
            <w:tcBorders>
              <w:left w:val="single" w:sz="4" w:space="0" w:color="auto"/>
            </w:tcBorders>
            <w:vAlign w:val="center"/>
          </w:tcPr>
          <w:p w14:paraId="35D904B7" w14:textId="77777777" w:rsidR="000158C4" w:rsidRPr="009966B7" w:rsidRDefault="000158C4" w:rsidP="003932CB">
            <w:pPr>
              <w:tabs>
                <w:tab w:val="left" w:pos="3450"/>
              </w:tabs>
              <w:jc w:val="center"/>
              <w:rPr>
                <w:sz w:val="18"/>
                <w:szCs w:val="18"/>
                <w:lang w:val="fr-FR"/>
              </w:rPr>
            </w:pPr>
            <w:r w:rsidRPr="009966B7">
              <w:rPr>
                <w:sz w:val="18"/>
                <w:szCs w:val="18"/>
                <w:lang w:val="fr-FR"/>
              </w:rPr>
              <w:t>278</w:t>
            </w:r>
          </w:p>
        </w:tc>
        <w:tc>
          <w:tcPr>
            <w:tcW w:w="343" w:type="pct"/>
            <w:tcBorders>
              <w:left w:val="single" w:sz="4" w:space="0" w:color="auto"/>
            </w:tcBorders>
            <w:vAlign w:val="center"/>
          </w:tcPr>
          <w:p w14:paraId="6196B440" w14:textId="77777777" w:rsidR="000158C4" w:rsidRPr="009966B7" w:rsidRDefault="000158C4" w:rsidP="003932CB">
            <w:pPr>
              <w:tabs>
                <w:tab w:val="left" w:pos="3450"/>
              </w:tabs>
              <w:jc w:val="center"/>
              <w:rPr>
                <w:sz w:val="18"/>
                <w:szCs w:val="18"/>
                <w:lang w:val="fr-FR"/>
              </w:rPr>
            </w:pPr>
            <w:r w:rsidRPr="009966B7">
              <w:rPr>
                <w:sz w:val="18"/>
                <w:szCs w:val="18"/>
                <w:lang w:val="fr-FR"/>
              </w:rPr>
              <w:t>23</w:t>
            </w:r>
          </w:p>
        </w:tc>
        <w:tc>
          <w:tcPr>
            <w:tcW w:w="383" w:type="pct"/>
            <w:tcBorders>
              <w:left w:val="single" w:sz="4" w:space="0" w:color="auto"/>
            </w:tcBorders>
            <w:vAlign w:val="center"/>
          </w:tcPr>
          <w:p w14:paraId="6D8DD7EF" w14:textId="77777777" w:rsidR="000158C4" w:rsidRPr="009966B7" w:rsidRDefault="000158C4" w:rsidP="003932CB">
            <w:pPr>
              <w:tabs>
                <w:tab w:val="left" w:pos="3450"/>
              </w:tabs>
              <w:jc w:val="center"/>
              <w:rPr>
                <w:sz w:val="18"/>
                <w:szCs w:val="18"/>
                <w:lang w:val="fr-FR"/>
              </w:rPr>
            </w:pPr>
            <w:r w:rsidRPr="009966B7">
              <w:rPr>
                <w:sz w:val="18"/>
                <w:szCs w:val="18"/>
                <w:lang w:val="fr-FR"/>
              </w:rPr>
              <w:t>0,5</w:t>
            </w:r>
          </w:p>
        </w:tc>
        <w:tc>
          <w:tcPr>
            <w:tcW w:w="383" w:type="pct"/>
            <w:shd w:val="clear" w:color="auto" w:fill="auto"/>
            <w:vAlign w:val="center"/>
          </w:tcPr>
          <w:p w14:paraId="75A1E01C" w14:textId="77777777" w:rsidR="000158C4" w:rsidRPr="009966B7" w:rsidRDefault="000158C4" w:rsidP="003932CB">
            <w:pPr>
              <w:tabs>
                <w:tab w:val="left" w:pos="3450"/>
              </w:tabs>
              <w:jc w:val="center"/>
              <w:rPr>
                <w:sz w:val="18"/>
                <w:szCs w:val="18"/>
                <w:lang w:val="fr-FR"/>
              </w:rPr>
            </w:pPr>
            <w:r w:rsidRPr="009966B7">
              <w:rPr>
                <w:sz w:val="18"/>
                <w:szCs w:val="18"/>
                <w:lang w:val="fr-FR"/>
              </w:rPr>
              <w:t>-</w:t>
            </w:r>
          </w:p>
        </w:tc>
        <w:tc>
          <w:tcPr>
            <w:tcW w:w="313" w:type="pct"/>
            <w:shd w:val="clear" w:color="auto" w:fill="auto"/>
            <w:vAlign w:val="center"/>
          </w:tcPr>
          <w:p w14:paraId="5E1F8EC7"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7BB544D3"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741E5F5D"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4C3D77C8" w14:textId="77777777" w:rsidR="000158C4" w:rsidRPr="009966B7" w:rsidRDefault="000158C4" w:rsidP="003932CB">
            <w:pPr>
              <w:tabs>
                <w:tab w:val="left" w:pos="3450"/>
              </w:tabs>
              <w:jc w:val="left"/>
              <w:rPr>
                <w:sz w:val="18"/>
                <w:szCs w:val="18"/>
                <w:lang w:val="it-IT"/>
              </w:rPr>
            </w:pPr>
            <w:r w:rsidRPr="009966B7">
              <w:rPr>
                <w:sz w:val="18"/>
                <w:szCs w:val="18"/>
                <w:lang w:val="it-IT"/>
              </w:rPr>
              <w:t>T. rase. Împăd.</w:t>
            </w:r>
          </w:p>
        </w:tc>
        <w:tc>
          <w:tcPr>
            <w:tcW w:w="369" w:type="pct"/>
            <w:tcBorders>
              <w:right w:val="single" w:sz="12" w:space="0" w:color="auto"/>
            </w:tcBorders>
            <w:shd w:val="clear" w:color="auto" w:fill="auto"/>
            <w:vAlign w:val="center"/>
          </w:tcPr>
          <w:p w14:paraId="6D291D61" w14:textId="77777777" w:rsidR="000158C4" w:rsidRPr="009966B7" w:rsidRDefault="000158C4" w:rsidP="003932CB">
            <w:pPr>
              <w:tabs>
                <w:tab w:val="left" w:pos="3450"/>
              </w:tabs>
              <w:jc w:val="center"/>
              <w:rPr>
                <w:sz w:val="18"/>
                <w:szCs w:val="18"/>
                <w:lang w:val="fr-FR"/>
              </w:rPr>
            </w:pPr>
            <w:r w:rsidRPr="009966B7">
              <w:rPr>
                <w:sz w:val="18"/>
                <w:szCs w:val="18"/>
                <w:lang w:val="fr-FR"/>
              </w:rPr>
              <w:t>278</w:t>
            </w:r>
          </w:p>
        </w:tc>
      </w:tr>
      <w:tr w:rsidR="000158C4" w:rsidRPr="009966B7" w14:paraId="37CCF388" w14:textId="77777777" w:rsidTr="003932CB">
        <w:trPr>
          <w:trHeight w:val="94"/>
        </w:trPr>
        <w:tc>
          <w:tcPr>
            <w:tcW w:w="375" w:type="pct"/>
            <w:tcBorders>
              <w:left w:val="single" w:sz="12" w:space="0" w:color="auto"/>
              <w:right w:val="single" w:sz="4" w:space="0" w:color="auto"/>
            </w:tcBorders>
            <w:vAlign w:val="center"/>
          </w:tcPr>
          <w:p w14:paraId="3917998F" w14:textId="77777777" w:rsidR="000158C4" w:rsidRPr="009966B7" w:rsidRDefault="000158C4" w:rsidP="003932CB">
            <w:pPr>
              <w:tabs>
                <w:tab w:val="left" w:pos="3450"/>
              </w:tabs>
              <w:jc w:val="center"/>
              <w:rPr>
                <w:sz w:val="18"/>
                <w:szCs w:val="18"/>
                <w:lang w:val="fr-FR"/>
              </w:rPr>
            </w:pPr>
            <w:r w:rsidRPr="009966B7">
              <w:rPr>
                <w:sz w:val="18"/>
                <w:szCs w:val="18"/>
                <w:lang w:val="fr-FR"/>
              </w:rPr>
              <w:t>37 E</w:t>
            </w:r>
          </w:p>
        </w:tc>
        <w:tc>
          <w:tcPr>
            <w:tcW w:w="338" w:type="pct"/>
            <w:tcBorders>
              <w:left w:val="single" w:sz="4" w:space="0" w:color="auto"/>
            </w:tcBorders>
            <w:vAlign w:val="center"/>
          </w:tcPr>
          <w:p w14:paraId="596AE1CF" w14:textId="77777777" w:rsidR="000158C4" w:rsidRPr="009966B7" w:rsidRDefault="000158C4" w:rsidP="003932CB">
            <w:pPr>
              <w:tabs>
                <w:tab w:val="left" w:pos="3450"/>
              </w:tabs>
              <w:jc w:val="center"/>
              <w:rPr>
                <w:sz w:val="18"/>
                <w:szCs w:val="18"/>
                <w:lang w:val="fr-FR"/>
              </w:rPr>
            </w:pPr>
            <w:r w:rsidRPr="009966B7">
              <w:rPr>
                <w:sz w:val="18"/>
                <w:szCs w:val="18"/>
                <w:lang w:val="fr-FR"/>
              </w:rPr>
              <w:t>12,7</w:t>
            </w:r>
          </w:p>
        </w:tc>
        <w:tc>
          <w:tcPr>
            <w:tcW w:w="448" w:type="pct"/>
            <w:tcBorders>
              <w:left w:val="single" w:sz="4" w:space="0" w:color="auto"/>
            </w:tcBorders>
            <w:vAlign w:val="center"/>
          </w:tcPr>
          <w:p w14:paraId="74659A63" w14:textId="77777777" w:rsidR="000158C4" w:rsidRPr="009966B7" w:rsidRDefault="000158C4" w:rsidP="003932CB">
            <w:pPr>
              <w:tabs>
                <w:tab w:val="left" w:pos="3450"/>
              </w:tabs>
              <w:jc w:val="center"/>
              <w:rPr>
                <w:sz w:val="18"/>
                <w:szCs w:val="18"/>
                <w:lang w:val="fr-FR"/>
              </w:rPr>
            </w:pPr>
            <w:r w:rsidRPr="009966B7">
              <w:rPr>
                <w:sz w:val="18"/>
                <w:szCs w:val="18"/>
                <w:lang w:val="fr-FR"/>
              </w:rPr>
              <w:t>5499</w:t>
            </w:r>
          </w:p>
        </w:tc>
        <w:tc>
          <w:tcPr>
            <w:tcW w:w="343" w:type="pct"/>
            <w:tcBorders>
              <w:left w:val="single" w:sz="4" w:space="0" w:color="auto"/>
            </w:tcBorders>
            <w:vAlign w:val="center"/>
          </w:tcPr>
          <w:p w14:paraId="78E0C026" w14:textId="77777777" w:rsidR="000158C4" w:rsidRPr="009966B7" w:rsidRDefault="000158C4" w:rsidP="003932CB">
            <w:pPr>
              <w:tabs>
                <w:tab w:val="left" w:pos="3450"/>
              </w:tabs>
              <w:jc w:val="center"/>
              <w:rPr>
                <w:sz w:val="18"/>
                <w:szCs w:val="18"/>
                <w:lang w:val="fr-FR"/>
              </w:rPr>
            </w:pPr>
            <w:r w:rsidRPr="009966B7">
              <w:rPr>
                <w:sz w:val="18"/>
                <w:szCs w:val="18"/>
                <w:lang w:val="fr-FR"/>
              </w:rPr>
              <w:t>31</w:t>
            </w:r>
          </w:p>
        </w:tc>
        <w:tc>
          <w:tcPr>
            <w:tcW w:w="383" w:type="pct"/>
            <w:tcBorders>
              <w:left w:val="single" w:sz="4" w:space="0" w:color="auto"/>
            </w:tcBorders>
            <w:vAlign w:val="center"/>
          </w:tcPr>
          <w:p w14:paraId="61385921" w14:textId="77777777" w:rsidR="000158C4" w:rsidRPr="009966B7" w:rsidRDefault="000158C4" w:rsidP="003932CB">
            <w:pPr>
              <w:tabs>
                <w:tab w:val="left" w:pos="3450"/>
              </w:tabs>
              <w:jc w:val="center"/>
              <w:rPr>
                <w:sz w:val="18"/>
                <w:szCs w:val="18"/>
                <w:lang w:val="fr-FR"/>
              </w:rPr>
            </w:pPr>
            <w:r w:rsidRPr="009966B7">
              <w:rPr>
                <w:sz w:val="18"/>
                <w:szCs w:val="18"/>
                <w:lang w:val="fr-FR"/>
              </w:rPr>
              <w:t>0,8</w:t>
            </w:r>
          </w:p>
        </w:tc>
        <w:tc>
          <w:tcPr>
            <w:tcW w:w="383" w:type="pct"/>
            <w:shd w:val="clear" w:color="auto" w:fill="auto"/>
            <w:vAlign w:val="center"/>
          </w:tcPr>
          <w:p w14:paraId="49C03369" w14:textId="77777777" w:rsidR="000158C4" w:rsidRPr="009966B7" w:rsidRDefault="000158C4" w:rsidP="003932CB">
            <w:pPr>
              <w:tabs>
                <w:tab w:val="left" w:pos="3450"/>
              </w:tabs>
              <w:jc w:val="center"/>
              <w:rPr>
                <w:sz w:val="18"/>
                <w:szCs w:val="18"/>
                <w:lang w:val="fr-FR"/>
              </w:rPr>
            </w:pPr>
            <w:r w:rsidRPr="009966B7">
              <w:rPr>
                <w:sz w:val="18"/>
                <w:szCs w:val="18"/>
                <w:lang w:val="fr-FR"/>
              </w:rPr>
              <w:t>0,2</w:t>
            </w:r>
          </w:p>
        </w:tc>
        <w:tc>
          <w:tcPr>
            <w:tcW w:w="313" w:type="pct"/>
            <w:shd w:val="clear" w:color="auto" w:fill="auto"/>
            <w:vAlign w:val="center"/>
          </w:tcPr>
          <w:p w14:paraId="6D81169D" w14:textId="77777777" w:rsidR="000158C4" w:rsidRPr="009966B7" w:rsidRDefault="000158C4" w:rsidP="003932CB">
            <w:pPr>
              <w:tabs>
                <w:tab w:val="left" w:pos="3450"/>
              </w:tabs>
              <w:jc w:val="center"/>
              <w:rPr>
                <w:sz w:val="18"/>
                <w:szCs w:val="18"/>
                <w:lang w:val="fr-FR"/>
              </w:rPr>
            </w:pPr>
            <w:r w:rsidRPr="009966B7">
              <w:rPr>
                <w:sz w:val="18"/>
                <w:szCs w:val="18"/>
                <w:lang w:val="fr-FR"/>
              </w:rPr>
              <w:t>20</w:t>
            </w:r>
          </w:p>
        </w:tc>
        <w:tc>
          <w:tcPr>
            <w:tcW w:w="245" w:type="pct"/>
            <w:shd w:val="clear" w:color="auto" w:fill="auto"/>
            <w:vAlign w:val="center"/>
          </w:tcPr>
          <w:p w14:paraId="0C4D6C37" w14:textId="77777777" w:rsidR="000158C4" w:rsidRPr="009966B7" w:rsidRDefault="000158C4" w:rsidP="003932CB">
            <w:pPr>
              <w:tabs>
                <w:tab w:val="left" w:pos="3450"/>
              </w:tabs>
              <w:jc w:val="center"/>
              <w:rPr>
                <w:sz w:val="18"/>
                <w:szCs w:val="18"/>
                <w:lang w:val="fr-FR"/>
              </w:rPr>
            </w:pPr>
            <w:r w:rsidRPr="009966B7">
              <w:rPr>
                <w:sz w:val="18"/>
                <w:szCs w:val="18"/>
                <w:lang w:val="fr-FR"/>
              </w:rPr>
              <w:t>3</w:t>
            </w:r>
          </w:p>
        </w:tc>
        <w:tc>
          <w:tcPr>
            <w:tcW w:w="265" w:type="pct"/>
            <w:shd w:val="clear" w:color="auto" w:fill="auto"/>
            <w:vAlign w:val="center"/>
          </w:tcPr>
          <w:p w14:paraId="113D321B"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73B7EB28" w14:textId="77777777" w:rsidR="000158C4" w:rsidRPr="009966B7" w:rsidRDefault="000158C4" w:rsidP="003932CB">
            <w:pPr>
              <w:tabs>
                <w:tab w:val="left" w:pos="3450"/>
              </w:tabs>
              <w:jc w:val="left"/>
              <w:rPr>
                <w:sz w:val="18"/>
                <w:szCs w:val="18"/>
                <w:lang w:val="it-IT"/>
              </w:rPr>
            </w:pPr>
            <w:r w:rsidRPr="009966B7">
              <w:rPr>
                <w:sz w:val="18"/>
                <w:szCs w:val="18"/>
                <w:lang w:val="it-IT"/>
              </w:rPr>
              <w:t>T. progresive (însămânțare)</w:t>
            </w:r>
          </w:p>
        </w:tc>
        <w:tc>
          <w:tcPr>
            <w:tcW w:w="369" w:type="pct"/>
            <w:tcBorders>
              <w:right w:val="single" w:sz="12" w:space="0" w:color="auto"/>
            </w:tcBorders>
            <w:shd w:val="clear" w:color="auto" w:fill="auto"/>
            <w:vAlign w:val="center"/>
          </w:tcPr>
          <w:p w14:paraId="71C543F5" w14:textId="77777777" w:rsidR="000158C4" w:rsidRPr="009966B7" w:rsidRDefault="000158C4" w:rsidP="003932CB">
            <w:pPr>
              <w:tabs>
                <w:tab w:val="left" w:pos="3450"/>
              </w:tabs>
              <w:jc w:val="center"/>
              <w:rPr>
                <w:sz w:val="18"/>
                <w:szCs w:val="18"/>
                <w:lang w:val="fr-FR"/>
              </w:rPr>
            </w:pPr>
            <w:r w:rsidRPr="009966B7">
              <w:rPr>
                <w:sz w:val="18"/>
                <w:szCs w:val="18"/>
                <w:lang w:val="fr-FR"/>
              </w:rPr>
              <w:t>1611</w:t>
            </w:r>
          </w:p>
        </w:tc>
      </w:tr>
      <w:tr w:rsidR="000158C4" w:rsidRPr="009966B7" w14:paraId="720D6F00" w14:textId="77777777" w:rsidTr="003932CB">
        <w:trPr>
          <w:trHeight w:val="94"/>
        </w:trPr>
        <w:tc>
          <w:tcPr>
            <w:tcW w:w="375" w:type="pct"/>
            <w:tcBorders>
              <w:left w:val="single" w:sz="12" w:space="0" w:color="auto"/>
              <w:right w:val="single" w:sz="4" w:space="0" w:color="auto"/>
            </w:tcBorders>
            <w:vAlign w:val="center"/>
          </w:tcPr>
          <w:p w14:paraId="4CA7870A" w14:textId="77777777" w:rsidR="000158C4" w:rsidRPr="009966B7" w:rsidRDefault="000158C4" w:rsidP="003932CB">
            <w:pPr>
              <w:tabs>
                <w:tab w:val="left" w:pos="3450"/>
              </w:tabs>
              <w:jc w:val="center"/>
              <w:rPr>
                <w:sz w:val="18"/>
                <w:szCs w:val="18"/>
                <w:lang w:val="fr-FR"/>
              </w:rPr>
            </w:pPr>
            <w:r w:rsidRPr="009966B7">
              <w:rPr>
                <w:sz w:val="18"/>
                <w:szCs w:val="18"/>
                <w:lang w:val="fr-FR"/>
              </w:rPr>
              <w:t>38 B</w:t>
            </w:r>
          </w:p>
        </w:tc>
        <w:tc>
          <w:tcPr>
            <w:tcW w:w="338" w:type="pct"/>
            <w:tcBorders>
              <w:left w:val="single" w:sz="4" w:space="0" w:color="auto"/>
            </w:tcBorders>
            <w:vAlign w:val="center"/>
          </w:tcPr>
          <w:p w14:paraId="51F47448" w14:textId="77777777" w:rsidR="000158C4" w:rsidRPr="009966B7" w:rsidRDefault="000158C4" w:rsidP="003932CB">
            <w:pPr>
              <w:tabs>
                <w:tab w:val="left" w:pos="3450"/>
              </w:tabs>
              <w:jc w:val="center"/>
              <w:rPr>
                <w:sz w:val="18"/>
                <w:szCs w:val="18"/>
                <w:lang w:val="fr-FR"/>
              </w:rPr>
            </w:pPr>
            <w:r w:rsidRPr="009966B7">
              <w:rPr>
                <w:sz w:val="18"/>
                <w:szCs w:val="18"/>
                <w:lang w:val="fr-FR"/>
              </w:rPr>
              <w:t>6,0</w:t>
            </w:r>
          </w:p>
        </w:tc>
        <w:tc>
          <w:tcPr>
            <w:tcW w:w="448" w:type="pct"/>
            <w:tcBorders>
              <w:left w:val="single" w:sz="4" w:space="0" w:color="auto"/>
            </w:tcBorders>
            <w:vAlign w:val="center"/>
          </w:tcPr>
          <w:p w14:paraId="2A1DCC58" w14:textId="77777777" w:rsidR="000158C4" w:rsidRPr="009966B7" w:rsidRDefault="000158C4" w:rsidP="003932CB">
            <w:pPr>
              <w:tabs>
                <w:tab w:val="left" w:pos="3450"/>
              </w:tabs>
              <w:jc w:val="center"/>
              <w:rPr>
                <w:sz w:val="18"/>
                <w:szCs w:val="18"/>
                <w:lang w:val="fr-FR"/>
              </w:rPr>
            </w:pPr>
            <w:r w:rsidRPr="009966B7">
              <w:rPr>
                <w:sz w:val="18"/>
                <w:szCs w:val="18"/>
                <w:lang w:val="fr-FR"/>
              </w:rPr>
              <w:t>2586</w:t>
            </w:r>
          </w:p>
        </w:tc>
        <w:tc>
          <w:tcPr>
            <w:tcW w:w="343" w:type="pct"/>
            <w:tcBorders>
              <w:left w:val="single" w:sz="4" w:space="0" w:color="auto"/>
            </w:tcBorders>
            <w:vAlign w:val="center"/>
          </w:tcPr>
          <w:p w14:paraId="54350BCF" w14:textId="77777777" w:rsidR="000158C4" w:rsidRPr="009966B7" w:rsidRDefault="000158C4" w:rsidP="003932CB">
            <w:pPr>
              <w:tabs>
                <w:tab w:val="left" w:pos="3450"/>
              </w:tabs>
              <w:jc w:val="center"/>
              <w:rPr>
                <w:sz w:val="18"/>
                <w:szCs w:val="18"/>
                <w:lang w:val="fr-FR"/>
              </w:rPr>
            </w:pPr>
            <w:r w:rsidRPr="009966B7">
              <w:rPr>
                <w:sz w:val="18"/>
                <w:szCs w:val="18"/>
                <w:lang w:val="fr-FR"/>
              </w:rPr>
              <w:t>27</w:t>
            </w:r>
          </w:p>
        </w:tc>
        <w:tc>
          <w:tcPr>
            <w:tcW w:w="383" w:type="pct"/>
            <w:tcBorders>
              <w:left w:val="single" w:sz="4" w:space="0" w:color="auto"/>
            </w:tcBorders>
            <w:vAlign w:val="center"/>
          </w:tcPr>
          <w:p w14:paraId="1212D4C0" w14:textId="77777777" w:rsidR="000158C4" w:rsidRPr="009966B7" w:rsidRDefault="000158C4" w:rsidP="003932CB">
            <w:pPr>
              <w:tabs>
                <w:tab w:val="left" w:pos="3450"/>
              </w:tabs>
              <w:jc w:val="center"/>
              <w:rPr>
                <w:sz w:val="18"/>
                <w:szCs w:val="18"/>
                <w:lang w:val="fr-FR"/>
              </w:rPr>
            </w:pPr>
            <w:r w:rsidRPr="009966B7">
              <w:rPr>
                <w:sz w:val="18"/>
                <w:szCs w:val="18"/>
                <w:lang w:val="fr-FR"/>
              </w:rPr>
              <w:t>0,6</w:t>
            </w:r>
          </w:p>
        </w:tc>
        <w:tc>
          <w:tcPr>
            <w:tcW w:w="383" w:type="pct"/>
            <w:shd w:val="clear" w:color="auto" w:fill="auto"/>
            <w:vAlign w:val="center"/>
          </w:tcPr>
          <w:p w14:paraId="77788757" w14:textId="77777777" w:rsidR="000158C4" w:rsidRPr="009966B7" w:rsidRDefault="000158C4" w:rsidP="003932CB">
            <w:pPr>
              <w:tabs>
                <w:tab w:val="left" w:pos="3450"/>
              </w:tabs>
              <w:jc w:val="center"/>
              <w:rPr>
                <w:sz w:val="18"/>
                <w:szCs w:val="18"/>
                <w:lang w:val="fr-FR"/>
              </w:rPr>
            </w:pPr>
            <w:r w:rsidRPr="009966B7">
              <w:rPr>
                <w:sz w:val="18"/>
                <w:szCs w:val="18"/>
                <w:lang w:val="fr-FR"/>
              </w:rPr>
              <w:t>0,3</w:t>
            </w:r>
          </w:p>
        </w:tc>
        <w:tc>
          <w:tcPr>
            <w:tcW w:w="313" w:type="pct"/>
            <w:shd w:val="clear" w:color="auto" w:fill="auto"/>
            <w:vAlign w:val="center"/>
          </w:tcPr>
          <w:p w14:paraId="65ECFA48"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4F4A88BA"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796C28F9"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456CDDC1" w14:textId="77777777" w:rsidR="000158C4" w:rsidRPr="009966B7" w:rsidRDefault="000158C4" w:rsidP="003932CB">
            <w:pPr>
              <w:tabs>
                <w:tab w:val="left" w:pos="3450"/>
              </w:tabs>
              <w:jc w:val="left"/>
              <w:rPr>
                <w:sz w:val="18"/>
                <w:szCs w:val="18"/>
                <w:lang w:val="it-IT"/>
              </w:rPr>
            </w:pPr>
            <w:r w:rsidRPr="009966B7">
              <w:rPr>
                <w:sz w:val="18"/>
                <w:szCs w:val="18"/>
                <w:lang w:val="it-IT"/>
              </w:rPr>
              <w:t>T. rase. Împăd.</w:t>
            </w:r>
          </w:p>
        </w:tc>
        <w:tc>
          <w:tcPr>
            <w:tcW w:w="369" w:type="pct"/>
            <w:tcBorders>
              <w:right w:val="single" w:sz="12" w:space="0" w:color="auto"/>
            </w:tcBorders>
            <w:shd w:val="clear" w:color="auto" w:fill="auto"/>
            <w:vAlign w:val="center"/>
          </w:tcPr>
          <w:p w14:paraId="7C841458" w14:textId="77777777" w:rsidR="000158C4" w:rsidRPr="009966B7" w:rsidRDefault="000158C4" w:rsidP="003932CB">
            <w:pPr>
              <w:tabs>
                <w:tab w:val="left" w:pos="3450"/>
              </w:tabs>
              <w:jc w:val="center"/>
              <w:rPr>
                <w:sz w:val="18"/>
                <w:szCs w:val="18"/>
                <w:lang w:val="fr-FR"/>
              </w:rPr>
            </w:pPr>
            <w:r w:rsidRPr="009966B7">
              <w:rPr>
                <w:sz w:val="18"/>
                <w:szCs w:val="18"/>
                <w:lang w:val="fr-FR"/>
              </w:rPr>
              <w:t>2586</w:t>
            </w:r>
          </w:p>
        </w:tc>
      </w:tr>
      <w:tr w:rsidR="000158C4" w:rsidRPr="009966B7" w14:paraId="38156395" w14:textId="77777777" w:rsidTr="003932CB">
        <w:trPr>
          <w:trHeight w:val="94"/>
        </w:trPr>
        <w:tc>
          <w:tcPr>
            <w:tcW w:w="375" w:type="pct"/>
            <w:tcBorders>
              <w:left w:val="single" w:sz="12" w:space="0" w:color="auto"/>
              <w:right w:val="single" w:sz="4" w:space="0" w:color="auto"/>
            </w:tcBorders>
            <w:vAlign w:val="center"/>
          </w:tcPr>
          <w:p w14:paraId="086836BC" w14:textId="77777777" w:rsidR="000158C4" w:rsidRPr="009966B7" w:rsidRDefault="000158C4" w:rsidP="003932CB">
            <w:pPr>
              <w:tabs>
                <w:tab w:val="left" w:pos="3450"/>
              </w:tabs>
              <w:jc w:val="center"/>
              <w:rPr>
                <w:sz w:val="18"/>
                <w:szCs w:val="18"/>
                <w:lang w:val="fr-FR"/>
              </w:rPr>
            </w:pPr>
            <w:r w:rsidRPr="009966B7">
              <w:rPr>
                <w:sz w:val="18"/>
                <w:szCs w:val="18"/>
                <w:lang w:val="fr-FR"/>
              </w:rPr>
              <w:t>40 C</w:t>
            </w:r>
          </w:p>
        </w:tc>
        <w:tc>
          <w:tcPr>
            <w:tcW w:w="338" w:type="pct"/>
            <w:tcBorders>
              <w:left w:val="single" w:sz="4" w:space="0" w:color="auto"/>
            </w:tcBorders>
            <w:vAlign w:val="center"/>
          </w:tcPr>
          <w:p w14:paraId="210874C9" w14:textId="77777777" w:rsidR="000158C4" w:rsidRPr="009966B7" w:rsidRDefault="000158C4" w:rsidP="003932CB">
            <w:pPr>
              <w:tabs>
                <w:tab w:val="left" w:pos="3450"/>
              </w:tabs>
              <w:jc w:val="center"/>
              <w:rPr>
                <w:sz w:val="18"/>
                <w:szCs w:val="18"/>
                <w:lang w:val="fr-FR"/>
              </w:rPr>
            </w:pPr>
            <w:r w:rsidRPr="009966B7">
              <w:rPr>
                <w:sz w:val="18"/>
                <w:szCs w:val="18"/>
                <w:lang w:val="fr-FR"/>
              </w:rPr>
              <w:t>8,3</w:t>
            </w:r>
          </w:p>
        </w:tc>
        <w:tc>
          <w:tcPr>
            <w:tcW w:w="448" w:type="pct"/>
            <w:tcBorders>
              <w:left w:val="single" w:sz="4" w:space="0" w:color="auto"/>
            </w:tcBorders>
            <w:vAlign w:val="center"/>
          </w:tcPr>
          <w:p w14:paraId="5C74F61F" w14:textId="77777777" w:rsidR="000158C4" w:rsidRPr="009966B7" w:rsidRDefault="000158C4" w:rsidP="003932CB">
            <w:pPr>
              <w:tabs>
                <w:tab w:val="left" w:pos="3450"/>
              </w:tabs>
              <w:jc w:val="center"/>
              <w:rPr>
                <w:sz w:val="18"/>
                <w:szCs w:val="18"/>
                <w:lang w:val="fr-FR"/>
              </w:rPr>
            </w:pPr>
            <w:r w:rsidRPr="009966B7">
              <w:rPr>
                <w:sz w:val="18"/>
                <w:szCs w:val="18"/>
                <w:lang w:val="fr-FR"/>
              </w:rPr>
              <w:t>1430</w:t>
            </w:r>
          </w:p>
        </w:tc>
        <w:tc>
          <w:tcPr>
            <w:tcW w:w="343" w:type="pct"/>
            <w:tcBorders>
              <w:left w:val="single" w:sz="4" w:space="0" w:color="auto"/>
            </w:tcBorders>
            <w:vAlign w:val="center"/>
          </w:tcPr>
          <w:p w14:paraId="0E12D875" w14:textId="77777777" w:rsidR="000158C4" w:rsidRPr="009966B7" w:rsidRDefault="000158C4" w:rsidP="003932CB">
            <w:pPr>
              <w:tabs>
                <w:tab w:val="left" w:pos="3450"/>
              </w:tabs>
              <w:jc w:val="center"/>
              <w:rPr>
                <w:sz w:val="18"/>
                <w:szCs w:val="18"/>
                <w:lang w:val="fr-FR"/>
              </w:rPr>
            </w:pPr>
            <w:r w:rsidRPr="009966B7">
              <w:rPr>
                <w:sz w:val="18"/>
                <w:szCs w:val="18"/>
                <w:lang w:val="fr-FR"/>
              </w:rPr>
              <w:t>15</w:t>
            </w:r>
          </w:p>
        </w:tc>
        <w:tc>
          <w:tcPr>
            <w:tcW w:w="383" w:type="pct"/>
            <w:tcBorders>
              <w:left w:val="single" w:sz="4" w:space="0" w:color="auto"/>
            </w:tcBorders>
            <w:vAlign w:val="center"/>
          </w:tcPr>
          <w:p w14:paraId="0406C824" w14:textId="77777777" w:rsidR="000158C4" w:rsidRPr="009966B7" w:rsidRDefault="000158C4" w:rsidP="003932CB">
            <w:pPr>
              <w:tabs>
                <w:tab w:val="left" w:pos="3450"/>
              </w:tabs>
              <w:jc w:val="center"/>
              <w:rPr>
                <w:sz w:val="18"/>
                <w:szCs w:val="18"/>
                <w:lang w:val="fr-FR"/>
              </w:rPr>
            </w:pPr>
            <w:r w:rsidRPr="009966B7">
              <w:rPr>
                <w:sz w:val="18"/>
                <w:szCs w:val="18"/>
                <w:lang w:val="fr-FR"/>
              </w:rPr>
              <w:t>0,3</w:t>
            </w:r>
          </w:p>
        </w:tc>
        <w:tc>
          <w:tcPr>
            <w:tcW w:w="383" w:type="pct"/>
            <w:shd w:val="clear" w:color="auto" w:fill="auto"/>
            <w:vAlign w:val="center"/>
          </w:tcPr>
          <w:p w14:paraId="1338B312" w14:textId="77777777" w:rsidR="000158C4" w:rsidRPr="009966B7" w:rsidRDefault="000158C4" w:rsidP="003932CB">
            <w:pPr>
              <w:tabs>
                <w:tab w:val="left" w:pos="3450"/>
              </w:tabs>
              <w:jc w:val="center"/>
              <w:rPr>
                <w:sz w:val="18"/>
                <w:szCs w:val="18"/>
                <w:lang w:val="fr-FR"/>
              </w:rPr>
            </w:pPr>
            <w:r w:rsidRPr="009966B7">
              <w:rPr>
                <w:sz w:val="18"/>
                <w:szCs w:val="18"/>
                <w:lang w:val="fr-FR"/>
              </w:rPr>
              <w:t>0,7</w:t>
            </w:r>
          </w:p>
        </w:tc>
        <w:tc>
          <w:tcPr>
            <w:tcW w:w="313" w:type="pct"/>
            <w:shd w:val="clear" w:color="auto" w:fill="auto"/>
            <w:vAlign w:val="center"/>
          </w:tcPr>
          <w:p w14:paraId="013A708A" w14:textId="77777777" w:rsidR="000158C4" w:rsidRPr="009966B7" w:rsidRDefault="000158C4" w:rsidP="003932CB">
            <w:pPr>
              <w:tabs>
                <w:tab w:val="left" w:pos="3450"/>
              </w:tabs>
              <w:jc w:val="center"/>
              <w:rPr>
                <w:sz w:val="18"/>
                <w:szCs w:val="18"/>
                <w:lang w:val="fr-FR"/>
              </w:rPr>
            </w:pPr>
            <w:r w:rsidRPr="009966B7">
              <w:rPr>
                <w:sz w:val="18"/>
                <w:szCs w:val="18"/>
                <w:lang w:val="fr-FR"/>
              </w:rPr>
              <w:t>10</w:t>
            </w:r>
          </w:p>
        </w:tc>
        <w:tc>
          <w:tcPr>
            <w:tcW w:w="245" w:type="pct"/>
            <w:shd w:val="clear" w:color="auto" w:fill="auto"/>
            <w:vAlign w:val="center"/>
          </w:tcPr>
          <w:p w14:paraId="39FC1E0C"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265" w:type="pct"/>
            <w:shd w:val="clear" w:color="auto" w:fill="auto"/>
            <w:vAlign w:val="center"/>
          </w:tcPr>
          <w:p w14:paraId="181989E1" w14:textId="77777777" w:rsidR="000158C4" w:rsidRPr="009966B7" w:rsidRDefault="000158C4" w:rsidP="003932CB">
            <w:pPr>
              <w:tabs>
                <w:tab w:val="left" w:pos="3450"/>
              </w:tabs>
              <w:jc w:val="center"/>
              <w:rPr>
                <w:sz w:val="18"/>
                <w:szCs w:val="18"/>
                <w:lang w:val="fr-FR"/>
              </w:rPr>
            </w:pPr>
            <w:r w:rsidRPr="009966B7">
              <w:rPr>
                <w:sz w:val="18"/>
                <w:szCs w:val="18"/>
                <w:lang w:val="fr-FR"/>
              </w:rPr>
              <w:t>1</w:t>
            </w:r>
          </w:p>
        </w:tc>
        <w:tc>
          <w:tcPr>
            <w:tcW w:w="1537" w:type="pct"/>
            <w:shd w:val="clear" w:color="auto" w:fill="auto"/>
            <w:vAlign w:val="center"/>
          </w:tcPr>
          <w:p w14:paraId="26CB41AD" w14:textId="77777777" w:rsidR="000158C4" w:rsidRPr="009966B7" w:rsidRDefault="000158C4" w:rsidP="003932CB">
            <w:pPr>
              <w:tabs>
                <w:tab w:val="left" w:pos="3450"/>
              </w:tabs>
              <w:jc w:val="left"/>
              <w:rPr>
                <w:sz w:val="18"/>
                <w:szCs w:val="18"/>
                <w:lang w:val="it-IT"/>
              </w:rPr>
            </w:pPr>
            <w:r w:rsidRPr="009966B7">
              <w:rPr>
                <w:sz w:val="18"/>
                <w:szCs w:val="18"/>
                <w:lang w:val="it-IT"/>
              </w:rPr>
              <w:t>T. progresive (racordare). Împăd.</w:t>
            </w:r>
          </w:p>
        </w:tc>
        <w:tc>
          <w:tcPr>
            <w:tcW w:w="369" w:type="pct"/>
            <w:tcBorders>
              <w:right w:val="single" w:sz="12" w:space="0" w:color="auto"/>
            </w:tcBorders>
            <w:shd w:val="clear" w:color="auto" w:fill="auto"/>
            <w:vAlign w:val="center"/>
          </w:tcPr>
          <w:p w14:paraId="5EA34185" w14:textId="77777777" w:rsidR="000158C4" w:rsidRPr="009966B7" w:rsidRDefault="000158C4" w:rsidP="003932CB">
            <w:pPr>
              <w:tabs>
                <w:tab w:val="left" w:pos="3450"/>
              </w:tabs>
              <w:jc w:val="center"/>
              <w:rPr>
                <w:sz w:val="18"/>
                <w:szCs w:val="18"/>
                <w:lang w:val="fr-FR"/>
              </w:rPr>
            </w:pPr>
            <w:r w:rsidRPr="009966B7">
              <w:rPr>
                <w:sz w:val="18"/>
                <w:szCs w:val="18"/>
                <w:lang w:val="fr-FR"/>
              </w:rPr>
              <w:t>1430</w:t>
            </w:r>
          </w:p>
        </w:tc>
      </w:tr>
      <w:tr w:rsidR="000158C4" w:rsidRPr="009966B7" w14:paraId="3AFE23D0" w14:textId="77777777" w:rsidTr="003932CB">
        <w:trPr>
          <w:trHeight w:val="70"/>
        </w:trPr>
        <w:tc>
          <w:tcPr>
            <w:tcW w:w="375" w:type="pct"/>
            <w:tcBorders>
              <w:top w:val="single" w:sz="12" w:space="0" w:color="auto"/>
              <w:left w:val="single" w:sz="12" w:space="0" w:color="auto"/>
              <w:bottom w:val="single" w:sz="12" w:space="0" w:color="auto"/>
              <w:right w:val="single" w:sz="4" w:space="0" w:color="auto"/>
            </w:tcBorders>
            <w:vAlign w:val="center"/>
          </w:tcPr>
          <w:p w14:paraId="279A23EC" w14:textId="77777777" w:rsidR="000158C4" w:rsidRPr="009966B7" w:rsidRDefault="000158C4" w:rsidP="003932CB">
            <w:pPr>
              <w:tabs>
                <w:tab w:val="left" w:pos="3450"/>
              </w:tabs>
              <w:jc w:val="center"/>
              <w:rPr>
                <w:b/>
                <w:sz w:val="18"/>
                <w:szCs w:val="18"/>
                <w:vertAlign w:val="superscript"/>
                <w:lang w:val="fr-FR"/>
              </w:rPr>
            </w:pPr>
            <w:r w:rsidRPr="009966B7">
              <w:rPr>
                <w:b/>
                <w:sz w:val="18"/>
                <w:szCs w:val="18"/>
                <w:lang w:val="fr-FR"/>
              </w:rPr>
              <w:t>Total</w:t>
            </w:r>
          </w:p>
        </w:tc>
        <w:tc>
          <w:tcPr>
            <w:tcW w:w="338" w:type="pct"/>
            <w:tcBorders>
              <w:top w:val="single" w:sz="12" w:space="0" w:color="auto"/>
              <w:left w:val="single" w:sz="4" w:space="0" w:color="auto"/>
              <w:bottom w:val="single" w:sz="12" w:space="0" w:color="auto"/>
            </w:tcBorders>
            <w:vAlign w:val="center"/>
          </w:tcPr>
          <w:p w14:paraId="5F60D193" w14:textId="77777777" w:rsidR="000158C4" w:rsidRPr="009966B7" w:rsidRDefault="000158C4" w:rsidP="003932CB">
            <w:pPr>
              <w:tabs>
                <w:tab w:val="left" w:pos="3450"/>
              </w:tabs>
              <w:jc w:val="center"/>
              <w:rPr>
                <w:b/>
                <w:sz w:val="18"/>
                <w:szCs w:val="18"/>
                <w:lang w:val="fr-FR"/>
              </w:rPr>
            </w:pPr>
            <w:r w:rsidRPr="009966B7">
              <w:rPr>
                <w:b/>
                <w:sz w:val="18"/>
                <w:szCs w:val="18"/>
                <w:lang w:val="fr-FR"/>
              </w:rPr>
              <w:t>156,1</w:t>
            </w:r>
          </w:p>
        </w:tc>
        <w:tc>
          <w:tcPr>
            <w:tcW w:w="448" w:type="pct"/>
            <w:tcBorders>
              <w:top w:val="single" w:sz="12" w:space="0" w:color="auto"/>
              <w:left w:val="single" w:sz="4" w:space="0" w:color="auto"/>
              <w:bottom w:val="single" w:sz="12" w:space="0" w:color="auto"/>
            </w:tcBorders>
            <w:vAlign w:val="center"/>
          </w:tcPr>
          <w:p w14:paraId="2054E120" w14:textId="77777777" w:rsidR="000158C4" w:rsidRPr="009966B7" w:rsidRDefault="000158C4" w:rsidP="003932CB">
            <w:pPr>
              <w:tabs>
                <w:tab w:val="left" w:pos="3450"/>
              </w:tabs>
              <w:jc w:val="center"/>
              <w:rPr>
                <w:b/>
                <w:sz w:val="18"/>
                <w:szCs w:val="18"/>
                <w:lang w:val="fr-FR"/>
              </w:rPr>
            </w:pPr>
            <w:r w:rsidRPr="009966B7">
              <w:rPr>
                <w:b/>
                <w:sz w:val="18"/>
                <w:szCs w:val="18"/>
                <w:lang w:val="fr-FR"/>
              </w:rPr>
              <w:t>50066</w:t>
            </w:r>
          </w:p>
        </w:tc>
        <w:tc>
          <w:tcPr>
            <w:tcW w:w="343" w:type="pct"/>
            <w:tcBorders>
              <w:top w:val="single" w:sz="12" w:space="0" w:color="auto"/>
              <w:left w:val="single" w:sz="4" w:space="0" w:color="auto"/>
              <w:bottom w:val="single" w:sz="12" w:space="0" w:color="auto"/>
            </w:tcBorders>
            <w:vAlign w:val="center"/>
          </w:tcPr>
          <w:p w14:paraId="734D519A" w14:textId="77777777" w:rsidR="000158C4" w:rsidRPr="009966B7" w:rsidRDefault="000158C4" w:rsidP="003932CB">
            <w:pPr>
              <w:tabs>
                <w:tab w:val="left" w:pos="3450"/>
              </w:tabs>
              <w:jc w:val="center"/>
              <w:rPr>
                <w:b/>
                <w:sz w:val="18"/>
                <w:szCs w:val="18"/>
                <w:lang w:val="fr-FR"/>
              </w:rPr>
            </w:pPr>
            <w:r w:rsidRPr="009966B7">
              <w:rPr>
                <w:b/>
                <w:sz w:val="18"/>
                <w:szCs w:val="18"/>
                <w:lang w:val="fr-FR"/>
              </w:rPr>
              <w:t>-</w:t>
            </w:r>
          </w:p>
        </w:tc>
        <w:tc>
          <w:tcPr>
            <w:tcW w:w="383" w:type="pct"/>
            <w:tcBorders>
              <w:top w:val="single" w:sz="12" w:space="0" w:color="auto"/>
              <w:left w:val="single" w:sz="4" w:space="0" w:color="auto"/>
              <w:bottom w:val="single" w:sz="12" w:space="0" w:color="auto"/>
            </w:tcBorders>
            <w:vAlign w:val="center"/>
          </w:tcPr>
          <w:p w14:paraId="78407DFF" w14:textId="77777777" w:rsidR="000158C4" w:rsidRPr="009966B7" w:rsidRDefault="000158C4" w:rsidP="003932CB">
            <w:pPr>
              <w:tabs>
                <w:tab w:val="left" w:pos="3450"/>
              </w:tabs>
              <w:jc w:val="center"/>
              <w:rPr>
                <w:b/>
                <w:sz w:val="18"/>
                <w:szCs w:val="18"/>
                <w:lang w:val="fr-FR"/>
              </w:rPr>
            </w:pPr>
            <w:r w:rsidRPr="009966B7">
              <w:rPr>
                <w:b/>
                <w:sz w:val="18"/>
                <w:szCs w:val="18"/>
                <w:lang w:val="fr-FR"/>
              </w:rPr>
              <w:t>-</w:t>
            </w:r>
          </w:p>
        </w:tc>
        <w:tc>
          <w:tcPr>
            <w:tcW w:w="383" w:type="pct"/>
            <w:tcBorders>
              <w:top w:val="single" w:sz="12" w:space="0" w:color="auto"/>
              <w:bottom w:val="single" w:sz="12" w:space="0" w:color="auto"/>
            </w:tcBorders>
            <w:shd w:val="clear" w:color="auto" w:fill="auto"/>
            <w:vAlign w:val="center"/>
          </w:tcPr>
          <w:p w14:paraId="5D2EA5FB" w14:textId="77777777" w:rsidR="000158C4" w:rsidRPr="009966B7" w:rsidRDefault="000158C4" w:rsidP="003932CB">
            <w:pPr>
              <w:tabs>
                <w:tab w:val="left" w:pos="3450"/>
              </w:tabs>
              <w:jc w:val="center"/>
              <w:rPr>
                <w:b/>
                <w:sz w:val="18"/>
                <w:szCs w:val="18"/>
                <w:lang w:val="fr-FR"/>
              </w:rPr>
            </w:pPr>
            <w:r w:rsidRPr="009966B7">
              <w:rPr>
                <w:b/>
                <w:sz w:val="18"/>
                <w:szCs w:val="18"/>
                <w:lang w:val="fr-FR"/>
              </w:rPr>
              <w:t>-</w:t>
            </w:r>
          </w:p>
        </w:tc>
        <w:tc>
          <w:tcPr>
            <w:tcW w:w="313" w:type="pct"/>
            <w:tcBorders>
              <w:top w:val="single" w:sz="12" w:space="0" w:color="auto"/>
              <w:bottom w:val="single" w:sz="12" w:space="0" w:color="auto"/>
            </w:tcBorders>
            <w:shd w:val="clear" w:color="auto" w:fill="auto"/>
            <w:vAlign w:val="center"/>
          </w:tcPr>
          <w:p w14:paraId="61A2823F" w14:textId="77777777" w:rsidR="000158C4" w:rsidRPr="009966B7" w:rsidRDefault="000158C4" w:rsidP="003932CB">
            <w:pPr>
              <w:tabs>
                <w:tab w:val="left" w:pos="3450"/>
              </w:tabs>
              <w:jc w:val="center"/>
              <w:rPr>
                <w:b/>
                <w:sz w:val="18"/>
                <w:szCs w:val="18"/>
                <w:lang w:val="fr-FR"/>
              </w:rPr>
            </w:pPr>
            <w:r w:rsidRPr="009966B7">
              <w:rPr>
                <w:b/>
                <w:sz w:val="18"/>
                <w:szCs w:val="18"/>
                <w:lang w:val="fr-FR"/>
              </w:rPr>
              <w:t>-</w:t>
            </w:r>
          </w:p>
        </w:tc>
        <w:tc>
          <w:tcPr>
            <w:tcW w:w="245" w:type="pct"/>
            <w:tcBorders>
              <w:top w:val="single" w:sz="12" w:space="0" w:color="auto"/>
              <w:bottom w:val="single" w:sz="12" w:space="0" w:color="auto"/>
            </w:tcBorders>
            <w:shd w:val="clear" w:color="auto" w:fill="auto"/>
            <w:vAlign w:val="center"/>
          </w:tcPr>
          <w:p w14:paraId="326B9297" w14:textId="77777777" w:rsidR="000158C4" w:rsidRPr="009966B7" w:rsidRDefault="000158C4" w:rsidP="003932CB">
            <w:pPr>
              <w:tabs>
                <w:tab w:val="left" w:pos="3450"/>
              </w:tabs>
              <w:jc w:val="center"/>
              <w:rPr>
                <w:b/>
                <w:sz w:val="18"/>
                <w:szCs w:val="18"/>
                <w:lang w:val="fr-FR"/>
              </w:rPr>
            </w:pPr>
            <w:r w:rsidRPr="009966B7">
              <w:rPr>
                <w:b/>
                <w:sz w:val="18"/>
                <w:szCs w:val="18"/>
                <w:lang w:val="fr-FR"/>
              </w:rPr>
              <w:t>-</w:t>
            </w:r>
          </w:p>
        </w:tc>
        <w:tc>
          <w:tcPr>
            <w:tcW w:w="265" w:type="pct"/>
            <w:tcBorders>
              <w:top w:val="single" w:sz="12" w:space="0" w:color="auto"/>
              <w:bottom w:val="single" w:sz="12" w:space="0" w:color="auto"/>
            </w:tcBorders>
            <w:shd w:val="clear" w:color="auto" w:fill="auto"/>
            <w:vAlign w:val="center"/>
          </w:tcPr>
          <w:p w14:paraId="63E36D51" w14:textId="77777777" w:rsidR="000158C4" w:rsidRPr="009966B7" w:rsidRDefault="000158C4" w:rsidP="003932CB">
            <w:pPr>
              <w:tabs>
                <w:tab w:val="left" w:pos="3450"/>
              </w:tabs>
              <w:jc w:val="center"/>
              <w:rPr>
                <w:b/>
                <w:sz w:val="18"/>
                <w:szCs w:val="18"/>
                <w:lang w:val="fr-FR"/>
              </w:rPr>
            </w:pPr>
            <w:r w:rsidRPr="009966B7">
              <w:rPr>
                <w:b/>
                <w:sz w:val="18"/>
                <w:szCs w:val="18"/>
                <w:lang w:val="fr-FR"/>
              </w:rPr>
              <w:t>-</w:t>
            </w:r>
          </w:p>
        </w:tc>
        <w:tc>
          <w:tcPr>
            <w:tcW w:w="1537" w:type="pct"/>
            <w:tcBorders>
              <w:top w:val="single" w:sz="12" w:space="0" w:color="auto"/>
              <w:bottom w:val="single" w:sz="12" w:space="0" w:color="auto"/>
            </w:tcBorders>
            <w:shd w:val="clear" w:color="auto" w:fill="auto"/>
            <w:vAlign w:val="center"/>
          </w:tcPr>
          <w:p w14:paraId="26E59AB0" w14:textId="77777777" w:rsidR="000158C4" w:rsidRPr="009966B7" w:rsidRDefault="000158C4" w:rsidP="003932CB">
            <w:pPr>
              <w:tabs>
                <w:tab w:val="left" w:pos="3450"/>
              </w:tabs>
              <w:jc w:val="center"/>
              <w:rPr>
                <w:b/>
                <w:sz w:val="18"/>
                <w:szCs w:val="18"/>
                <w:lang w:val="fr-FR"/>
              </w:rPr>
            </w:pPr>
            <w:r w:rsidRPr="009966B7">
              <w:rPr>
                <w:b/>
                <w:sz w:val="18"/>
                <w:szCs w:val="18"/>
                <w:lang w:val="fr-FR"/>
              </w:rPr>
              <w:t>-</w:t>
            </w:r>
          </w:p>
        </w:tc>
        <w:tc>
          <w:tcPr>
            <w:tcW w:w="369" w:type="pct"/>
            <w:tcBorders>
              <w:top w:val="single" w:sz="12" w:space="0" w:color="auto"/>
              <w:bottom w:val="single" w:sz="12" w:space="0" w:color="auto"/>
              <w:right w:val="single" w:sz="12" w:space="0" w:color="auto"/>
            </w:tcBorders>
            <w:shd w:val="clear" w:color="auto" w:fill="auto"/>
            <w:vAlign w:val="center"/>
          </w:tcPr>
          <w:p w14:paraId="516C18BE" w14:textId="77777777" w:rsidR="000158C4" w:rsidRPr="009966B7" w:rsidRDefault="000158C4" w:rsidP="003932CB">
            <w:pPr>
              <w:tabs>
                <w:tab w:val="left" w:pos="3450"/>
              </w:tabs>
              <w:jc w:val="center"/>
              <w:rPr>
                <w:b/>
                <w:sz w:val="18"/>
                <w:szCs w:val="18"/>
                <w:lang w:val="fr-FR"/>
              </w:rPr>
            </w:pPr>
            <w:r w:rsidRPr="009966B7">
              <w:rPr>
                <w:b/>
                <w:sz w:val="18"/>
                <w:szCs w:val="18"/>
                <w:lang w:val="fr-FR"/>
              </w:rPr>
              <w:t>38897</w:t>
            </w:r>
          </w:p>
        </w:tc>
      </w:tr>
    </w:tbl>
    <w:p w14:paraId="42B0C6E4" w14:textId="77777777" w:rsidR="000158C4" w:rsidRDefault="000158C4" w:rsidP="000158C4">
      <w:pPr>
        <w:pStyle w:val="NormalWeb"/>
        <w:rPr>
          <w:highlight w:val="yellow"/>
        </w:rPr>
      </w:pPr>
    </w:p>
    <w:p w14:paraId="12CAFAFD" w14:textId="328367CB" w:rsidR="000158C4" w:rsidRDefault="000158C4" w:rsidP="000158C4">
      <w:r>
        <w:t>In tabelul nr. 2.9.1.2 este prezentata repartitia arboretelor din planul decenal pe urgente de regenarare.</w:t>
      </w:r>
    </w:p>
    <w:p w14:paraId="100B6D71" w14:textId="195F8790" w:rsidR="000158C4" w:rsidRPr="007665F0" w:rsidRDefault="000158C4" w:rsidP="000158C4">
      <w:pPr>
        <w:jc w:val="right"/>
      </w:pPr>
      <w:r w:rsidRPr="007665F0">
        <w:t xml:space="preserve">           Tab</w:t>
      </w:r>
      <w:r>
        <w:t>elul nr. 2.9.1.2</w:t>
      </w:r>
      <w:r w:rsidRPr="007665F0">
        <w:t>.</w:t>
      </w:r>
      <w:r w:rsidRPr="00802E6E">
        <w:t xml:space="preserve"> </w:t>
      </w:r>
      <w:r w:rsidRPr="007665F0">
        <w:t xml:space="preserve">Repartiţia arboretelor din planul decenal pe urgenţe de regenerare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4678"/>
        <w:gridCol w:w="1083"/>
        <w:gridCol w:w="1310"/>
        <w:gridCol w:w="1502"/>
      </w:tblGrid>
      <w:tr w:rsidR="000158C4" w:rsidRPr="00802E6E" w14:paraId="32449B43" w14:textId="77777777" w:rsidTr="003932CB">
        <w:trPr>
          <w:cantSplit/>
          <w:trHeight w:val="40"/>
          <w:tblHeader/>
          <w:jc w:val="center"/>
        </w:trPr>
        <w:tc>
          <w:tcPr>
            <w:tcW w:w="616" w:type="pct"/>
            <w:vMerge w:val="restart"/>
            <w:tcBorders>
              <w:top w:val="single" w:sz="12" w:space="0" w:color="auto"/>
              <w:left w:val="single" w:sz="12" w:space="0" w:color="auto"/>
            </w:tcBorders>
            <w:shd w:val="clear" w:color="auto" w:fill="E5DFEC" w:themeFill="accent4" w:themeFillTint="33"/>
            <w:vAlign w:val="center"/>
          </w:tcPr>
          <w:p w14:paraId="21723E00" w14:textId="77777777" w:rsidR="000158C4" w:rsidRPr="00802E6E" w:rsidRDefault="000158C4" w:rsidP="003932CB">
            <w:pPr>
              <w:spacing w:after="0" w:line="276" w:lineRule="auto"/>
              <w:jc w:val="center"/>
              <w:rPr>
                <w:b/>
                <w:bCs/>
                <w:sz w:val="20"/>
                <w:szCs w:val="20"/>
              </w:rPr>
            </w:pPr>
            <w:r w:rsidRPr="00802E6E">
              <w:rPr>
                <w:b/>
                <w:bCs/>
                <w:sz w:val="20"/>
                <w:szCs w:val="20"/>
              </w:rPr>
              <w:lastRenderedPageBreak/>
              <w:t>Urgenţa de regenerare</w:t>
            </w:r>
          </w:p>
        </w:tc>
        <w:tc>
          <w:tcPr>
            <w:tcW w:w="4384" w:type="pct"/>
            <w:gridSpan w:val="4"/>
            <w:tcBorders>
              <w:top w:val="single" w:sz="12" w:space="0" w:color="auto"/>
              <w:right w:val="single" w:sz="12" w:space="0" w:color="auto"/>
            </w:tcBorders>
            <w:shd w:val="clear" w:color="auto" w:fill="E5DFEC" w:themeFill="accent4" w:themeFillTint="33"/>
            <w:vAlign w:val="center"/>
          </w:tcPr>
          <w:p w14:paraId="36C15773" w14:textId="77777777" w:rsidR="000158C4" w:rsidRPr="00802E6E" w:rsidRDefault="000158C4" w:rsidP="003932CB">
            <w:pPr>
              <w:spacing w:after="0" w:line="276" w:lineRule="auto"/>
              <w:jc w:val="center"/>
              <w:rPr>
                <w:b/>
                <w:bCs/>
                <w:sz w:val="20"/>
                <w:szCs w:val="20"/>
              </w:rPr>
            </w:pPr>
            <w:r w:rsidRPr="00802E6E">
              <w:rPr>
                <w:b/>
                <w:bCs/>
                <w:sz w:val="20"/>
                <w:szCs w:val="20"/>
              </w:rPr>
              <w:t>Arborete încadrate în planul decenal de recoltare a produselor principale</w:t>
            </w:r>
          </w:p>
        </w:tc>
      </w:tr>
      <w:tr w:rsidR="000158C4" w:rsidRPr="00802E6E" w14:paraId="521DBE55" w14:textId="77777777" w:rsidTr="003932CB">
        <w:trPr>
          <w:cantSplit/>
          <w:trHeight w:val="261"/>
          <w:tblHeader/>
          <w:jc w:val="center"/>
        </w:trPr>
        <w:tc>
          <w:tcPr>
            <w:tcW w:w="616" w:type="pct"/>
            <w:vMerge/>
            <w:tcBorders>
              <w:left w:val="single" w:sz="12" w:space="0" w:color="auto"/>
              <w:bottom w:val="single" w:sz="12" w:space="0" w:color="auto"/>
            </w:tcBorders>
            <w:shd w:val="clear" w:color="auto" w:fill="E5DFEC" w:themeFill="accent4" w:themeFillTint="33"/>
            <w:vAlign w:val="center"/>
          </w:tcPr>
          <w:p w14:paraId="0D0533EE" w14:textId="77777777" w:rsidR="000158C4" w:rsidRPr="00802E6E" w:rsidRDefault="000158C4" w:rsidP="003932CB">
            <w:pPr>
              <w:spacing w:after="0" w:line="276" w:lineRule="auto"/>
              <w:rPr>
                <w:b/>
                <w:bCs/>
                <w:sz w:val="20"/>
                <w:szCs w:val="20"/>
              </w:rPr>
            </w:pPr>
          </w:p>
        </w:tc>
        <w:tc>
          <w:tcPr>
            <w:tcW w:w="2392" w:type="pct"/>
            <w:tcBorders>
              <w:bottom w:val="single" w:sz="12" w:space="0" w:color="auto"/>
            </w:tcBorders>
            <w:shd w:val="clear" w:color="auto" w:fill="E5DFEC" w:themeFill="accent4" w:themeFillTint="33"/>
            <w:vAlign w:val="center"/>
          </w:tcPr>
          <w:p w14:paraId="1BA5FC18" w14:textId="77777777" w:rsidR="000158C4" w:rsidRPr="00802E6E" w:rsidRDefault="000158C4" w:rsidP="003932CB">
            <w:pPr>
              <w:spacing w:after="0" w:line="276" w:lineRule="auto"/>
              <w:jc w:val="center"/>
              <w:rPr>
                <w:b/>
                <w:bCs/>
                <w:sz w:val="20"/>
                <w:szCs w:val="20"/>
              </w:rPr>
            </w:pPr>
            <w:r w:rsidRPr="00802E6E">
              <w:rPr>
                <w:b/>
                <w:bCs/>
                <w:sz w:val="20"/>
                <w:szCs w:val="20"/>
              </w:rPr>
              <w:t>U.A.</w:t>
            </w:r>
          </w:p>
        </w:tc>
        <w:tc>
          <w:tcPr>
            <w:tcW w:w="554" w:type="pct"/>
            <w:tcBorders>
              <w:bottom w:val="single" w:sz="12" w:space="0" w:color="auto"/>
            </w:tcBorders>
            <w:shd w:val="clear" w:color="auto" w:fill="E5DFEC" w:themeFill="accent4" w:themeFillTint="33"/>
            <w:vAlign w:val="center"/>
          </w:tcPr>
          <w:p w14:paraId="49C4D4E6" w14:textId="77777777" w:rsidR="000158C4" w:rsidRPr="00802E6E" w:rsidRDefault="000158C4" w:rsidP="003932CB">
            <w:pPr>
              <w:spacing w:after="0" w:line="276" w:lineRule="auto"/>
              <w:jc w:val="center"/>
              <w:rPr>
                <w:b/>
                <w:bCs/>
                <w:sz w:val="20"/>
                <w:szCs w:val="20"/>
              </w:rPr>
            </w:pPr>
            <w:r w:rsidRPr="00802E6E">
              <w:rPr>
                <w:b/>
                <w:bCs/>
                <w:sz w:val="20"/>
                <w:szCs w:val="20"/>
              </w:rPr>
              <w:t>Suprafaţa</w:t>
            </w:r>
          </w:p>
          <w:p w14:paraId="1F284D87" w14:textId="77777777" w:rsidR="000158C4" w:rsidRPr="00802E6E" w:rsidRDefault="000158C4" w:rsidP="003932CB">
            <w:pPr>
              <w:spacing w:after="0" w:line="276" w:lineRule="auto"/>
              <w:jc w:val="center"/>
              <w:rPr>
                <w:b/>
                <w:bCs/>
                <w:sz w:val="20"/>
                <w:szCs w:val="20"/>
              </w:rPr>
            </w:pPr>
            <w:r w:rsidRPr="00802E6E">
              <w:rPr>
                <w:b/>
                <w:bCs/>
                <w:sz w:val="20"/>
                <w:szCs w:val="20"/>
              </w:rPr>
              <w:t>(ha)</w:t>
            </w:r>
          </w:p>
        </w:tc>
        <w:tc>
          <w:tcPr>
            <w:tcW w:w="670" w:type="pct"/>
            <w:tcBorders>
              <w:bottom w:val="single" w:sz="12" w:space="0" w:color="auto"/>
            </w:tcBorders>
            <w:shd w:val="clear" w:color="auto" w:fill="E5DFEC" w:themeFill="accent4" w:themeFillTint="33"/>
            <w:vAlign w:val="center"/>
          </w:tcPr>
          <w:p w14:paraId="683302F1" w14:textId="77777777" w:rsidR="000158C4" w:rsidRPr="00802E6E" w:rsidRDefault="000158C4" w:rsidP="003932CB">
            <w:pPr>
              <w:spacing w:after="0" w:line="276" w:lineRule="auto"/>
              <w:jc w:val="center"/>
              <w:rPr>
                <w:b/>
                <w:bCs/>
                <w:sz w:val="20"/>
                <w:szCs w:val="20"/>
              </w:rPr>
            </w:pPr>
            <w:r w:rsidRPr="00802E6E">
              <w:rPr>
                <w:b/>
                <w:bCs/>
                <w:sz w:val="20"/>
                <w:szCs w:val="20"/>
              </w:rPr>
              <w:t>Volumul total</w:t>
            </w:r>
          </w:p>
          <w:p w14:paraId="0804BBA9" w14:textId="77777777" w:rsidR="000158C4" w:rsidRPr="00802E6E" w:rsidRDefault="000158C4" w:rsidP="003932CB">
            <w:pPr>
              <w:spacing w:after="0" w:line="276" w:lineRule="auto"/>
              <w:jc w:val="center"/>
              <w:rPr>
                <w:b/>
                <w:bCs/>
                <w:sz w:val="20"/>
                <w:szCs w:val="20"/>
              </w:rPr>
            </w:pPr>
            <w:r w:rsidRPr="00802E6E">
              <w:rPr>
                <w:b/>
                <w:bCs/>
                <w:sz w:val="20"/>
                <w:szCs w:val="20"/>
              </w:rPr>
              <w:t>(m</w:t>
            </w:r>
            <w:r w:rsidRPr="00802E6E">
              <w:rPr>
                <w:b/>
                <w:bCs/>
                <w:sz w:val="20"/>
                <w:szCs w:val="20"/>
                <w:vertAlign w:val="superscript"/>
              </w:rPr>
              <w:t>3</w:t>
            </w:r>
            <w:r w:rsidRPr="00802E6E">
              <w:rPr>
                <w:b/>
                <w:bCs/>
                <w:sz w:val="20"/>
                <w:szCs w:val="20"/>
              </w:rPr>
              <w:t>)</w:t>
            </w:r>
          </w:p>
        </w:tc>
        <w:tc>
          <w:tcPr>
            <w:tcW w:w="768" w:type="pct"/>
            <w:tcBorders>
              <w:bottom w:val="single" w:sz="12" w:space="0" w:color="auto"/>
              <w:right w:val="single" w:sz="12" w:space="0" w:color="auto"/>
            </w:tcBorders>
            <w:shd w:val="clear" w:color="auto" w:fill="E5DFEC" w:themeFill="accent4" w:themeFillTint="33"/>
            <w:vAlign w:val="center"/>
          </w:tcPr>
          <w:p w14:paraId="389FE948" w14:textId="77777777" w:rsidR="000158C4" w:rsidRPr="00802E6E" w:rsidRDefault="000158C4" w:rsidP="003932CB">
            <w:pPr>
              <w:spacing w:after="0" w:line="276" w:lineRule="auto"/>
              <w:jc w:val="center"/>
              <w:rPr>
                <w:b/>
                <w:bCs/>
                <w:sz w:val="20"/>
                <w:szCs w:val="20"/>
              </w:rPr>
            </w:pPr>
            <w:r w:rsidRPr="00802E6E">
              <w:rPr>
                <w:b/>
                <w:bCs/>
                <w:sz w:val="20"/>
                <w:szCs w:val="20"/>
              </w:rPr>
              <w:t>Volum de extras</w:t>
            </w:r>
          </w:p>
          <w:p w14:paraId="69C55368" w14:textId="77777777" w:rsidR="000158C4" w:rsidRPr="00802E6E" w:rsidRDefault="000158C4" w:rsidP="003932CB">
            <w:pPr>
              <w:spacing w:after="0" w:line="276" w:lineRule="auto"/>
              <w:jc w:val="center"/>
              <w:rPr>
                <w:b/>
                <w:bCs/>
                <w:sz w:val="20"/>
                <w:szCs w:val="20"/>
              </w:rPr>
            </w:pPr>
            <w:r w:rsidRPr="00802E6E">
              <w:rPr>
                <w:b/>
                <w:bCs/>
                <w:sz w:val="20"/>
                <w:szCs w:val="20"/>
              </w:rPr>
              <w:t>(m</w:t>
            </w:r>
            <w:r w:rsidRPr="00802E6E">
              <w:rPr>
                <w:b/>
                <w:bCs/>
                <w:sz w:val="20"/>
                <w:szCs w:val="20"/>
                <w:vertAlign w:val="superscript"/>
              </w:rPr>
              <w:t>3</w:t>
            </w:r>
            <w:r w:rsidRPr="00802E6E">
              <w:rPr>
                <w:b/>
                <w:bCs/>
                <w:sz w:val="20"/>
                <w:szCs w:val="20"/>
              </w:rPr>
              <w:t>)</w:t>
            </w:r>
          </w:p>
        </w:tc>
      </w:tr>
      <w:tr w:rsidR="000158C4" w:rsidRPr="00802E6E" w14:paraId="5D387349" w14:textId="77777777" w:rsidTr="003932CB">
        <w:trPr>
          <w:trHeight w:val="70"/>
          <w:jc w:val="center"/>
        </w:trPr>
        <w:tc>
          <w:tcPr>
            <w:tcW w:w="616" w:type="pct"/>
            <w:tcBorders>
              <w:top w:val="single" w:sz="4" w:space="0" w:color="auto"/>
              <w:left w:val="single" w:sz="12" w:space="0" w:color="auto"/>
              <w:bottom w:val="single" w:sz="2" w:space="0" w:color="auto"/>
            </w:tcBorders>
            <w:vAlign w:val="center"/>
          </w:tcPr>
          <w:p w14:paraId="5A1B9EE4" w14:textId="77777777" w:rsidR="000158C4" w:rsidRPr="00802E6E" w:rsidRDefault="000158C4" w:rsidP="003932CB">
            <w:pPr>
              <w:spacing w:after="0" w:line="276" w:lineRule="auto"/>
              <w:jc w:val="center"/>
              <w:rPr>
                <w:sz w:val="20"/>
                <w:szCs w:val="20"/>
              </w:rPr>
            </w:pPr>
            <w:r w:rsidRPr="00802E6E">
              <w:rPr>
                <w:sz w:val="20"/>
                <w:szCs w:val="20"/>
              </w:rPr>
              <w:t>1</w:t>
            </w:r>
          </w:p>
        </w:tc>
        <w:tc>
          <w:tcPr>
            <w:tcW w:w="2392" w:type="pct"/>
            <w:tcBorders>
              <w:top w:val="single" w:sz="4" w:space="0" w:color="auto"/>
              <w:bottom w:val="single" w:sz="2" w:space="0" w:color="auto"/>
            </w:tcBorders>
            <w:vAlign w:val="center"/>
          </w:tcPr>
          <w:p w14:paraId="70AB6CC3" w14:textId="77777777" w:rsidR="000158C4" w:rsidRPr="00802E6E" w:rsidRDefault="000158C4" w:rsidP="003932CB">
            <w:pPr>
              <w:spacing w:after="0" w:line="276" w:lineRule="auto"/>
              <w:ind w:right="-18"/>
              <w:jc w:val="left"/>
              <w:rPr>
                <w:sz w:val="20"/>
                <w:szCs w:val="20"/>
              </w:rPr>
            </w:pPr>
            <w:r w:rsidRPr="00802E6E">
              <w:rPr>
                <w:sz w:val="20"/>
                <w:szCs w:val="20"/>
              </w:rPr>
              <w:t>4E, 9A, 11B, 13C, 17F, 22A, 22C, 23B, 29B, 30D, 40C</w:t>
            </w:r>
          </w:p>
        </w:tc>
        <w:tc>
          <w:tcPr>
            <w:tcW w:w="554" w:type="pct"/>
            <w:tcBorders>
              <w:top w:val="single" w:sz="4" w:space="0" w:color="auto"/>
              <w:bottom w:val="single" w:sz="2" w:space="0" w:color="auto"/>
            </w:tcBorders>
            <w:vAlign w:val="center"/>
          </w:tcPr>
          <w:p w14:paraId="7B78702B" w14:textId="77777777" w:rsidR="000158C4" w:rsidRPr="00802E6E" w:rsidRDefault="000158C4" w:rsidP="003932CB">
            <w:pPr>
              <w:spacing w:after="0" w:line="276" w:lineRule="auto"/>
              <w:jc w:val="center"/>
              <w:rPr>
                <w:sz w:val="20"/>
                <w:szCs w:val="20"/>
              </w:rPr>
            </w:pPr>
            <w:r w:rsidRPr="00802E6E">
              <w:rPr>
                <w:sz w:val="20"/>
                <w:szCs w:val="20"/>
              </w:rPr>
              <w:t>38,4</w:t>
            </w:r>
          </w:p>
        </w:tc>
        <w:tc>
          <w:tcPr>
            <w:tcW w:w="670" w:type="pct"/>
            <w:tcBorders>
              <w:top w:val="single" w:sz="4" w:space="0" w:color="auto"/>
              <w:bottom w:val="single" w:sz="2" w:space="0" w:color="auto"/>
            </w:tcBorders>
            <w:vAlign w:val="center"/>
          </w:tcPr>
          <w:p w14:paraId="56742139" w14:textId="77777777" w:rsidR="000158C4" w:rsidRPr="00802E6E" w:rsidRDefault="000158C4" w:rsidP="003932CB">
            <w:pPr>
              <w:spacing w:after="0" w:line="276" w:lineRule="auto"/>
              <w:jc w:val="center"/>
              <w:rPr>
                <w:sz w:val="20"/>
                <w:szCs w:val="20"/>
              </w:rPr>
            </w:pPr>
            <w:r w:rsidRPr="00802E6E">
              <w:rPr>
                <w:sz w:val="20"/>
                <w:szCs w:val="20"/>
              </w:rPr>
              <w:t>5772</w:t>
            </w:r>
          </w:p>
        </w:tc>
        <w:tc>
          <w:tcPr>
            <w:tcW w:w="768" w:type="pct"/>
            <w:tcBorders>
              <w:top w:val="single" w:sz="4" w:space="0" w:color="auto"/>
              <w:bottom w:val="single" w:sz="2" w:space="0" w:color="auto"/>
              <w:right w:val="single" w:sz="12" w:space="0" w:color="auto"/>
            </w:tcBorders>
            <w:vAlign w:val="center"/>
          </w:tcPr>
          <w:p w14:paraId="402B6E6F" w14:textId="77777777" w:rsidR="000158C4" w:rsidRPr="00802E6E" w:rsidRDefault="000158C4" w:rsidP="003932CB">
            <w:pPr>
              <w:spacing w:after="0" w:line="276" w:lineRule="auto"/>
              <w:jc w:val="center"/>
              <w:rPr>
                <w:sz w:val="20"/>
                <w:szCs w:val="20"/>
              </w:rPr>
            </w:pPr>
            <w:r w:rsidRPr="00802E6E">
              <w:rPr>
                <w:sz w:val="20"/>
                <w:szCs w:val="20"/>
              </w:rPr>
              <w:t>5772</w:t>
            </w:r>
          </w:p>
        </w:tc>
      </w:tr>
      <w:tr w:rsidR="000158C4" w:rsidRPr="00802E6E" w14:paraId="212190AB" w14:textId="77777777" w:rsidTr="003932CB">
        <w:trPr>
          <w:trHeight w:val="70"/>
          <w:jc w:val="center"/>
        </w:trPr>
        <w:tc>
          <w:tcPr>
            <w:tcW w:w="616" w:type="pct"/>
            <w:tcBorders>
              <w:top w:val="single" w:sz="4" w:space="0" w:color="auto"/>
              <w:left w:val="single" w:sz="12" w:space="0" w:color="auto"/>
              <w:bottom w:val="single" w:sz="2" w:space="0" w:color="auto"/>
            </w:tcBorders>
            <w:vAlign w:val="center"/>
          </w:tcPr>
          <w:p w14:paraId="59ABA4FD" w14:textId="77777777" w:rsidR="000158C4" w:rsidRPr="00802E6E" w:rsidRDefault="000158C4" w:rsidP="003932CB">
            <w:pPr>
              <w:spacing w:after="0" w:line="276" w:lineRule="auto"/>
              <w:jc w:val="center"/>
              <w:rPr>
                <w:sz w:val="20"/>
                <w:szCs w:val="20"/>
              </w:rPr>
            </w:pPr>
            <w:r w:rsidRPr="00802E6E">
              <w:rPr>
                <w:sz w:val="20"/>
                <w:szCs w:val="20"/>
              </w:rPr>
              <w:t>2</w:t>
            </w:r>
          </w:p>
        </w:tc>
        <w:tc>
          <w:tcPr>
            <w:tcW w:w="2392" w:type="pct"/>
            <w:tcBorders>
              <w:top w:val="single" w:sz="4" w:space="0" w:color="auto"/>
              <w:bottom w:val="single" w:sz="2" w:space="0" w:color="auto"/>
            </w:tcBorders>
            <w:vAlign w:val="center"/>
          </w:tcPr>
          <w:p w14:paraId="28E56636" w14:textId="77777777" w:rsidR="000158C4" w:rsidRPr="00802E6E" w:rsidRDefault="000158C4" w:rsidP="003932CB">
            <w:pPr>
              <w:spacing w:after="0" w:line="276" w:lineRule="auto"/>
              <w:ind w:right="-18"/>
              <w:jc w:val="left"/>
              <w:rPr>
                <w:sz w:val="20"/>
                <w:szCs w:val="20"/>
              </w:rPr>
            </w:pPr>
            <w:r w:rsidRPr="00802E6E">
              <w:rPr>
                <w:sz w:val="20"/>
                <w:szCs w:val="20"/>
              </w:rPr>
              <w:t>3B, %5C, 5F, 7C, %10B, 12A, 14B, 15D, 16A, 16D, 17B, 17D, 21H, 22I, 24B, 26B, %30B, 36D, 37A, %38B</w:t>
            </w:r>
          </w:p>
        </w:tc>
        <w:tc>
          <w:tcPr>
            <w:tcW w:w="554" w:type="pct"/>
            <w:tcBorders>
              <w:top w:val="single" w:sz="4" w:space="0" w:color="auto"/>
              <w:bottom w:val="single" w:sz="2" w:space="0" w:color="auto"/>
            </w:tcBorders>
            <w:vAlign w:val="center"/>
          </w:tcPr>
          <w:p w14:paraId="038EF977" w14:textId="77777777" w:rsidR="000158C4" w:rsidRPr="00802E6E" w:rsidRDefault="000158C4" w:rsidP="003932CB">
            <w:pPr>
              <w:spacing w:after="0" w:line="276" w:lineRule="auto"/>
              <w:jc w:val="center"/>
              <w:rPr>
                <w:sz w:val="20"/>
                <w:szCs w:val="20"/>
              </w:rPr>
            </w:pPr>
            <w:r w:rsidRPr="00802E6E">
              <w:rPr>
                <w:sz w:val="20"/>
                <w:szCs w:val="20"/>
              </w:rPr>
              <w:t>75,6</w:t>
            </w:r>
          </w:p>
        </w:tc>
        <w:tc>
          <w:tcPr>
            <w:tcW w:w="670" w:type="pct"/>
            <w:tcBorders>
              <w:top w:val="single" w:sz="4" w:space="0" w:color="auto"/>
              <w:bottom w:val="single" w:sz="2" w:space="0" w:color="auto"/>
            </w:tcBorders>
            <w:vAlign w:val="center"/>
          </w:tcPr>
          <w:p w14:paraId="1F050786" w14:textId="77777777" w:rsidR="000158C4" w:rsidRPr="00802E6E" w:rsidRDefault="000158C4" w:rsidP="003932CB">
            <w:pPr>
              <w:spacing w:after="0" w:line="276" w:lineRule="auto"/>
              <w:jc w:val="center"/>
              <w:rPr>
                <w:sz w:val="20"/>
                <w:szCs w:val="20"/>
              </w:rPr>
            </w:pPr>
            <w:r w:rsidRPr="00802E6E">
              <w:rPr>
                <w:sz w:val="20"/>
                <w:szCs w:val="20"/>
              </w:rPr>
              <w:t>27376</w:t>
            </w:r>
          </w:p>
        </w:tc>
        <w:tc>
          <w:tcPr>
            <w:tcW w:w="768" w:type="pct"/>
            <w:tcBorders>
              <w:top w:val="single" w:sz="4" w:space="0" w:color="auto"/>
              <w:bottom w:val="single" w:sz="2" w:space="0" w:color="auto"/>
              <w:right w:val="single" w:sz="12" w:space="0" w:color="auto"/>
            </w:tcBorders>
            <w:vAlign w:val="center"/>
          </w:tcPr>
          <w:p w14:paraId="1EFE697D" w14:textId="77777777" w:rsidR="000158C4" w:rsidRPr="00802E6E" w:rsidRDefault="000158C4" w:rsidP="003932CB">
            <w:pPr>
              <w:spacing w:after="0" w:line="276" w:lineRule="auto"/>
              <w:jc w:val="center"/>
              <w:rPr>
                <w:sz w:val="20"/>
                <w:szCs w:val="20"/>
              </w:rPr>
            </w:pPr>
            <w:r w:rsidRPr="00802E6E">
              <w:rPr>
                <w:sz w:val="20"/>
                <w:szCs w:val="20"/>
              </w:rPr>
              <w:t>21819</w:t>
            </w:r>
          </w:p>
        </w:tc>
      </w:tr>
      <w:tr w:rsidR="000158C4" w:rsidRPr="00802E6E" w14:paraId="3CB5A2C6" w14:textId="77777777" w:rsidTr="003932CB">
        <w:trPr>
          <w:trHeight w:val="70"/>
          <w:jc w:val="center"/>
        </w:trPr>
        <w:tc>
          <w:tcPr>
            <w:tcW w:w="616" w:type="pct"/>
            <w:tcBorders>
              <w:top w:val="single" w:sz="4" w:space="0" w:color="auto"/>
              <w:left w:val="single" w:sz="12" w:space="0" w:color="auto"/>
              <w:bottom w:val="single" w:sz="2" w:space="0" w:color="auto"/>
            </w:tcBorders>
            <w:vAlign w:val="center"/>
          </w:tcPr>
          <w:p w14:paraId="1FB7A2B3" w14:textId="77777777" w:rsidR="000158C4" w:rsidRPr="00802E6E" w:rsidRDefault="000158C4" w:rsidP="003932CB">
            <w:pPr>
              <w:spacing w:after="0" w:line="276" w:lineRule="auto"/>
              <w:jc w:val="center"/>
              <w:rPr>
                <w:sz w:val="20"/>
                <w:szCs w:val="20"/>
              </w:rPr>
            </w:pPr>
            <w:r w:rsidRPr="00802E6E">
              <w:rPr>
                <w:sz w:val="20"/>
                <w:szCs w:val="20"/>
              </w:rPr>
              <w:t>3</w:t>
            </w:r>
          </w:p>
        </w:tc>
        <w:tc>
          <w:tcPr>
            <w:tcW w:w="2392" w:type="pct"/>
            <w:tcBorders>
              <w:top w:val="single" w:sz="4" w:space="0" w:color="auto"/>
              <w:bottom w:val="single" w:sz="2" w:space="0" w:color="auto"/>
            </w:tcBorders>
            <w:vAlign w:val="center"/>
          </w:tcPr>
          <w:p w14:paraId="62E977CE" w14:textId="77777777" w:rsidR="000158C4" w:rsidRPr="00802E6E" w:rsidRDefault="000158C4" w:rsidP="003932CB">
            <w:pPr>
              <w:spacing w:after="0" w:line="276" w:lineRule="auto"/>
              <w:ind w:right="-18"/>
              <w:jc w:val="left"/>
              <w:rPr>
                <w:sz w:val="20"/>
                <w:szCs w:val="20"/>
              </w:rPr>
            </w:pPr>
            <w:r w:rsidRPr="00802E6E">
              <w:rPr>
                <w:sz w:val="20"/>
                <w:szCs w:val="20"/>
              </w:rPr>
              <w:t>1D, 5E, 9F, 16E, 22D, 25F, 37E</w:t>
            </w:r>
          </w:p>
        </w:tc>
        <w:tc>
          <w:tcPr>
            <w:tcW w:w="554" w:type="pct"/>
            <w:tcBorders>
              <w:top w:val="single" w:sz="4" w:space="0" w:color="auto"/>
              <w:bottom w:val="single" w:sz="2" w:space="0" w:color="auto"/>
            </w:tcBorders>
            <w:vAlign w:val="center"/>
          </w:tcPr>
          <w:p w14:paraId="31A5FE51" w14:textId="77777777" w:rsidR="000158C4" w:rsidRPr="00802E6E" w:rsidRDefault="000158C4" w:rsidP="003932CB">
            <w:pPr>
              <w:spacing w:after="0" w:line="276" w:lineRule="auto"/>
              <w:jc w:val="center"/>
              <w:rPr>
                <w:sz w:val="20"/>
                <w:szCs w:val="20"/>
              </w:rPr>
            </w:pPr>
            <w:r w:rsidRPr="00802E6E">
              <w:rPr>
                <w:sz w:val="20"/>
                <w:szCs w:val="20"/>
              </w:rPr>
              <w:t>24,2</w:t>
            </w:r>
          </w:p>
        </w:tc>
        <w:tc>
          <w:tcPr>
            <w:tcW w:w="670" w:type="pct"/>
            <w:tcBorders>
              <w:top w:val="single" w:sz="4" w:space="0" w:color="auto"/>
              <w:bottom w:val="single" w:sz="2" w:space="0" w:color="auto"/>
            </w:tcBorders>
            <w:vAlign w:val="center"/>
          </w:tcPr>
          <w:p w14:paraId="481A3328" w14:textId="77777777" w:rsidR="000158C4" w:rsidRPr="00802E6E" w:rsidRDefault="000158C4" w:rsidP="003932CB">
            <w:pPr>
              <w:spacing w:after="0" w:line="276" w:lineRule="auto"/>
              <w:jc w:val="center"/>
              <w:rPr>
                <w:sz w:val="20"/>
                <w:szCs w:val="20"/>
              </w:rPr>
            </w:pPr>
            <w:r w:rsidRPr="00802E6E">
              <w:rPr>
                <w:sz w:val="20"/>
                <w:szCs w:val="20"/>
              </w:rPr>
              <w:t>10686</w:t>
            </w:r>
          </w:p>
        </w:tc>
        <w:tc>
          <w:tcPr>
            <w:tcW w:w="768" w:type="pct"/>
            <w:tcBorders>
              <w:top w:val="single" w:sz="4" w:space="0" w:color="auto"/>
              <w:bottom w:val="single" w:sz="2" w:space="0" w:color="auto"/>
              <w:right w:val="single" w:sz="12" w:space="0" w:color="auto"/>
            </w:tcBorders>
            <w:vAlign w:val="center"/>
          </w:tcPr>
          <w:p w14:paraId="3029552E" w14:textId="77777777" w:rsidR="000158C4" w:rsidRPr="00802E6E" w:rsidRDefault="000158C4" w:rsidP="003932CB">
            <w:pPr>
              <w:spacing w:after="0" w:line="276" w:lineRule="auto"/>
              <w:jc w:val="center"/>
              <w:rPr>
                <w:sz w:val="20"/>
                <w:szCs w:val="20"/>
              </w:rPr>
            </w:pPr>
            <w:r w:rsidRPr="00802E6E">
              <w:rPr>
                <w:sz w:val="20"/>
                <w:szCs w:val="20"/>
              </w:rPr>
              <w:t>5072</w:t>
            </w:r>
          </w:p>
        </w:tc>
      </w:tr>
      <w:tr w:rsidR="000158C4" w:rsidRPr="00802E6E" w14:paraId="5AAF7384" w14:textId="77777777" w:rsidTr="003932CB">
        <w:trPr>
          <w:cantSplit/>
          <w:trHeight w:val="60"/>
          <w:jc w:val="center"/>
        </w:trPr>
        <w:tc>
          <w:tcPr>
            <w:tcW w:w="3008" w:type="pct"/>
            <w:gridSpan w:val="2"/>
            <w:tcBorders>
              <w:top w:val="single" w:sz="12" w:space="0" w:color="auto"/>
              <w:left w:val="single" w:sz="12" w:space="0" w:color="auto"/>
              <w:bottom w:val="single" w:sz="12" w:space="0" w:color="auto"/>
            </w:tcBorders>
            <w:vAlign w:val="center"/>
          </w:tcPr>
          <w:p w14:paraId="1F325056" w14:textId="77777777" w:rsidR="000158C4" w:rsidRPr="00802E6E" w:rsidRDefault="000158C4" w:rsidP="003932CB">
            <w:pPr>
              <w:spacing w:after="0" w:line="276" w:lineRule="auto"/>
              <w:jc w:val="center"/>
              <w:rPr>
                <w:b/>
                <w:sz w:val="20"/>
                <w:szCs w:val="20"/>
              </w:rPr>
            </w:pPr>
            <w:r w:rsidRPr="00802E6E">
              <w:rPr>
                <w:b/>
                <w:sz w:val="20"/>
                <w:szCs w:val="20"/>
              </w:rPr>
              <w:t>TOTAL</w:t>
            </w:r>
          </w:p>
        </w:tc>
        <w:tc>
          <w:tcPr>
            <w:tcW w:w="554" w:type="pct"/>
            <w:tcBorders>
              <w:top w:val="single" w:sz="12" w:space="0" w:color="auto"/>
              <w:bottom w:val="single" w:sz="12" w:space="0" w:color="auto"/>
            </w:tcBorders>
            <w:vAlign w:val="center"/>
          </w:tcPr>
          <w:p w14:paraId="6840B4E1" w14:textId="77777777" w:rsidR="000158C4" w:rsidRPr="00802E6E" w:rsidRDefault="000158C4" w:rsidP="003932CB">
            <w:pPr>
              <w:spacing w:after="0" w:line="276" w:lineRule="auto"/>
              <w:jc w:val="center"/>
              <w:rPr>
                <w:b/>
                <w:sz w:val="20"/>
                <w:szCs w:val="20"/>
              </w:rPr>
            </w:pPr>
            <w:r w:rsidRPr="00802E6E">
              <w:rPr>
                <w:b/>
                <w:sz w:val="20"/>
                <w:szCs w:val="20"/>
              </w:rPr>
              <w:t>138,2</w:t>
            </w:r>
          </w:p>
        </w:tc>
        <w:tc>
          <w:tcPr>
            <w:tcW w:w="670" w:type="pct"/>
            <w:tcBorders>
              <w:top w:val="single" w:sz="12" w:space="0" w:color="auto"/>
              <w:bottom w:val="single" w:sz="12" w:space="0" w:color="auto"/>
            </w:tcBorders>
            <w:vAlign w:val="center"/>
          </w:tcPr>
          <w:p w14:paraId="1567FA13" w14:textId="77777777" w:rsidR="000158C4" w:rsidRPr="00802E6E" w:rsidRDefault="000158C4" w:rsidP="003932CB">
            <w:pPr>
              <w:spacing w:after="0" w:line="276" w:lineRule="auto"/>
              <w:jc w:val="center"/>
              <w:rPr>
                <w:b/>
                <w:sz w:val="20"/>
                <w:szCs w:val="20"/>
              </w:rPr>
            </w:pPr>
            <w:r w:rsidRPr="00802E6E">
              <w:rPr>
                <w:b/>
                <w:sz w:val="20"/>
                <w:szCs w:val="20"/>
              </w:rPr>
              <w:t>43834</w:t>
            </w:r>
          </w:p>
        </w:tc>
        <w:tc>
          <w:tcPr>
            <w:tcW w:w="768" w:type="pct"/>
            <w:tcBorders>
              <w:top w:val="single" w:sz="12" w:space="0" w:color="auto"/>
              <w:bottom w:val="single" w:sz="12" w:space="0" w:color="auto"/>
              <w:right w:val="single" w:sz="12" w:space="0" w:color="auto"/>
            </w:tcBorders>
            <w:vAlign w:val="center"/>
          </w:tcPr>
          <w:p w14:paraId="50F178AD" w14:textId="77777777" w:rsidR="000158C4" w:rsidRPr="00802E6E" w:rsidRDefault="000158C4" w:rsidP="003932CB">
            <w:pPr>
              <w:spacing w:after="0" w:line="276" w:lineRule="auto"/>
              <w:jc w:val="center"/>
              <w:rPr>
                <w:b/>
                <w:sz w:val="20"/>
                <w:szCs w:val="20"/>
              </w:rPr>
            </w:pPr>
            <w:r w:rsidRPr="00802E6E">
              <w:rPr>
                <w:b/>
                <w:sz w:val="20"/>
                <w:szCs w:val="20"/>
              </w:rPr>
              <w:t>32663</w:t>
            </w:r>
          </w:p>
        </w:tc>
      </w:tr>
    </w:tbl>
    <w:p w14:paraId="17EF73A9" w14:textId="77777777" w:rsidR="000158C4" w:rsidRPr="00C925D1" w:rsidRDefault="000158C4" w:rsidP="000158C4">
      <w:pPr>
        <w:pStyle w:val="NormalWeb"/>
        <w:rPr>
          <w:highlight w:val="yellow"/>
        </w:rPr>
      </w:pPr>
    </w:p>
    <w:p w14:paraId="5834D2AA" w14:textId="77777777" w:rsidR="000158C4" w:rsidRPr="008C2F22" w:rsidRDefault="000158C4" w:rsidP="000158C4">
      <w:pPr>
        <w:pStyle w:val="Heading3"/>
        <w:ind w:left="720"/>
      </w:pPr>
      <w:bookmarkStart w:id="128" w:name="_Toc99696253"/>
      <w:r w:rsidRPr="008C2F22">
        <w:t>Producția de masă lemnoasă – tăieri progresive</w:t>
      </w:r>
      <w:bookmarkEnd w:id="128"/>
    </w:p>
    <w:p w14:paraId="7D82AD67" w14:textId="77777777" w:rsidR="000158C4" w:rsidRDefault="000158C4" w:rsidP="000158C4">
      <w:pPr>
        <w:pStyle w:val="BodyTextIndent"/>
        <w:tabs>
          <w:tab w:val="left" w:pos="0"/>
        </w:tabs>
        <w:spacing w:after="0"/>
        <w:ind w:left="0"/>
        <w:rPr>
          <w:rFonts w:ascii="Arial" w:hAnsi="Arial"/>
          <w:szCs w:val="22"/>
          <w:lang w:val="ro-RO"/>
        </w:rPr>
      </w:pPr>
      <w:r w:rsidRPr="008C2F22">
        <w:rPr>
          <w:rFonts w:ascii="Arial" w:hAnsi="Arial"/>
          <w:b/>
          <w:bCs/>
          <w:szCs w:val="22"/>
          <w:lang w:val="ro-RO"/>
        </w:rPr>
        <w:t>Tăierile progresive</w:t>
      </w:r>
      <w:r w:rsidRPr="008C2F22">
        <w:rPr>
          <w:rFonts w:ascii="Arial" w:hAnsi="Arial"/>
          <w:szCs w:val="22"/>
          <w:lang w:val="ro-RO"/>
        </w:rPr>
        <w:t xml:space="preserve"> se vor executa pe o suprafaţă de </w:t>
      </w:r>
      <w:r w:rsidRPr="008C2F22">
        <w:rPr>
          <w:rFonts w:ascii="Arial" w:hAnsi="Arial"/>
          <w:b/>
          <w:bCs/>
          <w:szCs w:val="22"/>
          <w:lang w:val="ro-RO"/>
        </w:rPr>
        <w:t>84,7 ha</w:t>
      </w:r>
      <w:r w:rsidRPr="008C2F22">
        <w:rPr>
          <w:rFonts w:ascii="Arial" w:hAnsi="Arial"/>
          <w:szCs w:val="22"/>
          <w:lang w:val="ro-RO"/>
        </w:rPr>
        <w:t xml:space="preserve">, din care în acest deceniu se vor extrage </w:t>
      </w:r>
      <w:r w:rsidRPr="008C2F22">
        <w:rPr>
          <w:rFonts w:ascii="Arial" w:hAnsi="Arial"/>
          <w:b/>
          <w:bCs/>
          <w:szCs w:val="22"/>
          <w:lang w:val="ro-RO"/>
        </w:rPr>
        <w:t>14372 mc</w:t>
      </w:r>
      <w:r w:rsidRPr="008C2F22">
        <w:rPr>
          <w:rFonts w:ascii="Arial" w:hAnsi="Arial"/>
          <w:szCs w:val="22"/>
          <w:lang w:val="ro-RO"/>
        </w:rPr>
        <w:t>.</w:t>
      </w:r>
    </w:p>
    <w:p w14:paraId="19434CF8" w14:textId="77777777" w:rsidR="000158C4" w:rsidRDefault="000158C4" w:rsidP="000158C4">
      <w:pPr>
        <w:pStyle w:val="BodyTextIndent"/>
        <w:tabs>
          <w:tab w:val="left" w:pos="0"/>
        </w:tabs>
        <w:spacing w:after="0"/>
        <w:ind w:left="0"/>
        <w:rPr>
          <w:rFonts w:ascii="Arial" w:hAnsi="Arial"/>
          <w:szCs w:val="22"/>
          <w:lang w:val="ro-RO"/>
        </w:rPr>
      </w:pPr>
      <w:r w:rsidRPr="008C2F22">
        <w:rPr>
          <w:rFonts w:ascii="Arial" w:hAnsi="Arial"/>
          <w:szCs w:val="22"/>
          <w:lang w:val="ro-RO"/>
        </w:rPr>
        <w:t xml:space="preserve"> În cadrul acestui tratament tăierile se localizează de la început într-un număr mai mare sau mai mic de ochiuri de regenerare, amplasate pe întreaga suprafaţă a arboretului. La amplasarea ochiurilor de regenerare se va ţine seama de seminţişul utilizabil existent, în care se urmăreşte punerea lui în lumină concomitent cu deschiderea de noi ochiuri de regenerare. </w:t>
      </w:r>
    </w:p>
    <w:p w14:paraId="45EC8602" w14:textId="77777777" w:rsidR="000158C4" w:rsidRPr="008C2F22" w:rsidRDefault="000158C4" w:rsidP="000158C4">
      <w:pPr>
        <w:pStyle w:val="BodyTextIndent"/>
        <w:tabs>
          <w:tab w:val="left" w:pos="0"/>
        </w:tabs>
        <w:spacing w:after="0"/>
        <w:ind w:left="0"/>
        <w:rPr>
          <w:rFonts w:ascii="Arial" w:hAnsi="Arial"/>
          <w:szCs w:val="22"/>
          <w:lang w:val="ro-RO"/>
        </w:rPr>
      </w:pPr>
      <w:r w:rsidRPr="008C2F22">
        <w:rPr>
          <w:rFonts w:ascii="Arial" w:hAnsi="Arial"/>
          <w:szCs w:val="22"/>
          <w:lang w:val="ro-RO"/>
        </w:rPr>
        <w:t>Cu ocazia revenirilor următoare, seminţişurile instalate în ochiurile respective sunt puse în lumină, prin una sau mai multe intervenţii. Pe măsură ce ochiurile se lărgesc treptat, marginile lor se apropie, atingându-se unele cu altele, după care se execută tăierea de racordare, prin care se înlătură restul arboretului bătrân. Tăierea de racordare se va executa numai atunci când suprafaţa seminţişului natural utilizabil va ocupa cel puţin 70% din suprafaţă. Cu ocazia fiecărei intervenţii, în cuprinsul arboretului se aplică întreaga gamă a tăierilor de regenerare, de la însămânţare, până la înlăturarea completă a vechiului arboret din porţiunile regenerate şi cu seminţişuri devenite independente din punct de vedere biologic şi funcţional care nu mai au nevoie de adăpostul vechiului arboret.</w:t>
      </w:r>
    </w:p>
    <w:p w14:paraId="1DDDD23F" w14:textId="77777777" w:rsidR="000158C4" w:rsidRPr="008C2F22" w:rsidRDefault="000158C4" w:rsidP="000158C4">
      <w:pPr>
        <w:pStyle w:val="BodyTextIndent"/>
        <w:tabs>
          <w:tab w:val="left" w:pos="0"/>
        </w:tabs>
        <w:spacing w:after="0"/>
        <w:ind w:left="0"/>
        <w:rPr>
          <w:rFonts w:ascii="Arial" w:hAnsi="Arial"/>
          <w:szCs w:val="22"/>
          <w:lang w:val="ro-RO"/>
        </w:rPr>
      </w:pPr>
      <w:r w:rsidRPr="008C2F22">
        <w:rPr>
          <w:rFonts w:ascii="Arial" w:hAnsi="Arial"/>
          <w:szCs w:val="22"/>
          <w:lang w:val="ro-RO"/>
        </w:rPr>
        <w:t>În cazul în care arboretele nu au fost pregătite în suficientă măsură prin lucrări de îngrijire sau igienă anterioare, se va urmări să se asigure o îmbunătăţire a stării lor fitosanitare, prin extragerea cu prioritate, la prima intervenţie, a exemplarelor uscate sau în curs de uscare, rupte, doborâte, bolnave, etc. Totodată, se vor extrage şi exemplarele cu defecte tehnologice, cele din specii sau ecotipuri necorespunzătoare, cu valoare economică redusă, care nu sunt indicate să fie promovate în noul arboret, precum şi speciile moi ajunse la exploatabilitate.</w:t>
      </w:r>
    </w:p>
    <w:p w14:paraId="61D7745B" w14:textId="77777777" w:rsidR="000158C4" w:rsidRDefault="000158C4" w:rsidP="000158C4">
      <w:pPr>
        <w:pStyle w:val="BodyTextIndent"/>
        <w:tabs>
          <w:tab w:val="left" w:pos="0"/>
        </w:tabs>
        <w:spacing w:after="0"/>
        <w:ind w:left="0"/>
        <w:rPr>
          <w:rFonts w:ascii="Arial" w:hAnsi="Arial"/>
          <w:szCs w:val="22"/>
          <w:lang w:val="ro-RO"/>
        </w:rPr>
      </w:pPr>
      <w:r w:rsidRPr="008C2F22">
        <w:rPr>
          <w:rFonts w:ascii="Arial" w:hAnsi="Arial"/>
          <w:szCs w:val="22"/>
          <w:lang w:val="ro-RO"/>
        </w:rPr>
        <w:t xml:space="preserve">În arboretele în care regenerarea naturală nu este declanșată sau arboretul este slab regenerat (unităţile amenajistice 1D, 9F și 37E), se va executa tăierea de însămânțare. </w:t>
      </w:r>
    </w:p>
    <w:p w14:paraId="2197AD1D" w14:textId="77777777" w:rsidR="000158C4" w:rsidRDefault="000158C4" w:rsidP="000158C4">
      <w:pPr>
        <w:pStyle w:val="BodyTextIndent"/>
        <w:tabs>
          <w:tab w:val="left" w:pos="0"/>
        </w:tabs>
        <w:spacing w:after="0"/>
        <w:ind w:left="0"/>
        <w:rPr>
          <w:rFonts w:ascii="Arial" w:hAnsi="Arial"/>
          <w:szCs w:val="22"/>
          <w:lang w:val="ro-RO"/>
        </w:rPr>
      </w:pPr>
      <w:r w:rsidRPr="008C2F22">
        <w:rPr>
          <w:rFonts w:ascii="Arial" w:hAnsi="Arial"/>
          <w:szCs w:val="22"/>
          <w:lang w:val="ro-RO"/>
        </w:rPr>
        <w:t xml:space="preserve">În arboretele în care regenerarea este declanşată pe aproximativ 30 – 50% din suprafață (unităţile amenajistice 14B, 16A, 16D și 24B), se va executa tăierea de punere în lumină a seminţişului instalat, prin lărgirea ochiurilor executate în deceniul trecut. </w:t>
      </w:r>
    </w:p>
    <w:p w14:paraId="52D8F425" w14:textId="77777777" w:rsidR="000158C4" w:rsidRPr="008C2F22" w:rsidRDefault="000158C4" w:rsidP="000158C4">
      <w:pPr>
        <w:pStyle w:val="BodyTextIndent"/>
        <w:tabs>
          <w:tab w:val="left" w:pos="0"/>
        </w:tabs>
        <w:spacing w:after="0"/>
        <w:ind w:left="0"/>
        <w:rPr>
          <w:rFonts w:ascii="Arial" w:hAnsi="Arial"/>
          <w:szCs w:val="22"/>
          <w:lang w:val="ro-RO"/>
        </w:rPr>
      </w:pPr>
      <w:r w:rsidRPr="008C2F22">
        <w:rPr>
          <w:rFonts w:ascii="Arial" w:hAnsi="Arial"/>
          <w:szCs w:val="22"/>
          <w:lang w:val="ro-RO"/>
        </w:rPr>
        <w:t>În arboretele din unitățile amenajistice 16D și 24B, după executarea tăierii de punere în lumină, spre sfârșitul deceniului, când arboretul va avea consistență redusă și se consideră că se va instala semnițiș natural utilizabil în proporție mai mare de 70%, arboretul va fi înlăturat în întregime, intervenţia luând caracter de tăiere de racordare.</w:t>
      </w:r>
    </w:p>
    <w:p w14:paraId="681B1BA3" w14:textId="77777777" w:rsidR="000158C4" w:rsidRPr="008C2F22" w:rsidRDefault="000158C4" w:rsidP="000158C4">
      <w:pPr>
        <w:rPr>
          <w:szCs w:val="22"/>
        </w:rPr>
      </w:pPr>
      <w:r w:rsidRPr="008C2F22">
        <w:rPr>
          <w:szCs w:val="22"/>
        </w:rPr>
        <w:t>Având în vedere că în unitățile amenajistice 9A, %10B, 11B, 13C, 22A, 30D și 40C regenerarea naturală este instalată pe circa 50% – 70% din suprafață, iar seminţişul a devenit independent din punct de vedere biologic şi funcţional, se va executa tăierea de racordare.</w:t>
      </w:r>
    </w:p>
    <w:p w14:paraId="73002124" w14:textId="77777777" w:rsidR="000158C4" w:rsidRPr="008C2F22" w:rsidRDefault="000158C4" w:rsidP="000158C4">
      <w:pPr>
        <w:rPr>
          <w:szCs w:val="22"/>
        </w:rPr>
      </w:pPr>
      <w:r w:rsidRPr="008C2F22">
        <w:rPr>
          <w:szCs w:val="22"/>
        </w:rPr>
        <w:t>O situație deosebită întâlnim în arboretul din unitatea amenajistică 4E, în care având în vedere proporția mică de semințiș natural utilizabil (0,3) și consistență redusă (0,1), și în care nu mai sunt şanse de a obţine regenerarea naturală pe cel puțin 70% din suprafață, se va interveni cu împăduriri sub masiv, iar când noul arboret nu va mai avea nevoie de adăpostul arboretului bătrân, acesta va fi înlăturat în întregime, prin tăieri progresive (de racordare).</w:t>
      </w:r>
    </w:p>
    <w:p w14:paraId="6704559E" w14:textId="77777777" w:rsidR="000158C4" w:rsidRPr="009238A0" w:rsidRDefault="000158C4" w:rsidP="000158C4">
      <w:pPr>
        <w:rPr>
          <w:szCs w:val="22"/>
        </w:rPr>
      </w:pPr>
    </w:p>
    <w:p w14:paraId="2C556BD6" w14:textId="77777777" w:rsidR="000158C4" w:rsidRPr="009238A0" w:rsidRDefault="000158C4" w:rsidP="000158C4">
      <w:pPr>
        <w:pStyle w:val="Heading3"/>
        <w:ind w:left="720"/>
      </w:pPr>
      <w:bookmarkStart w:id="129" w:name="_Toc99696254"/>
      <w:r w:rsidRPr="009238A0">
        <w:lastRenderedPageBreak/>
        <w:t>Producția de masă lemnoasă – taieri succesive</w:t>
      </w:r>
      <w:bookmarkEnd w:id="129"/>
    </w:p>
    <w:p w14:paraId="6416B79F" w14:textId="77777777" w:rsidR="000158C4" w:rsidRDefault="000158C4" w:rsidP="000158C4">
      <w:pPr>
        <w:rPr>
          <w:szCs w:val="22"/>
        </w:rPr>
      </w:pPr>
      <w:r w:rsidRPr="009238A0">
        <w:rPr>
          <w:b/>
          <w:bCs/>
          <w:szCs w:val="22"/>
        </w:rPr>
        <w:t>Tăierile succesive</w:t>
      </w:r>
      <w:r w:rsidRPr="009238A0">
        <w:rPr>
          <w:szCs w:val="22"/>
        </w:rPr>
        <w:t xml:space="preserve"> în margine de masiv se vor executa în arboretele relativ pluriene de molid din unitățile amenajistice </w:t>
      </w:r>
      <w:r w:rsidRPr="009238A0">
        <w:rPr>
          <w:i/>
          <w:iCs/>
          <w:szCs w:val="22"/>
          <w:u w:val="single"/>
        </w:rPr>
        <w:t>12A, 15D, 25F și %30B</w:t>
      </w:r>
      <w:r w:rsidRPr="009238A0">
        <w:rPr>
          <w:szCs w:val="22"/>
        </w:rPr>
        <w:t xml:space="preserve">, pe o suprafață de </w:t>
      </w:r>
      <w:r w:rsidRPr="009238A0">
        <w:rPr>
          <w:b/>
          <w:bCs/>
          <w:szCs w:val="22"/>
        </w:rPr>
        <w:t>12,2 ha</w:t>
      </w:r>
      <w:r w:rsidRPr="009238A0">
        <w:rPr>
          <w:szCs w:val="22"/>
        </w:rPr>
        <w:t xml:space="preserve">, din care se va extrage în acest deceniu </w:t>
      </w:r>
      <w:r w:rsidRPr="009238A0">
        <w:rPr>
          <w:b/>
          <w:bCs/>
          <w:szCs w:val="22"/>
        </w:rPr>
        <w:t>3848 mc</w:t>
      </w:r>
      <w:r w:rsidRPr="009238A0">
        <w:rPr>
          <w:szCs w:val="22"/>
        </w:rPr>
        <w:t>.</w:t>
      </w:r>
      <w:r w:rsidRPr="00114BC8">
        <w:rPr>
          <w:szCs w:val="22"/>
        </w:rPr>
        <w:t xml:space="preserve"> </w:t>
      </w:r>
    </w:p>
    <w:p w14:paraId="568F4885" w14:textId="77777777" w:rsidR="000158C4" w:rsidRPr="00114BC8" w:rsidRDefault="000158C4" w:rsidP="000158C4">
      <w:pPr>
        <w:rPr>
          <w:szCs w:val="22"/>
        </w:rPr>
      </w:pPr>
      <w:r w:rsidRPr="00114BC8">
        <w:rPr>
          <w:szCs w:val="22"/>
        </w:rPr>
        <w:t>Aplicarea tratamentului începe într-un an de fructificație când se parcurge cu o tăiere de însămânțare prima bandă a succesiunii. După un interval de 4 – 5 ani de la instalarea semințișului la molid și 5 – 6 ani la fag și brad, se revine cu tăierea de dezvoltare, practicându-se concomitant și o tăiere de însămânțare în banda următoare. La cea de-a treia intervenție, dupa alți 4 – 5 ani, în prima bandă se aplică tăierea definitivă, în cea de-a doua tăiere de dezvoltare, deschizându-se concomitant o nouă bandă în care se aplică o tăiere de însămânțare. Operația se repetă în același fel până la regenerarea întregului arboret.</w:t>
      </w:r>
    </w:p>
    <w:p w14:paraId="51DDF686" w14:textId="77777777" w:rsidR="000158C4" w:rsidRPr="00114BC8" w:rsidRDefault="000158C4" w:rsidP="000158C4">
      <w:pPr>
        <w:rPr>
          <w:szCs w:val="22"/>
        </w:rPr>
      </w:pPr>
      <w:r w:rsidRPr="00114BC8">
        <w:rPr>
          <w:szCs w:val="22"/>
        </w:rPr>
        <w:t>Înaintarea tăierilor se face, pe cât posibil, în direcția vânturilor periculoase. În condițiile foarte favorabile regenerării naturale și unde considerentele funcționale permit, se poate aplica și forma cu două intervanții: una pregătită pentru instalarea semințișului și alta pe care se aplică tăierea definitivă, având în vedere că molidul se află în plin areal de dezvoltare iar regenerarea naturală se produce foarte ușor.</w:t>
      </w:r>
    </w:p>
    <w:p w14:paraId="4B475536" w14:textId="77777777" w:rsidR="000158C4" w:rsidRPr="00114BC8" w:rsidRDefault="000158C4" w:rsidP="000158C4">
      <w:pPr>
        <w:rPr>
          <w:szCs w:val="22"/>
        </w:rPr>
      </w:pPr>
      <w:r w:rsidRPr="00114BC8">
        <w:rPr>
          <w:szCs w:val="22"/>
        </w:rPr>
        <w:t>În eventualitatea că prin aplicarea acestui tratament, în forma descrisă mai sus, nu se obține regenerarea integrală în intervalul dintre două tăieri, se fac completări pe cale artificială în banda externă (după tăierea definitivă) cu speciile deficitare față de compoziția de regenerare.</w:t>
      </w:r>
    </w:p>
    <w:p w14:paraId="0A9CCCFD" w14:textId="77777777" w:rsidR="000158C4" w:rsidRPr="00C925D1" w:rsidRDefault="000158C4" w:rsidP="000158C4">
      <w:pPr>
        <w:rPr>
          <w:highlight w:val="yellow"/>
        </w:rPr>
      </w:pPr>
    </w:p>
    <w:p w14:paraId="3C70CD9E" w14:textId="77777777" w:rsidR="000158C4" w:rsidRPr="00114BC8" w:rsidRDefault="000158C4" w:rsidP="000158C4">
      <w:pPr>
        <w:pStyle w:val="Heading3"/>
        <w:ind w:left="720"/>
      </w:pPr>
      <w:bookmarkStart w:id="130" w:name="_Toc99696255"/>
      <w:r w:rsidRPr="00114BC8">
        <w:t>Producția de masă lemnoasă – taieri rase</w:t>
      </w:r>
      <w:bookmarkEnd w:id="130"/>
    </w:p>
    <w:p w14:paraId="4E8CF9B8" w14:textId="77777777" w:rsidR="000158C4" w:rsidRDefault="000158C4" w:rsidP="000158C4">
      <w:pPr>
        <w:pStyle w:val="NormalWeb"/>
        <w:textDirection w:val="lrTb"/>
      </w:pPr>
      <w:r w:rsidRPr="00114BC8">
        <w:rPr>
          <w:b/>
          <w:bCs w:val="0"/>
        </w:rPr>
        <w:t>Tăierile rase</w:t>
      </w:r>
      <w:r w:rsidRPr="00114BC8">
        <w:t xml:space="preserve"> în benzi alăturate se vor executa în arboretele de molid încadrate în grupa I funcţională, pe o suprafaţă de </w:t>
      </w:r>
      <w:r w:rsidRPr="00114BC8">
        <w:rPr>
          <w:b/>
          <w:bCs w:val="0"/>
        </w:rPr>
        <w:t>18,6 ha</w:t>
      </w:r>
      <w:r w:rsidRPr="00114BC8">
        <w:t xml:space="preserve">, rezultând un volum de </w:t>
      </w:r>
      <w:r w:rsidRPr="00114BC8">
        <w:rPr>
          <w:b/>
          <w:bCs w:val="0"/>
        </w:rPr>
        <w:t>7027 mc</w:t>
      </w:r>
      <w:r w:rsidRPr="00114BC8">
        <w:t xml:space="preserve">. </w:t>
      </w:r>
    </w:p>
    <w:p w14:paraId="1154E116" w14:textId="77777777" w:rsidR="000158C4" w:rsidRPr="00114BC8" w:rsidRDefault="000158C4" w:rsidP="000158C4">
      <w:pPr>
        <w:pStyle w:val="NormalWeb"/>
        <w:textDirection w:val="lrTb"/>
      </w:pPr>
      <w:r w:rsidRPr="00114BC8">
        <w:t>În cadrul acestui tratament regenerarea naturală, de pe banda care se taie ras, beneficiază de adăpostul lateral al arboretului vecin. Lucrările de regenerare se localizează pe o bandă de 30-</w:t>
      </w:r>
      <w:smartTag w:uri="urn:schemas-microsoft-com:office:smarttags" w:element="metricconverter">
        <w:smartTagPr>
          <w:attr w:name="ProductID" w:val="40 m"/>
        </w:smartTagPr>
        <w:r w:rsidRPr="00114BC8">
          <w:t>40 m</w:t>
        </w:r>
      </w:smartTag>
      <w:r w:rsidRPr="00114BC8">
        <w:t xml:space="preserve"> lăţime, înaintând apoi treptat până la regenerarea sa integrală, astfel că seminţişurile instalate beneficiază de adăpostul lateral al arboretului din banda următoare.</w:t>
      </w:r>
    </w:p>
    <w:p w14:paraId="004BC949" w14:textId="77777777" w:rsidR="000158C4" w:rsidRPr="00114BC8" w:rsidRDefault="000158C4" w:rsidP="000158C4">
      <w:pPr>
        <w:pStyle w:val="NormalWeb"/>
        <w:textDirection w:val="lrTb"/>
      </w:pPr>
      <w:r w:rsidRPr="00114BC8">
        <w:t>Intervalul de alăturare a benzilor trebuie să fie corelat cu periodicitatea fructificaţiei şi dinamica instalării şi dezvoltării seminţişului, fără a fi mai mic de 3 ani. Pentru reuşita regenerărilor, la orientarea benzilor şi alegerea direcţiei de înaintare a tăierilor, se are în vedere necesitatea realizării condiţiilor optime pentru instalarea şi dezvoltarea seminţişului. Seminţişul beneficiază la maxim de adăpostul arboretul bătrân, atunci când benzile sunt orientate mai mult sau mai puţin pe direcţia est-vest, iar tăierile înaintează spre sud. Se va ţine seama de direcţia vântului periculos, atât în scopul favorizării răspândirii seminţelor, cât şi pentru prevenirea doborâturilor de vânt. Astfel că, organizarea succesiunilor se va face în aşa fel încât, tăierile să înceapă din marginea adăpostită şi să înainteze împotriva vântului periculos. Trebuie avut în vedere şi relieful terenului, pentru a face posibilă exploatarea şi scosul materialului lemnos şi a se asigura protecţia seminţişului instalat cu ocazia tăierilor ulterioare în benzile care se vor alătura.</w:t>
      </w:r>
    </w:p>
    <w:p w14:paraId="7675A326" w14:textId="77777777" w:rsidR="000158C4" w:rsidRDefault="000158C4" w:rsidP="000158C4">
      <w:pPr>
        <w:pStyle w:val="NormalWeb"/>
        <w:textDirection w:val="lrTb"/>
      </w:pPr>
      <w:r w:rsidRPr="00114BC8">
        <w:t xml:space="preserve">Tăierile rase pe parchete mici, se vor executa în arborete de molid din afara ariilor protejate, pe o suprafaţă totală de 22,7 ha recoltându-se în acest deceniu un volum de 7416 mc. </w:t>
      </w:r>
    </w:p>
    <w:p w14:paraId="1A00DA66" w14:textId="77777777" w:rsidR="000158C4" w:rsidRDefault="000158C4" w:rsidP="000158C4">
      <w:pPr>
        <w:pStyle w:val="NormalWeb"/>
        <w:textDirection w:val="lrTb"/>
      </w:pPr>
    </w:p>
    <w:p w14:paraId="2DC74B01" w14:textId="77777777" w:rsidR="000158C4" w:rsidRDefault="000158C4" w:rsidP="000158C4">
      <w:pPr>
        <w:pStyle w:val="Heading3"/>
        <w:ind w:left="720"/>
      </w:pPr>
      <w:bookmarkStart w:id="131" w:name="_Toc99696256"/>
      <w:r>
        <w:t>Impaduri</w:t>
      </w:r>
      <w:bookmarkEnd w:id="131"/>
      <w:r>
        <w:t xml:space="preserve"> </w:t>
      </w:r>
    </w:p>
    <w:p w14:paraId="519537EF" w14:textId="77777777" w:rsidR="000158C4" w:rsidRDefault="000158C4" w:rsidP="000158C4">
      <w:pPr>
        <w:pStyle w:val="NormalWeb"/>
        <w:textDirection w:val="lrTb"/>
      </w:pPr>
      <w:r w:rsidRPr="00114BC8">
        <w:t xml:space="preserve">Împăduririle se vor executa pe suprafaţa lipsită de seminţiş natural utilizabil, care în prezent ocupă în unele arborete 20% - 30% din suprafaţă (unitățile amenajistice 5E, 17F și %38B) sau pe întreaga suprafaţă în arboretele lipsite de seminţiş natural (unitățile amenajistice 7C, 16E, 17B, 21H, 22C, 22D, 22I, 23B, 26B, 29B, 36D și 37A). </w:t>
      </w:r>
    </w:p>
    <w:p w14:paraId="648FAC1B" w14:textId="77777777" w:rsidR="000158C4" w:rsidRPr="00114BC8" w:rsidRDefault="000158C4" w:rsidP="000158C4">
      <w:pPr>
        <w:pStyle w:val="NormalWeb"/>
        <w:textDirection w:val="lrTb"/>
      </w:pPr>
      <w:r w:rsidRPr="00114BC8">
        <w:lastRenderedPageBreak/>
        <w:t>Seminţişul natural instalat, va fi protejat şi promovat, urmând ca lucrările de împădurire să se execute imediat, după exploatarea şi curăţirea parchetelor, luându-se măsurile necesare pentru prevenirea şi combaterea atacurilor de insecte dăunătoare.</w:t>
      </w:r>
    </w:p>
    <w:p w14:paraId="76CA714E" w14:textId="77777777" w:rsidR="000158C4" w:rsidRDefault="000158C4" w:rsidP="000158C4">
      <w:pPr>
        <w:pStyle w:val="NormalWeb"/>
        <w:textDirection w:val="lrTb"/>
      </w:pPr>
    </w:p>
    <w:p w14:paraId="4F69B3F2" w14:textId="77777777" w:rsidR="000158C4" w:rsidRDefault="000158C4" w:rsidP="000158C4">
      <w:pPr>
        <w:pStyle w:val="Heading3"/>
        <w:ind w:left="720"/>
      </w:pPr>
      <w:bookmarkStart w:id="132" w:name="_Toc99696257"/>
      <w:r>
        <w:t>Posibilitatea pe tratamente, suprafete, specii</w:t>
      </w:r>
      <w:bookmarkEnd w:id="132"/>
    </w:p>
    <w:p w14:paraId="2529396F" w14:textId="77777777" w:rsidR="000158C4" w:rsidRPr="00114BC8" w:rsidRDefault="000158C4" w:rsidP="000158C4">
      <w:pPr>
        <w:pStyle w:val="NormalWeb"/>
        <w:textDirection w:val="lrTb"/>
      </w:pPr>
      <w:r w:rsidRPr="00114BC8">
        <w:t>Masa lemnoasă supusă spre exploatare este corespunzătoare calitativ, procentul arborilor de lucru fiind cuprins între 70 – 95%.</w:t>
      </w:r>
    </w:p>
    <w:p w14:paraId="398D2E18" w14:textId="6C72DD99" w:rsidR="000158C4" w:rsidRDefault="000158C4" w:rsidP="000158C4">
      <w:r>
        <w:t xml:space="preserve">In tabelul de mai jos (tabelul nr. 2.9.6.1) este prezentata posibilitatea pe tratamente, suprafete si specii </w:t>
      </w:r>
    </w:p>
    <w:p w14:paraId="782E0F3B" w14:textId="2F7CABB0" w:rsidR="000158C4" w:rsidRPr="005B5AAA" w:rsidRDefault="000158C4" w:rsidP="000158C4">
      <w:pPr>
        <w:jc w:val="right"/>
      </w:pPr>
      <w:r>
        <w:t>Tabelul nr. 2.9.6.1</w:t>
      </w:r>
      <w:r w:rsidRPr="005B5AAA">
        <w:t>.</w:t>
      </w:r>
      <w:r>
        <w:t xml:space="preserve"> </w:t>
      </w:r>
      <w:r w:rsidRPr="005B5AAA">
        <w:t xml:space="preserve">Posibilitatea pe tratamente, suprafeţe şi specii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8"/>
        <w:gridCol w:w="960"/>
        <w:gridCol w:w="962"/>
        <w:gridCol w:w="960"/>
        <w:gridCol w:w="1036"/>
        <w:gridCol w:w="939"/>
        <w:gridCol w:w="939"/>
        <w:gridCol w:w="939"/>
        <w:gridCol w:w="935"/>
      </w:tblGrid>
      <w:tr w:rsidR="000158C4" w:rsidRPr="004E282E" w14:paraId="080B5222" w14:textId="77777777" w:rsidTr="003932CB">
        <w:trPr>
          <w:cantSplit/>
          <w:tblHeader/>
        </w:trPr>
        <w:tc>
          <w:tcPr>
            <w:tcW w:w="1078" w:type="pct"/>
            <w:vMerge w:val="restart"/>
            <w:tcBorders>
              <w:top w:val="single" w:sz="12" w:space="0" w:color="auto"/>
              <w:left w:val="single" w:sz="12" w:space="0" w:color="auto"/>
            </w:tcBorders>
            <w:shd w:val="clear" w:color="auto" w:fill="E5DFEC" w:themeFill="accent4" w:themeFillTint="33"/>
            <w:vAlign w:val="center"/>
          </w:tcPr>
          <w:p w14:paraId="1A0B3356" w14:textId="77777777" w:rsidR="000158C4" w:rsidRPr="004E282E" w:rsidRDefault="000158C4" w:rsidP="003932CB">
            <w:pPr>
              <w:jc w:val="center"/>
              <w:rPr>
                <w:b/>
                <w:bCs/>
                <w:szCs w:val="22"/>
              </w:rPr>
            </w:pPr>
            <w:r w:rsidRPr="004E282E">
              <w:rPr>
                <w:b/>
                <w:bCs/>
                <w:szCs w:val="22"/>
              </w:rPr>
              <w:t>Tratamentul</w:t>
            </w:r>
          </w:p>
        </w:tc>
        <w:tc>
          <w:tcPr>
            <w:tcW w:w="983" w:type="pct"/>
            <w:gridSpan w:val="2"/>
            <w:tcBorders>
              <w:top w:val="single" w:sz="12" w:space="0" w:color="auto"/>
            </w:tcBorders>
            <w:shd w:val="clear" w:color="auto" w:fill="E5DFEC" w:themeFill="accent4" w:themeFillTint="33"/>
            <w:vAlign w:val="center"/>
          </w:tcPr>
          <w:p w14:paraId="3ABD291C" w14:textId="77777777" w:rsidR="000158C4" w:rsidRPr="004E282E" w:rsidRDefault="000158C4" w:rsidP="003932CB">
            <w:pPr>
              <w:jc w:val="center"/>
              <w:rPr>
                <w:b/>
                <w:bCs/>
                <w:szCs w:val="22"/>
              </w:rPr>
            </w:pPr>
            <w:r w:rsidRPr="004E282E">
              <w:rPr>
                <w:b/>
                <w:bCs/>
                <w:szCs w:val="22"/>
              </w:rPr>
              <w:t>Suprafaţa de parcurs (ha)</w:t>
            </w:r>
          </w:p>
        </w:tc>
        <w:tc>
          <w:tcPr>
            <w:tcW w:w="1021" w:type="pct"/>
            <w:gridSpan w:val="2"/>
            <w:tcBorders>
              <w:top w:val="single" w:sz="12" w:space="0" w:color="auto"/>
            </w:tcBorders>
            <w:shd w:val="clear" w:color="auto" w:fill="E5DFEC" w:themeFill="accent4" w:themeFillTint="33"/>
            <w:vAlign w:val="center"/>
          </w:tcPr>
          <w:p w14:paraId="05DED9DD" w14:textId="77777777" w:rsidR="000158C4" w:rsidRPr="004E282E" w:rsidRDefault="000158C4" w:rsidP="003932CB">
            <w:pPr>
              <w:jc w:val="center"/>
              <w:rPr>
                <w:b/>
                <w:bCs/>
                <w:szCs w:val="22"/>
              </w:rPr>
            </w:pPr>
            <w:r w:rsidRPr="004E282E">
              <w:rPr>
                <w:b/>
                <w:bCs/>
                <w:szCs w:val="22"/>
              </w:rPr>
              <w:t>Volumul de extras</w:t>
            </w:r>
          </w:p>
          <w:p w14:paraId="515899B9" w14:textId="77777777" w:rsidR="000158C4" w:rsidRPr="004E282E" w:rsidRDefault="000158C4" w:rsidP="003932CB">
            <w:pPr>
              <w:jc w:val="center"/>
              <w:rPr>
                <w:b/>
                <w:bCs/>
                <w:szCs w:val="22"/>
              </w:rPr>
            </w:pPr>
            <w:r w:rsidRPr="004E282E">
              <w:rPr>
                <w:b/>
                <w:bCs/>
                <w:szCs w:val="22"/>
              </w:rPr>
              <w:t>(m</w:t>
            </w:r>
            <w:r w:rsidRPr="004E282E">
              <w:rPr>
                <w:b/>
                <w:bCs/>
                <w:szCs w:val="22"/>
                <w:vertAlign w:val="superscript"/>
              </w:rPr>
              <w:t>3</w:t>
            </w:r>
            <w:r w:rsidRPr="004E282E">
              <w:rPr>
                <w:b/>
                <w:bCs/>
                <w:szCs w:val="22"/>
              </w:rPr>
              <w:t>)</w:t>
            </w:r>
          </w:p>
        </w:tc>
        <w:tc>
          <w:tcPr>
            <w:tcW w:w="1918" w:type="pct"/>
            <w:gridSpan w:val="4"/>
            <w:tcBorders>
              <w:top w:val="single" w:sz="12" w:space="0" w:color="auto"/>
              <w:right w:val="single" w:sz="12" w:space="0" w:color="auto"/>
            </w:tcBorders>
            <w:shd w:val="clear" w:color="auto" w:fill="E5DFEC" w:themeFill="accent4" w:themeFillTint="33"/>
            <w:vAlign w:val="center"/>
          </w:tcPr>
          <w:p w14:paraId="4F0E2F04" w14:textId="77777777" w:rsidR="000158C4" w:rsidRPr="004E282E" w:rsidRDefault="000158C4" w:rsidP="003932CB">
            <w:pPr>
              <w:jc w:val="center"/>
              <w:rPr>
                <w:b/>
                <w:bCs/>
                <w:szCs w:val="22"/>
              </w:rPr>
            </w:pPr>
            <w:r w:rsidRPr="004E282E">
              <w:rPr>
                <w:b/>
                <w:bCs/>
                <w:szCs w:val="22"/>
              </w:rPr>
              <w:t xml:space="preserve">Posibilitate pe specii </w:t>
            </w:r>
          </w:p>
          <w:p w14:paraId="6E2E7A00" w14:textId="77777777" w:rsidR="000158C4" w:rsidRPr="004E282E" w:rsidRDefault="000158C4" w:rsidP="003932CB">
            <w:pPr>
              <w:jc w:val="center"/>
              <w:rPr>
                <w:b/>
                <w:bCs/>
                <w:szCs w:val="22"/>
              </w:rPr>
            </w:pPr>
            <w:r w:rsidRPr="004E282E">
              <w:rPr>
                <w:b/>
                <w:bCs/>
                <w:szCs w:val="22"/>
              </w:rPr>
              <w:t>(m</w:t>
            </w:r>
            <w:r w:rsidRPr="004E282E">
              <w:rPr>
                <w:b/>
                <w:bCs/>
                <w:szCs w:val="22"/>
                <w:vertAlign w:val="superscript"/>
              </w:rPr>
              <w:t>3</w:t>
            </w:r>
            <w:r w:rsidRPr="004E282E">
              <w:rPr>
                <w:b/>
                <w:bCs/>
                <w:szCs w:val="22"/>
              </w:rPr>
              <w:t>/an)</w:t>
            </w:r>
          </w:p>
        </w:tc>
      </w:tr>
      <w:tr w:rsidR="000158C4" w:rsidRPr="004E282E" w14:paraId="7B50D578" w14:textId="77777777" w:rsidTr="003932CB">
        <w:trPr>
          <w:cantSplit/>
          <w:tblHeader/>
        </w:trPr>
        <w:tc>
          <w:tcPr>
            <w:tcW w:w="1078" w:type="pct"/>
            <w:vMerge/>
            <w:tcBorders>
              <w:left w:val="single" w:sz="12" w:space="0" w:color="auto"/>
              <w:bottom w:val="single" w:sz="12" w:space="0" w:color="auto"/>
            </w:tcBorders>
            <w:shd w:val="clear" w:color="auto" w:fill="E5DFEC" w:themeFill="accent4" w:themeFillTint="33"/>
          </w:tcPr>
          <w:p w14:paraId="355A86D8" w14:textId="77777777" w:rsidR="000158C4" w:rsidRPr="004E282E" w:rsidRDefault="000158C4" w:rsidP="003932CB">
            <w:pPr>
              <w:jc w:val="center"/>
              <w:rPr>
                <w:b/>
                <w:bCs/>
                <w:szCs w:val="22"/>
              </w:rPr>
            </w:pPr>
          </w:p>
        </w:tc>
        <w:tc>
          <w:tcPr>
            <w:tcW w:w="491" w:type="pct"/>
            <w:tcBorders>
              <w:bottom w:val="single" w:sz="12" w:space="0" w:color="auto"/>
            </w:tcBorders>
            <w:shd w:val="clear" w:color="auto" w:fill="E5DFEC" w:themeFill="accent4" w:themeFillTint="33"/>
            <w:vAlign w:val="center"/>
          </w:tcPr>
          <w:p w14:paraId="6CF3D18D" w14:textId="77777777" w:rsidR="000158C4" w:rsidRPr="004E282E" w:rsidRDefault="000158C4" w:rsidP="003932CB">
            <w:pPr>
              <w:jc w:val="center"/>
              <w:rPr>
                <w:b/>
                <w:bCs/>
                <w:szCs w:val="22"/>
              </w:rPr>
            </w:pPr>
            <w:r w:rsidRPr="004E282E">
              <w:rPr>
                <w:b/>
                <w:bCs/>
                <w:szCs w:val="22"/>
              </w:rPr>
              <w:t>Total</w:t>
            </w:r>
          </w:p>
        </w:tc>
        <w:tc>
          <w:tcPr>
            <w:tcW w:w="492" w:type="pct"/>
            <w:tcBorders>
              <w:bottom w:val="single" w:sz="12" w:space="0" w:color="auto"/>
            </w:tcBorders>
            <w:shd w:val="clear" w:color="auto" w:fill="E5DFEC" w:themeFill="accent4" w:themeFillTint="33"/>
            <w:vAlign w:val="center"/>
          </w:tcPr>
          <w:p w14:paraId="60BAFA31" w14:textId="77777777" w:rsidR="000158C4" w:rsidRPr="004E282E" w:rsidRDefault="000158C4" w:rsidP="003932CB">
            <w:pPr>
              <w:jc w:val="center"/>
              <w:rPr>
                <w:b/>
                <w:bCs/>
                <w:szCs w:val="22"/>
              </w:rPr>
            </w:pPr>
            <w:r w:rsidRPr="004E282E">
              <w:rPr>
                <w:b/>
                <w:bCs/>
                <w:szCs w:val="22"/>
              </w:rPr>
              <w:t>Anual</w:t>
            </w:r>
          </w:p>
        </w:tc>
        <w:tc>
          <w:tcPr>
            <w:tcW w:w="491" w:type="pct"/>
            <w:tcBorders>
              <w:bottom w:val="single" w:sz="12" w:space="0" w:color="auto"/>
            </w:tcBorders>
            <w:shd w:val="clear" w:color="auto" w:fill="E5DFEC" w:themeFill="accent4" w:themeFillTint="33"/>
            <w:vAlign w:val="center"/>
          </w:tcPr>
          <w:p w14:paraId="001D2044" w14:textId="77777777" w:rsidR="000158C4" w:rsidRPr="004E282E" w:rsidRDefault="000158C4" w:rsidP="003932CB">
            <w:pPr>
              <w:jc w:val="center"/>
              <w:rPr>
                <w:b/>
                <w:bCs/>
                <w:szCs w:val="22"/>
              </w:rPr>
            </w:pPr>
            <w:r w:rsidRPr="004E282E">
              <w:rPr>
                <w:b/>
                <w:bCs/>
                <w:szCs w:val="22"/>
              </w:rPr>
              <w:t>Total</w:t>
            </w:r>
          </w:p>
        </w:tc>
        <w:tc>
          <w:tcPr>
            <w:tcW w:w="530" w:type="pct"/>
            <w:tcBorders>
              <w:bottom w:val="single" w:sz="12" w:space="0" w:color="auto"/>
            </w:tcBorders>
            <w:shd w:val="clear" w:color="auto" w:fill="E5DFEC" w:themeFill="accent4" w:themeFillTint="33"/>
            <w:vAlign w:val="center"/>
          </w:tcPr>
          <w:p w14:paraId="786B8AD8" w14:textId="77777777" w:rsidR="000158C4" w:rsidRPr="004E282E" w:rsidRDefault="000158C4" w:rsidP="003932CB">
            <w:pPr>
              <w:jc w:val="center"/>
              <w:rPr>
                <w:b/>
                <w:bCs/>
                <w:szCs w:val="22"/>
              </w:rPr>
            </w:pPr>
            <w:r w:rsidRPr="004E282E">
              <w:rPr>
                <w:b/>
                <w:bCs/>
                <w:szCs w:val="22"/>
              </w:rPr>
              <w:t>Anual</w:t>
            </w:r>
          </w:p>
        </w:tc>
        <w:tc>
          <w:tcPr>
            <w:tcW w:w="480" w:type="pct"/>
            <w:tcBorders>
              <w:bottom w:val="single" w:sz="12" w:space="0" w:color="auto"/>
              <w:right w:val="single" w:sz="4" w:space="0" w:color="auto"/>
            </w:tcBorders>
            <w:shd w:val="clear" w:color="auto" w:fill="E5DFEC" w:themeFill="accent4" w:themeFillTint="33"/>
            <w:vAlign w:val="center"/>
          </w:tcPr>
          <w:p w14:paraId="50BA7EE0" w14:textId="77777777" w:rsidR="000158C4" w:rsidRPr="004E282E" w:rsidRDefault="000158C4" w:rsidP="003932CB">
            <w:pPr>
              <w:jc w:val="center"/>
              <w:rPr>
                <w:b/>
                <w:bCs/>
                <w:szCs w:val="22"/>
              </w:rPr>
            </w:pPr>
            <w:r w:rsidRPr="004E282E">
              <w:rPr>
                <w:b/>
                <w:bCs/>
                <w:szCs w:val="22"/>
              </w:rPr>
              <w:t>MO</w:t>
            </w:r>
          </w:p>
        </w:tc>
        <w:tc>
          <w:tcPr>
            <w:tcW w:w="480" w:type="pct"/>
            <w:tcBorders>
              <w:bottom w:val="single" w:sz="12" w:space="0" w:color="auto"/>
              <w:right w:val="single" w:sz="4" w:space="0" w:color="auto"/>
            </w:tcBorders>
            <w:shd w:val="clear" w:color="auto" w:fill="E5DFEC" w:themeFill="accent4" w:themeFillTint="33"/>
            <w:vAlign w:val="center"/>
          </w:tcPr>
          <w:p w14:paraId="1DA229B9" w14:textId="77777777" w:rsidR="000158C4" w:rsidRPr="004E282E" w:rsidRDefault="000158C4" w:rsidP="003932CB">
            <w:pPr>
              <w:jc w:val="center"/>
              <w:rPr>
                <w:b/>
                <w:bCs/>
                <w:szCs w:val="22"/>
              </w:rPr>
            </w:pPr>
            <w:r w:rsidRPr="004E282E">
              <w:rPr>
                <w:b/>
                <w:bCs/>
                <w:szCs w:val="22"/>
              </w:rPr>
              <w:t>FA</w:t>
            </w:r>
          </w:p>
        </w:tc>
        <w:tc>
          <w:tcPr>
            <w:tcW w:w="480" w:type="pct"/>
            <w:tcBorders>
              <w:bottom w:val="single" w:sz="12" w:space="0" w:color="auto"/>
              <w:right w:val="single" w:sz="4" w:space="0" w:color="auto"/>
            </w:tcBorders>
            <w:shd w:val="clear" w:color="auto" w:fill="E5DFEC" w:themeFill="accent4" w:themeFillTint="33"/>
            <w:vAlign w:val="center"/>
          </w:tcPr>
          <w:p w14:paraId="71276995" w14:textId="77777777" w:rsidR="000158C4" w:rsidRPr="004E282E" w:rsidRDefault="000158C4" w:rsidP="003932CB">
            <w:pPr>
              <w:jc w:val="center"/>
              <w:rPr>
                <w:b/>
                <w:bCs/>
                <w:szCs w:val="22"/>
              </w:rPr>
            </w:pPr>
            <w:r w:rsidRPr="004E282E">
              <w:rPr>
                <w:b/>
                <w:bCs/>
                <w:szCs w:val="22"/>
              </w:rPr>
              <w:t>BR</w:t>
            </w:r>
          </w:p>
        </w:tc>
        <w:tc>
          <w:tcPr>
            <w:tcW w:w="478" w:type="pct"/>
            <w:tcBorders>
              <w:left w:val="single" w:sz="2" w:space="0" w:color="auto"/>
              <w:bottom w:val="single" w:sz="12" w:space="0" w:color="auto"/>
              <w:right w:val="single" w:sz="12" w:space="0" w:color="auto"/>
            </w:tcBorders>
            <w:shd w:val="clear" w:color="auto" w:fill="E5DFEC" w:themeFill="accent4" w:themeFillTint="33"/>
            <w:vAlign w:val="center"/>
          </w:tcPr>
          <w:p w14:paraId="100A6EFF" w14:textId="77777777" w:rsidR="000158C4" w:rsidRPr="004E282E" w:rsidRDefault="000158C4" w:rsidP="003932CB">
            <w:pPr>
              <w:jc w:val="center"/>
              <w:rPr>
                <w:b/>
                <w:bCs/>
                <w:szCs w:val="22"/>
              </w:rPr>
            </w:pPr>
            <w:r w:rsidRPr="004E282E">
              <w:rPr>
                <w:b/>
                <w:bCs/>
                <w:szCs w:val="22"/>
              </w:rPr>
              <w:t>DR*</w:t>
            </w:r>
          </w:p>
        </w:tc>
      </w:tr>
      <w:tr w:rsidR="000158C4" w:rsidRPr="004E282E" w14:paraId="49FEDE1C" w14:textId="77777777" w:rsidTr="003932CB">
        <w:tc>
          <w:tcPr>
            <w:tcW w:w="1078" w:type="pct"/>
            <w:tcBorders>
              <w:top w:val="single" w:sz="4" w:space="0" w:color="auto"/>
              <w:left w:val="single" w:sz="12" w:space="0" w:color="auto"/>
              <w:bottom w:val="single" w:sz="4" w:space="0" w:color="auto"/>
            </w:tcBorders>
            <w:vAlign w:val="center"/>
          </w:tcPr>
          <w:p w14:paraId="671A5C92" w14:textId="77777777" w:rsidR="000158C4" w:rsidRPr="004E282E" w:rsidRDefault="000158C4" w:rsidP="003932CB">
            <w:pPr>
              <w:rPr>
                <w:szCs w:val="22"/>
              </w:rPr>
            </w:pPr>
            <w:r w:rsidRPr="004E282E">
              <w:rPr>
                <w:szCs w:val="22"/>
              </w:rPr>
              <w:t>Tăieri succesive</w:t>
            </w:r>
          </w:p>
        </w:tc>
        <w:tc>
          <w:tcPr>
            <w:tcW w:w="491" w:type="pct"/>
            <w:tcBorders>
              <w:top w:val="single" w:sz="4" w:space="0" w:color="auto"/>
              <w:bottom w:val="single" w:sz="4" w:space="0" w:color="auto"/>
            </w:tcBorders>
            <w:vAlign w:val="center"/>
          </w:tcPr>
          <w:p w14:paraId="795E302B" w14:textId="77777777" w:rsidR="000158C4" w:rsidRPr="004E282E" w:rsidRDefault="000158C4" w:rsidP="003932CB">
            <w:pPr>
              <w:jc w:val="center"/>
              <w:rPr>
                <w:szCs w:val="22"/>
              </w:rPr>
            </w:pPr>
            <w:r w:rsidRPr="004E282E">
              <w:rPr>
                <w:szCs w:val="22"/>
              </w:rPr>
              <w:t>12,2</w:t>
            </w:r>
          </w:p>
        </w:tc>
        <w:tc>
          <w:tcPr>
            <w:tcW w:w="492" w:type="pct"/>
            <w:tcBorders>
              <w:top w:val="single" w:sz="4" w:space="0" w:color="auto"/>
              <w:bottom w:val="single" w:sz="4" w:space="0" w:color="auto"/>
            </w:tcBorders>
            <w:vAlign w:val="center"/>
          </w:tcPr>
          <w:p w14:paraId="2D6AC760" w14:textId="77777777" w:rsidR="000158C4" w:rsidRPr="004E282E" w:rsidRDefault="000158C4" w:rsidP="003932CB">
            <w:pPr>
              <w:jc w:val="center"/>
              <w:rPr>
                <w:szCs w:val="22"/>
              </w:rPr>
            </w:pPr>
            <w:r w:rsidRPr="004E282E">
              <w:rPr>
                <w:szCs w:val="22"/>
              </w:rPr>
              <w:t>1,2</w:t>
            </w:r>
          </w:p>
        </w:tc>
        <w:tc>
          <w:tcPr>
            <w:tcW w:w="491" w:type="pct"/>
            <w:tcBorders>
              <w:top w:val="single" w:sz="4" w:space="0" w:color="auto"/>
              <w:bottom w:val="single" w:sz="4" w:space="0" w:color="auto"/>
            </w:tcBorders>
            <w:vAlign w:val="center"/>
          </w:tcPr>
          <w:p w14:paraId="746F7B20" w14:textId="77777777" w:rsidR="000158C4" w:rsidRPr="004E282E" w:rsidRDefault="000158C4" w:rsidP="003932CB">
            <w:pPr>
              <w:jc w:val="center"/>
              <w:rPr>
                <w:szCs w:val="22"/>
              </w:rPr>
            </w:pPr>
            <w:r w:rsidRPr="004E282E">
              <w:rPr>
                <w:szCs w:val="22"/>
              </w:rPr>
              <w:t>3848</w:t>
            </w:r>
          </w:p>
        </w:tc>
        <w:tc>
          <w:tcPr>
            <w:tcW w:w="530" w:type="pct"/>
            <w:tcBorders>
              <w:top w:val="single" w:sz="4" w:space="0" w:color="auto"/>
              <w:bottom w:val="single" w:sz="4" w:space="0" w:color="auto"/>
            </w:tcBorders>
            <w:vAlign w:val="center"/>
          </w:tcPr>
          <w:p w14:paraId="73D35EE0" w14:textId="77777777" w:rsidR="000158C4" w:rsidRPr="004E282E" w:rsidRDefault="000158C4" w:rsidP="003932CB">
            <w:pPr>
              <w:jc w:val="center"/>
              <w:rPr>
                <w:szCs w:val="22"/>
              </w:rPr>
            </w:pPr>
            <w:r w:rsidRPr="004E282E">
              <w:rPr>
                <w:szCs w:val="22"/>
              </w:rPr>
              <w:t>385</w:t>
            </w:r>
          </w:p>
        </w:tc>
        <w:tc>
          <w:tcPr>
            <w:tcW w:w="480" w:type="pct"/>
            <w:tcBorders>
              <w:top w:val="single" w:sz="4" w:space="0" w:color="auto"/>
              <w:bottom w:val="single" w:sz="4" w:space="0" w:color="auto"/>
              <w:right w:val="single" w:sz="4" w:space="0" w:color="auto"/>
            </w:tcBorders>
            <w:vAlign w:val="center"/>
          </w:tcPr>
          <w:p w14:paraId="0EEBB914" w14:textId="77777777" w:rsidR="000158C4" w:rsidRPr="004E282E" w:rsidRDefault="000158C4" w:rsidP="003932CB">
            <w:pPr>
              <w:jc w:val="center"/>
              <w:rPr>
                <w:szCs w:val="22"/>
              </w:rPr>
            </w:pPr>
            <w:r w:rsidRPr="004E282E">
              <w:rPr>
                <w:szCs w:val="22"/>
              </w:rPr>
              <w:t>347</w:t>
            </w:r>
          </w:p>
        </w:tc>
        <w:tc>
          <w:tcPr>
            <w:tcW w:w="480" w:type="pct"/>
            <w:tcBorders>
              <w:top w:val="single" w:sz="4" w:space="0" w:color="auto"/>
              <w:bottom w:val="single" w:sz="4" w:space="0" w:color="auto"/>
              <w:right w:val="single" w:sz="4" w:space="0" w:color="auto"/>
            </w:tcBorders>
            <w:vAlign w:val="center"/>
          </w:tcPr>
          <w:p w14:paraId="0427F7EE" w14:textId="77777777" w:rsidR="000158C4" w:rsidRPr="004E282E" w:rsidRDefault="000158C4" w:rsidP="003932CB">
            <w:pPr>
              <w:jc w:val="center"/>
              <w:rPr>
                <w:szCs w:val="22"/>
              </w:rPr>
            </w:pPr>
            <w:r w:rsidRPr="004E282E">
              <w:rPr>
                <w:szCs w:val="22"/>
              </w:rPr>
              <w:t>38</w:t>
            </w:r>
          </w:p>
        </w:tc>
        <w:tc>
          <w:tcPr>
            <w:tcW w:w="480" w:type="pct"/>
            <w:tcBorders>
              <w:top w:val="single" w:sz="4" w:space="0" w:color="auto"/>
              <w:bottom w:val="single" w:sz="4" w:space="0" w:color="auto"/>
              <w:right w:val="single" w:sz="4" w:space="0" w:color="auto"/>
            </w:tcBorders>
            <w:vAlign w:val="center"/>
          </w:tcPr>
          <w:p w14:paraId="0C5F19C4" w14:textId="77777777" w:rsidR="000158C4" w:rsidRPr="004E282E" w:rsidRDefault="000158C4" w:rsidP="003932CB">
            <w:pPr>
              <w:jc w:val="center"/>
              <w:rPr>
                <w:szCs w:val="22"/>
              </w:rPr>
            </w:pPr>
            <w:r w:rsidRPr="004E282E">
              <w:rPr>
                <w:szCs w:val="22"/>
              </w:rPr>
              <w:t>-</w:t>
            </w:r>
          </w:p>
        </w:tc>
        <w:tc>
          <w:tcPr>
            <w:tcW w:w="478" w:type="pct"/>
            <w:tcBorders>
              <w:top w:val="single" w:sz="4" w:space="0" w:color="auto"/>
              <w:left w:val="single" w:sz="2" w:space="0" w:color="auto"/>
              <w:bottom w:val="single" w:sz="4" w:space="0" w:color="auto"/>
              <w:right w:val="single" w:sz="12" w:space="0" w:color="auto"/>
            </w:tcBorders>
            <w:vAlign w:val="center"/>
          </w:tcPr>
          <w:p w14:paraId="376C1F70" w14:textId="77777777" w:rsidR="000158C4" w:rsidRPr="004E282E" w:rsidRDefault="000158C4" w:rsidP="003932CB">
            <w:pPr>
              <w:jc w:val="center"/>
              <w:rPr>
                <w:szCs w:val="22"/>
              </w:rPr>
            </w:pPr>
            <w:r w:rsidRPr="004E282E">
              <w:rPr>
                <w:szCs w:val="22"/>
              </w:rPr>
              <w:t>-</w:t>
            </w:r>
          </w:p>
        </w:tc>
      </w:tr>
      <w:tr w:rsidR="000158C4" w:rsidRPr="004E282E" w14:paraId="4A5B2899" w14:textId="77777777" w:rsidTr="003932CB">
        <w:tc>
          <w:tcPr>
            <w:tcW w:w="1078" w:type="pct"/>
            <w:tcBorders>
              <w:top w:val="single" w:sz="4" w:space="0" w:color="auto"/>
              <w:left w:val="single" w:sz="12" w:space="0" w:color="auto"/>
              <w:bottom w:val="single" w:sz="4" w:space="0" w:color="auto"/>
            </w:tcBorders>
            <w:vAlign w:val="center"/>
          </w:tcPr>
          <w:p w14:paraId="519BAA84" w14:textId="77777777" w:rsidR="000158C4" w:rsidRPr="004E282E" w:rsidRDefault="000158C4" w:rsidP="003932CB">
            <w:pPr>
              <w:rPr>
                <w:szCs w:val="22"/>
              </w:rPr>
            </w:pPr>
            <w:r w:rsidRPr="004E282E">
              <w:rPr>
                <w:szCs w:val="22"/>
              </w:rPr>
              <w:t>Tăieri progresive</w:t>
            </w:r>
          </w:p>
        </w:tc>
        <w:tc>
          <w:tcPr>
            <w:tcW w:w="491" w:type="pct"/>
            <w:tcBorders>
              <w:top w:val="single" w:sz="4" w:space="0" w:color="auto"/>
              <w:bottom w:val="single" w:sz="4" w:space="0" w:color="auto"/>
            </w:tcBorders>
            <w:vAlign w:val="center"/>
          </w:tcPr>
          <w:p w14:paraId="5BE97BB1" w14:textId="77777777" w:rsidR="000158C4" w:rsidRPr="004E282E" w:rsidRDefault="000158C4" w:rsidP="003932CB">
            <w:pPr>
              <w:jc w:val="center"/>
              <w:rPr>
                <w:szCs w:val="22"/>
              </w:rPr>
            </w:pPr>
            <w:r w:rsidRPr="004E282E">
              <w:rPr>
                <w:szCs w:val="22"/>
              </w:rPr>
              <w:t>84,7</w:t>
            </w:r>
          </w:p>
        </w:tc>
        <w:tc>
          <w:tcPr>
            <w:tcW w:w="492" w:type="pct"/>
            <w:tcBorders>
              <w:top w:val="single" w:sz="4" w:space="0" w:color="auto"/>
              <w:bottom w:val="single" w:sz="4" w:space="0" w:color="auto"/>
            </w:tcBorders>
            <w:vAlign w:val="center"/>
          </w:tcPr>
          <w:p w14:paraId="273B2B2A" w14:textId="77777777" w:rsidR="000158C4" w:rsidRPr="004E282E" w:rsidRDefault="000158C4" w:rsidP="003932CB">
            <w:pPr>
              <w:jc w:val="center"/>
              <w:rPr>
                <w:szCs w:val="22"/>
              </w:rPr>
            </w:pPr>
            <w:r w:rsidRPr="004E282E">
              <w:rPr>
                <w:szCs w:val="22"/>
              </w:rPr>
              <w:t>8,5</w:t>
            </w:r>
          </w:p>
        </w:tc>
        <w:tc>
          <w:tcPr>
            <w:tcW w:w="491" w:type="pct"/>
            <w:tcBorders>
              <w:top w:val="single" w:sz="4" w:space="0" w:color="auto"/>
              <w:bottom w:val="single" w:sz="4" w:space="0" w:color="auto"/>
            </w:tcBorders>
            <w:vAlign w:val="center"/>
          </w:tcPr>
          <w:p w14:paraId="23F3B962" w14:textId="77777777" w:rsidR="000158C4" w:rsidRPr="004E282E" w:rsidRDefault="000158C4" w:rsidP="003932CB">
            <w:pPr>
              <w:jc w:val="center"/>
              <w:rPr>
                <w:szCs w:val="22"/>
              </w:rPr>
            </w:pPr>
            <w:r w:rsidRPr="004E282E">
              <w:rPr>
                <w:szCs w:val="22"/>
              </w:rPr>
              <w:t>14372</w:t>
            </w:r>
          </w:p>
        </w:tc>
        <w:tc>
          <w:tcPr>
            <w:tcW w:w="530" w:type="pct"/>
            <w:tcBorders>
              <w:top w:val="single" w:sz="4" w:space="0" w:color="auto"/>
              <w:bottom w:val="single" w:sz="4" w:space="0" w:color="auto"/>
            </w:tcBorders>
            <w:vAlign w:val="center"/>
          </w:tcPr>
          <w:p w14:paraId="581BB73F" w14:textId="77777777" w:rsidR="000158C4" w:rsidRPr="004E282E" w:rsidRDefault="000158C4" w:rsidP="003932CB">
            <w:pPr>
              <w:jc w:val="center"/>
              <w:rPr>
                <w:szCs w:val="22"/>
              </w:rPr>
            </w:pPr>
            <w:r w:rsidRPr="004E282E">
              <w:rPr>
                <w:szCs w:val="22"/>
              </w:rPr>
              <w:t>1437</w:t>
            </w:r>
          </w:p>
        </w:tc>
        <w:tc>
          <w:tcPr>
            <w:tcW w:w="480" w:type="pct"/>
            <w:tcBorders>
              <w:top w:val="single" w:sz="4" w:space="0" w:color="auto"/>
              <w:bottom w:val="single" w:sz="4" w:space="0" w:color="auto"/>
              <w:right w:val="single" w:sz="4" w:space="0" w:color="auto"/>
            </w:tcBorders>
            <w:vAlign w:val="center"/>
          </w:tcPr>
          <w:p w14:paraId="3A51D323" w14:textId="77777777" w:rsidR="000158C4" w:rsidRPr="004E282E" w:rsidRDefault="000158C4" w:rsidP="003932CB">
            <w:pPr>
              <w:jc w:val="center"/>
              <w:rPr>
                <w:szCs w:val="22"/>
              </w:rPr>
            </w:pPr>
            <w:r w:rsidRPr="004E282E">
              <w:rPr>
                <w:szCs w:val="22"/>
              </w:rPr>
              <w:t>933</w:t>
            </w:r>
          </w:p>
        </w:tc>
        <w:tc>
          <w:tcPr>
            <w:tcW w:w="480" w:type="pct"/>
            <w:tcBorders>
              <w:top w:val="single" w:sz="4" w:space="0" w:color="auto"/>
              <w:bottom w:val="single" w:sz="4" w:space="0" w:color="auto"/>
              <w:right w:val="single" w:sz="4" w:space="0" w:color="auto"/>
            </w:tcBorders>
            <w:vAlign w:val="center"/>
          </w:tcPr>
          <w:p w14:paraId="701DCB17" w14:textId="77777777" w:rsidR="000158C4" w:rsidRPr="004E282E" w:rsidRDefault="000158C4" w:rsidP="003932CB">
            <w:pPr>
              <w:jc w:val="center"/>
              <w:rPr>
                <w:szCs w:val="22"/>
              </w:rPr>
            </w:pPr>
            <w:r w:rsidRPr="004E282E">
              <w:rPr>
                <w:szCs w:val="22"/>
              </w:rPr>
              <w:t>418</w:t>
            </w:r>
          </w:p>
        </w:tc>
        <w:tc>
          <w:tcPr>
            <w:tcW w:w="480" w:type="pct"/>
            <w:tcBorders>
              <w:top w:val="single" w:sz="4" w:space="0" w:color="auto"/>
              <w:bottom w:val="single" w:sz="4" w:space="0" w:color="auto"/>
              <w:right w:val="single" w:sz="4" w:space="0" w:color="auto"/>
            </w:tcBorders>
            <w:vAlign w:val="center"/>
          </w:tcPr>
          <w:p w14:paraId="42052857" w14:textId="77777777" w:rsidR="000158C4" w:rsidRPr="004E282E" w:rsidRDefault="000158C4" w:rsidP="003932CB">
            <w:pPr>
              <w:jc w:val="center"/>
              <w:rPr>
                <w:szCs w:val="22"/>
              </w:rPr>
            </w:pPr>
            <w:r w:rsidRPr="004E282E">
              <w:rPr>
                <w:szCs w:val="22"/>
              </w:rPr>
              <w:t>86</w:t>
            </w:r>
          </w:p>
        </w:tc>
        <w:tc>
          <w:tcPr>
            <w:tcW w:w="478" w:type="pct"/>
            <w:tcBorders>
              <w:top w:val="single" w:sz="4" w:space="0" w:color="auto"/>
              <w:left w:val="single" w:sz="2" w:space="0" w:color="auto"/>
              <w:bottom w:val="single" w:sz="4" w:space="0" w:color="auto"/>
              <w:right w:val="single" w:sz="12" w:space="0" w:color="auto"/>
            </w:tcBorders>
            <w:vAlign w:val="center"/>
          </w:tcPr>
          <w:p w14:paraId="5AE97C87" w14:textId="77777777" w:rsidR="000158C4" w:rsidRPr="004E282E" w:rsidRDefault="000158C4" w:rsidP="003932CB">
            <w:pPr>
              <w:jc w:val="center"/>
              <w:rPr>
                <w:szCs w:val="22"/>
              </w:rPr>
            </w:pPr>
            <w:r w:rsidRPr="004E282E">
              <w:rPr>
                <w:szCs w:val="22"/>
              </w:rPr>
              <w:t>-</w:t>
            </w:r>
          </w:p>
        </w:tc>
      </w:tr>
      <w:tr w:rsidR="000158C4" w:rsidRPr="004E282E" w14:paraId="2F8024D3" w14:textId="77777777" w:rsidTr="003932CB">
        <w:tc>
          <w:tcPr>
            <w:tcW w:w="1078" w:type="pct"/>
            <w:tcBorders>
              <w:top w:val="single" w:sz="4" w:space="0" w:color="auto"/>
              <w:left w:val="single" w:sz="12" w:space="0" w:color="auto"/>
              <w:bottom w:val="single" w:sz="4" w:space="0" w:color="auto"/>
            </w:tcBorders>
            <w:vAlign w:val="center"/>
          </w:tcPr>
          <w:p w14:paraId="26316274" w14:textId="77777777" w:rsidR="000158C4" w:rsidRPr="004E282E" w:rsidRDefault="000158C4" w:rsidP="003932CB">
            <w:pPr>
              <w:rPr>
                <w:szCs w:val="22"/>
              </w:rPr>
            </w:pPr>
            <w:r w:rsidRPr="004E282E">
              <w:rPr>
                <w:szCs w:val="22"/>
              </w:rPr>
              <w:t>Tăieri rase</w:t>
            </w:r>
          </w:p>
        </w:tc>
        <w:tc>
          <w:tcPr>
            <w:tcW w:w="491" w:type="pct"/>
            <w:tcBorders>
              <w:top w:val="single" w:sz="4" w:space="0" w:color="auto"/>
              <w:bottom w:val="single" w:sz="4" w:space="0" w:color="auto"/>
            </w:tcBorders>
            <w:vAlign w:val="center"/>
          </w:tcPr>
          <w:p w14:paraId="4F9AD30F" w14:textId="77777777" w:rsidR="000158C4" w:rsidRPr="004E282E" w:rsidRDefault="000158C4" w:rsidP="003932CB">
            <w:pPr>
              <w:jc w:val="center"/>
              <w:rPr>
                <w:szCs w:val="22"/>
              </w:rPr>
            </w:pPr>
            <w:r w:rsidRPr="004E282E">
              <w:rPr>
                <w:szCs w:val="22"/>
              </w:rPr>
              <w:t>41,3</w:t>
            </w:r>
          </w:p>
        </w:tc>
        <w:tc>
          <w:tcPr>
            <w:tcW w:w="492" w:type="pct"/>
            <w:tcBorders>
              <w:top w:val="single" w:sz="4" w:space="0" w:color="auto"/>
              <w:bottom w:val="single" w:sz="4" w:space="0" w:color="auto"/>
            </w:tcBorders>
            <w:vAlign w:val="center"/>
          </w:tcPr>
          <w:p w14:paraId="019FB4E7" w14:textId="77777777" w:rsidR="000158C4" w:rsidRPr="004E282E" w:rsidRDefault="000158C4" w:rsidP="003932CB">
            <w:pPr>
              <w:jc w:val="center"/>
              <w:rPr>
                <w:szCs w:val="22"/>
              </w:rPr>
            </w:pPr>
            <w:r w:rsidRPr="004E282E">
              <w:rPr>
                <w:szCs w:val="22"/>
              </w:rPr>
              <w:t>4,1</w:t>
            </w:r>
          </w:p>
        </w:tc>
        <w:tc>
          <w:tcPr>
            <w:tcW w:w="491" w:type="pct"/>
            <w:tcBorders>
              <w:top w:val="single" w:sz="4" w:space="0" w:color="auto"/>
              <w:bottom w:val="single" w:sz="4" w:space="0" w:color="auto"/>
            </w:tcBorders>
            <w:vAlign w:val="center"/>
          </w:tcPr>
          <w:p w14:paraId="66EBBC36" w14:textId="77777777" w:rsidR="000158C4" w:rsidRPr="004E282E" w:rsidRDefault="000158C4" w:rsidP="003932CB">
            <w:pPr>
              <w:jc w:val="center"/>
              <w:rPr>
                <w:szCs w:val="22"/>
              </w:rPr>
            </w:pPr>
            <w:r w:rsidRPr="004E282E">
              <w:rPr>
                <w:szCs w:val="22"/>
              </w:rPr>
              <w:t>14443</w:t>
            </w:r>
          </w:p>
        </w:tc>
        <w:tc>
          <w:tcPr>
            <w:tcW w:w="530" w:type="pct"/>
            <w:tcBorders>
              <w:top w:val="single" w:sz="4" w:space="0" w:color="auto"/>
              <w:bottom w:val="single" w:sz="4" w:space="0" w:color="auto"/>
            </w:tcBorders>
            <w:vAlign w:val="center"/>
          </w:tcPr>
          <w:p w14:paraId="7CA04998" w14:textId="77777777" w:rsidR="000158C4" w:rsidRPr="004E282E" w:rsidRDefault="000158C4" w:rsidP="003932CB">
            <w:pPr>
              <w:jc w:val="center"/>
              <w:rPr>
                <w:szCs w:val="22"/>
              </w:rPr>
            </w:pPr>
            <w:r w:rsidRPr="004E282E">
              <w:rPr>
                <w:szCs w:val="22"/>
              </w:rPr>
              <w:t>1444</w:t>
            </w:r>
          </w:p>
        </w:tc>
        <w:tc>
          <w:tcPr>
            <w:tcW w:w="480" w:type="pct"/>
            <w:tcBorders>
              <w:top w:val="single" w:sz="4" w:space="0" w:color="auto"/>
              <w:bottom w:val="single" w:sz="4" w:space="0" w:color="auto"/>
              <w:right w:val="single" w:sz="4" w:space="0" w:color="auto"/>
            </w:tcBorders>
            <w:vAlign w:val="center"/>
          </w:tcPr>
          <w:p w14:paraId="2C3439B1" w14:textId="77777777" w:rsidR="000158C4" w:rsidRPr="004E282E" w:rsidRDefault="000158C4" w:rsidP="003932CB">
            <w:pPr>
              <w:jc w:val="center"/>
              <w:rPr>
                <w:szCs w:val="22"/>
              </w:rPr>
            </w:pPr>
            <w:r w:rsidRPr="004E282E">
              <w:rPr>
                <w:szCs w:val="22"/>
              </w:rPr>
              <w:t>1408</w:t>
            </w:r>
          </w:p>
        </w:tc>
        <w:tc>
          <w:tcPr>
            <w:tcW w:w="480" w:type="pct"/>
            <w:tcBorders>
              <w:top w:val="single" w:sz="4" w:space="0" w:color="auto"/>
              <w:bottom w:val="single" w:sz="4" w:space="0" w:color="auto"/>
              <w:right w:val="single" w:sz="4" w:space="0" w:color="auto"/>
            </w:tcBorders>
            <w:vAlign w:val="center"/>
          </w:tcPr>
          <w:p w14:paraId="6A95FD4F" w14:textId="77777777" w:rsidR="000158C4" w:rsidRPr="004E282E" w:rsidRDefault="000158C4" w:rsidP="003932CB">
            <w:pPr>
              <w:jc w:val="center"/>
              <w:rPr>
                <w:szCs w:val="22"/>
              </w:rPr>
            </w:pPr>
            <w:r w:rsidRPr="004E282E">
              <w:rPr>
                <w:szCs w:val="22"/>
              </w:rPr>
              <w:t>19</w:t>
            </w:r>
          </w:p>
        </w:tc>
        <w:tc>
          <w:tcPr>
            <w:tcW w:w="480" w:type="pct"/>
            <w:tcBorders>
              <w:top w:val="single" w:sz="4" w:space="0" w:color="auto"/>
              <w:bottom w:val="single" w:sz="4" w:space="0" w:color="auto"/>
              <w:right w:val="single" w:sz="4" w:space="0" w:color="auto"/>
            </w:tcBorders>
            <w:vAlign w:val="center"/>
          </w:tcPr>
          <w:p w14:paraId="1723C0E1" w14:textId="77777777" w:rsidR="000158C4" w:rsidRPr="004E282E" w:rsidRDefault="000158C4" w:rsidP="003932CB">
            <w:pPr>
              <w:jc w:val="center"/>
              <w:rPr>
                <w:szCs w:val="22"/>
              </w:rPr>
            </w:pPr>
            <w:r w:rsidRPr="004E282E">
              <w:rPr>
                <w:szCs w:val="22"/>
              </w:rPr>
              <w:t>-</w:t>
            </w:r>
          </w:p>
        </w:tc>
        <w:tc>
          <w:tcPr>
            <w:tcW w:w="478" w:type="pct"/>
            <w:tcBorders>
              <w:top w:val="single" w:sz="4" w:space="0" w:color="auto"/>
              <w:left w:val="single" w:sz="2" w:space="0" w:color="auto"/>
              <w:bottom w:val="single" w:sz="4" w:space="0" w:color="auto"/>
              <w:right w:val="single" w:sz="12" w:space="0" w:color="auto"/>
            </w:tcBorders>
            <w:vAlign w:val="center"/>
          </w:tcPr>
          <w:p w14:paraId="51AB30E8" w14:textId="77777777" w:rsidR="000158C4" w:rsidRPr="004E282E" w:rsidRDefault="000158C4" w:rsidP="003932CB">
            <w:pPr>
              <w:jc w:val="center"/>
              <w:rPr>
                <w:szCs w:val="22"/>
              </w:rPr>
            </w:pPr>
            <w:r w:rsidRPr="004E282E">
              <w:rPr>
                <w:szCs w:val="22"/>
              </w:rPr>
              <w:t>17</w:t>
            </w:r>
          </w:p>
        </w:tc>
      </w:tr>
      <w:tr w:rsidR="000158C4" w:rsidRPr="004E282E" w14:paraId="1100F294" w14:textId="77777777" w:rsidTr="003932CB">
        <w:trPr>
          <w:trHeight w:val="57"/>
        </w:trPr>
        <w:tc>
          <w:tcPr>
            <w:tcW w:w="1078" w:type="pct"/>
            <w:tcBorders>
              <w:top w:val="single" w:sz="4" w:space="0" w:color="auto"/>
              <w:left w:val="single" w:sz="12" w:space="0" w:color="auto"/>
              <w:bottom w:val="single" w:sz="12" w:space="0" w:color="auto"/>
              <w:right w:val="single" w:sz="4" w:space="0" w:color="auto"/>
            </w:tcBorders>
            <w:shd w:val="clear" w:color="auto" w:fill="E5DFEC" w:themeFill="accent4" w:themeFillTint="33"/>
            <w:vAlign w:val="center"/>
          </w:tcPr>
          <w:p w14:paraId="621185BF" w14:textId="77777777" w:rsidR="000158C4" w:rsidRPr="004E282E" w:rsidRDefault="000158C4" w:rsidP="003932CB">
            <w:pPr>
              <w:keepNext/>
              <w:jc w:val="center"/>
              <w:outlineLvl w:val="7"/>
              <w:rPr>
                <w:b/>
                <w:szCs w:val="22"/>
              </w:rPr>
            </w:pPr>
            <w:r w:rsidRPr="004E282E">
              <w:rPr>
                <w:b/>
                <w:szCs w:val="22"/>
              </w:rPr>
              <w:t>Total</w:t>
            </w:r>
          </w:p>
        </w:tc>
        <w:tc>
          <w:tcPr>
            <w:tcW w:w="491"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5544DB15" w14:textId="77777777" w:rsidR="000158C4" w:rsidRPr="004E282E" w:rsidRDefault="000158C4" w:rsidP="003932CB">
            <w:pPr>
              <w:jc w:val="center"/>
              <w:rPr>
                <w:b/>
                <w:szCs w:val="22"/>
              </w:rPr>
            </w:pPr>
            <w:r w:rsidRPr="004E282E">
              <w:rPr>
                <w:b/>
                <w:szCs w:val="22"/>
              </w:rPr>
              <w:t>138,2</w:t>
            </w:r>
          </w:p>
        </w:tc>
        <w:tc>
          <w:tcPr>
            <w:tcW w:w="492"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4D95A7A5" w14:textId="77777777" w:rsidR="000158C4" w:rsidRPr="004E282E" w:rsidRDefault="000158C4" w:rsidP="003932CB">
            <w:pPr>
              <w:jc w:val="center"/>
              <w:rPr>
                <w:b/>
                <w:szCs w:val="22"/>
              </w:rPr>
            </w:pPr>
            <w:r w:rsidRPr="004E282E">
              <w:rPr>
                <w:b/>
                <w:szCs w:val="22"/>
              </w:rPr>
              <w:t>13,8</w:t>
            </w:r>
          </w:p>
        </w:tc>
        <w:tc>
          <w:tcPr>
            <w:tcW w:w="491"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014D37D1" w14:textId="77777777" w:rsidR="000158C4" w:rsidRPr="004E282E" w:rsidRDefault="000158C4" w:rsidP="003932CB">
            <w:pPr>
              <w:jc w:val="center"/>
              <w:rPr>
                <w:b/>
                <w:szCs w:val="22"/>
              </w:rPr>
            </w:pPr>
            <w:r w:rsidRPr="004E282E">
              <w:rPr>
                <w:b/>
                <w:szCs w:val="22"/>
              </w:rPr>
              <w:t>32663</w:t>
            </w:r>
          </w:p>
        </w:tc>
        <w:tc>
          <w:tcPr>
            <w:tcW w:w="530"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0A62FC5C" w14:textId="77777777" w:rsidR="000158C4" w:rsidRPr="004E282E" w:rsidRDefault="000158C4" w:rsidP="003932CB">
            <w:pPr>
              <w:jc w:val="center"/>
              <w:rPr>
                <w:b/>
                <w:szCs w:val="22"/>
              </w:rPr>
            </w:pPr>
            <w:r w:rsidRPr="004E282E">
              <w:rPr>
                <w:b/>
                <w:szCs w:val="22"/>
              </w:rPr>
              <w:t>3266</w:t>
            </w:r>
          </w:p>
        </w:tc>
        <w:tc>
          <w:tcPr>
            <w:tcW w:w="480"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12780814" w14:textId="77777777" w:rsidR="000158C4" w:rsidRPr="004E282E" w:rsidRDefault="000158C4" w:rsidP="003932CB">
            <w:pPr>
              <w:jc w:val="center"/>
              <w:rPr>
                <w:b/>
                <w:szCs w:val="22"/>
              </w:rPr>
            </w:pPr>
            <w:r w:rsidRPr="004E282E">
              <w:rPr>
                <w:b/>
                <w:szCs w:val="22"/>
              </w:rPr>
              <w:t>2688</w:t>
            </w:r>
          </w:p>
        </w:tc>
        <w:tc>
          <w:tcPr>
            <w:tcW w:w="480"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21DA9E27" w14:textId="77777777" w:rsidR="000158C4" w:rsidRPr="004E282E" w:rsidRDefault="000158C4" w:rsidP="003932CB">
            <w:pPr>
              <w:jc w:val="center"/>
              <w:rPr>
                <w:b/>
                <w:szCs w:val="22"/>
              </w:rPr>
            </w:pPr>
            <w:r w:rsidRPr="004E282E">
              <w:rPr>
                <w:b/>
                <w:szCs w:val="22"/>
              </w:rPr>
              <w:t>475</w:t>
            </w:r>
          </w:p>
        </w:tc>
        <w:tc>
          <w:tcPr>
            <w:tcW w:w="480"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5AF206CF" w14:textId="77777777" w:rsidR="000158C4" w:rsidRPr="004E282E" w:rsidRDefault="000158C4" w:rsidP="003932CB">
            <w:pPr>
              <w:jc w:val="center"/>
              <w:rPr>
                <w:b/>
                <w:szCs w:val="22"/>
              </w:rPr>
            </w:pPr>
            <w:r w:rsidRPr="004E282E">
              <w:rPr>
                <w:b/>
                <w:szCs w:val="22"/>
              </w:rPr>
              <w:t>86</w:t>
            </w:r>
          </w:p>
        </w:tc>
        <w:tc>
          <w:tcPr>
            <w:tcW w:w="478" w:type="pct"/>
            <w:tcBorders>
              <w:top w:val="single" w:sz="4" w:space="0" w:color="auto"/>
              <w:left w:val="single" w:sz="2" w:space="0" w:color="auto"/>
              <w:bottom w:val="single" w:sz="12" w:space="0" w:color="auto"/>
              <w:right w:val="single" w:sz="12" w:space="0" w:color="auto"/>
            </w:tcBorders>
            <w:shd w:val="clear" w:color="auto" w:fill="E5DFEC" w:themeFill="accent4" w:themeFillTint="33"/>
            <w:vAlign w:val="center"/>
          </w:tcPr>
          <w:p w14:paraId="11FC2415" w14:textId="77777777" w:rsidR="000158C4" w:rsidRPr="004E282E" w:rsidRDefault="000158C4" w:rsidP="003932CB">
            <w:pPr>
              <w:jc w:val="center"/>
              <w:rPr>
                <w:b/>
                <w:szCs w:val="22"/>
              </w:rPr>
            </w:pPr>
            <w:r w:rsidRPr="004E282E">
              <w:rPr>
                <w:b/>
                <w:szCs w:val="22"/>
              </w:rPr>
              <w:t>17</w:t>
            </w:r>
          </w:p>
        </w:tc>
      </w:tr>
    </w:tbl>
    <w:p w14:paraId="6C66CD0A" w14:textId="77777777" w:rsidR="000158C4" w:rsidRPr="005B5AAA" w:rsidRDefault="000158C4" w:rsidP="000158C4">
      <w:pPr>
        <w:rPr>
          <w:sz w:val="12"/>
          <w:szCs w:val="12"/>
        </w:rPr>
      </w:pPr>
    </w:p>
    <w:p w14:paraId="3ED4D818" w14:textId="77777777" w:rsidR="000158C4" w:rsidRPr="005B5AAA" w:rsidRDefault="000158C4" w:rsidP="000158C4">
      <w:r w:rsidRPr="005B5AAA">
        <w:t>DR</w:t>
      </w:r>
      <w:r w:rsidRPr="005B5AAA">
        <w:rPr>
          <w:vertAlign w:val="superscript"/>
        </w:rPr>
        <w:t>*</w:t>
      </w:r>
      <w:r w:rsidRPr="005B5AAA">
        <w:t xml:space="preserve"> - pin silvestru.</w:t>
      </w:r>
    </w:p>
    <w:p w14:paraId="0672D415" w14:textId="7AAD6151" w:rsidR="000158C4" w:rsidRDefault="000158C4" w:rsidP="000158C4">
      <w:pPr>
        <w:pStyle w:val="NormalWeb"/>
        <w:textDirection w:val="lrTb"/>
      </w:pPr>
      <w:r w:rsidRPr="00AB7885">
        <w:t>Indicele de recoltare este de 3,7 m</w:t>
      </w:r>
      <w:r w:rsidRPr="002D4B88">
        <w:rPr>
          <w:vertAlign w:val="superscript"/>
        </w:rPr>
        <w:t>3</w:t>
      </w:r>
      <w:r w:rsidRPr="00AB7885">
        <w:t xml:space="preserve">/an/ha. Ordinea orientativă în care se propune parcurgerea arboretelor din planul decenal este prezentată </w:t>
      </w:r>
      <w:r>
        <w:t>in tabelul 2.9.6.2 de mai jos</w:t>
      </w:r>
      <w:r w:rsidRPr="00AB7885">
        <w:t>.</w:t>
      </w:r>
    </w:p>
    <w:p w14:paraId="687B56BC" w14:textId="5F606011" w:rsidR="000158C4" w:rsidRPr="00AB7885" w:rsidRDefault="000158C4" w:rsidP="000158C4">
      <w:pPr>
        <w:pStyle w:val="NormalWeb"/>
        <w:jc w:val="right"/>
        <w:textDirection w:val="lrTb"/>
      </w:pPr>
      <w:r>
        <w:t>Tabelul nr.2.9.6.2</w:t>
      </w:r>
    </w:p>
    <w:tbl>
      <w:tblPr>
        <w:tblpPr w:leftFromText="180" w:rightFromText="180" w:vertAnchor="text" w:horzAnchor="margin" w:tblpY="1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
        <w:gridCol w:w="667"/>
        <w:gridCol w:w="743"/>
        <w:gridCol w:w="707"/>
        <w:gridCol w:w="767"/>
        <w:gridCol w:w="786"/>
        <w:gridCol w:w="616"/>
        <w:gridCol w:w="652"/>
        <w:gridCol w:w="527"/>
        <w:gridCol w:w="2685"/>
        <w:gridCol w:w="916"/>
      </w:tblGrid>
      <w:tr w:rsidR="000158C4" w:rsidRPr="002D4B88" w14:paraId="4BBE8122" w14:textId="77777777" w:rsidTr="000158C4">
        <w:trPr>
          <w:trHeight w:val="50"/>
          <w:tblHeader/>
        </w:trPr>
        <w:tc>
          <w:tcPr>
            <w:tcW w:w="379" w:type="pct"/>
            <w:vMerge w:val="restart"/>
            <w:tcBorders>
              <w:top w:val="single" w:sz="12" w:space="0" w:color="auto"/>
              <w:left w:val="single" w:sz="12" w:space="0" w:color="auto"/>
              <w:right w:val="single" w:sz="4" w:space="0" w:color="auto"/>
            </w:tcBorders>
            <w:shd w:val="clear" w:color="auto" w:fill="E5DFEC" w:themeFill="accent4" w:themeFillTint="33"/>
            <w:vAlign w:val="center"/>
          </w:tcPr>
          <w:p w14:paraId="7E3EE86A" w14:textId="77777777" w:rsidR="000158C4" w:rsidRPr="002D4B88" w:rsidRDefault="000158C4" w:rsidP="003932CB">
            <w:pPr>
              <w:jc w:val="center"/>
              <w:rPr>
                <w:b/>
                <w:bCs/>
                <w:sz w:val="18"/>
                <w:szCs w:val="18"/>
              </w:rPr>
            </w:pPr>
            <w:r w:rsidRPr="002D4B88">
              <w:rPr>
                <w:b/>
                <w:bCs/>
                <w:sz w:val="18"/>
                <w:szCs w:val="18"/>
              </w:rPr>
              <w:t>u.a.</w:t>
            </w:r>
          </w:p>
        </w:tc>
        <w:tc>
          <w:tcPr>
            <w:tcW w:w="332" w:type="pct"/>
            <w:vMerge w:val="restart"/>
            <w:tcBorders>
              <w:top w:val="single" w:sz="12" w:space="0" w:color="auto"/>
              <w:left w:val="single" w:sz="4" w:space="0" w:color="auto"/>
            </w:tcBorders>
            <w:shd w:val="clear" w:color="auto" w:fill="E5DFEC" w:themeFill="accent4" w:themeFillTint="33"/>
            <w:vAlign w:val="center"/>
          </w:tcPr>
          <w:p w14:paraId="4E6732F4" w14:textId="77777777" w:rsidR="000158C4" w:rsidRPr="002D4B88" w:rsidRDefault="000158C4" w:rsidP="003932CB">
            <w:pPr>
              <w:jc w:val="center"/>
              <w:rPr>
                <w:b/>
                <w:bCs/>
                <w:sz w:val="18"/>
                <w:szCs w:val="18"/>
              </w:rPr>
            </w:pPr>
            <w:r w:rsidRPr="002D4B88">
              <w:rPr>
                <w:b/>
                <w:bCs/>
                <w:sz w:val="18"/>
                <w:szCs w:val="18"/>
              </w:rPr>
              <w:t>Sup</w:t>
            </w:r>
          </w:p>
        </w:tc>
        <w:tc>
          <w:tcPr>
            <w:tcW w:w="395" w:type="pct"/>
            <w:vMerge w:val="restart"/>
            <w:tcBorders>
              <w:top w:val="single" w:sz="12" w:space="0" w:color="auto"/>
              <w:left w:val="single" w:sz="4" w:space="0" w:color="auto"/>
            </w:tcBorders>
            <w:shd w:val="clear" w:color="auto" w:fill="E5DFEC" w:themeFill="accent4" w:themeFillTint="33"/>
            <w:vAlign w:val="center"/>
          </w:tcPr>
          <w:p w14:paraId="681A8BA3" w14:textId="77777777" w:rsidR="000158C4" w:rsidRPr="002D4B88" w:rsidRDefault="000158C4" w:rsidP="003932CB">
            <w:pPr>
              <w:jc w:val="center"/>
              <w:rPr>
                <w:b/>
                <w:bCs/>
                <w:sz w:val="18"/>
                <w:szCs w:val="18"/>
              </w:rPr>
            </w:pPr>
            <w:r w:rsidRPr="002D4B88">
              <w:rPr>
                <w:b/>
                <w:bCs/>
                <w:sz w:val="18"/>
                <w:szCs w:val="18"/>
              </w:rPr>
              <w:t>Vol +</w:t>
            </w:r>
          </w:p>
          <w:p w14:paraId="5D6BD39D" w14:textId="77777777" w:rsidR="000158C4" w:rsidRPr="002D4B88" w:rsidRDefault="000158C4" w:rsidP="003932CB">
            <w:pPr>
              <w:jc w:val="center"/>
              <w:rPr>
                <w:b/>
                <w:bCs/>
                <w:sz w:val="18"/>
                <w:szCs w:val="18"/>
              </w:rPr>
            </w:pPr>
            <w:r w:rsidRPr="002D4B88">
              <w:rPr>
                <w:b/>
                <w:bCs/>
                <w:sz w:val="18"/>
                <w:szCs w:val="18"/>
              </w:rPr>
              <w:t>5 cr.</w:t>
            </w:r>
          </w:p>
        </w:tc>
        <w:tc>
          <w:tcPr>
            <w:tcW w:w="350" w:type="pct"/>
            <w:vMerge w:val="restart"/>
            <w:tcBorders>
              <w:top w:val="single" w:sz="12" w:space="0" w:color="auto"/>
              <w:left w:val="single" w:sz="4" w:space="0" w:color="auto"/>
            </w:tcBorders>
            <w:shd w:val="clear" w:color="auto" w:fill="E5DFEC" w:themeFill="accent4" w:themeFillTint="33"/>
            <w:vAlign w:val="center"/>
          </w:tcPr>
          <w:p w14:paraId="0CA2215A" w14:textId="77777777" w:rsidR="000158C4" w:rsidRPr="002D4B88" w:rsidRDefault="000158C4" w:rsidP="003932CB">
            <w:pPr>
              <w:jc w:val="center"/>
              <w:rPr>
                <w:b/>
                <w:bCs/>
                <w:sz w:val="18"/>
                <w:szCs w:val="18"/>
              </w:rPr>
            </w:pPr>
            <w:r w:rsidRPr="002D4B88">
              <w:rPr>
                <w:b/>
                <w:bCs/>
                <w:sz w:val="18"/>
                <w:szCs w:val="18"/>
              </w:rPr>
              <w:t>Urg</w:t>
            </w:r>
          </w:p>
          <w:p w14:paraId="42E64214" w14:textId="77777777" w:rsidR="000158C4" w:rsidRPr="002D4B88" w:rsidRDefault="000158C4" w:rsidP="003932CB">
            <w:pPr>
              <w:jc w:val="center"/>
              <w:rPr>
                <w:b/>
                <w:bCs/>
                <w:sz w:val="18"/>
                <w:szCs w:val="18"/>
              </w:rPr>
            </w:pPr>
            <w:r w:rsidRPr="002D4B88">
              <w:rPr>
                <w:b/>
                <w:bCs/>
                <w:sz w:val="18"/>
                <w:szCs w:val="18"/>
              </w:rPr>
              <w:t>de regen</w:t>
            </w:r>
          </w:p>
        </w:tc>
        <w:tc>
          <w:tcPr>
            <w:tcW w:w="345" w:type="pct"/>
            <w:vMerge w:val="restart"/>
            <w:tcBorders>
              <w:top w:val="single" w:sz="12" w:space="0" w:color="auto"/>
              <w:left w:val="single" w:sz="4" w:space="0" w:color="auto"/>
            </w:tcBorders>
            <w:shd w:val="clear" w:color="auto" w:fill="E5DFEC" w:themeFill="accent4" w:themeFillTint="33"/>
            <w:vAlign w:val="center"/>
          </w:tcPr>
          <w:p w14:paraId="1681BE94" w14:textId="77777777" w:rsidR="000158C4" w:rsidRPr="002D4B88" w:rsidRDefault="000158C4" w:rsidP="003932CB">
            <w:pPr>
              <w:jc w:val="center"/>
              <w:rPr>
                <w:b/>
                <w:bCs/>
                <w:sz w:val="18"/>
                <w:szCs w:val="18"/>
              </w:rPr>
            </w:pPr>
            <w:r w:rsidRPr="002D4B88">
              <w:rPr>
                <w:b/>
                <w:bCs/>
                <w:sz w:val="18"/>
                <w:szCs w:val="18"/>
              </w:rPr>
              <w:t>Cons</w:t>
            </w:r>
          </w:p>
          <w:p w14:paraId="0A78E7EB" w14:textId="77777777" w:rsidR="000158C4" w:rsidRPr="002D4B88" w:rsidRDefault="000158C4" w:rsidP="003932CB">
            <w:pPr>
              <w:jc w:val="center"/>
              <w:rPr>
                <w:b/>
                <w:bCs/>
                <w:sz w:val="18"/>
                <w:szCs w:val="18"/>
              </w:rPr>
            </w:pPr>
            <w:r w:rsidRPr="002D4B88">
              <w:rPr>
                <w:b/>
                <w:bCs/>
                <w:sz w:val="18"/>
                <w:szCs w:val="18"/>
              </w:rPr>
              <w:t>arb</w:t>
            </w:r>
          </w:p>
        </w:tc>
        <w:tc>
          <w:tcPr>
            <w:tcW w:w="417" w:type="pct"/>
            <w:vMerge w:val="restart"/>
            <w:tcBorders>
              <w:top w:val="single" w:sz="12" w:space="0" w:color="auto"/>
              <w:right w:val="single" w:sz="4" w:space="0" w:color="auto"/>
            </w:tcBorders>
            <w:shd w:val="clear" w:color="auto" w:fill="E5DFEC" w:themeFill="accent4" w:themeFillTint="33"/>
            <w:vAlign w:val="center"/>
          </w:tcPr>
          <w:p w14:paraId="5B65E608" w14:textId="77777777" w:rsidR="000158C4" w:rsidRPr="002D4B88" w:rsidRDefault="000158C4" w:rsidP="003932CB">
            <w:pPr>
              <w:jc w:val="center"/>
              <w:rPr>
                <w:b/>
                <w:bCs/>
                <w:sz w:val="18"/>
                <w:szCs w:val="18"/>
              </w:rPr>
            </w:pPr>
            <w:r w:rsidRPr="002D4B88">
              <w:rPr>
                <w:b/>
                <w:bCs/>
                <w:sz w:val="18"/>
                <w:szCs w:val="18"/>
              </w:rPr>
              <w:t>Supr</w:t>
            </w:r>
          </w:p>
          <w:p w14:paraId="6F369B91" w14:textId="77777777" w:rsidR="000158C4" w:rsidRPr="002D4B88" w:rsidRDefault="000158C4" w:rsidP="003932CB">
            <w:pPr>
              <w:jc w:val="center"/>
              <w:rPr>
                <w:b/>
                <w:bCs/>
                <w:sz w:val="18"/>
                <w:szCs w:val="18"/>
              </w:rPr>
            </w:pPr>
            <w:r w:rsidRPr="002D4B88">
              <w:rPr>
                <w:b/>
                <w:bCs/>
                <w:sz w:val="18"/>
                <w:szCs w:val="18"/>
              </w:rPr>
              <w:t>sem util</w:t>
            </w:r>
          </w:p>
        </w:tc>
        <w:tc>
          <w:tcPr>
            <w:tcW w:w="279" w:type="pct"/>
            <w:vMerge w:val="restart"/>
            <w:tcBorders>
              <w:top w:val="single" w:sz="12" w:space="0" w:color="auto"/>
              <w:left w:val="single" w:sz="4" w:space="0" w:color="auto"/>
              <w:right w:val="single" w:sz="4" w:space="0" w:color="auto"/>
            </w:tcBorders>
            <w:shd w:val="clear" w:color="auto" w:fill="E5DFEC" w:themeFill="accent4" w:themeFillTint="33"/>
            <w:vAlign w:val="center"/>
          </w:tcPr>
          <w:p w14:paraId="1CFB01A3" w14:textId="77777777" w:rsidR="000158C4" w:rsidRPr="002D4B88" w:rsidRDefault="000158C4" w:rsidP="003932CB">
            <w:pPr>
              <w:jc w:val="center"/>
              <w:rPr>
                <w:b/>
                <w:bCs/>
                <w:sz w:val="18"/>
                <w:szCs w:val="18"/>
              </w:rPr>
            </w:pPr>
            <w:r w:rsidRPr="002D4B88">
              <w:rPr>
                <w:b/>
                <w:bCs/>
                <w:sz w:val="18"/>
                <w:szCs w:val="18"/>
              </w:rPr>
              <w:t>PRM</w:t>
            </w:r>
          </w:p>
        </w:tc>
        <w:tc>
          <w:tcPr>
            <w:tcW w:w="628" w:type="pct"/>
            <w:gridSpan w:val="2"/>
            <w:tcBorders>
              <w:top w:val="single" w:sz="12" w:space="0" w:color="auto"/>
              <w:left w:val="single" w:sz="4" w:space="0" w:color="auto"/>
              <w:bottom w:val="single" w:sz="4" w:space="0" w:color="auto"/>
              <w:right w:val="single" w:sz="4" w:space="0" w:color="auto"/>
            </w:tcBorders>
            <w:shd w:val="clear" w:color="auto" w:fill="E5DFEC" w:themeFill="accent4" w:themeFillTint="33"/>
            <w:vAlign w:val="center"/>
          </w:tcPr>
          <w:p w14:paraId="647A9CB6" w14:textId="77777777" w:rsidR="000158C4" w:rsidRPr="002D4B88" w:rsidRDefault="000158C4" w:rsidP="003932CB">
            <w:pPr>
              <w:jc w:val="center"/>
              <w:rPr>
                <w:b/>
                <w:bCs/>
                <w:sz w:val="18"/>
                <w:szCs w:val="18"/>
              </w:rPr>
            </w:pPr>
            <w:r w:rsidRPr="002D4B88">
              <w:rPr>
                <w:b/>
                <w:bCs/>
                <w:sz w:val="18"/>
                <w:szCs w:val="18"/>
              </w:rPr>
              <w:t>Nr. interv</w:t>
            </w:r>
          </w:p>
        </w:tc>
        <w:tc>
          <w:tcPr>
            <w:tcW w:w="1392" w:type="pct"/>
            <w:vMerge w:val="restart"/>
            <w:tcBorders>
              <w:top w:val="single" w:sz="12" w:space="0" w:color="auto"/>
              <w:left w:val="single" w:sz="4" w:space="0" w:color="auto"/>
              <w:right w:val="single" w:sz="4" w:space="0" w:color="auto"/>
            </w:tcBorders>
            <w:shd w:val="clear" w:color="auto" w:fill="E5DFEC" w:themeFill="accent4" w:themeFillTint="33"/>
            <w:vAlign w:val="center"/>
          </w:tcPr>
          <w:p w14:paraId="4EDACB6E" w14:textId="77777777" w:rsidR="000158C4" w:rsidRPr="002D4B88" w:rsidRDefault="000158C4" w:rsidP="003932CB">
            <w:pPr>
              <w:jc w:val="center"/>
              <w:rPr>
                <w:b/>
                <w:bCs/>
                <w:sz w:val="18"/>
                <w:szCs w:val="18"/>
              </w:rPr>
            </w:pPr>
            <w:r w:rsidRPr="002D4B88">
              <w:rPr>
                <w:b/>
                <w:bCs/>
                <w:sz w:val="18"/>
                <w:szCs w:val="18"/>
              </w:rPr>
              <w:t>Felul</w:t>
            </w:r>
          </w:p>
          <w:p w14:paraId="3ABB2895" w14:textId="77777777" w:rsidR="000158C4" w:rsidRPr="002D4B88" w:rsidRDefault="000158C4" w:rsidP="003932CB">
            <w:pPr>
              <w:jc w:val="center"/>
              <w:rPr>
                <w:b/>
                <w:bCs/>
                <w:sz w:val="18"/>
                <w:szCs w:val="18"/>
              </w:rPr>
            </w:pPr>
            <w:r w:rsidRPr="002D4B88">
              <w:rPr>
                <w:b/>
                <w:bCs/>
                <w:sz w:val="18"/>
                <w:szCs w:val="18"/>
              </w:rPr>
              <w:t>tăierii</w:t>
            </w:r>
          </w:p>
        </w:tc>
        <w:tc>
          <w:tcPr>
            <w:tcW w:w="483" w:type="pct"/>
            <w:vMerge w:val="restart"/>
            <w:tcBorders>
              <w:top w:val="single" w:sz="12" w:space="0" w:color="auto"/>
              <w:left w:val="single" w:sz="4" w:space="0" w:color="auto"/>
              <w:right w:val="single" w:sz="12" w:space="0" w:color="auto"/>
            </w:tcBorders>
            <w:shd w:val="clear" w:color="auto" w:fill="E5DFEC" w:themeFill="accent4" w:themeFillTint="33"/>
            <w:vAlign w:val="center"/>
          </w:tcPr>
          <w:p w14:paraId="3910AC01" w14:textId="77777777" w:rsidR="000158C4" w:rsidRPr="002D4B88" w:rsidRDefault="000158C4" w:rsidP="003932CB">
            <w:pPr>
              <w:jc w:val="center"/>
              <w:rPr>
                <w:b/>
                <w:bCs/>
                <w:sz w:val="18"/>
                <w:szCs w:val="18"/>
              </w:rPr>
            </w:pPr>
            <w:r w:rsidRPr="002D4B88">
              <w:rPr>
                <w:b/>
                <w:bCs/>
                <w:sz w:val="18"/>
                <w:szCs w:val="18"/>
              </w:rPr>
              <w:t>Volum</w:t>
            </w:r>
          </w:p>
          <w:p w14:paraId="4FA36DF7" w14:textId="77777777" w:rsidR="000158C4" w:rsidRPr="002D4B88" w:rsidRDefault="000158C4" w:rsidP="003932CB">
            <w:pPr>
              <w:jc w:val="center"/>
              <w:rPr>
                <w:b/>
                <w:bCs/>
                <w:sz w:val="18"/>
                <w:szCs w:val="18"/>
              </w:rPr>
            </w:pPr>
            <w:r w:rsidRPr="002D4B88">
              <w:rPr>
                <w:b/>
                <w:bCs/>
                <w:sz w:val="18"/>
                <w:szCs w:val="18"/>
              </w:rPr>
              <w:t>de extras</w:t>
            </w:r>
          </w:p>
        </w:tc>
      </w:tr>
      <w:tr w:rsidR="000158C4" w:rsidRPr="002D4B88" w14:paraId="410712DB" w14:textId="77777777" w:rsidTr="000158C4">
        <w:trPr>
          <w:trHeight w:val="70"/>
          <w:tblHeader/>
        </w:trPr>
        <w:tc>
          <w:tcPr>
            <w:tcW w:w="379" w:type="pct"/>
            <w:vMerge/>
            <w:tcBorders>
              <w:left w:val="single" w:sz="12" w:space="0" w:color="auto"/>
              <w:bottom w:val="single" w:sz="4" w:space="0" w:color="auto"/>
              <w:right w:val="single" w:sz="4" w:space="0" w:color="auto"/>
            </w:tcBorders>
            <w:shd w:val="clear" w:color="auto" w:fill="E5DFEC" w:themeFill="accent4" w:themeFillTint="33"/>
          </w:tcPr>
          <w:p w14:paraId="666CDE79" w14:textId="77777777" w:rsidR="000158C4" w:rsidRPr="002D4B88" w:rsidRDefault="000158C4" w:rsidP="003932CB">
            <w:pPr>
              <w:jc w:val="center"/>
              <w:rPr>
                <w:b/>
                <w:bCs/>
                <w:sz w:val="18"/>
                <w:szCs w:val="18"/>
              </w:rPr>
            </w:pPr>
          </w:p>
        </w:tc>
        <w:tc>
          <w:tcPr>
            <w:tcW w:w="332" w:type="pct"/>
            <w:vMerge/>
            <w:tcBorders>
              <w:left w:val="single" w:sz="4" w:space="0" w:color="auto"/>
              <w:bottom w:val="single" w:sz="4" w:space="0" w:color="auto"/>
            </w:tcBorders>
            <w:shd w:val="clear" w:color="auto" w:fill="E5DFEC" w:themeFill="accent4" w:themeFillTint="33"/>
          </w:tcPr>
          <w:p w14:paraId="799FC216" w14:textId="77777777" w:rsidR="000158C4" w:rsidRPr="002D4B88" w:rsidRDefault="000158C4" w:rsidP="003932CB">
            <w:pPr>
              <w:jc w:val="center"/>
              <w:rPr>
                <w:b/>
                <w:bCs/>
                <w:sz w:val="18"/>
                <w:szCs w:val="18"/>
              </w:rPr>
            </w:pPr>
          </w:p>
        </w:tc>
        <w:tc>
          <w:tcPr>
            <w:tcW w:w="395" w:type="pct"/>
            <w:vMerge/>
            <w:tcBorders>
              <w:left w:val="single" w:sz="4" w:space="0" w:color="auto"/>
              <w:bottom w:val="single" w:sz="4" w:space="0" w:color="auto"/>
            </w:tcBorders>
            <w:shd w:val="clear" w:color="auto" w:fill="E5DFEC" w:themeFill="accent4" w:themeFillTint="33"/>
          </w:tcPr>
          <w:p w14:paraId="00E5C90C" w14:textId="77777777" w:rsidR="000158C4" w:rsidRPr="002D4B88" w:rsidRDefault="000158C4" w:rsidP="003932CB">
            <w:pPr>
              <w:jc w:val="center"/>
              <w:rPr>
                <w:b/>
                <w:bCs/>
                <w:sz w:val="18"/>
                <w:szCs w:val="18"/>
              </w:rPr>
            </w:pPr>
          </w:p>
        </w:tc>
        <w:tc>
          <w:tcPr>
            <w:tcW w:w="350" w:type="pct"/>
            <w:vMerge/>
            <w:tcBorders>
              <w:left w:val="single" w:sz="4" w:space="0" w:color="auto"/>
              <w:bottom w:val="single" w:sz="4" w:space="0" w:color="auto"/>
            </w:tcBorders>
            <w:shd w:val="clear" w:color="auto" w:fill="E5DFEC" w:themeFill="accent4" w:themeFillTint="33"/>
          </w:tcPr>
          <w:p w14:paraId="0A5E7900" w14:textId="77777777" w:rsidR="000158C4" w:rsidRPr="002D4B88" w:rsidRDefault="000158C4" w:rsidP="003932CB">
            <w:pPr>
              <w:jc w:val="center"/>
              <w:rPr>
                <w:b/>
                <w:bCs/>
                <w:sz w:val="18"/>
                <w:szCs w:val="18"/>
              </w:rPr>
            </w:pPr>
          </w:p>
        </w:tc>
        <w:tc>
          <w:tcPr>
            <w:tcW w:w="345" w:type="pct"/>
            <w:vMerge/>
            <w:tcBorders>
              <w:left w:val="single" w:sz="4" w:space="0" w:color="auto"/>
              <w:bottom w:val="single" w:sz="4" w:space="0" w:color="auto"/>
            </w:tcBorders>
            <w:shd w:val="clear" w:color="auto" w:fill="E5DFEC" w:themeFill="accent4" w:themeFillTint="33"/>
          </w:tcPr>
          <w:p w14:paraId="6554ABD9" w14:textId="77777777" w:rsidR="000158C4" w:rsidRPr="002D4B88" w:rsidRDefault="000158C4" w:rsidP="003932CB">
            <w:pPr>
              <w:jc w:val="center"/>
              <w:rPr>
                <w:b/>
                <w:bCs/>
                <w:sz w:val="18"/>
                <w:szCs w:val="18"/>
              </w:rPr>
            </w:pPr>
          </w:p>
        </w:tc>
        <w:tc>
          <w:tcPr>
            <w:tcW w:w="417" w:type="pct"/>
            <w:vMerge/>
            <w:tcBorders>
              <w:bottom w:val="single" w:sz="4" w:space="0" w:color="auto"/>
              <w:right w:val="single" w:sz="4" w:space="0" w:color="auto"/>
            </w:tcBorders>
            <w:shd w:val="clear" w:color="auto" w:fill="E5DFEC" w:themeFill="accent4" w:themeFillTint="33"/>
          </w:tcPr>
          <w:p w14:paraId="7C5187AC" w14:textId="77777777" w:rsidR="000158C4" w:rsidRPr="002D4B88" w:rsidRDefault="000158C4" w:rsidP="003932CB">
            <w:pPr>
              <w:jc w:val="center"/>
              <w:rPr>
                <w:b/>
                <w:bCs/>
                <w:sz w:val="18"/>
                <w:szCs w:val="18"/>
              </w:rPr>
            </w:pPr>
          </w:p>
        </w:tc>
        <w:tc>
          <w:tcPr>
            <w:tcW w:w="279" w:type="pct"/>
            <w:vMerge/>
            <w:tcBorders>
              <w:left w:val="single" w:sz="4" w:space="0" w:color="auto"/>
              <w:bottom w:val="single" w:sz="4" w:space="0" w:color="auto"/>
              <w:right w:val="single" w:sz="4" w:space="0" w:color="auto"/>
            </w:tcBorders>
            <w:shd w:val="clear" w:color="auto" w:fill="E5DFEC" w:themeFill="accent4" w:themeFillTint="33"/>
          </w:tcPr>
          <w:p w14:paraId="5ECEBFED" w14:textId="77777777" w:rsidR="000158C4" w:rsidRPr="002D4B88" w:rsidRDefault="000158C4" w:rsidP="003932CB">
            <w:pPr>
              <w:jc w:val="center"/>
              <w:rPr>
                <w:b/>
                <w:bCs/>
                <w:sz w:val="18"/>
                <w:szCs w:val="18"/>
              </w:rPr>
            </w:pPr>
          </w:p>
        </w:tc>
        <w:tc>
          <w:tcPr>
            <w:tcW w:w="348"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3CA5DD69" w14:textId="77777777" w:rsidR="000158C4" w:rsidRPr="002D4B88" w:rsidRDefault="000158C4" w:rsidP="003932CB">
            <w:pPr>
              <w:jc w:val="center"/>
              <w:rPr>
                <w:b/>
                <w:bCs/>
                <w:sz w:val="18"/>
                <w:szCs w:val="18"/>
              </w:rPr>
            </w:pPr>
            <w:r w:rsidRPr="002D4B88">
              <w:rPr>
                <w:b/>
                <w:bCs/>
                <w:sz w:val="18"/>
                <w:szCs w:val="18"/>
              </w:rPr>
              <w:t>Tot</w:t>
            </w:r>
          </w:p>
        </w:tc>
        <w:tc>
          <w:tcPr>
            <w:tcW w:w="280"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22BD7B7" w14:textId="77777777" w:rsidR="000158C4" w:rsidRPr="002D4B88" w:rsidRDefault="000158C4" w:rsidP="003932CB">
            <w:pPr>
              <w:jc w:val="center"/>
              <w:rPr>
                <w:b/>
                <w:bCs/>
                <w:sz w:val="18"/>
                <w:szCs w:val="18"/>
              </w:rPr>
            </w:pPr>
            <w:r w:rsidRPr="002D4B88">
              <w:rPr>
                <w:b/>
                <w:bCs/>
                <w:sz w:val="18"/>
                <w:szCs w:val="18"/>
              </w:rPr>
              <w:t>dec</w:t>
            </w:r>
          </w:p>
        </w:tc>
        <w:tc>
          <w:tcPr>
            <w:tcW w:w="1392" w:type="pct"/>
            <w:vMerge/>
            <w:tcBorders>
              <w:left w:val="single" w:sz="4" w:space="0" w:color="auto"/>
              <w:bottom w:val="single" w:sz="4" w:space="0" w:color="auto"/>
              <w:right w:val="single" w:sz="4" w:space="0" w:color="auto"/>
            </w:tcBorders>
            <w:shd w:val="clear" w:color="auto" w:fill="E5DFEC" w:themeFill="accent4" w:themeFillTint="33"/>
          </w:tcPr>
          <w:p w14:paraId="26FF67C4" w14:textId="77777777" w:rsidR="000158C4" w:rsidRPr="002D4B88" w:rsidRDefault="000158C4" w:rsidP="003932CB">
            <w:pPr>
              <w:jc w:val="center"/>
              <w:rPr>
                <w:b/>
                <w:bCs/>
                <w:sz w:val="18"/>
                <w:szCs w:val="18"/>
              </w:rPr>
            </w:pPr>
          </w:p>
        </w:tc>
        <w:tc>
          <w:tcPr>
            <w:tcW w:w="483" w:type="pct"/>
            <w:vMerge/>
            <w:tcBorders>
              <w:left w:val="single" w:sz="4" w:space="0" w:color="auto"/>
              <w:bottom w:val="single" w:sz="4" w:space="0" w:color="auto"/>
              <w:right w:val="single" w:sz="12" w:space="0" w:color="auto"/>
            </w:tcBorders>
            <w:shd w:val="clear" w:color="auto" w:fill="E5DFEC" w:themeFill="accent4" w:themeFillTint="33"/>
          </w:tcPr>
          <w:p w14:paraId="2F3C8D57" w14:textId="77777777" w:rsidR="000158C4" w:rsidRPr="002D4B88" w:rsidRDefault="000158C4" w:rsidP="003932CB">
            <w:pPr>
              <w:jc w:val="center"/>
              <w:rPr>
                <w:b/>
                <w:bCs/>
                <w:sz w:val="18"/>
                <w:szCs w:val="18"/>
              </w:rPr>
            </w:pPr>
          </w:p>
        </w:tc>
      </w:tr>
      <w:tr w:rsidR="000158C4" w:rsidRPr="002D4B88" w14:paraId="5F6634E6" w14:textId="77777777" w:rsidTr="000158C4">
        <w:trPr>
          <w:trHeight w:val="70"/>
        </w:trPr>
        <w:tc>
          <w:tcPr>
            <w:tcW w:w="379" w:type="pct"/>
            <w:tcBorders>
              <w:left w:val="single" w:sz="12" w:space="0" w:color="auto"/>
              <w:bottom w:val="single" w:sz="12" w:space="0" w:color="auto"/>
              <w:right w:val="single" w:sz="4" w:space="0" w:color="auto"/>
            </w:tcBorders>
            <w:shd w:val="clear" w:color="auto" w:fill="E5DFEC" w:themeFill="accent4" w:themeFillTint="33"/>
            <w:vAlign w:val="center"/>
          </w:tcPr>
          <w:p w14:paraId="476B23A4" w14:textId="77777777" w:rsidR="000158C4" w:rsidRPr="002D4B88" w:rsidRDefault="000158C4" w:rsidP="003932CB">
            <w:pPr>
              <w:jc w:val="center"/>
              <w:rPr>
                <w:b/>
                <w:bCs/>
                <w:sz w:val="18"/>
                <w:szCs w:val="18"/>
              </w:rPr>
            </w:pPr>
            <w:r w:rsidRPr="002D4B88">
              <w:rPr>
                <w:b/>
                <w:bCs/>
                <w:sz w:val="18"/>
                <w:szCs w:val="18"/>
              </w:rPr>
              <w:t>-</w:t>
            </w:r>
          </w:p>
        </w:tc>
        <w:tc>
          <w:tcPr>
            <w:tcW w:w="332" w:type="pct"/>
            <w:tcBorders>
              <w:left w:val="single" w:sz="4" w:space="0" w:color="auto"/>
              <w:bottom w:val="single" w:sz="12" w:space="0" w:color="auto"/>
            </w:tcBorders>
            <w:shd w:val="clear" w:color="auto" w:fill="E5DFEC" w:themeFill="accent4" w:themeFillTint="33"/>
            <w:vAlign w:val="center"/>
          </w:tcPr>
          <w:p w14:paraId="74431A60" w14:textId="77777777" w:rsidR="000158C4" w:rsidRPr="002D4B88" w:rsidRDefault="000158C4" w:rsidP="003932CB">
            <w:pPr>
              <w:jc w:val="center"/>
              <w:rPr>
                <w:b/>
                <w:bCs/>
                <w:sz w:val="18"/>
                <w:szCs w:val="18"/>
              </w:rPr>
            </w:pPr>
            <w:r w:rsidRPr="002D4B88">
              <w:rPr>
                <w:b/>
                <w:bCs/>
                <w:sz w:val="18"/>
                <w:szCs w:val="18"/>
              </w:rPr>
              <w:t>ha</w:t>
            </w:r>
          </w:p>
        </w:tc>
        <w:tc>
          <w:tcPr>
            <w:tcW w:w="395" w:type="pct"/>
            <w:tcBorders>
              <w:left w:val="single" w:sz="4" w:space="0" w:color="auto"/>
              <w:bottom w:val="single" w:sz="12" w:space="0" w:color="auto"/>
            </w:tcBorders>
            <w:shd w:val="clear" w:color="auto" w:fill="E5DFEC" w:themeFill="accent4" w:themeFillTint="33"/>
            <w:vAlign w:val="center"/>
          </w:tcPr>
          <w:p w14:paraId="4D57BFDF" w14:textId="77777777" w:rsidR="000158C4" w:rsidRPr="002D4B88" w:rsidRDefault="000158C4" w:rsidP="003932CB">
            <w:pPr>
              <w:jc w:val="center"/>
              <w:rPr>
                <w:b/>
                <w:bCs/>
                <w:sz w:val="18"/>
                <w:szCs w:val="18"/>
              </w:rPr>
            </w:pPr>
            <w:r w:rsidRPr="002D4B88">
              <w:rPr>
                <w:b/>
                <w:bCs/>
                <w:sz w:val="18"/>
                <w:szCs w:val="18"/>
              </w:rPr>
              <w:t>mc</w:t>
            </w:r>
          </w:p>
        </w:tc>
        <w:tc>
          <w:tcPr>
            <w:tcW w:w="350" w:type="pct"/>
            <w:tcBorders>
              <w:left w:val="single" w:sz="4" w:space="0" w:color="auto"/>
              <w:bottom w:val="single" w:sz="12" w:space="0" w:color="auto"/>
            </w:tcBorders>
            <w:shd w:val="clear" w:color="auto" w:fill="E5DFEC" w:themeFill="accent4" w:themeFillTint="33"/>
            <w:vAlign w:val="center"/>
          </w:tcPr>
          <w:p w14:paraId="3A68B68A" w14:textId="77777777" w:rsidR="000158C4" w:rsidRPr="002D4B88" w:rsidRDefault="000158C4" w:rsidP="003932CB">
            <w:pPr>
              <w:jc w:val="center"/>
              <w:rPr>
                <w:b/>
                <w:bCs/>
                <w:sz w:val="18"/>
                <w:szCs w:val="18"/>
              </w:rPr>
            </w:pPr>
            <w:r w:rsidRPr="002D4B88">
              <w:rPr>
                <w:b/>
                <w:bCs/>
                <w:sz w:val="18"/>
                <w:szCs w:val="18"/>
              </w:rPr>
              <w:t>-</w:t>
            </w:r>
          </w:p>
        </w:tc>
        <w:tc>
          <w:tcPr>
            <w:tcW w:w="345" w:type="pct"/>
            <w:tcBorders>
              <w:left w:val="single" w:sz="4" w:space="0" w:color="auto"/>
              <w:bottom w:val="single" w:sz="12" w:space="0" w:color="auto"/>
            </w:tcBorders>
            <w:shd w:val="clear" w:color="auto" w:fill="E5DFEC" w:themeFill="accent4" w:themeFillTint="33"/>
            <w:vAlign w:val="center"/>
          </w:tcPr>
          <w:p w14:paraId="5E2F8E85" w14:textId="77777777" w:rsidR="000158C4" w:rsidRPr="002D4B88" w:rsidRDefault="000158C4" w:rsidP="003932CB">
            <w:pPr>
              <w:jc w:val="center"/>
              <w:rPr>
                <w:b/>
                <w:bCs/>
                <w:sz w:val="18"/>
                <w:szCs w:val="18"/>
              </w:rPr>
            </w:pPr>
            <w:r w:rsidRPr="002D4B88">
              <w:rPr>
                <w:b/>
                <w:bCs/>
                <w:sz w:val="18"/>
                <w:szCs w:val="18"/>
              </w:rPr>
              <w:t>zecimi</w:t>
            </w:r>
          </w:p>
        </w:tc>
        <w:tc>
          <w:tcPr>
            <w:tcW w:w="417" w:type="pct"/>
            <w:tcBorders>
              <w:bottom w:val="single" w:sz="12" w:space="0" w:color="auto"/>
              <w:right w:val="single" w:sz="4" w:space="0" w:color="auto"/>
            </w:tcBorders>
            <w:shd w:val="clear" w:color="auto" w:fill="E5DFEC" w:themeFill="accent4" w:themeFillTint="33"/>
            <w:vAlign w:val="center"/>
          </w:tcPr>
          <w:p w14:paraId="617B5B9B" w14:textId="77777777" w:rsidR="000158C4" w:rsidRPr="002D4B88" w:rsidRDefault="000158C4" w:rsidP="003932CB">
            <w:pPr>
              <w:jc w:val="center"/>
              <w:rPr>
                <w:b/>
                <w:bCs/>
                <w:sz w:val="18"/>
                <w:szCs w:val="18"/>
              </w:rPr>
            </w:pPr>
            <w:r w:rsidRPr="002D4B88">
              <w:rPr>
                <w:b/>
                <w:bCs/>
                <w:sz w:val="18"/>
                <w:szCs w:val="18"/>
              </w:rPr>
              <w:t>zecimi</w:t>
            </w:r>
          </w:p>
        </w:tc>
        <w:tc>
          <w:tcPr>
            <w:tcW w:w="279" w:type="pct"/>
            <w:tcBorders>
              <w:left w:val="single" w:sz="4" w:space="0" w:color="auto"/>
              <w:bottom w:val="single" w:sz="12" w:space="0" w:color="auto"/>
              <w:right w:val="single" w:sz="4" w:space="0" w:color="auto"/>
            </w:tcBorders>
            <w:shd w:val="clear" w:color="auto" w:fill="E5DFEC" w:themeFill="accent4" w:themeFillTint="33"/>
            <w:vAlign w:val="center"/>
          </w:tcPr>
          <w:p w14:paraId="54763A99" w14:textId="77777777" w:rsidR="000158C4" w:rsidRPr="002D4B88" w:rsidRDefault="000158C4" w:rsidP="003932CB">
            <w:pPr>
              <w:jc w:val="center"/>
              <w:rPr>
                <w:b/>
                <w:bCs/>
                <w:sz w:val="18"/>
                <w:szCs w:val="18"/>
              </w:rPr>
            </w:pPr>
            <w:r w:rsidRPr="002D4B88">
              <w:rPr>
                <w:b/>
                <w:bCs/>
                <w:sz w:val="18"/>
                <w:szCs w:val="18"/>
              </w:rPr>
              <w:t>ani</w:t>
            </w:r>
          </w:p>
        </w:tc>
        <w:tc>
          <w:tcPr>
            <w:tcW w:w="348"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56B2F1FF" w14:textId="77777777" w:rsidR="000158C4" w:rsidRPr="002D4B88" w:rsidRDefault="000158C4" w:rsidP="003932CB">
            <w:pPr>
              <w:jc w:val="center"/>
              <w:rPr>
                <w:b/>
                <w:bCs/>
                <w:sz w:val="18"/>
                <w:szCs w:val="18"/>
              </w:rPr>
            </w:pPr>
            <w:r w:rsidRPr="002D4B88">
              <w:rPr>
                <w:b/>
                <w:bCs/>
                <w:sz w:val="18"/>
                <w:szCs w:val="18"/>
              </w:rPr>
              <w:t>-</w:t>
            </w:r>
          </w:p>
        </w:tc>
        <w:tc>
          <w:tcPr>
            <w:tcW w:w="280" w:type="pct"/>
            <w:tcBorders>
              <w:top w:val="single" w:sz="4" w:space="0" w:color="auto"/>
              <w:left w:val="single" w:sz="4" w:space="0" w:color="auto"/>
              <w:bottom w:val="single" w:sz="12" w:space="0" w:color="auto"/>
              <w:right w:val="single" w:sz="4" w:space="0" w:color="auto"/>
            </w:tcBorders>
            <w:shd w:val="clear" w:color="auto" w:fill="E5DFEC" w:themeFill="accent4" w:themeFillTint="33"/>
            <w:vAlign w:val="center"/>
          </w:tcPr>
          <w:p w14:paraId="29FAAB7D" w14:textId="77777777" w:rsidR="000158C4" w:rsidRPr="002D4B88" w:rsidRDefault="000158C4" w:rsidP="003932CB">
            <w:pPr>
              <w:jc w:val="center"/>
              <w:rPr>
                <w:b/>
                <w:bCs/>
                <w:sz w:val="18"/>
                <w:szCs w:val="18"/>
              </w:rPr>
            </w:pPr>
            <w:r w:rsidRPr="002D4B88">
              <w:rPr>
                <w:b/>
                <w:bCs/>
                <w:sz w:val="18"/>
                <w:szCs w:val="18"/>
              </w:rPr>
              <w:t>-</w:t>
            </w:r>
          </w:p>
        </w:tc>
        <w:tc>
          <w:tcPr>
            <w:tcW w:w="1392" w:type="pct"/>
            <w:tcBorders>
              <w:left w:val="single" w:sz="4" w:space="0" w:color="auto"/>
              <w:bottom w:val="single" w:sz="12" w:space="0" w:color="auto"/>
              <w:right w:val="single" w:sz="4" w:space="0" w:color="auto"/>
            </w:tcBorders>
            <w:shd w:val="clear" w:color="auto" w:fill="E5DFEC" w:themeFill="accent4" w:themeFillTint="33"/>
            <w:vAlign w:val="center"/>
          </w:tcPr>
          <w:p w14:paraId="1091AAD0" w14:textId="77777777" w:rsidR="000158C4" w:rsidRPr="002D4B88" w:rsidRDefault="000158C4" w:rsidP="003932CB">
            <w:pPr>
              <w:jc w:val="center"/>
              <w:rPr>
                <w:b/>
                <w:bCs/>
                <w:sz w:val="18"/>
                <w:szCs w:val="18"/>
              </w:rPr>
            </w:pPr>
            <w:r w:rsidRPr="002D4B88">
              <w:rPr>
                <w:b/>
                <w:bCs/>
                <w:sz w:val="18"/>
                <w:szCs w:val="18"/>
              </w:rPr>
              <w:t>-</w:t>
            </w:r>
          </w:p>
        </w:tc>
        <w:tc>
          <w:tcPr>
            <w:tcW w:w="483" w:type="pct"/>
            <w:tcBorders>
              <w:left w:val="single" w:sz="4" w:space="0" w:color="auto"/>
              <w:bottom w:val="single" w:sz="12" w:space="0" w:color="auto"/>
              <w:right w:val="single" w:sz="12" w:space="0" w:color="auto"/>
            </w:tcBorders>
            <w:shd w:val="clear" w:color="auto" w:fill="E5DFEC" w:themeFill="accent4" w:themeFillTint="33"/>
            <w:vAlign w:val="center"/>
          </w:tcPr>
          <w:p w14:paraId="3F529D38" w14:textId="77777777" w:rsidR="000158C4" w:rsidRPr="002D4B88" w:rsidRDefault="000158C4" w:rsidP="003932CB">
            <w:pPr>
              <w:jc w:val="center"/>
              <w:rPr>
                <w:b/>
                <w:bCs/>
                <w:sz w:val="18"/>
                <w:szCs w:val="18"/>
              </w:rPr>
            </w:pPr>
            <w:r w:rsidRPr="002D4B88">
              <w:rPr>
                <w:b/>
                <w:bCs/>
                <w:sz w:val="18"/>
                <w:szCs w:val="18"/>
              </w:rPr>
              <w:t>mc</w:t>
            </w:r>
          </w:p>
        </w:tc>
      </w:tr>
      <w:tr w:rsidR="000158C4" w:rsidRPr="002D4B88" w14:paraId="593B3140" w14:textId="77777777" w:rsidTr="000158C4">
        <w:trPr>
          <w:trHeight w:val="115"/>
        </w:trPr>
        <w:tc>
          <w:tcPr>
            <w:tcW w:w="379" w:type="pct"/>
            <w:tcBorders>
              <w:left w:val="single" w:sz="12" w:space="0" w:color="auto"/>
              <w:right w:val="single" w:sz="4" w:space="0" w:color="auto"/>
            </w:tcBorders>
            <w:vAlign w:val="center"/>
          </w:tcPr>
          <w:p w14:paraId="6F08474D" w14:textId="77777777" w:rsidR="000158C4" w:rsidRPr="002D4B88" w:rsidRDefault="000158C4" w:rsidP="003932CB">
            <w:pPr>
              <w:tabs>
                <w:tab w:val="left" w:pos="3450"/>
              </w:tabs>
              <w:jc w:val="center"/>
              <w:rPr>
                <w:sz w:val="18"/>
                <w:szCs w:val="18"/>
                <w:lang w:val="fr-FR"/>
              </w:rPr>
            </w:pPr>
            <w:r w:rsidRPr="002D4B88">
              <w:rPr>
                <w:sz w:val="18"/>
                <w:szCs w:val="18"/>
                <w:lang w:val="fr-FR"/>
              </w:rPr>
              <w:t>1 D</w:t>
            </w:r>
          </w:p>
        </w:tc>
        <w:tc>
          <w:tcPr>
            <w:tcW w:w="332" w:type="pct"/>
            <w:tcBorders>
              <w:left w:val="single" w:sz="4" w:space="0" w:color="auto"/>
            </w:tcBorders>
            <w:vAlign w:val="center"/>
          </w:tcPr>
          <w:p w14:paraId="2BA43675" w14:textId="77777777" w:rsidR="000158C4" w:rsidRPr="002D4B88" w:rsidRDefault="000158C4" w:rsidP="003932CB">
            <w:pPr>
              <w:tabs>
                <w:tab w:val="left" w:pos="3450"/>
              </w:tabs>
              <w:jc w:val="center"/>
              <w:rPr>
                <w:sz w:val="18"/>
                <w:szCs w:val="18"/>
                <w:lang w:val="fr-FR"/>
              </w:rPr>
            </w:pPr>
            <w:r w:rsidRPr="002D4B88">
              <w:rPr>
                <w:sz w:val="18"/>
                <w:szCs w:val="18"/>
                <w:lang w:val="fr-FR"/>
              </w:rPr>
              <w:t>1,9</w:t>
            </w:r>
          </w:p>
        </w:tc>
        <w:tc>
          <w:tcPr>
            <w:tcW w:w="395" w:type="pct"/>
            <w:tcBorders>
              <w:left w:val="single" w:sz="4" w:space="0" w:color="auto"/>
            </w:tcBorders>
            <w:vAlign w:val="center"/>
          </w:tcPr>
          <w:p w14:paraId="55C9E61E" w14:textId="77777777" w:rsidR="000158C4" w:rsidRPr="002D4B88" w:rsidRDefault="000158C4" w:rsidP="003932CB">
            <w:pPr>
              <w:tabs>
                <w:tab w:val="left" w:pos="3450"/>
              </w:tabs>
              <w:jc w:val="center"/>
              <w:rPr>
                <w:sz w:val="18"/>
                <w:szCs w:val="18"/>
                <w:lang w:val="fr-FR"/>
              </w:rPr>
            </w:pPr>
            <w:r w:rsidRPr="002D4B88">
              <w:rPr>
                <w:sz w:val="18"/>
                <w:szCs w:val="18"/>
                <w:lang w:val="fr-FR"/>
              </w:rPr>
              <w:t>654</w:t>
            </w:r>
          </w:p>
        </w:tc>
        <w:tc>
          <w:tcPr>
            <w:tcW w:w="350" w:type="pct"/>
            <w:tcBorders>
              <w:left w:val="single" w:sz="4" w:space="0" w:color="auto"/>
            </w:tcBorders>
            <w:vAlign w:val="center"/>
          </w:tcPr>
          <w:p w14:paraId="3D8DEEE8" w14:textId="77777777" w:rsidR="000158C4" w:rsidRPr="002D4B88" w:rsidRDefault="000158C4" w:rsidP="003932CB">
            <w:pPr>
              <w:tabs>
                <w:tab w:val="left" w:pos="3450"/>
              </w:tabs>
              <w:jc w:val="center"/>
              <w:rPr>
                <w:sz w:val="18"/>
                <w:szCs w:val="18"/>
                <w:lang w:val="fr-FR"/>
              </w:rPr>
            </w:pPr>
            <w:r w:rsidRPr="002D4B88">
              <w:rPr>
                <w:sz w:val="18"/>
                <w:szCs w:val="18"/>
                <w:lang w:val="fr-FR"/>
              </w:rPr>
              <w:t>31</w:t>
            </w:r>
          </w:p>
        </w:tc>
        <w:tc>
          <w:tcPr>
            <w:tcW w:w="345" w:type="pct"/>
            <w:tcBorders>
              <w:left w:val="single" w:sz="4" w:space="0" w:color="auto"/>
            </w:tcBorders>
            <w:vAlign w:val="center"/>
          </w:tcPr>
          <w:p w14:paraId="0913043D" w14:textId="77777777" w:rsidR="000158C4" w:rsidRPr="002D4B88" w:rsidRDefault="000158C4" w:rsidP="003932CB">
            <w:pPr>
              <w:tabs>
                <w:tab w:val="left" w:pos="3450"/>
              </w:tabs>
              <w:jc w:val="center"/>
              <w:rPr>
                <w:sz w:val="18"/>
                <w:szCs w:val="18"/>
                <w:lang w:val="fr-FR"/>
              </w:rPr>
            </w:pPr>
            <w:r w:rsidRPr="002D4B88">
              <w:rPr>
                <w:sz w:val="18"/>
                <w:szCs w:val="18"/>
                <w:lang w:val="fr-FR"/>
              </w:rPr>
              <w:t>0,7</w:t>
            </w:r>
          </w:p>
        </w:tc>
        <w:tc>
          <w:tcPr>
            <w:tcW w:w="417" w:type="pct"/>
            <w:shd w:val="clear" w:color="auto" w:fill="auto"/>
            <w:vAlign w:val="center"/>
          </w:tcPr>
          <w:p w14:paraId="3996565A" w14:textId="77777777" w:rsidR="000158C4" w:rsidRPr="002D4B88" w:rsidRDefault="000158C4" w:rsidP="003932CB">
            <w:pPr>
              <w:tabs>
                <w:tab w:val="left" w:pos="3450"/>
              </w:tabs>
              <w:jc w:val="center"/>
              <w:rPr>
                <w:sz w:val="18"/>
                <w:szCs w:val="18"/>
                <w:lang w:val="fr-FR"/>
              </w:rPr>
            </w:pPr>
            <w:r w:rsidRPr="002D4B88">
              <w:rPr>
                <w:sz w:val="18"/>
                <w:szCs w:val="18"/>
                <w:lang w:val="fr-FR"/>
              </w:rPr>
              <w:t>0,5</w:t>
            </w:r>
          </w:p>
        </w:tc>
        <w:tc>
          <w:tcPr>
            <w:tcW w:w="279" w:type="pct"/>
            <w:shd w:val="clear" w:color="auto" w:fill="auto"/>
            <w:vAlign w:val="center"/>
          </w:tcPr>
          <w:p w14:paraId="577B8B64" w14:textId="77777777" w:rsidR="000158C4" w:rsidRPr="002D4B88" w:rsidRDefault="000158C4" w:rsidP="003932CB">
            <w:pPr>
              <w:tabs>
                <w:tab w:val="left" w:pos="3450"/>
              </w:tabs>
              <w:jc w:val="center"/>
              <w:rPr>
                <w:sz w:val="18"/>
                <w:szCs w:val="18"/>
                <w:lang w:val="fr-FR"/>
              </w:rPr>
            </w:pPr>
            <w:r w:rsidRPr="002D4B88">
              <w:rPr>
                <w:sz w:val="18"/>
                <w:szCs w:val="18"/>
                <w:lang w:val="fr-FR"/>
              </w:rPr>
              <w:t>20</w:t>
            </w:r>
          </w:p>
        </w:tc>
        <w:tc>
          <w:tcPr>
            <w:tcW w:w="348" w:type="pct"/>
            <w:shd w:val="clear" w:color="auto" w:fill="auto"/>
            <w:vAlign w:val="center"/>
          </w:tcPr>
          <w:p w14:paraId="399F6D38" w14:textId="77777777" w:rsidR="000158C4" w:rsidRPr="002D4B88" w:rsidRDefault="000158C4" w:rsidP="003932CB">
            <w:pPr>
              <w:tabs>
                <w:tab w:val="left" w:pos="3450"/>
              </w:tabs>
              <w:jc w:val="center"/>
              <w:rPr>
                <w:sz w:val="18"/>
                <w:szCs w:val="18"/>
                <w:lang w:val="fr-FR"/>
              </w:rPr>
            </w:pPr>
            <w:r w:rsidRPr="002D4B88">
              <w:rPr>
                <w:sz w:val="18"/>
                <w:szCs w:val="18"/>
                <w:lang w:val="fr-FR"/>
              </w:rPr>
              <w:t>3</w:t>
            </w:r>
          </w:p>
        </w:tc>
        <w:tc>
          <w:tcPr>
            <w:tcW w:w="280" w:type="pct"/>
            <w:shd w:val="clear" w:color="auto" w:fill="auto"/>
            <w:vAlign w:val="center"/>
          </w:tcPr>
          <w:p w14:paraId="342DDAC8" w14:textId="77777777" w:rsidR="000158C4" w:rsidRPr="002D4B88" w:rsidRDefault="000158C4" w:rsidP="003932CB">
            <w:pPr>
              <w:tabs>
                <w:tab w:val="left" w:pos="3450"/>
              </w:tabs>
              <w:jc w:val="center"/>
              <w:rPr>
                <w:sz w:val="18"/>
                <w:szCs w:val="18"/>
                <w:lang w:val="fr-FR"/>
              </w:rPr>
            </w:pPr>
            <w:r w:rsidRPr="002D4B88">
              <w:rPr>
                <w:sz w:val="18"/>
                <w:szCs w:val="18"/>
                <w:lang w:val="fr-FR"/>
              </w:rPr>
              <w:t>2</w:t>
            </w:r>
          </w:p>
        </w:tc>
        <w:tc>
          <w:tcPr>
            <w:tcW w:w="1392" w:type="pct"/>
            <w:shd w:val="clear" w:color="auto" w:fill="auto"/>
            <w:vAlign w:val="center"/>
          </w:tcPr>
          <w:p w14:paraId="5E2EF189" w14:textId="77777777" w:rsidR="000158C4" w:rsidRPr="002D4B88" w:rsidRDefault="000158C4" w:rsidP="003932CB">
            <w:pPr>
              <w:tabs>
                <w:tab w:val="left" w:pos="3450"/>
              </w:tabs>
              <w:rPr>
                <w:sz w:val="18"/>
                <w:szCs w:val="18"/>
                <w:lang w:val="it-IT"/>
              </w:rPr>
            </w:pPr>
            <w:r w:rsidRPr="002D4B88">
              <w:rPr>
                <w:sz w:val="18"/>
                <w:szCs w:val="18"/>
                <w:lang w:val="it-IT"/>
              </w:rPr>
              <w:t xml:space="preserve">T. progresive (însăm., p lum) </w:t>
            </w:r>
          </w:p>
        </w:tc>
        <w:tc>
          <w:tcPr>
            <w:tcW w:w="483" w:type="pct"/>
            <w:tcBorders>
              <w:right w:val="single" w:sz="12" w:space="0" w:color="auto"/>
            </w:tcBorders>
            <w:shd w:val="clear" w:color="auto" w:fill="auto"/>
            <w:vAlign w:val="center"/>
          </w:tcPr>
          <w:p w14:paraId="49F50E87" w14:textId="77777777" w:rsidR="000158C4" w:rsidRPr="002D4B88" w:rsidRDefault="000158C4" w:rsidP="003932CB">
            <w:pPr>
              <w:tabs>
                <w:tab w:val="left" w:pos="3450"/>
              </w:tabs>
              <w:jc w:val="center"/>
              <w:rPr>
                <w:sz w:val="18"/>
                <w:szCs w:val="18"/>
                <w:lang w:val="fr-FR"/>
              </w:rPr>
            </w:pPr>
            <w:r w:rsidRPr="002D4B88">
              <w:rPr>
                <w:sz w:val="18"/>
                <w:szCs w:val="18"/>
                <w:lang w:val="fr-FR"/>
              </w:rPr>
              <w:t>301</w:t>
            </w:r>
          </w:p>
        </w:tc>
      </w:tr>
      <w:tr w:rsidR="000158C4" w:rsidRPr="002D4B88" w14:paraId="31A68DF2" w14:textId="77777777" w:rsidTr="000158C4">
        <w:trPr>
          <w:trHeight w:val="115"/>
        </w:trPr>
        <w:tc>
          <w:tcPr>
            <w:tcW w:w="379" w:type="pct"/>
            <w:tcBorders>
              <w:left w:val="single" w:sz="12" w:space="0" w:color="auto"/>
              <w:right w:val="single" w:sz="4" w:space="0" w:color="auto"/>
            </w:tcBorders>
            <w:vAlign w:val="center"/>
          </w:tcPr>
          <w:p w14:paraId="4EDD46C8" w14:textId="77777777" w:rsidR="000158C4" w:rsidRPr="002D4B88" w:rsidRDefault="000158C4" w:rsidP="003932CB">
            <w:pPr>
              <w:tabs>
                <w:tab w:val="left" w:pos="3450"/>
              </w:tabs>
              <w:jc w:val="center"/>
              <w:rPr>
                <w:sz w:val="18"/>
                <w:szCs w:val="18"/>
                <w:lang w:val="fr-FR"/>
              </w:rPr>
            </w:pPr>
            <w:r w:rsidRPr="002D4B88">
              <w:rPr>
                <w:sz w:val="18"/>
                <w:szCs w:val="18"/>
                <w:lang w:val="fr-FR"/>
              </w:rPr>
              <w:t>3 B</w:t>
            </w:r>
          </w:p>
        </w:tc>
        <w:tc>
          <w:tcPr>
            <w:tcW w:w="332" w:type="pct"/>
            <w:tcBorders>
              <w:left w:val="single" w:sz="4" w:space="0" w:color="auto"/>
            </w:tcBorders>
            <w:vAlign w:val="center"/>
          </w:tcPr>
          <w:p w14:paraId="19F13B07" w14:textId="77777777" w:rsidR="000158C4" w:rsidRPr="002D4B88" w:rsidRDefault="000158C4" w:rsidP="003932CB">
            <w:pPr>
              <w:tabs>
                <w:tab w:val="left" w:pos="3450"/>
              </w:tabs>
              <w:jc w:val="center"/>
              <w:rPr>
                <w:sz w:val="18"/>
                <w:szCs w:val="18"/>
                <w:lang w:val="fr-FR"/>
              </w:rPr>
            </w:pPr>
            <w:r w:rsidRPr="002D4B88">
              <w:rPr>
                <w:sz w:val="18"/>
                <w:szCs w:val="18"/>
                <w:lang w:val="fr-FR"/>
              </w:rPr>
              <w:t>4,6</w:t>
            </w:r>
          </w:p>
        </w:tc>
        <w:tc>
          <w:tcPr>
            <w:tcW w:w="395" w:type="pct"/>
            <w:tcBorders>
              <w:left w:val="single" w:sz="4" w:space="0" w:color="auto"/>
            </w:tcBorders>
            <w:vAlign w:val="center"/>
          </w:tcPr>
          <w:p w14:paraId="56724340" w14:textId="77777777" w:rsidR="000158C4" w:rsidRPr="002D4B88" w:rsidRDefault="000158C4" w:rsidP="003932CB">
            <w:pPr>
              <w:tabs>
                <w:tab w:val="left" w:pos="3450"/>
              </w:tabs>
              <w:jc w:val="center"/>
              <w:rPr>
                <w:sz w:val="18"/>
                <w:szCs w:val="18"/>
                <w:lang w:val="fr-FR"/>
              </w:rPr>
            </w:pPr>
            <w:r w:rsidRPr="002D4B88">
              <w:rPr>
                <w:sz w:val="18"/>
                <w:szCs w:val="18"/>
                <w:lang w:val="fr-FR"/>
              </w:rPr>
              <w:t>1301</w:t>
            </w:r>
          </w:p>
        </w:tc>
        <w:tc>
          <w:tcPr>
            <w:tcW w:w="350" w:type="pct"/>
            <w:tcBorders>
              <w:left w:val="single" w:sz="4" w:space="0" w:color="auto"/>
            </w:tcBorders>
            <w:vAlign w:val="center"/>
          </w:tcPr>
          <w:p w14:paraId="788AC191" w14:textId="77777777" w:rsidR="000158C4" w:rsidRPr="002D4B88" w:rsidRDefault="000158C4" w:rsidP="003932CB">
            <w:pPr>
              <w:tabs>
                <w:tab w:val="left" w:pos="3450"/>
              </w:tabs>
              <w:jc w:val="center"/>
              <w:rPr>
                <w:sz w:val="18"/>
                <w:szCs w:val="18"/>
                <w:lang w:val="fr-FR"/>
              </w:rPr>
            </w:pPr>
            <w:r w:rsidRPr="002D4B88">
              <w:rPr>
                <w:sz w:val="18"/>
                <w:szCs w:val="18"/>
                <w:lang w:val="fr-FR"/>
              </w:rPr>
              <w:t>27</w:t>
            </w:r>
          </w:p>
        </w:tc>
        <w:tc>
          <w:tcPr>
            <w:tcW w:w="345" w:type="pct"/>
            <w:tcBorders>
              <w:left w:val="single" w:sz="4" w:space="0" w:color="auto"/>
            </w:tcBorders>
            <w:vAlign w:val="center"/>
          </w:tcPr>
          <w:p w14:paraId="7E30D746" w14:textId="77777777" w:rsidR="000158C4" w:rsidRPr="002D4B88" w:rsidRDefault="000158C4" w:rsidP="003932CB">
            <w:pPr>
              <w:tabs>
                <w:tab w:val="left" w:pos="3450"/>
              </w:tabs>
              <w:jc w:val="center"/>
              <w:rPr>
                <w:sz w:val="18"/>
                <w:szCs w:val="18"/>
                <w:lang w:val="fr-FR"/>
              </w:rPr>
            </w:pPr>
            <w:r w:rsidRPr="002D4B88">
              <w:rPr>
                <w:sz w:val="18"/>
                <w:szCs w:val="18"/>
                <w:lang w:val="fr-FR"/>
              </w:rPr>
              <w:t>0,4</w:t>
            </w:r>
          </w:p>
        </w:tc>
        <w:tc>
          <w:tcPr>
            <w:tcW w:w="417" w:type="pct"/>
            <w:shd w:val="clear" w:color="auto" w:fill="auto"/>
            <w:vAlign w:val="center"/>
          </w:tcPr>
          <w:p w14:paraId="32BFA585" w14:textId="77777777" w:rsidR="000158C4" w:rsidRPr="002D4B88" w:rsidRDefault="000158C4" w:rsidP="003932CB">
            <w:pPr>
              <w:tabs>
                <w:tab w:val="left" w:pos="3450"/>
              </w:tabs>
              <w:jc w:val="center"/>
              <w:rPr>
                <w:sz w:val="18"/>
                <w:szCs w:val="18"/>
                <w:lang w:val="fr-FR"/>
              </w:rPr>
            </w:pPr>
            <w:r w:rsidRPr="002D4B88">
              <w:rPr>
                <w:sz w:val="18"/>
                <w:szCs w:val="18"/>
                <w:lang w:val="fr-FR"/>
              </w:rPr>
              <w:t>0,2</w:t>
            </w:r>
          </w:p>
        </w:tc>
        <w:tc>
          <w:tcPr>
            <w:tcW w:w="279" w:type="pct"/>
            <w:shd w:val="clear" w:color="auto" w:fill="auto"/>
            <w:vAlign w:val="center"/>
          </w:tcPr>
          <w:p w14:paraId="7D3DBA5A"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44230322"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0E3C13AF"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31CBDC5E" w14:textId="77777777" w:rsidR="000158C4" w:rsidRPr="002D4B88" w:rsidRDefault="000158C4" w:rsidP="003932CB">
            <w:pPr>
              <w:tabs>
                <w:tab w:val="left" w:pos="3450"/>
              </w:tabs>
              <w:rPr>
                <w:sz w:val="18"/>
                <w:szCs w:val="18"/>
                <w:lang w:val="it-IT"/>
              </w:rPr>
            </w:pPr>
            <w:r w:rsidRPr="002D4B88">
              <w:rPr>
                <w:sz w:val="18"/>
                <w:szCs w:val="18"/>
                <w:lang w:val="it-IT"/>
              </w:rPr>
              <w:t>T. rase benzi alăturate. Împăd.</w:t>
            </w:r>
          </w:p>
        </w:tc>
        <w:tc>
          <w:tcPr>
            <w:tcW w:w="483" w:type="pct"/>
            <w:tcBorders>
              <w:right w:val="single" w:sz="12" w:space="0" w:color="auto"/>
            </w:tcBorders>
            <w:shd w:val="clear" w:color="auto" w:fill="auto"/>
            <w:vAlign w:val="center"/>
          </w:tcPr>
          <w:p w14:paraId="74D1DA09" w14:textId="77777777" w:rsidR="000158C4" w:rsidRPr="002D4B88" w:rsidRDefault="000158C4" w:rsidP="003932CB">
            <w:pPr>
              <w:tabs>
                <w:tab w:val="left" w:pos="3450"/>
              </w:tabs>
              <w:jc w:val="center"/>
              <w:rPr>
                <w:sz w:val="18"/>
                <w:szCs w:val="18"/>
                <w:lang w:val="fr-FR"/>
              </w:rPr>
            </w:pPr>
            <w:r w:rsidRPr="002D4B88">
              <w:rPr>
                <w:sz w:val="18"/>
                <w:szCs w:val="18"/>
                <w:lang w:val="fr-FR"/>
              </w:rPr>
              <w:t>1301</w:t>
            </w:r>
          </w:p>
        </w:tc>
      </w:tr>
      <w:tr w:rsidR="000158C4" w:rsidRPr="002D4B88" w14:paraId="7F00FC69" w14:textId="77777777" w:rsidTr="000158C4">
        <w:trPr>
          <w:trHeight w:val="115"/>
        </w:trPr>
        <w:tc>
          <w:tcPr>
            <w:tcW w:w="379" w:type="pct"/>
            <w:tcBorders>
              <w:left w:val="single" w:sz="12" w:space="0" w:color="auto"/>
              <w:right w:val="single" w:sz="4" w:space="0" w:color="auto"/>
            </w:tcBorders>
            <w:vAlign w:val="center"/>
          </w:tcPr>
          <w:p w14:paraId="5DA04E5C" w14:textId="77777777" w:rsidR="000158C4" w:rsidRPr="002D4B88" w:rsidRDefault="000158C4" w:rsidP="003932CB">
            <w:pPr>
              <w:tabs>
                <w:tab w:val="left" w:pos="3450"/>
              </w:tabs>
              <w:jc w:val="center"/>
              <w:rPr>
                <w:sz w:val="18"/>
                <w:szCs w:val="18"/>
                <w:lang w:val="fr-FR"/>
              </w:rPr>
            </w:pPr>
            <w:r w:rsidRPr="002D4B88">
              <w:rPr>
                <w:sz w:val="18"/>
                <w:szCs w:val="18"/>
                <w:lang w:val="fr-FR"/>
              </w:rPr>
              <w:t>4 E</w:t>
            </w:r>
          </w:p>
        </w:tc>
        <w:tc>
          <w:tcPr>
            <w:tcW w:w="332" w:type="pct"/>
            <w:tcBorders>
              <w:left w:val="single" w:sz="4" w:space="0" w:color="auto"/>
            </w:tcBorders>
            <w:vAlign w:val="center"/>
          </w:tcPr>
          <w:p w14:paraId="69EB0A44" w14:textId="77777777" w:rsidR="000158C4" w:rsidRPr="002D4B88" w:rsidRDefault="000158C4" w:rsidP="003932CB">
            <w:pPr>
              <w:tabs>
                <w:tab w:val="left" w:pos="3450"/>
              </w:tabs>
              <w:jc w:val="center"/>
              <w:rPr>
                <w:sz w:val="18"/>
                <w:szCs w:val="18"/>
                <w:lang w:val="fr-FR"/>
              </w:rPr>
            </w:pPr>
            <w:r w:rsidRPr="002D4B88">
              <w:rPr>
                <w:sz w:val="18"/>
                <w:szCs w:val="18"/>
                <w:lang w:val="fr-FR"/>
              </w:rPr>
              <w:t>4,6</w:t>
            </w:r>
          </w:p>
        </w:tc>
        <w:tc>
          <w:tcPr>
            <w:tcW w:w="395" w:type="pct"/>
            <w:tcBorders>
              <w:left w:val="single" w:sz="4" w:space="0" w:color="auto"/>
            </w:tcBorders>
            <w:vAlign w:val="center"/>
          </w:tcPr>
          <w:p w14:paraId="78F5D3A7" w14:textId="77777777" w:rsidR="000158C4" w:rsidRPr="002D4B88" w:rsidRDefault="000158C4" w:rsidP="003932CB">
            <w:pPr>
              <w:tabs>
                <w:tab w:val="left" w:pos="3450"/>
              </w:tabs>
              <w:jc w:val="center"/>
              <w:rPr>
                <w:sz w:val="18"/>
                <w:szCs w:val="18"/>
                <w:lang w:val="fr-FR"/>
              </w:rPr>
            </w:pPr>
            <w:r w:rsidRPr="002D4B88">
              <w:rPr>
                <w:sz w:val="18"/>
                <w:szCs w:val="18"/>
                <w:lang w:val="fr-FR"/>
              </w:rPr>
              <w:t>368</w:t>
            </w:r>
          </w:p>
        </w:tc>
        <w:tc>
          <w:tcPr>
            <w:tcW w:w="350" w:type="pct"/>
            <w:tcBorders>
              <w:left w:val="single" w:sz="4" w:space="0" w:color="auto"/>
            </w:tcBorders>
            <w:vAlign w:val="center"/>
          </w:tcPr>
          <w:p w14:paraId="09C59EAA" w14:textId="77777777" w:rsidR="000158C4" w:rsidRPr="002D4B88" w:rsidRDefault="000158C4" w:rsidP="003932CB">
            <w:pPr>
              <w:tabs>
                <w:tab w:val="left" w:pos="3450"/>
              </w:tabs>
              <w:jc w:val="center"/>
              <w:rPr>
                <w:sz w:val="18"/>
                <w:szCs w:val="18"/>
                <w:lang w:val="fr-FR"/>
              </w:rPr>
            </w:pPr>
            <w:r w:rsidRPr="002D4B88">
              <w:rPr>
                <w:sz w:val="18"/>
                <w:szCs w:val="18"/>
                <w:lang w:val="fr-FR"/>
              </w:rPr>
              <w:t>15</w:t>
            </w:r>
          </w:p>
        </w:tc>
        <w:tc>
          <w:tcPr>
            <w:tcW w:w="345" w:type="pct"/>
            <w:tcBorders>
              <w:left w:val="single" w:sz="4" w:space="0" w:color="auto"/>
            </w:tcBorders>
            <w:vAlign w:val="center"/>
          </w:tcPr>
          <w:p w14:paraId="7D648FEF" w14:textId="77777777" w:rsidR="000158C4" w:rsidRPr="002D4B88" w:rsidRDefault="000158C4" w:rsidP="003932CB">
            <w:pPr>
              <w:tabs>
                <w:tab w:val="left" w:pos="3450"/>
              </w:tabs>
              <w:jc w:val="center"/>
              <w:rPr>
                <w:sz w:val="18"/>
                <w:szCs w:val="18"/>
                <w:lang w:val="fr-FR"/>
              </w:rPr>
            </w:pPr>
            <w:r w:rsidRPr="002D4B88">
              <w:rPr>
                <w:sz w:val="18"/>
                <w:szCs w:val="18"/>
                <w:lang w:val="fr-FR"/>
              </w:rPr>
              <w:t>0,1</w:t>
            </w:r>
          </w:p>
        </w:tc>
        <w:tc>
          <w:tcPr>
            <w:tcW w:w="417" w:type="pct"/>
            <w:shd w:val="clear" w:color="auto" w:fill="auto"/>
            <w:vAlign w:val="center"/>
          </w:tcPr>
          <w:p w14:paraId="15F2BC29" w14:textId="77777777" w:rsidR="000158C4" w:rsidRPr="002D4B88" w:rsidRDefault="000158C4" w:rsidP="003932CB">
            <w:pPr>
              <w:tabs>
                <w:tab w:val="left" w:pos="3450"/>
              </w:tabs>
              <w:jc w:val="center"/>
              <w:rPr>
                <w:sz w:val="18"/>
                <w:szCs w:val="18"/>
                <w:lang w:val="fr-FR"/>
              </w:rPr>
            </w:pPr>
            <w:r w:rsidRPr="002D4B88">
              <w:rPr>
                <w:sz w:val="18"/>
                <w:szCs w:val="18"/>
                <w:lang w:val="fr-FR"/>
              </w:rPr>
              <w:t>0,3</w:t>
            </w:r>
          </w:p>
        </w:tc>
        <w:tc>
          <w:tcPr>
            <w:tcW w:w="279" w:type="pct"/>
            <w:shd w:val="clear" w:color="auto" w:fill="auto"/>
            <w:vAlign w:val="center"/>
          </w:tcPr>
          <w:p w14:paraId="1C293FF2"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7586F297"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5515763A"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33657426" w14:textId="77777777" w:rsidR="000158C4" w:rsidRPr="002D4B88" w:rsidRDefault="000158C4" w:rsidP="003932CB">
            <w:pPr>
              <w:tabs>
                <w:tab w:val="left" w:pos="3450"/>
              </w:tabs>
              <w:rPr>
                <w:sz w:val="18"/>
                <w:szCs w:val="18"/>
                <w:lang w:val="it-IT"/>
              </w:rPr>
            </w:pPr>
            <w:r w:rsidRPr="002D4B88">
              <w:rPr>
                <w:sz w:val="18"/>
                <w:szCs w:val="18"/>
                <w:lang w:val="it-IT"/>
              </w:rPr>
              <w:t>T. progresive împăd. sub masiv</w:t>
            </w:r>
          </w:p>
        </w:tc>
        <w:tc>
          <w:tcPr>
            <w:tcW w:w="483" w:type="pct"/>
            <w:tcBorders>
              <w:right w:val="single" w:sz="12" w:space="0" w:color="auto"/>
            </w:tcBorders>
            <w:shd w:val="clear" w:color="auto" w:fill="auto"/>
            <w:vAlign w:val="center"/>
          </w:tcPr>
          <w:p w14:paraId="5625B0EB" w14:textId="77777777" w:rsidR="000158C4" w:rsidRPr="002D4B88" w:rsidRDefault="000158C4" w:rsidP="003932CB">
            <w:pPr>
              <w:tabs>
                <w:tab w:val="left" w:pos="3450"/>
              </w:tabs>
              <w:jc w:val="center"/>
              <w:rPr>
                <w:sz w:val="18"/>
                <w:szCs w:val="18"/>
                <w:lang w:val="fr-FR"/>
              </w:rPr>
            </w:pPr>
            <w:r w:rsidRPr="002D4B88">
              <w:rPr>
                <w:sz w:val="18"/>
                <w:szCs w:val="18"/>
                <w:lang w:val="fr-FR"/>
              </w:rPr>
              <w:t>368</w:t>
            </w:r>
          </w:p>
        </w:tc>
      </w:tr>
      <w:tr w:rsidR="000158C4" w:rsidRPr="002D4B88" w14:paraId="3DDD228F" w14:textId="77777777" w:rsidTr="000158C4">
        <w:trPr>
          <w:trHeight w:val="94"/>
        </w:trPr>
        <w:tc>
          <w:tcPr>
            <w:tcW w:w="379" w:type="pct"/>
            <w:tcBorders>
              <w:left w:val="single" w:sz="12" w:space="0" w:color="auto"/>
              <w:right w:val="single" w:sz="4" w:space="0" w:color="auto"/>
            </w:tcBorders>
            <w:vAlign w:val="center"/>
          </w:tcPr>
          <w:p w14:paraId="63E04E90" w14:textId="77777777" w:rsidR="000158C4" w:rsidRPr="002D4B88" w:rsidRDefault="000158C4" w:rsidP="003932CB">
            <w:pPr>
              <w:tabs>
                <w:tab w:val="left" w:pos="3450"/>
              </w:tabs>
              <w:jc w:val="center"/>
              <w:rPr>
                <w:sz w:val="18"/>
                <w:szCs w:val="18"/>
                <w:lang w:val="fr-FR"/>
              </w:rPr>
            </w:pPr>
            <w:r w:rsidRPr="002D4B88">
              <w:rPr>
                <w:sz w:val="18"/>
                <w:szCs w:val="18"/>
                <w:lang w:val="fr-FR"/>
              </w:rPr>
              <w:t>%5 C</w:t>
            </w:r>
          </w:p>
        </w:tc>
        <w:tc>
          <w:tcPr>
            <w:tcW w:w="332" w:type="pct"/>
            <w:tcBorders>
              <w:left w:val="single" w:sz="4" w:space="0" w:color="auto"/>
            </w:tcBorders>
            <w:vAlign w:val="center"/>
          </w:tcPr>
          <w:p w14:paraId="2F32E56C" w14:textId="77777777" w:rsidR="000158C4" w:rsidRPr="002D4B88" w:rsidRDefault="000158C4" w:rsidP="003932CB">
            <w:pPr>
              <w:tabs>
                <w:tab w:val="left" w:pos="3450"/>
              </w:tabs>
              <w:jc w:val="center"/>
              <w:rPr>
                <w:sz w:val="18"/>
                <w:szCs w:val="18"/>
                <w:lang w:val="fr-FR"/>
              </w:rPr>
            </w:pPr>
            <w:r w:rsidRPr="002D4B88">
              <w:rPr>
                <w:sz w:val="18"/>
                <w:szCs w:val="18"/>
                <w:lang w:val="fr-FR"/>
              </w:rPr>
              <w:t>4,8</w:t>
            </w:r>
          </w:p>
        </w:tc>
        <w:tc>
          <w:tcPr>
            <w:tcW w:w="395" w:type="pct"/>
            <w:tcBorders>
              <w:left w:val="single" w:sz="4" w:space="0" w:color="auto"/>
            </w:tcBorders>
            <w:vAlign w:val="center"/>
          </w:tcPr>
          <w:p w14:paraId="4E98246B" w14:textId="77777777" w:rsidR="000158C4" w:rsidRPr="002D4B88" w:rsidRDefault="000158C4" w:rsidP="003932CB">
            <w:pPr>
              <w:tabs>
                <w:tab w:val="left" w:pos="3450"/>
              </w:tabs>
              <w:jc w:val="center"/>
              <w:rPr>
                <w:sz w:val="18"/>
                <w:szCs w:val="18"/>
                <w:lang w:val="fr-FR"/>
              </w:rPr>
            </w:pPr>
            <w:r w:rsidRPr="002D4B88">
              <w:rPr>
                <w:sz w:val="18"/>
                <w:szCs w:val="18"/>
                <w:lang w:val="fr-FR"/>
              </w:rPr>
              <w:t>2221</w:t>
            </w:r>
          </w:p>
        </w:tc>
        <w:tc>
          <w:tcPr>
            <w:tcW w:w="350" w:type="pct"/>
            <w:tcBorders>
              <w:left w:val="single" w:sz="4" w:space="0" w:color="auto"/>
            </w:tcBorders>
            <w:vAlign w:val="center"/>
          </w:tcPr>
          <w:p w14:paraId="3DBA01F3" w14:textId="77777777" w:rsidR="000158C4" w:rsidRPr="002D4B88" w:rsidRDefault="000158C4" w:rsidP="003932CB">
            <w:pPr>
              <w:tabs>
                <w:tab w:val="left" w:pos="3450"/>
              </w:tabs>
              <w:jc w:val="center"/>
              <w:rPr>
                <w:sz w:val="18"/>
                <w:szCs w:val="18"/>
                <w:lang w:val="fr-FR"/>
              </w:rPr>
            </w:pPr>
            <w:r w:rsidRPr="002D4B88">
              <w:rPr>
                <w:sz w:val="18"/>
                <w:szCs w:val="18"/>
                <w:lang w:val="fr-FR"/>
              </w:rPr>
              <w:t>27</w:t>
            </w:r>
          </w:p>
        </w:tc>
        <w:tc>
          <w:tcPr>
            <w:tcW w:w="345" w:type="pct"/>
            <w:tcBorders>
              <w:left w:val="single" w:sz="4" w:space="0" w:color="auto"/>
            </w:tcBorders>
            <w:vAlign w:val="center"/>
          </w:tcPr>
          <w:p w14:paraId="23E9A264" w14:textId="77777777" w:rsidR="000158C4" w:rsidRPr="002D4B88" w:rsidRDefault="000158C4" w:rsidP="003932CB">
            <w:pPr>
              <w:tabs>
                <w:tab w:val="left" w:pos="3450"/>
              </w:tabs>
              <w:jc w:val="center"/>
              <w:rPr>
                <w:sz w:val="18"/>
                <w:szCs w:val="18"/>
                <w:lang w:val="fr-FR"/>
              </w:rPr>
            </w:pPr>
            <w:r w:rsidRPr="002D4B88">
              <w:rPr>
                <w:sz w:val="18"/>
                <w:szCs w:val="18"/>
                <w:lang w:val="fr-FR"/>
              </w:rPr>
              <w:t>0,6</w:t>
            </w:r>
          </w:p>
        </w:tc>
        <w:tc>
          <w:tcPr>
            <w:tcW w:w="417" w:type="pct"/>
            <w:shd w:val="clear" w:color="auto" w:fill="auto"/>
            <w:vAlign w:val="center"/>
          </w:tcPr>
          <w:p w14:paraId="5507AB5F" w14:textId="77777777" w:rsidR="000158C4" w:rsidRPr="002D4B88" w:rsidRDefault="000158C4" w:rsidP="003932CB">
            <w:pPr>
              <w:tabs>
                <w:tab w:val="left" w:pos="3450"/>
              </w:tabs>
              <w:jc w:val="center"/>
              <w:rPr>
                <w:sz w:val="18"/>
                <w:szCs w:val="18"/>
                <w:lang w:val="fr-FR"/>
              </w:rPr>
            </w:pPr>
            <w:r w:rsidRPr="002D4B88">
              <w:rPr>
                <w:sz w:val="18"/>
                <w:szCs w:val="18"/>
                <w:lang w:val="fr-FR"/>
              </w:rPr>
              <w:t>0,3</w:t>
            </w:r>
          </w:p>
        </w:tc>
        <w:tc>
          <w:tcPr>
            <w:tcW w:w="279" w:type="pct"/>
            <w:shd w:val="clear" w:color="auto" w:fill="auto"/>
            <w:vAlign w:val="center"/>
          </w:tcPr>
          <w:p w14:paraId="22463B92"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7B6824A1"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65523776"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1E269731" w14:textId="77777777" w:rsidR="000158C4" w:rsidRPr="002D4B88" w:rsidRDefault="000158C4" w:rsidP="003932CB">
            <w:pPr>
              <w:tabs>
                <w:tab w:val="left" w:pos="3450"/>
              </w:tabs>
              <w:rPr>
                <w:sz w:val="18"/>
                <w:szCs w:val="18"/>
                <w:lang w:val="it-IT"/>
              </w:rPr>
            </w:pPr>
            <w:r w:rsidRPr="002D4B88">
              <w:rPr>
                <w:sz w:val="18"/>
                <w:szCs w:val="18"/>
                <w:lang w:val="it-IT"/>
              </w:rPr>
              <w:t>T. rase benzi alăturate. Împăd.</w:t>
            </w:r>
          </w:p>
        </w:tc>
        <w:tc>
          <w:tcPr>
            <w:tcW w:w="483" w:type="pct"/>
            <w:tcBorders>
              <w:right w:val="single" w:sz="12" w:space="0" w:color="auto"/>
            </w:tcBorders>
            <w:shd w:val="clear" w:color="auto" w:fill="auto"/>
            <w:vAlign w:val="center"/>
          </w:tcPr>
          <w:p w14:paraId="4982E6CD" w14:textId="77777777" w:rsidR="000158C4" w:rsidRPr="002D4B88" w:rsidRDefault="000158C4" w:rsidP="003932CB">
            <w:pPr>
              <w:tabs>
                <w:tab w:val="left" w:pos="3450"/>
              </w:tabs>
              <w:jc w:val="center"/>
              <w:rPr>
                <w:sz w:val="18"/>
                <w:szCs w:val="18"/>
                <w:lang w:val="fr-FR"/>
              </w:rPr>
            </w:pPr>
            <w:r w:rsidRPr="002D4B88">
              <w:rPr>
                <w:sz w:val="18"/>
                <w:szCs w:val="18"/>
                <w:lang w:val="fr-FR"/>
              </w:rPr>
              <w:t>2221</w:t>
            </w:r>
          </w:p>
        </w:tc>
      </w:tr>
      <w:tr w:rsidR="000158C4" w:rsidRPr="002D4B88" w14:paraId="62E09323" w14:textId="77777777" w:rsidTr="000158C4">
        <w:trPr>
          <w:trHeight w:val="94"/>
        </w:trPr>
        <w:tc>
          <w:tcPr>
            <w:tcW w:w="379" w:type="pct"/>
            <w:tcBorders>
              <w:left w:val="single" w:sz="12" w:space="0" w:color="auto"/>
              <w:right w:val="single" w:sz="4" w:space="0" w:color="auto"/>
            </w:tcBorders>
            <w:vAlign w:val="center"/>
          </w:tcPr>
          <w:p w14:paraId="6783AADA" w14:textId="77777777" w:rsidR="000158C4" w:rsidRPr="002D4B88" w:rsidRDefault="000158C4" w:rsidP="003932CB">
            <w:pPr>
              <w:tabs>
                <w:tab w:val="left" w:pos="3450"/>
              </w:tabs>
              <w:jc w:val="center"/>
              <w:rPr>
                <w:sz w:val="18"/>
                <w:szCs w:val="18"/>
                <w:lang w:val="fr-FR"/>
              </w:rPr>
            </w:pPr>
            <w:r w:rsidRPr="002D4B88">
              <w:rPr>
                <w:sz w:val="18"/>
                <w:szCs w:val="18"/>
                <w:lang w:val="fr-FR"/>
              </w:rPr>
              <w:t>5 E</w:t>
            </w:r>
          </w:p>
        </w:tc>
        <w:tc>
          <w:tcPr>
            <w:tcW w:w="332" w:type="pct"/>
            <w:tcBorders>
              <w:left w:val="single" w:sz="4" w:space="0" w:color="auto"/>
            </w:tcBorders>
            <w:vAlign w:val="center"/>
          </w:tcPr>
          <w:p w14:paraId="413E6468" w14:textId="77777777" w:rsidR="000158C4" w:rsidRPr="002D4B88" w:rsidRDefault="000158C4" w:rsidP="003932CB">
            <w:pPr>
              <w:tabs>
                <w:tab w:val="left" w:pos="3450"/>
              </w:tabs>
              <w:jc w:val="center"/>
              <w:rPr>
                <w:sz w:val="18"/>
                <w:szCs w:val="18"/>
                <w:lang w:val="fr-FR"/>
              </w:rPr>
            </w:pPr>
            <w:r w:rsidRPr="002D4B88">
              <w:rPr>
                <w:sz w:val="18"/>
                <w:szCs w:val="18"/>
                <w:lang w:val="fr-FR"/>
              </w:rPr>
              <w:t>1,5</w:t>
            </w:r>
          </w:p>
        </w:tc>
        <w:tc>
          <w:tcPr>
            <w:tcW w:w="395" w:type="pct"/>
            <w:tcBorders>
              <w:left w:val="single" w:sz="4" w:space="0" w:color="auto"/>
            </w:tcBorders>
            <w:vAlign w:val="center"/>
          </w:tcPr>
          <w:p w14:paraId="119EC340" w14:textId="77777777" w:rsidR="000158C4" w:rsidRPr="002D4B88" w:rsidRDefault="000158C4" w:rsidP="003932CB">
            <w:pPr>
              <w:tabs>
                <w:tab w:val="left" w:pos="3450"/>
              </w:tabs>
              <w:jc w:val="center"/>
              <w:rPr>
                <w:sz w:val="18"/>
                <w:szCs w:val="18"/>
                <w:lang w:val="fr-FR"/>
              </w:rPr>
            </w:pPr>
            <w:r w:rsidRPr="002D4B88">
              <w:rPr>
                <w:sz w:val="18"/>
                <w:szCs w:val="18"/>
                <w:lang w:val="fr-FR"/>
              </w:rPr>
              <w:t>802</w:t>
            </w:r>
          </w:p>
        </w:tc>
        <w:tc>
          <w:tcPr>
            <w:tcW w:w="350" w:type="pct"/>
            <w:tcBorders>
              <w:left w:val="single" w:sz="4" w:space="0" w:color="auto"/>
            </w:tcBorders>
            <w:vAlign w:val="center"/>
          </w:tcPr>
          <w:p w14:paraId="12B51D15" w14:textId="77777777" w:rsidR="000158C4" w:rsidRPr="002D4B88" w:rsidRDefault="000158C4" w:rsidP="003932CB">
            <w:pPr>
              <w:tabs>
                <w:tab w:val="left" w:pos="3450"/>
              </w:tabs>
              <w:jc w:val="center"/>
              <w:rPr>
                <w:sz w:val="18"/>
                <w:szCs w:val="18"/>
                <w:lang w:val="fr-FR"/>
              </w:rPr>
            </w:pPr>
            <w:r w:rsidRPr="002D4B88">
              <w:rPr>
                <w:sz w:val="18"/>
                <w:szCs w:val="18"/>
                <w:lang w:val="fr-FR"/>
              </w:rPr>
              <w:t>31</w:t>
            </w:r>
          </w:p>
        </w:tc>
        <w:tc>
          <w:tcPr>
            <w:tcW w:w="345" w:type="pct"/>
            <w:tcBorders>
              <w:left w:val="single" w:sz="4" w:space="0" w:color="auto"/>
            </w:tcBorders>
            <w:vAlign w:val="center"/>
          </w:tcPr>
          <w:p w14:paraId="49297643" w14:textId="77777777" w:rsidR="000158C4" w:rsidRPr="002D4B88" w:rsidRDefault="000158C4" w:rsidP="003932CB">
            <w:pPr>
              <w:tabs>
                <w:tab w:val="left" w:pos="3450"/>
              </w:tabs>
              <w:jc w:val="center"/>
              <w:rPr>
                <w:sz w:val="18"/>
                <w:szCs w:val="18"/>
                <w:lang w:val="fr-FR"/>
              </w:rPr>
            </w:pPr>
            <w:r w:rsidRPr="002D4B88">
              <w:rPr>
                <w:sz w:val="18"/>
                <w:szCs w:val="18"/>
                <w:lang w:val="fr-FR"/>
              </w:rPr>
              <w:t>0,7</w:t>
            </w:r>
          </w:p>
        </w:tc>
        <w:tc>
          <w:tcPr>
            <w:tcW w:w="417" w:type="pct"/>
            <w:shd w:val="clear" w:color="auto" w:fill="auto"/>
            <w:vAlign w:val="center"/>
          </w:tcPr>
          <w:p w14:paraId="56AAB4B1" w14:textId="77777777" w:rsidR="000158C4" w:rsidRPr="002D4B88" w:rsidRDefault="000158C4" w:rsidP="003932CB">
            <w:pPr>
              <w:tabs>
                <w:tab w:val="left" w:pos="3450"/>
              </w:tabs>
              <w:jc w:val="center"/>
              <w:rPr>
                <w:sz w:val="18"/>
                <w:szCs w:val="18"/>
                <w:lang w:val="fr-FR"/>
              </w:rPr>
            </w:pPr>
            <w:r w:rsidRPr="002D4B88">
              <w:rPr>
                <w:sz w:val="18"/>
                <w:szCs w:val="18"/>
                <w:lang w:val="fr-FR"/>
              </w:rPr>
              <w:t>0,2</w:t>
            </w:r>
          </w:p>
        </w:tc>
        <w:tc>
          <w:tcPr>
            <w:tcW w:w="279" w:type="pct"/>
            <w:shd w:val="clear" w:color="auto" w:fill="auto"/>
            <w:vAlign w:val="center"/>
          </w:tcPr>
          <w:p w14:paraId="6DE2C7A9"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301284AC"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51789213"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1988C9B5" w14:textId="77777777" w:rsidR="000158C4" w:rsidRPr="002D4B88" w:rsidRDefault="000158C4" w:rsidP="003932CB">
            <w:pPr>
              <w:tabs>
                <w:tab w:val="left" w:pos="3450"/>
              </w:tabs>
              <w:rPr>
                <w:sz w:val="18"/>
                <w:szCs w:val="18"/>
                <w:lang w:val="it-IT"/>
              </w:rPr>
            </w:pPr>
            <w:r w:rsidRPr="002D4B88">
              <w:rPr>
                <w:sz w:val="18"/>
                <w:szCs w:val="18"/>
                <w:lang w:val="it-IT"/>
              </w:rPr>
              <w:t>T. rase. Împăd.</w:t>
            </w:r>
          </w:p>
        </w:tc>
        <w:tc>
          <w:tcPr>
            <w:tcW w:w="483" w:type="pct"/>
            <w:tcBorders>
              <w:right w:val="single" w:sz="12" w:space="0" w:color="auto"/>
            </w:tcBorders>
            <w:shd w:val="clear" w:color="auto" w:fill="auto"/>
            <w:vAlign w:val="center"/>
          </w:tcPr>
          <w:p w14:paraId="2FAEE053" w14:textId="77777777" w:rsidR="000158C4" w:rsidRPr="002D4B88" w:rsidRDefault="000158C4" w:rsidP="003932CB">
            <w:pPr>
              <w:tabs>
                <w:tab w:val="left" w:pos="3450"/>
              </w:tabs>
              <w:jc w:val="center"/>
              <w:rPr>
                <w:sz w:val="18"/>
                <w:szCs w:val="18"/>
                <w:lang w:val="fr-FR"/>
              </w:rPr>
            </w:pPr>
            <w:r w:rsidRPr="002D4B88">
              <w:rPr>
                <w:sz w:val="18"/>
                <w:szCs w:val="18"/>
                <w:lang w:val="fr-FR"/>
              </w:rPr>
              <w:t>802</w:t>
            </w:r>
          </w:p>
        </w:tc>
      </w:tr>
      <w:tr w:rsidR="000158C4" w:rsidRPr="002D4B88" w14:paraId="6A01B504" w14:textId="77777777" w:rsidTr="000158C4">
        <w:trPr>
          <w:trHeight w:val="94"/>
        </w:trPr>
        <w:tc>
          <w:tcPr>
            <w:tcW w:w="379" w:type="pct"/>
            <w:tcBorders>
              <w:left w:val="single" w:sz="12" w:space="0" w:color="auto"/>
              <w:right w:val="single" w:sz="4" w:space="0" w:color="auto"/>
            </w:tcBorders>
            <w:vAlign w:val="center"/>
          </w:tcPr>
          <w:p w14:paraId="5C798E63" w14:textId="77777777" w:rsidR="000158C4" w:rsidRPr="002D4B88" w:rsidRDefault="000158C4" w:rsidP="003932CB">
            <w:pPr>
              <w:tabs>
                <w:tab w:val="left" w:pos="3450"/>
              </w:tabs>
              <w:jc w:val="center"/>
              <w:rPr>
                <w:sz w:val="18"/>
                <w:szCs w:val="18"/>
                <w:lang w:val="fr-FR"/>
              </w:rPr>
            </w:pPr>
            <w:r w:rsidRPr="002D4B88">
              <w:rPr>
                <w:sz w:val="18"/>
                <w:szCs w:val="18"/>
                <w:lang w:val="fr-FR"/>
              </w:rPr>
              <w:t>5 F</w:t>
            </w:r>
          </w:p>
        </w:tc>
        <w:tc>
          <w:tcPr>
            <w:tcW w:w="332" w:type="pct"/>
            <w:tcBorders>
              <w:left w:val="single" w:sz="4" w:space="0" w:color="auto"/>
            </w:tcBorders>
            <w:vAlign w:val="center"/>
          </w:tcPr>
          <w:p w14:paraId="3E5862A7" w14:textId="77777777" w:rsidR="000158C4" w:rsidRPr="002D4B88" w:rsidRDefault="000158C4" w:rsidP="003932CB">
            <w:pPr>
              <w:tabs>
                <w:tab w:val="left" w:pos="3450"/>
              </w:tabs>
              <w:jc w:val="center"/>
              <w:rPr>
                <w:sz w:val="18"/>
                <w:szCs w:val="18"/>
                <w:lang w:val="fr-FR"/>
              </w:rPr>
            </w:pPr>
            <w:r w:rsidRPr="002D4B88">
              <w:rPr>
                <w:sz w:val="18"/>
                <w:szCs w:val="18"/>
                <w:lang w:val="fr-FR"/>
              </w:rPr>
              <w:t>5,4</w:t>
            </w:r>
          </w:p>
        </w:tc>
        <w:tc>
          <w:tcPr>
            <w:tcW w:w="395" w:type="pct"/>
            <w:tcBorders>
              <w:left w:val="single" w:sz="4" w:space="0" w:color="auto"/>
            </w:tcBorders>
            <w:vAlign w:val="center"/>
          </w:tcPr>
          <w:p w14:paraId="5FCD6FB7" w14:textId="77777777" w:rsidR="000158C4" w:rsidRPr="002D4B88" w:rsidRDefault="000158C4" w:rsidP="003932CB">
            <w:pPr>
              <w:tabs>
                <w:tab w:val="left" w:pos="3450"/>
              </w:tabs>
              <w:jc w:val="center"/>
              <w:rPr>
                <w:sz w:val="18"/>
                <w:szCs w:val="18"/>
                <w:lang w:val="fr-FR"/>
              </w:rPr>
            </w:pPr>
            <w:r w:rsidRPr="002D4B88">
              <w:rPr>
                <w:sz w:val="18"/>
                <w:szCs w:val="18"/>
                <w:lang w:val="fr-FR"/>
              </w:rPr>
              <w:t>1923</w:t>
            </w:r>
          </w:p>
        </w:tc>
        <w:tc>
          <w:tcPr>
            <w:tcW w:w="350" w:type="pct"/>
            <w:tcBorders>
              <w:left w:val="single" w:sz="4" w:space="0" w:color="auto"/>
            </w:tcBorders>
            <w:vAlign w:val="center"/>
          </w:tcPr>
          <w:p w14:paraId="6743B185" w14:textId="77777777" w:rsidR="000158C4" w:rsidRPr="002D4B88" w:rsidRDefault="000158C4" w:rsidP="003932CB">
            <w:pPr>
              <w:tabs>
                <w:tab w:val="left" w:pos="3450"/>
              </w:tabs>
              <w:jc w:val="center"/>
              <w:rPr>
                <w:sz w:val="18"/>
                <w:szCs w:val="18"/>
                <w:lang w:val="fr-FR"/>
              </w:rPr>
            </w:pPr>
            <w:r w:rsidRPr="002D4B88">
              <w:rPr>
                <w:sz w:val="18"/>
                <w:szCs w:val="18"/>
                <w:lang w:val="fr-FR"/>
              </w:rPr>
              <w:t>23</w:t>
            </w:r>
          </w:p>
        </w:tc>
        <w:tc>
          <w:tcPr>
            <w:tcW w:w="345" w:type="pct"/>
            <w:tcBorders>
              <w:left w:val="single" w:sz="4" w:space="0" w:color="auto"/>
            </w:tcBorders>
            <w:vAlign w:val="center"/>
          </w:tcPr>
          <w:p w14:paraId="2AFE26B1" w14:textId="77777777" w:rsidR="000158C4" w:rsidRPr="002D4B88" w:rsidRDefault="000158C4" w:rsidP="003932CB">
            <w:pPr>
              <w:tabs>
                <w:tab w:val="left" w:pos="3450"/>
              </w:tabs>
              <w:jc w:val="center"/>
              <w:rPr>
                <w:sz w:val="18"/>
                <w:szCs w:val="18"/>
                <w:lang w:val="fr-FR"/>
              </w:rPr>
            </w:pPr>
            <w:r w:rsidRPr="002D4B88">
              <w:rPr>
                <w:sz w:val="18"/>
                <w:szCs w:val="18"/>
                <w:lang w:val="fr-FR"/>
              </w:rPr>
              <w:t>0,5</w:t>
            </w:r>
          </w:p>
        </w:tc>
        <w:tc>
          <w:tcPr>
            <w:tcW w:w="417" w:type="pct"/>
            <w:shd w:val="clear" w:color="auto" w:fill="auto"/>
            <w:vAlign w:val="center"/>
          </w:tcPr>
          <w:p w14:paraId="731F12F0"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shd w:val="clear" w:color="auto" w:fill="auto"/>
            <w:vAlign w:val="center"/>
          </w:tcPr>
          <w:p w14:paraId="0A267BB3"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016434E8"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7C4E6891"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670E7D08" w14:textId="77777777" w:rsidR="000158C4" w:rsidRPr="002D4B88" w:rsidRDefault="000158C4" w:rsidP="003932CB">
            <w:pPr>
              <w:tabs>
                <w:tab w:val="left" w:pos="3450"/>
              </w:tabs>
              <w:rPr>
                <w:sz w:val="18"/>
                <w:szCs w:val="18"/>
                <w:lang w:val="it-IT"/>
              </w:rPr>
            </w:pPr>
            <w:r w:rsidRPr="002D4B88">
              <w:rPr>
                <w:sz w:val="18"/>
                <w:szCs w:val="18"/>
                <w:lang w:val="it-IT"/>
              </w:rPr>
              <w:t>T. rase benzi alăturate. Împăd.</w:t>
            </w:r>
          </w:p>
        </w:tc>
        <w:tc>
          <w:tcPr>
            <w:tcW w:w="483" w:type="pct"/>
            <w:tcBorders>
              <w:right w:val="single" w:sz="12" w:space="0" w:color="auto"/>
            </w:tcBorders>
            <w:shd w:val="clear" w:color="auto" w:fill="auto"/>
            <w:vAlign w:val="center"/>
          </w:tcPr>
          <w:p w14:paraId="31DF991D" w14:textId="77777777" w:rsidR="000158C4" w:rsidRPr="002D4B88" w:rsidRDefault="000158C4" w:rsidP="003932CB">
            <w:pPr>
              <w:tabs>
                <w:tab w:val="left" w:pos="3450"/>
              </w:tabs>
              <w:jc w:val="center"/>
              <w:rPr>
                <w:sz w:val="18"/>
                <w:szCs w:val="18"/>
                <w:lang w:val="fr-FR"/>
              </w:rPr>
            </w:pPr>
            <w:r w:rsidRPr="002D4B88">
              <w:rPr>
                <w:sz w:val="18"/>
                <w:szCs w:val="18"/>
                <w:lang w:val="fr-FR"/>
              </w:rPr>
              <w:t>1923</w:t>
            </w:r>
          </w:p>
        </w:tc>
      </w:tr>
      <w:tr w:rsidR="000158C4" w:rsidRPr="002D4B88" w14:paraId="600675F9" w14:textId="77777777" w:rsidTr="000158C4">
        <w:trPr>
          <w:trHeight w:val="94"/>
        </w:trPr>
        <w:tc>
          <w:tcPr>
            <w:tcW w:w="379" w:type="pct"/>
            <w:tcBorders>
              <w:left w:val="single" w:sz="12" w:space="0" w:color="auto"/>
              <w:right w:val="single" w:sz="4" w:space="0" w:color="auto"/>
            </w:tcBorders>
            <w:vAlign w:val="center"/>
          </w:tcPr>
          <w:p w14:paraId="5E8A3F3B" w14:textId="77777777" w:rsidR="000158C4" w:rsidRPr="002D4B88" w:rsidRDefault="000158C4" w:rsidP="003932CB">
            <w:pPr>
              <w:tabs>
                <w:tab w:val="left" w:pos="3450"/>
              </w:tabs>
              <w:jc w:val="center"/>
              <w:rPr>
                <w:sz w:val="18"/>
                <w:szCs w:val="18"/>
                <w:lang w:val="fr-FR"/>
              </w:rPr>
            </w:pPr>
            <w:r w:rsidRPr="002D4B88">
              <w:rPr>
                <w:sz w:val="18"/>
                <w:szCs w:val="18"/>
                <w:lang w:val="fr-FR"/>
              </w:rPr>
              <w:t>7 C</w:t>
            </w:r>
          </w:p>
        </w:tc>
        <w:tc>
          <w:tcPr>
            <w:tcW w:w="332" w:type="pct"/>
            <w:tcBorders>
              <w:left w:val="single" w:sz="4" w:space="0" w:color="auto"/>
            </w:tcBorders>
            <w:vAlign w:val="center"/>
          </w:tcPr>
          <w:p w14:paraId="78A8A009" w14:textId="77777777" w:rsidR="000158C4" w:rsidRPr="002D4B88" w:rsidRDefault="000158C4" w:rsidP="003932CB">
            <w:pPr>
              <w:tabs>
                <w:tab w:val="left" w:pos="3450"/>
              </w:tabs>
              <w:jc w:val="center"/>
              <w:rPr>
                <w:sz w:val="18"/>
                <w:szCs w:val="18"/>
                <w:lang w:val="fr-FR"/>
              </w:rPr>
            </w:pPr>
            <w:r w:rsidRPr="002D4B88">
              <w:rPr>
                <w:sz w:val="18"/>
                <w:szCs w:val="18"/>
                <w:lang w:val="fr-FR"/>
              </w:rPr>
              <w:t>1,9</w:t>
            </w:r>
          </w:p>
        </w:tc>
        <w:tc>
          <w:tcPr>
            <w:tcW w:w="395" w:type="pct"/>
            <w:tcBorders>
              <w:left w:val="single" w:sz="4" w:space="0" w:color="auto"/>
            </w:tcBorders>
            <w:vAlign w:val="center"/>
          </w:tcPr>
          <w:p w14:paraId="78105ECB" w14:textId="77777777" w:rsidR="000158C4" w:rsidRPr="002D4B88" w:rsidRDefault="000158C4" w:rsidP="003932CB">
            <w:pPr>
              <w:tabs>
                <w:tab w:val="left" w:pos="3450"/>
              </w:tabs>
              <w:jc w:val="center"/>
              <w:rPr>
                <w:sz w:val="18"/>
                <w:szCs w:val="18"/>
                <w:lang w:val="fr-FR"/>
              </w:rPr>
            </w:pPr>
            <w:r w:rsidRPr="002D4B88">
              <w:rPr>
                <w:sz w:val="18"/>
                <w:szCs w:val="18"/>
                <w:lang w:val="fr-FR"/>
              </w:rPr>
              <w:t>655</w:t>
            </w:r>
          </w:p>
        </w:tc>
        <w:tc>
          <w:tcPr>
            <w:tcW w:w="350" w:type="pct"/>
            <w:tcBorders>
              <w:left w:val="single" w:sz="4" w:space="0" w:color="auto"/>
            </w:tcBorders>
            <w:vAlign w:val="center"/>
          </w:tcPr>
          <w:p w14:paraId="271196BF" w14:textId="77777777" w:rsidR="000158C4" w:rsidRPr="002D4B88" w:rsidRDefault="000158C4" w:rsidP="003932CB">
            <w:pPr>
              <w:tabs>
                <w:tab w:val="left" w:pos="3450"/>
              </w:tabs>
              <w:jc w:val="center"/>
              <w:rPr>
                <w:sz w:val="18"/>
                <w:szCs w:val="18"/>
                <w:lang w:val="fr-FR"/>
              </w:rPr>
            </w:pPr>
            <w:r w:rsidRPr="002D4B88">
              <w:rPr>
                <w:sz w:val="18"/>
                <w:szCs w:val="18"/>
                <w:lang w:val="fr-FR"/>
              </w:rPr>
              <w:t>23</w:t>
            </w:r>
          </w:p>
        </w:tc>
        <w:tc>
          <w:tcPr>
            <w:tcW w:w="345" w:type="pct"/>
            <w:tcBorders>
              <w:left w:val="single" w:sz="4" w:space="0" w:color="auto"/>
            </w:tcBorders>
            <w:vAlign w:val="center"/>
          </w:tcPr>
          <w:p w14:paraId="68D0E0BF" w14:textId="77777777" w:rsidR="000158C4" w:rsidRPr="002D4B88" w:rsidRDefault="000158C4" w:rsidP="003932CB">
            <w:pPr>
              <w:tabs>
                <w:tab w:val="left" w:pos="3450"/>
              </w:tabs>
              <w:jc w:val="center"/>
              <w:rPr>
                <w:sz w:val="18"/>
                <w:szCs w:val="18"/>
                <w:lang w:val="fr-FR"/>
              </w:rPr>
            </w:pPr>
            <w:r w:rsidRPr="002D4B88">
              <w:rPr>
                <w:sz w:val="18"/>
                <w:szCs w:val="18"/>
                <w:lang w:val="fr-FR"/>
              </w:rPr>
              <w:t>0,5</w:t>
            </w:r>
          </w:p>
        </w:tc>
        <w:tc>
          <w:tcPr>
            <w:tcW w:w="417" w:type="pct"/>
            <w:shd w:val="clear" w:color="auto" w:fill="auto"/>
            <w:vAlign w:val="center"/>
          </w:tcPr>
          <w:p w14:paraId="304AE48B"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shd w:val="clear" w:color="auto" w:fill="auto"/>
            <w:vAlign w:val="center"/>
          </w:tcPr>
          <w:p w14:paraId="442E6437"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42C762E7"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762A1859"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47F505C5" w14:textId="77777777" w:rsidR="000158C4" w:rsidRPr="002D4B88" w:rsidRDefault="000158C4" w:rsidP="003932CB">
            <w:pPr>
              <w:tabs>
                <w:tab w:val="left" w:pos="3450"/>
              </w:tabs>
              <w:rPr>
                <w:sz w:val="18"/>
                <w:szCs w:val="18"/>
                <w:lang w:val="it-IT"/>
              </w:rPr>
            </w:pPr>
            <w:r w:rsidRPr="002D4B88">
              <w:rPr>
                <w:sz w:val="18"/>
                <w:szCs w:val="18"/>
                <w:lang w:val="it-IT"/>
              </w:rPr>
              <w:t>T. rase. Împăd.</w:t>
            </w:r>
          </w:p>
        </w:tc>
        <w:tc>
          <w:tcPr>
            <w:tcW w:w="483" w:type="pct"/>
            <w:tcBorders>
              <w:right w:val="single" w:sz="12" w:space="0" w:color="auto"/>
            </w:tcBorders>
            <w:shd w:val="clear" w:color="auto" w:fill="auto"/>
            <w:vAlign w:val="center"/>
          </w:tcPr>
          <w:p w14:paraId="1DEB1EBA" w14:textId="77777777" w:rsidR="000158C4" w:rsidRPr="002D4B88" w:rsidRDefault="000158C4" w:rsidP="003932CB">
            <w:pPr>
              <w:tabs>
                <w:tab w:val="left" w:pos="3450"/>
              </w:tabs>
              <w:jc w:val="center"/>
              <w:rPr>
                <w:sz w:val="18"/>
                <w:szCs w:val="18"/>
                <w:lang w:val="fr-FR"/>
              </w:rPr>
            </w:pPr>
            <w:r w:rsidRPr="002D4B88">
              <w:rPr>
                <w:sz w:val="18"/>
                <w:szCs w:val="18"/>
                <w:lang w:val="fr-FR"/>
              </w:rPr>
              <w:t>655</w:t>
            </w:r>
          </w:p>
        </w:tc>
      </w:tr>
      <w:tr w:rsidR="000158C4" w:rsidRPr="002D4B88" w14:paraId="568E3E8A" w14:textId="77777777" w:rsidTr="000158C4">
        <w:trPr>
          <w:trHeight w:val="94"/>
        </w:trPr>
        <w:tc>
          <w:tcPr>
            <w:tcW w:w="379" w:type="pct"/>
            <w:tcBorders>
              <w:left w:val="single" w:sz="12" w:space="0" w:color="auto"/>
              <w:right w:val="single" w:sz="4" w:space="0" w:color="auto"/>
            </w:tcBorders>
            <w:vAlign w:val="center"/>
          </w:tcPr>
          <w:p w14:paraId="72E8B855" w14:textId="77777777" w:rsidR="000158C4" w:rsidRPr="002D4B88" w:rsidRDefault="000158C4" w:rsidP="003932CB">
            <w:pPr>
              <w:tabs>
                <w:tab w:val="left" w:pos="3450"/>
              </w:tabs>
              <w:jc w:val="center"/>
              <w:rPr>
                <w:sz w:val="18"/>
                <w:szCs w:val="18"/>
                <w:lang w:val="fr-FR"/>
              </w:rPr>
            </w:pPr>
            <w:r w:rsidRPr="002D4B88">
              <w:rPr>
                <w:sz w:val="18"/>
                <w:szCs w:val="18"/>
                <w:lang w:val="fr-FR"/>
              </w:rPr>
              <w:t>9 A</w:t>
            </w:r>
          </w:p>
        </w:tc>
        <w:tc>
          <w:tcPr>
            <w:tcW w:w="332" w:type="pct"/>
            <w:tcBorders>
              <w:left w:val="single" w:sz="4" w:space="0" w:color="auto"/>
            </w:tcBorders>
            <w:vAlign w:val="center"/>
          </w:tcPr>
          <w:p w14:paraId="64F47DC7" w14:textId="77777777" w:rsidR="000158C4" w:rsidRPr="002D4B88" w:rsidRDefault="000158C4" w:rsidP="003932CB">
            <w:pPr>
              <w:tabs>
                <w:tab w:val="left" w:pos="3450"/>
              </w:tabs>
              <w:jc w:val="center"/>
              <w:rPr>
                <w:sz w:val="18"/>
                <w:szCs w:val="18"/>
                <w:lang w:val="fr-FR"/>
              </w:rPr>
            </w:pPr>
            <w:r w:rsidRPr="002D4B88">
              <w:rPr>
                <w:sz w:val="18"/>
                <w:szCs w:val="18"/>
                <w:lang w:val="fr-FR"/>
              </w:rPr>
              <w:t>6,8</w:t>
            </w:r>
          </w:p>
        </w:tc>
        <w:tc>
          <w:tcPr>
            <w:tcW w:w="395" w:type="pct"/>
            <w:tcBorders>
              <w:left w:val="single" w:sz="4" w:space="0" w:color="auto"/>
            </w:tcBorders>
            <w:vAlign w:val="center"/>
          </w:tcPr>
          <w:p w14:paraId="128A2086" w14:textId="77777777" w:rsidR="000158C4" w:rsidRPr="002D4B88" w:rsidRDefault="000158C4" w:rsidP="003932CB">
            <w:pPr>
              <w:tabs>
                <w:tab w:val="left" w:pos="3450"/>
              </w:tabs>
              <w:jc w:val="center"/>
              <w:rPr>
                <w:sz w:val="18"/>
                <w:szCs w:val="18"/>
                <w:lang w:val="fr-FR"/>
              </w:rPr>
            </w:pPr>
            <w:r w:rsidRPr="002D4B88">
              <w:rPr>
                <w:sz w:val="18"/>
                <w:szCs w:val="18"/>
                <w:lang w:val="fr-FR"/>
              </w:rPr>
              <w:t>1223</w:t>
            </w:r>
          </w:p>
        </w:tc>
        <w:tc>
          <w:tcPr>
            <w:tcW w:w="350" w:type="pct"/>
            <w:tcBorders>
              <w:left w:val="single" w:sz="4" w:space="0" w:color="auto"/>
            </w:tcBorders>
            <w:vAlign w:val="center"/>
          </w:tcPr>
          <w:p w14:paraId="580E775D" w14:textId="77777777" w:rsidR="000158C4" w:rsidRPr="002D4B88" w:rsidRDefault="000158C4" w:rsidP="003932CB">
            <w:pPr>
              <w:tabs>
                <w:tab w:val="left" w:pos="3450"/>
              </w:tabs>
              <w:jc w:val="center"/>
              <w:rPr>
                <w:sz w:val="18"/>
                <w:szCs w:val="18"/>
                <w:lang w:val="fr-FR"/>
              </w:rPr>
            </w:pPr>
            <w:r w:rsidRPr="002D4B88">
              <w:rPr>
                <w:sz w:val="18"/>
                <w:szCs w:val="18"/>
                <w:lang w:val="fr-FR"/>
              </w:rPr>
              <w:t>15</w:t>
            </w:r>
          </w:p>
        </w:tc>
        <w:tc>
          <w:tcPr>
            <w:tcW w:w="345" w:type="pct"/>
            <w:tcBorders>
              <w:left w:val="single" w:sz="4" w:space="0" w:color="auto"/>
            </w:tcBorders>
            <w:vAlign w:val="center"/>
          </w:tcPr>
          <w:p w14:paraId="3E061DF3" w14:textId="77777777" w:rsidR="000158C4" w:rsidRPr="002D4B88" w:rsidRDefault="000158C4" w:rsidP="003932CB">
            <w:pPr>
              <w:tabs>
                <w:tab w:val="left" w:pos="3450"/>
              </w:tabs>
              <w:jc w:val="center"/>
              <w:rPr>
                <w:sz w:val="18"/>
                <w:szCs w:val="18"/>
                <w:lang w:val="fr-FR"/>
              </w:rPr>
            </w:pPr>
            <w:r w:rsidRPr="002D4B88">
              <w:rPr>
                <w:sz w:val="18"/>
                <w:szCs w:val="18"/>
                <w:lang w:val="fr-FR"/>
              </w:rPr>
              <w:t>0,3</w:t>
            </w:r>
          </w:p>
        </w:tc>
        <w:tc>
          <w:tcPr>
            <w:tcW w:w="417" w:type="pct"/>
            <w:shd w:val="clear" w:color="auto" w:fill="auto"/>
            <w:vAlign w:val="center"/>
          </w:tcPr>
          <w:p w14:paraId="0BB7D417" w14:textId="77777777" w:rsidR="000158C4" w:rsidRPr="002D4B88" w:rsidRDefault="000158C4" w:rsidP="003932CB">
            <w:pPr>
              <w:tabs>
                <w:tab w:val="left" w:pos="3450"/>
              </w:tabs>
              <w:jc w:val="center"/>
              <w:rPr>
                <w:sz w:val="18"/>
                <w:szCs w:val="18"/>
                <w:lang w:val="fr-FR"/>
              </w:rPr>
            </w:pPr>
            <w:r w:rsidRPr="002D4B88">
              <w:rPr>
                <w:sz w:val="18"/>
                <w:szCs w:val="18"/>
                <w:lang w:val="fr-FR"/>
              </w:rPr>
              <w:t>0,6</w:t>
            </w:r>
          </w:p>
        </w:tc>
        <w:tc>
          <w:tcPr>
            <w:tcW w:w="279" w:type="pct"/>
            <w:shd w:val="clear" w:color="auto" w:fill="auto"/>
            <w:vAlign w:val="center"/>
          </w:tcPr>
          <w:p w14:paraId="26501D8B"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6A8A3742"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5376D00B"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10181383" w14:textId="77777777" w:rsidR="000158C4" w:rsidRPr="002D4B88" w:rsidRDefault="000158C4" w:rsidP="003932CB">
            <w:pPr>
              <w:tabs>
                <w:tab w:val="left" w:pos="3450"/>
              </w:tabs>
              <w:rPr>
                <w:sz w:val="18"/>
                <w:szCs w:val="18"/>
                <w:lang w:val="it-IT"/>
              </w:rPr>
            </w:pPr>
            <w:r w:rsidRPr="002D4B88">
              <w:rPr>
                <w:sz w:val="18"/>
                <w:szCs w:val="18"/>
                <w:lang w:val="it-IT"/>
              </w:rPr>
              <w:t>T. progresive (racordare). Împăd.</w:t>
            </w:r>
          </w:p>
        </w:tc>
        <w:tc>
          <w:tcPr>
            <w:tcW w:w="483" w:type="pct"/>
            <w:tcBorders>
              <w:right w:val="single" w:sz="12" w:space="0" w:color="auto"/>
            </w:tcBorders>
            <w:shd w:val="clear" w:color="auto" w:fill="auto"/>
            <w:vAlign w:val="center"/>
          </w:tcPr>
          <w:p w14:paraId="06B13015" w14:textId="77777777" w:rsidR="000158C4" w:rsidRPr="002D4B88" w:rsidRDefault="000158C4" w:rsidP="003932CB">
            <w:pPr>
              <w:tabs>
                <w:tab w:val="left" w:pos="3450"/>
              </w:tabs>
              <w:jc w:val="center"/>
              <w:rPr>
                <w:sz w:val="18"/>
                <w:szCs w:val="18"/>
                <w:lang w:val="fr-FR"/>
              </w:rPr>
            </w:pPr>
            <w:r w:rsidRPr="002D4B88">
              <w:rPr>
                <w:sz w:val="18"/>
                <w:szCs w:val="18"/>
                <w:lang w:val="fr-FR"/>
              </w:rPr>
              <w:t>1223</w:t>
            </w:r>
          </w:p>
        </w:tc>
      </w:tr>
      <w:tr w:rsidR="000158C4" w:rsidRPr="002D4B88" w14:paraId="3198B143" w14:textId="77777777" w:rsidTr="000158C4">
        <w:trPr>
          <w:trHeight w:val="94"/>
        </w:trPr>
        <w:tc>
          <w:tcPr>
            <w:tcW w:w="379" w:type="pct"/>
            <w:tcBorders>
              <w:left w:val="single" w:sz="12" w:space="0" w:color="auto"/>
              <w:right w:val="single" w:sz="4" w:space="0" w:color="auto"/>
            </w:tcBorders>
            <w:vAlign w:val="center"/>
          </w:tcPr>
          <w:p w14:paraId="2A0214B8" w14:textId="77777777" w:rsidR="000158C4" w:rsidRPr="002D4B88" w:rsidRDefault="000158C4" w:rsidP="003932CB">
            <w:pPr>
              <w:tabs>
                <w:tab w:val="left" w:pos="3450"/>
              </w:tabs>
              <w:jc w:val="center"/>
              <w:rPr>
                <w:sz w:val="18"/>
                <w:szCs w:val="18"/>
                <w:lang w:val="fr-FR"/>
              </w:rPr>
            </w:pPr>
            <w:r w:rsidRPr="002D4B88">
              <w:rPr>
                <w:sz w:val="18"/>
                <w:szCs w:val="18"/>
                <w:lang w:val="fr-FR"/>
              </w:rPr>
              <w:t>9 F</w:t>
            </w:r>
          </w:p>
        </w:tc>
        <w:tc>
          <w:tcPr>
            <w:tcW w:w="332" w:type="pct"/>
            <w:tcBorders>
              <w:left w:val="single" w:sz="4" w:space="0" w:color="auto"/>
            </w:tcBorders>
            <w:vAlign w:val="center"/>
          </w:tcPr>
          <w:p w14:paraId="2CE18F7E" w14:textId="77777777" w:rsidR="000158C4" w:rsidRPr="002D4B88" w:rsidRDefault="000158C4" w:rsidP="003932CB">
            <w:pPr>
              <w:tabs>
                <w:tab w:val="left" w:pos="3450"/>
              </w:tabs>
              <w:jc w:val="center"/>
              <w:rPr>
                <w:sz w:val="18"/>
                <w:szCs w:val="18"/>
                <w:lang w:val="fr-FR"/>
              </w:rPr>
            </w:pPr>
            <w:r w:rsidRPr="002D4B88">
              <w:rPr>
                <w:sz w:val="18"/>
                <w:szCs w:val="18"/>
                <w:lang w:val="fr-FR"/>
              </w:rPr>
              <w:t>3,9</w:t>
            </w:r>
          </w:p>
        </w:tc>
        <w:tc>
          <w:tcPr>
            <w:tcW w:w="395" w:type="pct"/>
            <w:tcBorders>
              <w:left w:val="single" w:sz="4" w:space="0" w:color="auto"/>
            </w:tcBorders>
            <w:vAlign w:val="center"/>
          </w:tcPr>
          <w:p w14:paraId="644A9489" w14:textId="77777777" w:rsidR="000158C4" w:rsidRPr="002D4B88" w:rsidRDefault="000158C4" w:rsidP="003932CB">
            <w:pPr>
              <w:tabs>
                <w:tab w:val="left" w:pos="3450"/>
              </w:tabs>
              <w:jc w:val="center"/>
              <w:rPr>
                <w:sz w:val="18"/>
                <w:szCs w:val="18"/>
                <w:lang w:val="fr-FR"/>
              </w:rPr>
            </w:pPr>
            <w:r w:rsidRPr="002D4B88">
              <w:rPr>
                <w:sz w:val="18"/>
                <w:szCs w:val="18"/>
                <w:lang w:val="fr-FR"/>
              </w:rPr>
              <w:t>1901</w:t>
            </w:r>
          </w:p>
        </w:tc>
        <w:tc>
          <w:tcPr>
            <w:tcW w:w="350" w:type="pct"/>
            <w:tcBorders>
              <w:left w:val="single" w:sz="4" w:space="0" w:color="auto"/>
            </w:tcBorders>
            <w:vAlign w:val="center"/>
          </w:tcPr>
          <w:p w14:paraId="1C313BB7" w14:textId="77777777" w:rsidR="000158C4" w:rsidRPr="002D4B88" w:rsidRDefault="000158C4" w:rsidP="003932CB">
            <w:pPr>
              <w:tabs>
                <w:tab w:val="left" w:pos="3450"/>
              </w:tabs>
              <w:jc w:val="center"/>
              <w:rPr>
                <w:sz w:val="18"/>
                <w:szCs w:val="18"/>
                <w:lang w:val="fr-FR"/>
              </w:rPr>
            </w:pPr>
            <w:r w:rsidRPr="002D4B88">
              <w:rPr>
                <w:sz w:val="18"/>
                <w:szCs w:val="18"/>
                <w:lang w:val="fr-FR"/>
              </w:rPr>
              <w:t>31</w:t>
            </w:r>
          </w:p>
        </w:tc>
        <w:tc>
          <w:tcPr>
            <w:tcW w:w="345" w:type="pct"/>
            <w:tcBorders>
              <w:left w:val="single" w:sz="4" w:space="0" w:color="auto"/>
            </w:tcBorders>
            <w:vAlign w:val="center"/>
          </w:tcPr>
          <w:p w14:paraId="27CC9D32" w14:textId="77777777" w:rsidR="000158C4" w:rsidRPr="002D4B88" w:rsidRDefault="000158C4" w:rsidP="003932CB">
            <w:pPr>
              <w:tabs>
                <w:tab w:val="left" w:pos="3450"/>
              </w:tabs>
              <w:jc w:val="center"/>
              <w:rPr>
                <w:sz w:val="18"/>
                <w:szCs w:val="18"/>
                <w:lang w:val="fr-FR"/>
              </w:rPr>
            </w:pPr>
            <w:r w:rsidRPr="002D4B88">
              <w:rPr>
                <w:sz w:val="18"/>
                <w:szCs w:val="18"/>
                <w:lang w:val="fr-FR"/>
              </w:rPr>
              <w:t>0,7</w:t>
            </w:r>
          </w:p>
        </w:tc>
        <w:tc>
          <w:tcPr>
            <w:tcW w:w="417" w:type="pct"/>
            <w:shd w:val="clear" w:color="auto" w:fill="auto"/>
            <w:vAlign w:val="center"/>
          </w:tcPr>
          <w:p w14:paraId="6FB7461A" w14:textId="77777777" w:rsidR="000158C4" w:rsidRPr="002D4B88" w:rsidRDefault="000158C4" w:rsidP="003932CB">
            <w:pPr>
              <w:tabs>
                <w:tab w:val="left" w:pos="3450"/>
              </w:tabs>
              <w:jc w:val="center"/>
              <w:rPr>
                <w:sz w:val="18"/>
                <w:szCs w:val="18"/>
                <w:lang w:val="fr-FR"/>
              </w:rPr>
            </w:pPr>
            <w:r w:rsidRPr="002D4B88">
              <w:rPr>
                <w:sz w:val="18"/>
                <w:szCs w:val="18"/>
                <w:lang w:val="fr-FR"/>
              </w:rPr>
              <w:t>0,3</w:t>
            </w:r>
          </w:p>
        </w:tc>
        <w:tc>
          <w:tcPr>
            <w:tcW w:w="279" w:type="pct"/>
            <w:shd w:val="clear" w:color="auto" w:fill="auto"/>
            <w:vAlign w:val="center"/>
          </w:tcPr>
          <w:p w14:paraId="65094376" w14:textId="77777777" w:rsidR="000158C4" w:rsidRPr="002D4B88" w:rsidRDefault="000158C4" w:rsidP="003932CB">
            <w:pPr>
              <w:tabs>
                <w:tab w:val="left" w:pos="3450"/>
              </w:tabs>
              <w:jc w:val="center"/>
              <w:rPr>
                <w:sz w:val="18"/>
                <w:szCs w:val="18"/>
                <w:lang w:val="fr-FR"/>
              </w:rPr>
            </w:pPr>
            <w:r w:rsidRPr="002D4B88">
              <w:rPr>
                <w:sz w:val="18"/>
                <w:szCs w:val="18"/>
                <w:lang w:val="fr-FR"/>
              </w:rPr>
              <w:t>20</w:t>
            </w:r>
          </w:p>
        </w:tc>
        <w:tc>
          <w:tcPr>
            <w:tcW w:w="348" w:type="pct"/>
            <w:shd w:val="clear" w:color="auto" w:fill="auto"/>
            <w:vAlign w:val="center"/>
          </w:tcPr>
          <w:p w14:paraId="2F6DF4FD" w14:textId="77777777" w:rsidR="000158C4" w:rsidRPr="002D4B88" w:rsidRDefault="000158C4" w:rsidP="003932CB">
            <w:pPr>
              <w:tabs>
                <w:tab w:val="left" w:pos="3450"/>
              </w:tabs>
              <w:jc w:val="center"/>
              <w:rPr>
                <w:sz w:val="18"/>
                <w:szCs w:val="18"/>
                <w:lang w:val="fr-FR"/>
              </w:rPr>
            </w:pPr>
            <w:r w:rsidRPr="002D4B88">
              <w:rPr>
                <w:sz w:val="18"/>
                <w:szCs w:val="18"/>
                <w:lang w:val="fr-FR"/>
              </w:rPr>
              <w:t>3</w:t>
            </w:r>
          </w:p>
        </w:tc>
        <w:tc>
          <w:tcPr>
            <w:tcW w:w="280" w:type="pct"/>
            <w:shd w:val="clear" w:color="auto" w:fill="auto"/>
            <w:vAlign w:val="center"/>
          </w:tcPr>
          <w:p w14:paraId="285C4FB3"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786A4BEF" w14:textId="77777777" w:rsidR="000158C4" w:rsidRPr="002D4B88" w:rsidRDefault="000158C4" w:rsidP="003932CB">
            <w:pPr>
              <w:tabs>
                <w:tab w:val="left" w:pos="3450"/>
              </w:tabs>
              <w:rPr>
                <w:sz w:val="18"/>
                <w:szCs w:val="18"/>
                <w:lang w:val="it-IT"/>
              </w:rPr>
            </w:pPr>
            <w:r w:rsidRPr="002D4B88">
              <w:rPr>
                <w:sz w:val="18"/>
                <w:szCs w:val="18"/>
                <w:lang w:val="it-IT"/>
              </w:rPr>
              <w:t>T. progresive (însămânțare)</w:t>
            </w:r>
          </w:p>
        </w:tc>
        <w:tc>
          <w:tcPr>
            <w:tcW w:w="483" w:type="pct"/>
            <w:tcBorders>
              <w:right w:val="single" w:sz="12" w:space="0" w:color="auto"/>
            </w:tcBorders>
            <w:shd w:val="clear" w:color="auto" w:fill="auto"/>
            <w:vAlign w:val="center"/>
          </w:tcPr>
          <w:p w14:paraId="20EFFBB9" w14:textId="77777777" w:rsidR="000158C4" w:rsidRPr="002D4B88" w:rsidRDefault="000158C4" w:rsidP="003932CB">
            <w:pPr>
              <w:tabs>
                <w:tab w:val="left" w:pos="3450"/>
              </w:tabs>
              <w:jc w:val="center"/>
              <w:rPr>
                <w:sz w:val="18"/>
                <w:szCs w:val="18"/>
                <w:lang w:val="fr-FR"/>
              </w:rPr>
            </w:pPr>
            <w:r w:rsidRPr="002D4B88">
              <w:rPr>
                <w:sz w:val="18"/>
                <w:szCs w:val="18"/>
                <w:lang w:val="fr-FR"/>
              </w:rPr>
              <w:t>528</w:t>
            </w:r>
          </w:p>
        </w:tc>
      </w:tr>
      <w:tr w:rsidR="000158C4" w:rsidRPr="002D4B88" w14:paraId="30FE6C2E" w14:textId="77777777" w:rsidTr="000158C4">
        <w:trPr>
          <w:trHeight w:val="94"/>
        </w:trPr>
        <w:tc>
          <w:tcPr>
            <w:tcW w:w="379" w:type="pct"/>
            <w:tcBorders>
              <w:left w:val="single" w:sz="12" w:space="0" w:color="auto"/>
              <w:right w:val="single" w:sz="4" w:space="0" w:color="auto"/>
            </w:tcBorders>
            <w:vAlign w:val="center"/>
          </w:tcPr>
          <w:p w14:paraId="49D53500" w14:textId="77777777" w:rsidR="000158C4" w:rsidRPr="002D4B88" w:rsidRDefault="000158C4" w:rsidP="003932CB">
            <w:pPr>
              <w:tabs>
                <w:tab w:val="left" w:pos="3450"/>
              </w:tabs>
              <w:jc w:val="center"/>
              <w:rPr>
                <w:sz w:val="18"/>
                <w:szCs w:val="18"/>
                <w:lang w:val="fr-FR"/>
              </w:rPr>
            </w:pPr>
            <w:r w:rsidRPr="002D4B88">
              <w:rPr>
                <w:sz w:val="18"/>
                <w:szCs w:val="18"/>
                <w:lang w:val="fr-FR"/>
              </w:rPr>
              <w:t>%10 B</w:t>
            </w:r>
          </w:p>
        </w:tc>
        <w:tc>
          <w:tcPr>
            <w:tcW w:w="332" w:type="pct"/>
            <w:tcBorders>
              <w:left w:val="single" w:sz="4" w:space="0" w:color="auto"/>
            </w:tcBorders>
            <w:vAlign w:val="center"/>
          </w:tcPr>
          <w:p w14:paraId="135F1CCA" w14:textId="77777777" w:rsidR="000158C4" w:rsidRPr="002D4B88" w:rsidRDefault="000158C4" w:rsidP="003932CB">
            <w:pPr>
              <w:tabs>
                <w:tab w:val="left" w:pos="3450"/>
              </w:tabs>
              <w:jc w:val="center"/>
              <w:rPr>
                <w:sz w:val="18"/>
                <w:szCs w:val="18"/>
                <w:lang w:val="fr-FR"/>
              </w:rPr>
            </w:pPr>
            <w:r w:rsidRPr="002D4B88">
              <w:rPr>
                <w:sz w:val="18"/>
                <w:szCs w:val="18"/>
                <w:lang w:val="fr-FR"/>
              </w:rPr>
              <w:t>8,9</w:t>
            </w:r>
          </w:p>
        </w:tc>
        <w:tc>
          <w:tcPr>
            <w:tcW w:w="395" w:type="pct"/>
            <w:tcBorders>
              <w:left w:val="single" w:sz="4" w:space="0" w:color="auto"/>
            </w:tcBorders>
            <w:vAlign w:val="center"/>
          </w:tcPr>
          <w:p w14:paraId="42E0386A" w14:textId="77777777" w:rsidR="000158C4" w:rsidRPr="002D4B88" w:rsidRDefault="000158C4" w:rsidP="003932CB">
            <w:pPr>
              <w:tabs>
                <w:tab w:val="left" w:pos="3450"/>
              </w:tabs>
              <w:jc w:val="center"/>
              <w:rPr>
                <w:sz w:val="18"/>
                <w:szCs w:val="18"/>
                <w:lang w:val="fr-FR"/>
              </w:rPr>
            </w:pPr>
            <w:r w:rsidRPr="002D4B88">
              <w:rPr>
                <w:sz w:val="18"/>
                <w:szCs w:val="18"/>
                <w:lang w:val="fr-FR"/>
              </w:rPr>
              <w:t>2695</w:t>
            </w:r>
          </w:p>
        </w:tc>
        <w:tc>
          <w:tcPr>
            <w:tcW w:w="350" w:type="pct"/>
            <w:tcBorders>
              <w:left w:val="single" w:sz="4" w:space="0" w:color="auto"/>
            </w:tcBorders>
            <w:vAlign w:val="center"/>
          </w:tcPr>
          <w:p w14:paraId="2EE11BD7" w14:textId="77777777" w:rsidR="000158C4" w:rsidRPr="002D4B88" w:rsidRDefault="000158C4" w:rsidP="003932CB">
            <w:pPr>
              <w:tabs>
                <w:tab w:val="left" w:pos="3450"/>
              </w:tabs>
              <w:jc w:val="center"/>
              <w:rPr>
                <w:sz w:val="18"/>
                <w:szCs w:val="18"/>
                <w:lang w:val="fr-FR"/>
              </w:rPr>
            </w:pPr>
            <w:r w:rsidRPr="002D4B88">
              <w:rPr>
                <w:sz w:val="18"/>
                <w:szCs w:val="18"/>
                <w:lang w:val="fr-FR"/>
              </w:rPr>
              <w:t>27</w:t>
            </w:r>
          </w:p>
        </w:tc>
        <w:tc>
          <w:tcPr>
            <w:tcW w:w="345" w:type="pct"/>
            <w:tcBorders>
              <w:left w:val="single" w:sz="4" w:space="0" w:color="auto"/>
            </w:tcBorders>
            <w:vAlign w:val="center"/>
          </w:tcPr>
          <w:p w14:paraId="0CF5DF13" w14:textId="77777777" w:rsidR="000158C4" w:rsidRPr="002D4B88" w:rsidRDefault="000158C4" w:rsidP="003932CB">
            <w:pPr>
              <w:tabs>
                <w:tab w:val="left" w:pos="3450"/>
              </w:tabs>
              <w:jc w:val="center"/>
              <w:rPr>
                <w:sz w:val="18"/>
                <w:szCs w:val="18"/>
                <w:lang w:val="fr-FR"/>
              </w:rPr>
            </w:pPr>
            <w:r w:rsidRPr="002D4B88">
              <w:rPr>
                <w:sz w:val="18"/>
                <w:szCs w:val="18"/>
                <w:lang w:val="fr-FR"/>
              </w:rPr>
              <w:t>0,4</w:t>
            </w:r>
          </w:p>
        </w:tc>
        <w:tc>
          <w:tcPr>
            <w:tcW w:w="417" w:type="pct"/>
            <w:shd w:val="clear" w:color="auto" w:fill="auto"/>
            <w:vAlign w:val="center"/>
          </w:tcPr>
          <w:p w14:paraId="4F7B98D2" w14:textId="77777777" w:rsidR="000158C4" w:rsidRPr="002D4B88" w:rsidRDefault="000158C4" w:rsidP="003932CB">
            <w:pPr>
              <w:tabs>
                <w:tab w:val="left" w:pos="3450"/>
              </w:tabs>
              <w:jc w:val="center"/>
              <w:rPr>
                <w:sz w:val="18"/>
                <w:szCs w:val="18"/>
                <w:lang w:val="fr-FR"/>
              </w:rPr>
            </w:pPr>
            <w:r w:rsidRPr="002D4B88">
              <w:rPr>
                <w:sz w:val="18"/>
                <w:szCs w:val="18"/>
                <w:lang w:val="fr-FR"/>
              </w:rPr>
              <w:t>0,6</w:t>
            </w:r>
          </w:p>
        </w:tc>
        <w:tc>
          <w:tcPr>
            <w:tcW w:w="279" w:type="pct"/>
            <w:shd w:val="clear" w:color="auto" w:fill="auto"/>
            <w:vAlign w:val="center"/>
          </w:tcPr>
          <w:p w14:paraId="53A27D9D"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1BB9DB43"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441D4A0B"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32AE6462" w14:textId="77777777" w:rsidR="000158C4" w:rsidRPr="002D4B88" w:rsidRDefault="000158C4" w:rsidP="003932CB">
            <w:pPr>
              <w:tabs>
                <w:tab w:val="left" w:pos="3450"/>
              </w:tabs>
              <w:rPr>
                <w:sz w:val="18"/>
                <w:szCs w:val="18"/>
                <w:lang w:val="it-IT"/>
              </w:rPr>
            </w:pPr>
            <w:r w:rsidRPr="002D4B88">
              <w:rPr>
                <w:sz w:val="18"/>
                <w:szCs w:val="18"/>
                <w:lang w:val="it-IT"/>
              </w:rPr>
              <w:t>T. progresive (racordare). Împăd.</w:t>
            </w:r>
          </w:p>
        </w:tc>
        <w:tc>
          <w:tcPr>
            <w:tcW w:w="483" w:type="pct"/>
            <w:tcBorders>
              <w:right w:val="single" w:sz="12" w:space="0" w:color="auto"/>
            </w:tcBorders>
            <w:shd w:val="clear" w:color="auto" w:fill="auto"/>
            <w:vAlign w:val="center"/>
          </w:tcPr>
          <w:p w14:paraId="674DDC04" w14:textId="77777777" w:rsidR="000158C4" w:rsidRPr="002D4B88" w:rsidRDefault="000158C4" w:rsidP="003932CB">
            <w:pPr>
              <w:tabs>
                <w:tab w:val="left" w:pos="3450"/>
              </w:tabs>
              <w:jc w:val="center"/>
              <w:rPr>
                <w:sz w:val="18"/>
                <w:szCs w:val="18"/>
                <w:lang w:val="fr-FR"/>
              </w:rPr>
            </w:pPr>
            <w:r w:rsidRPr="002D4B88">
              <w:rPr>
                <w:sz w:val="18"/>
                <w:szCs w:val="18"/>
                <w:lang w:val="fr-FR"/>
              </w:rPr>
              <w:t>2695</w:t>
            </w:r>
          </w:p>
        </w:tc>
      </w:tr>
      <w:tr w:rsidR="000158C4" w:rsidRPr="002D4B88" w14:paraId="01BD7B11" w14:textId="77777777" w:rsidTr="000158C4">
        <w:trPr>
          <w:trHeight w:val="94"/>
        </w:trPr>
        <w:tc>
          <w:tcPr>
            <w:tcW w:w="379" w:type="pct"/>
            <w:tcBorders>
              <w:left w:val="single" w:sz="12" w:space="0" w:color="auto"/>
              <w:right w:val="single" w:sz="4" w:space="0" w:color="auto"/>
            </w:tcBorders>
            <w:vAlign w:val="center"/>
          </w:tcPr>
          <w:p w14:paraId="2B88FBAD" w14:textId="77777777" w:rsidR="000158C4" w:rsidRPr="002D4B88" w:rsidRDefault="000158C4" w:rsidP="003932CB">
            <w:pPr>
              <w:tabs>
                <w:tab w:val="left" w:pos="3450"/>
              </w:tabs>
              <w:jc w:val="center"/>
              <w:rPr>
                <w:sz w:val="18"/>
                <w:szCs w:val="18"/>
                <w:lang w:val="fr-FR"/>
              </w:rPr>
            </w:pPr>
            <w:r w:rsidRPr="002D4B88">
              <w:rPr>
                <w:sz w:val="18"/>
                <w:szCs w:val="18"/>
                <w:lang w:val="fr-FR"/>
              </w:rPr>
              <w:t>11 B</w:t>
            </w:r>
          </w:p>
        </w:tc>
        <w:tc>
          <w:tcPr>
            <w:tcW w:w="332" w:type="pct"/>
            <w:tcBorders>
              <w:left w:val="single" w:sz="4" w:space="0" w:color="auto"/>
            </w:tcBorders>
            <w:vAlign w:val="center"/>
          </w:tcPr>
          <w:p w14:paraId="412BE2F4" w14:textId="77777777" w:rsidR="000158C4" w:rsidRPr="002D4B88" w:rsidRDefault="000158C4" w:rsidP="003932CB">
            <w:pPr>
              <w:tabs>
                <w:tab w:val="left" w:pos="3450"/>
              </w:tabs>
              <w:jc w:val="center"/>
              <w:rPr>
                <w:sz w:val="18"/>
                <w:szCs w:val="18"/>
                <w:lang w:val="fr-FR"/>
              </w:rPr>
            </w:pPr>
            <w:r w:rsidRPr="002D4B88">
              <w:rPr>
                <w:sz w:val="18"/>
                <w:szCs w:val="18"/>
                <w:lang w:val="fr-FR"/>
              </w:rPr>
              <w:t>8,1</w:t>
            </w:r>
          </w:p>
        </w:tc>
        <w:tc>
          <w:tcPr>
            <w:tcW w:w="395" w:type="pct"/>
            <w:tcBorders>
              <w:left w:val="single" w:sz="4" w:space="0" w:color="auto"/>
            </w:tcBorders>
            <w:vAlign w:val="center"/>
          </w:tcPr>
          <w:p w14:paraId="4BAE92F1" w14:textId="77777777" w:rsidR="000158C4" w:rsidRPr="002D4B88" w:rsidRDefault="000158C4" w:rsidP="003932CB">
            <w:pPr>
              <w:tabs>
                <w:tab w:val="left" w:pos="3450"/>
              </w:tabs>
              <w:jc w:val="center"/>
              <w:rPr>
                <w:sz w:val="18"/>
                <w:szCs w:val="18"/>
                <w:lang w:val="fr-FR"/>
              </w:rPr>
            </w:pPr>
            <w:r w:rsidRPr="002D4B88">
              <w:rPr>
                <w:sz w:val="18"/>
                <w:szCs w:val="18"/>
                <w:lang w:val="fr-FR"/>
              </w:rPr>
              <w:t>1475</w:t>
            </w:r>
          </w:p>
        </w:tc>
        <w:tc>
          <w:tcPr>
            <w:tcW w:w="350" w:type="pct"/>
            <w:tcBorders>
              <w:left w:val="single" w:sz="4" w:space="0" w:color="auto"/>
            </w:tcBorders>
            <w:vAlign w:val="center"/>
          </w:tcPr>
          <w:p w14:paraId="0347FB66" w14:textId="77777777" w:rsidR="000158C4" w:rsidRPr="002D4B88" w:rsidRDefault="000158C4" w:rsidP="003932CB">
            <w:pPr>
              <w:tabs>
                <w:tab w:val="left" w:pos="3450"/>
              </w:tabs>
              <w:jc w:val="center"/>
              <w:rPr>
                <w:sz w:val="18"/>
                <w:szCs w:val="18"/>
                <w:lang w:val="fr-FR"/>
              </w:rPr>
            </w:pPr>
            <w:r w:rsidRPr="002D4B88">
              <w:rPr>
                <w:sz w:val="18"/>
                <w:szCs w:val="18"/>
                <w:lang w:val="fr-FR"/>
              </w:rPr>
              <w:t>15</w:t>
            </w:r>
          </w:p>
        </w:tc>
        <w:tc>
          <w:tcPr>
            <w:tcW w:w="345" w:type="pct"/>
            <w:tcBorders>
              <w:left w:val="single" w:sz="4" w:space="0" w:color="auto"/>
            </w:tcBorders>
            <w:vAlign w:val="center"/>
          </w:tcPr>
          <w:p w14:paraId="7B843558" w14:textId="77777777" w:rsidR="000158C4" w:rsidRPr="002D4B88" w:rsidRDefault="000158C4" w:rsidP="003932CB">
            <w:pPr>
              <w:tabs>
                <w:tab w:val="left" w:pos="3450"/>
              </w:tabs>
              <w:jc w:val="center"/>
              <w:rPr>
                <w:sz w:val="18"/>
                <w:szCs w:val="18"/>
                <w:lang w:val="fr-FR"/>
              </w:rPr>
            </w:pPr>
            <w:r w:rsidRPr="002D4B88">
              <w:rPr>
                <w:sz w:val="18"/>
                <w:szCs w:val="18"/>
                <w:lang w:val="fr-FR"/>
              </w:rPr>
              <w:t>0,3</w:t>
            </w:r>
          </w:p>
        </w:tc>
        <w:tc>
          <w:tcPr>
            <w:tcW w:w="417" w:type="pct"/>
            <w:shd w:val="clear" w:color="auto" w:fill="auto"/>
            <w:vAlign w:val="center"/>
          </w:tcPr>
          <w:p w14:paraId="19FF6124" w14:textId="77777777" w:rsidR="000158C4" w:rsidRPr="002D4B88" w:rsidRDefault="000158C4" w:rsidP="003932CB">
            <w:pPr>
              <w:tabs>
                <w:tab w:val="left" w:pos="3450"/>
              </w:tabs>
              <w:jc w:val="center"/>
              <w:rPr>
                <w:sz w:val="18"/>
                <w:szCs w:val="18"/>
                <w:lang w:val="fr-FR"/>
              </w:rPr>
            </w:pPr>
            <w:r w:rsidRPr="002D4B88">
              <w:rPr>
                <w:sz w:val="18"/>
                <w:szCs w:val="18"/>
                <w:lang w:val="fr-FR"/>
              </w:rPr>
              <w:t>0,7</w:t>
            </w:r>
          </w:p>
        </w:tc>
        <w:tc>
          <w:tcPr>
            <w:tcW w:w="279" w:type="pct"/>
            <w:shd w:val="clear" w:color="auto" w:fill="auto"/>
            <w:vAlign w:val="center"/>
          </w:tcPr>
          <w:p w14:paraId="753E6955"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765BD81D"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3C7EC2A7"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65FE4CB8" w14:textId="77777777" w:rsidR="000158C4" w:rsidRPr="002D4B88" w:rsidRDefault="000158C4" w:rsidP="003932CB">
            <w:pPr>
              <w:tabs>
                <w:tab w:val="left" w:pos="3450"/>
              </w:tabs>
              <w:rPr>
                <w:sz w:val="18"/>
                <w:szCs w:val="18"/>
                <w:lang w:val="it-IT"/>
              </w:rPr>
            </w:pPr>
            <w:r w:rsidRPr="002D4B88">
              <w:rPr>
                <w:sz w:val="18"/>
                <w:szCs w:val="18"/>
                <w:lang w:val="it-IT"/>
              </w:rPr>
              <w:t>T. progresive (racordare). Împăd.</w:t>
            </w:r>
          </w:p>
        </w:tc>
        <w:tc>
          <w:tcPr>
            <w:tcW w:w="483" w:type="pct"/>
            <w:tcBorders>
              <w:right w:val="single" w:sz="12" w:space="0" w:color="auto"/>
            </w:tcBorders>
            <w:shd w:val="clear" w:color="auto" w:fill="auto"/>
            <w:vAlign w:val="center"/>
          </w:tcPr>
          <w:p w14:paraId="67D216B1" w14:textId="77777777" w:rsidR="000158C4" w:rsidRPr="002D4B88" w:rsidRDefault="000158C4" w:rsidP="003932CB">
            <w:pPr>
              <w:tabs>
                <w:tab w:val="left" w:pos="3450"/>
              </w:tabs>
              <w:jc w:val="center"/>
              <w:rPr>
                <w:sz w:val="18"/>
                <w:szCs w:val="18"/>
                <w:lang w:val="fr-FR"/>
              </w:rPr>
            </w:pPr>
            <w:r w:rsidRPr="002D4B88">
              <w:rPr>
                <w:sz w:val="18"/>
                <w:szCs w:val="18"/>
                <w:lang w:val="fr-FR"/>
              </w:rPr>
              <w:t>1475</w:t>
            </w:r>
          </w:p>
        </w:tc>
      </w:tr>
      <w:tr w:rsidR="000158C4" w:rsidRPr="002D4B88" w14:paraId="608C4969" w14:textId="77777777" w:rsidTr="000158C4">
        <w:trPr>
          <w:trHeight w:val="94"/>
        </w:trPr>
        <w:tc>
          <w:tcPr>
            <w:tcW w:w="379" w:type="pct"/>
            <w:tcBorders>
              <w:left w:val="single" w:sz="12" w:space="0" w:color="auto"/>
              <w:right w:val="single" w:sz="4" w:space="0" w:color="auto"/>
            </w:tcBorders>
            <w:vAlign w:val="center"/>
          </w:tcPr>
          <w:p w14:paraId="5D26EAD4" w14:textId="77777777" w:rsidR="000158C4" w:rsidRPr="002D4B88" w:rsidRDefault="000158C4" w:rsidP="003932CB">
            <w:pPr>
              <w:tabs>
                <w:tab w:val="left" w:pos="3450"/>
              </w:tabs>
              <w:jc w:val="center"/>
              <w:rPr>
                <w:sz w:val="18"/>
                <w:szCs w:val="18"/>
                <w:lang w:val="fr-FR"/>
              </w:rPr>
            </w:pPr>
            <w:r w:rsidRPr="002D4B88">
              <w:rPr>
                <w:sz w:val="18"/>
                <w:szCs w:val="18"/>
                <w:lang w:val="fr-FR"/>
              </w:rPr>
              <w:t>12 A</w:t>
            </w:r>
          </w:p>
        </w:tc>
        <w:tc>
          <w:tcPr>
            <w:tcW w:w="332" w:type="pct"/>
            <w:tcBorders>
              <w:left w:val="single" w:sz="4" w:space="0" w:color="auto"/>
            </w:tcBorders>
            <w:vAlign w:val="center"/>
          </w:tcPr>
          <w:p w14:paraId="390BB4F0" w14:textId="77777777" w:rsidR="000158C4" w:rsidRPr="002D4B88" w:rsidRDefault="000158C4" w:rsidP="003932CB">
            <w:pPr>
              <w:tabs>
                <w:tab w:val="left" w:pos="3450"/>
              </w:tabs>
              <w:jc w:val="center"/>
              <w:rPr>
                <w:sz w:val="18"/>
                <w:szCs w:val="18"/>
                <w:lang w:val="fr-FR"/>
              </w:rPr>
            </w:pPr>
            <w:r w:rsidRPr="002D4B88">
              <w:rPr>
                <w:sz w:val="18"/>
                <w:szCs w:val="18"/>
                <w:lang w:val="fr-FR"/>
              </w:rPr>
              <w:t>3,8</w:t>
            </w:r>
          </w:p>
        </w:tc>
        <w:tc>
          <w:tcPr>
            <w:tcW w:w="395" w:type="pct"/>
            <w:tcBorders>
              <w:left w:val="single" w:sz="4" w:space="0" w:color="auto"/>
            </w:tcBorders>
            <w:vAlign w:val="center"/>
          </w:tcPr>
          <w:p w14:paraId="11293794" w14:textId="77777777" w:rsidR="000158C4" w:rsidRPr="002D4B88" w:rsidRDefault="000158C4" w:rsidP="003932CB">
            <w:pPr>
              <w:tabs>
                <w:tab w:val="left" w:pos="3450"/>
              </w:tabs>
              <w:jc w:val="center"/>
              <w:rPr>
                <w:sz w:val="18"/>
                <w:szCs w:val="18"/>
                <w:lang w:val="fr-FR"/>
              </w:rPr>
            </w:pPr>
            <w:r w:rsidRPr="002D4B88">
              <w:rPr>
                <w:sz w:val="18"/>
                <w:szCs w:val="18"/>
                <w:lang w:val="fr-FR"/>
              </w:rPr>
              <w:t>1453</w:t>
            </w:r>
          </w:p>
        </w:tc>
        <w:tc>
          <w:tcPr>
            <w:tcW w:w="350" w:type="pct"/>
            <w:tcBorders>
              <w:left w:val="single" w:sz="4" w:space="0" w:color="auto"/>
            </w:tcBorders>
            <w:vAlign w:val="center"/>
          </w:tcPr>
          <w:p w14:paraId="7545DAD1" w14:textId="77777777" w:rsidR="000158C4" w:rsidRPr="002D4B88" w:rsidRDefault="000158C4" w:rsidP="003932CB">
            <w:pPr>
              <w:tabs>
                <w:tab w:val="left" w:pos="3450"/>
              </w:tabs>
              <w:jc w:val="center"/>
              <w:rPr>
                <w:sz w:val="18"/>
                <w:szCs w:val="18"/>
                <w:lang w:val="fr-FR"/>
              </w:rPr>
            </w:pPr>
            <w:r w:rsidRPr="002D4B88">
              <w:rPr>
                <w:sz w:val="18"/>
                <w:szCs w:val="18"/>
                <w:lang w:val="fr-FR"/>
              </w:rPr>
              <w:t>27</w:t>
            </w:r>
          </w:p>
        </w:tc>
        <w:tc>
          <w:tcPr>
            <w:tcW w:w="345" w:type="pct"/>
            <w:tcBorders>
              <w:left w:val="single" w:sz="4" w:space="0" w:color="auto"/>
            </w:tcBorders>
            <w:vAlign w:val="center"/>
          </w:tcPr>
          <w:p w14:paraId="13E86AA8" w14:textId="77777777" w:rsidR="000158C4" w:rsidRPr="002D4B88" w:rsidRDefault="000158C4" w:rsidP="003932CB">
            <w:pPr>
              <w:tabs>
                <w:tab w:val="left" w:pos="3450"/>
              </w:tabs>
              <w:jc w:val="center"/>
              <w:rPr>
                <w:sz w:val="18"/>
                <w:szCs w:val="18"/>
                <w:lang w:val="fr-FR"/>
              </w:rPr>
            </w:pPr>
            <w:r w:rsidRPr="002D4B88">
              <w:rPr>
                <w:sz w:val="18"/>
                <w:szCs w:val="18"/>
                <w:lang w:val="fr-FR"/>
              </w:rPr>
              <w:t>0,6</w:t>
            </w:r>
          </w:p>
        </w:tc>
        <w:tc>
          <w:tcPr>
            <w:tcW w:w="417" w:type="pct"/>
            <w:shd w:val="clear" w:color="auto" w:fill="auto"/>
            <w:vAlign w:val="center"/>
          </w:tcPr>
          <w:p w14:paraId="565063B4" w14:textId="77777777" w:rsidR="000158C4" w:rsidRPr="002D4B88" w:rsidRDefault="000158C4" w:rsidP="003932CB">
            <w:pPr>
              <w:tabs>
                <w:tab w:val="left" w:pos="3450"/>
              </w:tabs>
              <w:jc w:val="center"/>
              <w:rPr>
                <w:sz w:val="18"/>
                <w:szCs w:val="18"/>
                <w:lang w:val="fr-FR"/>
              </w:rPr>
            </w:pPr>
            <w:r w:rsidRPr="002D4B88">
              <w:rPr>
                <w:sz w:val="18"/>
                <w:szCs w:val="18"/>
                <w:lang w:val="fr-FR"/>
              </w:rPr>
              <w:t>0,2</w:t>
            </w:r>
          </w:p>
        </w:tc>
        <w:tc>
          <w:tcPr>
            <w:tcW w:w="279" w:type="pct"/>
            <w:shd w:val="clear" w:color="auto" w:fill="auto"/>
            <w:vAlign w:val="center"/>
          </w:tcPr>
          <w:p w14:paraId="650DE4D4"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61107D31" w14:textId="77777777" w:rsidR="000158C4" w:rsidRPr="002D4B88" w:rsidRDefault="000158C4" w:rsidP="003932CB">
            <w:pPr>
              <w:tabs>
                <w:tab w:val="left" w:pos="3450"/>
              </w:tabs>
              <w:jc w:val="center"/>
              <w:rPr>
                <w:sz w:val="18"/>
                <w:szCs w:val="18"/>
                <w:lang w:val="fr-FR"/>
              </w:rPr>
            </w:pPr>
            <w:r w:rsidRPr="002D4B88">
              <w:rPr>
                <w:sz w:val="18"/>
                <w:szCs w:val="18"/>
                <w:lang w:val="fr-FR"/>
              </w:rPr>
              <w:t>2</w:t>
            </w:r>
          </w:p>
        </w:tc>
        <w:tc>
          <w:tcPr>
            <w:tcW w:w="280" w:type="pct"/>
            <w:shd w:val="clear" w:color="auto" w:fill="auto"/>
            <w:vAlign w:val="center"/>
          </w:tcPr>
          <w:p w14:paraId="509FBB62" w14:textId="77777777" w:rsidR="000158C4" w:rsidRPr="002D4B88" w:rsidRDefault="000158C4" w:rsidP="003932CB">
            <w:pPr>
              <w:tabs>
                <w:tab w:val="left" w:pos="3450"/>
              </w:tabs>
              <w:jc w:val="center"/>
              <w:rPr>
                <w:sz w:val="18"/>
                <w:szCs w:val="18"/>
                <w:lang w:val="fr-FR"/>
              </w:rPr>
            </w:pPr>
            <w:r w:rsidRPr="002D4B88">
              <w:rPr>
                <w:sz w:val="18"/>
                <w:szCs w:val="18"/>
                <w:lang w:val="fr-FR"/>
              </w:rPr>
              <w:t>2</w:t>
            </w:r>
          </w:p>
        </w:tc>
        <w:tc>
          <w:tcPr>
            <w:tcW w:w="1392" w:type="pct"/>
            <w:shd w:val="clear" w:color="auto" w:fill="auto"/>
            <w:vAlign w:val="center"/>
          </w:tcPr>
          <w:p w14:paraId="1AE47EBD" w14:textId="77777777" w:rsidR="000158C4" w:rsidRPr="002D4B88" w:rsidRDefault="000158C4" w:rsidP="003932CB">
            <w:pPr>
              <w:tabs>
                <w:tab w:val="left" w:pos="3450"/>
              </w:tabs>
              <w:rPr>
                <w:sz w:val="18"/>
                <w:szCs w:val="18"/>
                <w:lang w:val="it-IT"/>
              </w:rPr>
            </w:pPr>
            <w:r w:rsidRPr="002D4B88">
              <w:rPr>
                <w:sz w:val="18"/>
                <w:szCs w:val="18"/>
                <w:lang w:val="it-IT"/>
              </w:rPr>
              <w:t>T. succesive margine masiv</w:t>
            </w:r>
          </w:p>
        </w:tc>
        <w:tc>
          <w:tcPr>
            <w:tcW w:w="483" w:type="pct"/>
            <w:tcBorders>
              <w:right w:val="single" w:sz="12" w:space="0" w:color="auto"/>
            </w:tcBorders>
            <w:shd w:val="clear" w:color="auto" w:fill="auto"/>
            <w:vAlign w:val="center"/>
          </w:tcPr>
          <w:p w14:paraId="4ADECDDC" w14:textId="77777777" w:rsidR="000158C4" w:rsidRPr="002D4B88" w:rsidRDefault="000158C4" w:rsidP="003932CB">
            <w:pPr>
              <w:tabs>
                <w:tab w:val="left" w:pos="3450"/>
              </w:tabs>
              <w:jc w:val="center"/>
              <w:rPr>
                <w:sz w:val="18"/>
                <w:szCs w:val="18"/>
                <w:lang w:val="fr-FR"/>
              </w:rPr>
            </w:pPr>
            <w:r w:rsidRPr="002D4B88">
              <w:rPr>
                <w:sz w:val="18"/>
                <w:szCs w:val="18"/>
                <w:lang w:val="fr-FR"/>
              </w:rPr>
              <w:t>1453</w:t>
            </w:r>
          </w:p>
        </w:tc>
      </w:tr>
      <w:tr w:rsidR="000158C4" w:rsidRPr="002D4B88" w14:paraId="2A4BBB47" w14:textId="77777777" w:rsidTr="000158C4">
        <w:trPr>
          <w:trHeight w:val="94"/>
        </w:trPr>
        <w:tc>
          <w:tcPr>
            <w:tcW w:w="379" w:type="pct"/>
            <w:tcBorders>
              <w:left w:val="single" w:sz="12" w:space="0" w:color="auto"/>
              <w:right w:val="single" w:sz="4" w:space="0" w:color="auto"/>
            </w:tcBorders>
            <w:vAlign w:val="center"/>
          </w:tcPr>
          <w:p w14:paraId="00E92ED8" w14:textId="77777777" w:rsidR="000158C4" w:rsidRPr="002D4B88" w:rsidRDefault="000158C4" w:rsidP="003932CB">
            <w:pPr>
              <w:tabs>
                <w:tab w:val="left" w:pos="3450"/>
              </w:tabs>
              <w:jc w:val="center"/>
              <w:rPr>
                <w:sz w:val="18"/>
                <w:szCs w:val="18"/>
                <w:lang w:val="fr-FR"/>
              </w:rPr>
            </w:pPr>
            <w:r w:rsidRPr="002D4B88">
              <w:rPr>
                <w:sz w:val="18"/>
                <w:szCs w:val="18"/>
                <w:lang w:val="fr-FR"/>
              </w:rPr>
              <w:t>13 C</w:t>
            </w:r>
          </w:p>
        </w:tc>
        <w:tc>
          <w:tcPr>
            <w:tcW w:w="332" w:type="pct"/>
            <w:tcBorders>
              <w:left w:val="single" w:sz="4" w:space="0" w:color="auto"/>
            </w:tcBorders>
            <w:vAlign w:val="center"/>
          </w:tcPr>
          <w:p w14:paraId="0CB6C4F3" w14:textId="77777777" w:rsidR="000158C4" w:rsidRPr="002D4B88" w:rsidRDefault="000158C4" w:rsidP="003932CB">
            <w:pPr>
              <w:tabs>
                <w:tab w:val="left" w:pos="3450"/>
              </w:tabs>
              <w:jc w:val="center"/>
              <w:rPr>
                <w:sz w:val="18"/>
                <w:szCs w:val="18"/>
                <w:lang w:val="fr-FR"/>
              </w:rPr>
            </w:pPr>
            <w:r w:rsidRPr="002D4B88">
              <w:rPr>
                <w:sz w:val="18"/>
                <w:szCs w:val="18"/>
                <w:lang w:val="fr-FR"/>
              </w:rPr>
              <w:t>0,8</w:t>
            </w:r>
          </w:p>
        </w:tc>
        <w:tc>
          <w:tcPr>
            <w:tcW w:w="395" w:type="pct"/>
            <w:tcBorders>
              <w:left w:val="single" w:sz="4" w:space="0" w:color="auto"/>
            </w:tcBorders>
            <w:vAlign w:val="center"/>
          </w:tcPr>
          <w:p w14:paraId="5AAE65C2" w14:textId="77777777" w:rsidR="000158C4" w:rsidRPr="002D4B88" w:rsidRDefault="000158C4" w:rsidP="003932CB">
            <w:pPr>
              <w:tabs>
                <w:tab w:val="left" w:pos="3450"/>
              </w:tabs>
              <w:jc w:val="center"/>
              <w:rPr>
                <w:sz w:val="18"/>
                <w:szCs w:val="18"/>
                <w:lang w:val="fr-FR"/>
              </w:rPr>
            </w:pPr>
            <w:r w:rsidRPr="002D4B88">
              <w:rPr>
                <w:sz w:val="18"/>
                <w:szCs w:val="18"/>
                <w:lang w:val="fr-FR"/>
              </w:rPr>
              <w:t>59</w:t>
            </w:r>
          </w:p>
        </w:tc>
        <w:tc>
          <w:tcPr>
            <w:tcW w:w="350" w:type="pct"/>
            <w:tcBorders>
              <w:left w:val="single" w:sz="4" w:space="0" w:color="auto"/>
            </w:tcBorders>
            <w:vAlign w:val="center"/>
          </w:tcPr>
          <w:p w14:paraId="6F82B3C1" w14:textId="77777777" w:rsidR="000158C4" w:rsidRPr="002D4B88" w:rsidRDefault="000158C4" w:rsidP="003932CB">
            <w:pPr>
              <w:tabs>
                <w:tab w:val="left" w:pos="3450"/>
              </w:tabs>
              <w:jc w:val="center"/>
              <w:rPr>
                <w:sz w:val="18"/>
                <w:szCs w:val="18"/>
                <w:lang w:val="fr-FR"/>
              </w:rPr>
            </w:pPr>
            <w:r w:rsidRPr="002D4B88">
              <w:rPr>
                <w:sz w:val="18"/>
                <w:szCs w:val="18"/>
                <w:lang w:val="fr-FR"/>
              </w:rPr>
              <w:t>11</w:t>
            </w:r>
          </w:p>
        </w:tc>
        <w:tc>
          <w:tcPr>
            <w:tcW w:w="345" w:type="pct"/>
            <w:tcBorders>
              <w:left w:val="single" w:sz="4" w:space="0" w:color="auto"/>
            </w:tcBorders>
            <w:vAlign w:val="center"/>
          </w:tcPr>
          <w:p w14:paraId="0436E768" w14:textId="77777777" w:rsidR="000158C4" w:rsidRPr="002D4B88" w:rsidRDefault="000158C4" w:rsidP="003932CB">
            <w:pPr>
              <w:tabs>
                <w:tab w:val="left" w:pos="3450"/>
              </w:tabs>
              <w:jc w:val="center"/>
              <w:rPr>
                <w:sz w:val="18"/>
                <w:szCs w:val="18"/>
                <w:lang w:val="fr-FR"/>
              </w:rPr>
            </w:pPr>
            <w:r w:rsidRPr="002D4B88">
              <w:rPr>
                <w:sz w:val="18"/>
                <w:szCs w:val="18"/>
                <w:lang w:val="fr-FR"/>
              </w:rPr>
              <w:t>0,1</w:t>
            </w:r>
          </w:p>
        </w:tc>
        <w:tc>
          <w:tcPr>
            <w:tcW w:w="417" w:type="pct"/>
            <w:shd w:val="clear" w:color="auto" w:fill="auto"/>
            <w:vAlign w:val="center"/>
          </w:tcPr>
          <w:p w14:paraId="495830A9" w14:textId="77777777" w:rsidR="000158C4" w:rsidRPr="002D4B88" w:rsidRDefault="000158C4" w:rsidP="003932CB">
            <w:pPr>
              <w:tabs>
                <w:tab w:val="left" w:pos="3450"/>
              </w:tabs>
              <w:jc w:val="center"/>
              <w:rPr>
                <w:sz w:val="18"/>
                <w:szCs w:val="18"/>
                <w:lang w:val="fr-FR"/>
              </w:rPr>
            </w:pPr>
            <w:r w:rsidRPr="002D4B88">
              <w:rPr>
                <w:sz w:val="18"/>
                <w:szCs w:val="18"/>
                <w:lang w:val="fr-FR"/>
              </w:rPr>
              <w:t>0,7</w:t>
            </w:r>
          </w:p>
        </w:tc>
        <w:tc>
          <w:tcPr>
            <w:tcW w:w="279" w:type="pct"/>
            <w:shd w:val="clear" w:color="auto" w:fill="auto"/>
            <w:vAlign w:val="center"/>
          </w:tcPr>
          <w:p w14:paraId="574F9FDB"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24B473F2"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39D0C728"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197524DF" w14:textId="77777777" w:rsidR="000158C4" w:rsidRPr="002D4B88" w:rsidRDefault="000158C4" w:rsidP="003932CB">
            <w:pPr>
              <w:tabs>
                <w:tab w:val="left" w:pos="3450"/>
              </w:tabs>
              <w:rPr>
                <w:sz w:val="18"/>
                <w:szCs w:val="18"/>
                <w:lang w:val="it-IT"/>
              </w:rPr>
            </w:pPr>
            <w:r w:rsidRPr="002D4B88">
              <w:rPr>
                <w:sz w:val="18"/>
                <w:szCs w:val="18"/>
                <w:lang w:val="it-IT"/>
              </w:rPr>
              <w:t>T. progresive (racordare). Împăd.</w:t>
            </w:r>
          </w:p>
        </w:tc>
        <w:tc>
          <w:tcPr>
            <w:tcW w:w="483" w:type="pct"/>
            <w:tcBorders>
              <w:right w:val="single" w:sz="12" w:space="0" w:color="auto"/>
            </w:tcBorders>
            <w:shd w:val="clear" w:color="auto" w:fill="auto"/>
            <w:vAlign w:val="center"/>
          </w:tcPr>
          <w:p w14:paraId="3E144299" w14:textId="77777777" w:rsidR="000158C4" w:rsidRPr="002D4B88" w:rsidRDefault="000158C4" w:rsidP="003932CB">
            <w:pPr>
              <w:tabs>
                <w:tab w:val="left" w:pos="3450"/>
              </w:tabs>
              <w:jc w:val="center"/>
              <w:rPr>
                <w:sz w:val="18"/>
                <w:szCs w:val="18"/>
                <w:lang w:val="fr-FR"/>
              </w:rPr>
            </w:pPr>
            <w:r w:rsidRPr="002D4B88">
              <w:rPr>
                <w:sz w:val="18"/>
                <w:szCs w:val="18"/>
                <w:lang w:val="fr-FR"/>
              </w:rPr>
              <w:t>59</w:t>
            </w:r>
          </w:p>
        </w:tc>
      </w:tr>
      <w:tr w:rsidR="000158C4" w:rsidRPr="002D4B88" w14:paraId="7AF4B6FB" w14:textId="77777777" w:rsidTr="000158C4">
        <w:trPr>
          <w:trHeight w:val="94"/>
        </w:trPr>
        <w:tc>
          <w:tcPr>
            <w:tcW w:w="379" w:type="pct"/>
            <w:tcBorders>
              <w:left w:val="single" w:sz="12" w:space="0" w:color="auto"/>
              <w:right w:val="single" w:sz="4" w:space="0" w:color="auto"/>
            </w:tcBorders>
            <w:vAlign w:val="center"/>
          </w:tcPr>
          <w:p w14:paraId="365C6883" w14:textId="77777777" w:rsidR="000158C4" w:rsidRPr="002D4B88" w:rsidRDefault="000158C4" w:rsidP="003932CB">
            <w:pPr>
              <w:tabs>
                <w:tab w:val="left" w:pos="3450"/>
              </w:tabs>
              <w:jc w:val="center"/>
              <w:rPr>
                <w:sz w:val="18"/>
                <w:szCs w:val="18"/>
                <w:lang w:val="fr-FR"/>
              </w:rPr>
            </w:pPr>
            <w:r w:rsidRPr="002D4B88">
              <w:rPr>
                <w:sz w:val="18"/>
                <w:szCs w:val="18"/>
                <w:lang w:val="fr-FR"/>
              </w:rPr>
              <w:lastRenderedPageBreak/>
              <w:t>14 B</w:t>
            </w:r>
          </w:p>
        </w:tc>
        <w:tc>
          <w:tcPr>
            <w:tcW w:w="332" w:type="pct"/>
            <w:tcBorders>
              <w:left w:val="single" w:sz="4" w:space="0" w:color="auto"/>
            </w:tcBorders>
            <w:vAlign w:val="center"/>
          </w:tcPr>
          <w:p w14:paraId="12223BA4" w14:textId="77777777" w:rsidR="000158C4" w:rsidRPr="002D4B88" w:rsidRDefault="000158C4" w:rsidP="003932CB">
            <w:pPr>
              <w:tabs>
                <w:tab w:val="left" w:pos="3450"/>
              </w:tabs>
              <w:jc w:val="center"/>
              <w:rPr>
                <w:sz w:val="18"/>
                <w:szCs w:val="18"/>
                <w:lang w:val="fr-FR"/>
              </w:rPr>
            </w:pPr>
            <w:r w:rsidRPr="002D4B88">
              <w:rPr>
                <w:sz w:val="18"/>
                <w:szCs w:val="18"/>
                <w:lang w:val="fr-FR"/>
              </w:rPr>
              <w:t>6,0</w:t>
            </w:r>
          </w:p>
        </w:tc>
        <w:tc>
          <w:tcPr>
            <w:tcW w:w="395" w:type="pct"/>
            <w:tcBorders>
              <w:left w:val="single" w:sz="4" w:space="0" w:color="auto"/>
            </w:tcBorders>
            <w:vAlign w:val="center"/>
          </w:tcPr>
          <w:p w14:paraId="4656B215" w14:textId="77777777" w:rsidR="000158C4" w:rsidRPr="002D4B88" w:rsidRDefault="000158C4" w:rsidP="003932CB">
            <w:pPr>
              <w:tabs>
                <w:tab w:val="left" w:pos="3450"/>
              </w:tabs>
              <w:jc w:val="center"/>
              <w:rPr>
                <w:sz w:val="18"/>
                <w:szCs w:val="18"/>
                <w:lang w:val="fr-FR"/>
              </w:rPr>
            </w:pPr>
            <w:r w:rsidRPr="002D4B88">
              <w:rPr>
                <w:sz w:val="18"/>
                <w:szCs w:val="18"/>
                <w:lang w:val="fr-FR"/>
              </w:rPr>
              <w:t>2096</w:t>
            </w:r>
          </w:p>
        </w:tc>
        <w:tc>
          <w:tcPr>
            <w:tcW w:w="350" w:type="pct"/>
            <w:tcBorders>
              <w:left w:val="single" w:sz="4" w:space="0" w:color="auto"/>
            </w:tcBorders>
            <w:vAlign w:val="center"/>
          </w:tcPr>
          <w:p w14:paraId="06FAAF9E" w14:textId="77777777" w:rsidR="000158C4" w:rsidRPr="002D4B88" w:rsidRDefault="000158C4" w:rsidP="003932CB">
            <w:pPr>
              <w:tabs>
                <w:tab w:val="left" w:pos="3450"/>
              </w:tabs>
              <w:jc w:val="center"/>
              <w:rPr>
                <w:sz w:val="18"/>
                <w:szCs w:val="18"/>
                <w:lang w:val="fr-FR"/>
              </w:rPr>
            </w:pPr>
            <w:r w:rsidRPr="002D4B88">
              <w:rPr>
                <w:sz w:val="18"/>
                <w:szCs w:val="18"/>
                <w:lang w:val="fr-FR"/>
              </w:rPr>
              <w:t>23</w:t>
            </w:r>
          </w:p>
        </w:tc>
        <w:tc>
          <w:tcPr>
            <w:tcW w:w="345" w:type="pct"/>
            <w:tcBorders>
              <w:left w:val="single" w:sz="4" w:space="0" w:color="auto"/>
            </w:tcBorders>
            <w:vAlign w:val="center"/>
          </w:tcPr>
          <w:p w14:paraId="5A2FE7A9" w14:textId="77777777" w:rsidR="000158C4" w:rsidRPr="002D4B88" w:rsidRDefault="000158C4" w:rsidP="003932CB">
            <w:pPr>
              <w:tabs>
                <w:tab w:val="left" w:pos="3450"/>
              </w:tabs>
              <w:jc w:val="center"/>
              <w:rPr>
                <w:sz w:val="18"/>
                <w:szCs w:val="18"/>
                <w:lang w:val="fr-FR"/>
              </w:rPr>
            </w:pPr>
            <w:r w:rsidRPr="002D4B88">
              <w:rPr>
                <w:sz w:val="18"/>
                <w:szCs w:val="18"/>
                <w:lang w:val="fr-FR"/>
              </w:rPr>
              <w:t>0,6</w:t>
            </w:r>
          </w:p>
        </w:tc>
        <w:tc>
          <w:tcPr>
            <w:tcW w:w="417" w:type="pct"/>
            <w:shd w:val="clear" w:color="auto" w:fill="auto"/>
            <w:vAlign w:val="center"/>
          </w:tcPr>
          <w:p w14:paraId="7AD71F20" w14:textId="77777777" w:rsidR="000158C4" w:rsidRPr="002D4B88" w:rsidRDefault="000158C4" w:rsidP="003932CB">
            <w:pPr>
              <w:tabs>
                <w:tab w:val="left" w:pos="3450"/>
              </w:tabs>
              <w:jc w:val="center"/>
              <w:rPr>
                <w:sz w:val="18"/>
                <w:szCs w:val="18"/>
                <w:lang w:val="fr-FR"/>
              </w:rPr>
            </w:pPr>
            <w:r w:rsidRPr="002D4B88">
              <w:rPr>
                <w:sz w:val="18"/>
                <w:szCs w:val="18"/>
                <w:lang w:val="fr-FR"/>
              </w:rPr>
              <w:t>0,3</w:t>
            </w:r>
          </w:p>
        </w:tc>
        <w:tc>
          <w:tcPr>
            <w:tcW w:w="279" w:type="pct"/>
            <w:shd w:val="clear" w:color="auto" w:fill="auto"/>
            <w:vAlign w:val="center"/>
          </w:tcPr>
          <w:p w14:paraId="29D1FB93" w14:textId="77777777" w:rsidR="000158C4" w:rsidRPr="002D4B88" w:rsidRDefault="000158C4" w:rsidP="003932CB">
            <w:pPr>
              <w:tabs>
                <w:tab w:val="left" w:pos="3450"/>
              </w:tabs>
              <w:jc w:val="center"/>
              <w:rPr>
                <w:sz w:val="18"/>
                <w:szCs w:val="18"/>
                <w:lang w:val="fr-FR"/>
              </w:rPr>
            </w:pPr>
            <w:r w:rsidRPr="002D4B88">
              <w:rPr>
                <w:sz w:val="18"/>
                <w:szCs w:val="18"/>
                <w:lang w:val="fr-FR"/>
              </w:rPr>
              <w:t>20</w:t>
            </w:r>
          </w:p>
        </w:tc>
        <w:tc>
          <w:tcPr>
            <w:tcW w:w="348" w:type="pct"/>
            <w:shd w:val="clear" w:color="auto" w:fill="auto"/>
            <w:vAlign w:val="center"/>
          </w:tcPr>
          <w:p w14:paraId="77ACEE12" w14:textId="77777777" w:rsidR="000158C4" w:rsidRPr="002D4B88" w:rsidRDefault="000158C4" w:rsidP="003932CB">
            <w:pPr>
              <w:tabs>
                <w:tab w:val="left" w:pos="3450"/>
              </w:tabs>
              <w:jc w:val="center"/>
              <w:rPr>
                <w:sz w:val="18"/>
                <w:szCs w:val="18"/>
                <w:lang w:val="fr-FR"/>
              </w:rPr>
            </w:pPr>
            <w:r w:rsidRPr="002D4B88">
              <w:rPr>
                <w:sz w:val="18"/>
                <w:szCs w:val="18"/>
                <w:lang w:val="fr-FR"/>
              </w:rPr>
              <w:t>2</w:t>
            </w:r>
          </w:p>
        </w:tc>
        <w:tc>
          <w:tcPr>
            <w:tcW w:w="280" w:type="pct"/>
            <w:shd w:val="clear" w:color="auto" w:fill="auto"/>
            <w:vAlign w:val="center"/>
          </w:tcPr>
          <w:p w14:paraId="4036272B"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7889758F" w14:textId="77777777" w:rsidR="000158C4" w:rsidRPr="002D4B88" w:rsidRDefault="000158C4" w:rsidP="003932CB">
            <w:pPr>
              <w:tabs>
                <w:tab w:val="left" w:pos="3450"/>
              </w:tabs>
              <w:rPr>
                <w:sz w:val="18"/>
                <w:szCs w:val="18"/>
                <w:lang w:val="it-IT"/>
              </w:rPr>
            </w:pPr>
            <w:r w:rsidRPr="002D4B88">
              <w:rPr>
                <w:sz w:val="18"/>
                <w:szCs w:val="18"/>
                <w:lang w:val="it-IT"/>
              </w:rPr>
              <w:t>T. progresive (punere în lumină)</w:t>
            </w:r>
          </w:p>
        </w:tc>
        <w:tc>
          <w:tcPr>
            <w:tcW w:w="483" w:type="pct"/>
            <w:tcBorders>
              <w:right w:val="single" w:sz="12" w:space="0" w:color="auto"/>
            </w:tcBorders>
            <w:shd w:val="clear" w:color="auto" w:fill="auto"/>
            <w:vAlign w:val="center"/>
          </w:tcPr>
          <w:p w14:paraId="4C6FE017" w14:textId="77777777" w:rsidR="000158C4" w:rsidRPr="002D4B88" w:rsidRDefault="000158C4" w:rsidP="003932CB">
            <w:pPr>
              <w:tabs>
                <w:tab w:val="left" w:pos="3450"/>
              </w:tabs>
              <w:jc w:val="center"/>
              <w:rPr>
                <w:sz w:val="18"/>
                <w:szCs w:val="18"/>
                <w:lang w:val="fr-FR"/>
              </w:rPr>
            </w:pPr>
            <w:r w:rsidRPr="002D4B88">
              <w:rPr>
                <w:sz w:val="18"/>
                <w:szCs w:val="18"/>
                <w:lang w:val="fr-FR"/>
              </w:rPr>
              <w:t>795</w:t>
            </w:r>
          </w:p>
        </w:tc>
      </w:tr>
      <w:tr w:rsidR="000158C4" w:rsidRPr="002D4B88" w14:paraId="2DB3F8F0" w14:textId="77777777" w:rsidTr="000158C4">
        <w:trPr>
          <w:trHeight w:val="94"/>
        </w:trPr>
        <w:tc>
          <w:tcPr>
            <w:tcW w:w="379" w:type="pct"/>
            <w:tcBorders>
              <w:left w:val="single" w:sz="12" w:space="0" w:color="auto"/>
              <w:right w:val="single" w:sz="4" w:space="0" w:color="auto"/>
            </w:tcBorders>
            <w:vAlign w:val="center"/>
          </w:tcPr>
          <w:p w14:paraId="191CB937" w14:textId="77777777" w:rsidR="000158C4" w:rsidRPr="002D4B88" w:rsidRDefault="000158C4" w:rsidP="003932CB">
            <w:pPr>
              <w:tabs>
                <w:tab w:val="left" w:pos="3450"/>
              </w:tabs>
              <w:jc w:val="center"/>
              <w:rPr>
                <w:sz w:val="18"/>
                <w:szCs w:val="18"/>
                <w:lang w:val="fr-FR"/>
              </w:rPr>
            </w:pPr>
            <w:r w:rsidRPr="002D4B88">
              <w:rPr>
                <w:sz w:val="18"/>
                <w:szCs w:val="18"/>
                <w:lang w:val="fr-FR"/>
              </w:rPr>
              <w:t>15 D</w:t>
            </w:r>
          </w:p>
        </w:tc>
        <w:tc>
          <w:tcPr>
            <w:tcW w:w="332" w:type="pct"/>
            <w:tcBorders>
              <w:left w:val="single" w:sz="4" w:space="0" w:color="auto"/>
            </w:tcBorders>
            <w:vAlign w:val="center"/>
          </w:tcPr>
          <w:p w14:paraId="7DFA3A89" w14:textId="77777777" w:rsidR="000158C4" w:rsidRPr="002D4B88" w:rsidRDefault="000158C4" w:rsidP="003932CB">
            <w:pPr>
              <w:tabs>
                <w:tab w:val="left" w:pos="3450"/>
              </w:tabs>
              <w:jc w:val="center"/>
              <w:rPr>
                <w:sz w:val="18"/>
                <w:szCs w:val="18"/>
                <w:lang w:val="fr-FR"/>
              </w:rPr>
            </w:pPr>
            <w:r w:rsidRPr="002D4B88">
              <w:rPr>
                <w:sz w:val="18"/>
                <w:szCs w:val="18"/>
                <w:lang w:val="fr-FR"/>
              </w:rPr>
              <w:t>1,7</w:t>
            </w:r>
          </w:p>
        </w:tc>
        <w:tc>
          <w:tcPr>
            <w:tcW w:w="395" w:type="pct"/>
            <w:tcBorders>
              <w:left w:val="single" w:sz="4" w:space="0" w:color="auto"/>
            </w:tcBorders>
            <w:vAlign w:val="center"/>
          </w:tcPr>
          <w:p w14:paraId="03A48585" w14:textId="77777777" w:rsidR="000158C4" w:rsidRPr="002D4B88" w:rsidRDefault="000158C4" w:rsidP="003932CB">
            <w:pPr>
              <w:tabs>
                <w:tab w:val="left" w:pos="3450"/>
              </w:tabs>
              <w:jc w:val="center"/>
              <w:rPr>
                <w:sz w:val="18"/>
                <w:szCs w:val="18"/>
                <w:lang w:val="fr-FR"/>
              </w:rPr>
            </w:pPr>
            <w:r w:rsidRPr="002D4B88">
              <w:rPr>
                <w:sz w:val="18"/>
                <w:szCs w:val="18"/>
                <w:lang w:val="fr-FR"/>
              </w:rPr>
              <w:t>480</w:t>
            </w:r>
          </w:p>
        </w:tc>
        <w:tc>
          <w:tcPr>
            <w:tcW w:w="350" w:type="pct"/>
            <w:tcBorders>
              <w:left w:val="single" w:sz="4" w:space="0" w:color="auto"/>
            </w:tcBorders>
            <w:vAlign w:val="center"/>
          </w:tcPr>
          <w:p w14:paraId="59A2FA95" w14:textId="77777777" w:rsidR="000158C4" w:rsidRPr="002D4B88" w:rsidRDefault="000158C4" w:rsidP="003932CB">
            <w:pPr>
              <w:tabs>
                <w:tab w:val="left" w:pos="3450"/>
              </w:tabs>
              <w:jc w:val="center"/>
              <w:rPr>
                <w:sz w:val="18"/>
                <w:szCs w:val="18"/>
                <w:lang w:val="fr-FR"/>
              </w:rPr>
            </w:pPr>
            <w:r w:rsidRPr="002D4B88">
              <w:rPr>
                <w:sz w:val="18"/>
                <w:szCs w:val="18"/>
                <w:lang w:val="fr-FR"/>
              </w:rPr>
              <w:t>27</w:t>
            </w:r>
          </w:p>
        </w:tc>
        <w:tc>
          <w:tcPr>
            <w:tcW w:w="345" w:type="pct"/>
            <w:tcBorders>
              <w:left w:val="single" w:sz="4" w:space="0" w:color="auto"/>
            </w:tcBorders>
            <w:vAlign w:val="center"/>
          </w:tcPr>
          <w:p w14:paraId="5C7419F7" w14:textId="77777777" w:rsidR="000158C4" w:rsidRPr="002D4B88" w:rsidRDefault="000158C4" w:rsidP="003932CB">
            <w:pPr>
              <w:tabs>
                <w:tab w:val="left" w:pos="3450"/>
              </w:tabs>
              <w:jc w:val="center"/>
              <w:rPr>
                <w:sz w:val="18"/>
                <w:szCs w:val="18"/>
                <w:lang w:val="fr-FR"/>
              </w:rPr>
            </w:pPr>
            <w:r w:rsidRPr="002D4B88">
              <w:rPr>
                <w:sz w:val="18"/>
                <w:szCs w:val="18"/>
                <w:lang w:val="fr-FR"/>
              </w:rPr>
              <w:t>0,5</w:t>
            </w:r>
          </w:p>
        </w:tc>
        <w:tc>
          <w:tcPr>
            <w:tcW w:w="417" w:type="pct"/>
            <w:shd w:val="clear" w:color="auto" w:fill="auto"/>
            <w:vAlign w:val="center"/>
          </w:tcPr>
          <w:p w14:paraId="6D1511E3"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shd w:val="clear" w:color="auto" w:fill="auto"/>
            <w:vAlign w:val="center"/>
          </w:tcPr>
          <w:p w14:paraId="5C5C26A7"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5643B1CE" w14:textId="77777777" w:rsidR="000158C4" w:rsidRPr="002D4B88" w:rsidRDefault="000158C4" w:rsidP="003932CB">
            <w:pPr>
              <w:tabs>
                <w:tab w:val="left" w:pos="3450"/>
              </w:tabs>
              <w:jc w:val="center"/>
              <w:rPr>
                <w:sz w:val="18"/>
                <w:szCs w:val="18"/>
                <w:lang w:val="fr-FR"/>
              </w:rPr>
            </w:pPr>
            <w:r w:rsidRPr="002D4B88">
              <w:rPr>
                <w:sz w:val="18"/>
                <w:szCs w:val="18"/>
                <w:lang w:val="fr-FR"/>
              </w:rPr>
              <w:t>2</w:t>
            </w:r>
          </w:p>
        </w:tc>
        <w:tc>
          <w:tcPr>
            <w:tcW w:w="280" w:type="pct"/>
            <w:shd w:val="clear" w:color="auto" w:fill="auto"/>
            <w:vAlign w:val="center"/>
          </w:tcPr>
          <w:p w14:paraId="7E08FD34" w14:textId="77777777" w:rsidR="000158C4" w:rsidRPr="002D4B88" w:rsidRDefault="000158C4" w:rsidP="003932CB">
            <w:pPr>
              <w:tabs>
                <w:tab w:val="left" w:pos="3450"/>
              </w:tabs>
              <w:jc w:val="center"/>
              <w:rPr>
                <w:sz w:val="18"/>
                <w:szCs w:val="18"/>
                <w:lang w:val="fr-FR"/>
              </w:rPr>
            </w:pPr>
            <w:r w:rsidRPr="002D4B88">
              <w:rPr>
                <w:sz w:val="18"/>
                <w:szCs w:val="18"/>
                <w:lang w:val="fr-FR"/>
              </w:rPr>
              <w:t>2</w:t>
            </w:r>
          </w:p>
        </w:tc>
        <w:tc>
          <w:tcPr>
            <w:tcW w:w="1392" w:type="pct"/>
            <w:shd w:val="clear" w:color="auto" w:fill="auto"/>
            <w:vAlign w:val="center"/>
          </w:tcPr>
          <w:p w14:paraId="39E6BE22" w14:textId="77777777" w:rsidR="000158C4" w:rsidRPr="002D4B88" w:rsidRDefault="000158C4" w:rsidP="003932CB">
            <w:pPr>
              <w:tabs>
                <w:tab w:val="left" w:pos="3450"/>
              </w:tabs>
              <w:rPr>
                <w:sz w:val="18"/>
                <w:szCs w:val="18"/>
                <w:lang w:val="it-IT"/>
              </w:rPr>
            </w:pPr>
            <w:r w:rsidRPr="002D4B88">
              <w:rPr>
                <w:sz w:val="18"/>
                <w:szCs w:val="18"/>
                <w:lang w:val="it-IT"/>
              </w:rPr>
              <w:t>T. succesive margine masiv</w:t>
            </w:r>
          </w:p>
        </w:tc>
        <w:tc>
          <w:tcPr>
            <w:tcW w:w="483" w:type="pct"/>
            <w:tcBorders>
              <w:right w:val="single" w:sz="12" w:space="0" w:color="auto"/>
            </w:tcBorders>
            <w:shd w:val="clear" w:color="auto" w:fill="auto"/>
            <w:vAlign w:val="center"/>
          </w:tcPr>
          <w:p w14:paraId="6418FD22" w14:textId="77777777" w:rsidR="000158C4" w:rsidRPr="002D4B88" w:rsidRDefault="000158C4" w:rsidP="003932CB">
            <w:pPr>
              <w:tabs>
                <w:tab w:val="left" w:pos="3450"/>
              </w:tabs>
              <w:jc w:val="center"/>
              <w:rPr>
                <w:sz w:val="18"/>
                <w:szCs w:val="18"/>
                <w:lang w:val="fr-FR"/>
              </w:rPr>
            </w:pPr>
            <w:r w:rsidRPr="002D4B88">
              <w:rPr>
                <w:sz w:val="18"/>
                <w:szCs w:val="18"/>
                <w:lang w:val="fr-FR"/>
              </w:rPr>
              <w:t>480</w:t>
            </w:r>
          </w:p>
        </w:tc>
      </w:tr>
      <w:tr w:rsidR="000158C4" w:rsidRPr="002D4B88" w14:paraId="0EBD0A36" w14:textId="77777777" w:rsidTr="000158C4">
        <w:trPr>
          <w:trHeight w:val="94"/>
        </w:trPr>
        <w:tc>
          <w:tcPr>
            <w:tcW w:w="379" w:type="pct"/>
            <w:tcBorders>
              <w:left w:val="single" w:sz="12" w:space="0" w:color="auto"/>
              <w:right w:val="single" w:sz="4" w:space="0" w:color="auto"/>
            </w:tcBorders>
            <w:vAlign w:val="center"/>
          </w:tcPr>
          <w:p w14:paraId="6C61E521" w14:textId="77777777" w:rsidR="000158C4" w:rsidRPr="002D4B88" w:rsidRDefault="000158C4" w:rsidP="003932CB">
            <w:pPr>
              <w:tabs>
                <w:tab w:val="left" w:pos="3450"/>
              </w:tabs>
              <w:jc w:val="center"/>
              <w:rPr>
                <w:sz w:val="18"/>
                <w:szCs w:val="18"/>
                <w:lang w:val="fr-FR"/>
              </w:rPr>
            </w:pPr>
            <w:r w:rsidRPr="002D4B88">
              <w:rPr>
                <w:sz w:val="18"/>
                <w:szCs w:val="18"/>
                <w:lang w:val="fr-FR"/>
              </w:rPr>
              <w:t>16 A</w:t>
            </w:r>
          </w:p>
        </w:tc>
        <w:tc>
          <w:tcPr>
            <w:tcW w:w="332" w:type="pct"/>
            <w:tcBorders>
              <w:left w:val="single" w:sz="4" w:space="0" w:color="auto"/>
            </w:tcBorders>
            <w:vAlign w:val="center"/>
          </w:tcPr>
          <w:p w14:paraId="02A009F2" w14:textId="77777777" w:rsidR="000158C4" w:rsidRPr="002D4B88" w:rsidRDefault="000158C4" w:rsidP="003932CB">
            <w:pPr>
              <w:tabs>
                <w:tab w:val="left" w:pos="3450"/>
              </w:tabs>
              <w:jc w:val="center"/>
              <w:rPr>
                <w:sz w:val="18"/>
                <w:szCs w:val="18"/>
                <w:lang w:val="fr-FR"/>
              </w:rPr>
            </w:pPr>
            <w:r w:rsidRPr="002D4B88">
              <w:rPr>
                <w:sz w:val="18"/>
                <w:szCs w:val="18"/>
                <w:lang w:val="fr-FR"/>
              </w:rPr>
              <w:t>15,8</w:t>
            </w:r>
          </w:p>
        </w:tc>
        <w:tc>
          <w:tcPr>
            <w:tcW w:w="395" w:type="pct"/>
            <w:tcBorders>
              <w:left w:val="single" w:sz="4" w:space="0" w:color="auto"/>
            </w:tcBorders>
            <w:vAlign w:val="center"/>
          </w:tcPr>
          <w:p w14:paraId="50AA2C34" w14:textId="77777777" w:rsidR="000158C4" w:rsidRPr="002D4B88" w:rsidRDefault="000158C4" w:rsidP="003932CB">
            <w:pPr>
              <w:tabs>
                <w:tab w:val="left" w:pos="3450"/>
              </w:tabs>
              <w:jc w:val="center"/>
              <w:rPr>
                <w:sz w:val="18"/>
                <w:szCs w:val="18"/>
                <w:lang w:val="fr-FR"/>
              </w:rPr>
            </w:pPr>
            <w:r w:rsidRPr="002D4B88">
              <w:rPr>
                <w:sz w:val="18"/>
                <w:szCs w:val="18"/>
                <w:lang w:val="fr-FR"/>
              </w:rPr>
              <w:t>6978</w:t>
            </w:r>
          </w:p>
        </w:tc>
        <w:tc>
          <w:tcPr>
            <w:tcW w:w="350" w:type="pct"/>
            <w:tcBorders>
              <w:left w:val="single" w:sz="4" w:space="0" w:color="auto"/>
            </w:tcBorders>
            <w:vAlign w:val="center"/>
          </w:tcPr>
          <w:p w14:paraId="2B6EB5F0" w14:textId="77777777" w:rsidR="000158C4" w:rsidRPr="002D4B88" w:rsidRDefault="000158C4" w:rsidP="003932CB">
            <w:pPr>
              <w:tabs>
                <w:tab w:val="left" w:pos="3450"/>
              </w:tabs>
              <w:jc w:val="center"/>
              <w:rPr>
                <w:sz w:val="18"/>
                <w:szCs w:val="18"/>
                <w:lang w:val="fr-FR"/>
              </w:rPr>
            </w:pPr>
            <w:r w:rsidRPr="002D4B88">
              <w:rPr>
                <w:sz w:val="18"/>
                <w:szCs w:val="18"/>
                <w:lang w:val="fr-FR"/>
              </w:rPr>
              <w:t>27</w:t>
            </w:r>
          </w:p>
        </w:tc>
        <w:tc>
          <w:tcPr>
            <w:tcW w:w="345" w:type="pct"/>
            <w:tcBorders>
              <w:left w:val="single" w:sz="4" w:space="0" w:color="auto"/>
            </w:tcBorders>
            <w:vAlign w:val="center"/>
          </w:tcPr>
          <w:p w14:paraId="51468A02" w14:textId="77777777" w:rsidR="000158C4" w:rsidRPr="002D4B88" w:rsidRDefault="000158C4" w:rsidP="003932CB">
            <w:pPr>
              <w:tabs>
                <w:tab w:val="left" w:pos="3450"/>
              </w:tabs>
              <w:jc w:val="center"/>
              <w:rPr>
                <w:sz w:val="18"/>
                <w:szCs w:val="18"/>
                <w:lang w:val="fr-FR"/>
              </w:rPr>
            </w:pPr>
            <w:r w:rsidRPr="002D4B88">
              <w:rPr>
                <w:sz w:val="18"/>
                <w:szCs w:val="18"/>
                <w:lang w:val="fr-FR"/>
              </w:rPr>
              <w:t>0,6</w:t>
            </w:r>
          </w:p>
        </w:tc>
        <w:tc>
          <w:tcPr>
            <w:tcW w:w="417" w:type="pct"/>
            <w:shd w:val="clear" w:color="auto" w:fill="auto"/>
            <w:vAlign w:val="center"/>
          </w:tcPr>
          <w:p w14:paraId="1A29560E" w14:textId="77777777" w:rsidR="000158C4" w:rsidRPr="002D4B88" w:rsidRDefault="000158C4" w:rsidP="003932CB">
            <w:pPr>
              <w:tabs>
                <w:tab w:val="left" w:pos="3450"/>
              </w:tabs>
              <w:jc w:val="center"/>
              <w:rPr>
                <w:sz w:val="18"/>
                <w:szCs w:val="18"/>
                <w:lang w:val="fr-FR"/>
              </w:rPr>
            </w:pPr>
            <w:r w:rsidRPr="002D4B88">
              <w:rPr>
                <w:sz w:val="18"/>
                <w:szCs w:val="18"/>
                <w:lang w:val="fr-FR"/>
              </w:rPr>
              <w:t>0,3</w:t>
            </w:r>
          </w:p>
        </w:tc>
        <w:tc>
          <w:tcPr>
            <w:tcW w:w="279" w:type="pct"/>
            <w:shd w:val="clear" w:color="auto" w:fill="auto"/>
            <w:vAlign w:val="center"/>
          </w:tcPr>
          <w:p w14:paraId="3ED71D12" w14:textId="77777777" w:rsidR="000158C4" w:rsidRPr="002D4B88" w:rsidRDefault="000158C4" w:rsidP="003932CB">
            <w:pPr>
              <w:tabs>
                <w:tab w:val="left" w:pos="3450"/>
              </w:tabs>
              <w:jc w:val="center"/>
              <w:rPr>
                <w:sz w:val="18"/>
                <w:szCs w:val="18"/>
                <w:lang w:val="fr-FR"/>
              </w:rPr>
            </w:pPr>
            <w:r w:rsidRPr="002D4B88">
              <w:rPr>
                <w:sz w:val="18"/>
                <w:szCs w:val="18"/>
                <w:lang w:val="fr-FR"/>
              </w:rPr>
              <w:t>20</w:t>
            </w:r>
          </w:p>
        </w:tc>
        <w:tc>
          <w:tcPr>
            <w:tcW w:w="348" w:type="pct"/>
            <w:shd w:val="clear" w:color="auto" w:fill="auto"/>
            <w:vAlign w:val="center"/>
          </w:tcPr>
          <w:p w14:paraId="5D83080A" w14:textId="77777777" w:rsidR="000158C4" w:rsidRPr="002D4B88" w:rsidRDefault="000158C4" w:rsidP="003932CB">
            <w:pPr>
              <w:tabs>
                <w:tab w:val="left" w:pos="3450"/>
              </w:tabs>
              <w:jc w:val="center"/>
              <w:rPr>
                <w:sz w:val="18"/>
                <w:szCs w:val="18"/>
                <w:lang w:val="fr-FR"/>
              </w:rPr>
            </w:pPr>
            <w:r w:rsidRPr="002D4B88">
              <w:rPr>
                <w:sz w:val="18"/>
                <w:szCs w:val="18"/>
                <w:lang w:val="fr-FR"/>
              </w:rPr>
              <w:t>2</w:t>
            </w:r>
          </w:p>
        </w:tc>
        <w:tc>
          <w:tcPr>
            <w:tcW w:w="280" w:type="pct"/>
            <w:shd w:val="clear" w:color="auto" w:fill="auto"/>
            <w:vAlign w:val="center"/>
          </w:tcPr>
          <w:p w14:paraId="06D852EF"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33F2527F" w14:textId="77777777" w:rsidR="000158C4" w:rsidRPr="002D4B88" w:rsidRDefault="000158C4" w:rsidP="003932CB">
            <w:pPr>
              <w:tabs>
                <w:tab w:val="left" w:pos="3450"/>
              </w:tabs>
              <w:rPr>
                <w:sz w:val="18"/>
                <w:szCs w:val="18"/>
                <w:lang w:val="it-IT"/>
              </w:rPr>
            </w:pPr>
            <w:r w:rsidRPr="002D4B88">
              <w:rPr>
                <w:sz w:val="18"/>
                <w:szCs w:val="18"/>
                <w:lang w:val="it-IT"/>
              </w:rPr>
              <w:t>T. progresive (punere în lumină)</w:t>
            </w:r>
          </w:p>
        </w:tc>
        <w:tc>
          <w:tcPr>
            <w:tcW w:w="483" w:type="pct"/>
            <w:tcBorders>
              <w:right w:val="single" w:sz="12" w:space="0" w:color="auto"/>
            </w:tcBorders>
            <w:shd w:val="clear" w:color="auto" w:fill="auto"/>
            <w:vAlign w:val="center"/>
          </w:tcPr>
          <w:p w14:paraId="7253AA66" w14:textId="77777777" w:rsidR="000158C4" w:rsidRPr="002D4B88" w:rsidRDefault="000158C4" w:rsidP="003932CB">
            <w:pPr>
              <w:tabs>
                <w:tab w:val="left" w:pos="3450"/>
              </w:tabs>
              <w:jc w:val="center"/>
              <w:rPr>
                <w:sz w:val="18"/>
                <w:szCs w:val="18"/>
                <w:lang w:val="fr-FR"/>
              </w:rPr>
            </w:pPr>
            <w:r w:rsidRPr="002D4B88">
              <w:rPr>
                <w:sz w:val="18"/>
                <w:szCs w:val="18"/>
                <w:lang w:val="fr-FR"/>
              </w:rPr>
              <w:t>2722</w:t>
            </w:r>
          </w:p>
        </w:tc>
      </w:tr>
      <w:tr w:rsidR="000158C4" w:rsidRPr="002D4B88" w14:paraId="2F857F62" w14:textId="77777777" w:rsidTr="000158C4">
        <w:trPr>
          <w:trHeight w:val="94"/>
        </w:trPr>
        <w:tc>
          <w:tcPr>
            <w:tcW w:w="379" w:type="pct"/>
            <w:tcBorders>
              <w:left w:val="single" w:sz="12" w:space="0" w:color="auto"/>
              <w:right w:val="single" w:sz="4" w:space="0" w:color="auto"/>
            </w:tcBorders>
            <w:vAlign w:val="center"/>
          </w:tcPr>
          <w:p w14:paraId="053D768A" w14:textId="77777777" w:rsidR="000158C4" w:rsidRPr="002D4B88" w:rsidRDefault="000158C4" w:rsidP="003932CB">
            <w:pPr>
              <w:tabs>
                <w:tab w:val="left" w:pos="3450"/>
              </w:tabs>
              <w:jc w:val="center"/>
              <w:rPr>
                <w:sz w:val="18"/>
                <w:szCs w:val="18"/>
                <w:lang w:val="fr-FR"/>
              </w:rPr>
            </w:pPr>
            <w:r w:rsidRPr="002D4B88">
              <w:rPr>
                <w:sz w:val="18"/>
                <w:szCs w:val="18"/>
                <w:lang w:val="fr-FR"/>
              </w:rPr>
              <w:t>16 D</w:t>
            </w:r>
          </w:p>
        </w:tc>
        <w:tc>
          <w:tcPr>
            <w:tcW w:w="332" w:type="pct"/>
            <w:tcBorders>
              <w:left w:val="single" w:sz="4" w:space="0" w:color="auto"/>
            </w:tcBorders>
            <w:vAlign w:val="center"/>
          </w:tcPr>
          <w:p w14:paraId="21F93319" w14:textId="77777777" w:rsidR="000158C4" w:rsidRPr="002D4B88" w:rsidRDefault="000158C4" w:rsidP="003932CB">
            <w:pPr>
              <w:tabs>
                <w:tab w:val="left" w:pos="3450"/>
              </w:tabs>
              <w:jc w:val="center"/>
              <w:rPr>
                <w:sz w:val="18"/>
                <w:szCs w:val="18"/>
                <w:lang w:val="fr-FR"/>
              </w:rPr>
            </w:pPr>
            <w:r w:rsidRPr="002D4B88">
              <w:rPr>
                <w:sz w:val="18"/>
                <w:szCs w:val="18"/>
                <w:lang w:val="fr-FR"/>
              </w:rPr>
              <w:t>0,3</w:t>
            </w:r>
          </w:p>
        </w:tc>
        <w:tc>
          <w:tcPr>
            <w:tcW w:w="395" w:type="pct"/>
            <w:tcBorders>
              <w:left w:val="single" w:sz="4" w:space="0" w:color="auto"/>
            </w:tcBorders>
            <w:vAlign w:val="center"/>
          </w:tcPr>
          <w:p w14:paraId="702A0AF0" w14:textId="77777777" w:rsidR="000158C4" w:rsidRPr="002D4B88" w:rsidRDefault="000158C4" w:rsidP="003932CB">
            <w:pPr>
              <w:tabs>
                <w:tab w:val="left" w:pos="3450"/>
              </w:tabs>
              <w:jc w:val="center"/>
              <w:rPr>
                <w:sz w:val="18"/>
                <w:szCs w:val="18"/>
                <w:lang w:val="fr-FR"/>
              </w:rPr>
            </w:pPr>
            <w:r w:rsidRPr="002D4B88">
              <w:rPr>
                <w:sz w:val="18"/>
                <w:szCs w:val="18"/>
                <w:lang w:val="fr-FR"/>
              </w:rPr>
              <w:t>131</w:t>
            </w:r>
          </w:p>
        </w:tc>
        <w:tc>
          <w:tcPr>
            <w:tcW w:w="350" w:type="pct"/>
            <w:tcBorders>
              <w:left w:val="single" w:sz="4" w:space="0" w:color="auto"/>
            </w:tcBorders>
            <w:vAlign w:val="center"/>
          </w:tcPr>
          <w:p w14:paraId="17F2969F" w14:textId="77777777" w:rsidR="000158C4" w:rsidRPr="002D4B88" w:rsidRDefault="000158C4" w:rsidP="003932CB">
            <w:pPr>
              <w:tabs>
                <w:tab w:val="left" w:pos="3450"/>
              </w:tabs>
              <w:jc w:val="center"/>
              <w:rPr>
                <w:sz w:val="18"/>
                <w:szCs w:val="18"/>
                <w:lang w:val="fr-FR"/>
              </w:rPr>
            </w:pPr>
            <w:r w:rsidRPr="002D4B88">
              <w:rPr>
                <w:sz w:val="18"/>
                <w:szCs w:val="18"/>
                <w:lang w:val="fr-FR"/>
              </w:rPr>
              <w:t>27</w:t>
            </w:r>
          </w:p>
        </w:tc>
        <w:tc>
          <w:tcPr>
            <w:tcW w:w="345" w:type="pct"/>
            <w:tcBorders>
              <w:left w:val="single" w:sz="4" w:space="0" w:color="auto"/>
            </w:tcBorders>
            <w:vAlign w:val="center"/>
          </w:tcPr>
          <w:p w14:paraId="508907EF" w14:textId="77777777" w:rsidR="000158C4" w:rsidRPr="002D4B88" w:rsidRDefault="000158C4" w:rsidP="003932CB">
            <w:pPr>
              <w:tabs>
                <w:tab w:val="left" w:pos="3450"/>
              </w:tabs>
              <w:jc w:val="center"/>
              <w:rPr>
                <w:sz w:val="18"/>
                <w:szCs w:val="18"/>
                <w:lang w:val="fr-FR"/>
              </w:rPr>
            </w:pPr>
            <w:r w:rsidRPr="002D4B88">
              <w:rPr>
                <w:sz w:val="18"/>
                <w:szCs w:val="18"/>
                <w:lang w:val="fr-FR"/>
              </w:rPr>
              <w:t>0,6</w:t>
            </w:r>
          </w:p>
        </w:tc>
        <w:tc>
          <w:tcPr>
            <w:tcW w:w="417" w:type="pct"/>
            <w:shd w:val="clear" w:color="auto" w:fill="auto"/>
            <w:vAlign w:val="center"/>
          </w:tcPr>
          <w:p w14:paraId="3402422D" w14:textId="77777777" w:rsidR="000158C4" w:rsidRPr="002D4B88" w:rsidRDefault="000158C4" w:rsidP="003932CB">
            <w:pPr>
              <w:tabs>
                <w:tab w:val="left" w:pos="3450"/>
              </w:tabs>
              <w:jc w:val="center"/>
              <w:rPr>
                <w:sz w:val="18"/>
                <w:szCs w:val="18"/>
                <w:lang w:val="fr-FR"/>
              </w:rPr>
            </w:pPr>
            <w:r w:rsidRPr="002D4B88">
              <w:rPr>
                <w:sz w:val="18"/>
                <w:szCs w:val="18"/>
                <w:lang w:val="fr-FR"/>
              </w:rPr>
              <w:t>0,5</w:t>
            </w:r>
          </w:p>
        </w:tc>
        <w:tc>
          <w:tcPr>
            <w:tcW w:w="279" w:type="pct"/>
            <w:shd w:val="clear" w:color="auto" w:fill="auto"/>
            <w:vAlign w:val="center"/>
          </w:tcPr>
          <w:p w14:paraId="55B196D5"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18F44518" w14:textId="77777777" w:rsidR="000158C4" w:rsidRPr="002D4B88" w:rsidRDefault="000158C4" w:rsidP="003932CB">
            <w:pPr>
              <w:tabs>
                <w:tab w:val="left" w:pos="3450"/>
              </w:tabs>
              <w:jc w:val="center"/>
              <w:rPr>
                <w:sz w:val="18"/>
                <w:szCs w:val="18"/>
                <w:lang w:val="fr-FR"/>
              </w:rPr>
            </w:pPr>
            <w:r w:rsidRPr="002D4B88">
              <w:rPr>
                <w:sz w:val="18"/>
                <w:szCs w:val="18"/>
                <w:lang w:val="fr-FR"/>
              </w:rPr>
              <w:t>2</w:t>
            </w:r>
          </w:p>
        </w:tc>
        <w:tc>
          <w:tcPr>
            <w:tcW w:w="280" w:type="pct"/>
            <w:shd w:val="clear" w:color="auto" w:fill="auto"/>
            <w:vAlign w:val="center"/>
          </w:tcPr>
          <w:p w14:paraId="6E0B69C8" w14:textId="77777777" w:rsidR="000158C4" w:rsidRPr="002D4B88" w:rsidRDefault="000158C4" w:rsidP="003932CB">
            <w:pPr>
              <w:tabs>
                <w:tab w:val="left" w:pos="3450"/>
              </w:tabs>
              <w:jc w:val="center"/>
              <w:rPr>
                <w:sz w:val="18"/>
                <w:szCs w:val="18"/>
                <w:lang w:val="fr-FR"/>
              </w:rPr>
            </w:pPr>
            <w:r w:rsidRPr="002D4B88">
              <w:rPr>
                <w:sz w:val="18"/>
                <w:szCs w:val="18"/>
                <w:lang w:val="fr-FR"/>
              </w:rPr>
              <w:t>2</w:t>
            </w:r>
          </w:p>
        </w:tc>
        <w:tc>
          <w:tcPr>
            <w:tcW w:w="1392" w:type="pct"/>
            <w:shd w:val="clear" w:color="auto" w:fill="auto"/>
            <w:vAlign w:val="center"/>
          </w:tcPr>
          <w:p w14:paraId="46E6031C" w14:textId="77777777" w:rsidR="000158C4" w:rsidRPr="002D4B88" w:rsidRDefault="000158C4" w:rsidP="003932CB">
            <w:pPr>
              <w:tabs>
                <w:tab w:val="left" w:pos="3450"/>
              </w:tabs>
              <w:rPr>
                <w:sz w:val="18"/>
                <w:szCs w:val="18"/>
                <w:lang w:val="it-IT"/>
              </w:rPr>
            </w:pPr>
            <w:r w:rsidRPr="002D4B88">
              <w:rPr>
                <w:sz w:val="18"/>
                <w:szCs w:val="18"/>
                <w:lang w:val="it-IT"/>
              </w:rPr>
              <w:t>T. progresive (p. lum.,rac.) Împăd.</w:t>
            </w:r>
          </w:p>
        </w:tc>
        <w:tc>
          <w:tcPr>
            <w:tcW w:w="483" w:type="pct"/>
            <w:tcBorders>
              <w:right w:val="single" w:sz="12" w:space="0" w:color="auto"/>
            </w:tcBorders>
            <w:shd w:val="clear" w:color="auto" w:fill="auto"/>
            <w:vAlign w:val="center"/>
          </w:tcPr>
          <w:p w14:paraId="011220EB" w14:textId="77777777" w:rsidR="000158C4" w:rsidRPr="002D4B88" w:rsidRDefault="000158C4" w:rsidP="003932CB">
            <w:pPr>
              <w:tabs>
                <w:tab w:val="left" w:pos="3450"/>
              </w:tabs>
              <w:jc w:val="center"/>
              <w:rPr>
                <w:sz w:val="18"/>
                <w:szCs w:val="18"/>
                <w:lang w:val="fr-FR"/>
              </w:rPr>
            </w:pPr>
            <w:r w:rsidRPr="002D4B88">
              <w:rPr>
                <w:sz w:val="18"/>
                <w:szCs w:val="18"/>
                <w:lang w:val="fr-FR"/>
              </w:rPr>
              <w:t>131</w:t>
            </w:r>
          </w:p>
        </w:tc>
      </w:tr>
      <w:tr w:rsidR="000158C4" w:rsidRPr="002D4B88" w14:paraId="0B42483C" w14:textId="77777777" w:rsidTr="000158C4">
        <w:trPr>
          <w:trHeight w:val="94"/>
        </w:trPr>
        <w:tc>
          <w:tcPr>
            <w:tcW w:w="379" w:type="pct"/>
            <w:tcBorders>
              <w:left w:val="single" w:sz="12" w:space="0" w:color="auto"/>
              <w:right w:val="single" w:sz="4" w:space="0" w:color="auto"/>
            </w:tcBorders>
            <w:vAlign w:val="center"/>
          </w:tcPr>
          <w:p w14:paraId="2F74AC4B" w14:textId="77777777" w:rsidR="000158C4" w:rsidRPr="002D4B88" w:rsidRDefault="000158C4" w:rsidP="003932CB">
            <w:pPr>
              <w:tabs>
                <w:tab w:val="left" w:pos="3450"/>
              </w:tabs>
              <w:jc w:val="center"/>
              <w:rPr>
                <w:sz w:val="18"/>
                <w:szCs w:val="18"/>
                <w:lang w:val="fr-FR"/>
              </w:rPr>
            </w:pPr>
            <w:r w:rsidRPr="002D4B88">
              <w:rPr>
                <w:sz w:val="18"/>
                <w:szCs w:val="18"/>
                <w:lang w:val="fr-FR"/>
              </w:rPr>
              <w:t>16 E</w:t>
            </w:r>
          </w:p>
        </w:tc>
        <w:tc>
          <w:tcPr>
            <w:tcW w:w="332" w:type="pct"/>
            <w:tcBorders>
              <w:left w:val="single" w:sz="4" w:space="0" w:color="auto"/>
            </w:tcBorders>
            <w:vAlign w:val="center"/>
          </w:tcPr>
          <w:p w14:paraId="2A02887C" w14:textId="77777777" w:rsidR="000158C4" w:rsidRPr="002D4B88" w:rsidRDefault="000158C4" w:rsidP="003932CB">
            <w:pPr>
              <w:tabs>
                <w:tab w:val="left" w:pos="3450"/>
              </w:tabs>
              <w:jc w:val="center"/>
              <w:rPr>
                <w:sz w:val="18"/>
                <w:szCs w:val="18"/>
                <w:lang w:val="fr-FR"/>
              </w:rPr>
            </w:pPr>
            <w:r w:rsidRPr="002D4B88">
              <w:rPr>
                <w:sz w:val="18"/>
                <w:szCs w:val="18"/>
                <w:lang w:val="fr-FR"/>
              </w:rPr>
              <w:t>1,2</w:t>
            </w:r>
          </w:p>
        </w:tc>
        <w:tc>
          <w:tcPr>
            <w:tcW w:w="395" w:type="pct"/>
            <w:tcBorders>
              <w:left w:val="single" w:sz="4" w:space="0" w:color="auto"/>
            </w:tcBorders>
            <w:vAlign w:val="center"/>
          </w:tcPr>
          <w:p w14:paraId="3E3AC6F7" w14:textId="77777777" w:rsidR="000158C4" w:rsidRPr="002D4B88" w:rsidRDefault="000158C4" w:rsidP="003932CB">
            <w:pPr>
              <w:tabs>
                <w:tab w:val="left" w:pos="3450"/>
              </w:tabs>
              <w:jc w:val="center"/>
              <w:rPr>
                <w:sz w:val="18"/>
                <w:szCs w:val="18"/>
                <w:lang w:val="fr-FR"/>
              </w:rPr>
            </w:pPr>
            <w:r w:rsidRPr="002D4B88">
              <w:rPr>
                <w:sz w:val="18"/>
                <w:szCs w:val="18"/>
                <w:lang w:val="fr-FR"/>
              </w:rPr>
              <w:t>629</w:t>
            </w:r>
          </w:p>
        </w:tc>
        <w:tc>
          <w:tcPr>
            <w:tcW w:w="350" w:type="pct"/>
            <w:tcBorders>
              <w:left w:val="single" w:sz="4" w:space="0" w:color="auto"/>
            </w:tcBorders>
            <w:vAlign w:val="center"/>
          </w:tcPr>
          <w:p w14:paraId="6FEFBF9E" w14:textId="77777777" w:rsidR="000158C4" w:rsidRPr="002D4B88" w:rsidRDefault="000158C4" w:rsidP="003932CB">
            <w:pPr>
              <w:tabs>
                <w:tab w:val="left" w:pos="3450"/>
              </w:tabs>
              <w:jc w:val="center"/>
              <w:rPr>
                <w:sz w:val="18"/>
                <w:szCs w:val="18"/>
                <w:lang w:val="fr-FR"/>
              </w:rPr>
            </w:pPr>
            <w:r w:rsidRPr="002D4B88">
              <w:rPr>
                <w:sz w:val="18"/>
                <w:szCs w:val="18"/>
                <w:lang w:val="fr-FR"/>
              </w:rPr>
              <w:t>32</w:t>
            </w:r>
          </w:p>
        </w:tc>
        <w:tc>
          <w:tcPr>
            <w:tcW w:w="345" w:type="pct"/>
            <w:tcBorders>
              <w:left w:val="single" w:sz="4" w:space="0" w:color="auto"/>
            </w:tcBorders>
            <w:vAlign w:val="center"/>
          </w:tcPr>
          <w:p w14:paraId="5B96F64D" w14:textId="77777777" w:rsidR="000158C4" w:rsidRPr="002D4B88" w:rsidRDefault="000158C4" w:rsidP="003932CB">
            <w:pPr>
              <w:tabs>
                <w:tab w:val="left" w:pos="3450"/>
              </w:tabs>
              <w:jc w:val="center"/>
              <w:rPr>
                <w:sz w:val="18"/>
                <w:szCs w:val="18"/>
                <w:lang w:val="fr-FR"/>
              </w:rPr>
            </w:pPr>
            <w:r w:rsidRPr="002D4B88">
              <w:rPr>
                <w:sz w:val="18"/>
                <w:szCs w:val="18"/>
                <w:lang w:val="fr-FR"/>
              </w:rPr>
              <w:t>0,7</w:t>
            </w:r>
          </w:p>
        </w:tc>
        <w:tc>
          <w:tcPr>
            <w:tcW w:w="417" w:type="pct"/>
            <w:shd w:val="clear" w:color="auto" w:fill="auto"/>
            <w:vAlign w:val="center"/>
          </w:tcPr>
          <w:p w14:paraId="4973C303"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shd w:val="clear" w:color="auto" w:fill="auto"/>
            <w:vAlign w:val="center"/>
          </w:tcPr>
          <w:p w14:paraId="790D1829"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0664E771"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680F87FB"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36E08F49" w14:textId="77777777" w:rsidR="000158C4" w:rsidRPr="002D4B88" w:rsidRDefault="000158C4" w:rsidP="003932CB">
            <w:pPr>
              <w:tabs>
                <w:tab w:val="left" w:pos="3450"/>
              </w:tabs>
              <w:rPr>
                <w:sz w:val="18"/>
                <w:szCs w:val="18"/>
                <w:lang w:val="it-IT"/>
              </w:rPr>
            </w:pPr>
            <w:r w:rsidRPr="002D4B88">
              <w:rPr>
                <w:sz w:val="18"/>
                <w:szCs w:val="18"/>
                <w:lang w:val="it-IT"/>
              </w:rPr>
              <w:t>T. rase. Împăd.</w:t>
            </w:r>
          </w:p>
        </w:tc>
        <w:tc>
          <w:tcPr>
            <w:tcW w:w="483" w:type="pct"/>
            <w:tcBorders>
              <w:right w:val="single" w:sz="12" w:space="0" w:color="auto"/>
            </w:tcBorders>
            <w:shd w:val="clear" w:color="auto" w:fill="auto"/>
            <w:vAlign w:val="center"/>
          </w:tcPr>
          <w:p w14:paraId="5FE5BAF6" w14:textId="77777777" w:rsidR="000158C4" w:rsidRPr="002D4B88" w:rsidRDefault="000158C4" w:rsidP="003932CB">
            <w:pPr>
              <w:tabs>
                <w:tab w:val="left" w:pos="3450"/>
              </w:tabs>
              <w:jc w:val="center"/>
              <w:rPr>
                <w:sz w:val="18"/>
                <w:szCs w:val="18"/>
                <w:lang w:val="fr-FR"/>
              </w:rPr>
            </w:pPr>
            <w:r w:rsidRPr="002D4B88">
              <w:rPr>
                <w:sz w:val="18"/>
                <w:szCs w:val="18"/>
                <w:lang w:val="fr-FR"/>
              </w:rPr>
              <w:t>629</w:t>
            </w:r>
          </w:p>
        </w:tc>
      </w:tr>
      <w:tr w:rsidR="000158C4" w:rsidRPr="002D4B88" w14:paraId="2DC72085" w14:textId="77777777" w:rsidTr="000158C4">
        <w:trPr>
          <w:trHeight w:val="94"/>
        </w:trPr>
        <w:tc>
          <w:tcPr>
            <w:tcW w:w="379" w:type="pct"/>
            <w:tcBorders>
              <w:left w:val="single" w:sz="12" w:space="0" w:color="auto"/>
              <w:right w:val="single" w:sz="4" w:space="0" w:color="auto"/>
            </w:tcBorders>
            <w:vAlign w:val="center"/>
          </w:tcPr>
          <w:p w14:paraId="08D9E99C" w14:textId="77777777" w:rsidR="000158C4" w:rsidRPr="002D4B88" w:rsidRDefault="000158C4" w:rsidP="003932CB">
            <w:pPr>
              <w:tabs>
                <w:tab w:val="left" w:pos="3450"/>
              </w:tabs>
              <w:jc w:val="center"/>
              <w:rPr>
                <w:sz w:val="18"/>
                <w:szCs w:val="18"/>
                <w:lang w:val="fr-FR"/>
              </w:rPr>
            </w:pPr>
            <w:r w:rsidRPr="002D4B88">
              <w:rPr>
                <w:sz w:val="18"/>
                <w:szCs w:val="18"/>
                <w:lang w:val="fr-FR"/>
              </w:rPr>
              <w:t>17 B</w:t>
            </w:r>
          </w:p>
        </w:tc>
        <w:tc>
          <w:tcPr>
            <w:tcW w:w="332" w:type="pct"/>
            <w:tcBorders>
              <w:left w:val="single" w:sz="4" w:space="0" w:color="auto"/>
            </w:tcBorders>
            <w:vAlign w:val="center"/>
          </w:tcPr>
          <w:p w14:paraId="2AE3C7E9" w14:textId="77777777" w:rsidR="000158C4" w:rsidRPr="002D4B88" w:rsidRDefault="000158C4" w:rsidP="003932CB">
            <w:pPr>
              <w:tabs>
                <w:tab w:val="left" w:pos="3450"/>
              </w:tabs>
              <w:jc w:val="center"/>
              <w:rPr>
                <w:sz w:val="18"/>
                <w:szCs w:val="18"/>
                <w:lang w:val="fr-FR"/>
              </w:rPr>
            </w:pPr>
            <w:r w:rsidRPr="002D4B88">
              <w:rPr>
                <w:sz w:val="18"/>
                <w:szCs w:val="18"/>
                <w:lang w:val="fr-FR"/>
              </w:rPr>
              <w:t>0,2</w:t>
            </w:r>
          </w:p>
        </w:tc>
        <w:tc>
          <w:tcPr>
            <w:tcW w:w="395" w:type="pct"/>
            <w:tcBorders>
              <w:left w:val="single" w:sz="4" w:space="0" w:color="auto"/>
            </w:tcBorders>
            <w:vAlign w:val="center"/>
          </w:tcPr>
          <w:p w14:paraId="7F78FEFF" w14:textId="77777777" w:rsidR="000158C4" w:rsidRPr="002D4B88" w:rsidRDefault="000158C4" w:rsidP="003932CB">
            <w:pPr>
              <w:tabs>
                <w:tab w:val="left" w:pos="3450"/>
              </w:tabs>
              <w:jc w:val="center"/>
              <w:rPr>
                <w:sz w:val="18"/>
                <w:szCs w:val="18"/>
                <w:lang w:val="fr-FR"/>
              </w:rPr>
            </w:pPr>
            <w:r w:rsidRPr="002D4B88">
              <w:rPr>
                <w:sz w:val="18"/>
                <w:szCs w:val="18"/>
                <w:lang w:val="fr-FR"/>
              </w:rPr>
              <w:t>83</w:t>
            </w:r>
          </w:p>
        </w:tc>
        <w:tc>
          <w:tcPr>
            <w:tcW w:w="350" w:type="pct"/>
            <w:tcBorders>
              <w:left w:val="single" w:sz="4" w:space="0" w:color="auto"/>
            </w:tcBorders>
            <w:vAlign w:val="center"/>
          </w:tcPr>
          <w:p w14:paraId="5FDB762B" w14:textId="77777777" w:rsidR="000158C4" w:rsidRPr="002D4B88" w:rsidRDefault="000158C4" w:rsidP="003932CB">
            <w:pPr>
              <w:tabs>
                <w:tab w:val="left" w:pos="3450"/>
              </w:tabs>
              <w:jc w:val="center"/>
              <w:rPr>
                <w:sz w:val="18"/>
                <w:szCs w:val="18"/>
                <w:lang w:val="fr-FR"/>
              </w:rPr>
            </w:pPr>
            <w:r w:rsidRPr="002D4B88">
              <w:rPr>
                <w:sz w:val="18"/>
                <w:szCs w:val="18"/>
                <w:lang w:val="fr-FR"/>
              </w:rPr>
              <w:t>27</w:t>
            </w:r>
          </w:p>
        </w:tc>
        <w:tc>
          <w:tcPr>
            <w:tcW w:w="345" w:type="pct"/>
            <w:tcBorders>
              <w:left w:val="single" w:sz="4" w:space="0" w:color="auto"/>
            </w:tcBorders>
            <w:vAlign w:val="center"/>
          </w:tcPr>
          <w:p w14:paraId="01514171" w14:textId="77777777" w:rsidR="000158C4" w:rsidRPr="002D4B88" w:rsidRDefault="000158C4" w:rsidP="003932CB">
            <w:pPr>
              <w:tabs>
                <w:tab w:val="left" w:pos="3450"/>
              </w:tabs>
              <w:jc w:val="center"/>
              <w:rPr>
                <w:sz w:val="18"/>
                <w:szCs w:val="18"/>
                <w:lang w:val="fr-FR"/>
              </w:rPr>
            </w:pPr>
            <w:r w:rsidRPr="002D4B88">
              <w:rPr>
                <w:sz w:val="18"/>
                <w:szCs w:val="18"/>
                <w:lang w:val="fr-FR"/>
              </w:rPr>
              <w:t>0,6</w:t>
            </w:r>
          </w:p>
        </w:tc>
        <w:tc>
          <w:tcPr>
            <w:tcW w:w="417" w:type="pct"/>
            <w:shd w:val="clear" w:color="auto" w:fill="auto"/>
            <w:vAlign w:val="center"/>
          </w:tcPr>
          <w:p w14:paraId="25483C28"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shd w:val="clear" w:color="auto" w:fill="auto"/>
            <w:vAlign w:val="center"/>
          </w:tcPr>
          <w:p w14:paraId="5F389589"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18CD874B"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1FCC143A"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7330AF96" w14:textId="77777777" w:rsidR="000158C4" w:rsidRPr="002D4B88" w:rsidRDefault="000158C4" w:rsidP="003932CB">
            <w:pPr>
              <w:tabs>
                <w:tab w:val="left" w:pos="3450"/>
              </w:tabs>
              <w:rPr>
                <w:sz w:val="18"/>
                <w:szCs w:val="18"/>
                <w:lang w:val="it-IT"/>
              </w:rPr>
            </w:pPr>
            <w:r w:rsidRPr="002D4B88">
              <w:rPr>
                <w:sz w:val="18"/>
                <w:szCs w:val="18"/>
                <w:lang w:val="it-IT"/>
              </w:rPr>
              <w:t>T. rase. Împăd.</w:t>
            </w:r>
          </w:p>
        </w:tc>
        <w:tc>
          <w:tcPr>
            <w:tcW w:w="483" w:type="pct"/>
            <w:tcBorders>
              <w:right w:val="single" w:sz="12" w:space="0" w:color="auto"/>
            </w:tcBorders>
            <w:shd w:val="clear" w:color="auto" w:fill="auto"/>
            <w:vAlign w:val="center"/>
          </w:tcPr>
          <w:p w14:paraId="2DCD0860" w14:textId="77777777" w:rsidR="000158C4" w:rsidRPr="002D4B88" w:rsidRDefault="000158C4" w:rsidP="003932CB">
            <w:pPr>
              <w:tabs>
                <w:tab w:val="left" w:pos="3450"/>
              </w:tabs>
              <w:jc w:val="center"/>
              <w:rPr>
                <w:sz w:val="18"/>
                <w:szCs w:val="18"/>
                <w:lang w:val="fr-FR"/>
              </w:rPr>
            </w:pPr>
            <w:r w:rsidRPr="002D4B88">
              <w:rPr>
                <w:sz w:val="18"/>
                <w:szCs w:val="18"/>
                <w:lang w:val="fr-FR"/>
              </w:rPr>
              <w:t>83</w:t>
            </w:r>
          </w:p>
        </w:tc>
      </w:tr>
      <w:tr w:rsidR="000158C4" w:rsidRPr="002D4B88" w14:paraId="3BB50A13" w14:textId="77777777" w:rsidTr="000158C4">
        <w:trPr>
          <w:trHeight w:val="94"/>
        </w:trPr>
        <w:tc>
          <w:tcPr>
            <w:tcW w:w="379" w:type="pct"/>
            <w:tcBorders>
              <w:left w:val="single" w:sz="12" w:space="0" w:color="auto"/>
              <w:right w:val="single" w:sz="4" w:space="0" w:color="auto"/>
            </w:tcBorders>
            <w:vAlign w:val="center"/>
          </w:tcPr>
          <w:p w14:paraId="4B375965" w14:textId="77777777" w:rsidR="000158C4" w:rsidRPr="002D4B88" w:rsidRDefault="000158C4" w:rsidP="003932CB">
            <w:pPr>
              <w:tabs>
                <w:tab w:val="left" w:pos="3450"/>
              </w:tabs>
              <w:jc w:val="center"/>
              <w:rPr>
                <w:sz w:val="18"/>
                <w:szCs w:val="18"/>
                <w:lang w:val="fr-FR"/>
              </w:rPr>
            </w:pPr>
            <w:r w:rsidRPr="002D4B88">
              <w:rPr>
                <w:sz w:val="18"/>
                <w:szCs w:val="18"/>
                <w:lang w:val="fr-FR"/>
              </w:rPr>
              <w:t>17 D</w:t>
            </w:r>
          </w:p>
        </w:tc>
        <w:tc>
          <w:tcPr>
            <w:tcW w:w="332" w:type="pct"/>
            <w:tcBorders>
              <w:left w:val="single" w:sz="4" w:space="0" w:color="auto"/>
            </w:tcBorders>
            <w:vAlign w:val="center"/>
          </w:tcPr>
          <w:p w14:paraId="256D51AF" w14:textId="77777777" w:rsidR="000158C4" w:rsidRPr="002D4B88" w:rsidRDefault="000158C4" w:rsidP="003932CB">
            <w:pPr>
              <w:tabs>
                <w:tab w:val="left" w:pos="3450"/>
              </w:tabs>
              <w:jc w:val="center"/>
              <w:rPr>
                <w:sz w:val="18"/>
                <w:szCs w:val="18"/>
                <w:lang w:val="fr-FR"/>
              </w:rPr>
            </w:pPr>
            <w:r w:rsidRPr="002D4B88">
              <w:rPr>
                <w:sz w:val="18"/>
                <w:szCs w:val="18"/>
                <w:lang w:val="fr-FR"/>
              </w:rPr>
              <w:t>3,8</w:t>
            </w:r>
          </w:p>
        </w:tc>
        <w:tc>
          <w:tcPr>
            <w:tcW w:w="395" w:type="pct"/>
            <w:tcBorders>
              <w:left w:val="single" w:sz="4" w:space="0" w:color="auto"/>
            </w:tcBorders>
            <w:vAlign w:val="center"/>
          </w:tcPr>
          <w:p w14:paraId="6DE35FD1" w14:textId="77777777" w:rsidR="000158C4" w:rsidRPr="002D4B88" w:rsidRDefault="000158C4" w:rsidP="003932CB">
            <w:pPr>
              <w:tabs>
                <w:tab w:val="left" w:pos="3450"/>
              </w:tabs>
              <w:jc w:val="center"/>
              <w:rPr>
                <w:sz w:val="18"/>
                <w:szCs w:val="18"/>
                <w:lang w:val="fr-FR"/>
              </w:rPr>
            </w:pPr>
            <w:r w:rsidRPr="002D4B88">
              <w:rPr>
                <w:sz w:val="18"/>
                <w:szCs w:val="18"/>
                <w:lang w:val="fr-FR"/>
              </w:rPr>
              <w:t>1582</w:t>
            </w:r>
          </w:p>
        </w:tc>
        <w:tc>
          <w:tcPr>
            <w:tcW w:w="350" w:type="pct"/>
            <w:tcBorders>
              <w:left w:val="single" w:sz="4" w:space="0" w:color="auto"/>
            </w:tcBorders>
            <w:vAlign w:val="center"/>
          </w:tcPr>
          <w:p w14:paraId="46DFCC70" w14:textId="77777777" w:rsidR="000158C4" w:rsidRPr="002D4B88" w:rsidRDefault="000158C4" w:rsidP="003932CB">
            <w:pPr>
              <w:tabs>
                <w:tab w:val="left" w:pos="3450"/>
              </w:tabs>
              <w:jc w:val="center"/>
              <w:rPr>
                <w:sz w:val="18"/>
                <w:szCs w:val="18"/>
                <w:lang w:val="fr-FR"/>
              </w:rPr>
            </w:pPr>
            <w:r w:rsidRPr="002D4B88">
              <w:rPr>
                <w:sz w:val="18"/>
                <w:szCs w:val="18"/>
                <w:lang w:val="fr-FR"/>
              </w:rPr>
              <w:t>27</w:t>
            </w:r>
          </w:p>
        </w:tc>
        <w:tc>
          <w:tcPr>
            <w:tcW w:w="345" w:type="pct"/>
            <w:tcBorders>
              <w:left w:val="single" w:sz="4" w:space="0" w:color="auto"/>
            </w:tcBorders>
            <w:vAlign w:val="center"/>
          </w:tcPr>
          <w:p w14:paraId="12B2B3BD" w14:textId="77777777" w:rsidR="000158C4" w:rsidRPr="002D4B88" w:rsidRDefault="000158C4" w:rsidP="003932CB">
            <w:pPr>
              <w:tabs>
                <w:tab w:val="left" w:pos="3450"/>
              </w:tabs>
              <w:jc w:val="center"/>
              <w:rPr>
                <w:sz w:val="18"/>
                <w:szCs w:val="18"/>
                <w:lang w:val="fr-FR"/>
              </w:rPr>
            </w:pPr>
            <w:r w:rsidRPr="002D4B88">
              <w:rPr>
                <w:sz w:val="18"/>
                <w:szCs w:val="18"/>
                <w:lang w:val="fr-FR"/>
              </w:rPr>
              <w:t>0,6</w:t>
            </w:r>
          </w:p>
        </w:tc>
        <w:tc>
          <w:tcPr>
            <w:tcW w:w="417" w:type="pct"/>
            <w:shd w:val="clear" w:color="auto" w:fill="auto"/>
            <w:vAlign w:val="center"/>
          </w:tcPr>
          <w:p w14:paraId="6CA62556"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shd w:val="clear" w:color="auto" w:fill="auto"/>
            <w:vAlign w:val="center"/>
          </w:tcPr>
          <w:p w14:paraId="3CF33F9D"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5ADC4F1D"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50D3E6A6"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6C444359" w14:textId="77777777" w:rsidR="000158C4" w:rsidRPr="002D4B88" w:rsidRDefault="000158C4" w:rsidP="003932CB">
            <w:pPr>
              <w:tabs>
                <w:tab w:val="left" w:pos="3450"/>
              </w:tabs>
              <w:rPr>
                <w:sz w:val="18"/>
                <w:szCs w:val="18"/>
                <w:lang w:val="it-IT"/>
              </w:rPr>
            </w:pPr>
            <w:r w:rsidRPr="002D4B88">
              <w:rPr>
                <w:sz w:val="18"/>
                <w:szCs w:val="18"/>
                <w:lang w:val="it-IT"/>
              </w:rPr>
              <w:t>T. rase benzi alăturate. Împăd.</w:t>
            </w:r>
          </w:p>
        </w:tc>
        <w:tc>
          <w:tcPr>
            <w:tcW w:w="483" w:type="pct"/>
            <w:tcBorders>
              <w:right w:val="single" w:sz="12" w:space="0" w:color="auto"/>
            </w:tcBorders>
            <w:shd w:val="clear" w:color="auto" w:fill="auto"/>
            <w:vAlign w:val="center"/>
          </w:tcPr>
          <w:p w14:paraId="11D88D65" w14:textId="77777777" w:rsidR="000158C4" w:rsidRPr="002D4B88" w:rsidRDefault="000158C4" w:rsidP="003932CB">
            <w:pPr>
              <w:tabs>
                <w:tab w:val="left" w:pos="3450"/>
              </w:tabs>
              <w:jc w:val="center"/>
              <w:rPr>
                <w:sz w:val="18"/>
                <w:szCs w:val="18"/>
                <w:lang w:val="fr-FR"/>
              </w:rPr>
            </w:pPr>
            <w:r w:rsidRPr="002D4B88">
              <w:rPr>
                <w:sz w:val="18"/>
                <w:szCs w:val="18"/>
                <w:lang w:val="fr-FR"/>
              </w:rPr>
              <w:t>1582</w:t>
            </w:r>
          </w:p>
        </w:tc>
      </w:tr>
      <w:tr w:rsidR="000158C4" w:rsidRPr="002D4B88" w14:paraId="733CA04C" w14:textId="77777777" w:rsidTr="000158C4">
        <w:trPr>
          <w:trHeight w:val="94"/>
        </w:trPr>
        <w:tc>
          <w:tcPr>
            <w:tcW w:w="379" w:type="pct"/>
            <w:tcBorders>
              <w:left w:val="single" w:sz="12" w:space="0" w:color="auto"/>
              <w:right w:val="single" w:sz="4" w:space="0" w:color="auto"/>
            </w:tcBorders>
            <w:vAlign w:val="center"/>
          </w:tcPr>
          <w:p w14:paraId="2B503F17" w14:textId="77777777" w:rsidR="000158C4" w:rsidRPr="002D4B88" w:rsidRDefault="000158C4" w:rsidP="003932CB">
            <w:pPr>
              <w:tabs>
                <w:tab w:val="left" w:pos="3450"/>
              </w:tabs>
              <w:jc w:val="center"/>
              <w:rPr>
                <w:sz w:val="18"/>
                <w:szCs w:val="18"/>
                <w:lang w:val="fr-FR"/>
              </w:rPr>
            </w:pPr>
            <w:r w:rsidRPr="002D4B88">
              <w:rPr>
                <w:sz w:val="18"/>
                <w:szCs w:val="18"/>
                <w:lang w:val="fr-FR"/>
              </w:rPr>
              <w:t>17 F</w:t>
            </w:r>
          </w:p>
        </w:tc>
        <w:tc>
          <w:tcPr>
            <w:tcW w:w="332" w:type="pct"/>
            <w:tcBorders>
              <w:left w:val="single" w:sz="4" w:space="0" w:color="auto"/>
            </w:tcBorders>
            <w:vAlign w:val="center"/>
          </w:tcPr>
          <w:p w14:paraId="40911412" w14:textId="77777777" w:rsidR="000158C4" w:rsidRPr="002D4B88" w:rsidRDefault="000158C4" w:rsidP="003932CB">
            <w:pPr>
              <w:tabs>
                <w:tab w:val="left" w:pos="3450"/>
              </w:tabs>
              <w:jc w:val="center"/>
              <w:rPr>
                <w:sz w:val="18"/>
                <w:szCs w:val="18"/>
                <w:lang w:val="fr-FR"/>
              </w:rPr>
            </w:pPr>
            <w:r w:rsidRPr="002D4B88">
              <w:rPr>
                <w:sz w:val="18"/>
                <w:szCs w:val="18"/>
                <w:lang w:val="fr-FR"/>
              </w:rPr>
              <w:t>2,9</w:t>
            </w:r>
          </w:p>
        </w:tc>
        <w:tc>
          <w:tcPr>
            <w:tcW w:w="395" w:type="pct"/>
            <w:tcBorders>
              <w:left w:val="single" w:sz="4" w:space="0" w:color="auto"/>
            </w:tcBorders>
            <w:vAlign w:val="center"/>
          </w:tcPr>
          <w:p w14:paraId="18BBD1A8" w14:textId="77777777" w:rsidR="000158C4" w:rsidRPr="002D4B88" w:rsidRDefault="000158C4" w:rsidP="003932CB">
            <w:pPr>
              <w:tabs>
                <w:tab w:val="left" w:pos="3450"/>
              </w:tabs>
              <w:jc w:val="center"/>
              <w:rPr>
                <w:sz w:val="18"/>
                <w:szCs w:val="18"/>
                <w:lang w:val="fr-FR"/>
              </w:rPr>
            </w:pPr>
            <w:r w:rsidRPr="002D4B88">
              <w:rPr>
                <w:sz w:val="18"/>
                <w:szCs w:val="18"/>
                <w:lang w:val="fr-FR"/>
              </w:rPr>
              <w:t>360</w:t>
            </w:r>
          </w:p>
        </w:tc>
        <w:tc>
          <w:tcPr>
            <w:tcW w:w="350" w:type="pct"/>
            <w:tcBorders>
              <w:left w:val="single" w:sz="4" w:space="0" w:color="auto"/>
            </w:tcBorders>
            <w:vAlign w:val="center"/>
          </w:tcPr>
          <w:p w14:paraId="7866C8B5" w14:textId="77777777" w:rsidR="000158C4" w:rsidRPr="002D4B88" w:rsidRDefault="000158C4" w:rsidP="003932CB">
            <w:pPr>
              <w:tabs>
                <w:tab w:val="left" w:pos="3450"/>
              </w:tabs>
              <w:jc w:val="center"/>
              <w:rPr>
                <w:sz w:val="18"/>
                <w:szCs w:val="18"/>
                <w:lang w:val="fr-FR"/>
              </w:rPr>
            </w:pPr>
            <w:r w:rsidRPr="002D4B88">
              <w:rPr>
                <w:sz w:val="18"/>
                <w:szCs w:val="18"/>
                <w:lang w:val="fr-FR"/>
              </w:rPr>
              <w:t>11</w:t>
            </w:r>
          </w:p>
        </w:tc>
        <w:tc>
          <w:tcPr>
            <w:tcW w:w="345" w:type="pct"/>
            <w:tcBorders>
              <w:left w:val="single" w:sz="4" w:space="0" w:color="auto"/>
            </w:tcBorders>
            <w:vAlign w:val="center"/>
          </w:tcPr>
          <w:p w14:paraId="1A2ECE2E" w14:textId="77777777" w:rsidR="000158C4" w:rsidRPr="002D4B88" w:rsidRDefault="000158C4" w:rsidP="003932CB">
            <w:pPr>
              <w:tabs>
                <w:tab w:val="left" w:pos="3450"/>
              </w:tabs>
              <w:jc w:val="center"/>
              <w:rPr>
                <w:sz w:val="18"/>
                <w:szCs w:val="18"/>
                <w:lang w:val="fr-FR"/>
              </w:rPr>
            </w:pPr>
            <w:r w:rsidRPr="002D4B88">
              <w:rPr>
                <w:sz w:val="18"/>
                <w:szCs w:val="18"/>
                <w:lang w:val="fr-FR"/>
              </w:rPr>
              <w:t>0,2</w:t>
            </w:r>
          </w:p>
        </w:tc>
        <w:tc>
          <w:tcPr>
            <w:tcW w:w="417" w:type="pct"/>
            <w:shd w:val="clear" w:color="auto" w:fill="auto"/>
            <w:vAlign w:val="center"/>
          </w:tcPr>
          <w:p w14:paraId="10A86918" w14:textId="77777777" w:rsidR="000158C4" w:rsidRPr="002D4B88" w:rsidRDefault="000158C4" w:rsidP="003932CB">
            <w:pPr>
              <w:tabs>
                <w:tab w:val="left" w:pos="3450"/>
              </w:tabs>
              <w:jc w:val="center"/>
              <w:rPr>
                <w:sz w:val="18"/>
                <w:szCs w:val="18"/>
                <w:lang w:val="fr-FR"/>
              </w:rPr>
            </w:pPr>
            <w:r w:rsidRPr="002D4B88">
              <w:rPr>
                <w:sz w:val="18"/>
                <w:szCs w:val="18"/>
                <w:lang w:val="fr-FR"/>
              </w:rPr>
              <w:t>0,2</w:t>
            </w:r>
          </w:p>
        </w:tc>
        <w:tc>
          <w:tcPr>
            <w:tcW w:w="279" w:type="pct"/>
            <w:shd w:val="clear" w:color="auto" w:fill="auto"/>
            <w:vAlign w:val="center"/>
          </w:tcPr>
          <w:p w14:paraId="27D481E8"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1E886000"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70D794BF"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19725ECC" w14:textId="77777777" w:rsidR="000158C4" w:rsidRPr="002D4B88" w:rsidRDefault="000158C4" w:rsidP="003932CB">
            <w:pPr>
              <w:tabs>
                <w:tab w:val="left" w:pos="3450"/>
              </w:tabs>
              <w:rPr>
                <w:sz w:val="18"/>
                <w:szCs w:val="18"/>
                <w:lang w:val="it-IT"/>
              </w:rPr>
            </w:pPr>
            <w:r w:rsidRPr="002D4B88">
              <w:rPr>
                <w:sz w:val="18"/>
                <w:szCs w:val="18"/>
                <w:lang w:val="it-IT"/>
              </w:rPr>
              <w:t>T. rase. Împăd.</w:t>
            </w:r>
          </w:p>
        </w:tc>
        <w:tc>
          <w:tcPr>
            <w:tcW w:w="483" w:type="pct"/>
            <w:tcBorders>
              <w:right w:val="single" w:sz="12" w:space="0" w:color="auto"/>
            </w:tcBorders>
            <w:shd w:val="clear" w:color="auto" w:fill="auto"/>
            <w:vAlign w:val="center"/>
          </w:tcPr>
          <w:p w14:paraId="53AB71E1" w14:textId="77777777" w:rsidR="000158C4" w:rsidRPr="002D4B88" w:rsidRDefault="000158C4" w:rsidP="003932CB">
            <w:pPr>
              <w:tabs>
                <w:tab w:val="left" w:pos="3450"/>
              </w:tabs>
              <w:jc w:val="center"/>
              <w:rPr>
                <w:sz w:val="18"/>
                <w:szCs w:val="18"/>
                <w:lang w:val="fr-FR"/>
              </w:rPr>
            </w:pPr>
            <w:r w:rsidRPr="002D4B88">
              <w:rPr>
                <w:sz w:val="18"/>
                <w:szCs w:val="18"/>
                <w:lang w:val="fr-FR"/>
              </w:rPr>
              <w:t>360</w:t>
            </w:r>
          </w:p>
        </w:tc>
      </w:tr>
      <w:tr w:rsidR="000158C4" w:rsidRPr="002D4B88" w14:paraId="384A3E2F" w14:textId="77777777" w:rsidTr="000158C4">
        <w:trPr>
          <w:trHeight w:val="94"/>
        </w:trPr>
        <w:tc>
          <w:tcPr>
            <w:tcW w:w="379" w:type="pct"/>
            <w:tcBorders>
              <w:left w:val="single" w:sz="12" w:space="0" w:color="auto"/>
              <w:right w:val="single" w:sz="4" w:space="0" w:color="auto"/>
            </w:tcBorders>
            <w:vAlign w:val="center"/>
          </w:tcPr>
          <w:p w14:paraId="77DE8276" w14:textId="77777777" w:rsidR="000158C4" w:rsidRPr="002D4B88" w:rsidRDefault="000158C4" w:rsidP="003932CB">
            <w:pPr>
              <w:tabs>
                <w:tab w:val="left" w:pos="3450"/>
              </w:tabs>
              <w:jc w:val="center"/>
              <w:rPr>
                <w:sz w:val="18"/>
                <w:szCs w:val="18"/>
                <w:lang w:val="fr-FR"/>
              </w:rPr>
            </w:pPr>
            <w:r w:rsidRPr="002D4B88">
              <w:rPr>
                <w:sz w:val="18"/>
                <w:szCs w:val="18"/>
                <w:lang w:val="fr-FR"/>
              </w:rPr>
              <w:t>21 H</w:t>
            </w:r>
          </w:p>
        </w:tc>
        <w:tc>
          <w:tcPr>
            <w:tcW w:w="332" w:type="pct"/>
            <w:tcBorders>
              <w:left w:val="single" w:sz="4" w:space="0" w:color="auto"/>
            </w:tcBorders>
            <w:vAlign w:val="center"/>
          </w:tcPr>
          <w:p w14:paraId="2E3FD6A3" w14:textId="77777777" w:rsidR="000158C4" w:rsidRPr="002D4B88" w:rsidRDefault="000158C4" w:rsidP="003932CB">
            <w:pPr>
              <w:tabs>
                <w:tab w:val="left" w:pos="3450"/>
              </w:tabs>
              <w:jc w:val="center"/>
              <w:rPr>
                <w:sz w:val="18"/>
                <w:szCs w:val="18"/>
                <w:lang w:val="fr-FR"/>
              </w:rPr>
            </w:pPr>
            <w:r w:rsidRPr="002D4B88">
              <w:rPr>
                <w:sz w:val="18"/>
                <w:szCs w:val="18"/>
                <w:lang w:val="fr-FR"/>
              </w:rPr>
              <w:t>0,9</w:t>
            </w:r>
          </w:p>
        </w:tc>
        <w:tc>
          <w:tcPr>
            <w:tcW w:w="395" w:type="pct"/>
            <w:tcBorders>
              <w:left w:val="single" w:sz="4" w:space="0" w:color="auto"/>
            </w:tcBorders>
            <w:vAlign w:val="center"/>
          </w:tcPr>
          <w:p w14:paraId="621A0919" w14:textId="77777777" w:rsidR="000158C4" w:rsidRPr="002D4B88" w:rsidRDefault="000158C4" w:rsidP="003932CB">
            <w:pPr>
              <w:tabs>
                <w:tab w:val="left" w:pos="3450"/>
              </w:tabs>
              <w:jc w:val="center"/>
              <w:rPr>
                <w:sz w:val="18"/>
                <w:szCs w:val="18"/>
                <w:lang w:val="fr-FR"/>
              </w:rPr>
            </w:pPr>
            <w:r w:rsidRPr="002D4B88">
              <w:rPr>
                <w:sz w:val="18"/>
                <w:szCs w:val="18"/>
                <w:lang w:val="fr-FR"/>
              </w:rPr>
              <w:t>233</w:t>
            </w:r>
          </w:p>
        </w:tc>
        <w:tc>
          <w:tcPr>
            <w:tcW w:w="350" w:type="pct"/>
            <w:tcBorders>
              <w:left w:val="single" w:sz="4" w:space="0" w:color="auto"/>
            </w:tcBorders>
            <w:vAlign w:val="center"/>
          </w:tcPr>
          <w:p w14:paraId="1BDBF4C7" w14:textId="77777777" w:rsidR="000158C4" w:rsidRPr="002D4B88" w:rsidRDefault="000158C4" w:rsidP="003932CB">
            <w:pPr>
              <w:tabs>
                <w:tab w:val="left" w:pos="3450"/>
              </w:tabs>
              <w:jc w:val="center"/>
              <w:rPr>
                <w:sz w:val="18"/>
                <w:szCs w:val="18"/>
                <w:lang w:val="fr-FR"/>
              </w:rPr>
            </w:pPr>
            <w:r w:rsidRPr="002D4B88">
              <w:rPr>
                <w:sz w:val="18"/>
                <w:szCs w:val="18"/>
                <w:lang w:val="fr-FR"/>
              </w:rPr>
              <w:t>23</w:t>
            </w:r>
          </w:p>
        </w:tc>
        <w:tc>
          <w:tcPr>
            <w:tcW w:w="345" w:type="pct"/>
            <w:tcBorders>
              <w:left w:val="single" w:sz="4" w:space="0" w:color="auto"/>
            </w:tcBorders>
            <w:vAlign w:val="center"/>
          </w:tcPr>
          <w:p w14:paraId="604A30F6" w14:textId="77777777" w:rsidR="000158C4" w:rsidRPr="002D4B88" w:rsidRDefault="000158C4" w:rsidP="003932CB">
            <w:pPr>
              <w:tabs>
                <w:tab w:val="left" w:pos="3450"/>
              </w:tabs>
              <w:jc w:val="center"/>
              <w:rPr>
                <w:sz w:val="18"/>
                <w:szCs w:val="18"/>
                <w:lang w:val="fr-FR"/>
              </w:rPr>
            </w:pPr>
            <w:r w:rsidRPr="002D4B88">
              <w:rPr>
                <w:sz w:val="18"/>
                <w:szCs w:val="18"/>
                <w:lang w:val="fr-FR"/>
              </w:rPr>
              <w:t>0,5</w:t>
            </w:r>
          </w:p>
        </w:tc>
        <w:tc>
          <w:tcPr>
            <w:tcW w:w="417" w:type="pct"/>
            <w:shd w:val="clear" w:color="auto" w:fill="auto"/>
            <w:vAlign w:val="center"/>
          </w:tcPr>
          <w:p w14:paraId="19452FD3"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shd w:val="clear" w:color="auto" w:fill="auto"/>
            <w:vAlign w:val="center"/>
          </w:tcPr>
          <w:p w14:paraId="0E487F0E"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0E3F07EB"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231F6EF5"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07F06368" w14:textId="77777777" w:rsidR="000158C4" w:rsidRPr="002D4B88" w:rsidRDefault="000158C4" w:rsidP="003932CB">
            <w:pPr>
              <w:tabs>
                <w:tab w:val="left" w:pos="3450"/>
              </w:tabs>
              <w:rPr>
                <w:sz w:val="18"/>
                <w:szCs w:val="18"/>
                <w:lang w:val="it-IT"/>
              </w:rPr>
            </w:pPr>
            <w:r w:rsidRPr="002D4B88">
              <w:rPr>
                <w:sz w:val="18"/>
                <w:szCs w:val="18"/>
                <w:lang w:val="it-IT"/>
              </w:rPr>
              <w:t>T. rase. Împăd.</w:t>
            </w:r>
          </w:p>
        </w:tc>
        <w:tc>
          <w:tcPr>
            <w:tcW w:w="483" w:type="pct"/>
            <w:tcBorders>
              <w:right w:val="single" w:sz="12" w:space="0" w:color="auto"/>
            </w:tcBorders>
            <w:shd w:val="clear" w:color="auto" w:fill="auto"/>
            <w:vAlign w:val="center"/>
          </w:tcPr>
          <w:p w14:paraId="2C223B50" w14:textId="77777777" w:rsidR="000158C4" w:rsidRPr="002D4B88" w:rsidRDefault="000158C4" w:rsidP="003932CB">
            <w:pPr>
              <w:tabs>
                <w:tab w:val="left" w:pos="3450"/>
              </w:tabs>
              <w:jc w:val="center"/>
              <w:rPr>
                <w:sz w:val="18"/>
                <w:szCs w:val="18"/>
                <w:lang w:val="fr-FR"/>
              </w:rPr>
            </w:pPr>
            <w:r w:rsidRPr="002D4B88">
              <w:rPr>
                <w:sz w:val="18"/>
                <w:szCs w:val="18"/>
                <w:lang w:val="fr-FR"/>
              </w:rPr>
              <w:t>233</w:t>
            </w:r>
          </w:p>
        </w:tc>
      </w:tr>
      <w:tr w:rsidR="000158C4" w:rsidRPr="002D4B88" w14:paraId="0CA423C1" w14:textId="77777777" w:rsidTr="000158C4">
        <w:trPr>
          <w:trHeight w:val="94"/>
        </w:trPr>
        <w:tc>
          <w:tcPr>
            <w:tcW w:w="379" w:type="pct"/>
            <w:tcBorders>
              <w:left w:val="single" w:sz="12" w:space="0" w:color="auto"/>
              <w:right w:val="single" w:sz="4" w:space="0" w:color="auto"/>
            </w:tcBorders>
            <w:vAlign w:val="center"/>
          </w:tcPr>
          <w:p w14:paraId="13406DEA" w14:textId="77777777" w:rsidR="000158C4" w:rsidRPr="002D4B88" w:rsidRDefault="000158C4" w:rsidP="003932CB">
            <w:pPr>
              <w:tabs>
                <w:tab w:val="left" w:pos="3450"/>
              </w:tabs>
              <w:jc w:val="center"/>
              <w:rPr>
                <w:sz w:val="18"/>
                <w:szCs w:val="18"/>
                <w:lang w:val="fr-FR"/>
              </w:rPr>
            </w:pPr>
            <w:r w:rsidRPr="002D4B88">
              <w:rPr>
                <w:sz w:val="18"/>
                <w:szCs w:val="18"/>
                <w:lang w:val="fr-FR"/>
              </w:rPr>
              <w:t>22 A</w:t>
            </w:r>
          </w:p>
        </w:tc>
        <w:tc>
          <w:tcPr>
            <w:tcW w:w="332" w:type="pct"/>
            <w:tcBorders>
              <w:left w:val="single" w:sz="4" w:space="0" w:color="auto"/>
            </w:tcBorders>
            <w:vAlign w:val="center"/>
          </w:tcPr>
          <w:p w14:paraId="29C55F82" w14:textId="77777777" w:rsidR="000158C4" w:rsidRPr="002D4B88" w:rsidRDefault="000158C4" w:rsidP="003932CB">
            <w:pPr>
              <w:tabs>
                <w:tab w:val="left" w:pos="3450"/>
              </w:tabs>
              <w:jc w:val="center"/>
              <w:rPr>
                <w:sz w:val="18"/>
                <w:szCs w:val="18"/>
                <w:lang w:val="fr-FR"/>
              </w:rPr>
            </w:pPr>
            <w:r w:rsidRPr="002D4B88">
              <w:rPr>
                <w:sz w:val="18"/>
                <w:szCs w:val="18"/>
                <w:lang w:val="fr-FR"/>
              </w:rPr>
              <w:t>2,4</w:t>
            </w:r>
          </w:p>
        </w:tc>
        <w:tc>
          <w:tcPr>
            <w:tcW w:w="395" w:type="pct"/>
            <w:tcBorders>
              <w:left w:val="single" w:sz="4" w:space="0" w:color="auto"/>
            </w:tcBorders>
            <w:vAlign w:val="center"/>
          </w:tcPr>
          <w:p w14:paraId="13EDCC3B" w14:textId="77777777" w:rsidR="000158C4" w:rsidRPr="002D4B88" w:rsidRDefault="000158C4" w:rsidP="003932CB">
            <w:pPr>
              <w:tabs>
                <w:tab w:val="left" w:pos="3450"/>
              </w:tabs>
              <w:jc w:val="center"/>
              <w:rPr>
                <w:sz w:val="18"/>
                <w:szCs w:val="18"/>
                <w:lang w:val="fr-FR"/>
              </w:rPr>
            </w:pPr>
            <w:r w:rsidRPr="002D4B88">
              <w:rPr>
                <w:sz w:val="18"/>
                <w:szCs w:val="18"/>
                <w:lang w:val="fr-FR"/>
              </w:rPr>
              <w:t>267</w:t>
            </w:r>
          </w:p>
        </w:tc>
        <w:tc>
          <w:tcPr>
            <w:tcW w:w="350" w:type="pct"/>
            <w:tcBorders>
              <w:left w:val="single" w:sz="4" w:space="0" w:color="auto"/>
            </w:tcBorders>
            <w:vAlign w:val="center"/>
          </w:tcPr>
          <w:p w14:paraId="24C0AA48" w14:textId="77777777" w:rsidR="000158C4" w:rsidRPr="002D4B88" w:rsidRDefault="000158C4" w:rsidP="003932CB">
            <w:pPr>
              <w:tabs>
                <w:tab w:val="left" w:pos="3450"/>
              </w:tabs>
              <w:jc w:val="center"/>
              <w:rPr>
                <w:sz w:val="18"/>
                <w:szCs w:val="18"/>
                <w:lang w:val="fr-FR"/>
              </w:rPr>
            </w:pPr>
            <w:r w:rsidRPr="002D4B88">
              <w:rPr>
                <w:sz w:val="18"/>
                <w:szCs w:val="18"/>
                <w:lang w:val="fr-FR"/>
              </w:rPr>
              <w:t>11</w:t>
            </w:r>
          </w:p>
        </w:tc>
        <w:tc>
          <w:tcPr>
            <w:tcW w:w="345" w:type="pct"/>
            <w:tcBorders>
              <w:left w:val="single" w:sz="4" w:space="0" w:color="auto"/>
            </w:tcBorders>
            <w:vAlign w:val="center"/>
          </w:tcPr>
          <w:p w14:paraId="0E516480" w14:textId="77777777" w:rsidR="000158C4" w:rsidRPr="002D4B88" w:rsidRDefault="000158C4" w:rsidP="003932CB">
            <w:pPr>
              <w:tabs>
                <w:tab w:val="left" w:pos="3450"/>
              </w:tabs>
              <w:jc w:val="center"/>
              <w:rPr>
                <w:sz w:val="18"/>
                <w:szCs w:val="18"/>
                <w:lang w:val="fr-FR"/>
              </w:rPr>
            </w:pPr>
            <w:r w:rsidRPr="002D4B88">
              <w:rPr>
                <w:sz w:val="18"/>
                <w:szCs w:val="18"/>
                <w:lang w:val="fr-FR"/>
              </w:rPr>
              <w:t>0,2</w:t>
            </w:r>
          </w:p>
        </w:tc>
        <w:tc>
          <w:tcPr>
            <w:tcW w:w="417" w:type="pct"/>
            <w:shd w:val="clear" w:color="auto" w:fill="auto"/>
            <w:vAlign w:val="center"/>
          </w:tcPr>
          <w:p w14:paraId="63893BE5" w14:textId="77777777" w:rsidR="000158C4" w:rsidRPr="002D4B88" w:rsidRDefault="000158C4" w:rsidP="003932CB">
            <w:pPr>
              <w:tabs>
                <w:tab w:val="left" w:pos="3450"/>
              </w:tabs>
              <w:jc w:val="center"/>
              <w:rPr>
                <w:sz w:val="18"/>
                <w:szCs w:val="18"/>
                <w:lang w:val="fr-FR"/>
              </w:rPr>
            </w:pPr>
            <w:r w:rsidRPr="002D4B88">
              <w:rPr>
                <w:sz w:val="18"/>
                <w:szCs w:val="18"/>
                <w:lang w:val="fr-FR"/>
              </w:rPr>
              <w:t>0,5</w:t>
            </w:r>
          </w:p>
        </w:tc>
        <w:tc>
          <w:tcPr>
            <w:tcW w:w="279" w:type="pct"/>
            <w:shd w:val="clear" w:color="auto" w:fill="auto"/>
            <w:vAlign w:val="center"/>
          </w:tcPr>
          <w:p w14:paraId="22CB9F47"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78AA2D86"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33A15981"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4FF36C06" w14:textId="77777777" w:rsidR="000158C4" w:rsidRPr="002D4B88" w:rsidRDefault="000158C4" w:rsidP="003932CB">
            <w:pPr>
              <w:tabs>
                <w:tab w:val="left" w:pos="3450"/>
              </w:tabs>
              <w:rPr>
                <w:sz w:val="18"/>
                <w:szCs w:val="18"/>
                <w:lang w:val="it-IT"/>
              </w:rPr>
            </w:pPr>
            <w:r w:rsidRPr="002D4B88">
              <w:rPr>
                <w:sz w:val="18"/>
                <w:szCs w:val="18"/>
                <w:lang w:val="it-IT"/>
              </w:rPr>
              <w:t>T. progresive (racordare). Împăd.</w:t>
            </w:r>
          </w:p>
        </w:tc>
        <w:tc>
          <w:tcPr>
            <w:tcW w:w="483" w:type="pct"/>
            <w:tcBorders>
              <w:right w:val="single" w:sz="12" w:space="0" w:color="auto"/>
            </w:tcBorders>
            <w:shd w:val="clear" w:color="auto" w:fill="auto"/>
            <w:vAlign w:val="center"/>
          </w:tcPr>
          <w:p w14:paraId="48840AEE" w14:textId="77777777" w:rsidR="000158C4" w:rsidRPr="002D4B88" w:rsidRDefault="000158C4" w:rsidP="003932CB">
            <w:pPr>
              <w:tabs>
                <w:tab w:val="left" w:pos="3450"/>
              </w:tabs>
              <w:jc w:val="center"/>
              <w:rPr>
                <w:sz w:val="18"/>
                <w:szCs w:val="18"/>
                <w:lang w:val="fr-FR"/>
              </w:rPr>
            </w:pPr>
            <w:r w:rsidRPr="002D4B88">
              <w:rPr>
                <w:sz w:val="18"/>
                <w:szCs w:val="18"/>
                <w:lang w:val="fr-FR"/>
              </w:rPr>
              <w:t>267</w:t>
            </w:r>
          </w:p>
        </w:tc>
      </w:tr>
      <w:tr w:rsidR="000158C4" w:rsidRPr="002D4B88" w14:paraId="2DDBC8A2" w14:textId="77777777" w:rsidTr="000158C4">
        <w:trPr>
          <w:trHeight w:val="94"/>
        </w:trPr>
        <w:tc>
          <w:tcPr>
            <w:tcW w:w="379" w:type="pct"/>
            <w:tcBorders>
              <w:left w:val="single" w:sz="12" w:space="0" w:color="auto"/>
              <w:right w:val="single" w:sz="4" w:space="0" w:color="auto"/>
            </w:tcBorders>
            <w:vAlign w:val="center"/>
          </w:tcPr>
          <w:p w14:paraId="0FFC6E0B" w14:textId="77777777" w:rsidR="000158C4" w:rsidRPr="002D4B88" w:rsidRDefault="000158C4" w:rsidP="003932CB">
            <w:pPr>
              <w:tabs>
                <w:tab w:val="left" w:pos="3450"/>
              </w:tabs>
              <w:jc w:val="center"/>
              <w:rPr>
                <w:sz w:val="18"/>
                <w:szCs w:val="18"/>
                <w:lang w:val="fr-FR"/>
              </w:rPr>
            </w:pPr>
            <w:r w:rsidRPr="002D4B88">
              <w:rPr>
                <w:sz w:val="18"/>
                <w:szCs w:val="18"/>
                <w:lang w:val="fr-FR"/>
              </w:rPr>
              <w:t>22 C</w:t>
            </w:r>
          </w:p>
        </w:tc>
        <w:tc>
          <w:tcPr>
            <w:tcW w:w="332" w:type="pct"/>
            <w:tcBorders>
              <w:left w:val="single" w:sz="4" w:space="0" w:color="auto"/>
            </w:tcBorders>
            <w:vAlign w:val="center"/>
          </w:tcPr>
          <w:p w14:paraId="6216680C" w14:textId="77777777" w:rsidR="000158C4" w:rsidRPr="002D4B88" w:rsidRDefault="000158C4" w:rsidP="003932CB">
            <w:pPr>
              <w:tabs>
                <w:tab w:val="left" w:pos="3450"/>
              </w:tabs>
              <w:jc w:val="center"/>
              <w:rPr>
                <w:sz w:val="18"/>
                <w:szCs w:val="18"/>
                <w:lang w:val="fr-FR"/>
              </w:rPr>
            </w:pPr>
            <w:r w:rsidRPr="002D4B88">
              <w:rPr>
                <w:sz w:val="18"/>
                <w:szCs w:val="18"/>
                <w:lang w:val="fr-FR"/>
              </w:rPr>
              <w:t>0,4</w:t>
            </w:r>
          </w:p>
        </w:tc>
        <w:tc>
          <w:tcPr>
            <w:tcW w:w="395" w:type="pct"/>
            <w:tcBorders>
              <w:left w:val="single" w:sz="4" w:space="0" w:color="auto"/>
            </w:tcBorders>
            <w:vAlign w:val="center"/>
          </w:tcPr>
          <w:p w14:paraId="10A27C37" w14:textId="77777777" w:rsidR="000158C4" w:rsidRPr="002D4B88" w:rsidRDefault="000158C4" w:rsidP="003932CB">
            <w:pPr>
              <w:tabs>
                <w:tab w:val="left" w:pos="3450"/>
              </w:tabs>
              <w:jc w:val="center"/>
              <w:rPr>
                <w:sz w:val="18"/>
                <w:szCs w:val="18"/>
                <w:lang w:val="fr-FR"/>
              </w:rPr>
            </w:pPr>
            <w:r w:rsidRPr="002D4B88">
              <w:rPr>
                <w:sz w:val="18"/>
                <w:szCs w:val="18"/>
                <w:lang w:val="fr-FR"/>
              </w:rPr>
              <w:t>28</w:t>
            </w:r>
          </w:p>
        </w:tc>
        <w:tc>
          <w:tcPr>
            <w:tcW w:w="350" w:type="pct"/>
            <w:tcBorders>
              <w:left w:val="single" w:sz="4" w:space="0" w:color="auto"/>
            </w:tcBorders>
            <w:vAlign w:val="center"/>
          </w:tcPr>
          <w:p w14:paraId="4483F404" w14:textId="77777777" w:rsidR="000158C4" w:rsidRPr="002D4B88" w:rsidRDefault="000158C4" w:rsidP="003932CB">
            <w:pPr>
              <w:tabs>
                <w:tab w:val="left" w:pos="3450"/>
              </w:tabs>
              <w:jc w:val="center"/>
              <w:rPr>
                <w:sz w:val="18"/>
                <w:szCs w:val="18"/>
                <w:lang w:val="fr-FR"/>
              </w:rPr>
            </w:pPr>
            <w:r w:rsidRPr="002D4B88">
              <w:rPr>
                <w:sz w:val="18"/>
                <w:szCs w:val="18"/>
                <w:lang w:val="fr-FR"/>
              </w:rPr>
              <w:t>13</w:t>
            </w:r>
          </w:p>
        </w:tc>
        <w:tc>
          <w:tcPr>
            <w:tcW w:w="345" w:type="pct"/>
            <w:tcBorders>
              <w:left w:val="single" w:sz="4" w:space="0" w:color="auto"/>
            </w:tcBorders>
            <w:vAlign w:val="center"/>
          </w:tcPr>
          <w:p w14:paraId="15351379" w14:textId="77777777" w:rsidR="000158C4" w:rsidRPr="002D4B88" w:rsidRDefault="000158C4" w:rsidP="003932CB">
            <w:pPr>
              <w:tabs>
                <w:tab w:val="left" w:pos="3450"/>
              </w:tabs>
              <w:jc w:val="center"/>
              <w:rPr>
                <w:sz w:val="18"/>
                <w:szCs w:val="18"/>
                <w:lang w:val="fr-FR"/>
              </w:rPr>
            </w:pPr>
            <w:r w:rsidRPr="002D4B88">
              <w:rPr>
                <w:sz w:val="18"/>
                <w:szCs w:val="18"/>
                <w:lang w:val="fr-FR"/>
              </w:rPr>
              <w:t>0,1</w:t>
            </w:r>
          </w:p>
        </w:tc>
        <w:tc>
          <w:tcPr>
            <w:tcW w:w="417" w:type="pct"/>
            <w:shd w:val="clear" w:color="auto" w:fill="auto"/>
            <w:vAlign w:val="center"/>
          </w:tcPr>
          <w:p w14:paraId="3038D084"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shd w:val="clear" w:color="auto" w:fill="auto"/>
            <w:vAlign w:val="center"/>
          </w:tcPr>
          <w:p w14:paraId="0EA41D57"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49064DB9"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11E0981D"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70384535" w14:textId="77777777" w:rsidR="000158C4" w:rsidRPr="002D4B88" w:rsidRDefault="000158C4" w:rsidP="003932CB">
            <w:pPr>
              <w:tabs>
                <w:tab w:val="left" w:pos="3450"/>
              </w:tabs>
              <w:rPr>
                <w:sz w:val="18"/>
                <w:szCs w:val="18"/>
                <w:lang w:val="it-IT"/>
              </w:rPr>
            </w:pPr>
            <w:r w:rsidRPr="002D4B88">
              <w:rPr>
                <w:sz w:val="18"/>
                <w:szCs w:val="18"/>
                <w:lang w:val="it-IT"/>
              </w:rPr>
              <w:t>T. rase. Împăd.</w:t>
            </w:r>
          </w:p>
        </w:tc>
        <w:tc>
          <w:tcPr>
            <w:tcW w:w="483" w:type="pct"/>
            <w:tcBorders>
              <w:right w:val="single" w:sz="12" w:space="0" w:color="auto"/>
            </w:tcBorders>
            <w:shd w:val="clear" w:color="auto" w:fill="auto"/>
            <w:vAlign w:val="center"/>
          </w:tcPr>
          <w:p w14:paraId="39C3F6B1" w14:textId="77777777" w:rsidR="000158C4" w:rsidRPr="002D4B88" w:rsidRDefault="000158C4" w:rsidP="003932CB">
            <w:pPr>
              <w:tabs>
                <w:tab w:val="left" w:pos="3450"/>
              </w:tabs>
              <w:jc w:val="center"/>
              <w:rPr>
                <w:sz w:val="18"/>
                <w:szCs w:val="18"/>
                <w:lang w:val="fr-FR"/>
              </w:rPr>
            </w:pPr>
            <w:r w:rsidRPr="002D4B88">
              <w:rPr>
                <w:sz w:val="18"/>
                <w:szCs w:val="18"/>
                <w:lang w:val="fr-FR"/>
              </w:rPr>
              <w:t>28</w:t>
            </w:r>
          </w:p>
        </w:tc>
      </w:tr>
      <w:tr w:rsidR="000158C4" w:rsidRPr="002D4B88" w14:paraId="645EFB5C" w14:textId="77777777" w:rsidTr="000158C4">
        <w:trPr>
          <w:trHeight w:val="94"/>
        </w:trPr>
        <w:tc>
          <w:tcPr>
            <w:tcW w:w="379" w:type="pct"/>
            <w:tcBorders>
              <w:left w:val="single" w:sz="12" w:space="0" w:color="auto"/>
              <w:right w:val="single" w:sz="4" w:space="0" w:color="auto"/>
            </w:tcBorders>
            <w:vAlign w:val="center"/>
          </w:tcPr>
          <w:p w14:paraId="63ACAAA4" w14:textId="77777777" w:rsidR="000158C4" w:rsidRPr="002D4B88" w:rsidRDefault="000158C4" w:rsidP="003932CB">
            <w:pPr>
              <w:tabs>
                <w:tab w:val="left" w:pos="3450"/>
              </w:tabs>
              <w:jc w:val="center"/>
              <w:rPr>
                <w:sz w:val="18"/>
                <w:szCs w:val="18"/>
                <w:lang w:val="fr-FR"/>
              </w:rPr>
            </w:pPr>
            <w:r w:rsidRPr="002D4B88">
              <w:rPr>
                <w:sz w:val="18"/>
                <w:szCs w:val="18"/>
                <w:lang w:val="fr-FR"/>
              </w:rPr>
              <w:t>22 D</w:t>
            </w:r>
          </w:p>
        </w:tc>
        <w:tc>
          <w:tcPr>
            <w:tcW w:w="332" w:type="pct"/>
            <w:tcBorders>
              <w:left w:val="single" w:sz="4" w:space="0" w:color="auto"/>
            </w:tcBorders>
            <w:vAlign w:val="center"/>
          </w:tcPr>
          <w:p w14:paraId="721B53D4" w14:textId="77777777" w:rsidR="000158C4" w:rsidRPr="002D4B88" w:rsidRDefault="000158C4" w:rsidP="003932CB">
            <w:pPr>
              <w:tabs>
                <w:tab w:val="left" w:pos="3450"/>
              </w:tabs>
              <w:jc w:val="center"/>
              <w:rPr>
                <w:sz w:val="18"/>
                <w:szCs w:val="18"/>
                <w:lang w:val="fr-FR"/>
              </w:rPr>
            </w:pPr>
            <w:r w:rsidRPr="002D4B88">
              <w:rPr>
                <w:sz w:val="18"/>
                <w:szCs w:val="18"/>
                <w:lang w:val="fr-FR"/>
              </w:rPr>
              <w:t>0,5</w:t>
            </w:r>
          </w:p>
        </w:tc>
        <w:tc>
          <w:tcPr>
            <w:tcW w:w="395" w:type="pct"/>
            <w:tcBorders>
              <w:left w:val="single" w:sz="4" w:space="0" w:color="auto"/>
            </w:tcBorders>
            <w:vAlign w:val="center"/>
          </w:tcPr>
          <w:p w14:paraId="1D6BEEB1" w14:textId="77777777" w:rsidR="000158C4" w:rsidRPr="002D4B88" w:rsidRDefault="000158C4" w:rsidP="003932CB">
            <w:pPr>
              <w:tabs>
                <w:tab w:val="left" w:pos="3450"/>
              </w:tabs>
              <w:jc w:val="center"/>
              <w:rPr>
                <w:sz w:val="18"/>
                <w:szCs w:val="18"/>
                <w:lang w:val="fr-FR"/>
              </w:rPr>
            </w:pPr>
            <w:r w:rsidRPr="002D4B88">
              <w:rPr>
                <w:sz w:val="18"/>
                <w:szCs w:val="18"/>
                <w:lang w:val="fr-FR"/>
              </w:rPr>
              <w:t>205</w:t>
            </w:r>
          </w:p>
        </w:tc>
        <w:tc>
          <w:tcPr>
            <w:tcW w:w="350" w:type="pct"/>
            <w:tcBorders>
              <w:left w:val="single" w:sz="4" w:space="0" w:color="auto"/>
            </w:tcBorders>
            <w:vAlign w:val="center"/>
          </w:tcPr>
          <w:p w14:paraId="50B0CDBF" w14:textId="77777777" w:rsidR="000158C4" w:rsidRPr="002D4B88" w:rsidRDefault="000158C4" w:rsidP="003932CB">
            <w:pPr>
              <w:tabs>
                <w:tab w:val="left" w:pos="3450"/>
              </w:tabs>
              <w:jc w:val="center"/>
              <w:rPr>
                <w:sz w:val="18"/>
                <w:szCs w:val="18"/>
                <w:lang w:val="fr-FR"/>
              </w:rPr>
            </w:pPr>
            <w:r w:rsidRPr="002D4B88">
              <w:rPr>
                <w:sz w:val="18"/>
                <w:szCs w:val="18"/>
                <w:lang w:val="fr-FR"/>
              </w:rPr>
              <w:t>31</w:t>
            </w:r>
          </w:p>
        </w:tc>
        <w:tc>
          <w:tcPr>
            <w:tcW w:w="345" w:type="pct"/>
            <w:tcBorders>
              <w:left w:val="single" w:sz="4" w:space="0" w:color="auto"/>
            </w:tcBorders>
            <w:vAlign w:val="center"/>
          </w:tcPr>
          <w:p w14:paraId="29D2033C" w14:textId="77777777" w:rsidR="000158C4" w:rsidRPr="002D4B88" w:rsidRDefault="000158C4" w:rsidP="003932CB">
            <w:pPr>
              <w:tabs>
                <w:tab w:val="left" w:pos="3450"/>
              </w:tabs>
              <w:jc w:val="center"/>
              <w:rPr>
                <w:sz w:val="18"/>
                <w:szCs w:val="18"/>
                <w:lang w:val="fr-FR"/>
              </w:rPr>
            </w:pPr>
            <w:r w:rsidRPr="002D4B88">
              <w:rPr>
                <w:sz w:val="18"/>
                <w:szCs w:val="18"/>
                <w:lang w:val="fr-FR"/>
              </w:rPr>
              <w:t>0,7</w:t>
            </w:r>
          </w:p>
        </w:tc>
        <w:tc>
          <w:tcPr>
            <w:tcW w:w="417" w:type="pct"/>
            <w:shd w:val="clear" w:color="auto" w:fill="auto"/>
            <w:vAlign w:val="center"/>
          </w:tcPr>
          <w:p w14:paraId="78D2EF62"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shd w:val="clear" w:color="auto" w:fill="auto"/>
            <w:vAlign w:val="center"/>
          </w:tcPr>
          <w:p w14:paraId="4F367398"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76FD64C2"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720F5ECF"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52B5209C" w14:textId="77777777" w:rsidR="000158C4" w:rsidRPr="002D4B88" w:rsidRDefault="000158C4" w:rsidP="003932CB">
            <w:pPr>
              <w:tabs>
                <w:tab w:val="left" w:pos="3450"/>
              </w:tabs>
              <w:rPr>
                <w:sz w:val="18"/>
                <w:szCs w:val="18"/>
                <w:lang w:val="it-IT"/>
              </w:rPr>
            </w:pPr>
            <w:r w:rsidRPr="002D4B88">
              <w:rPr>
                <w:sz w:val="18"/>
                <w:szCs w:val="18"/>
                <w:lang w:val="it-IT"/>
              </w:rPr>
              <w:t>T. rase. Împăd.</w:t>
            </w:r>
          </w:p>
        </w:tc>
        <w:tc>
          <w:tcPr>
            <w:tcW w:w="483" w:type="pct"/>
            <w:tcBorders>
              <w:right w:val="single" w:sz="12" w:space="0" w:color="auto"/>
            </w:tcBorders>
            <w:shd w:val="clear" w:color="auto" w:fill="auto"/>
            <w:vAlign w:val="center"/>
          </w:tcPr>
          <w:p w14:paraId="09B0F2CB" w14:textId="77777777" w:rsidR="000158C4" w:rsidRPr="002D4B88" w:rsidRDefault="000158C4" w:rsidP="003932CB">
            <w:pPr>
              <w:tabs>
                <w:tab w:val="left" w:pos="3450"/>
              </w:tabs>
              <w:jc w:val="center"/>
              <w:rPr>
                <w:sz w:val="18"/>
                <w:szCs w:val="18"/>
                <w:lang w:val="fr-FR"/>
              </w:rPr>
            </w:pPr>
            <w:r w:rsidRPr="002D4B88">
              <w:rPr>
                <w:sz w:val="18"/>
                <w:szCs w:val="18"/>
                <w:lang w:val="fr-FR"/>
              </w:rPr>
              <w:t>205</w:t>
            </w:r>
          </w:p>
        </w:tc>
      </w:tr>
      <w:tr w:rsidR="000158C4" w:rsidRPr="002D4B88" w14:paraId="767F12E2" w14:textId="77777777" w:rsidTr="000158C4">
        <w:trPr>
          <w:trHeight w:val="94"/>
        </w:trPr>
        <w:tc>
          <w:tcPr>
            <w:tcW w:w="379" w:type="pct"/>
            <w:tcBorders>
              <w:left w:val="single" w:sz="12" w:space="0" w:color="auto"/>
              <w:right w:val="single" w:sz="4" w:space="0" w:color="auto"/>
            </w:tcBorders>
            <w:vAlign w:val="center"/>
          </w:tcPr>
          <w:p w14:paraId="2ADDD94E" w14:textId="77777777" w:rsidR="000158C4" w:rsidRPr="002D4B88" w:rsidRDefault="000158C4" w:rsidP="003932CB">
            <w:pPr>
              <w:tabs>
                <w:tab w:val="left" w:pos="3450"/>
              </w:tabs>
              <w:jc w:val="center"/>
              <w:rPr>
                <w:sz w:val="18"/>
                <w:szCs w:val="18"/>
                <w:lang w:val="fr-FR"/>
              </w:rPr>
            </w:pPr>
            <w:r w:rsidRPr="002D4B88">
              <w:rPr>
                <w:sz w:val="18"/>
                <w:szCs w:val="18"/>
                <w:lang w:val="fr-FR"/>
              </w:rPr>
              <w:t>22 I</w:t>
            </w:r>
          </w:p>
        </w:tc>
        <w:tc>
          <w:tcPr>
            <w:tcW w:w="332" w:type="pct"/>
            <w:tcBorders>
              <w:left w:val="single" w:sz="4" w:space="0" w:color="auto"/>
            </w:tcBorders>
            <w:vAlign w:val="center"/>
          </w:tcPr>
          <w:p w14:paraId="1BE659DC" w14:textId="77777777" w:rsidR="000158C4" w:rsidRPr="002D4B88" w:rsidRDefault="000158C4" w:rsidP="003932CB">
            <w:pPr>
              <w:tabs>
                <w:tab w:val="left" w:pos="3450"/>
              </w:tabs>
              <w:jc w:val="center"/>
              <w:rPr>
                <w:sz w:val="18"/>
                <w:szCs w:val="18"/>
                <w:lang w:val="fr-FR"/>
              </w:rPr>
            </w:pPr>
            <w:r w:rsidRPr="002D4B88">
              <w:rPr>
                <w:sz w:val="18"/>
                <w:szCs w:val="18"/>
                <w:lang w:val="fr-FR"/>
              </w:rPr>
              <w:t>2,4</w:t>
            </w:r>
          </w:p>
        </w:tc>
        <w:tc>
          <w:tcPr>
            <w:tcW w:w="395" w:type="pct"/>
            <w:tcBorders>
              <w:left w:val="single" w:sz="4" w:space="0" w:color="auto"/>
            </w:tcBorders>
            <w:vAlign w:val="center"/>
          </w:tcPr>
          <w:p w14:paraId="6F11FC33" w14:textId="77777777" w:rsidR="000158C4" w:rsidRPr="002D4B88" w:rsidRDefault="000158C4" w:rsidP="003932CB">
            <w:pPr>
              <w:tabs>
                <w:tab w:val="left" w:pos="3450"/>
              </w:tabs>
              <w:jc w:val="center"/>
              <w:rPr>
                <w:sz w:val="18"/>
                <w:szCs w:val="18"/>
                <w:lang w:val="fr-FR"/>
              </w:rPr>
            </w:pPr>
            <w:r w:rsidRPr="002D4B88">
              <w:rPr>
                <w:sz w:val="18"/>
                <w:szCs w:val="18"/>
                <w:lang w:val="fr-FR"/>
              </w:rPr>
              <w:t>898</w:t>
            </w:r>
          </w:p>
        </w:tc>
        <w:tc>
          <w:tcPr>
            <w:tcW w:w="350" w:type="pct"/>
            <w:tcBorders>
              <w:left w:val="single" w:sz="4" w:space="0" w:color="auto"/>
            </w:tcBorders>
            <w:vAlign w:val="center"/>
          </w:tcPr>
          <w:p w14:paraId="200521F9" w14:textId="77777777" w:rsidR="000158C4" w:rsidRPr="002D4B88" w:rsidRDefault="000158C4" w:rsidP="003932CB">
            <w:pPr>
              <w:tabs>
                <w:tab w:val="left" w:pos="3450"/>
              </w:tabs>
              <w:jc w:val="center"/>
              <w:rPr>
                <w:sz w:val="18"/>
                <w:szCs w:val="18"/>
                <w:lang w:val="fr-FR"/>
              </w:rPr>
            </w:pPr>
            <w:r w:rsidRPr="002D4B88">
              <w:rPr>
                <w:sz w:val="18"/>
                <w:szCs w:val="18"/>
                <w:lang w:val="fr-FR"/>
              </w:rPr>
              <w:t>27</w:t>
            </w:r>
          </w:p>
        </w:tc>
        <w:tc>
          <w:tcPr>
            <w:tcW w:w="345" w:type="pct"/>
            <w:tcBorders>
              <w:left w:val="single" w:sz="4" w:space="0" w:color="auto"/>
            </w:tcBorders>
            <w:vAlign w:val="center"/>
          </w:tcPr>
          <w:p w14:paraId="7FF5013B" w14:textId="77777777" w:rsidR="000158C4" w:rsidRPr="002D4B88" w:rsidRDefault="000158C4" w:rsidP="003932CB">
            <w:pPr>
              <w:tabs>
                <w:tab w:val="left" w:pos="3450"/>
              </w:tabs>
              <w:jc w:val="center"/>
              <w:rPr>
                <w:sz w:val="18"/>
                <w:szCs w:val="18"/>
                <w:lang w:val="fr-FR"/>
              </w:rPr>
            </w:pPr>
            <w:r w:rsidRPr="002D4B88">
              <w:rPr>
                <w:sz w:val="18"/>
                <w:szCs w:val="18"/>
                <w:lang w:val="fr-FR"/>
              </w:rPr>
              <w:t>0,6</w:t>
            </w:r>
          </w:p>
        </w:tc>
        <w:tc>
          <w:tcPr>
            <w:tcW w:w="417" w:type="pct"/>
            <w:shd w:val="clear" w:color="auto" w:fill="auto"/>
            <w:vAlign w:val="center"/>
          </w:tcPr>
          <w:p w14:paraId="753D21FA"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shd w:val="clear" w:color="auto" w:fill="auto"/>
            <w:vAlign w:val="center"/>
          </w:tcPr>
          <w:p w14:paraId="454D633D"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44E4F8E5"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1F2D4BF3"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27C76C31" w14:textId="77777777" w:rsidR="000158C4" w:rsidRPr="002D4B88" w:rsidRDefault="000158C4" w:rsidP="003932CB">
            <w:pPr>
              <w:tabs>
                <w:tab w:val="left" w:pos="3450"/>
              </w:tabs>
              <w:rPr>
                <w:sz w:val="18"/>
                <w:szCs w:val="18"/>
                <w:lang w:val="it-IT"/>
              </w:rPr>
            </w:pPr>
            <w:r w:rsidRPr="002D4B88">
              <w:rPr>
                <w:sz w:val="18"/>
                <w:szCs w:val="18"/>
                <w:lang w:val="it-IT"/>
              </w:rPr>
              <w:t>T. rase. Împăd.</w:t>
            </w:r>
          </w:p>
        </w:tc>
        <w:tc>
          <w:tcPr>
            <w:tcW w:w="483" w:type="pct"/>
            <w:tcBorders>
              <w:right w:val="single" w:sz="12" w:space="0" w:color="auto"/>
            </w:tcBorders>
            <w:shd w:val="clear" w:color="auto" w:fill="auto"/>
            <w:vAlign w:val="center"/>
          </w:tcPr>
          <w:p w14:paraId="288E4F25" w14:textId="77777777" w:rsidR="000158C4" w:rsidRPr="002D4B88" w:rsidRDefault="000158C4" w:rsidP="003932CB">
            <w:pPr>
              <w:tabs>
                <w:tab w:val="left" w:pos="3450"/>
              </w:tabs>
              <w:jc w:val="center"/>
              <w:rPr>
                <w:sz w:val="18"/>
                <w:szCs w:val="18"/>
                <w:lang w:val="fr-FR"/>
              </w:rPr>
            </w:pPr>
            <w:r w:rsidRPr="002D4B88">
              <w:rPr>
                <w:sz w:val="18"/>
                <w:szCs w:val="18"/>
                <w:lang w:val="fr-FR"/>
              </w:rPr>
              <w:t>898</w:t>
            </w:r>
          </w:p>
        </w:tc>
      </w:tr>
      <w:tr w:rsidR="000158C4" w:rsidRPr="002D4B88" w14:paraId="7BD85731" w14:textId="77777777" w:rsidTr="000158C4">
        <w:trPr>
          <w:trHeight w:val="94"/>
        </w:trPr>
        <w:tc>
          <w:tcPr>
            <w:tcW w:w="379" w:type="pct"/>
            <w:tcBorders>
              <w:left w:val="single" w:sz="12" w:space="0" w:color="auto"/>
              <w:right w:val="single" w:sz="4" w:space="0" w:color="auto"/>
            </w:tcBorders>
            <w:vAlign w:val="center"/>
          </w:tcPr>
          <w:p w14:paraId="04045D25" w14:textId="77777777" w:rsidR="000158C4" w:rsidRPr="002D4B88" w:rsidRDefault="000158C4" w:rsidP="003932CB">
            <w:pPr>
              <w:tabs>
                <w:tab w:val="left" w:pos="3450"/>
              </w:tabs>
              <w:jc w:val="center"/>
              <w:rPr>
                <w:sz w:val="18"/>
                <w:szCs w:val="18"/>
                <w:lang w:val="fr-FR"/>
              </w:rPr>
            </w:pPr>
            <w:r w:rsidRPr="002D4B88">
              <w:rPr>
                <w:sz w:val="18"/>
                <w:szCs w:val="18"/>
                <w:lang w:val="fr-FR"/>
              </w:rPr>
              <w:t>23 B</w:t>
            </w:r>
          </w:p>
        </w:tc>
        <w:tc>
          <w:tcPr>
            <w:tcW w:w="332" w:type="pct"/>
            <w:tcBorders>
              <w:left w:val="single" w:sz="4" w:space="0" w:color="auto"/>
            </w:tcBorders>
            <w:vAlign w:val="center"/>
          </w:tcPr>
          <w:p w14:paraId="3675FD6E" w14:textId="77777777" w:rsidR="000158C4" w:rsidRPr="002D4B88" w:rsidRDefault="000158C4" w:rsidP="003932CB">
            <w:pPr>
              <w:tabs>
                <w:tab w:val="left" w:pos="3450"/>
              </w:tabs>
              <w:jc w:val="center"/>
              <w:rPr>
                <w:sz w:val="18"/>
                <w:szCs w:val="18"/>
                <w:lang w:val="fr-FR"/>
              </w:rPr>
            </w:pPr>
            <w:r w:rsidRPr="002D4B88">
              <w:rPr>
                <w:sz w:val="18"/>
                <w:szCs w:val="18"/>
                <w:lang w:val="fr-FR"/>
              </w:rPr>
              <w:t>0,6</w:t>
            </w:r>
          </w:p>
        </w:tc>
        <w:tc>
          <w:tcPr>
            <w:tcW w:w="395" w:type="pct"/>
            <w:tcBorders>
              <w:left w:val="single" w:sz="4" w:space="0" w:color="auto"/>
            </w:tcBorders>
            <w:vAlign w:val="center"/>
          </w:tcPr>
          <w:p w14:paraId="67882625" w14:textId="77777777" w:rsidR="000158C4" w:rsidRPr="002D4B88" w:rsidRDefault="000158C4" w:rsidP="003932CB">
            <w:pPr>
              <w:tabs>
                <w:tab w:val="left" w:pos="3450"/>
              </w:tabs>
              <w:jc w:val="center"/>
              <w:rPr>
                <w:sz w:val="18"/>
                <w:szCs w:val="18"/>
                <w:lang w:val="fr-FR"/>
              </w:rPr>
            </w:pPr>
            <w:r w:rsidRPr="002D4B88">
              <w:rPr>
                <w:sz w:val="18"/>
                <w:szCs w:val="18"/>
                <w:lang w:val="fr-FR"/>
              </w:rPr>
              <w:t>87</w:t>
            </w:r>
          </w:p>
        </w:tc>
        <w:tc>
          <w:tcPr>
            <w:tcW w:w="350" w:type="pct"/>
            <w:tcBorders>
              <w:left w:val="single" w:sz="4" w:space="0" w:color="auto"/>
            </w:tcBorders>
            <w:vAlign w:val="center"/>
          </w:tcPr>
          <w:p w14:paraId="6D2C5AB1" w14:textId="77777777" w:rsidR="000158C4" w:rsidRPr="002D4B88" w:rsidRDefault="000158C4" w:rsidP="003932CB">
            <w:pPr>
              <w:tabs>
                <w:tab w:val="left" w:pos="3450"/>
              </w:tabs>
              <w:jc w:val="center"/>
              <w:rPr>
                <w:sz w:val="18"/>
                <w:szCs w:val="18"/>
                <w:lang w:val="fr-FR"/>
              </w:rPr>
            </w:pPr>
            <w:r w:rsidRPr="002D4B88">
              <w:rPr>
                <w:sz w:val="18"/>
                <w:szCs w:val="18"/>
                <w:lang w:val="fr-FR"/>
              </w:rPr>
              <w:t>11</w:t>
            </w:r>
          </w:p>
        </w:tc>
        <w:tc>
          <w:tcPr>
            <w:tcW w:w="345" w:type="pct"/>
            <w:tcBorders>
              <w:left w:val="single" w:sz="4" w:space="0" w:color="auto"/>
            </w:tcBorders>
            <w:vAlign w:val="center"/>
          </w:tcPr>
          <w:p w14:paraId="59A01ECD" w14:textId="77777777" w:rsidR="000158C4" w:rsidRPr="002D4B88" w:rsidRDefault="000158C4" w:rsidP="003932CB">
            <w:pPr>
              <w:tabs>
                <w:tab w:val="left" w:pos="3450"/>
              </w:tabs>
              <w:jc w:val="center"/>
              <w:rPr>
                <w:sz w:val="18"/>
                <w:szCs w:val="18"/>
                <w:lang w:val="fr-FR"/>
              </w:rPr>
            </w:pPr>
            <w:r w:rsidRPr="002D4B88">
              <w:rPr>
                <w:sz w:val="18"/>
                <w:szCs w:val="18"/>
                <w:lang w:val="fr-FR"/>
              </w:rPr>
              <w:t>0,2</w:t>
            </w:r>
          </w:p>
        </w:tc>
        <w:tc>
          <w:tcPr>
            <w:tcW w:w="417" w:type="pct"/>
            <w:shd w:val="clear" w:color="auto" w:fill="auto"/>
            <w:vAlign w:val="center"/>
          </w:tcPr>
          <w:p w14:paraId="6ECA8AE4"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shd w:val="clear" w:color="auto" w:fill="auto"/>
            <w:vAlign w:val="center"/>
          </w:tcPr>
          <w:p w14:paraId="6B3F46A9"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7586A8B8"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4A038744"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04690F41" w14:textId="77777777" w:rsidR="000158C4" w:rsidRPr="002D4B88" w:rsidRDefault="000158C4" w:rsidP="003932CB">
            <w:pPr>
              <w:tabs>
                <w:tab w:val="left" w:pos="3450"/>
              </w:tabs>
              <w:rPr>
                <w:sz w:val="18"/>
                <w:szCs w:val="18"/>
                <w:lang w:val="it-IT"/>
              </w:rPr>
            </w:pPr>
            <w:r w:rsidRPr="002D4B88">
              <w:rPr>
                <w:sz w:val="18"/>
                <w:szCs w:val="18"/>
                <w:lang w:val="it-IT"/>
              </w:rPr>
              <w:t>T. rase. Împăd.</w:t>
            </w:r>
          </w:p>
        </w:tc>
        <w:tc>
          <w:tcPr>
            <w:tcW w:w="483" w:type="pct"/>
            <w:tcBorders>
              <w:right w:val="single" w:sz="12" w:space="0" w:color="auto"/>
            </w:tcBorders>
            <w:shd w:val="clear" w:color="auto" w:fill="auto"/>
            <w:vAlign w:val="center"/>
          </w:tcPr>
          <w:p w14:paraId="4D7AD208" w14:textId="77777777" w:rsidR="000158C4" w:rsidRPr="002D4B88" w:rsidRDefault="000158C4" w:rsidP="003932CB">
            <w:pPr>
              <w:tabs>
                <w:tab w:val="left" w:pos="3450"/>
              </w:tabs>
              <w:jc w:val="center"/>
              <w:rPr>
                <w:sz w:val="18"/>
                <w:szCs w:val="18"/>
                <w:lang w:val="fr-FR"/>
              </w:rPr>
            </w:pPr>
            <w:r w:rsidRPr="002D4B88">
              <w:rPr>
                <w:sz w:val="18"/>
                <w:szCs w:val="18"/>
                <w:lang w:val="fr-FR"/>
              </w:rPr>
              <w:t>87</w:t>
            </w:r>
          </w:p>
        </w:tc>
      </w:tr>
      <w:tr w:rsidR="000158C4" w:rsidRPr="002D4B88" w14:paraId="057782CA" w14:textId="77777777" w:rsidTr="000158C4">
        <w:trPr>
          <w:trHeight w:val="94"/>
        </w:trPr>
        <w:tc>
          <w:tcPr>
            <w:tcW w:w="379" w:type="pct"/>
            <w:tcBorders>
              <w:left w:val="single" w:sz="12" w:space="0" w:color="auto"/>
              <w:right w:val="single" w:sz="4" w:space="0" w:color="auto"/>
            </w:tcBorders>
            <w:vAlign w:val="center"/>
          </w:tcPr>
          <w:p w14:paraId="3595EE49" w14:textId="77777777" w:rsidR="000158C4" w:rsidRPr="002D4B88" w:rsidRDefault="000158C4" w:rsidP="003932CB">
            <w:pPr>
              <w:tabs>
                <w:tab w:val="left" w:pos="3450"/>
              </w:tabs>
              <w:jc w:val="center"/>
              <w:rPr>
                <w:sz w:val="18"/>
                <w:szCs w:val="18"/>
                <w:lang w:val="fr-FR"/>
              </w:rPr>
            </w:pPr>
            <w:r w:rsidRPr="002D4B88">
              <w:rPr>
                <w:sz w:val="18"/>
                <w:szCs w:val="18"/>
                <w:lang w:val="fr-FR"/>
              </w:rPr>
              <w:t>24 B</w:t>
            </w:r>
          </w:p>
        </w:tc>
        <w:tc>
          <w:tcPr>
            <w:tcW w:w="332" w:type="pct"/>
            <w:tcBorders>
              <w:left w:val="single" w:sz="4" w:space="0" w:color="auto"/>
            </w:tcBorders>
            <w:vAlign w:val="center"/>
          </w:tcPr>
          <w:p w14:paraId="53E3272F" w14:textId="77777777" w:rsidR="000158C4" w:rsidRPr="002D4B88" w:rsidRDefault="000158C4" w:rsidP="003932CB">
            <w:pPr>
              <w:tabs>
                <w:tab w:val="left" w:pos="3450"/>
              </w:tabs>
              <w:jc w:val="center"/>
              <w:rPr>
                <w:sz w:val="18"/>
                <w:szCs w:val="18"/>
                <w:lang w:val="fr-FR"/>
              </w:rPr>
            </w:pPr>
            <w:r w:rsidRPr="002D4B88">
              <w:rPr>
                <w:sz w:val="18"/>
                <w:szCs w:val="18"/>
                <w:lang w:val="fr-FR"/>
              </w:rPr>
              <w:t>2,8</w:t>
            </w:r>
          </w:p>
        </w:tc>
        <w:tc>
          <w:tcPr>
            <w:tcW w:w="395" w:type="pct"/>
            <w:tcBorders>
              <w:left w:val="single" w:sz="4" w:space="0" w:color="auto"/>
            </w:tcBorders>
            <w:vAlign w:val="center"/>
          </w:tcPr>
          <w:p w14:paraId="4C63068C" w14:textId="77777777" w:rsidR="000158C4" w:rsidRPr="002D4B88" w:rsidRDefault="000158C4" w:rsidP="003932CB">
            <w:pPr>
              <w:tabs>
                <w:tab w:val="left" w:pos="3450"/>
              </w:tabs>
              <w:jc w:val="center"/>
              <w:rPr>
                <w:sz w:val="18"/>
                <w:szCs w:val="18"/>
                <w:lang w:val="fr-FR"/>
              </w:rPr>
            </w:pPr>
            <w:r w:rsidRPr="002D4B88">
              <w:rPr>
                <w:sz w:val="18"/>
                <w:szCs w:val="18"/>
                <w:lang w:val="fr-FR"/>
              </w:rPr>
              <w:t>690</w:t>
            </w:r>
          </w:p>
        </w:tc>
        <w:tc>
          <w:tcPr>
            <w:tcW w:w="350" w:type="pct"/>
            <w:tcBorders>
              <w:left w:val="single" w:sz="4" w:space="0" w:color="auto"/>
            </w:tcBorders>
            <w:vAlign w:val="center"/>
          </w:tcPr>
          <w:p w14:paraId="0DFF05D9" w14:textId="77777777" w:rsidR="000158C4" w:rsidRPr="002D4B88" w:rsidRDefault="000158C4" w:rsidP="003932CB">
            <w:pPr>
              <w:tabs>
                <w:tab w:val="left" w:pos="3450"/>
              </w:tabs>
              <w:jc w:val="center"/>
              <w:rPr>
                <w:sz w:val="18"/>
                <w:szCs w:val="18"/>
                <w:lang w:val="fr-FR"/>
              </w:rPr>
            </w:pPr>
            <w:r w:rsidRPr="002D4B88">
              <w:rPr>
                <w:sz w:val="18"/>
                <w:szCs w:val="18"/>
                <w:lang w:val="fr-FR"/>
              </w:rPr>
              <w:t>27</w:t>
            </w:r>
          </w:p>
        </w:tc>
        <w:tc>
          <w:tcPr>
            <w:tcW w:w="345" w:type="pct"/>
            <w:tcBorders>
              <w:left w:val="single" w:sz="4" w:space="0" w:color="auto"/>
            </w:tcBorders>
            <w:vAlign w:val="center"/>
          </w:tcPr>
          <w:p w14:paraId="0B901945" w14:textId="77777777" w:rsidR="000158C4" w:rsidRPr="002D4B88" w:rsidRDefault="000158C4" w:rsidP="003932CB">
            <w:pPr>
              <w:tabs>
                <w:tab w:val="left" w:pos="3450"/>
              </w:tabs>
              <w:jc w:val="center"/>
              <w:rPr>
                <w:sz w:val="18"/>
                <w:szCs w:val="18"/>
                <w:lang w:val="fr-FR"/>
              </w:rPr>
            </w:pPr>
            <w:r w:rsidRPr="002D4B88">
              <w:rPr>
                <w:sz w:val="18"/>
                <w:szCs w:val="18"/>
                <w:lang w:val="fr-FR"/>
              </w:rPr>
              <w:t>0,5</w:t>
            </w:r>
          </w:p>
        </w:tc>
        <w:tc>
          <w:tcPr>
            <w:tcW w:w="417" w:type="pct"/>
            <w:shd w:val="clear" w:color="auto" w:fill="auto"/>
            <w:vAlign w:val="center"/>
          </w:tcPr>
          <w:p w14:paraId="322631D3" w14:textId="77777777" w:rsidR="000158C4" w:rsidRPr="002D4B88" w:rsidRDefault="000158C4" w:rsidP="003932CB">
            <w:pPr>
              <w:tabs>
                <w:tab w:val="left" w:pos="3450"/>
              </w:tabs>
              <w:jc w:val="center"/>
              <w:rPr>
                <w:sz w:val="18"/>
                <w:szCs w:val="18"/>
                <w:lang w:val="fr-FR"/>
              </w:rPr>
            </w:pPr>
            <w:r w:rsidRPr="002D4B88">
              <w:rPr>
                <w:sz w:val="18"/>
                <w:szCs w:val="18"/>
                <w:lang w:val="fr-FR"/>
              </w:rPr>
              <w:t>0,4</w:t>
            </w:r>
          </w:p>
        </w:tc>
        <w:tc>
          <w:tcPr>
            <w:tcW w:w="279" w:type="pct"/>
            <w:shd w:val="clear" w:color="auto" w:fill="auto"/>
            <w:vAlign w:val="center"/>
          </w:tcPr>
          <w:p w14:paraId="7E52499C"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35DEDD55" w14:textId="77777777" w:rsidR="000158C4" w:rsidRPr="002D4B88" w:rsidRDefault="000158C4" w:rsidP="003932CB">
            <w:pPr>
              <w:tabs>
                <w:tab w:val="left" w:pos="3450"/>
              </w:tabs>
              <w:jc w:val="center"/>
              <w:rPr>
                <w:sz w:val="18"/>
                <w:szCs w:val="18"/>
                <w:lang w:val="fr-FR"/>
              </w:rPr>
            </w:pPr>
            <w:r w:rsidRPr="002D4B88">
              <w:rPr>
                <w:sz w:val="18"/>
                <w:szCs w:val="18"/>
                <w:lang w:val="fr-FR"/>
              </w:rPr>
              <w:t>2</w:t>
            </w:r>
          </w:p>
        </w:tc>
        <w:tc>
          <w:tcPr>
            <w:tcW w:w="280" w:type="pct"/>
            <w:shd w:val="clear" w:color="auto" w:fill="auto"/>
            <w:vAlign w:val="center"/>
          </w:tcPr>
          <w:p w14:paraId="41DDE2DD" w14:textId="77777777" w:rsidR="000158C4" w:rsidRPr="002D4B88" w:rsidRDefault="000158C4" w:rsidP="003932CB">
            <w:pPr>
              <w:tabs>
                <w:tab w:val="left" w:pos="3450"/>
              </w:tabs>
              <w:jc w:val="center"/>
              <w:rPr>
                <w:sz w:val="18"/>
                <w:szCs w:val="18"/>
                <w:lang w:val="fr-FR"/>
              </w:rPr>
            </w:pPr>
            <w:r w:rsidRPr="002D4B88">
              <w:rPr>
                <w:sz w:val="18"/>
                <w:szCs w:val="18"/>
                <w:lang w:val="fr-FR"/>
              </w:rPr>
              <w:t>2</w:t>
            </w:r>
          </w:p>
        </w:tc>
        <w:tc>
          <w:tcPr>
            <w:tcW w:w="1392" w:type="pct"/>
            <w:shd w:val="clear" w:color="auto" w:fill="auto"/>
            <w:vAlign w:val="center"/>
          </w:tcPr>
          <w:p w14:paraId="78552215" w14:textId="77777777" w:rsidR="000158C4" w:rsidRPr="002D4B88" w:rsidRDefault="000158C4" w:rsidP="003932CB">
            <w:pPr>
              <w:tabs>
                <w:tab w:val="left" w:pos="3450"/>
              </w:tabs>
              <w:rPr>
                <w:sz w:val="18"/>
                <w:szCs w:val="18"/>
                <w:lang w:val="it-IT"/>
              </w:rPr>
            </w:pPr>
            <w:r w:rsidRPr="002D4B88">
              <w:rPr>
                <w:sz w:val="18"/>
                <w:szCs w:val="18"/>
                <w:lang w:val="it-IT"/>
              </w:rPr>
              <w:t>T. progresive (p. lum.,rac.) Împăd.</w:t>
            </w:r>
          </w:p>
        </w:tc>
        <w:tc>
          <w:tcPr>
            <w:tcW w:w="483" w:type="pct"/>
            <w:tcBorders>
              <w:right w:val="single" w:sz="12" w:space="0" w:color="auto"/>
            </w:tcBorders>
            <w:shd w:val="clear" w:color="auto" w:fill="auto"/>
            <w:vAlign w:val="center"/>
          </w:tcPr>
          <w:p w14:paraId="75096BBF" w14:textId="77777777" w:rsidR="000158C4" w:rsidRPr="002D4B88" w:rsidRDefault="000158C4" w:rsidP="003932CB">
            <w:pPr>
              <w:tabs>
                <w:tab w:val="left" w:pos="3450"/>
              </w:tabs>
              <w:jc w:val="center"/>
              <w:rPr>
                <w:sz w:val="18"/>
                <w:szCs w:val="18"/>
                <w:lang w:val="fr-FR"/>
              </w:rPr>
            </w:pPr>
            <w:r w:rsidRPr="002D4B88">
              <w:rPr>
                <w:sz w:val="18"/>
                <w:szCs w:val="18"/>
                <w:lang w:val="fr-FR"/>
              </w:rPr>
              <w:t>690</w:t>
            </w:r>
          </w:p>
        </w:tc>
      </w:tr>
      <w:tr w:rsidR="000158C4" w:rsidRPr="002D4B88" w14:paraId="3C14EC9E" w14:textId="77777777" w:rsidTr="000158C4">
        <w:trPr>
          <w:trHeight w:val="94"/>
        </w:trPr>
        <w:tc>
          <w:tcPr>
            <w:tcW w:w="379" w:type="pct"/>
            <w:tcBorders>
              <w:left w:val="single" w:sz="12" w:space="0" w:color="auto"/>
              <w:right w:val="single" w:sz="4" w:space="0" w:color="auto"/>
            </w:tcBorders>
            <w:vAlign w:val="center"/>
          </w:tcPr>
          <w:p w14:paraId="54E1315C" w14:textId="77777777" w:rsidR="000158C4" w:rsidRPr="002D4B88" w:rsidRDefault="000158C4" w:rsidP="003932CB">
            <w:pPr>
              <w:tabs>
                <w:tab w:val="left" w:pos="3450"/>
              </w:tabs>
              <w:jc w:val="center"/>
              <w:rPr>
                <w:sz w:val="18"/>
                <w:szCs w:val="18"/>
                <w:lang w:val="fr-FR"/>
              </w:rPr>
            </w:pPr>
            <w:r w:rsidRPr="002D4B88">
              <w:rPr>
                <w:sz w:val="18"/>
                <w:szCs w:val="18"/>
                <w:lang w:val="fr-FR"/>
              </w:rPr>
              <w:t>25 F</w:t>
            </w:r>
          </w:p>
        </w:tc>
        <w:tc>
          <w:tcPr>
            <w:tcW w:w="332" w:type="pct"/>
            <w:tcBorders>
              <w:left w:val="single" w:sz="4" w:space="0" w:color="auto"/>
            </w:tcBorders>
            <w:vAlign w:val="center"/>
          </w:tcPr>
          <w:p w14:paraId="5E2F762E" w14:textId="77777777" w:rsidR="000158C4" w:rsidRPr="002D4B88" w:rsidRDefault="000158C4" w:rsidP="003932CB">
            <w:pPr>
              <w:tabs>
                <w:tab w:val="left" w:pos="3450"/>
              </w:tabs>
              <w:jc w:val="center"/>
              <w:rPr>
                <w:sz w:val="18"/>
                <w:szCs w:val="18"/>
                <w:lang w:val="fr-FR"/>
              </w:rPr>
            </w:pPr>
            <w:r w:rsidRPr="002D4B88">
              <w:rPr>
                <w:sz w:val="18"/>
                <w:szCs w:val="18"/>
                <w:lang w:val="fr-FR"/>
              </w:rPr>
              <w:t>2,5</w:t>
            </w:r>
          </w:p>
        </w:tc>
        <w:tc>
          <w:tcPr>
            <w:tcW w:w="395" w:type="pct"/>
            <w:tcBorders>
              <w:left w:val="single" w:sz="4" w:space="0" w:color="auto"/>
            </w:tcBorders>
            <w:vAlign w:val="center"/>
          </w:tcPr>
          <w:p w14:paraId="5DD5A1CB" w14:textId="77777777" w:rsidR="000158C4" w:rsidRPr="002D4B88" w:rsidRDefault="000158C4" w:rsidP="003932CB">
            <w:pPr>
              <w:tabs>
                <w:tab w:val="left" w:pos="3450"/>
              </w:tabs>
              <w:jc w:val="center"/>
              <w:rPr>
                <w:sz w:val="18"/>
                <w:szCs w:val="18"/>
                <w:lang w:val="fr-FR"/>
              </w:rPr>
            </w:pPr>
            <w:r w:rsidRPr="002D4B88">
              <w:rPr>
                <w:sz w:val="18"/>
                <w:szCs w:val="18"/>
                <w:lang w:val="fr-FR"/>
              </w:rPr>
              <w:t>996</w:t>
            </w:r>
          </w:p>
        </w:tc>
        <w:tc>
          <w:tcPr>
            <w:tcW w:w="350" w:type="pct"/>
            <w:tcBorders>
              <w:left w:val="single" w:sz="4" w:space="0" w:color="auto"/>
            </w:tcBorders>
            <w:vAlign w:val="center"/>
          </w:tcPr>
          <w:p w14:paraId="67ACD5D7" w14:textId="77777777" w:rsidR="000158C4" w:rsidRPr="002D4B88" w:rsidRDefault="000158C4" w:rsidP="003932CB">
            <w:pPr>
              <w:tabs>
                <w:tab w:val="left" w:pos="3450"/>
              </w:tabs>
              <w:jc w:val="center"/>
              <w:rPr>
                <w:sz w:val="18"/>
                <w:szCs w:val="18"/>
                <w:lang w:val="fr-FR"/>
              </w:rPr>
            </w:pPr>
            <w:r w:rsidRPr="002D4B88">
              <w:rPr>
                <w:sz w:val="18"/>
                <w:szCs w:val="18"/>
                <w:lang w:val="fr-FR"/>
              </w:rPr>
              <w:t>32</w:t>
            </w:r>
          </w:p>
        </w:tc>
        <w:tc>
          <w:tcPr>
            <w:tcW w:w="345" w:type="pct"/>
            <w:tcBorders>
              <w:left w:val="single" w:sz="4" w:space="0" w:color="auto"/>
            </w:tcBorders>
            <w:vAlign w:val="center"/>
          </w:tcPr>
          <w:p w14:paraId="6C9484ED" w14:textId="77777777" w:rsidR="000158C4" w:rsidRPr="002D4B88" w:rsidRDefault="000158C4" w:rsidP="003932CB">
            <w:pPr>
              <w:tabs>
                <w:tab w:val="left" w:pos="3450"/>
              </w:tabs>
              <w:jc w:val="center"/>
              <w:rPr>
                <w:sz w:val="18"/>
                <w:szCs w:val="18"/>
                <w:lang w:val="fr-FR"/>
              </w:rPr>
            </w:pPr>
            <w:r w:rsidRPr="002D4B88">
              <w:rPr>
                <w:sz w:val="18"/>
                <w:szCs w:val="18"/>
                <w:lang w:val="fr-FR"/>
              </w:rPr>
              <w:t>0,7</w:t>
            </w:r>
          </w:p>
        </w:tc>
        <w:tc>
          <w:tcPr>
            <w:tcW w:w="417" w:type="pct"/>
            <w:shd w:val="clear" w:color="auto" w:fill="auto"/>
            <w:vAlign w:val="center"/>
          </w:tcPr>
          <w:p w14:paraId="18BC608D"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shd w:val="clear" w:color="auto" w:fill="auto"/>
            <w:vAlign w:val="center"/>
          </w:tcPr>
          <w:p w14:paraId="0DD0BCCB"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1BE77ABC" w14:textId="77777777" w:rsidR="000158C4" w:rsidRPr="002D4B88" w:rsidRDefault="000158C4" w:rsidP="003932CB">
            <w:pPr>
              <w:tabs>
                <w:tab w:val="left" w:pos="3450"/>
              </w:tabs>
              <w:jc w:val="center"/>
              <w:rPr>
                <w:sz w:val="18"/>
                <w:szCs w:val="18"/>
                <w:lang w:val="fr-FR"/>
              </w:rPr>
            </w:pPr>
            <w:r w:rsidRPr="002D4B88">
              <w:rPr>
                <w:sz w:val="18"/>
                <w:szCs w:val="18"/>
                <w:lang w:val="fr-FR"/>
              </w:rPr>
              <w:t>2</w:t>
            </w:r>
          </w:p>
        </w:tc>
        <w:tc>
          <w:tcPr>
            <w:tcW w:w="280" w:type="pct"/>
            <w:shd w:val="clear" w:color="auto" w:fill="auto"/>
            <w:vAlign w:val="center"/>
          </w:tcPr>
          <w:p w14:paraId="1A5C409C" w14:textId="77777777" w:rsidR="000158C4" w:rsidRPr="002D4B88" w:rsidRDefault="000158C4" w:rsidP="003932CB">
            <w:pPr>
              <w:tabs>
                <w:tab w:val="left" w:pos="3450"/>
              </w:tabs>
              <w:jc w:val="center"/>
              <w:rPr>
                <w:sz w:val="18"/>
                <w:szCs w:val="18"/>
                <w:lang w:val="fr-FR"/>
              </w:rPr>
            </w:pPr>
            <w:r w:rsidRPr="002D4B88">
              <w:rPr>
                <w:sz w:val="18"/>
                <w:szCs w:val="18"/>
                <w:lang w:val="fr-FR"/>
              </w:rPr>
              <w:t>2</w:t>
            </w:r>
          </w:p>
        </w:tc>
        <w:tc>
          <w:tcPr>
            <w:tcW w:w="1392" w:type="pct"/>
            <w:shd w:val="clear" w:color="auto" w:fill="auto"/>
            <w:vAlign w:val="center"/>
          </w:tcPr>
          <w:p w14:paraId="602770FE" w14:textId="77777777" w:rsidR="000158C4" w:rsidRPr="002D4B88" w:rsidRDefault="000158C4" w:rsidP="003932CB">
            <w:pPr>
              <w:tabs>
                <w:tab w:val="left" w:pos="3450"/>
              </w:tabs>
              <w:rPr>
                <w:sz w:val="18"/>
                <w:szCs w:val="18"/>
                <w:lang w:val="it-IT"/>
              </w:rPr>
            </w:pPr>
            <w:r w:rsidRPr="002D4B88">
              <w:rPr>
                <w:sz w:val="18"/>
                <w:szCs w:val="18"/>
                <w:lang w:val="it-IT"/>
              </w:rPr>
              <w:t>T. succesive margine masiv</w:t>
            </w:r>
          </w:p>
        </w:tc>
        <w:tc>
          <w:tcPr>
            <w:tcW w:w="483" w:type="pct"/>
            <w:tcBorders>
              <w:right w:val="single" w:sz="12" w:space="0" w:color="auto"/>
            </w:tcBorders>
            <w:shd w:val="clear" w:color="auto" w:fill="auto"/>
            <w:vAlign w:val="center"/>
          </w:tcPr>
          <w:p w14:paraId="6426B5AF" w14:textId="77777777" w:rsidR="000158C4" w:rsidRPr="002D4B88" w:rsidRDefault="000158C4" w:rsidP="003932CB">
            <w:pPr>
              <w:tabs>
                <w:tab w:val="left" w:pos="3450"/>
              </w:tabs>
              <w:jc w:val="center"/>
              <w:rPr>
                <w:sz w:val="18"/>
                <w:szCs w:val="18"/>
                <w:lang w:val="fr-FR"/>
              </w:rPr>
            </w:pPr>
            <w:r w:rsidRPr="002D4B88">
              <w:rPr>
                <w:sz w:val="18"/>
                <w:szCs w:val="18"/>
                <w:lang w:val="fr-FR"/>
              </w:rPr>
              <w:t>996</w:t>
            </w:r>
          </w:p>
        </w:tc>
      </w:tr>
      <w:tr w:rsidR="000158C4" w:rsidRPr="002D4B88" w14:paraId="1F3EF409" w14:textId="77777777" w:rsidTr="000158C4">
        <w:trPr>
          <w:trHeight w:val="94"/>
        </w:trPr>
        <w:tc>
          <w:tcPr>
            <w:tcW w:w="379" w:type="pct"/>
            <w:tcBorders>
              <w:left w:val="single" w:sz="12" w:space="0" w:color="auto"/>
              <w:right w:val="single" w:sz="4" w:space="0" w:color="auto"/>
            </w:tcBorders>
            <w:vAlign w:val="center"/>
          </w:tcPr>
          <w:p w14:paraId="09C62E69" w14:textId="77777777" w:rsidR="000158C4" w:rsidRPr="002D4B88" w:rsidRDefault="000158C4" w:rsidP="003932CB">
            <w:pPr>
              <w:tabs>
                <w:tab w:val="left" w:pos="3450"/>
              </w:tabs>
              <w:jc w:val="center"/>
              <w:rPr>
                <w:sz w:val="18"/>
                <w:szCs w:val="18"/>
                <w:lang w:val="fr-FR"/>
              </w:rPr>
            </w:pPr>
            <w:r w:rsidRPr="002D4B88">
              <w:rPr>
                <w:sz w:val="18"/>
                <w:szCs w:val="18"/>
                <w:lang w:val="fr-FR"/>
              </w:rPr>
              <w:t>26 B</w:t>
            </w:r>
          </w:p>
        </w:tc>
        <w:tc>
          <w:tcPr>
            <w:tcW w:w="332" w:type="pct"/>
            <w:tcBorders>
              <w:left w:val="single" w:sz="4" w:space="0" w:color="auto"/>
            </w:tcBorders>
            <w:vAlign w:val="center"/>
          </w:tcPr>
          <w:p w14:paraId="12EF30CA" w14:textId="77777777" w:rsidR="000158C4" w:rsidRPr="002D4B88" w:rsidRDefault="000158C4" w:rsidP="003932CB">
            <w:pPr>
              <w:tabs>
                <w:tab w:val="left" w:pos="3450"/>
              </w:tabs>
              <w:jc w:val="center"/>
              <w:rPr>
                <w:sz w:val="18"/>
                <w:szCs w:val="18"/>
                <w:lang w:val="fr-FR"/>
              </w:rPr>
            </w:pPr>
            <w:r w:rsidRPr="002D4B88">
              <w:rPr>
                <w:sz w:val="18"/>
                <w:szCs w:val="18"/>
                <w:lang w:val="fr-FR"/>
              </w:rPr>
              <w:t>1,8</w:t>
            </w:r>
          </w:p>
        </w:tc>
        <w:tc>
          <w:tcPr>
            <w:tcW w:w="395" w:type="pct"/>
            <w:tcBorders>
              <w:left w:val="single" w:sz="4" w:space="0" w:color="auto"/>
            </w:tcBorders>
            <w:vAlign w:val="center"/>
          </w:tcPr>
          <w:p w14:paraId="7D2F6329" w14:textId="77777777" w:rsidR="000158C4" w:rsidRPr="002D4B88" w:rsidRDefault="000158C4" w:rsidP="003932CB">
            <w:pPr>
              <w:tabs>
                <w:tab w:val="left" w:pos="3450"/>
              </w:tabs>
              <w:jc w:val="center"/>
              <w:rPr>
                <w:sz w:val="18"/>
                <w:szCs w:val="18"/>
                <w:lang w:val="fr-FR"/>
              </w:rPr>
            </w:pPr>
            <w:r w:rsidRPr="002D4B88">
              <w:rPr>
                <w:sz w:val="18"/>
                <w:szCs w:val="18"/>
                <w:lang w:val="fr-FR"/>
              </w:rPr>
              <w:t>756</w:t>
            </w:r>
          </w:p>
        </w:tc>
        <w:tc>
          <w:tcPr>
            <w:tcW w:w="350" w:type="pct"/>
            <w:tcBorders>
              <w:left w:val="single" w:sz="4" w:space="0" w:color="auto"/>
            </w:tcBorders>
            <w:vAlign w:val="center"/>
          </w:tcPr>
          <w:p w14:paraId="1DFC1B6D" w14:textId="77777777" w:rsidR="000158C4" w:rsidRPr="002D4B88" w:rsidRDefault="000158C4" w:rsidP="003932CB">
            <w:pPr>
              <w:tabs>
                <w:tab w:val="left" w:pos="3450"/>
              </w:tabs>
              <w:jc w:val="center"/>
              <w:rPr>
                <w:sz w:val="18"/>
                <w:szCs w:val="18"/>
                <w:lang w:val="fr-FR"/>
              </w:rPr>
            </w:pPr>
            <w:r w:rsidRPr="002D4B88">
              <w:rPr>
                <w:sz w:val="18"/>
                <w:szCs w:val="18"/>
                <w:lang w:val="fr-FR"/>
              </w:rPr>
              <w:t>27</w:t>
            </w:r>
          </w:p>
        </w:tc>
        <w:tc>
          <w:tcPr>
            <w:tcW w:w="345" w:type="pct"/>
            <w:tcBorders>
              <w:left w:val="single" w:sz="4" w:space="0" w:color="auto"/>
            </w:tcBorders>
            <w:vAlign w:val="center"/>
          </w:tcPr>
          <w:p w14:paraId="6BB4DE11" w14:textId="77777777" w:rsidR="000158C4" w:rsidRPr="002D4B88" w:rsidRDefault="000158C4" w:rsidP="003932CB">
            <w:pPr>
              <w:tabs>
                <w:tab w:val="left" w:pos="3450"/>
              </w:tabs>
              <w:jc w:val="center"/>
              <w:rPr>
                <w:sz w:val="18"/>
                <w:szCs w:val="18"/>
                <w:lang w:val="fr-FR"/>
              </w:rPr>
            </w:pPr>
            <w:r w:rsidRPr="002D4B88">
              <w:rPr>
                <w:sz w:val="18"/>
                <w:szCs w:val="18"/>
                <w:lang w:val="fr-FR"/>
              </w:rPr>
              <w:t>0,6</w:t>
            </w:r>
          </w:p>
        </w:tc>
        <w:tc>
          <w:tcPr>
            <w:tcW w:w="417" w:type="pct"/>
            <w:shd w:val="clear" w:color="auto" w:fill="auto"/>
            <w:vAlign w:val="center"/>
          </w:tcPr>
          <w:p w14:paraId="14B8183B"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shd w:val="clear" w:color="auto" w:fill="auto"/>
            <w:vAlign w:val="center"/>
          </w:tcPr>
          <w:p w14:paraId="75865231"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3D0C1BEF"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14987CAA"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38F33B42" w14:textId="77777777" w:rsidR="000158C4" w:rsidRPr="002D4B88" w:rsidRDefault="000158C4" w:rsidP="003932CB">
            <w:pPr>
              <w:tabs>
                <w:tab w:val="left" w:pos="3450"/>
              </w:tabs>
              <w:rPr>
                <w:sz w:val="18"/>
                <w:szCs w:val="18"/>
                <w:lang w:val="it-IT"/>
              </w:rPr>
            </w:pPr>
            <w:r w:rsidRPr="002D4B88">
              <w:rPr>
                <w:sz w:val="18"/>
                <w:szCs w:val="18"/>
                <w:lang w:val="it-IT"/>
              </w:rPr>
              <w:t>T. rase. Împăd.</w:t>
            </w:r>
          </w:p>
        </w:tc>
        <w:tc>
          <w:tcPr>
            <w:tcW w:w="483" w:type="pct"/>
            <w:tcBorders>
              <w:right w:val="single" w:sz="12" w:space="0" w:color="auto"/>
            </w:tcBorders>
            <w:shd w:val="clear" w:color="auto" w:fill="auto"/>
            <w:vAlign w:val="center"/>
          </w:tcPr>
          <w:p w14:paraId="663520FA" w14:textId="77777777" w:rsidR="000158C4" w:rsidRPr="002D4B88" w:rsidRDefault="000158C4" w:rsidP="003932CB">
            <w:pPr>
              <w:tabs>
                <w:tab w:val="left" w:pos="3450"/>
              </w:tabs>
              <w:jc w:val="center"/>
              <w:rPr>
                <w:sz w:val="18"/>
                <w:szCs w:val="18"/>
                <w:lang w:val="fr-FR"/>
              </w:rPr>
            </w:pPr>
            <w:r w:rsidRPr="002D4B88">
              <w:rPr>
                <w:sz w:val="18"/>
                <w:szCs w:val="18"/>
                <w:lang w:val="fr-FR"/>
              </w:rPr>
              <w:t>756</w:t>
            </w:r>
          </w:p>
        </w:tc>
      </w:tr>
      <w:tr w:rsidR="000158C4" w:rsidRPr="002D4B88" w14:paraId="5159419D" w14:textId="77777777" w:rsidTr="000158C4">
        <w:trPr>
          <w:trHeight w:val="94"/>
        </w:trPr>
        <w:tc>
          <w:tcPr>
            <w:tcW w:w="379" w:type="pct"/>
            <w:tcBorders>
              <w:left w:val="single" w:sz="12" w:space="0" w:color="auto"/>
              <w:right w:val="single" w:sz="4" w:space="0" w:color="auto"/>
            </w:tcBorders>
            <w:vAlign w:val="center"/>
          </w:tcPr>
          <w:p w14:paraId="4D24AF3F" w14:textId="77777777" w:rsidR="000158C4" w:rsidRPr="002D4B88" w:rsidRDefault="000158C4" w:rsidP="003932CB">
            <w:pPr>
              <w:tabs>
                <w:tab w:val="left" w:pos="3450"/>
              </w:tabs>
              <w:jc w:val="center"/>
              <w:rPr>
                <w:sz w:val="18"/>
                <w:szCs w:val="18"/>
                <w:lang w:val="fr-FR"/>
              </w:rPr>
            </w:pPr>
            <w:r w:rsidRPr="002D4B88">
              <w:rPr>
                <w:sz w:val="18"/>
                <w:szCs w:val="18"/>
                <w:lang w:val="fr-FR"/>
              </w:rPr>
              <w:t>29 B</w:t>
            </w:r>
          </w:p>
        </w:tc>
        <w:tc>
          <w:tcPr>
            <w:tcW w:w="332" w:type="pct"/>
            <w:tcBorders>
              <w:left w:val="single" w:sz="4" w:space="0" w:color="auto"/>
            </w:tcBorders>
            <w:vAlign w:val="center"/>
          </w:tcPr>
          <w:p w14:paraId="1363E3A6" w14:textId="77777777" w:rsidR="000158C4" w:rsidRPr="002D4B88" w:rsidRDefault="000158C4" w:rsidP="003932CB">
            <w:pPr>
              <w:tabs>
                <w:tab w:val="left" w:pos="3450"/>
              </w:tabs>
              <w:jc w:val="center"/>
              <w:rPr>
                <w:sz w:val="18"/>
                <w:szCs w:val="18"/>
                <w:lang w:val="fr-FR"/>
              </w:rPr>
            </w:pPr>
            <w:r w:rsidRPr="002D4B88">
              <w:rPr>
                <w:sz w:val="18"/>
                <w:szCs w:val="18"/>
                <w:lang w:val="fr-FR"/>
              </w:rPr>
              <w:t>2,1</w:t>
            </w:r>
          </w:p>
        </w:tc>
        <w:tc>
          <w:tcPr>
            <w:tcW w:w="395" w:type="pct"/>
            <w:tcBorders>
              <w:left w:val="single" w:sz="4" w:space="0" w:color="auto"/>
            </w:tcBorders>
            <w:vAlign w:val="center"/>
          </w:tcPr>
          <w:p w14:paraId="7A211006" w14:textId="77777777" w:rsidR="000158C4" w:rsidRPr="002D4B88" w:rsidRDefault="000158C4" w:rsidP="003932CB">
            <w:pPr>
              <w:tabs>
                <w:tab w:val="left" w:pos="3450"/>
              </w:tabs>
              <w:jc w:val="center"/>
              <w:rPr>
                <w:sz w:val="18"/>
                <w:szCs w:val="18"/>
                <w:lang w:val="fr-FR"/>
              </w:rPr>
            </w:pPr>
            <w:r w:rsidRPr="002D4B88">
              <w:rPr>
                <w:sz w:val="18"/>
                <w:szCs w:val="18"/>
                <w:lang w:val="fr-FR"/>
              </w:rPr>
              <w:t>398</w:t>
            </w:r>
          </w:p>
        </w:tc>
        <w:tc>
          <w:tcPr>
            <w:tcW w:w="350" w:type="pct"/>
            <w:tcBorders>
              <w:left w:val="single" w:sz="4" w:space="0" w:color="auto"/>
            </w:tcBorders>
            <w:vAlign w:val="center"/>
          </w:tcPr>
          <w:p w14:paraId="6170A346" w14:textId="77777777" w:rsidR="000158C4" w:rsidRPr="002D4B88" w:rsidRDefault="000158C4" w:rsidP="003932CB">
            <w:pPr>
              <w:tabs>
                <w:tab w:val="left" w:pos="3450"/>
              </w:tabs>
              <w:jc w:val="center"/>
              <w:rPr>
                <w:sz w:val="18"/>
                <w:szCs w:val="18"/>
                <w:lang w:val="fr-FR"/>
              </w:rPr>
            </w:pPr>
            <w:r w:rsidRPr="002D4B88">
              <w:rPr>
                <w:sz w:val="18"/>
                <w:szCs w:val="18"/>
                <w:lang w:val="fr-FR"/>
              </w:rPr>
              <w:t>11</w:t>
            </w:r>
          </w:p>
        </w:tc>
        <w:tc>
          <w:tcPr>
            <w:tcW w:w="345" w:type="pct"/>
            <w:tcBorders>
              <w:left w:val="single" w:sz="4" w:space="0" w:color="auto"/>
            </w:tcBorders>
            <w:vAlign w:val="center"/>
          </w:tcPr>
          <w:p w14:paraId="3934A041" w14:textId="77777777" w:rsidR="000158C4" w:rsidRPr="002D4B88" w:rsidRDefault="000158C4" w:rsidP="003932CB">
            <w:pPr>
              <w:tabs>
                <w:tab w:val="left" w:pos="3450"/>
              </w:tabs>
              <w:jc w:val="center"/>
              <w:rPr>
                <w:sz w:val="18"/>
                <w:szCs w:val="18"/>
                <w:lang w:val="fr-FR"/>
              </w:rPr>
            </w:pPr>
            <w:r w:rsidRPr="002D4B88">
              <w:rPr>
                <w:sz w:val="18"/>
                <w:szCs w:val="18"/>
                <w:lang w:val="fr-FR"/>
              </w:rPr>
              <w:t>0,3</w:t>
            </w:r>
          </w:p>
        </w:tc>
        <w:tc>
          <w:tcPr>
            <w:tcW w:w="417" w:type="pct"/>
            <w:shd w:val="clear" w:color="auto" w:fill="auto"/>
            <w:vAlign w:val="center"/>
          </w:tcPr>
          <w:p w14:paraId="32F49FB3"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shd w:val="clear" w:color="auto" w:fill="auto"/>
            <w:vAlign w:val="center"/>
          </w:tcPr>
          <w:p w14:paraId="6D9F77CE"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19C41B9D"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13642098"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0343106F" w14:textId="77777777" w:rsidR="000158C4" w:rsidRPr="002D4B88" w:rsidRDefault="000158C4" w:rsidP="003932CB">
            <w:pPr>
              <w:tabs>
                <w:tab w:val="left" w:pos="3450"/>
              </w:tabs>
              <w:rPr>
                <w:sz w:val="18"/>
                <w:szCs w:val="18"/>
                <w:lang w:val="it-IT"/>
              </w:rPr>
            </w:pPr>
            <w:r w:rsidRPr="002D4B88">
              <w:rPr>
                <w:sz w:val="18"/>
                <w:szCs w:val="18"/>
                <w:lang w:val="it-IT"/>
              </w:rPr>
              <w:t>T. rase. Împăd.</w:t>
            </w:r>
          </w:p>
        </w:tc>
        <w:tc>
          <w:tcPr>
            <w:tcW w:w="483" w:type="pct"/>
            <w:tcBorders>
              <w:right w:val="single" w:sz="12" w:space="0" w:color="auto"/>
            </w:tcBorders>
            <w:shd w:val="clear" w:color="auto" w:fill="auto"/>
            <w:vAlign w:val="center"/>
          </w:tcPr>
          <w:p w14:paraId="3EDA220E" w14:textId="77777777" w:rsidR="000158C4" w:rsidRPr="002D4B88" w:rsidRDefault="000158C4" w:rsidP="003932CB">
            <w:pPr>
              <w:tabs>
                <w:tab w:val="left" w:pos="3450"/>
              </w:tabs>
              <w:jc w:val="center"/>
              <w:rPr>
                <w:sz w:val="18"/>
                <w:szCs w:val="18"/>
                <w:lang w:val="fr-FR"/>
              </w:rPr>
            </w:pPr>
            <w:r w:rsidRPr="002D4B88">
              <w:rPr>
                <w:sz w:val="18"/>
                <w:szCs w:val="18"/>
                <w:lang w:val="fr-FR"/>
              </w:rPr>
              <w:t>398</w:t>
            </w:r>
          </w:p>
        </w:tc>
      </w:tr>
      <w:tr w:rsidR="000158C4" w:rsidRPr="002D4B88" w14:paraId="6A740065" w14:textId="77777777" w:rsidTr="000158C4">
        <w:trPr>
          <w:trHeight w:val="94"/>
        </w:trPr>
        <w:tc>
          <w:tcPr>
            <w:tcW w:w="379" w:type="pct"/>
            <w:tcBorders>
              <w:left w:val="single" w:sz="12" w:space="0" w:color="auto"/>
              <w:right w:val="single" w:sz="4" w:space="0" w:color="auto"/>
            </w:tcBorders>
            <w:vAlign w:val="center"/>
          </w:tcPr>
          <w:p w14:paraId="6836FC4C" w14:textId="77777777" w:rsidR="000158C4" w:rsidRPr="002D4B88" w:rsidRDefault="000158C4" w:rsidP="003932CB">
            <w:pPr>
              <w:tabs>
                <w:tab w:val="left" w:pos="3450"/>
              </w:tabs>
              <w:jc w:val="center"/>
              <w:rPr>
                <w:sz w:val="18"/>
                <w:szCs w:val="18"/>
                <w:lang w:val="fr-FR"/>
              </w:rPr>
            </w:pPr>
            <w:r w:rsidRPr="002D4B88">
              <w:rPr>
                <w:sz w:val="18"/>
                <w:szCs w:val="18"/>
                <w:lang w:val="fr-FR"/>
              </w:rPr>
              <w:t>%30 B</w:t>
            </w:r>
          </w:p>
        </w:tc>
        <w:tc>
          <w:tcPr>
            <w:tcW w:w="332" w:type="pct"/>
            <w:tcBorders>
              <w:left w:val="single" w:sz="4" w:space="0" w:color="auto"/>
            </w:tcBorders>
            <w:vAlign w:val="center"/>
          </w:tcPr>
          <w:p w14:paraId="2079EEC4" w14:textId="77777777" w:rsidR="000158C4" w:rsidRPr="002D4B88" w:rsidRDefault="000158C4" w:rsidP="003932CB">
            <w:pPr>
              <w:tabs>
                <w:tab w:val="left" w:pos="3450"/>
              </w:tabs>
              <w:jc w:val="center"/>
              <w:rPr>
                <w:sz w:val="18"/>
                <w:szCs w:val="18"/>
                <w:lang w:val="fr-FR"/>
              </w:rPr>
            </w:pPr>
            <w:r w:rsidRPr="002D4B88">
              <w:rPr>
                <w:sz w:val="18"/>
                <w:szCs w:val="18"/>
                <w:lang w:val="fr-FR"/>
              </w:rPr>
              <w:t>4,2</w:t>
            </w:r>
          </w:p>
        </w:tc>
        <w:tc>
          <w:tcPr>
            <w:tcW w:w="395" w:type="pct"/>
            <w:tcBorders>
              <w:left w:val="single" w:sz="4" w:space="0" w:color="auto"/>
            </w:tcBorders>
            <w:vAlign w:val="center"/>
          </w:tcPr>
          <w:p w14:paraId="00C9920D" w14:textId="77777777" w:rsidR="000158C4" w:rsidRPr="002D4B88" w:rsidRDefault="000158C4" w:rsidP="003932CB">
            <w:pPr>
              <w:tabs>
                <w:tab w:val="left" w:pos="3450"/>
              </w:tabs>
              <w:jc w:val="center"/>
              <w:rPr>
                <w:sz w:val="18"/>
                <w:szCs w:val="18"/>
                <w:lang w:val="fr-FR"/>
              </w:rPr>
            </w:pPr>
            <w:r w:rsidRPr="002D4B88">
              <w:rPr>
                <w:sz w:val="18"/>
                <w:szCs w:val="18"/>
                <w:lang w:val="fr-FR"/>
              </w:rPr>
              <w:t>919</w:t>
            </w:r>
          </w:p>
        </w:tc>
        <w:tc>
          <w:tcPr>
            <w:tcW w:w="350" w:type="pct"/>
            <w:tcBorders>
              <w:left w:val="single" w:sz="4" w:space="0" w:color="auto"/>
            </w:tcBorders>
            <w:vAlign w:val="center"/>
          </w:tcPr>
          <w:p w14:paraId="4FF49CB7" w14:textId="77777777" w:rsidR="000158C4" w:rsidRPr="002D4B88" w:rsidRDefault="000158C4" w:rsidP="003932CB">
            <w:pPr>
              <w:tabs>
                <w:tab w:val="left" w:pos="3450"/>
              </w:tabs>
              <w:jc w:val="center"/>
              <w:rPr>
                <w:sz w:val="18"/>
                <w:szCs w:val="18"/>
                <w:lang w:val="fr-FR"/>
              </w:rPr>
            </w:pPr>
            <w:r w:rsidRPr="002D4B88">
              <w:rPr>
                <w:sz w:val="18"/>
                <w:szCs w:val="18"/>
                <w:lang w:val="fr-FR"/>
              </w:rPr>
              <w:t>23</w:t>
            </w:r>
          </w:p>
        </w:tc>
        <w:tc>
          <w:tcPr>
            <w:tcW w:w="345" w:type="pct"/>
            <w:tcBorders>
              <w:left w:val="single" w:sz="4" w:space="0" w:color="auto"/>
            </w:tcBorders>
            <w:vAlign w:val="center"/>
          </w:tcPr>
          <w:p w14:paraId="762D07D2" w14:textId="77777777" w:rsidR="000158C4" w:rsidRPr="002D4B88" w:rsidRDefault="000158C4" w:rsidP="003932CB">
            <w:pPr>
              <w:tabs>
                <w:tab w:val="left" w:pos="3450"/>
              </w:tabs>
              <w:jc w:val="center"/>
              <w:rPr>
                <w:sz w:val="18"/>
                <w:szCs w:val="18"/>
                <w:lang w:val="fr-FR"/>
              </w:rPr>
            </w:pPr>
            <w:r w:rsidRPr="002D4B88">
              <w:rPr>
                <w:sz w:val="18"/>
                <w:szCs w:val="18"/>
                <w:lang w:val="fr-FR"/>
              </w:rPr>
              <w:t>0,4</w:t>
            </w:r>
          </w:p>
        </w:tc>
        <w:tc>
          <w:tcPr>
            <w:tcW w:w="417" w:type="pct"/>
            <w:shd w:val="clear" w:color="auto" w:fill="auto"/>
            <w:vAlign w:val="center"/>
          </w:tcPr>
          <w:p w14:paraId="38920BCF" w14:textId="77777777" w:rsidR="000158C4" w:rsidRPr="002D4B88" w:rsidRDefault="000158C4" w:rsidP="003932CB">
            <w:pPr>
              <w:tabs>
                <w:tab w:val="left" w:pos="3450"/>
              </w:tabs>
              <w:jc w:val="center"/>
              <w:rPr>
                <w:sz w:val="18"/>
                <w:szCs w:val="18"/>
                <w:lang w:val="fr-FR"/>
              </w:rPr>
            </w:pPr>
            <w:r w:rsidRPr="002D4B88">
              <w:rPr>
                <w:sz w:val="18"/>
                <w:szCs w:val="18"/>
                <w:lang w:val="fr-FR"/>
              </w:rPr>
              <w:t>0,2</w:t>
            </w:r>
          </w:p>
        </w:tc>
        <w:tc>
          <w:tcPr>
            <w:tcW w:w="279" w:type="pct"/>
            <w:shd w:val="clear" w:color="auto" w:fill="auto"/>
            <w:vAlign w:val="center"/>
          </w:tcPr>
          <w:p w14:paraId="55DBDC3D"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6E9CFA68" w14:textId="77777777" w:rsidR="000158C4" w:rsidRPr="002D4B88" w:rsidRDefault="000158C4" w:rsidP="003932CB">
            <w:pPr>
              <w:tabs>
                <w:tab w:val="left" w:pos="3450"/>
              </w:tabs>
              <w:jc w:val="center"/>
              <w:rPr>
                <w:sz w:val="18"/>
                <w:szCs w:val="18"/>
                <w:lang w:val="fr-FR"/>
              </w:rPr>
            </w:pPr>
            <w:r w:rsidRPr="002D4B88">
              <w:rPr>
                <w:sz w:val="18"/>
                <w:szCs w:val="18"/>
                <w:lang w:val="fr-FR"/>
              </w:rPr>
              <w:t>2</w:t>
            </w:r>
          </w:p>
        </w:tc>
        <w:tc>
          <w:tcPr>
            <w:tcW w:w="280" w:type="pct"/>
            <w:shd w:val="clear" w:color="auto" w:fill="auto"/>
            <w:vAlign w:val="center"/>
          </w:tcPr>
          <w:p w14:paraId="173F575A" w14:textId="77777777" w:rsidR="000158C4" w:rsidRPr="002D4B88" w:rsidRDefault="000158C4" w:rsidP="003932CB">
            <w:pPr>
              <w:tabs>
                <w:tab w:val="left" w:pos="3450"/>
              </w:tabs>
              <w:jc w:val="center"/>
              <w:rPr>
                <w:sz w:val="18"/>
                <w:szCs w:val="18"/>
                <w:lang w:val="fr-FR"/>
              </w:rPr>
            </w:pPr>
            <w:r w:rsidRPr="002D4B88">
              <w:rPr>
                <w:sz w:val="18"/>
                <w:szCs w:val="18"/>
                <w:lang w:val="fr-FR"/>
              </w:rPr>
              <w:t>2</w:t>
            </w:r>
          </w:p>
        </w:tc>
        <w:tc>
          <w:tcPr>
            <w:tcW w:w="1392" w:type="pct"/>
            <w:shd w:val="clear" w:color="auto" w:fill="auto"/>
            <w:vAlign w:val="center"/>
          </w:tcPr>
          <w:p w14:paraId="7406DD00" w14:textId="77777777" w:rsidR="000158C4" w:rsidRPr="002D4B88" w:rsidRDefault="000158C4" w:rsidP="003932CB">
            <w:pPr>
              <w:tabs>
                <w:tab w:val="left" w:pos="3450"/>
              </w:tabs>
              <w:rPr>
                <w:sz w:val="18"/>
                <w:szCs w:val="18"/>
                <w:lang w:val="it-IT"/>
              </w:rPr>
            </w:pPr>
            <w:r w:rsidRPr="002D4B88">
              <w:rPr>
                <w:sz w:val="18"/>
                <w:szCs w:val="18"/>
                <w:lang w:val="it-IT"/>
              </w:rPr>
              <w:t>T. succesive margine masiv</w:t>
            </w:r>
          </w:p>
        </w:tc>
        <w:tc>
          <w:tcPr>
            <w:tcW w:w="483" w:type="pct"/>
            <w:tcBorders>
              <w:right w:val="single" w:sz="12" w:space="0" w:color="auto"/>
            </w:tcBorders>
            <w:shd w:val="clear" w:color="auto" w:fill="auto"/>
            <w:vAlign w:val="center"/>
          </w:tcPr>
          <w:p w14:paraId="465949E0" w14:textId="77777777" w:rsidR="000158C4" w:rsidRPr="002D4B88" w:rsidRDefault="000158C4" w:rsidP="003932CB">
            <w:pPr>
              <w:tabs>
                <w:tab w:val="left" w:pos="3450"/>
              </w:tabs>
              <w:jc w:val="center"/>
              <w:rPr>
                <w:sz w:val="18"/>
                <w:szCs w:val="18"/>
                <w:lang w:val="fr-FR"/>
              </w:rPr>
            </w:pPr>
            <w:r w:rsidRPr="002D4B88">
              <w:rPr>
                <w:sz w:val="18"/>
                <w:szCs w:val="18"/>
                <w:lang w:val="fr-FR"/>
              </w:rPr>
              <w:t>919</w:t>
            </w:r>
          </w:p>
        </w:tc>
      </w:tr>
      <w:tr w:rsidR="000158C4" w:rsidRPr="002D4B88" w14:paraId="46C95828" w14:textId="77777777" w:rsidTr="000158C4">
        <w:trPr>
          <w:trHeight w:val="94"/>
        </w:trPr>
        <w:tc>
          <w:tcPr>
            <w:tcW w:w="379" w:type="pct"/>
            <w:tcBorders>
              <w:left w:val="single" w:sz="12" w:space="0" w:color="auto"/>
              <w:right w:val="single" w:sz="4" w:space="0" w:color="auto"/>
            </w:tcBorders>
            <w:vAlign w:val="center"/>
          </w:tcPr>
          <w:p w14:paraId="7F4023B7" w14:textId="77777777" w:rsidR="000158C4" w:rsidRPr="002D4B88" w:rsidRDefault="000158C4" w:rsidP="003932CB">
            <w:pPr>
              <w:tabs>
                <w:tab w:val="left" w:pos="3450"/>
              </w:tabs>
              <w:jc w:val="center"/>
              <w:rPr>
                <w:sz w:val="18"/>
                <w:szCs w:val="18"/>
                <w:lang w:val="fr-FR"/>
              </w:rPr>
            </w:pPr>
            <w:r w:rsidRPr="002D4B88">
              <w:rPr>
                <w:sz w:val="18"/>
                <w:szCs w:val="18"/>
                <w:lang w:val="fr-FR"/>
              </w:rPr>
              <w:t>30 D</w:t>
            </w:r>
          </w:p>
        </w:tc>
        <w:tc>
          <w:tcPr>
            <w:tcW w:w="332" w:type="pct"/>
            <w:tcBorders>
              <w:left w:val="single" w:sz="4" w:space="0" w:color="auto"/>
            </w:tcBorders>
            <w:vAlign w:val="center"/>
          </w:tcPr>
          <w:p w14:paraId="5AA71B70" w14:textId="77777777" w:rsidR="000158C4" w:rsidRPr="002D4B88" w:rsidRDefault="000158C4" w:rsidP="003932CB">
            <w:pPr>
              <w:tabs>
                <w:tab w:val="left" w:pos="3450"/>
              </w:tabs>
              <w:jc w:val="center"/>
              <w:rPr>
                <w:sz w:val="18"/>
                <w:szCs w:val="18"/>
                <w:lang w:val="fr-FR"/>
              </w:rPr>
            </w:pPr>
            <w:r w:rsidRPr="002D4B88">
              <w:rPr>
                <w:sz w:val="18"/>
                <w:szCs w:val="18"/>
                <w:lang w:val="fr-FR"/>
              </w:rPr>
              <w:t>1,4</w:t>
            </w:r>
          </w:p>
        </w:tc>
        <w:tc>
          <w:tcPr>
            <w:tcW w:w="395" w:type="pct"/>
            <w:tcBorders>
              <w:left w:val="single" w:sz="4" w:space="0" w:color="auto"/>
            </w:tcBorders>
            <w:vAlign w:val="center"/>
          </w:tcPr>
          <w:p w14:paraId="57D4908C" w14:textId="77777777" w:rsidR="000158C4" w:rsidRPr="002D4B88" w:rsidRDefault="000158C4" w:rsidP="003932CB">
            <w:pPr>
              <w:tabs>
                <w:tab w:val="left" w:pos="3450"/>
              </w:tabs>
              <w:jc w:val="center"/>
              <w:rPr>
                <w:sz w:val="18"/>
                <w:szCs w:val="18"/>
                <w:lang w:val="fr-FR"/>
              </w:rPr>
            </w:pPr>
            <w:r w:rsidRPr="002D4B88">
              <w:rPr>
                <w:sz w:val="18"/>
                <w:szCs w:val="18"/>
                <w:lang w:val="fr-FR"/>
              </w:rPr>
              <w:t>77</w:t>
            </w:r>
          </w:p>
        </w:tc>
        <w:tc>
          <w:tcPr>
            <w:tcW w:w="350" w:type="pct"/>
            <w:tcBorders>
              <w:left w:val="single" w:sz="4" w:space="0" w:color="auto"/>
            </w:tcBorders>
            <w:vAlign w:val="center"/>
          </w:tcPr>
          <w:p w14:paraId="10BA242D" w14:textId="77777777" w:rsidR="000158C4" w:rsidRPr="002D4B88" w:rsidRDefault="000158C4" w:rsidP="003932CB">
            <w:pPr>
              <w:tabs>
                <w:tab w:val="left" w:pos="3450"/>
              </w:tabs>
              <w:jc w:val="center"/>
              <w:rPr>
                <w:sz w:val="18"/>
                <w:szCs w:val="18"/>
                <w:lang w:val="fr-FR"/>
              </w:rPr>
            </w:pPr>
            <w:r w:rsidRPr="002D4B88">
              <w:rPr>
                <w:sz w:val="18"/>
                <w:szCs w:val="18"/>
                <w:lang w:val="fr-FR"/>
              </w:rPr>
              <w:t>11</w:t>
            </w:r>
          </w:p>
        </w:tc>
        <w:tc>
          <w:tcPr>
            <w:tcW w:w="345" w:type="pct"/>
            <w:tcBorders>
              <w:left w:val="single" w:sz="4" w:space="0" w:color="auto"/>
            </w:tcBorders>
            <w:vAlign w:val="center"/>
          </w:tcPr>
          <w:p w14:paraId="500A999B" w14:textId="77777777" w:rsidR="000158C4" w:rsidRPr="002D4B88" w:rsidRDefault="000158C4" w:rsidP="003932CB">
            <w:pPr>
              <w:tabs>
                <w:tab w:val="left" w:pos="3450"/>
              </w:tabs>
              <w:jc w:val="center"/>
              <w:rPr>
                <w:sz w:val="18"/>
                <w:szCs w:val="18"/>
                <w:lang w:val="fr-FR"/>
              </w:rPr>
            </w:pPr>
            <w:r w:rsidRPr="002D4B88">
              <w:rPr>
                <w:sz w:val="18"/>
                <w:szCs w:val="18"/>
                <w:lang w:val="fr-FR"/>
              </w:rPr>
              <w:t>0,1</w:t>
            </w:r>
          </w:p>
        </w:tc>
        <w:tc>
          <w:tcPr>
            <w:tcW w:w="417" w:type="pct"/>
            <w:shd w:val="clear" w:color="auto" w:fill="auto"/>
            <w:vAlign w:val="center"/>
          </w:tcPr>
          <w:p w14:paraId="41B39F2F" w14:textId="77777777" w:rsidR="000158C4" w:rsidRPr="002D4B88" w:rsidRDefault="000158C4" w:rsidP="003932CB">
            <w:pPr>
              <w:tabs>
                <w:tab w:val="left" w:pos="3450"/>
              </w:tabs>
              <w:jc w:val="center"/>
              <w:rPr>
                <w:sz w:val="18"/>
                <w:szCs w:val="18"/>
                <w:lang w:val="fr-FR"/>
              </w:rPr>
            </w:pPr>
            <w:r w:rsidRPr="002D4B88">
              <w:rPr>
                <w:sz w:val="18"/>
                <w:szCs w:val="18"/>
                <w:lang w:val="fr-FR"/>
              </w:rPr>
              <w:t>0,7</w:t>
            </w:r>
          </w:p>
        </w:tc>
        <w:tc>
          <w:tcPr>
            <w:tcW w:w="279" w:type="pct"/>
            <w:shd w:val="clear" w:color="auto" w:fill="auto"/>
            <w:vAlign w:val="center"/>
          </w:tcPr>
          <w:p w14:paraId="22EE99AE"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368A6641"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76818E5F"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633FCCA5" w14:textId="77777777" w:rsidR="000158C4" w:rsidRPr="002D4B88" w:rsidRDefault="000158C4" w:rsidP="003932CB">
            <w:pPr>
              <w:tabs>
                <w:tab w:val="left" w:pos="3450"/>
              </w:tabs>
              <w:rPr>
                <w:sz w:val="18"/>
                <w:szCs w:val="18"/>
                <w:lang w:val="it-IT"/>
              </w:rPr>
            </w:pPr>
            <w:r w:rsidRPr="002D4B88">
              <w:rPr>
                <w:sz w:val="18"/>
                <w:szCs w:val="18"/>
                <w:lang w:val="it-IT"/>
              </w:rPr>
              <w:t>T. progresive (racordare). Împăd.</w:t>
            </w:r>
          </w:p>
        </w:tc>
        <w:tc>
          <w:tcPr>
            <w:tcW w:w="483" w:type="pct"/>
            <w:tcBorders>
              <w:right w:val="single" w:sz="12" w:space="0" w:color="auto"/>
            </w:tcBorders>
            <w:shd w:val="clear" w:color="auto" w:fill="auto"/>
            <w:vAlign w:val="center"/>
          </w:tcPr>
          <w:p w14:paraId="219AB2C8" w14:textId="77777777" w:rsidR="000158C4" w:rsidRPr="002D4B88" w:rsidRDefault="000158C4" w:rsidP="003932CB">
            <w:pPr>
              <w:tabs>
                <w:tab w:val="left" w:pos="3450"/>
              </w:tabs>
              <w:jc w:val="center"/>
              <w:rPr>
                <w:sz w:val="18"/>
                <w:szCs w:val="18"/>
                <w:lang w:val="fr-FR"/>
              </w:rPr>
            </w:pPr>
            <w:r w:rsidRPr="002D4B88">
              <w:rPr>
                <w:sz w:val="18"/>
                <w:szCs w:val="18"/>
                <w:lang w:val="fr-FR"/>
              </w:rPr>
              <w:t>77</w:t>
            </w:r>
          </w:p>
        </w:tc>
      </w:tr>
      <w:tr w:rsidR="000158C4" w:rsidRPr="002D4B88" w14:paraId="125E6F0B" w14:textId="77777777" w:rsidTr="000158C4">
        <w:trPr>
          <w:trHeight w:val="94"/>
        </w:trPr>
        <w:tc>
          <w:tcPr>
            <w:tcW w:w="379" w:type="pct"/>
            <w:tcBorders>
              <w:left w:val="single" w:sz="12" w:space="0" w:color="auto"/>
              <w:right w:val="single" w:sz="4" w:space="0" w:color="auto"/>
            </w:tcBorders>
            <w:vAlign w:val="center"/>
          </w:tcPr>
          <w:p w14:paraId="3547C488" w14:textId="77777777" w:rsidR="000158C4" w:rsidRPr="002D4B88" w:rsidRDefault="000158C4" w:rsidP="003932CB">
            <w:pPr>
              <w:tabs>
                <w:tab w:val="left" w:pos="3450"/>
              </w:tabs>
              <w:jc w:val="center"/>
              <w:rPr>
                <w:sz w:val="18"/>
                <w:szCs w:val="18"/>
                <w:lang w:val="fr-FR"/>
              </w:rPr>
            </w:pPr>
            <w:r w:rsidRPr="002D4B88">
              <w:rPr>
                <w:sz w:val="18"/>
                <w:szCs w:val="18"/>
                <w:lang w:val="fr-FR"/>
              </w:rPr>
              <w:t>36 D</w:t>
            </w:r>
          </w:p>
        </w:tc>
        <w:tc>
          <w:tcPr>
            <w:tcW w:w="332" w:type="pct"/>
            <w:tcBorders>
              <w:left w:val="single" w:sz="4" w:space="0" w:color="auto"/>
            </w:tcBorders>
            <w:vAlign w:val="center"/>
          </w:tcPr>
          <w:p w14:paraId="1D4B729F" w14:textId="77777777" w:rsidR="000158C4" w:rsidRPr="002D4B88" w:rsidRDefault="000158C4" w:rsidP="003932CB">
            <w:pPr>
              <w:tabs>
                <w:tab w:val="left" w:pos="3450"/>
              </w:tabs>
              <w:jc w:val="center"/>
              <w:rPr>
                <w:sz w:val="18"/>
                <w:szCs w:val="18"/>
              </w:rPr>
            </w:pPr>
            <w:r w:rsidRPr="002D4B88">
              <w:rPr>
                <w:sz w:val="18"/>
                <w:szCs w:val="18"/>
              </w:rPr>
              <w:t>2,2</w:t>
            </w:r>
          </w:p>
        </w:tc>
        <w:tc>
          <w:tcPr>
            <w:tcW w:w="395" w:type="pct"/>
            <w:tcBorders>
              <w:left w:val="single" w:sz="4" w:space="0" w:color="auto"/>
            </w:tcBorders>
            <w:vAlign w:val="center"/>
          </w:tcPr>
          <w:p w14:paraId="7278EFBC" w14:textId="77777777" w:rsidR="000158C4" w:rsidRPr="002D4B88" w:rsidRDefault="000158C4" w:rsidP="003932CB">
            <w:pPr>
              <w:tabs>
                <w:tab w:val="left" w:pos="3450"/>
              </w:tabs>
              <w:jc w:val="center"/>
              <w:rPr>
                <w:sz w:val="18"/>
                <w:szCs w:val="18"/>
                <w:lang w:val="fr-FR"/>
              </w:rPr>
            </w:pPr>
            <w:r w:rsidRPr="002D4B88">
              <w:rPr>
                <w:sz w:val="18"/>
                <w:szCs w:val="18"/>
                <w:lang w:val="fr-FR"/>
              </w:rPr>
              <w:t>711</w:t>
            </w:r>
          </w:p>
        </w:tc>
        <w:tc>
          <w:tcPr>
            <w:tcW w:w="350" w:type="pct"/>
            <w:tcBorders>
              <w:left w:val="single" w:sz="4" w:space="0" w:color="auto"/>
            </w:tcBorders>
            <w:vAlign w:val="center"/>
          </w:tcPr>
          <w:p w14:paraId="2492056C" w14:textId="77777777" w:rsidR="000158C4" w:rsidRPr="002D4B88" w:rsidRDefault="000158C4" w:rsidP="003932CB">
            <w:pPr>
              <w:tabs>
                <w:tab w:val="left" w:pos="3450"/>
              </w:tabs>
              <w:jc w:val="center"/>
              <w:rPr>
                <w:sz w:val="18"/>
                <w:szCs w:val="18"/>
                <w:lang w:val="fr-FR"/>
              </w:rPr>
            </w:pPr>
            <w:r w:rsidRPr="002D4B88">
              <w:rPr>
                <w:sz w:val="18"/>
                <w:szCs w:val="18"/>
                <w:lang w:val="fr-FR"/>
              </w:rPr>
              <w:t>23</w:t>
            </w:r>
          </w:p>
        </w:tc>
        <w:tc>
          <w:tcPr>
            <w:tcW w:w="345" w:type="pct"/>
            <w:tcBorders>
              <w:left w:val="single" w:sz="4" w:space="0" w:color="auto"/>
            </w:tcBorders>
            <w:vAlign w:val="center"/>
          </w:tcPr>
          <w:p w14:paraId="10E6B91C" w14:textId="77777777" w:rsidR="000158C4" w:rsidRPr="002D4B88" w:rsidRDefault="000158C4" w:rsidP="003932CB">
            <w:pPr>
              <w:tabs>
                <w:tab w:val="left" w:pos="3450"/>
              </w:tabs>
              <w:jc w:val="center"/>
              <w:rPr>
                <w:sz w:val="18"/>
                <w:szCs w:val="18"/>
                <w:lang w:val="fr-FR"/>
              </w:rPr>
            </w:pPr>
            <w:r w:rsidRPr="002D4B88">
              <w:rPr>
                <w:sz w:val="18"/>
                <w:szCs w:val="18"/>
                <w:lang w:val="fr-FR"/>
              </w:rPr>
              <w:t>0,6</w:t>
            </w:r>
          </w:p>
        </w:tc>
        <w:tc>
          <w:tcPr>
            <w:tcW w:w="417" w:type="pct"/>
            <w:shd w:val="clear" w:color="auto" w:fill="auto"/>
            <w:vAlign w:val="center"/>
          </w:tcPr>
          <w:p w14:paraId="7E581579"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shd w:val="clear" w:color="auto" w:fill="auto"/>
            <w:vAlign w:val="center"/>
          </w:tcPr>
          <w:p w14:paraId="143CCCE7"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7B8D7CD3"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7DFAB2B8"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15A737A7" w14:textId="77777777" w:rsidR="000158C4" w:rsidRPr="002D4B88" w:rsidRDefault="000158C4" w:rsidP="003932CB">
            <w:pPr>
              <w:tabs>
                <w:tab w:val="left" w:pos="3450"/>
              </w:tabs>
              <w:rPr>
                <w:sz w:val="18"/>
                <w:szCs w:val="18"/>
                <w:lang w:val="it-IT"/>
              </w:rPr>
            </w:pPr>
            <w:r w:rsidRPr="002D4B88">
              <w:rPr>
                <w:sz w:val="18"/>
                <w:szCs w:val="18"/>
                <w:lang w:val="it-IT"/>
              </w:rPr>
              <w:t>T. rase. Împăd.</w:t>
            </w:r>
          </w:p>
        </w:tc>
        <w:tc>
          <w:tcPr>
            <w:tcW w:w="483" w:type="pct"/>
            <w:tcBorders>
              <w:right w:val="single" w:sz="12" w:space="0" w:color="auto"/>
            </w:tcBorders>
            <w:shd w:val="clear" w:color="auto" w:fill="auto"/>
            <w:vAlign w:val="center"/>
          </w:tcPr>
          <w:p w14:paraId="4B0ED06B" w14:textId="77777777" w:rsidR="000158C4" w:rsidRPr="002D4B88" w:rsidRDefault="000158C4" w:rsidP="003932CB">
            <w:pPr>
              <w:tabs>
                <w:tab w:val="left" w:pos="3450"/>
              </w:tabs>
              <w:jc w:val="center"/>
              <w:rPr>
                <w:sz w:val="18"/>
                <w:szCs w:val="18"/>
                <w:lang w:val="fr-FR"/>
              </w:rPr>
            </w:pPr>
            <w:r w:rsidRPr="002D4B88">
              <w:rPr>
                <w:sz w:val="18"/>
                <w:szCs w:val="18"/>
                <w:lang w:val="fr-FR"/>
              </w:rPr>
              <w:t>711</w:t>
            </w:r>
          </w:p>
        </w:tc>
      </w:tr>
      <w:tr w:rsidR="000158C4" w:rsidRPr="002D4B88" w14:paraId="6C37B656" w14:textId="77777777" w:rsidTr="000158C4">
        <w:trPr>
          <w:trHeight w:val="94"/>
        </w:trPr>
        <w:tc>
          <w:tcPr>
            <w:tcW w:w="379" w:type="pct"/>
            <w:tcBorders>
              <w:left w:val="single" w:sz="12" w:space="0" w:color="auto"/>
              <w:right w:val="single" w:sz="4" w:space="0" w:color="auto"/>
            </w:tcBorders>
            <w:vAlign w:val="center"/>
          </w:tcPr>
          <w:p w14:paraId="4BD6A820" w14:textId="77777777" w:rsidR="000158C4" w:rsidRPr="002D4B88" w:rsidRDefault="000158C4" w:rsidP="003932CB">
            <w:pPr>
              <w:tabs>
                <w:tab w:val="left" w:pos="3450"/>
              </w:tabs>
              <w:jc w:val="center"/>
              <w:rPr>
                <w:sz w:val="18"/>
                <w:szCs w:val="18"/>
                <w:lang w:val="fr-FR"/>
              </w:rPr>
            </w:pPr>
            <w:r w:rsidRPr="002D4B88">
              <w:rPr>
                <w:sz w:val="18"/>
                <w:szCs w:val="18"/>
                <w:lang w:val="fr-FR"/>
              </w:rPr>
              <w:t>37 A</w:t>
            </w:r>
          </w:p>
        </w:tc>
        <w:tc>
          <w:tcPr>
            <w:tcW w:w="332" w:type="pct"/>
            <w:tcBorders>
              <w:left w:val="single" w:sz="4" w:space="0" w:color="auto"/>
            </w:tcBorders>
            <w:vAlign w:val="center"/>
          </w:tcPr>
          <w:p w14:paraId="04FCB722" w14:textId="77777777" w:rsidR="000158C4" w:rsidRPr="002D4B88" w:rsidRDefault="000158C4" w:rsidP="003932CB">
            <w:pPr>
              <w:tabs>
                <w:tab w:val="left" w:pos="3450"/>
              </w:tabs>
              <w:jc w:val="center"/>
              <w:rPr>
                <w:sz w:val="18"/>
                <w:szCs w:val="18"/>
                <w:lang w:val="fr-FR"/>
              </w:rPr>
            </w:pPr>
            <w:r w:rsidRPr="002D4B88">
              <w:rPr>
                <w:sz w:val="18"/>
                <w:szCs w:val="18"/>
                <w:lang w:val="fr-FR"/>
              </w:rPr>
              <w:t>1,1</w:t>
            </w:r>
          </w:p>
        </w:tc>
        <w:tc>
          <w:tcPr>
            <w:tcW w:w="395" w:type="pct"/>
            <w:tcBorders>
              <w:left w:val="single" w:sz="4" w:space="0" w:color="auto"/>
            </w:tcBorders>
            <w:vAlign w:val="center"/>
          </w:tcPr>
          <w:p w14:paraId="6E0A4F37" w14:textId="77777777" w:rsidR="000158C4" w:rsidRPr="002D4B88" w:rsidRDefault="000158C4" w:rsidP="003932CB">
            <w:pPr>
              <w:tabs>
                <w:tab w:val="left" w:pos="3450"/>
              </w:tabs>
              <w:jc w:val="center"/>
              <w:rPr>
                <w:sz w:val="18"/>
                <w:szCs w:val="18"/>
                <w:lang w:val="fr-FR"/>
              </w:rPr>
            </w:pPr>
            <w:r w:rsidRPr="002D4B88">
              <w:rPr>
                <w:sz w:val="18"/>
                <w:szCs w:val="18"/>
                <w:lang w:val="fr-FR"/>
              </w:rPr>
              <w:t>278</w:t>
            </w:r>
          </w:p>
        </w:tc>
        <w:tc>
          <w:tcPr>
            <w:tcW w:w="350" w:type="pct"/>
            <w:tcBorders>
              <w:left w:val="single" w:sz="4" w:space="0" w:color="auto"/>
            </w:tcBorders>
            <w:vAlign w:val="center"/>
          </w:tcPr>
          <w:p w14:paraId="1C8DF635" w14:textId="77777777" w:rsidR="000158C4" w:rsidRPr="002D4B88" w:rsidRDefault="000158C4" w:rsidP="003932CB">
            <w:pPr>
              <w:tabs>
                <w:tab w:val="left" w:pos="3450"/>
              </w:tabs>
              <w:jc w:val="center"/>
              <w:rPr>
                <w:sz w:val="18"/>
                <w:szCs w:val="18"/>
                <w:lang w:val="fr-FR"/>
              </w:rPr>
            </w:pPr>
            <w:r w:rsidRPr="002D4B88">
              <w:rPr>
                <w:sz w:val="18"/>
                <w:szCs w:val="18"/>
                <w:lang w:val="fr-FR"/>
              </w:rPr>
              <w:t>23</w:t>
            </w:r>
          </w:p>
        </w:tc>
        <w:tc>
          <w:tcPr>
            <w:tcW w:w="345" w:type="pct"/>
            <w:tcBorders>
              <w:left w:val="single" w:sz="4" w:space="0" w:color="auto"/>
            </w:tcBorders>
            <w:vAlign w:val="center"/>
          </w:tcPr>
          <w:p w14:paraId="0D2B013C" w14:textId="77777777" w:rsidR="000158C4" w:rsidRPr="002D4B88" w:rsidRDefault="000158C4" w:rsidP="003932CB">
            <w:pPr>
              <w:tabs>
                <w:tab w:val="left" w:pos="3450"/>
              </w:tabs>
              <w:jc w:val="center"/>
              <w:rPr>
                <w:sz w:val="18"/>
                <w:szCs w:val="18"/>
                <w:lang w:val="fr-FR"/>
              </w:rPr>
            </w:pPr>
            <w:r w:rsidRPr="002D4B88">
              <w:rPr>
                <w:sz w:val="18"/>
                <w:szCs w:val="18"/>
                <w:lang w:val="fr-FR"/>
              </w:rPr>
              <w:t>0,5</w:t>
            </w:r>
          </w:p>
        </w:tc>
        <w:tc>
          <w:tcPr>
            <w:tcW w:w="417" w:type="pct"/>
            <w:shd w:val="clear" w:color="auto" w:fill="auto"/>
            <w:vAlign w:val="center"/>
          </w:tcPr>
          <w:p w14:paraId="45DB1431"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shd w:val="clear" w:color="auto" w:fill="auto"/>
            <w:vAlign w:val="center"/>
          </w:tcPr>
          <w:p w14:paraId="00A27AE4"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74511D32"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66D9F2FC"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524BA19C" w14:textId="77777777" w:rsidR="000158C4" w:rsidRPr="002D4B88" w:rsidRDefault="000158C4" w:rsidP="003932CB">
            <w:pPr>
              <w:tabs>
                <w:tab w:val="left" w:pos="3450"/>
              </w:tabs>
              <w:rPr>
                <w:sz w:val="18"/>
                <w:szCs w:val="18"/>
                <w:lang w:val="it-IT"/>
              </w:rPr>
            </w:pPr>
            <w:r w:rsidRPr="002D4B88">
              <w:rPr>
                <w:sz w:val="18"/>
                <w:szCs w:val="18"/>
                <w:lang w:val="it-IT"/>
              </w:rPr>
              <w:t>T. rase. Împăd.</w:t>
            </w:r>
          </w:p>
        </w:tc>
        <w:tc>
          <w:tcPr>
            <w:tcW w:w="483" w:type="pct"/>
            <w:tcBorders>
              <w:right w:val="single" w:sz="12" w:space="0" w:color="auto"/>
            </w:tcBorders>
            <w:shd w:val="clear" w:color="auto" w:fill="auto"/>
            <w:vAlign w:val="center"/>
          </w:tcPr>
          <w:p w14:paraId="3A83C560" w14:textId="77777777" w:rsidR="000158C4" w:rsidRPr="002D4B88" w:rsidRDefault="000158C4" w:rsidP="003932CB">
            <w:pPr>
              <w:tabs>
                <w:tab w:val="left" w:pos="3450"/>
              </w:tabs>
              <w:jc w:val="center"/>
              <w:rPr>
                <w:sz w:val="18"/>
                <w:szCs w:val="18"/>
                <w:lang w:val="fr-FR"/>
              </w:rPr>
            </w:pPr>
            <w:r w:rsidRPr="002D4B88">
              <w:rPr>
                <w:sz w:val="18"/>
                <w:szCs w:val="18"/>
                <w:lang w:val="fr-FR"/>
              </w:rPr>
              <w:t>278</w:t>
            </w:r>
          </w:p>
        </w:tc>
      </w:tr>
      <w:tr w:rsidR="000158C4" w:rsidRPr="002D4B88" w14:paraId="753EEC1D" w14:textId="77777777" w:rsidTr="000158C4">
        <w:trPr>
          <w:trHeight w:val="94"/>
        </w:trPr>
        <w:tc>
          <w:tcPr>
            <w:tcW w:w="379" w:type="pct"/>
            <w:tcBorders>
              <w:left w:val="single" w:sz="12" w:space="0" w:color="auto"/>
              <w:right w:val="single" w:sz="4" w:space="0" w:color="auto"/>
            </w:tcBorders>
            <w:vAlign w:val="center"/>
          </w:tcPr>
          <w:p w14:paraId="305ADF81" w14:textId="77777777" w:rsidR="000158C4" w:rsidRPr="002D4B88" w:rsidRDefault="000158C4" w:rsidP="003932CB">
            <w:pPr>
              <w:tabs>
                <w:tab w:val="left" w:pos="3450"/>
              </w:tabs>
              <w:jc w:val="center"/>
              <w:rPr>
                <w:sz w:val="18"/>
                <w:szCs w:val="18"/>
                <w:lang w:val="fr-FR"/>
              </w:rPr>
            </w:pPr>
            <w:r w:rsidRPr="002D4B88">
              <w:rPr>
                <w:sz w:val="18"/>
                <w:szCs w:val="18"/>
                <w:lang w:val="fr-FR"/>
              </w:rPr>
              <w:t>37 E</w:t>
            </w:r>
          </w:p>
        </w:tc>
        <w:tc>
          <w:tcPr>
            <w:tcW w:w="332" w:type="pct"/>
            <w:tcBorders>
              <w:left w:val="single" w:sz="4" w:space="0" w:color="auto"/>
            </w:tcBorders>
            <w:vAlign w:val="center"/>
          </w:tcPr>
          <w:p w14:paraId="293D1ED2" w14:textId="77777777" w:rsidR="000158C4" w:rsidRPr="002D4B88" w:rsidRDefault="000158C4" w:rsidP="003932CB">
            <w:pPr>
              <w:tabs>
                <w:tab w:val="left" w:pos="3450"/>
              </w:tabs>
              <w:jc w:val="center"/>
              <w:rPr>
                <w:sz w:val="18"/>
                <w:szCs w:val="18"/>
                <w:lang w:val="fr-FR"/>
              </w:rPr>
            </w:pPr>
            <w:r w:rsidRPr="002D4B88">
              <w:rPr>
                <w:sz w:val="18"/>
                <w:szCs w:val="18"/>
                <w:lang w:val="fr-FR"/>
              </w:rPr>
              <w:t>12,7</w:t>
            </w:r>
          </w:p>
        </w:tc>
        <w:tc>
          <w:tcPr>
            <w:tcW w:w="395" w:type="pct"/>
            <w:tcBorders>
              <w:left w:val="single" w:sz="4" w:space="0" w:color="auto"/>
            </w:tcBorders>
            <w:vAlign w:val="center"/>
          </w:tcPr>
          <w:p w14:paraId="28D438A8" w14:textId="77777777" w:rsidR="000158C4" w:rsidRPr="002D4B88" w:rsidRDefault="000158C4" w:rsidP="003932CB">
            <w:pPr>
              <w:tabs>
                <w:tab w:val="left" w:pos="3450"/>
              </w:tabs>
              <w:jc w:val="center"/>
              <w:rPr>
                <w:sz w:val="18"/>
                <w:szCs w:val="18"/>
                <w:lang w:val="fr-FR"/>
              </w:rPr>
            </w:pPr>
            <w:r w:rsidRPr="002D4B88">
              <w:rPr>
                <w:sz w:val="18"/>
                <w:szCs w:val="18"/>
                <w:lang w:val="fr-FR"/>
              </w:rPr>
              <w:t>5499</w:t>
            </w:r>
          </w:p>
        </w:tc>
        <w:tc>
          <w:tcPr>
            <w:tcW w:w="350" w:type="pct"/>
            <w:tcBorders>
              <w:left w:val="single" w:sz="4" w:space="0" w:color="auto"/>
            </w:tcBorders>
            <w:vAlign w:val="center"/>
          </w:tcPr>
          <w:p w14:paraId="708E3AC1" w14:textId="77777777" w:rsidR="000158C4" w:rsidRPr="002D4B88" w:rsidRDefault="000158C4" w:rsidP="003932CB">
            <w:pPr>
              <w:tabs>
                <w:tab w:val="left" w:pos="3450"/>
              </w:tabs>
              <w:jc w:val="center"/>
              <w:rPr>
                <w:sz w:val="18"/>
                <w:szCs w:val="18"/>
                <w:lang w:val="fr-FR"/>
              </w:rPr>
            </w:pPr>
            <w:r w:rsidRPr="002D4B88">
              <w:rPr>
                <w:sz w:val="18"/>
                <w:szCs w:val="18"/>
                <w:lang w:val="fr-FR"/>
              </w:rPr>
              <w:t>31</w:t>
            </w:r>
          </w:p>
        </w:tc>
        <w:tc>
          <w:tcPr>
            <w:tcW w:w="345" w:type="pct"/>
            <w:tcBorders>
              <w:left w:val="single" w:sz="4" w:space="0" w:color="auto"/>
            </w:tcBorders>
            <w:vAlign w:val="center"/>
          </w:tcPr>
          <w:p w14:paraId="1B70E105" w14:textId="77777777" w:rsidR="000158C4" w:rsidRPr="002D4B88" w:rsidRDefault="000158C4" w:rsidP="003932CB">
            <w:pPr>
              <w:tabs>
                <w:tab w:val="left" w:pos="3450"/>
              </w:tabs>
              <w:jc w:val="center"/>
              <w:rPr>
                <w:sz w:val="18"/>
                <w:szCs w:val="18"/>
                <w:lang w:val="fr-FR"/>
              </w:rPr>
            </w:pPr>
            <w:r w:rsidRPr="002D4B88">
              <w:rPr>
                <w:sz w:val="18"/>
                <w:szCs w:val="18"/>
                <w:lang w:val="fr-FR"/>
              </w:rPr>
              <w:t>0,8</w:t>
            </w:r>
          </w:p>
        </w:tc>
        <w:tc>
          <w:tcPr>
            <w:tcW w:w="417" w:type="pct"/>
            <w:shd w:val="clear" w:color="auto" w:fill="auto"/>
            <w:vAlign w:val="center"/>
          </w:tcPr>
          <w:p w14:paraId="54754DAA" w14:textId="77777777" w:rsidR="000158C4" w:rsidRPr="002D4B88" w:rsidRDefault="000158C4" w:rsidP="003932CB">
            <w:pPr>
              <w:tabs>
                <w:tab w:val="left" w:pos="3450"/>
              </w:tabs>
              <w:jc w:val="center"/>
              <w:rPr>
                <w:sz w:val="18"/>
                <w:szCs w:val="18"/>
                <w:lang w:val="fr-FR"/>
              </w:rPr>
            </w:pPr>
            <w:r w:rsidRPr="002D4B88">
              <w:rPr>
                <w:sz w:val="18"/>
                <w:szCs w:val="18"/>
                <w:lang w:val="fr-FR"/>
              </w:rPr>
              <w:t>0,2</w:t>
            </w:r>
          </w:p>
        </w:tc>
        <w:tc>
          <w:tcPr>
            <w:tcW w:w="279" w:type="pct"/>
            <w:shd w:val="clear" w:color="auto" w:fill="auto"/>
            <w:vAlign w:val="center"/>
          </w:tcPr>
          <w:p w14:paraId="33314C39" w14:textId="77777777" w:rsidR="000158C4" w:rsidRPr="002D4B88" w:rsidRDefault="000158C4" w:rsidP="003932CB">
            <w:pPr>
              <w:tabs>
                <w:tab w:val="left" w:pos="3450"/>
              </w:tabs>
              <w:jc w:val="center"/>
              <w:rPr>
                <w:sz w:val="18"/>
                <w:szCs w:val="18"/>
                <w:lang w:val="fr-FR"/>
              </w:rPr>
            </w:pPr>
            <w:r w:rsidRPr="002D4B88">
              <w:rPr>
                <w:sz w:val="18"/>
                <w:szCs w:val="18"/>
                <w:lang w:val="fr-FR"/>
              </w:rPr>
              <w:t>20</w:t>
            </w:r>
          </w:p>
        </w:tc>
        <w:tc>
          <w:tcPr>
            <w:tcW w:w="348" w:type="pct"/>
            <w:shd w:val="clear" w:color="auto" w:fill="auto"/>
            <w:vAlign w:val="center"/>
          </w:tcPr>
          <w:p w14:paraId="0545FBE8" w14:textId="77777777" w:rsidR="000158C4" w:rsidRPr="002D4B88" w:rsidRDefault="000158C4" w:rsidP="003932CB">
            <w:pPr>
              <w:tabs>
                <w:tab w:val="left" w:pos="3450"/>
              </w:tabs>
              <w:jc w:val="center"/>
              <w:rPr>
                <w:sz w:val="18"/>
                <w:szCs w:val="18"/>
                <w:lang w:val="fr-FR"/>
              </w:rPr>
            </w:pPr>
            <w:r w:rsidRPr="002D4B88">
              <w:rPr>
                <w:sz w:val="18"/>
                <w:szCs w:val="18"/>
                <w:lang w:val="fr-FR"/>
              </w:rPr>
              <w:t>3</w:t>
            </w:r>
          </w:p>
        </w:tc>
        <w:tc>
          <w:tcPr>
            <w:tcW w:w="280" w:type="pct"/>
            <w:shd w:val="clear" w:color="auto" w:fill="auto"/>
            <w:vAlign w:val="center"/>
          </w:tcPr>
          <w:p w14:paraId="68DD948C"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1798B194" w14:textId="77777777" w:rsidR="000158C4" w:rsidRPr="002D4B88" w:rsidRDefault="000158C4" w:rsidP="003932CB">
            <w:pPr>
              <w:tabs>
                <w:tab w:val="left" w:pos="3450"/>
              </w:tabs>
              <w:rPr>
                <w:sz w:val="18"/>
                <w:szCs w:val="18"/>
                <w:lang w:val="it-IT"/>
              </w:rPr>
            </w:pPr>
            <w:r w:rsidRPr="002D4B88">
              <w:rPr>
                <w:sz w:val="18"/>
                <w:szCs w:val="18"/>
                <w:lang w:val="it-IT"/>
              </w:rPr>
              <w:t>T. progresive (însămânțare)</w:t>
            </w:r>
          </w:p>
        </w:tc>
        <w:tc>
          <w:tcPr>
            <w:tcW w:w="483" w:type="pct"/>
            <w:tcBorders>
              <w:right w:val="single" w:sz="12" w:space="0" w:color="auto"/>
            </w:tcBorders>
            <w:shd w:val="clear" w:color="auto" w:fill="auto"/>
            <w:vAlign w:val="center"/>
          </w:tcPr>
          <w:p w14:paraId="57E131C3" w14:textId="77777777" w:rsidR="000158C4" w:rsidRPr="002D4B88" w:rsidRDefault="000158C4" w:rsidP="003932CB">
            <w:pPr>
              <w:tabs>
                <w:tab w:val="left" w:pos="3450"/>
              </w:tabs>
              <w:jc w:val="center"/>
              <w:rPr>
                <w:sz w:val="18"/>
                <w:szCs w:val="18"/>
                <w:lang w:val="fr-FR"/>
              </w:rPr>
            </w:pPr>
            <w:r w:rsidRPr="002D4B88">
              <w:rPr>
                <w:sz w:val="18"/>
                <w:szCs w:val="18"/>
                <w:lang w:val="fr-FR"/>
              </w:rPr>
              <w:t>1611</w:t>
            </w:r>
          </w:p>
        </w:tc>
      </w:tr>
      <w:tr w:rsidR="000158C4" w:rsidRPr="002D4B88" w14:paraId="49BA70D5" w14:textId="77777777" w:rsidTr="000158C4">
        <w:trPr>
          <w:trHeight w:val="94"/>
        </w:trPr>
        <w:tc>
          <w:tcPr>
            <w:tcW w:w="379" w:type="pct"/>
            <w:tcBorders>
              <w:left w:val="single" w:sz="12" w:space="0" w:color="auto"/>
              <w:right w:val="single" w:sz="4" w:space="0" w:color="auto"/>
            </w:tcBorders>
            <w:vAlign w:val="center"/>
          </w:tcPr>
          <w:p w14:paraId="09F5126B" w14:textId="77777777" w:rsidR="000158C4" w:rsidRPr="002D4B88" w:rsidRDefault="000158C4" w:rsidP="003932CB">
            <w:pPr>
              <w:tabs>
                <w:tab w:val="left" w:pos="3450"/>
              </w:tabs>
              <w:jc w:val="center"/>
              <w:rPr>
                <w:sz w:val="18"/>
                <w:szCs w:val="18"/>
                <w:lang w:val="fr-FR"/>
              </w:rPr>
            </w:pPr>
            <w:r w:rsidRPr="002D4B88">
              <w:rPr>
                <w:sz w:val="18"/>
                <w:szCs w:val="18"/>
                <w:lang w:val="fr-FR"/>
              </w:rPr>
              <w:t>%38 B</w:t>
            </w:r>
          </w:p>
        </w:tc>
        <w:tc>
          <w:tcPr>
            <w:tcW w:w="332" w:type="pct"/>
            <w:tcBorders>
              <w:left w:val="single" w:sz="4" w:space="0" w:color="auto"/>
            </w:tcBorders>
            <w:vAlign w:val="center"/>
          </w:tcPr>
          <w:p w14:paraId="19D04C58" w14:textId="77777777" w:rsidR="000158C4" w:rsidRPr="002D4B88" w:rsidRDefault="000158C4" w:rsidP="003932CB">
            <w:pPr>
              <w:tabs>
                <w:tab w:val="left" w:pos="3450"/>
              </w:tabs>
              <w:jc w:val="center"/>
              <w:rPr>
                <w:sz w:val="18"/>
                <w:szCs w:val="18"/>
                <w:lang w:val="fr-FR"/>
              </w:rPr>
            </w:pPr>
            <w:r w:rsidRPr="002D4B88">
              <w:rPr>
                <w:sz w:val="18"/>
                <w:szCs w:val="18"/>
                <w:lang w:val="fr-FR"/>
              </w:rPr>
              <w:t>3,0</w:t>
            </w:r>
          </w:p>
        </w:tc>
        <w:tc>
          <w:tcPr>
            <w:tcW w:w="395" w:type="pct"/>
            <w:tcBorders>
              <w:left w:val="single" w:sz="4" w:space="0" w:color="auto"/>
            </w:tcBorders>
            <w:vAlign w:val="center"/>
          </w:tcPr>
          <w:p w14:paraId="670D8BA8" w14:textId="77777777" w:rsidR="000158C4" w:rsidRPr="002D4B88" w:rsidRDefault="000158C4" w:rsidP="003932CB">
            <w:pPr>
              <w:tabs>
                <w:tab w:val="left" w:pos="3450"/>
              </w:tabs>
              <w:jc w:val="center"/>
              <w:rPr>
                <w:sz w:val="18"/>
                <w:szCs w:val="18"/>
                <w:lang w:val="fr-FR"/>
              </w:rPr>
            </w:pPr>
            <w:r w:rsidRPr="002D4B88">
              <w:rPr>
                <w:sz w:val="18"/>
                <w:szCs w:val="18"/>
                <w:lang w:val="fr-FR"/>
              </w:rPr>
              <w:t>1293</w:t>
            </w:r>
          </w:p>
        </w:tc>
        <w:tc>
          <w:tcPr>
            <w:tcW w:w="350" w:type="pct"/>
            <w:tcBorders>
              <w:left w:val="single" w:sz="4" w:space="0" w:color="auto"/>
            </w:tcBorders>
            <w:vAlign w:val="center"/>
          </w:tcPr>
          <w:p w14:paraId="0DB39502" w14:textId="77777777" w:rsidR="000158C4" w:rsidRPr="002D4B88" w:rsidRDefault="000158C4" w:rsidP="003932CB">
            <w:pPr>
              <w:tabs>
                <w:tab w:val="left" w:pos="3450"/>
              </w:tabs>
              <w:jc w:val="center"/>
              <w:rPr>
                <w:sz w:val="18"/>
                <w:szCs w:val="18"/>
                <w:lang w:val="fr-FR"/>
              </w:rPr>
            </w:pPr>
            <w:r w:rsidRPr="002D4B88">
              <w:rPr>
                <w:sz w:val="18"/>
                <w:szCs w:val="18"/>
                <w:lang w:val="fr-FR"/>
              </w:rPr>
              <w:t>27</w:t>
            </w:r>
          </w:p>
        </w:tc>
        <w:tc>
          <w:tcPr>
            <w:tcW w:w="345" w:type="pct"/>
            <w:tcBorders>
              <w:left w:val="single" w:sz="4" w:space="0" w:color="auto"/>
            </w:tcBorders>
            <w:vAlign w:val="center"/>
          </w:tcPr>
          <w:p w14:paraId="3D68338F" w14:textId="77777777" w:rsidR="000158C4" w:rsidRPr="002D4B88" w:rsidRDefault="000158C4" w:rsidP="003932CB">
            <w:pPr>
              <w:tabs>
                <w:tab w:val="left" w:pos="3450"/>
              </w:tabs>
              <w:jc w:val="center"/>
              <w:rPr>
                <w:sz w:val="18"/>
                <w:szCs w:val="18"/>
                <w:lang w:val="fr-FR"/>
              </w:rPr>
            </w:pPr>
            <w:r w:rsidRPr="002D4B88">
              <w:rPr>
                <w:sz w:val="18"/>
                <w:szCs w:val="18"/>
                <w:lang w:val="fr-FR"/>
              </w:rPr>
              <w:t>0,6</w:t>
            </w:r>
          </w:p>
        </w:tc>
        <w:tc>
          <w:tcPr>
            <w:tcW w:w="417" w:type="pct"/>
            <w:shd w:val="clear" w:color="auto" w:fill="auto"/>
            <w:vAlign w:val="center"/>
          </w:tcPr>
          <w:p w14:paraId="618ED9E0" w14:textId="77777777" w:rsidR="000158C4" w:rsidRPr="002D4B88" w:rsidRDefault="000158C4" w:rsidP="003932CB">
            <w:pPr>
              <w:tabs>
                <w:tab w:val="left" w:pos="3450"/>
              </w:tabs>
              <w:jc w:val="center"/>
              <w:rPr>
                <w:sz w:val="18"/>
                <w:szCs w:val="18"/>
                <w:lang w:val="fr-FR"/>
              </w:rPr>
            </w:pPr>
            <w:r w:rsidRPr="002D4B88">
              <w:rPr>
                <w:sz w:val="18"/>
                <w:szCs w:val="18"/>
                <w:lang w:val="fr-FR"/>
              </w:rPr>
              <w:t>0,3</w:t>
            </w:r>
          </w:p>
        </w:tc>
        <w:tc>
          <w:tcPr>
            <w:tcW w:w="279" w:type="pct"/>
            <w:shd w:val="clear" w:color="auto" w:fill="auto"/>
            <w:vAlign w:val="center"/>
          </w:tcPr>
          <w:p w14:paraId="404959EA"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590B434B"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2021738F"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3E5AEA39" w14:textId="77777777" w:rsidR="000158C4" w:rsidRPr="002D4B88" w:rsidRDefault="000158C4" w:rsidP="003932CB">
            <w:pPr>
              <w:tabs>
                <w:tab w:val="left" w:pos="3450"/>
              </w:tabs>
              <w:rPr>
                <w:sz w:val="18"/>
                <w:szCs w:val="18"/>
                <w:lang w:val="it-IT"/>
              </w:rPr>
            </w:pPr>
            <w:r w:rsidRPr="002D4B88">
              <w:rPr>
                <w:sz w:val="18"/>
                <w:szCs w:val="18"/>
                <w:lang w:val="it-IT"/>
              </w:rPr>
              <w:t>T. rase. Împăd.</w:t>
            </w:r>
          </w:p>
        </w:tc>
        <w:tc>
          <w:tcPr>
            <w:tcW w:w="483" w:type="pct"/>
            <w:tcBorders>
              <w:right w:val="single" w:sz="12" w:space="0" w:color="auto"/>
            </w:tcBorders>
            <w:shd w:val="clear" w:color="auto" w:fill="auto"/>
            <w:vAlign w:val="center"/>
          </w:tcPr>
          <w:p w14:paraId="40D86C2A" w14:textId="77777777" w:rsidR="000158C4" w:rsidRPr="002D4B88" w:rsidRDefault="000158C4" w:rsidP="003932CB">
            <w:pPr>
              <w:tabs>
                <w:tab w:val="left" w:pos="3450"/>
              </w:tabs>
              <w:jc w:val="center"/>
              <w:rPr>
                <w:sz w:val="18"/>
                <w:szCs w:val="18"/>
                <w:lang w:val="fr-FR"/>
              </w:rPr>
            </w:pPr>
            <w:r w:rsidRPr="002D4B88">
              <w:rPr>
                <w:sz w:val="18"/>
                <w:szCs w:val="18"/>
                <w:lang w:val="fr-FR"/>
              </w:rPr>
              <w:t>1293</w:t>
            </w:r>
          </w:p>
        </w:tc>
      </w:tr>
      <w:tr w:rsidR="000158C4" w:rsidRPr="002D4B88" w14:paraId="18138E58" w14:textId="77777777" w:rsidTr="000158C4">
        <w:trPr>
          <w:trHeight w:val="94"/>
        </w:trPr>
        <w:tc>
          <w:tcPr>
            <w:tcW w:w="379" w:type="pct"/>
            <w:tcBorders>
              <w:left w:val="single" w:sz="12" w:space="0" w:color="auto"/>
              <w:right w:val="single" w:sz="4" w:space="0" w:color="auto"/>
            </w:tcBorders>
            <w:vAlign w:val="center"/>
          </w:tcPr>
          <w:p w14:paraId="10877299" w14:textId="77777777" w:rsidR="000158C4" w:rsidRPr="002D4B88" w:rsidRDefault="000158C4" w:rsidP="003932CB">
            <w:pPr>
              <w:tabs>
                <w:tab w:val="left" w:pos="3450"/>
              </w:tabs>
              <w:jc w:val="center"/>
              <w:rPr>
                <w:sz w:val="18"/>
                <w:szCs w:val="18"/>
                <w:lang w:val="fr-FR"/>
              </w:rPr>
            </w:pPr>
            <w:r w:rsidRPr="002D4B88">
              <w:rPr>
                <w:sz w:val="18"/>
                <w:szCs w:val="18"/>
                <w:lang w:val="fr-FR"/>
              </w:rPr>
              <w:t>40 C</w:t>
            </w:r>
          </w:p>
        </w:tc>
        <w:tc>
          <w:tcPr>
            <w:tcW w:w="332" w:type="pct"/>
            <w:tcBorders>
              <w:left w:val="single" w:sz="4" w:space="0" w:color="auto"/>
            </w:tcBorders>
            <w:vAlign w:val="center"/>
          </w:tcPr>
          <w:p w14:paraId="37441B8B" w14:textId="77777777" w:rsidR="000158C4" w:rsidRPr="002D4B88" w:rsidRDefault="000158C4" w:rsidP="003932CB">
            <w:pPr>
              <w:tabs>
                <w:tab w:val="left" w:pos="3450"/>
              </w:tabs>
              <w:jc w:val="center"/>
              <w:rPr>
                <w:sz w:val="18"/>
                <w:szCs w:val="18"/>
                <w:lang w:val="fr-FR"/>
              </w:rPr>
            </w:pPr>
            <w:r w:rsidRPr="002D4B88">
              <w:rPr>
                <w:sz w:val="18"/>
                <w:szCs w:val="18"/>
                <w:lang w:val="fr-FR"/>
              </w:rPr>
              <w:t>8,3</w:t>
            </w:r>
          </w:p>
        </w:tc>
        <w:tc>
          <w:tcPr>
            <w:tcW w:w="395" w:type="pct"/>
            <w:tcBorders>
              <w:left w:val="single" w:sz="4" w:space="0" w:color="auto"/>
            </w:tcBorders>
            <w:vAlign w:val="center"/>
          </w:tcPr>
          <w:p w14:paraId="4AE173AB" w14:textId="77777777" w:rsidR="000158C4" w:rsidRPr="002D4B88" w:rsidRDefault="000158C4" w:rsidP="003932CB">
            <w:pPr>
              <w:tabs>
                <w:tab w:val="left" w:pos="3450"/>
              </w:tabs>
              <w:jc w:val="center"/>
              <w:rPr>
                <w:sz w:val="18"/>
                <w:szCs w:val="18"/>
                <w:lang w:val="fr-FR"/>
              </w:rPr>
            </w:pPr>
            <w:r w:rsidRPr="002D4B88">
              <w:rPr>
                <w:sz w:val="18"/>
                <w:szCs w:val="18"/>
                <w:lang w:val="fr-FR"/>
              </w:rPr>
              <w:t>1430</w:t>
            </w:r>
          </w:p>
        </w:tc>
        <w:tc>
          <w:tcPr>
            <w:tcW w:w="350" w:type="pct"/>
            <w:tcBorders>
              <w:left w:val="single" w:sz="4" w:space="0" w:color="auto"/>
            </w:tcBorders>
            <w:vAlign w:val="center"/>
          </w:tcPr>
          <w:p w14:paraId="461F4E99" w14:textId="77777777" w:rsidR="000158C4" w:rsidRPr="002D4B88" w:rsidRDefault="000158C4" w:rsidP="003932CB">
            <w:pPr>
              <w:tabs>
                <w:tab w:val="left" w:pos="3450"/>
              </w:tabs>
              <w:jc w:val="center"/>
              <w:rPr>
                <w:sz w:val="18"/>
                <w:szCs w:val="18"/>
                <w:lang w:val="fr-FR"/>
              </w:rPr>
            </w:pPr>
            <w:r w:rsidRPr="002D4B88">
              <w:rPr>
                <w:sz w:val="18"/>
                <w:szCs w:val="18"/>
                <w:lang w:val="fr-FR"/>
              </w:rPr>
              <w:t>15</w:t>
            </w:r>
          </w:p>
        </w:tc>
        <w:tc>
          <w:tcPr>
            <w:tcW w:w="345" w:type="pct"/>
            <w:tcBorders>
              <w:left w:val="single" w:sz="4" w:space="0" w:color="auto"/>
            </w:tcBorders>
            <w:vAlign w:val="center"/>
          </w:tcPr>
          <w:p w14:paraId="3A171781" w14:textId="77777777" w:rsidR="000158C4" w:rsidRPr="002D4B88" w:rsidRDefault="000158C4" w:rsidP="003932CB">
            <w:pPr>
              <w:tabs>
                <w:tab w:val="left" w:pos="3450"/>
              </w:tabs>
              <w:jc w:val="center"/>
              <w:rPr>
                <w:sz w:val="18"/>
                <w:szCs w:val="18"/>
                <w:lang w:val="fr-FR"/>
              </w:rPr>
            </w:pPr>
            <w:r w:rsidRPr="002D4B88">
              <w:rPr>
                <w:sz w:val="18"/>
                <w:szCs w:val="18"/>
                <w:lang w:val="fr-FR"/>
              </w:rPr>
              <w:t>0,3</w:t>
            </w:r>
          </w:p>
        </w:tc>
        <w:tc>
          <w:tcPr>
            <w:tcW w:w="417" w:type="pct"/>
            <w:shd w:val="clear" w:color="auto" w:fill="auto"/>
            <w:vAlign w:val="center"/>
          </w:tcPr>
          <w:p w14:paraId="22ED7420" w14:textId="77777777" w:rsidR="000158C4" w:rsidRPr="002D4B88" w:rsidRDefault="000158C4" w:rsidP="003932CB">
            <w:pPr>
              <w:tabs>
                <w:tab w:val="left" w:pos="3450"/>
              </w:tabs>
              <w:jc w:val="center"/>
              <w:rPr>
                <w:sz w:val="18"/>
                <w:szCs w:val="18"/>
                <w:lang w:val="fr-FR"/>
              </w:rPr>
            </w:pPr>
            <w:r w:rsidRPr="002D4B88">
              <w:rPr>
                <w:sz w:val="18"/>
                <w:szCs w:val="18"/>
                <w:lang w:val="fr-FR"/>
              </w:rPr>
              <w:t>0,7</w:t>
            </w:r>
          </w:p>
        </w:tc>
        <w:tc>
          <w:tcPr>
            <w:tcW w:w="279" w:type="pct"/>
            <w:shd w:val="clear" w:color="auto" w:fill="auto"/>
            <w:vAlign w:val="center"/>
          </w:tcPr>
          <w:p w14:paraId="0A8CB550" w14:textId="77777777" w:rsidR="000158C4" w:rsidRPr="002D4B88" w:rsidRDefault="000158C4" w:rsidP="003932CB">
            <w:pPr>
              <w:tabs>
                <w:tab w:val="left" w:pos="3450"/>
              </w:tabs>
              <w:jc w:val="center"/>
              <w:rPr>
                <w:sz w:val="18"/>
                <w:szCs w:val="18"/>
                <w:lang w:val="fr-FR"/>
              </w:rPr>
            </w:pPr>
            <w:r w:rsidRPr="002D4B88">
              <w:rPr>
                <w:sz w:val="18"/>
                <w:szCs w:val="18"/>
                <w:lang w:val="fr-FR"/>
              </w:rPr>
              <w:t>10</w:t>
            </w:r>
          </w:p>
        </w:tc>
        <w:tc>
          <w:tcPr>
            <w:tcW w:w="348" w:type="pct"/>
            <w:shd w:val="clear" w:color="auto" w:fill="auto"/>
            <w:vAlign w:val="center"/>
          </w:tcPr>
          <w:p w14:paraId="53146EB1"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280" w:type="pct"/>
            <w:shd w:val="clear" w:color="auto" w:fill="auto"/>
            <w:vAlign w:val="center"/>
          </w:tcPr>
          <w:p w14:paraId="51E751B8"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1392" w:type="pct"/>
            <w:shd w:val="clear" w:color="auto" w:fill="auto"/>
            <w:vAlign w:val="center"/>
          </w:tcPr>
          <w:p w14:paraId="3236DC62" w14:textId="77777777" w:rsidR="000158C4" w:rsidRPr="002D4B88" w:rsidRDefault="000158C4" w:rsidP="003932CB">
            <w:pPr>
              <w:tabs>
                <w:tab w:val="left" w:pos="3450"/>
              </w:tabs>
              <w:rPr>
                <w:sz w:val="18"/>
                <w:szCs w:val="18"/>
                <w:lang w:val="it-IT"/>
              </w:rPr>
            </w:pPr>
            <w:r w:rsidRPr="002D4B88">
              <w:rPr>
                <w:sz w:val="18"/>
                <w:szCs w:val="18"/>
                <w:lang w:val="it-IT"/>
              </w:rPr>
              <w:t>T. progresive (racordare). Împăd.</w:t>
            </w:r>
          </w:p>
        </w:tc>
        <w:tc>
          <w:tcPr>
            <w:tcW w:w="483" w:type="pct"/>
            <w:tcBorders>
              <w:right w:val="single" w:sz="12" w:space="0" w:color="auto"/>
            </w:tcBorders>
            <w:shd w:val="clear" w:color="auto" w:fill="auto"/>
            <w:vAlign w:val="center"/>
          </w:tcPr>
          <w:p w14:paraId="7DB15B96" w14:textId="77777777" w:rsidR="000158C4" w:rsidRPr="002D4B88" w:rsidRDefault="000158C4" w:rsidP="003932CB">
            <w:pPr>
              <w:tabs>
                <w:tab w:val="left" w:pos="3450"/>
              </w:tabs>
              <w:jc w:val="center"/>
              <w:rPr>
                <w:sz w:val="18"/>
                <w:szCs w:val="18"/>
                <w:lang w:val="fr-FR"/>
              </w:rPr>
            </w:pPr>
            <w:r w:rsidRPr="002D4B88">
              <w:rPr>
                <w:sz w:val="18"/>
                <w:szCs w:val="18"/>
                <w:lang w:val="fr-FR"/>
              </w:rPr>
              <w:t>1430</w:t>
            </w:r>
          </w:p>
        </w:tc>
      </w:tr>
      <w:tr w:rsidR="000158C4" w:rsidRPr="002D4B88" w14:paraId="66C7B55A" w14:textId="77777777" w:rsidTr="000158C4">
        <w:trPr>
          <w:trHeight w:val="70"/>
        </w:trPr>
        <w:tc>
          <w:tcPr>
            <w:tcW w:w="379" w:type="pct"/>
            <w:tcBorders>
              <w:top w:val="single" w:sz="12" w:space="0" w:color="auto"/>
              <w:left w:val="single" w:sz="12" w:space="0" w:color="auto"/>
              <w:bottom w:val="single" w:sz="12" w:space="0" w:color="auto"/>
              <w:right w:val="single" w:sz="4" w:space="0" w:color="auto"/>
            </w:tcBorders>
            <w:vAlign w:val="center"/>
          </w:tcPr>
          <w:p w14:paraId="41487B65" w14:textId="77777777" w:rsidR="000158C4" w:rsidRPr="002D4B88" w:rsidRDefault="000158C4" w:rsidP="003932CB">
            <w:pPr>
              <w:tabs>
                <w:tab w:val="left" w:pos="3450"/>
              </w:tabs>
              <w:jc w:val="center"/>
              <w:rPr>
                <w:b/>
                <w:sz w:val="18"/>
                <w:szCs w:val="18"/>
                <w:vertAlign w:val="superscript"/>
                <w:lang w:val="fr-FR"/>
              </w:rPr>
            </w:pPr>
            <w:r w:rsidRPr="002D4B88">
              <w:rPr>
                <w:b/>
                <w:sz w:val="18"/>
                <w:szCs w:val="18"/>
                <w:lang w:val="fr-FR"/>
              </w:rPr>
              <w:t>Total</w:t>
            </w:r>
          </w:p>
        </w:tc>
        <w:tc>
          <w:tcPr>
            <w:tcW w:w="332" w:type="pct"/>
            <w:tcBorders>
              <w:top w:val="single" w:sz="12" w:space="0" w:color="auto"/>
              <w:left w:val="single" w:sz="4" w:space="0" w:color="auto"/>
              <w:bottom w:val="single" w:sz="12" w:space="0" w:color="auto"/>
            </w:tcBorders>
            <w:vAlign w:val="center"/>
          </w:tcPr>
          <w:p w14:paraId="14B298BA" w14:textId="77777777" w:rsidR="000158C4" w:rsidRPr="002D4B88" w:rsidRDefault="000158C4" w:rsidP="003932CB">
            <w:pPr>
              <w:tabs>
                <w:tab w:val="left" w:pos="3450"/>
              </w:tabs>
              <w:jc w:val="center"/>
              <w:rPr>
                <w:b/>
                <w:sz w:val="18"/>
                <w:szCs w:val="18"/>
                <w:lang w:val="fr-FR"/>
              </w:rPr>
            </w:pPr>
            <w:r w:rsidRPr="002D4B88">
              <w:rPr>
                <w:b/>
                <w:sz w:val="18"/>
                <w:szCs w:val="18"/>
                <w:lang w:val="fr-FR"/>
              </w:rPr>
              <w:t>138,2</w:t>
            </w:r>
          </w:p>
        </w:tc>
        <w:tc>
          <w:tcPr>
            <w:tcW w:w="395" w:type="pct"/>
            <w:tcBorders>
              <w:top w:val="single" w:sz="12" w:space="0" w:color="auto"/>
              <w:left w:val="single" w:sz="4" w:space="0" w:color="auto"/>
              <w:bottom w:val="single" w:sz="12" w:space="0" w:color="auto"/>
            </w:tcBorders>
            <w:vAlign w:val="center"/>
          </w:tcPr>
          <w:p w14:paraId="2299D28A" w14:textId="77777777" w:rsidR="000158C4" w:rsidRPr="002D4B88" w:rsidRDefault="000158C4" w:rsidP="003932CB">
            <w:pPr>
              <w:tabs>
                <w:tab w:val="left" w:pos="3450"/>
              </w:tabs>
              <w:jc w:val="center"/>
              <w:rPr>
                <w:b/>
                <w:sz w:val="18"/>
                <w:szCs w:val="18"/>
                <w:lang w:val="fr-FR"/>
              </w:rPr>
            </w:pPr>
            <w:r w:rsidRPr="002D4B88">
              <w:rPr>
                <w:b/>
                <w:sz w:val="18"/>
                <w:szCs w:val="18"/>
                <w:lang w:val="fr-FR"/>
              </w:rPr>
              <w:t>43834</w:t>
            </w:r>
          </w:p>
        </w:tc>
        <w:tc>
          <w:tcPr>
            <w:tcW w:w="350" w:type="pct"/>
            <w:tcBorders>
              <w:top w:val="single" w:sz="12" w:space="0" w:color="auto"/>
              <w:left w:val="single" w:sz="4" w:space="0" w:color="auto"/>
              <w:bottom w:val="single" w:sz="12" w:space="0" w:color="auto"/>
            </w:tcBorders>
            <w:vAlign w:val="center"/>
          </w:tcPr>
          <w:p w14:paraId="022ED01A" w14:textId="77777777" w:rsidR="000158C4" w:rsidRPr="002D4B88" w:rsidRDefault="000158C4" w:rsidP="003932CB">
            <w:pPr>
              <w:tabs>
                <w:tab w:val="left" w:pos="3450"/>
              </w:tabs>
              <w:jc w:val="center"/>
              <w:rPr>
                <w:b/>
                <w:sz w:val="18"/>
                <w:szCs w:val="18"/>
                <w:lang w:val="fr-FR"/>
              </w:rPr>
            </w:pPr>
            <w:r w:rsidRPr="002D4B88">
              <w:rPr>
                <w:b/>
                <w:sz w:val="18"/>
                <w:szCs w:val="18"/>
                <w:lang w:val="fr-FR"/>
              </w:rPr>
              <w:t>-</w:t>
            </w:r>
          </w:p>
        </w:tc>
        <w:tc>
          <w:tcPr>
            <w:tcW w:w="345" w:type="pct"/>
            <w:tcBorders>
              <w:top w:val="single" w:sz="12" w:space="0" w:color="auto"/>
              <w:left w:val="single" w:sz="4" w:space="0" w:color="auto"/>
              <w:bottom w:val="single" w:sz="12" w:space="0" w:color="auto"/>
            </w:tcBorders>
            <w:vAlign w:val="center"/>
          </w:tcPr>
          <w:p w14:paraId="58F2325C" w14:textId="77777777" w:rsidR="000158C4" w:rsidRPr="002D4B88" w:rsidRDefault="000158C4" w:rsidP="003932CB">
            <w:pPr>
              <w:tabs>
                <w:tab w:val="left" w:pos="3450"/>
              </w:tabs>
              <w:jc w:val="center"/>
              <w:rPr>
                <w:b/>
                <w:sz w:val="18"/>
                <w:szCs w:val="18"/>
                <w:lang w:val="fr-FR"/>
              </w:rPr>
            </w:pPr>
            <w:r w:rsidRPr="002D4B88">
              <w:rPr>
                <w:b/>
                <w:sz w:val="18"/>
                <w:szCs w:val="18"/>
                <w:lang w:val="fr-FR"/>
              </w:rPr>
              <w:t>-</w:t>
            </w:r>
          </w:p>
        </w:tc>
        <w:tc>
          <w:tcPr>
            <w:tcW w:w="417" w:type="pct"/>
            <w:tcBorders>
              <w:top w:val="single" w:sz="12" w:space="0" w:color="auto"/>
              <w:bottom w:val="single" w:sz="12" w:space="0" w:color="auto"/>
            </w:tcBorders>
            <w:shd w:val="clear" w:color="auto" w:fill="auto"/>
            <w:vAlign w:val="center"/>
          </w:tcPr>
          <w:p w14:paraId="5E82E71D" w14:textId="77777777" w:rsidR="000158C4" w:rsidRPr="002D4B88" w:rsidRDefault="000158C4" w:rsidP="003932CB">
            <w:pPr>
              <w:tabs>
                <w:tab w:val="left" w:pos="3450"/>
              </w:tabs>
              <w:jc w:val="center"/>
              <w:rPr>
                <w:b/>
                <w:sz w:val="18"/>
                <w:szCs w:val="18"/>
                <w:lang w:val="fr-FR"/>
              </w:rPr>
            </w:pPr>
            <w:r w:rsidRPr="002D4B88">
              <w:rPr>
                <w:b/>
                <w:sz w:val="18"/>
                <w:szCs w:val="18"/>
                <w:lang w:val="fr-FR"/>
              </w:rPr>
              <w:t>-</w:t>
            </w:r>
          </w:p>
        </w:tc>
        <w:tc>
          <w:tcPr>
            <w:tcW w:w="279" w:type="pct"/>
            <w:tcBorders>
              <w:top w:val="single" w:sz="12" w:space="0" w:color="auto"/>
              <w:bottom w:val="single" w:sz="12" w:space="0" w:color="auto"/>
            </w:tcBorders>
            <w:shd w:val="clear" w:color="auto" w:fill="auto"/>
            <w:vAlign w:val="center"/>
          </w:tcPr>
          <w:p w14:paraId="5EE91F65" w14:textId="77777777" w:rsidR="000158C4" w:rsidRPr="002D4B88" w:rsidRDefault="000158C4" w:rsidP="003932CB">
            <w:pPr>
              <w:tabs>
                <w:tab w:val="left" w:pos="3450"/>
              </w:tabs>
              <w:jc w:val="center"/>
              <w:rPr>
                <w:b/>
                <w:sz w:val="18"/>
                <w:szCs w:val="18"/>
                <w:lang w:val="fr-FR"/>
              </w:rPr>
            </w:pPr>
            <w:r w:rsidRPr="002D4B88">
              <w:rPr>
                <w:b/>
                <w:sz w:val="18"/>
                <w:szCs w:val="18"/>
                <w:lang w:val="fr-FR"/>
              </w:rPr>
              <w:t>-</w:t>
            </w:r>
          </w:p>
        </w:tc>
        <w:tc>
          <w:tcPr>
            <w:tcW w:w="348" w:type="pct"/>
            <w:tcBorders>
              <w:top w:val="single" w:sz="12" w:space="0" w:color="auto"/>
              <w:bottom w:val="single" w:sz="12" w:space="0" w:color="auto"/>
            </w:tcBorders>
            <w:shd w:val="clear" w:color="auto" w:fill="auto"/>
            <w:vAlign w:val="center"/>
          </w:tcPr>
          <w:p w14:paraId="30665A0E" w14:textId="77777777" w:rsidR="000158C4" w:rsidRPr="002D4B88" w:rsidRDefault="000158C4" w:rsidP="003932CB">
            <w:pPr>
              <w:tabs>
                <w:tab w:val="left" w:pos="3450"/>
              </w:tabs>
              <w:jc w:val="center"/>
              <w:rPr>
                <w:b/>
                <w:sz w:val="18"/>
                <w:szCs w:val="18"/>
                <w:lang w:val="fr-FR"/>
              </w:rPr>
            </w:pPr>
            <w:r w:rsidRPr="002D4B88">
              <w:rPr>
                <w:b/>
                <w:sz w:val="18"/>
                <w:szCs w:val="18"/>
                <w:lang w:val="fr-FR"/>
              </w:rPr>
              <w:t>-</w:t>
            </w:r>
          </w:p>
        </w:tc>
        <w:tc>
          <w:tcPr>
            <w:tcW w:w="280" w:type="pct"/>
            <w:tcBorders>
              <w:top w:val="single" w:sz="12" w:space="0" w:color="auto"/>
              <w:bottom w:val="single" w:sz="12" w:space="0" w:color="auto"/>
            </w:tcBorders>
            <w:shd w:val="clear" w:color="auto" w:fill="auto"/>
            <w:vAlign w:val="center"/>
          </w:tcPr>
          <w:p w14:paraId="6199A84C" w14:textId="77777777" w:rsidR="000158C4" w:rsidRPr="002D4B88" w:rsidRDefault="000158C4" w:rsidP="003932CB">
            <w:pPr>
              <w:tabs>
                <w:tab w:val="left" w:pos="3450"/>
              </w:tabs>
              <w:jc w:val="center"/>
              <w:rPr>
                <w:b/>
                <w:sz w:val="18"/>
                <w:szCs w:val="18"/>
                <w:lang w:val="fr-FR"/>
              </w:rPr>
            </w:pPr>
            <w:r w:rsidRPr="002D4B88">
              <w:rPr>
                <w:b/>
                <w:sz w:val="18"/>
                <w:szCs w:val="18"/>
                <w:lang w:val="fr-FR"/>
              </w:rPr>
              <w:t>-</w:t>
            </w:r>
          </w:p>
        </w:tc>
        <w:tc>
          <w:tcPr>
            <w:tcW w:w="1392" w:type="pct"/>
            <w:tcBorders>
              <w:top w:val="single" w:sz="12" w:space="0" w:color="auto"/>
              <w:bottom w:val="single" w:sz="12" w:space="0" w:color="auto"/>
            </w:tcBorders>
            <w:shd w:val="clear" w:color="auto" w:fill="auto"/>
            <w:vAlign w:val="center"/>
          </w:tcPr>
          <w:p w14:paraId="5EDA43F3" w14:textId="77777777" w:rsidR="000158C4" w:rsidRPr="002D4B88" w:rsidRDefault="000158C4" w:rsidP="003932CB">
            <w:pPr>
              <w:tabs>
                <w:tab w:val="left" w:pos="3450"/>
              </w:tabs>
              <w:jc w:val="center"/>
              <w:rPr>
                <w:b/>
                <w:sz w:val="18"/>
                <w:szCs w:val="18"/>
                <w:lang w:val="fr-FR"/>
              </w:rPr>
            </w:pPr>
            <w:r w:rsidRPr="002D4B88">
              <w:rPr>
                <w:b/>
                <w:sz w:val="18"/>
                <w:szCs w:val="18"/>
                <w:lang w:val="fr-FR"/>
              </w:rPr>
              <w:t>-</w:t>
            </w:r>
          </w:p>
        </w:tc>
        <w:tc>
          <w:tcPr>
            <w:tcW w:w="483" w:type="pct"/>
            <w:tcBorders>
              <w:top w:val="single" w:sz="12" w:space="0" w:color="auto"/>
              <w:bottom w:val="single" w:sz="12" w:space="0" w:color="auto"/>
              <w:right w:val="single" w:sz="12" w:space="0" w:color="auto"/>
            </w:tcBorders>
            <w:shd w:val="clear" w:color="auto" w:fill="auto"/>
            <w:vAlign w:val="center"/>
          </w:tcPr>
          <w:p w14:paraId="766DA108" w14:textId="77777777" w:rsidR="000158C4" w:rsidRPr="002D4B88" w:rsidRDefault="000158C4" w:rsidP="003932CB">
            <w:pPr>
              <w:tabs>
                <w:tab w:val="left" w:pos="3450"/>
              </w:tabs>
              <w:jc w:val="center"/>
              <w:rPr>
                <w:b/>
                <w:sz w:val="18"/>
                <w:szCs w:val="18"/>
                <w:lang w:val="fr-FR"/>
              </w:rPr>
            </w:pPr>
            <w:r w:rsidRPr="002D4B88">
              <w:rPr>
                <w:b/>
                <w:sz w:val="18"/>
                <w:szCs w:val="18"/>
                <w:lang w:val="fr-FR"/>
              </w:rPr>
              <w:t>32663</w:t>
            </w:r>
          </w:p>
        </w:tc>
      </w:tr>
      <w:tr w:rsidR="000158C4" w:rsidRPr="002D4B88" w14:paraId="0DCA5314" w14:textId="77777777" w:rsidTr="000158C4">
        <w:trPr>
          <w:trHeight w:val="70"/>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16852ADE" w14:textId="77777777" w:rsidR="000158C4" w:rsidRPr="002D4B88" w:rsidRDefault="000158C4" w:rsidP="003932CB">
            <w:pPr>
              <w:tabs>
                <w:tab w:val="left" w:pos="3450"/>
              </w:tabs>
              <w:jc w:val="center"/>
              <w:rPr>
                <w:b/>
                <w:sz w:val="18"/>
                <w:szCs w:val="18"/>
                <w:lang w:val="fr-FR"/>
              </w:rPr>
            </w:pPr>
            <w:r w:rsidRPr="002D4B88">
              <w:rPr>
                <w:b/>
                <w:sz w:val="18"/>
                <w:szCs w:val="18"/>
                <w:lang w:val="fr-FR"/>
              </w:rPr>
              <w:t>Recapitulație pe urgențe</w:t>
            </w:r>
          </w:p>
        </w:tc>
      </w:tr>
      <w:tr w:rsidR="000158C4" w:rsidRPr="002D4B88" w14:paraId="1479C03B" w14:textId="77777777" w:rsidTr="000158C4">
        <w:trPr>
          <w:trHeight w:val="70"/>
        </w:trPr>
        <w:tc>
          <w:tcPr>
            <w:tcW w:w="379" w:type="pct"/>
            <w:tcBorders>
              <w:top w:val="single" w:sz="12" w:space="0" w:color="auto"/>
              <w:left w:val="single" w:sz="12" w:space="0" w:color="auto"/>
              <w:bottom w:val="single" w:sz="12" w:space="0" w:color="auto"/>
              <w:right w:val="single" w:sz="4" w:space="0" w:color="auto"/>
            </w:tcBorders>
            <w:vAlign w:val="center"/>
          </w:tcPr>
          <w:p w14:paraId="25E1E43C" w14:textId="77777777" w:rsidR="000158C4" w:rsidRPr="002D4B88" w:rsidRDefault="000158C4" w:rsidP="003932CB">
            <w:pPr>
              <w:tabs>
                <w:tab w:val="left" w:pos="3450"/>
              </w:tabs>
              <w:jc w:val="center"/>
              <w:rPr>
                <w:sz w:val="18"/>
                <w:szCs w:val="18"/>
                <w:lang w:val="fr-FR"/>
              </w:rPr>
            </w:pPr>
            <w:r w:rsidRPr="002D4B88">
              <w:rPr>
                <w:sz w:val="18"/>
                <w:szCs w:val="18"/>
                <w:lang w:val="fr-FR"/>
              </w:rPr>
              <w:t>1</w:t>
            </w:r>
          </w:p>
        </w:tc>
        <w:tc>
          <w:tcPr>
            <w:tcW w:w="332" w:type="pct"/>
            <w:tcBorders>
              <w:top w:val="single" w:sz="12" w:space="0" w:color="auto"/>
              <w:left w:val="single" w:sz="4" w:space="0" w:color="auto"/>
              <w:bottom w:val="single" w:sz="12" w:space="0" w:color="auto"/>
            </w:tcBorders>
            <w:vAlign w:val="center"/>
          </w:tcPr>
          <w:p w14:paraId="65FD8D96" w14:textId="77777777" w:rsidR="000158C4" w:rsidRPr="002D4B88" w:rsidRDefault="000158C4" w:rsidP="003932CB">
            <w:pPr>
              <w:tabs>
                <w:tab w:val="left" w:pos="3450"/>
              </w:tabs>
              <w:jc w:val="center"/>
              <w:rPr>
                <w:sz w:val="18"/>
                <w:szCs w:val="18"/>
                <w:lang w:val="fr-FR"/>
              </w:rPr>
            </w:pPr>
            <w:r w:rsidRPr="002D4B88">
              <w:rPr>
                <w:sz w:val="18"/>
                <w:szCs w:val="18"/>
                <w:lang w:val="fr-FR"/>
              </w:rPr>
              <w:t>38,4</w:t>
            </w:r>
          </w:p>
        </w:tc>
        <w:tc>
          <w:tcPr>
            <w:tcW w:w="395" w:type="pct"/>
            <w:tcBorders>
              <w:top w:val="single" w:sz="12" w:space="0" w:color="auto"/>
              <w:left w:val="single" w:sz="4" w:space="0" w:color="auto"/>
              <w:bottom w:val="single" w:sz="12" w:space="0" w:color="auto"/>
            </w:tcBorders>
            <w:vAlign w:val="center"/>
          </w:tcPr>
          <w:p w14:paraId="4B2DB1BF" w14:textId="77777777" w:rsidR="000158C4" w:rsidRPr="002D4B88" w:rsidRDefault="000158C4" w:rsidP="003932CB">
            <w:pPr>
              <w:tabs>
                <w:tab w:val="left" w:pos="3450"/>
              </w:tabs>
              <w:jc w:val="center"/>
              <w:rPr>
                <w:sz w:val="18"/>
                <w:szCs w:val="18"/>
                <w:lang w:val="fr-FR"/>
              </w:rPr>
            </w:pPr>
            <w:r w:rsidRPr="002D4B88">
              <w:rPr>
                <w:sz w:val="18"/>
                <w:szCs w:val="18"/>
                <w:lang w:val="fr-FR"/>
              </w:rPr>
              <w:t>5772</w:t>
            </w:r>
          </w:p>
        </w:tc>
        <w:tc>
          <w:tcPr>
            <w:tcW w:w="350" w:type="pct"/>
            <w:tcBorders>
              <w:top w:val="single" w:sz="12" w:space="0" w:color="auto"/>
              <w:left w:val="single" w:sz="4" w:space="0" w:color="auto"/>
              <w:bottom w:val="single" w:sz="12" w:space="0" w:color="auto"/>
            </w:tcBorders>
            <w:vAlign w:val="center"/>
          </w:tcPr>
          <w:p w14:paraId="3308C8B3"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345" w:type="pct"/>
            <w:tcBorders>
              <w:top w:val="single" w:sz="12" w:space="0" w:color="auto"/>
              <w:left w:val="single" w:sz="4" w:space="0" w:color="auto"/>
              <w:bottom w:val="single" w:sz="12" w:space="0" w:color="auto"/>
            </w:tcBorders>
            <w:vAlign w:val="center"/>
          </w:tcPr>
          <w:p w14:paraId="73084C79"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417" w:type="pct"/>
            <w:tcBorders>
              <w:top w:val="single" w:sz="12" w:space="0" w:color="auto"/>
              <w:bottom w:val="single" w:sz="12" w:space="0" w:color="auto"/>
            </w:tcBorders>
            <w:shd w:val="clear" w:color="auto" w:fill="auto"/>
            <w:vAlign w:val="center"/>
          </w:tcPr>
          <w:p w14:paraId="206AA8CF"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tcBorders>
              <w:top w:val="single" w:sz="12" w:space="0" w:color="auto"/>
              <w:bottom w:val="single" w:sz="12" w:space="0" w:color="auto"/>
            </w:tcBorders>
            <w:shd w:val="clear" w:color="auto" w:fill="auto"/>
            <w:vAlign w:val="center"/>
          </w:tcPr>
          <w:p w14:paraId="36DAC193"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348" w:type="pct"/>
            <w:tcBorders>
              <w:top w:val="single" w:sz="12" w:space="0" w:color="auto"/>
              <w:bottom w:val="single" w:sz="12" w:space="0" w:color="auto"/>
            </w:tcBorders>
            <w:shd w:val="clear" w:color="auto" w:fill="auto"/>
            <w:vAlign w:val="center"/>
          </w:tcPr>
          <w:p w14:paraId="0140FCF9"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80" w:type="pct"/>
            <w:tcBorders>
              <w:top w:val="single" w:sz="12" w:space="0" w:color="auto"/>
              <w:bottom w:val="single" w:sz="12" w:space="0" w:color="auto"/>
            </w:tcBorders>
            <w:shd w:val="clear" w:color="auto" w:fill="auto"/>
            <w:vAlign w:val="center"/>
          </w:tcPr>
          <w:p w14:paraId="35358465"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1392" w:type="pct"/>
            <w:tcBorders>
              <w:top w:val="single" w:sz="12" w:space="0" w:color="auto"/>
              <w:bottom w:val="single" w:sz="12" w:space="0" w:color="auto"/>
            </w:tcBorders>
            <w:shd w:val="clear" w:color="auto" w:fill="auto"/>
            <w:vAlign w:val="center"/>
          </w:tcPr>
          <w:p w14:paraId="6124E969" w14:textId="77777777" w:rsidR="000158C4" w:rsidRPr="002D4B88" w:rsidRDefault="000158C4" w:rsidP="003932CB">
            <w:pPr>
              <w:tabs>
                <w:tab w:val="left" w:pos="3450"/>
              </w:tabs>
              <w:jc w:val="center"/>
              <w:rPr>
                <w:sz w:val="18"/>
                <w:szCs w:val="18"/>
                <w:lang w:val="it-IT"/>
              </w:rPr>
            </w:pPr>
            <w:r w:rsidRPr="002D4B88">
              <w:rPr>
                <w:sz w:val="18"/>
                <w:szCs w:val="18"/>
                <w:lang w:val="it-IT"/>
              </w:rPr>
              <w:t>-</w:t>
            </w:r>
          </w:p>
        </w:tc>
        <w:tc>
          <w:tcPr>
            <w:tcW w:w="483" w:type="pct"/>
            <w:tcBorders>
              <w:top w:val="single" w:sz="12" w:space="0" w:color="auto"/>
              <w:bottom w:val="single" w:sz="12" w:space="0" w:color="auto"/>
              <w:right w:val="single" w:sz="12" w:space="0" w:color="auto"/>
            </w:tcBorders>
            <w:shd w:val="clear" w:color="auto" w:fill="auto"/>
            <w:vAlign w:val="center"/>
          </w:tcPr>
          <w:p w14:paraId="601B5ADD" w14:textId="77777777" w:rsidR="000158C4" w:rsidRPr="002D4B88" w:rsidRDefault="000158C4" w:rsidP="003932CB">
            <w:pPr>
              <w:tabs>
                <w:tab w:val="left" w:pos="3450"/>
              </w:tabs>
              <w:jc w:val="center"/>
              <w:rPr>
                <w:sz w:val="18"/>
                <w:szCs w:val="18"/>
                <w:lang w:val="fr-FR"/>
              </w:rPr>
            </w:pPr>
            <w:r w:rsidRPr="002D4B88">
              <w:rPr>
                <w:sz w:val="18"/>
                <w:szCs w:val="18"/>
                <w:lang w:val="fr-FR"/>
              </w:rPr>
              <w:t>5772</w:t>
            </w:r>
          </w:p>
        </w:tc>
      </w:tr>
      <w:tr w:rsidR="000158C4" w:rsidRPr="002D4B88" w14:paraId="17EA3C4F" w14:textId="77777777" w:rsidTr="000158C4">
        <w:trPr>
          <w:trHeight w:val="70"/>
        </w:trPr>
        <w:tc>
          <w:tcPr>
            <w:tcW w:w="379" w:type="pct"/>
            <w:tcBorders>
              <w:top w:val="single" w:sz="12" w:space="0" w:color="auto"/>
              <w:left w:val="single" w:sz="12" w:space="0" w:color="auto"/>
              <w:bottom w:val="single" w:sz="12" w:space="0" w:color="auto"/>
              <w:right w:val="single" w:sz="4" w:space="0" w:color="auto"/>
            </w:tcBorders>
            <w:vAlign w:val="center"/>
          </w:tcPr>
          <w:p w14:paraId="1DD05926" w14:textId="77777777" w:rsidR="000158C4" w:rsidRPr="002D4B88" w:rsidRDefault="000158C4" w:rsidP="003932CB">
            <w:pPr>
              <w:tabs>
                <w:tab w:val="left" w:pos="3450"/>
              </w:tabs>
              <w:jc w:val="center"/>
              <w:rPr>
                <w:sz w:val="18"/>
                <w:szCs w:val="18"/>
                <w:lang w:val="fr-FR"/>
              </w:rPr>
            </w:pPr>
            <w:r w:rsidRPr="002D4B88">
              <w:rPr>
                <w:sz w:val="18"/>
                <w:szCs w:val="18"/>
                <w:lang w:val="fr-FR"/>
              </w:rPr>
              <w:t>2</w:t>
            </w:r>
          </w:p>
        </w:tc>
        <w:tc>
          <w:tcPr>
            <w:tcW w:w="332" w:type="pct"/>
            <w:tcBorders>
              <w:top w:val="single" w:sz="12" w:space="0" w:color="auto"/>
              <w:left w:val="single" w:sz="4" w:space="0" w:color="auto"/>
              <w:bottom w:val="single" w:sz="12" w:space="0" w:color="auto"/>
            </w:tcBorders>
            <w:vAlign w:val="center"/>
          </w:tcPr>
          <w:p w14:paraId="5CF8C5BE" w14:textId="77777777" w:rsidR="000158C4" w:rsidRPr="002D4B88" w:rsidRDefault="000158C4" w:rsidP="003932CB">
            <w:pPr>
              <w:tabs>
                <w:tab w:val="left" w:pos="3450"/>
              </w:tabs>
              <w:jc w:val="center"/>
              <w:rPr>
                <w:sz w:val="18"/>
                <w:szCs w:val="18"/>
                <w:lang w:val="fr-FR"/>
              </w:rPr>
            </w:pPr>
            <w:r w:rsidRPr="002D4B88">
              <w:rPr>
                <w:sz w:val="18"/>
                <w:szCs w:val="18"/>
                <w:lang w:val="fr-FR"/>
              </w:rPr>
              <w:t>75,6</w:t>
            </w:r>
          </w:p>
        </w:tc>
        <w:tc>
          <w:tcPr>
            <w:tcW w:w="395" w:type="pct"/>
            <w:tcBorders>
              <w:top w:val="single" w:sz="12" w:space="0" w:color="auto"/>
              <w:left w:val="single" w:sz="4" w:space="0" w:color="auto"/>
              <w:bottom w:val="single" w:sz="12" w:space="0" w:color="auto"/>
            </w:tcBorders>
            <w:vAlign w:val="center"/>
          </w:tcPr>
          <w:p w14:paraId="4EC6FA0A" w14:textId="77777777" w:rsidR="000158C4" w:rsidRPr="002D4B88" w:rsidRDefault="000158C4" w:rsidP="003932CB">
            <w:pPr>
              <w:tabs>
                <w:tab w:val="left" w:pos="3450"/>
              </w:tabs>
              <w:jc w:val="center"/>
              <w:rPr>
                <w:sz w:val="18"/>
                <w:szCs w:val="18"/>
                <w:lang w:val="fr-FR"/>
              </w:rPr>
            </w:pPr>
            <w:r w:rsidRPr="002D4B88">
              <w:rPr>
                <w:sz w:val="18"/>
                <w:szCs w:val="18"/>
                <w:lang w:val="fr-FR"/>
              </w:rPr>
              <w:t>27376</w:t>
            </w:r>
          </w:p>
        </w:tc>
        <w:tc>
          <w:tcPr>
            <w:tcW w:w="350" w:type="pct"/>
            <w:tcBorders>
              <w:top w:val="single" w:sz="12" w:space="0" w:color="auto"/>
              <w:left w:val="single" w:sz="4" w:space="0" w:color="auto"/>
              <w:bottom w:val="single" w:sz="12" w:space="0" w:color="auto"/>
            </w:tcBorders>
            <w:vAlign w:val="center"/>
          </w:tcPr>
          <w:p w14:paraId="427340AD"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345" w:type="pct"/>
            <w:tcBorders>
              <w:top w:val="single" w:sz="12" w:space="0" w:color="auto"/>
              <w:left w:val="single" w:sz="4" w:space="0" w:color="auto"/>
              <w:bottom w:val="single" w:sz="12" w:space="0" w:color="auto"/>
            </w:tcBorders>
            <w:vAlign w:val="center"/>
          </w:tcPr>
          <w:p w14:paraId="5A850E07"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417" w:type="pct"/>
            <w:tcBorders>
              <w:top w:val="single" w:sz="12" w:space="0" w:color="auto"/>
              <w:bottom w:val="single" w:sz="12" w:space="0" w:color="auto"/>
            </w:tcBorders>
            <w:shd w:val="clear" w:color="auto" w:fill="auto"/>
            <w:vAlign w:val="center"/>
          </w:tcPr>
          <w:p w14:paraId="3D7812F0"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tcBorders>
              <w:top w:val="single" w:sz="12" w:space="0" w:color="auto"/>
              <w:bottom w:val="single" w:sz="12" w:space="0" w:color="auto"/>
            </w:tcBorders>
            <w:shd w:val="clear" w:color="auto" w:fill="auto"/>
            <w:vAlign w:val="center"/>
          </w:tcPr>
          <w:p w14:paraId="427B4659"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348" w:type="pct"/>
            <w:tcBorders>
              <w:top w:val="single" w:sz="12" w:space="0" w:color="auto"/>
              <w:bottom w:val="single" w:sz="12" w:space="0" w:color="auto"/>
            </w:tcBorders>
            <w:shd w:val="clear" w:color="auto" w:fill="auto"/>
            <w:vAlign w:val="center"/>
          </w:tcPr>
          <w:p w14:paraId="0E4690E9"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80" w:type="pct"/>
            <w:tcBorders>
              <w:top w:val="single" w:sz="12" w:space="0" w:color="auto"/>
              <w:bottom w:val="single" w:sz="12" w:space="0" w:color="auto"/>
            </w:tcBorders>
            <w:shd w:val="clear" w:color="auto" w:fill="auto"/>
            <w:vAlign w:val="center"/>
          </w:tcPr>
          <w:p w14:paraId="4432068C"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1392" w:type="pct"/>
            <w:tcBorders>
              <w:top w:val="single" w:sz="12" w:space="0" w:color="auto"/>
              <w:bottom w:val="single" w:sz="12" w:space="0" w:color="auto"/>
            </w:tcBorders>
            <w:shd w:val="clear" w:color="auto" w:fill="auto"/>
            <w:vAlign w:val="center"/>
          </w:tcPr>
          <w:p w14:paraId="4E3202C6" w14:textId="77777777" w:rsidR="000158C4" w:rsidRPr="002D4B88" w:rsidRDefault="000158C4" w:rsidP="003932CB">
            <w:pPr>
              <w:tabs>
                <w:tab w:val="left" w:pos="3450"/>
              </w:tabs>
              <w:jc w:val="center"/>
              <w:rPr>
                <w:sz w:val="18"/>
                <w:szCs w:val="18"/>
                <w:lang w:val="it-IT"/>
              </w:rPr>
            </w:pPr>
            <w:r w:rsidRPr="002D4B88">
              <w:rPr>
                <w:sz w:val="18"/>
                <w:szCs w:val="18"/>
                <w:lang w:val="it-IT"/>
              </w:rPr>
              <w:t>-</w:t>
            </w:r>
          </w:p>
        </w:tc>
        <w:tc>
          <w:tcPr>
            <w:tcW w:w="483" w:type="pct"/>
            <w:tcBorders>
              <w:top w:val="single" w:sz="12" w:space="0" w:color="auto"/>
              <w:bottom w:val="single" w:sz="12" w:space="0" w:color="auto"/>
              <w:right w:val="single" w:sz="12" w:space="0" w:color="auto"/>
            </w:tcBorders>
            <w:shd w:val="clear" w:color="auto" w:fill="auto"/>
            <w:vAlign w:val="center"/>
          </w:tcPr>
          <w:p w14:paraId="6FA13E91" w14:textId="77777777" w:rsidR="000158C4" w:rsidRPr="002D4B88" w:rsidRDefault="000158C4" w:rsidP="003932CB">
            <w:pPr>
              <w:tabs>
                <w:tab w:val="left" w:pos="3450"/>
              </w:tabs>
              <w:jc w:val="center"/>
              <w:rPr>
                <w:sz w:val="18"/>
                <w:szCs w:val="18"/>
                <w:lang w:val="fr-FR"/>
              </w:rPr>
            </w:pPr>
            <w:r w:rsidRPr="002D4B88">
              <w:rPr>
                <w:sz w:val="18"/>
                <w:szCs w:val="18"/>
                <w:lang w:val="fr-FR"/>
              </w:rPr>
              <w:t>21819</w:t>
            </w:r>
          </w:p>
        </w:tc>
      </w:tr>
      <w:tr w:rsidR="000158C4" w:rsidRPr="002D4B88" w14:paraId="7B6B2E7E" w14:textId="77777777" w:rsidTr="000158C4">
        <w:trPr>
          <w:trHeight w:val="70"/>
        </w:trPr>
        <w:tc>
          <w:tcPr>
            <w:tcW w:w="379" w:type="pct"/>
            <w:tcBorders>
              <w:top w:val="single" w:sz="12" w:space="0" w:color="auto"/>
              <w:left w:val="single" w:sz="12" w:space="0" w:color="auto"/>
              <w:bottom w:val="single" w:sz="12" w:space="0" w:color="auto"/>
              <w:right w:val="single" w:sz="4" w:space="0" w:color="auto"/>
            </w:tcBorders>
            <w:vAlign w:val="center"/>
          </w:tcPr>
          <w:p w14:paraId="10187174" w14:textId="77777777" w:rsidR="000158C4" w:rsidRPr="002D4B88" w:rsidRDefault="000158C4" w:rsidP="003932CB">
            <w:pPr>
              <w:tabs>
                <w:tab w:val="left" w:pos="3450"/>
              </w:tabs>
              <w:jc w:val="center"/>
              <w:rPr>
                <w:sz w:val="18"/>
                <w:szCs w:val="18"/>
                <w:lang w:val="fr-FR"/>
              </w:rPr>
            </w:pPr>
            <w:r w:rsidRPr="002D4B88">
              <w:rPr>
                <w:sz w:val="18"/>
                <w:szCs w:val="18"/>
                <w:lang w:val="fr-FR"/>
              </w:rPr>
              <w:t>3</w:t>
            </w:r>
          </w:p>
        </w:tc>
        <w:tc>
          <w:tcPr>
            <w:tcW w:w="332" w:type="pct"/>
            <w:tcBorders>
              <w:top w:val="single" w:sz="12" w:space="0" w:color="auto"/>
              <w:left w:val="single" w:sz="4" w:space="0" w:color="auto"/>
              <w:bottom w:val="single" w:sz="12" w:space="0" w:color="auto"/>
            </w:tcBorders>
            <w:vAlign w:val="center"/>
          </w:tcPr>
          <w:p w14:paraId="14C51EF3" w14:textId="77777777" w:rsidR="000158C4" w:rsidRPr="002D4B88" w:rsidRDefault="000158C4" w:rsidP="003932CB">
            <w:pPr>
              <w:tabs>
                <w:tab w:val="left" w:pos="3450"/>
              </w:tabs>
              <w:jc w:val="center"/>
              <w:rPr>
                <w:sz w:val="18"/>
                <w:szCs w:val="18"/>
                <w:lang w:val="fr-FR"/>
              </w:rPr>
            </w:pPr>
            <w:r w:rsidRPr="002D4B88">
              <w:rPr>
                <w:sz w:val="18"/>
                <w:szCs w:val="18"/>
                <w:lang w:val="fr-FR"/>
              </w:rPr>
              <w:t>24,2</w:t>
            </w:r>
          </w:p>
        </w:tc>
        <w:tc>
          <w:tcPr>
            <w:tcW w:w="395" w:type="pct"/>
            <w:tcBorders>
              <w:top w:val="single" w:sz="12" w:space="0" w:color="auto"/>
              <w:left w:val="single" w:sz="4" w:space="0" w:color="auto"/>
              <w:bottom w:val="single" w:sz="12" w:space="0" w:color="auto"/>
            </w:tcBorders>
            <w:vAlign w:val="center"/>
          </w:tcPr>
          <w:p w14:paraId="6940FF68" w14:textId="77777777" w:rsidR="000158C4" w:rsidRPr="002D4B88" w:rsidRDefault="000158C4" w:rsidP="003932CB">
            <w:pPr>
              <w:tabs>
                <w:tab w:val="left" w:pos="3450"/>
              </w:tabs>
              <w:jc w:val="center"/>
              <w:rPr>
                <w:sz w:val="18"/>
                <w:szCs w:val="18"/>
                <w:lang w:val="fr-FR"/>
              </w:rPr>
            </w:pPr>
            <w:r w:rsidRPr="002D4B88">
              <w:rPr>
                <w:sz w:val="18"/>
                <w:szCs w:val="18"/>
                <w:lang w:val="fr-FR"/>
              </w:rPr>
              <w:t>10686</w:t>
            </w:r>
          </w:p>
        </w:tc>
        <w:tc>
          <w:tcPr>
            <w:tcW w:w="350" w:type="pct"/>
            <w:tcBorders>
              <w:top w:val="single" w:sz="12" w:space="0" w:color="auto"/>
              <w:left w:val="single" w:sz="4" w:space="0" w:color="auto"/>
              <w:bottom w:val="single" w:sz="12" w:space="0" w:color="auto"/>
            </w:tcBorders>
            <w:vAlign w:val="center"/>
          </w:tcPr>
          <w:p w14:paraId="7D931C48"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345" w:type="pct"/>
            <w:tcBorders>
              <w:top w:val="single" w:sz="12" w:space="0" w:color="auto"/>
              <w:left w:val="single" w:sz="4" w:space="0" w:color="auto"/>
              <w:bottom w:val="single" w:sz="12" w:space="0" w:color="auto"/>
            </w:tcBorders>
            <w:vAlign w:val="center"/>
          </w:tcPr>
          <w:p w14:paraId="0FB0FEC1"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417" w:type="pct"/>
            <w:tcBorders>
              <w:top w:val="single" w:sz="12" w:space="0" w:color="auto"/>
              <w:bottom w:val="single" w:sz="12" w:space="0" w:color="auto"/>
            </w:tcBorders>
            <w:shd w:val="clear" w:color="auto" w:fill="auto"/>
            <w:vAlign w:val="center"/>
          </w:tcPr>
          <w:p w14:paraId="1429EAB0"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79" w:type="pct"/>
            <w:tcBorders>
              <w:top w:val="single" w:sz="12" w:space="0" w:color="auto"/>
              <w:bottom w:val="single" w:sz="12" w:space="0" w:color="auto"/>
            </w:tcBorders>
            <w:shd w:val="clear" w:color="auto" w:fill="auto"/>
            <w:vAlign w:val="center"/>
          </w:tcPr>
          <w:p w14:paraId="271D1ABC"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348" w:type="pct"/>
            <w:tcBorders>
              <w:top w:val="single" w:sz="12" w:space="0" w:color="auto"/>
              <w:bottom w:val="single" w:sz="12" w:space="0" w:color="auto"/>
            </w:tcBorders>
            <w:shd w:val="clear" w:color="auto" w:fill="auto"/>
            <w:vAlign w:val="center"/>
          </w:tcPr>
          <w:p w14:paraId="22976C00"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280" w:type="pct"/>
            <w:tcBorders>
              <w:top w:val="single" w:sz="12" w:space="0" w:color="auto"/>
              <w:bottom w:val="single" w:sz="12" w:space="0" w:color="auto"/>
            </w:tcBorders>
            <w:shd w:val="clear" w:color="auto" w:fill="auto"/>
            <w:vAlign w:val="center"/>
          </w:tcPr>
          <w:p w14:paraId="2616FD57" w14:textId="77777777" w:rsidR="000158C4" w:rsidRPr="002D4B88" w:rsidRDefault="000158C4" w:rsidP="003932CB">
            <w:pPr>
              <w:tabs>
                <w:tab w:val="left" w:pos="3450"/>
              </w:tabs>
              <w:jc w:val="center"/>
              <w:rPr>
                <w:sz w:val="18"/>
                <w:szCs w:val="18"/>
                <w:lang w:val="fr-FR"/>
              </w:rPr>
            </w:pPr>
            <w:r w:rsidRPr="002D4B88">
              <w:rPr>
                <w:sz w:val="18"/>
                <w:szCs w:val="18"/>
                <w:lang w:val="fr-FR"/>
              </w:rPr>
              <w:t>-</w:t>
            </w:r>
          </w:p>
        </w:tc>
        <w:tc>
          <w:tcPr>
            <w:tcW w:w="1392" w:type="pct"/>
            <w:tcBorders>
              <w:top w:val="single" w:sz="12" w:space="0" w:color="auto"/>
              <w:bottom w:val="single" w:sz="12" w:space="0" w:color="auto"/>
            </w:tcBorders>
            <w:shd w:val="clear" w:color="auto" w:fill="auto"/>
            <w:vAlign w:val="center"/>
          </w:tcPr>
          <w:p w14:paraId="5B01B511" w14:textId="77777777" w:rsidR="000158C4" w:rsidRPr="002D4B88" w:rsidRDefault="000158C4" w:rsidP="003932CB">
            <w:pPr>
              <w:tabs>
                <w:tab w:val="left" w:pos="3450"/>
              </w:tabs>
              <w:jc w:val="center"/>
              <w:rPr>
                <w:sz w:val="18"/>
                <w:szCs w:val="18"/>
                <w:lang w:val="it-IT"/>
              </w:rPr>
            </w:pPr>
            <w:r w:rsidRPr="002D4B88">
              <w:rPr>
                <w:sz w:val="18"/>
                <w:szCs w:val="18"/>
                <w:lang w:val="it-IT"/>
              </w:rPr>
              <w:t>-</w:t>
            </w:r>
          </w:p>
        </w:tc>
        <w:tc>
          <w:tcPr>
            <w:tcW w:w="483" w:type="pct"/>
            <w:tcBorders>
              <w:top w:val="single" w:sz="12" w:space="0" w:color="auto"/>
              <w:bottom w:val="single" w:sz="12" w:space="0" w:color="auto"/>
              <w:right w:val="single" w:sz="12" w:space="0" w:color="auto"/>
            </w:tcBorders>
            <w:shd w:val="clear" w:color="auto" w:fill="auto"/>
            <w:vAlign w:val="center"/>
          </w:tcPr>
          <w:p w14:paraId="6B8C2B6F" w14:textId="77777777" w:rsidR="000158C4" w:rsidRPr="002D4B88" w:rsidRDefault="000158C4" w:rsidP="003932CB">
            <w:pPr>
              <w:tabs>
                <w:tab w:val="left" w:pos="3450"/>
              </w:tabs>
              <w:jc w:val="center"/>
              <w:rPr>
                <w:sz w:val="18"/>
                <w:szCs w:val="18"/>
                <w:lang w:val="fr-FR"/>
              </w:rPr>
            </w:pPr>
            <w:r w:rsidRPr="002D4B88">
              <w:rPr>
                <w:sz w:val="18"/>
                <w:szCs w:val="18"/>
                <w:lang w:val="fr-FR"/>
              </w:rPr>
              <w:t>5072</w:t>
            </w:r>
          </w:p>
        </w:tc>
      </w:tr>
      <w:tr w:rsidR="000158C4" w:rsidRPr="002D4B88" w14:paraId="0522E6E4" w14:textId="77777777" w:rsidTr="000158C4">
        <w:trPr>
          <w:trHeight w:val="70"/>
        </w:trPr>
        <w:tc>
          <w:tcPr>
            <w:tcW w:w="379" w:type="pct"/>
            <w:tcBorders>
              <w:top w:val="single" w:sz="12" w:space="0" w:color="auto"/>
              <w:left w:val="single" w:sz="12" w:space="0" w:color="auto"/>
              <w:bottom w:val="single" w:sz="12" w:space="0" w:color="auto"/>
              <w:right w:val="single" w:sz="4" w:space="0" w:color="auto"/>
            </w:tcBorders>
            <w:vAlign w:val="center"/>
          </w:tcPr>
          <w:p w14:paraId="59E38AA3" w14:textId="77777777" w:rsidR="000158C4" w:rsidRPr="002D4B88" w:rsidRDefault="000158C4" w:rsidP="003932CB">
            <w:pPr>
              <w:tabs>
                <w:tab w:val="left" w:pos="3450"/>
              </w:tabs>
              <w:jc w:val="center"/>
              <w:rPr>
                <w:b/>
                <w:sz w:val="18"/>
                <w:szCs w:val="18"/>
                <w:lang w:val="fr-FR"/>
              </w:rPr>
            </w:pPr>
            <w:r w:rsidRPr="002D4B88">
              <w:rPr>
                <w:b/>
                <w:sz w:val="18"/>
                <w:szCs w:val="18"/>
                <w:lang w:val="fr-FR"/>
              </w:rPr>
              <w:t>Total</w:t>
            </w:r>
          </w:p>
        </w:tc>
        <w:tc>
          <w:tcPr>
            <w:tcW w:w="332" w:type="pct"/>
            <w:tcBorders>
              <w:top w:val="single" w:sz="12" w:space="0" w:color="auto"/>
              <w:left w:val="single" w:sz="4" w:space="0" w:color="auto"/>
              <w:bottom w:val="single" w:sz="12" w:space="0" w:color="auto"/>
            </w:tcBorders>
            <w:vAlign w:val="center"/>
          </w:tcPr>
          <w:p w14:paraId="094A7A97" w14:textId="77777777" w:rsidR="000158C4" w:rsidRPr="002D4B88" w:rsidRDefault="000158C4" w:rsidP="003932CB">
            <w:pPr>
              <w:tabs>
                <w:tab w:val="left" w:pos="3450"/>
              </w:tabs>
              <w:jc w:val="center"/>
              <w:rPr>
                <w:b/>
                <w:sz w:val="18"/>
                <w:szCs w:val="18"/>
                <w:lang w:val="fr-FR"/>
              </w:rPr>
            </w:pPr>
            <w:r w:rsidRPr="002D4B88">
              <w:rPr>
                <w:b/>
                <w:sz w:val="18"/>
                <w:szCs w:val="18"/>
                <w:lang w:val="fr-FR"/>
              </w:rPr>
              <w:t>138,2</w:t>
            </w:r>
          </w:p>
        </w:tc>
        <w:tc>
          <w:tcPr>
            <w:tcW w:w="395" w:type="pct"/>
            <w:tcBorders>
              <w:top w:val="single" w:sz="12" w:space="0" w:color="auto"/>
              <w:left w:val="single" w:sz="4" w:space="0" w:color="auto"/>
              <w:bottom w:val="single" w:sz="12" w:space="0" w:color="auto"/>
            </w:tcBorders>
            <w:vAlign w:val="center"/>
          </w:tcPr>
          <w:p w14:paraId="094DB180" w14:textId="77777777" w:rsidR="000158C4" w:rsidRPr="002D4B88" w:rsidRDefault="000158C4" w:rsidP="003932CB">
            <w:pPr>
              <w:tabs>
                <w:tab w:val="left" w:pos="3450"/>
              </w:tabs>
              <w:jc w:val="center"/>
              <w:rPr>
                <w:b/>
                <w:sz w:val="18"/>
                <w:szCs w:val="18"/>
                <w:lang w:val="fr-FR"/>
              </w:rPr>
            </w:pPr>
            <w:r w:rsidRPr="002D4B88">
              <w:rPr>
                <w:b/>
                <w:sz w:val="18"/>
                <w:szCs w:val="18"/>
                <w:lang w:val="fr-FR"/>
              </w:rPr>
              <w:t>43834</w:t>
            </w:r>
          </w:p>
        </w:tc>
        <w:tc>
          <w:tcPr>
            <w:tcW w:w="350" w:type="pct"/>
            <w:tcBorders>
              <w:top w:val="single" w:sz="12" w:space="0" w:color="auto"/>
              <w:left w:val="single" w:sz="4" w:space="0" w:color="auto"/>
              <w:bottom w:val="single" w:sz="12" w:space="0" w:color="auto"/>
            </w:tcBorders>
            <w:vAlign w:val="center"/>
          </w:tcPr>
          <w:p w14:paraId="049F2949" w14:textId="77777777" w:rsidR="000158C4" w:rsidRPr="002D4B88" w:rsidRDefault="000158C4" w:rsidP="003932CB">
            <w:pPr>
              <w:tabs>
                <w:tab w:val="left" w:pos="3450"/>
              </w:tabs>
              <w:jc w:val="center"/>
              <w:rPr>
                <w:b/>
                <w:sz w:val="18"/>
                <w:szCs w:val="18"/>
                <w:lang w:val="fr-FR"/>
              </w:rPr>
            </w:pPr>
            <w:r w:rsidRPr="002D4B88">
              <w:rPr>
                <w:b/>
                <w:sz w:val="18"/>
                <w:szCs w:val="18"/>
                <w:lang w:val="fr-FR"/>
              </w:rPr>
              <w:t>-</w:t>
            </w:r>
          </w:p>
        </w:tc>
        <w:tc>
          <w:tcPr>
            <w:tcW w:w="345" w:type="pct"/>
            <w:tcBorders>
              <w:top w:val="single" w:sz="12" w:space="0" w:color="auto"/>
              <w:left w:val="single" w:sz="4" w:space="0" w:color="auto"/>
              <w:bottom w:val="single" w:sz="12" w:space="0" w:color="auto"/>
            </w:tcBorders>
            <w:vAlign w:val="center"/>
          </w:tcPr>
          <w:p w14:paraId="68FF8852" w14:textId="77777777" w:rsidR="000158C4" w:rsidRPr="002D4B88" w:rsidRDefault="000158C4" w:rsidP="003932CB">
            <w:pPr>
              <w:tabs>
                <w:tab w:val="left" w:pos="3450"/>
              </w:tabs>
              <w:jc w:val="center"/>
              <w:rPr>
                <w:b/>
                <w:sz w:val="18"/>
                <w:szCs w:val="18"/>
                <w:lang w:val="fr-FR"/>
              </w:rPr>
            </w:pPr>
            <w:r w:rsidRPr="002D4B88">
              <w:rPr>
                <w:b/>
                <w:sz w:val="18"/>
                <w:szCs w:val="18"/>
                <w:lang w:val="fr-FR"/>
              </w:rPr>
              <w:t>-</w:t>
            </w:r>
          </w:p>
        </w:tc>
        <w:tc>
          <w:tcPr>
            <w:tcW w:w="417" w:type="pct"/>
            <w:tcBorders>
              <w:top w:val="single" w:sz="12" w:space="0" w:color="auto"/>
              <w:bottom w:val="single" w:sz="12" w:space="0" w:color="auto"/>
            </w:tcBorders>
            <w:shd w:val="clear" w:color="auto" w:fill="auto"/>
            <w:vAlign w:val="center"/>
          </w:tcPr>
          <w:p w14:paraId="2E1D9179" w14:textId="77777777" w:rsidR="000158C4" w:rsidRPr="002D4B88" w:rsidRDefault="000158C4" w:rsidP="003932CB">
            <w:pPr>
              <w:tabs>
                <w:tab w:val="left" w:pos="3450"/>
              </w:tabs>
              <w:jc w:val="center"/>
              <w:rPr>
                <w:b/>
                <w:sz w:val="18"/>
                <w:szCs w:val="18"/>
                <w:lang w:val="fr-FR"/>
              </w:rPr>
            </w:pPr>
            <w:r w:rsidRPr="002D4B88">
              <w:rPr>
                <w:b/>
                <w:sz w:val="18"/>
                <w:szCs w:val="18"/>
                <w:lang w:val="fr-FR"/>
              </w:rPr>
              <w:t>-</w:t>
            </w:r>
          </w:p>
        </w:tc>
        <w:tc>
          <w:tcPr>
            <w:tcW w:w="279" w:type="pct"/>
            <w:tcBorders>
              <w:top w:val="single" w:sz="12" w:space="0" w:color="auto"/>
              <w:bottom w:val="single" w:sz="12" w:space="0" w:color="auto"/>
            </w:tcBorders>
            <w:shd w:val="clear" w:color="auto" w:fill="auto"/>
            <w:vAlign w:val="center"/>
          </w:tcPr>
          <w:p w14:paraId="3F62A713" w14:textId="77777777" w:rsidR="000158C4" w:rsidRPr="002D4B88" w:rsidRDefault="000158C4" w:rsidP="003932CB">
            <w:pPr>
              <w:tabs>
                <w:tab w:val="left" w:pos="3450"/>
              </w:tabs>
              <w:jc w:val="center"/>
              <w:rPr>
                <w:b/>
                <w:sz w:val="18"/>
                <w:szCs w:val="18"/>
                <w:lang w:val="fr-FR"/>
              </w:rPr>
            </w:pPr>
            <w:r w:rsidRPr="002D4B88">
              <w:rPr>
                <w:b/>
                <w:sz w:val="18"/>
                <w:szCs w:val="18"/>
                <w:lang w:val="fr-FR"/>
              </w:rPr>
              <w:t>-</w:t>
            </w:r>
          </w:p>
        </w:tc>
        <w:tc>
          <w:tcPr>
            <w:tcW w:w="348" w:type="pct"/>
            <w:tcBorders>
              <w:top w:val="single" w:sz="12" w:space="0" w:color="auto"/>
              <w:bottom w:val="single" w:sz="12" w:space="0" w:color="auto"/>
            </w:tcBorders>
            <w:shd w:val="clear" w:color="auto" w:fill="auto"/>
            <w:vAlign w:val="center"/>
          </w:tcPr>
          <w:p w14:paraId="46B04EC1" w14:textId="77777777" w:rsidR="000158C4" w:rsidRPr="002D4B88" w:rsidRDefault="000158C4" w:rsidP="003932CB">
            <w:pPr>
              <w:tabs>
                <w:tab w:val="left" w:pos="3450"/>
              </w:tabs>
              <w:jc w:val="center"/>
              <w:rPr>
                <w:b/>
                <w:sz w:val="18"/>
                <w:szCs w:val="18"/>
                <w:lang w:val="fr-FR"/>
              </w:rPr>
            </w:pPr>
            <w:r w:rsidRPr="002D4B88">
              <w:rPr>
                <w:b/>
                <w:sz w:val="18"/>
                <w:szCs w:val="18"/>
                <w:lang w:val="fr-FR"/>
              </w:rPr>
              <w:t>-</w:t>
            </w:r>
          </w:p>
        </w:tc>
        <w:tc>
          <w:tcPr>
            <w:tcW w:w="280" w:type="pct"/>
            <w:tcBorders>
              <w:top w:val="single" w:sz="12" w:space="0" w:color="auto"/>
              <w:bottom w:val="single" w:sz="12" w:space="0" w:color="auto"/>
            </w:tcBorders>
            <w:shd w:val="clear" w:color="auto" w:fill="auto"/>
            <w:vAlign w:val="center"/>
          </w:tcPr>
          <w:p w14:paraId="74CA2D8F" w14:textId="77777777" w:rsidR="000158C4" w:rsidRPr="002D4B88" w:rsidRDefault="000158C4" w:rsidP="003932CB">
            <w:pPr>
              <w:tabs>
                <w:tab w:val="left" w:pos="3450"/>
              </w:tabs>
              <w:jc w:val="center"/>
              <w:rPr>
                <w:b/>
                <w:sz w:val="18"/>
                <w:szCs w:val="18"/>
                <w:lang w:val="fr-FR"/>
              </w:rPr>
            </w:pPr>
            <w:r w:rsidRPr="002D4B88">
              <w:rPr>
                <w:b/>
                <w:sz w:val="18"/>
                <w:szCs w:val="18"/>
                <w:lang w:val="fr-FR"/>
              </w:rPr>
              <w:t>-</w:t>
            </w:r>
          </w:p>
        </w:tc>
        <w:tc>
          <w:tcPr>
            <w:tcW w:w="1392" w:type="pct"/>
            <w:tcBorders>
              <w:top w:val="single" w:sz="12" w:space="0" w:color="auto"/>
              <w:bottom w:val="single" w:sz="12" w:space="0" w:color="auto"/>
            </w:tcBorders>
            <w:shd w:val="clear" w:color="auto" w:fill="auto"/>
            <w:vAlign w:val="center"/>
          </w:tcPr>
          <w:p w14:paraId="0B42B2ED" w14:textId="77777777" w:rsidR="000158C4" w:rsidRPr="002D4B88" w:rsidRDefault="000158C4" w:rsidP="003932CB">
            <w:pPr>
              <w:tabs>
                <w:tab w:val="left" w:pos="3450"/>
              </w:tabs>
              <w:jc w:val="center"/>
              <w:rPr>
                <w:b/>
                <w:sz w:val="18"/>
                <w:szCs w:val="18"/>
                <w:lang w:val="it-IT"/>
              </w:rPr>
            </w:pPr>
            <w:r w:rsidRPr="002D4B88">
              <w:rPr>
                <w:b/>
                <w:sz w:val="18"/>
                <w:szCs w:val="18"/>
                <w:lang w:val="it-IT"/>
              </w:rPr>
              <w:t>-</w:t>
            </w:r>
          </w:p>
        </w:tc>
        <w:tc>
          <w:tcPr>
            <w:tcW w:w="483" w:type="pct"/>
            <w:tcBorders>
              <w:top w:val="single" w:sz="12" w:space="0" w:color="auto"/>
              <w:bottom w:val="single" w:sz="12" w:space="0" w:color="auto"/>
              <w:right w:val="single" w:sz="12" w:space="0" w:color="auto"/>
            </w:tcBorders>
            <w:shd w:val="clear" w:color="auto" w:fill="auto"/>
            <w:vAlign w:val="center"/>
          </w:tcPr>
          <w:p w14:paraId="18D6D7D6" w14:textId="77777777" w:rsidR="000158C4" w:rsidRPr="002D4B88" w:rsidRDefault="000158C4" w:rsidP="003932CB">
            <w:pPr>
              <w:tabs>
                <w:tab w:val="left" w:pos="3450"/>
              </w:tabs>
              <w:jc w:val="center"/>
              <w:rPr>
                <w:b/>
                <w:sz w:val="18"/>
                <w:szCs w:val="18"/>
                <w:lang w:val="fr-FR"/>
              </w:rPr>
            </w:pPr>
            <w:r w:rsidRPr="002D4B88">
              <w:rPr>
                <w:b/>
                <w:sz w:val="18"/>
                <w:szCs w:val="18"/>
                <w:lang w:val="fr-FR"/>
              </w:rPr>
              <w:t>32663</w:t>
            </w:r>
          </w:p>
        </w:tc>
      </w:tr>
    </w:tbl>
    <w:p w14:paraId="27006A82" w14:textId="77777777" w:rsidR="000158C4" w:rsidRDefault="000158C4" w:rsidP="000158C4"/>
    <w:p w14:paraId="4A4DF3D9" w14:textId="5602C11C" w:rsidR="00970091" w:rsidRDefault="000158C4" w:rsidP="000158C4">
      <w:r w:rsidRPr="00C27661">
        <w:t xml:space="preserve">Ordinea orientativă de parcurs cu tăieri: unitățile amenajistice </w:t>
      </w:r>
      <w:r>
        <w:t>13C, 30D, 22C, 4E, 17F, 22A, 23B, 29B, 9A, 11B, 40C, %30B, 3B, %10B, 5F, 7C, 21H, 37A, 15D, 24B, 14B, 36D, %5C, 12A, 16A, 16D, 17B, 17D, 22I, 26B, %38B, 1D, 5E, 9F, 22D, 16E, 25F și 37E.</w:t>
      </w:r>
    </w:p>
    <w:p w14:paraId="0F52511C" w14:textId="77777777" w:rsidR="000158C4" w:rsidRDefault="000158C4" w:rsidP="000158C4"/>
    <w:p w14:paraId="64327AF7" w14:textId="16DC7BD9" w:rsidR="006A557F" w:rsidRPr="0038524D" w:rsidRDefault="006A557F" w:rsidP="006A557F">
      <w:pPr>
        <w:pStyle w:val="Heading3"/>
      </w:pPr>
      <w:bookmarkStart w:id="133" w:name="_Toc99696258"/>
      <w:r w:rsidRPr="0038524D">
        <w:lastRenderedPageBreak/>
        <w:t>Valorificarea altor produse ale fondului forestier</w:t>
      </w:r>
      <w:bookmarkEnd w:id="133"/>
    </w:p>
    <w:p w14:paraId="7FA4369C" w14:textId="77777777" w:rsidR="006A557F" w:rsidRPr="0038524D" w:rsidRDefault="006A557F" w:rsidP="00CF313B">
      <w:pPr>
        <w:pStyle w:val="NormalWeb"/>
      </w:pPr>
      <w:r w:rsidRPr="0038524D">
        <w:t xml:space="preserve">Pe lângă producția de masă lemnoasă, gospodărirea fondului forestier prin amenajamentele silvice contribuie la menținerea unui echilibru în funcționarea ecosistemului forestier, premiza conservării ecofondului pădurii. Astfel, pe lângă produsele lemnoase care pot fi extrase prin lucrările specifice amenajamentului, pot fi valorificate și alte produse: produse cinegetice, fructele de pădure, ciuperci, plante medicinale etc. </w:t>
      </w:r>
    </w:p>
    <w:p w14:paraId="74876E37" w14:textId="237424B7" w:rsidR="006A557F" w:rsidRPr="0038524D" w:rsidRDefault="006A557F" w:rsidP="008520B1">
      <w:pPr>
        <w:jc w:val="center"/>
        <w:rPr>
          <w:highlight w:val="yellow"/>
        </w:rPr>
      </w:pPr>
    </w:p>
    <w:p w14:paraId="634A7450" w14:textId="77777777" w:rsidR="00402F4C" w:rsidRPr="0038524D" w:rsidRDefault="00402F4C" w:rsidP="00402F4C">
      <w:pPr>
        <w:pStyle w:val="Heading4"/>
      </w:pPr>
      <w:bookmarkStart w:id="134" w:name="_Toc99696259"/>
      <w:r w:rsidRPr="0038524D">
        <w:t>Potențialul cinegetic</w:t>
      </w:r>
      <w:bookmarkEnd w:id="134"/>
    </w:p>
    <w:p w14:paraId="6DC864DC" w14:textId="77777777" w:rsidR="000158C4" w:rsidRPr="00E450EF" w:rsidRDefault="000158C4" w:rsidP="000158C4">
      <w:pPr>
        <w:pStyle w:val="NormalWeb"/>
        <w:textDirection w:val="lrTb"/>
      </w:pPr>
      <w:r w:rsidRPr="00E450EF">
        <w:t>În conformitate cu Legea 407/2006, gospodărirea vânatului se face de către A.J.V.P.S. Harghita și asociații private de vânătoare. Teritoriul acestei unităţi de producție face parte din fondul de vânătoare nr. 27 Ciucsângeorgiu, administrat de A.J.V.P.S. Harghita.</w:t>
      </w:r>
    </w:p>
    <w:p w14:paraId="3BD2357F" w14:textId="77777777" w:rsidR="000158C4" w:rsidRPr="00E450EF" w:rsidRDefault="000158C4" w:rsidP="000158C4">
      <w:pPr>
        <w:pStyle w:val="NormalWeb"/>
        <w:textDirection w:val="lrTb"/>
      </w:pPr>
      <w:r w:rsidRPr="00E450EF">
        <w:t>Speciile principale de vânat sunt ursul şi mistreţul, iar vânatul secundar este reprezentat de căprior şi cerb carpatin. Alte specii întâlnite în zona studiată sunt: lupul, vulpea, iepurele, râsul, jderul, cocosul de munte, etc. Mediul natural asigură condiții favorabile dezvoltării efectivelor de vânat.</w:t>
      </w:r>
    </w:p>
    <w:p w14:paraId="0A5B206F" w14:textId="77777777" w:rsidR="000158C4" w:rsidRPr="00E450EF" w:rsidRDefault="000158C4" w:rsidP="000158C4">
      <w:pPr>
        <w:pStyle w:val="NormalWeb"/>
        <w:textDirection w:val="lrTb"/>
      </w:pPr>
      <w:r w:rsidRPr="00E450EF">
        <w:t>În vederea gospodăririi corespunzătoare a fiecărui fond de vânătoare, conform reglementărilor în vigoare, fiecare gestionar este obligat să întocmească "Studiul pentru gestionarea fondului de vânătoare", prin care se tratează detaliat modul de gospodărire a vânatului.</w:t>
      </w:r>
    </w:p>
    <w:p w14:paraId="3D70F0E1" w14:textId="77777777" w:rsidR="00402F4C" w:rsidRPr="0038524D" w:rsidRDefault="00402F4C" w:rsidP="00402F4C">
      <w:pPr>
        <w:pStyle w:val="Frspaiere1"/>
        <w:ind w:firstLine="720"/>
        <w:jc w:val="both"/>
        <w:rPr>
          <w:i/>
          <w:u w:val="single"/>
          <w:lang w:val="fr-FR" w:eastAsia="ro-RO"/>
        </w:rPr>
      </w:pPr>
    </w:p>
    <w:p w14:paraId="30D5B212" w14:textId="77777777" w:rsidR="00402F4C" w:rsidRPr="0038524D" w:rsidRDefault="00402F4C" w:rsidP="00402F4C">
      <w:pPr>
        <w:pStyle w:val="Heading4"/>
      </w:pPr>
      <w:bookmarkStart w:id="135" w:name="_Toc99696260"/>
      <w:r w:rsidRPr="0038524D">
        <w:t>Potențialul salmonicol</w:t>
      </w:r>
      <w:bookmarkEnd w:id="135"/>
    </w:p>
    <w:p w14:paraId="09722E87" w14:textId="77777777" w:rsidR="000158C4" w:rsidRPr="005873F9" w:rsidRDefault="000158C4" w:rsidP="000158C4">
      <w:pPr>
        <w:pStyle w:val="NormalWeb"/>
        <w:textDirection w:val="lrTb"/>
      </w:pPr>
      <w:r w:rsidRPr="005873F9">
        <w:t xml:space="preserve">Reţeaua de ape din cuprinsul unităţi de producţie, oferă condiţii bune dezvoltării salmonidelor, </w:t>
      </w:r>
      <w:r w:rsidRPr="00E450EF">
        <w:t xml:space="preserve">apele sunt curate, nepoluate, bine oxigenate </w:t>
      </w:r>
      <w:r w:rsidRPr="005873F9">
        <w:t>ș</w:t>
      </w:r>
      <w:r w:rsidRPr="00E450EF">
        <w:t>i cu intervale scurte de turbiditate ridicată.</w:t>
      </w:r>
      <w:r w:rsidRPr="005873F9">
        <w:t xml:space="preserve"> Se apreciază că populaţia de salmonide nu este cantitativ la nivel optim</w:t>
      </w:r>
      <w:r w:rsidRPr="00E450EF">
        <w:t xml:space="preserve"> datorită braconajului practicat în tot timpul anului, dar mai cu seamă în perioada de înmulțire ("bătaia păstrăvului" – 15 septembrie – 15 octombrie) când capturarea este ușoară. Lucrările de exploatare produc tulburarea frecventă a pâraielor ceea ce afectează dezvoltarea pastravului.</w:t>
      </w:r>
      <w:r w:rsidRPr="005873F9">
        <w:t xml:space="preserve"> </w:t>
      </w:r>
    </w:p>
    <w:p w14:paraId="7C6FB094" w14:textId="77777777" w:rsidR="000158C4" w:rsidRPr="005873F9" w:rsidRDefault="000158C4" w:rsidP="000158C4">
      <w:pPr>
        <w:pStyle w:val="NormalWeb"/>
        <w:textDirection w:val="lrTb"/>
      </w:pPr>
      <w:r w:rsidRPr="005873F9">
        <w:t>Printre măsurile ce ar trebui luate pentru normalizarea situaţiei menţionăm:</w:t>
      </w:r>
    </w:p>
    <w:p w14:paraId="63D61F2A" w14:textId="77777777" w:rsidR="000158C4" w:rsidRPr="005873F9" w:rsidRDefault="000158C4" w:rsidP="00A404C3">
      <w:pPr>
        <w:pStyle w:val="NormalWeb"/>
        <w:numPr>
          <w:ilvl w:val="0"/>
          <w:numId w:val="56"/>
        </w:numPr>
        <w:spacing w:after="0"/>
        <w:textDirection w:val="lrTb"/>
      </w:pPr>
      <w:r w:rsidRPr="005873F9">
        <w:t>îndesirea reţelei de cascade simple sau podite;</w:t>
      </w:r>
    </w:p>
    <w:p w14:paraId="287682C6" w14:textId="77777777" w:rsidR="000158C4" w:rsidRPr="005873F9" w:rsidRDefault="000158C4" w:rsidP="00A404C3">
      <w:pPr>
        <w:pStyle w:val="NormalWeb"/>
        <w:numPr>
          <w:ilvl w:val="0"/>
          <w:numId w:val="56"/>
        </w:numPr>
        <w:spacing w:after="0"/>
        <w:textDirection w:val="lrTb"/>
      </w:pPr>
      <w:r w:rsidRPr="005873F9">
        <w:t>repopulări cu puiet de păstrăv;</w:t>
      </w:r>
    </w:p>
    <w:p w14:paraId="6583AAB6" w14:textId="77777777" w:rsidR="000158C4" w:rsidRPr="005873F9" w:rsidRDefault="000158C4" w:rsidP="00A404C3">
      <w:pPr>
        <w:pStyle w:val="NormalWeb"/>
        <w:numPr>
          <w:ilvl w:val="0"/>
          <w:numId w:val="56"/>
        </w:numPr>
        <w:spacing w:after="0"/>
        <w:textDirection w:val="lrTb"/>
      </w:pPr>
      <w:r w:rsidRPr="005873F9">
        <w:t>combaterea braconajului;</w:t>
      </w:r>
    </w:p>
    <w:p w14:paraId="0738FE95" w14:textId="77777777" w:rsidR="000158C4" w:rsidRPr="005873F9" w:rsidRDefault="000158C4" w:rsidP="00A404C3">
      <w:pPr>
        <w:pStyle w:val="NormalWeb"/>
        <w:numPr>
          <w:ilvl w:val="0"/>
          <w:numId w:val="56"/>
        </w:numPr>
        <w:spacing w:after="0"/>
        <w:textDirection w:val="lrTb"/>
      </w:pPr>
      <w:r w:rsidRPr="005873F9">
        <w:t>interzicerea transportului materialului lemnos prin albia pâraielor, etc.</w:t>
      </w:r>
    </w:p>
    <w:p w14:paraId="308B5446" w14:textId="77777777" w:rsidR="000158C4" w:rsidRPr="005873F9" w:rsidRDefault="000158C4" w:rsidP="000158C4">
      <w:pPr>
        <w:pStyle w:val="NormalWeb"/>
        <w:textDirection w:val="lrTb"/>
      </w:pPr>
      <w:r w:rsidRPr="005873F9">
        <w:t>Ca şi în cazul vânatului, nici fondurile de pescuit nu au fost retrocedate proprietarilor pădurii. Apele din această unitate fac parte din fondul de pescuit nr. 35 Pârâu Mare, arondat filialei A.J.V.P.S. Harghita, populat cu păstrăv şi clean.</w:t>
      </w:r>
    </w:p>
    <w:p w14:paraId="22D63956" w14:textId="77777777" w:rsidR="00353308" w:rsidRPr="0038524D" w:rsidRDefault="00353308" w:rsidP="00353308">
      <w:pPr>
        <w:pStyle w:val="Frspaiere1"/>
        <w:ind w:firstLine="720"/>
        <w:jc w:val="both"/>
        <w:rPr>
          <w:i/>
          <w:szCs w:val="24"/>
          <w:u w:val="single"/>
          <w:lang w:val="it-IT" w:eastAsia="ro-RO"/>
        </w:rPr>
      </w:pPr>
    </w:p>
    <w:p w14:paraId="002BBF26" w14:textId="1547486B" w:rsidR="00402F4C" w:rsidRPr="0038524D" w:rsidRDefault="00402F4C" w:rsidP="00402F4C">
      <w:pPr>
        <w:pStyle w:val="Heading4"/>
        <w:rPr>
          <w:i w:val="0"/>
          <w:szCs w:val="24"/>
          <w:lang w:val="it-IT" w:eastAsia="ro-RO"/>
        </w:rPr>
      </w:pPr>
      <w:bookmarkStart w:id="136" w:name="_Toc99696261"/>
      <w:r w:rsidRPr="0038524D">
        <w:t>Potențialul de fructe de pădure</w:t>
      </w:r>
      <w:bookmarkEnd w:id="136"/>
    </w:p>
    <w:p w14:paraId="3ED7BA47" w14:textId="77777777" w:rsidR="000158C4" w:rsidRPr="00A80393" w:rsidRDefault="000158C4" w:rsidP="000158C4">
      <w:pPr>
        <w:rPr>
          <w:rFonts w:eastAsia="Times New Roman"/>
          <w:bCs/>
          <w:snapToGrid w:val="0"/>
          <w:position w:val="0"/>
          <w:szCs w:val="22"/>
          <w:lang w:eastAsia="de-DE"/>
        </w:rPr>
      </w:pPr>
      <w:r w:rsidRPr="00A80393">
        <w:rPr>
          <w:rFonts w:eastAsia="Times New Roman"/>
          <w:bCs/>
          <w:snapToGrid w:val="0"/>
          <w:position w:val="0"/>
          <w:szCs w:val="22"/>
          <w:lang w:eastAsia="de-DE"/>
        </w:rPr>
        <w:t>Condițiile geografice și pedoclimatice existente în cadrul unității de producție oferă o gamă destul de largă de fructe de pădure ce fac obiectul recoltării.</w:t>
      </w:r>
    </w:p>
    <w:p w14:paraId="751200CB" w14:textId="77777777" w:rsidR="000158C4" w:rsidRPr="00A80393" w:rsidRDefault="000158C4" w:rsidP="000158C4">
      <w:pPr>
        <w:rPr>
          <w:rFonts w:eastAsia="Times New Roman"/>
          <w:bCs/>
          <w:snapToGrid w:val="0"/>
          <w:position w:val="0"/>
          <w:szCs w:val="22"/>
          <w:lang w:eastAsia="de-DE"/>
        </w:rPr>
      </w:pPr>
      <w:r w:rsidRPr="00A80393">
        <w:rPr>
          <w:rFonts w:eastAsia="Times New Roman"/>
          <w:bCs/>
          <w:snapToGrid w:val="0"/>
          <w:position w:val="0"/>
          <w:szCs w:val="22"/>
          <w:lang w:eastAsia="de-DE"/>
        </w:rPr>
        <w:t>Dintre cele cu pondere economică mare se recoltează zmeura și afinele. Recoltarea zmeurului se face în suprafețele în curs de regenerare în care s–au aplicat tăieri definitive sau în cele dezgolite ca urmare a calamităților naturale cât și suprafețele ocupate de arboretele din clasa I de vârstă cu starea de masiv neîncheiată. Aceste suprafețe se găsesc încă, urmând să se restrângă treptat ca urmare a diminuării suprafețelor afectate tăierilor rase, precum și a evoluției arboretelor din clasa I de vârstă.</w:t>
      </w:r>
    </w:p>
    <w:p w14:paraId="4EB56521" w14:textId="77777777" w:rsidR="000158C4" w:rsidRPr="00A80393" w:rsidRDefault="000158C4" w:rsidP="000158C4">
      <w:pPr>
        <w:rPr>
          <w:rFonts w:eastAsia="Times New Roman"/>
          <w:bCs/>
          <w:snapToGrid w:val="0"/>
          <w:position w:val="0"/>
          <w:szCs w:val="22"/>
          <w:lang w:eastAsia="de-DE"/>
        </w:rPr>
      </w:pPr>
      <w:r w:rsidRPr="00A80393">
        <w:rPr>
          <w:rFonts w:eastAsia="Times New Roman"/>
          <w:bCs/>
          <w:snapToGrid w:val="0"/>
          <w:position w:val="0"/>
          <w:szCs w:val="22"/>
          <w:lang w:eastAsia="de-DE"/>
        </w:rPr>
        <w:t>Zmeurul se instalează abundent pe suprafețe supuse brusc factorilor naturali: lumină, umiditate ce favorizează procesele de descompunere a resturilor vegetale, degajându-se astfel o mare cantitate de azot (nitric și amoniacal) ce satisface exigențele acestei specii.</w:t>
      </w:r>
    </w:p>
    <w:p w14:paraId="1FF586B8" w14:textId="77777777" w:rsidR="000158C4" w:rsidRPr="00A80393" w:rsidRDefault="000158C4" w:rsidP="000158C4">
      <w:pPr>
        <w:rPr>
          <w:rFonts w:eastAsia="Times New Roman"/>
          <w:bCs/>
          <w:snapToGrid w:val="0"/>
          <w:position w:val="0"/>
          <w:szCs w:val="22"/>
          <w:lang w:eastAsia="de-DE"/>
        </w:rPr>
      </w:pPr>
      <w:r w:rsidRPr="00A80393">
        <w:rPr>
          <w:rFonts w:eastAsia="Times New Roman"/>
          <w:bCs/>
          <w:snapToGrid w:val="0"/>
          <w:position w:val="0"/>
          <w:szCs w:val="22"/>
          <w:lang w:eastAsia="de-DE"/>
        </w:rPr>
        <w:lastRenderedPageBreak/>
        <w:t>Afinele se pot recolta cu precădere din pășunile montane superioare. Specia fiind sensibilă la umbrire nu fructifică abundent decât în arborete rărite. Factorii care produc fluctuații mari în ceea ce privește fructificația afinului sunt de natură climatică, mai importanți fiind înghețul și grindina.</w:t>
      </w:r>
    </w:p>
    <w:p w14:paraId="293E119E" w14:textId="77777777" w:rsidR="000158C4" w:rsidRPr="00A80393" w:rsidRDefault="000158C4" w:rsidP="000158C4">
      <w:pPr>
        <w:rPr>
          <w:rFonts w:eastAsia="Times New Roman"/>
          <w:bCs/>
          <w:snapToGrid w:val="0"/>
          <w:position w:val="0"/>
          <w:szCs w:val="22"/>
          <w:lang w:eastAsia="de-DE"/>
        </w:rPr>
      </w:pPr>
      <w:r w:rsidRPr="00A80393">
        <w:rPr>
          <w:rFonts w:eastAsia="Times New Roman"/>
          <w:bCs/>
          <w:snapToGrid w:val="0"/>
          <w:position w:val="0"/>
          <w:szCs w:val="22"/>
          <w:lang w:eastAsia="de-DE"/>
        </w:rPr>
        <w:t>În viitor, producţia de fructe de pădure se poate mări prin identificarea de noi resurse, prin mai completa valorificare a celor existente, precum şi prin realizarea unei reţele corespunzătoare de puncte de achiziţie.</w:t>
      </w:r>
    </w:p>
    <w:p w14:paraId="1E88F5DA" w14:textId="77777777" w:rsidR="00402F4C" w:rsidRPr="0038524D" w:rsidRDefault="00402F4C" w:rsidP="00402F4C">
      <w:pPr>
        <w:pStyle w:val="Frspaiere1"/>
        <w:ind w:firstLine="720"/>
        <w:jc w:val="both"/>
        <w:rPr>
          <w:i/>
          <w:u w:val="single"/>
          <w:lang w:val="it-IT" w:eastAsia="ro-RO"/>
        </w:rPr>
      </w:pPr>
    </w:p>
    <w:p w14:paraId="074C7986" w14:textId="77777777" w:rsidR="00402F4C" w:rsidRPr="0038524D" w:rsidRDefault="00402F4C" w:rsidP="00402F4C">
      <w:pPr>
        <w:pStyle w:val="Heading4"/>
      </w:pPr>
      <w:bookmarkStart w:id="137" w:name="_Toc99696262"/>
      <w:r w:rsidRPr="0038524D">
        <w:t>Producţia de ciuperci comestibile</w:t>
      </w:r>
      <w:bookmarkEnd w:id="137"/>
    </w:p>
    <w:p w14:paraId="0C289125" w14:textId="77777777" w:rsidR="000158C4" w:rsidRPr="00A80393" w:rsidRDefault="000158C4" w:rsidP="000158C4">
      <w:pPr>
        <w:rPr>
          <w:rFonts w:eastAsia="Times New Roman"/>
          <w:bCs/>
          <w:snapToGrid w:val="0"/>
          <w:position w:val="0"/>
          <w:szCs w:val="22"/>
          <w:lang w:eastAsia="de-DE"/>
        </w:rPr>
      </w:pPr>
      <w:r w:rsidRPr="00A80393">
        <w:rPr>
          <w:rFonts w:eastAsia="Times New Roman"/>
          <w:bCs/>
          <w:snapToGrid w:val="0"/>
          <w:position w:val="0"/>
          <w:szCs w:val="22"/>
          <w:lang w:eastAsia="de-DE"/>
        </w:rPr>
        <w:t>În deceniul care a trecut nu au existat preocupări privind recoltarea de ciuperci comestibile. Având în vedere structura şi compoziţia arboretelor din zonă, considerăm că pot constitui obiectul recoltării și valorificării în funcție de ani de fructificație și în cantități variabile, următoarele specii de ciuperci comestibile, foarte solicitate și cu pondere mare la export și consum intern:</w:t>
      </w:r>
    </w:p>
    <w:p w14:paraId="0B54FB48" w14:textId="77777777" w:rsidR="000158C4" w:rsidRPr="00A80393" w:rsidRDefault="000158C4" w:rsidP="00A404C3">
      <w:pPr>
        <w:pStyle w:val="ListParagraph"/>
        <w:numPr>
          <w:ilvl w:val="0"/>
          <w:numId w:val="56"/>
        </w:numPr>
        <w:rPr>
          <w:rFonts w:eastAsia="Times New Roman"/>
          <w:bCs/>
          <w:snapToGrid w:val="0"/>
          <w:position w:val="0"/>
          <w:szCs w:val="22"/>
          <w:lang w:eastAsia="de-DE"/>
        </w:rPr>
      </w:pPr>
      <w:r w:rsidRPr="00A80393">
        <w:rPr>
          <w:rFonts w:eastAsia="Times New Roman"/>
          <w:bCs/>
          <w:snapToGrid w:val="0"/>
          <w:position w:val="0"/>
          <w:szCs w:val="22"/>
          <w:lang w:eastAsia="de-DE"/>
        </w:rPr>
        <w:t>hribi (manătărci) – Boletus edulis;</w:t>
      </w:r>
    </w:p>
    <w:p w14:paraId="5638AD88" w14:textId="77777777" w:rsidR="000158C4" w:rsidRPr="00A80393" w:rsidRDefault="000158C4" w:rsidP="00A404C3">
      <w:pPr>
        <w:pStyle w:val="ListParagraph"/>
        <w:numPr>
          <w:ilvl w:val="0"/>
          <w:numId w:val="56"/>
        </w:numPr>
        <w:rPr>
          <w:rFonts w:eastAsia="Times New Roman"/>
          <w:bCs/>
          <w:snapToGrid w:val="0"/>
          <w:position w:val="0"/>
          <w:szCs w:val="22"/>
          <w:lang w:eastAsia="de-DE"/>
        </w:rPr>
      </w:pPr>
      <w:r w:rsidRPr="00A80393">
        <w:rPr>
          <w:rFonts w:eastAsia="Times New Roman"/>
          <w:bCs/>
          <w:snapToGrid w:val="0"/>
          <w:position w:val="0"/>
          <w:szCs w:val="22"/>
          <w:lang w:eastAsia="de-DE"/>
        </w:rPr>
        <w:t>ghebe – Armillaria mellea;</w:t>
      </w:r>
    </w:p>
    <w:p w14:paraId="576612F8" w14:textId="77777777" w:rsidR="000158C4" w:rsidRPr="00A80393" w:rsidRDefault="000158C4" w:rsidP="00A404C3">
      <w:pPr>
        <w:pStyle w:val="ListParagraph"/>
        <w:numPr>
          <w:ilvl w:val="0"/>
          <w:numId w:val="56"/>
        </w:numPr>
        <w:rPr>
          <w:rFonts w:eastAsia="Times New Roman"/>
          <w:bCs/>
          <w:snapToGrid w:val="0"/>
          <w:position w:val="0"/>
          <w:szCs w:val="22"/>
          <w:lang w:eastAsia="de-DE"/>
        </w:rPr>
      </w:pPr>
      <w:r w:rsidRPr="00A80393">
        <w:rPr>
          <w:rFonts w:eastAsia="Times New Roman"/>
          <w:bCs/>
          <w:snapToGrid w:val="0"/>
          <w:position w:val="0"/>
          <w:szCs w:val="22"/>
          <w:lang w:eastAsia="de-DE"/>
        </w:rPr>
        <w:t>gălbiori – Cantharellus cibarius;</w:t>
      </w:r>
    </w:p>
    <w:p w14:paraId="01F2A8C3" w14:textId="77777777" w:rsidR="000158C4" w:rsidRPr="00A80393" w:rsidRDefault="000158C4" w:rsidP="00A404C3">
      <w:pPr>
        <w:pStyle w:val="ListParagraph"/>
        <w:numPr>
          <w:ilvl w:val="0"/>
          <w:numId w:val="56"/>
        </w:numPr>
        <w:rPr>
          <w:rFonts w:eastAsia="Times New Roman"/>
          <w:bCs/>
          <w:snapToGrid w:val="0"/>
          <w:position w:val="0"/>
          <w:szCs w:val="22"/>
          <w:lang w:eastAsia="de-DE"/>
        </w:rPr>
      </w:pPr>
      <w:r w:rsidRPr="00A80393">
        <w:rPr>
          <w:rFonts w:eastAsia="Times New Roman"/>
          <w:bCs/>
          <w:snapToGrid w:val="0"/>
          <w:position w:val="0"/>
          <w:szCs w:val="22"/>
          <w:lang w:eastAsia="de-DE"/>
        </w:rPr>
        <w:t>râşcovi – Lactarius deliciosus.</w:t>
      </w:r>
    </w:p>
    <w:p w14:paraId="5540ED32" w14:textId="77777777" w:rsidR="000158C4" w:rsidRPr="00A80393" w:rsidRDefault="000158C4" w:rsidP="000158C4">
      <w:pPr>
        <w:rPr>
          <w:rFonts w:eastAsia="Times New Roman"/>
          <w:bCs/>
          <w:snapToGrid w:val="0"/>
          <w:position w:val="0"/>
          <w:szCs w:val="22"/>
          <w:lang w:eastAsia="de-DE"/>
        </w:rPr>
      </w:pPr>
      <w:r w:rsidRPr="00A80393">
        <w:rPr>
          <w:rFonts w:eastAsia="Times New Roman"/>
          <w:bCs/>
          <w:snapToGrid w:val="0"/>
          <w:position w:val="0"/>
          <w:szCs w:val="22"/>
          <w:lang w:eastAsia="de-DE"/>
        </w:rPr>
        <w:t>Producția din flora spontană este în continuă scădere cauzele principale ale acestui fenomen fiind:</w:t>
      </w:r>
    </w:p>
    <w:p w14:paraId="36D88563" w14:textId="77777777" w:rsidR="000158C4" w:rsidRPr="00A80393" w:rsidRDefault="000158C4" w:rsidP="00A404C3">
      <w:pPr>
        <w:pStyle w:val="ListParagraph"/>
        <w:numPr>
          <w:ilvl w:val="0"/>
          <w:numId w:val="56"/>
        </w:numPr>
        <w:rPr>
          <w:rFonts w:eastAsia="Times New Roman"/>
          <w:bCs/>
          <w:snapToGrid w:val="0"/>
          <w:position w:val="0"/>
          <w:szCs w:val="22"/>
          <w:lang w:eastAsia="de-DE"/>
        </w:rPr>
      </w:pPr>
      <w:r w:rsidRPr="00A80393">
        <w:rPr>
          <w:rFonts w:eastAsia="Times New Roman"/>
          <w:bCs/>
          <w:snapToGrid w:val="0"/>
          <w:position w:val="0"/>
          <w:szCs w:val="22"/>
          <w:lang w:eastAsia="de-DE"/>
        </w:rPr>
        <w:t>gospodărirea judicioasa a pădurilor care are drept consecință și dispariția unei părți însemnate din floră;</w:t>
      </w:r>
    </w:p>
    <w:p w14:paraId="2B81F8DD" w14:textId="77777777" w:rsidR="000158C4" w:rsidRPr="00A80393" w:rsidRDefault="000158C4" w:rsidP="00A404C3">
      <w:pPr>
        <w:pStyle w:val="ListParagraph"/>
        <w:numPr>
          <w:ilvl w:val="0"/>
          <w:numId w:val="56"/>
        </w:numPr>
        <w:rPr>
          <w:rFonts w:eastAsia="Times New Roman"/>
          <w:bCs/>
          <w:snapToGrid w:val="0"/>
          <w:position w:val="0"/>
          <w:szCs w:val="22"/>
          <w:lang w:eastAsia="de-DE"/>
        </w:rPr>
      </w:pPr>
      <w:r w:rsidRPr="00A80393">
        <w:rPr>
          <w:rFonts w:eastAsia="Times New Roman"/>
          <w:bCs/>
          <w:snapToGrid w:val="0"/>
          <w:position w:val="0"/>
          <w:szCs w:val="22"/>
          <w:lang w:eastAsia="de-DE"/>
        </w:rPr>
        <w:t>procedeele de recoltare (ruperea corpului fructifer) care au ca rezultat scăderea potențialului de înmulțire.</w:t>
      </w:r>
    </w:p>
    <w:p w14:paraId="3434FE38" w14:textId="77777777" w:rsidR="000158C4" w:rsidRPr="00A80393" w:rsidRDefault="000158C4" w:rsidP="000158C4">
      <w:pPr>
        <w:rPr>
          <w:rFonts w:eastAsia="Times New Roman"/>
          <w:bCs/>
          <w:snapToGrid w:val="0"/>
          <w:position w:val="0"/>
          <w:szCs w:val="22"/>
          <w:lang w:eastAsia="de-DE"/>
        </w:rPr>
      </w:pPr>
      <w:r w:rsidRPr="00A80393">
        <w:rPr>
          <w:rFonts w:eastAsia="Times New Roman"/>
          <w:bCs/>
          <w:snapToGrid w:val="0"/>
          <w:position w:val="0"/>
          <w:szCs w:val="22"/>
          <w:lang w:eastAsia="de-DE"/>
        </w:rPr>
        <w:t>Datoritã nepreluării de către stat a ciupercilor nu s–au organizat acțiuni de recoltare și valorificare a ciupercilor comestibile la nivel de cantoane. S-au recoltat ciuperci ocazional de către populația din satele și comunele învecinate și turiști veniți în zonă.</w:t>
      </w:r>
    </w:p>
    <w:p w14:paraId="4DA65B33" w14:textId="77777777" w:rsidR="00402F4C" w:rsidRPr="0038524D" w:rsidRDefault="00402F4C" w:rsidP="00402F4C">
      <w:pPr>
        <w:pStyle w:val="Frspaiere1"/>
        <w:ind w:firstLine="720"/>
        <w:jc w:val="both"/>
        <w:rPr>
          <w:lang w:val="it-IT" w:eastAsia="ro-RO"/>
        </w:rPr>
      </w:pPr>
    </w:p>
    <w:p w14:paraId="7A0B01F6" w14:textId="77777777" w:rsidR="00402F4C" w:rsidRPr="0038524D" w:rsidRDefault="00402F4C" w:rsidP="00402F4C">
      <w:pPr>
        <w:pStyle w:val="Heading4"/>
      </w:pPr>
      <w:bookmarkStart w:id="138" w:name="_Toc99696263"/>
      <w:r w:rsidRPr="0038524D">
        <w:t>Alte produse</w:t>
      </w:r>
      <w:bookmarkEnd w:id="138"/>
    </w:p>
    <w:p w14:paraId="0527BFC7" w14:textId="77777777" w:rsidR="000158C4" w:rsidRPr="00A80393" w:rsidRDefault="000158C4" w:rsidP="000158C4">
      <w:pPr>
        <w:rPr>
          <w:rFonts w:eastAsia="Times New Roman"/>
          <w:bCs/>
          <w:snapToGrid w:val="0"/>
          <w:position w:val="0"/>
          <w:szCs w:val="22"/>
          <w:lang w:eastAsia="de-DE"/>
        </w:rPr>
      </w:pPr>
      <w:r w:rsidRPr="00A80393">
        <w:rPr>
          <w:rFonts w:eastAsia="Times New Roman"/>
          <w:bCs/>
          <w:snapToGrid w:val="0"/>
          <w:position w:val="0"/>
          <w:szCs w:val="22"/>
          <w:lang w:eastAsia="de-DE"/>
        </w:rPr>
        <w:t>Pentru diversificarea si valorificarea integrala a produselor pădurii, pot fi luate în considerare și alte resurse cum sunt:</w:t>
      </w:r>
    </w:p>
    <w:p w14:paraId="60F4D6EF" w14:textId="77777777" w:rsidR="000158C4" w:rsidRPr="00A80393" w:rsidRDefault="000158C4" w:rsidP="00A404C3">
      <w:pPr>
        <w:pStyle w:val="ListParagraph"/>
        <w:numPr>
          <w:ilvl w:val="0"/>
          <w:numId w:val="56"/>
        </w:numPr>
        <w:rPr>
          <w:rFonts w:eastAsia="Times New Roman"/>
          <w:bCs/>
          <w:snapToGrid w:val="0"/>
          <w:position w:val="0"/>
          <w:szCs w:val="22"/>
          <w:lang w:eastAsia="de-DE"/>
        </w:rPr>
      </w:pPr>
      <w:r w:rsidRPr="00A80393">
        <w:rPr>
          <w:rFonts w:eastAsia="Times New Roman"/>
          <w:bCs/>
          <w:snapToGrid w:val="0"/>
          <w:position w:val="0"/>
          <w:szCs w:val="22"/>
          <w:lang w:eastAsia="de-DE"/>
        </w:rPr>
        <w:t>semințele forestiere: se va recolta sămânța de molid pentru producerea puieților din arborete ce vegetează bine în condiții similare, celor din unitățile amenajistice ce urmează a fi împădurite;</w:t>
      </w:r>
    </w:p>
    <w:p w14:paraId="2BE67E05" w14:textId="77777777" w:rsidR="000158C4" w:rsidRPr="00A80393" w:rsidRDefault="000158C4" w:rsidP="00A404C3">
      <w:pPr>
        <w:pStyle w:val="ListParagraph"/>
        <w:numPr>
          <w:ilvl w:val="0"/>
          <w:numId w:val="56"/>
        </w:numPr>
        <w:rPr>
          <w:rFonts w:eastAsia="Times New Roman"/>
          <w:bCs/>
          <w:snapToGrid w:val="0"/>
          <w:position w:val="0"/>
          <w:szCs w:val="22"/>
          <w:lang w:eastAsia="de-DE"/>
        </w:rPr>
      </w:pPr>
      <w:r w:rsidRPr="00A80393">
        <w:rPr>
          <w:rFonts w:eastAsia="Times New Roman"/>
          <w:bCs/>
          <w:snapToGrid w:val="0"/>
          <w:position w:val="0"/>
          <w:szCs w:val="22"/>
          <w:lang w:eastAsia="de-DE"/>
        </w:rPr>
        <w:t>plantele medicinale și aromatice: flori de mușețel, coada șoricelului, urzică, frunze și lujeri de afin, zmeur, mur, frunze de fag, păpădie, sunătoare, rădăcini de ferigă, feriguță, etc.</w:t>
      </w:r>
    </w:p>
    <w:p w14:paraId="447D4E92" w14:textId="77777777" w:rsidR="000158C4" w:rsidRPr="00A80393" w:rsidRDefault="000158C4" w:rsidP="00A404C3">
      <w:pPr>
        <w:pStyle w:val="ListParagraph"/>
        <w:numPr>
          <w:ilvl w:val="0"/>
          <w:numId w:val="56"/>
        </w:numPr>
        <w:rPr>
          <w:rFonts w:eastAsia="Times New Roman"/>
          <w:bCs/>
          <w:snapToGrid w:val="0"/>
          <w:position w:val="0"/>
          <w:szCs w:val="22"/>
          <w:lang w:eastAsia="de-DE"/>
        </w:rPr>
      </w:pPr>
      <w:r w:rsidRPr="00A80393">
        <w:rPr>
          <w:rFonts w:eastAsia="Times New Roman"/>
          <w:bCs/>
          <w:snapToGrid w:val="0"/>
          <w:position w:val="0"/>
          <w:szCs w:val="22"/>
          <w:lang w:eastAsia="de-DE"/>
        </w:rPr>
        <w:t>pomii de iarnă: din regenerările naturale sau culturile mixte cu indicele de acoperire peste cel normal fie și numai pe anumite porțiuni.</w:t>
      </w:r>
    </w:p>
    <w:p w14:paraId="124C9D5C" w14:textId="77777777" w:rsidR="00402F4C" w:rsidRDefault="00402F4C" w:rsidP="00402F4C">
      <w:pPr>
        <w:pStyle w:val="NoSpacing"/>
        <w:ind w:left="1" w:hanging="3"/>
        <w:rPr>
          <w:rFonts w:eastAsia="Calibri"/>
          <w:b/>
          <w:sz w:val="28"/>
          <w:szCs w:val="28"/>
        </w:rPr>
      </w:pPr>
    </w:p>
    <w:p w14:paraId="33AAE33A" w14:textId="34706393" w:rsidR="00800CA4" w:rsidRPr="00B25775" w:rsidRDefault="00800CA4" w:rsidP="00CF313B">
      <w:pPr>
        <w:pStyle w:val="Heading2"/>
      </w:pPr>
      <w:bookmarkStart w:id="139" w:name="_Toc99696264"/>
      <w:r w:rsidRPr="00B25775">
        <w:t>Masuri de imbunatatirre prevazute prin amenajament</w:t>
      </w:r>
      <w:bookmarkEnd w:id="139"/>
    </w:p>
    <w:p w14:paraId="366A15CD" w14:textId="731125C8" w:rsidR="00800CA4" w:rsidRPr="00B25775" w:rsidRDefault="00800CA4" w:rsidP="00800CA4">
      <w:pPr>
        <w:autoSpaceDE w:val="0"/>
        <w:autoSpaceDN w:val="0"/>
        <w:adjustRightInd w:val="0"/>
        <w:spacing w:after="0" w:line="276" w:lineRule="auto"/>
        <w:rPr>
          <w:position w:val="0"/>
          <w:szCs w:val="22"/>
        </w:rPr>
      </w:pPr>
      <w:r w:rsidRPr="00B25775">
        <w:rPr>
          <w:position w:val="0"/>
          <w:szCs w:val="22"/>
        </w:rPr>
        <w:t>Amenajamentul prevede, de asemenea, o serie de măsuri de îmbunătățire a stării de conservare a habitatelor prin refacerea arboretelor slab productive şi înlocuirea celor cu compoziţii necorespunzătoare. Aceste prevederi sunt în concordanță cu obiectivele de conservare ale habitatelor forestiere de interes comunitar incluse in situl Natura 2000.</w:t>
      </w:r>
    </w:p>
    <w:p w14:paraId="56A8DEC2" w14:textId="6BEEE1A5" w:rsidR="00800CA4" w:rsidRPr="00800CA4" w:rsidRDefault="00800CA4" w:rsidP="00800CA4">
      <w:pPr>
        <w:autoSpaceDE w:val="0"/>
        <w:autoSpaceDN w:val="0"/>
        <w:adjustRightInd w:val="0"/>
        <w:spacing w:after="0" w:line="276" w:lineRule="auto"/>
        <w:rPr>
          <w:position w:val="0"/>
          <w:szCs w:val="22"/>
        </w:rPr>
      </w:pPr>
      <w:r w:rsidRPr="00B25775">
        <w:rPr>
          <w:position w:val="0"/>
          <w:szCs w:val="22"/>
        </w:rPr>
        <w:t>În arboretele total derivate, indiferent de productivitatea lor, urmează a se realiza o ameliorare a compoziţiei prin executarea de lucrări silvice corespunzătoare (tăieri rase de substituire şi tăieri de conservare,</w:t>
      </w:r>
      <w:r w:rsidRPr="00800CA4">
        <w:rPr>
          <w:position w:val="0"/>
          <w:szCs w:val="22"/>
        </w:rPr>
        <w:t xml:space="preserve"> în deceniile viitoare).</w:t>
      </w:r>
    </w:p>
    <w:p w14:paraId="00B10D5F" w14:textId="5B8D2EA9" w:rsidR="00800CA4" w:rsidRPr="00800CA4" w:rsidRDefault="00800CA4" w:rsidP="00800CA4">
      <w:pPr>
        <w:autoSpaceDE w:val="0"/>
        <w:autoSpaceDN w:val="0"/>
        <w:adjustRightInd w:val="0"/>
        <w:spacing w:after="0" w:line="276" w:lineRule="auto"/>
        <w:rPr>
          <w:color w:val="000000"/>
          <w:position w:val="0"/>
          <w:szCs w:val="22"/>
        </w:rPr>
      </w:pPr>
      <w:r w:rsidRPr="00800CA4">
        <w:rPr>
          <w:color w:val="000000"/>
          <w:position w:val="0"/>
          <w:szCs w:val="22"/>
        </w:rPr>
        <w:t>Întrucât arboretele artificiale de productivitate inferioară realizează productivităţi în</w:t>
      </w:r>
      <w:r>
        <w:rPr>
          <w:color w:val="000000"/>
          <w:position w:val="0"/>
          <w:szCs w:val="22"/>
        </w:rPr>
        <w:t xml:space="preserve"> </w:t>
      </w:r>
      <w:r w:rsidRPr="00800CA4">
        <w:rPr>
          <w:color w:val="000000"/>
          <w:position w:val="0"/>
          <w:szCs w:val="22"/>
        </w:rPr>
        <w:t>concordanţă cu condiţiile staţionale, nu se pune problema refacerii lor. Ele vor fi parcurse cu</w:t>
      </w:r>
      <w:r>
        <w:rPr>
          <w:color w:val="000000"/>
          <w:position w:val="0"/>
          <w:szCs w:val="22"/>
        </w:rPr>
        <w:t xml:space="preserve"> </w:t>
      </w:r>
      <w:r w:rsidRPr="00800CA4">
        <w:rPr>
          <w:color w:val="000000"/>
          <w:position w:val="0"/>
          <w:szCs w:val="22"/>
        </w:rPr>
        <w:t>lucrările silvice conform stadiului lor de dezvoltare.</w:t>
      </w:r>
    </w:p>
    <w:p w14:paraId="7C9740DD" w14:textId="4C2136BD" w:rsidR="00800CA4" w:rsidRPr="00800CA4" w:rsidRDefault="00800CA4" w:rsidP="00800CA4">
      <w:pPr>
        <w:autoSpaceDE w:val="0"/>
        <w:autoSpaceDN w:val="0"/>
        <w:adjustRightInd w:val="0"/>
        <w:spacing w:after="0" w:line="276" w:lineRule="auto"/>
        <w:rPr>
          <w:color w:val="000000"/>
          <w:position w:val="0"/>
          <w:szCs w:val="22"/>
        </w:rPr>
      </w:pPr>
      <w:r w:rsidRPr="00800CA4">
        <w:rPr>
          <w:color w:val="000000"/>
          <w:position w:val="0"/>
          <w:szCs w:val="22"/>
        </w:rPr>
        <w:lastRenderedPageBreak/>
        <w:t>In strânsă legătură cu respectarea obiectivelor de conservare a habitatelor forestiere din</w:t>
      </w:r>
      <w:r>
        <w:rPr>
          <w:color w:val="000000"/>
          <w:position w:val="0"/>
          <w:szCs w:val="22"/>
        </w:rPr>
        <w:t xml:space="preserve"> </w:t>
      </w:r>
      <w:r w:rsidRPr="00800CA4">
        <w:rPr>
          <w:color w:val="000000"/>
          <w:position w:val="0"/>
          <w:szCs w:val="22"/>
        </w:rPr>
        <w:t>sit, amenajamentul prevede o serie măsuri de gospodărire a arboretelor afectate de factori</w:t>
      </w:r>
      <w:r>
        <w:rPr>
          <w:color w:val="000000"/>
          <w:position w:val="0"/>
          <w:szCs w:val="22"/>
        </w:rPr>
        <w:t xml:space="preserve"> </w:t>
      </w:r>
      <w:r w:rsidRPr="00800CA4">
        <w:rPr>
          <w:color w:val="000000"/>
          <w:position w:val="0"/>
          <w:szCs w:val="22"/>
        </w:rPr>
        <w:t>destabilizatori.</w:t>
      </w:r>
    </w:p>
    <w:p w14:paraId="5248BEF4" w14:textId="77777777" w:rsidR="00BA3AB3" w:rsidRPr="00BA3AB3" w:rsidRDefault="00BA3AB3" w:rsidP="00E662D3">
      <w:pPr>
        <w:rPr>
          <w:color w:val="00B050"/>
        </w:rPr>
      </w:pPr>
      <w:r w:rsidRPr="00BA3AB3">
        <w:rPr>
          <w:color w:val="00B050"/>
        </w:rPr>
        <w:t>Cel mai important factor destabilizator identificat în zonă este reprezentat de vânturile puternice şi zăpezile umede, urmat de uscare și rocă la suprafaţă. Arboretele afectate de vânturile puternice şi zăpezi umede vor fi parcurse cu lucrări corespunzătoare stadiului lor de dezvoltare, întrucât intensitatea acestor fenomene este în general slabă la moderată. Totuşi, deşi intensitatea acestor fenomene este scăzută, probabilitatea producerii unor calamităţi de mare intensitate rămâne ridicată. Pentru a preîntâmpina astfel de fenomene arboretele trebuie parcurse la timp şi cu periodicitatea necesară a lucrărilor silvice corespunzătoare fiecărui arboret în parte. Arboretele afectate de doborâturi de intensitate puternică vor fi parcurse în acest deceniu cu tăieri de regenerare.</w:t>
      </w:r>
    </w:p>
    <w:p w14:paraId="4BD27EA4" w14:textId="77777777" w:rsidR="00BA3AB3" w:rsidRPr="00BA3AB3" w:rsidRDefault="00BA3AB3" w:rsidP="00E662D3">
      <w:pPr>
        <w:rPr>
          <w:color w:val="00B050"/>
        </w:rPr>
      </w:pPr>
      <w:r w:rsidRPr="00BA3AB3">
        <w:rPr>
          <w:color w:val="00B050"/>
        </w:rPr>
        <w:t>Un alt factor destabilizator întâlnit în această unitate, este uscarea arborilor. Acest fenomen se manifestă cu intensitate slabă sau mijlocie, iar arboretele vor fi parcurse în acest deceniu cu lucrări corespunzătoare stadiului lor de dezvoltare.</w:t>
      </w:r>
    </w:p>
    <w:p w14:paraId="4E1C061E" w14:textId="11208374" w:rsidR="00800CA4" w:rsidRDefault="00800CA4" w:rsidP="00800CA4">
      <w:pPr>
        <w:autoSpaceDE w:val="0"/>
        <w:autoSpaceDN w:val="0"/>
        <w:adjustRightInd w:val="0"/>
        <w:spacing w:after="0" w:line="276" w:lineRule="auto"/>
        <w:rPr>
          <w:color w:val="000000"/>
          <w:position w:val="0"/>
          <w:szCs w:val="22"/>
        </w:rPr>
      </w:pPr>
      <w:r w:rsidRPr="00800CA4">
        <w:rPr>
          <w:color w:val="000000"/>
          <w:position w:val="0"/>
          <w:szCs w:val="22"/>
        </w:rPr>
        <w:t>Măsurile de protecție a fondului forestier propuse în amenajament sunt de asemenea în</w:t>
      </w:r>
      <w:r>
        <w:rPr>
          <w:color w:val="000000"/>
          <w:position w:val="0"/>
          <w:szCs w:val="22"/>
        </w:rPr>
        <w:t xml:space="preserve"> </w:t>
      </w:r>
      <w:r w:rsidRPr="00800CA4">
        <w:rPr>
          <w:color w:val="000000"/>
          <w:position w:val="0"/>
          <w:szCs w:val="22"/>
        </w:rPr>
        <w:t>concordanță cu obiectivele de conservare ale habitatelor forestiere de interes comunitar</w:t>
      </w:r>
      <w:r>
        <w:rPr>
          <w:color w:val="000000"/>
          <w:position w:val="0"/>
          <w:szCs w:val="22"/>
        </w:rPr>
        <w:t xml:space="preserve"> </w:t>
      </w:r>
      <w:r w:rsidRPr="00800CA4">
        <w:rPr>
          <w:color w:val="000000"/>
          <w:position w:val="0"/>
          <w:szCs w:val="22"/>
        </w:rPr>
        <w:t>incluse in siturile Natura 2000 din aria planului.</w:t>
      </w:r>
    </w:p>
    <w:p w14:paraId="275FC0A0" w14:textId="77777777" w:rsidR="003E65B0" w:rsidRPr="00800CA4" w:rsidRDefault="003E65B0" w:rsidP="00800CA4">
      <w:pPr>
        <w:autoSpaceDE w:val="0"/>
        <w:autoSpaceDN w:val="0"/>
        <w:adjustRightInd w:val="0"/>
        <w:spacing w:after="0" w:line="276" w:lineRule="auto"/>
        <w:rPr>
          <w:color w:val="000000"/>
          <w:position w:val="0"/>
          <w:szCs w:val="22"/>
        </w:rPr>
      </w:pPr>
    </w:p>
    <w:p w14:paraId="1C76656F" w14:textId="234B2FD8" w:rsidR="00800CA4" w:rsidRPr="003E65B0" w:rsidRDefault="003E65B0" w:rsidP="00A404C3">
      <w:pPr>
        <w:pStyle w:val="ListParagraph"/>
        <w:numPr>
          <w:ilvl w:val="0"/>
          <w:numId w:val="40"/>
        </w:numPr>
        <w:spacing w:line="276" w:lineRule="auto"/>
        <w:rPr>
          <w:i/>
          <w:iCs/>
          <w:position w:val="0"/>
          <w:szCs w:val="22"/>
          <w:u w:val="single"/>
        </w:rPr>
      </w:pPr>
      <w:r w:rsidRPr="003E65B0">
        <w:rPr>
          <w:i/>
          <w:iCs/>
          <w:position w:val="0"/>
          <w:szCs w:val="22"/>
          <w:u w:val="single"/>
        </w:rPr>
        <w:t xml:space="preserve">Protecția </w:t>
      </w:r>
      <w:r w:rsidRPr="00E662D3">
        <w:rPr>
          <w:i/>
          <w:iCs/>
          <w:color w:val="00B050"/>
          <w:position w:val="0"/>
          <w:szCs w:val="22"/>
          <w:u w:val="single"/>
        </w:rPr>
        <w:t xml:space="preserve">împotriva </w:t>
      </w:r>
      <w:r w:rsidR="00E662D3">
        <w:rPr>
          <w:i/>
          <w:iCs/>
          <w:color w:val="00B050"/>
          <w:position w:val="0"/>
          <w:szCs w:val="22"/>
          <w:u w:val="single"/>
        </w:rPr>
        <w:t>vanturilor periculoase si a zapezilor umede</w:t>
      </w:r>
    </w:p>
    <w:p w14:paraId="3137A5A9" w14:textId="77777777" w:rsidR="00E662D3" w:rsidRPr="00E662D3" w:rsidRDefault="00E662D3" w:rsidP="00E662D3">
      <w:pPr>
        <w:rPr>
          <w:color w:val="00B050"/>
        </w:rPr>
      </w:pPr>
      <w:r w:rsidRPr="00E662D3">
        <w:rPr>
          <w:color w:val="00B050"/>
        </w:rPr>
        <w:t>Condiţiile naturale în care se dezvoltă arboretele din această unitate, sunt favorabile producerii doborâturilor şi rupturilor de vânt şi de zăpadă, 71% din suprafaţă fiind ocupată de molidişuri (44% molidișuri pure), foarte vulnerabile la acţiunea vânturilor puternice. În deceniul anterior s-au produs doborâturi de vânt și rupturi de zăpadă, cu intensități diferite, de la izolate la foarte frecvente, recoltându-se sub formă de produse accidentale I și II 10423 mc.</w:t>
      </w:r>
    </w:p>
    <w:p w14:paraId="3EDB1265" w14:textId="77777777" w:rsidR="00E662D3" w:rsidRPr="00E662D3" w:rsidRDefault="00E662D3" w:rsidP="00E662D3">
      <w:pPr>
        <w:rPr>
          <w:color w:val="00B050"/>
        </w:rPr>
      </w:pPr>
      <w:r w:rsidRPr="00E662D3">
        <w:rPr>
          <w:color w:val="00B050"/>
        </w:rPr>
        <w:t>Protecţia împotriva vânturilor periculoase şi a zăpezilor umede se realizează printr-un ansamblu de măsuri ce vizează mărirea rezistenţei individuale a arboretelor şi asigurarea unei stabilităţi mai mari a fondului forestier. Astfel, pentru evitarea efectelor dăunătoare ale vântului şi zăpezii s-au recomandat compoziţii - ţel corespunzătoare tipurilor natural - fundamentale de pădure. De asemenea, s-au propus tratamente cu perioadă medie de regenerare (20 - 30 ani), care asigură menţinerea sau crearea de structuri rezistente la factorii climatici. În viitor, se pot delimita grupe de arborete menite să formeze o singură succesiune de tăieri orientate împotriva vânturilor periculoase.</w:t>
      </w:r>
    </w:p>
    <w:p w14:paraId="755D89E6" w14:textId="77777777" w:rsidR="00E662D3" w:rsidRPr="00E662D3" w:rsidRDefault="00E662D3" w:rsidP="00E662D3">
      <w:pPr>
        <w:rPr>
          <w:color w:val="00B050"/>
        </w:rPr>
      </w:pPr>
      <w:r w:rsidRPr="00E662D3">
        <w:rPr>
          <w:color w:val="00B050"/>
        </w:rPr>
        <w:t>Pentru a preîntâmpina producerea acestor fenomene este necesară parcurgerea la timp cu lucrări de îngrijire a arboretelor tinere evitându-se apariţia unor arborete foarte dese cu coeficienţi de zvelteţe ridicaţi, foarte vulnerabile la doborâturi şi rupturi și executarea corespunzătoare a lucrărilor de igienizare a arboretelor.</w:t>
      </w:r>
    </w:p>
    <w:p w14:paraId="20803B43" w14:textId="77777777" w:rsidR="00E662D3" w:rsidRPr="00E662D3" w:rsidRDefault="00E662D3" w:rsidP="00E662D3">
      <w:pPr>
        <w:rPr>
          <w:color w:val="00B050"/>
        </w:rPr>
      </w:pPr>
      <w:r w:rsidRPr="00E662D3">
        <w:rPr>
          <w:color w:val="00B050"/>
        </w:rPr>
        <w:t>Principalele măsuri în direcţia sporirii rezistenţei arboretelor faţă de acţiunea distructivă a vânturilor puternice sunt:</w:t>
      </w:r>
    </w:p>
    <w:p w14:paraId="2F040259" w14:textId="77777777" w:rsidR="00E662D3" w:rsidRPr="00E662D3" w:rsidRDefault="00E662D3" w:rsidP="00E662D3">
      <w:pPr>
        <w:numPr>
          <w:ilvl w:val="0"/>
          <w:numId w:val="41"/>
        </w:numPr>
        <w:spacing w:after="0" w:line="276" w:lineRule="auto"/>
        <w:rPr>
          <w:color w:val="00B050"/>
          <w:szCs w:val="22"/>
        </w:rPr>
      </w:pPr>
      <w:r w:rsidRPr="00E662D3">
        <w:rPr>
          <w:color w:val="00B050"/>
          <w:szCs w:val="22"/>
        </w:rPr>
        <w:t>ameliorarea compoziţiei arboretelor prin creşterea ponderii speciilor de amestec (paltin de munte, larice, cireş) şi a celor rezistente la acţiunea vânturilor puternice, prin folosirea unor formule de împădurire mai complexe în împăduririle care se realizează după tăierile de regenerare sau după doborâturi masive;</w:t>
      </w:r>
    </w:p>
    <w:p w14:paraId="47DAD6FD" w14:textId="77777777" w:rsidR="00E662D3" w:rsidRPr="00E662D3" w:rsidRDefault="00E662D3" w:rsidP="00E662D3">
      <w:pPr>
        <w:numPr>
          <w:ilvl w:val="0"/>
          <w:numId w:val="41"/>
        </w:numPr>
        <w:spacing w:after="0" w:line="276" w:lineRule="auto"/>
        <w:rPr>
          <w:color w:val="00B050"/>
          <w:szCs w:val="22"/>
        </w:rPr>
      </w:pPr>
      <w:r w:rsidRPr="00E662D3">
        <w:rPr>
          <w:color w:val="00B050"/>
          <w:szCs w:val="22"/>
        </w:rPr>
        <w:t>folosirea la împăduriri a unor puieţi proveniţi din ecotipuri locale, mai bine adaptate la condiţiile din zonă;</w:t>
      </w:r>
    </w:p>
    <w:p w14:paraId="31768CC4" w14:textId="77777777" w:rsidR="00E662D3" w:rsidRPr="00E662D3" w:rsidRDefault="00E662D3" w:rsidP="00E662D3">
      <w:pPr>
        <w:numPr>
          <w:ilvl w:val="0"/>
          <w:numId w:val="41"/>
        </w:numPr>
        <w:spacing w:after="0" w:line="276" w:lineRule="auto"/>
        <w:rPr>
          <w:color w:val="00B050"/>
          <w:szCs w:val="22"/>
        </w:rPr>
      </w:pPr>
      <w:r w:rsidRPr="00E662D3">
        <w:rPr>
          <w:color w:val="00B050"/>
          <w:szCs w:val="22"/>
        </w:rPr>
        <w:t>împădurirea sau reîmpădurirea cât mai rapidă a oricăror terenuri goale din cuprinsul pădurii;</w:t>
      </w:r>
    </w:p>
    <w:p w14:paraId="2C03016A" w14:textId="77777777" w:rsidR="00E662D3" w:rsidRPr="00E662D3" w:rsidRDefault="00E662D3" w:rsidP="00E662D3">
      <w:pPr>
        <w:numPr>
          <w:ilvl w:val="0"/>
          <w:numId w:val="41"/>
        </w:numPr>
        <w:spacing w:after="0" w:line="276" w:lineRule="auto"/>
        <w:rPr>
          <w:color w:val="00B050"/>
          <w:szCs w:val="22"/>
        </w:rPr>
      </w:pPr>
      <w:r w:rsidRPr="00E662D3">
        <w:rPr>
          <w:color w:val="00B050"/>
          <w:szCs w:val="22"/>
        </w:rPr>
        <w:t>executarea la timp şi cu periodicitatea necesară a lucrărilor de îngrijire a arboretelor, evitându-se apariţia unor arborete tinere, foarte dese cu coeficienţi de zvelteţe ridicaţi, foarte vulnerabile la doborâturi şi rupturi;</w:t>
      </w:r>
    </w:p>
    <w:p w14:paraId="0A59FA8E" w14:textId="77777777" w:rsidR="00E662D3" w:rsidRPr="00E662D3" w:rsidRDefault="00E662D3" w:rsidP="00E662D3">
      <w:pPr>
        <w:numPr>
          <w:ilvl w:val="0"/>
          <w:numId w:val="41"/>
        </w:numPr>
        <w:spacing w:after="0" w:line="276" w:lineRule="auto"/>
        <w:rPr>
          <w:color w:val="00B050"/>
          <w:szCs w:val="22"/>
        </w:rPr>
      </w:pPr>
      <w:r w:rsidRPr="00E662D3">
        <w:rPr>
          <w:color w:val="00B050"/>
          <w:szCs w:val="22"/>
        </w:rPr>
        <w:t>executarea corespunzătoare a lucrărilor de igienizare a arboretelor;</w:t>
      </w:r>
    </w:p>
    <w:p w14:paraId="726140B9" w14:textId="1A8E7F47" w:rsidR="003E65B0" w:rsidRDefault="00E662D3" w:rsidP="00E662D3">
      <w:pPr>
        <w:numPr>
          <w:ilvl w:val="0"/>
          <w:numId w:val="41"/>
        </w:numPr>
        <w:spacing w:after="0" w:line="276" w:lineRule="auto"/>
        <w:rPr>
          <w:color w:val="00B050"/>
          <w:szCs w:val="22"/>
        </w:rPr>
      </w:pPr>
      <w:r w:rsidRPr="00E662D3">
        <w:rPr>
          <w:color w:val="00B050"/>
          <w:szCs w:val="22"/>
        </w:rPr>
        <w:t>respectarea modului de aplicare a tratamentului tăierilor rase și a tăierilor progresive, etc</w:t>
      </w:r>
      <w:r w:rsidR="003E65B0" w:rsidRPr="00E662D3">
        <w:rPr>
          <w:color w:val="00B050"/>
          <w:szCs w:val="22"/>
        </w:rPr>
        <w:t xml:space="preserve">. </w:t>
      </w:r>
    </w:p>
    <w:p w14:paraId="67B573E6" w14:textId="522359E8" w:rsidR="00E662D3" w:rsidRDefault="00E662D3" w:rsidP="00E662D3">
      <w:pPr>
        <w:spacing w:after="0" w:line="276" w:lineRule="auto"/>
        <w:rPr>
          <w:color w:val="00B050"/>
          <w:szCs w:val="22"/>
        </w:rPr>
      </w:pPr>
    </w:p>
    <w:p w14:paraId="313D0927" w14:textId="77777777" w:rsidR="00E662D3" w:rsidRPr="00E662D3" w:rsidRDefault="00E662D3" w:rsidP="00E662D3">
      <w:pPr>
        <w:spacing w:after="0" w:line="276" w:lineRule="auto"/>
        <w:rPr>
          <w:color w:val="00B050"/>
          <w:szCs w:val="22"/>
        </w:rPr>
      </w:pPr>
    </w:p>
    <w:p w14:paraId="7C76D329" w14:textId="71991129" w:rsidR="00800CA4" w:rsidRPr="00CE5F9D" w:rsidRDefault="00CE5F9D" w:rsidP="00A404C3">
      <w:pPr>
        <w:pStyle w:val="ListParagraph"/>
        <w:numPr>
          <w:ilvl w:val="0"/>
          <w:numId w:val="40"/>
        </w:numPr>
        <w:spacing w:line="276" w:lineRule="auto"/>
        <w:rPr>
          <w:i/>
          <w:iCs/>
          <w:position w:val="0"/>
          <w:szCs w:val="22"/>
          <w:u w:val="single"/>
        </w:rPr>
      </w:pPr>
      <w:r w:rsidRPr="00CE5F9D">
        <w:rPr>
          <w:i/>
          <w:iCs/>
          <w:position w:val="0"/>
          <w:szCs w:val="22"/>
          <w:u w:val="single"/>
        </w:rPr>
        <w:lastRenderedPageBreak/>
        <w:t>Protecția împotriva incendiilor</w:t>
      </w:r>
    </w:p>
    <w:p w14:paraId="5A72D5C7" w14:textId="77777777" w:rsidR="00CE5F9D" w:rsidRPr="00CE5F9D" w:rsidRDefault="00CE5F9D" w:rsidP="00CE5F9D">
      <w:pPr>
        <w:pStyle w:val="BodyText2"/>
        <w:spacing w:after="0" w:line="276" w:lineRule="auto"/>
        <w:rPr>
          <w:position w:val="0"/>
          <w:szCs w:val="22"/>
        </w:rPr>
      </w:pPr>
      <w:r w:rsidRPr="00CE5F9D">
        <w:rPr>
          <w:szCs w:val="22"/>
        </w:rPr>
        <w:t>Până în prezent pădurile U.P. analizate nu au căzut pradă unor incendii devastatoare. Asta nu înseamnă că nu se pot produce incendii de proporţii deoarece U.P.I Stăncuța este o zonă cu potențial turistic ridicat. Preocuparea personalului silvic trebuie să rămână în continuare crescută pentru prevenirea producerii acestora, precum şi organizarea intervenţiei cu eficienţă pentru stingerea lor în cazul când totuşi apar.</w:t>
      </w:r>
    </w:p>
    <w:p w14:paraId="02801AEC" w14:textId="1BD1F067" w:rsidR="00CE5F9D" w:rsidRPr="00CE5F9D" w:rsidRDefault="00CE5F9D" w:rsidP="00CE5F9D">
      <w:pPr>
        <w:pStyle w:val="BodyText2"/>
        <w:spacing w:after="0" w:line="276" w:lineRule="auto"/>
        <w:rPr>
          <w:szCs w:val="22"/>
        </w:rPr>
      </w:pPr>
      <w:r w:rsidRPr="00CE5F9D">
        <w:rPr>
          <w:szCs w:val="22"/>
        </w:rPr>
        <w:t xml:space="preserve"> Preventiv, existând posibilitatea producerii, trebuie să se ia o serie de măsuri de prevenire:</w:t>
      </w:r>
    </w:p>
    <w:p w14:paraId="07958B3B" w14:textId="77777777" w:rsidR="00CE5F9D" w:rsidRPr="00CE5F9D" w:rsidRDefault="00CE5F9D" w:rsidP="00A404C3">
      <w:pPr>
        <w:numPr>
          <w:ilvl w:val="0"/>
          <w:numId w:val="41"/>
        </w:numPr>
        <w:spacing w:after="0" w:line="276" w:lineRule="auto"/>
        <w:rPr>
          <w:szCs w:val="22"/>
        </w:rPr>
      </w:pPr>
      <w:r w:rsidRPr="00CE5F9D">
        <w:rPr>
          <w:szCs w:val="22"/>
        </w:rPr>
        <w:t>întocmirea cu regularitate a planurilor de prevenire şi stingere a incendiilor;</w:t>
      </w:r>
    </w:p>
    <w:p w14:paraId="0F0B1275" w14:textId="77777777" w:rsidR="00CE5F9D" w:rsidRPr="00CE5F9D" w:rsidRDefault="00CE5F9D" w:rsidP="00A404C3">
      <w:pPr>
        <w:numPr>
          <w:ilvl w:val="0"/>
          <w:numId w:val="41"/>
        </w:numPr>
        <w:spacing w:after="0" w:line="276" w:lineRule="auto"/>
        <w:rPr>
          <w:szCs w:val="22"/>
        </w:rPr>
      </w:pPr>
      <w:r w:rsidRPr="00CE5F9D">
        <w:rPr>
          <w:szCs w:val="22"/>
        </w:rPr>
        <w:t>construirea de observatoare înalte în puncte dominante şi organizarea supravegherii în perioadele secetoase, zilele de sărbătoare şi în zilele de pădure;</w:t>
      </w:r>
    </w:p>
    <w:p w14:paraId="36CFC991" w14:textId="77777777" w:rsidR="00CE5F9D" w:rsidRPr="00CE5F9D" w:rsidRDefault="00CE5F9D" w:rsidP="00A404C3">
      <w:pPr>
        <w:numPr>
          <w:ilvl w:val="0"/>
          <w:numId w:val="41"/>
        </w:numPr>
        <w:spacing w:after="0" w:line="276" w:lineRule="auto"/>
        <w:rPr>
          <w:szCs w:val="22"/>
        </w:rPr>
      </w:pPr>
      <w:r w:rsidRPr="00CE5F9D">
        <w:rPr>
          <w:szCs w:val="22"/>
        </w:rPr>
        <w:t>procurarea şi verificarea periodică a materialelor pentru stingerea incendiilor;</w:t>
      </w:r>
    </w:p>
    <w:p w14:paraId="5C749DAC" w14:textId="77777777" w:rsidR="00CE5F9D" w:rsidRPr="00CE5F9D" w:rsidRDefault="00CE5F9D" w:rsidP="00A404C3">
      <w:pPr>
        <w:numPr>
          <w:ilvl w:val="0"/>
          <w:numId w:val="41"/>
        </w:numPr>
        <w:spacing w:after="0" w:line="276" w:lineRule="auto"/>
        <w:rPr>
          <w:szCs w:val="22"/>
        </w:rPr>
      </w:pPr>
      <w:r w:rsidRPr="00CE5F9D">
        <w:rPr>
          <w:szCs w:val="22"/>
        </w:rPr>
        <w:t>reglementarea trecerilor prin pădure;</w:t>
      </w:r>
    </w:p>
    <w:p w14:paraId="00D1B77D" w14:textId="77777777" w:rsidR="00CE5F9D" w:rsidRPr="00CE5F9D" w:rsidRDefault="00CE5F9D" w:rsidP="00A404C3">
      <w:pPr>
        <w:numPr>
          <w:ilvl w:val="0"/>
          <w:numId w:val="41"/>
        </w:numPr>
        <w:spacing w:after="0" w:line="276" w:lineRule="auto"/>
        <w:rPr>
          <w:szCs w:val="22"/>
        </w:rPr>
      </w:pPr>
      <w:r w:rsidRPr="00CE5F9D">
        <w:rPr>
          <w:szCs w:val="22"/>
        </w:rPr>
        <w:t>amenajarea locurilor speciale pentru popas şi fumat;</w:t>
      </w:r>
    </w:p>
    <w:p w14:paraId="0878EE63" w14:textId="77777777" w:rsidR="00CE5F9D" w:rsidRPr="00CE5F9D" w:rsidRDefault="00CE5F9D" w:rsidP="00A404C3">
      <w:pPr>
        <w:numPr>
          <w:ilvl w:val="0"/>
          <w:numId w:val="41"/>
        </w:numPr>
        <w:spacing w:after="0" w:line="276" w:lineRule="auto"/>
        <w:rPr>
          <w:szCs w:val="22"/>
        </w:rPr>
      </w:pPr>
      <w:r w:rsidRPr="00CE5F9D">
        <w:rPr>
          <w:szCs w:val="22"/>
        </w:rPr>
        <w:t>organizarea şi instruirea formaţiilor pentru stingerea incendiilor;</w:t>
      </w:r>
    </w:p>
    <w:p w14:paraId="225DF361" w14:textId="77777777" w:rsidR="00CE5F9D" w:rsidRPr="00CE5F9D" w:rsidRDefault="00CE5F9D" w:rsidP="00A404C3">
      <w:pPr>
        <w:numPr>
          <w:ilvl w:val="0"/>
          <w:numId w:val="41"/>
        </w:numPr>
        <w:spacing w:after="0" w:line="276" w:lineRule="auto"/>
        <w:rPr>
          <w:szCs w:val="22"/>
        </w:rPr>
      </w:pPr>
      <w:r w:rsidRPr="00CE5F9D">
        <w:rPr>
          <w:szCs w:val="22"/>
        </w:rPr>
        <w:t>organizarea unei bune propagande vizuale;</w:t>
      </w:r>
    </w:p>
    <w:p w14:paraId="094EA40D" w14:textId="77777777" w:rsidR="00CE5F9D" w:rsidRPr="00CE5F9D" w:rsidRDefault="00CE5F9D" w:rsidP="00A404C3">
      <w:pPr>
        <w:numPr>
          <w:ilvl w:val="0"/>
          <w:numId w:val="41"/>
        </w:numPr>
        <w:spacing w:after="0" w:line="276" w:lineRule="auto"/>
        <w:rPr>
          <w:szCs w:val="22"/>
        </w:rPr>
      </w:pPr>
      <w:r w:rsidRPr="00CE5F9D">
        <w:rPr>
          <w:szCs w:val="22"/>
        </w:rPr>
        <w:t>nu se va permite instalarea stânilor pe liziera pădurii, iar ciobanilor li se va efectua instructaje P.S.I.;</w:t>
      </w:r>
    </w:p>
    <w:p w14:paraId="28F82D5A" w14:textId="77777777" w:rsidR="00CE5F9D" w:rsidRPr="00CE5F9D" w:rsidRDefault="00CE5F9D" w:rsidP="00A404C3">
      <w:pPr>
        <w:numPr>
          <w:ilvl w:val="0"/>
          <w:numId w:val="41"/>
        </w:numPr>
        <w:spacing w:after="0" w:line="276" w:lineRule="auto"/>
        <w:rPr>
          <w:szCs w:val="22"/>
        </w:rPr>
      </w:pPr>
      <w:r w:rsidRPr="00CE5F9D">
        <w:rPr>
          <w:szCs w:val="22"/>
        </w:rPr>
        <w:t>organizarea tuturor lucrărilor ce se execută în pădure ţinând seama de normele pentru paza şi stingerea incendiilor;</w:t>
      </w:r>
    </w:p>
    <w:p w14:paraId="53F08E61" w14:textId="77777777" w:rsidR="00CE5F9D" w:rsidRPr="00CE5F9D" w:rsidRDefault="00CE5F9D" w:rsidP="00A404C3">
      <w:pPr>
        <w:numPr>
          <w:ilvl w:val="0"/>
          <w:numId w:val="41"/>
        </w:numPr>
        <w:spacing w:after="0" w:line="276" w:lineRule="auto"/>
        <w:rPr>
          <w:szCs w:val="22"/>
        </w:rPr>
      </w:pPr>
      <w:r w:rsidRPr="00CE5F9D">
        <w:rPr>
          <w:szCs w:val="22"/>
        </w:rPr>
        <w:t>depozitarea furajelor şi a carburanţilor în locuri special amenajate şi dotarea acestora cu mijloace de stingere a incendiilor;</w:t>
      </w:r>
    </w:p>
    <w:p w14:paraId="4E92F5AB" w14:textId="77777777" w:rsidR="00CE5F9D" w:rsidRPr="00CE5F9D" w:rsidRDefault="00CE5F9D" w:rsidP="00A404C3">
      <w:pPr>
        <w:numPr>
          <w:ilvl w:val="0"/>
          <w:numId w:val="41"/>
        </w:numPr>
        <w:spacing w:after="0" w:line="276" w:lineRule="auto"/>
        <w:rPr>
          <w:szCs w:val="22"/>
        </w:rPr>
      </w:pPr>
      <w:r w:rsidRPr="00CE5F9D">
        <w:rPr>
          <w:szCs w:val="22"/>
        </w:rPr>
        <w:t>revizuirea amănunţită a cablurilor şi instalaţiilor electrice (grupuri electrogene, ferăstraie electrice, motopompe);</w:t>
      </w:r>
    </w:p>
    <w:p w14:paraId="76E77BC8" w14:textId="77777777" w:rsidR="00CE5F9D" w:rsidRPr="00CE5F9D" w:rsidRDefault="00CE5F9D" w:rsidP="00A404C3">
      <w:pPr>
        <w:numPr>
          <w:ilvl w:val="0"/>
          <w:numId w:val="41"/>
        </w:numPr>
        <w:spacing w:after="0" w:line="276" w:lineRule="auto"/>
        <w:rPr>
          <w:szCs w:val="22"/>
        </w:rPr>
      </w:pPr>
      <w:r w:rsidRPr="00CE5F9D">
        <w:rPr>
          <w:szCs w:val="22"/>
        </w:rPr>
        <w:t>alăturarea punctelor de lucru şi a cantoanelor silvice cu pichete de prevenire şi stingere a incendiilor echipate corespunzător;</w:t>
      </w:r>
    </w:p>
    <w:p w14:paraId="29849F9E" w14:textId="77777777" w:rsidR="00CE5F9D" w:rsidRPr="00CE5F9D" w:rsidRDefault="00CE5F9D" w:rsidP="00A404C3">
      <w:pPr>
        <w:numPr>
          <w:ilvl w:val="0"/>
          <w:numId w:val="41"/>
        </w:numPr>
        <w:spacing w:after="0" w:line="276" w:lineRule="auto"/>
        <w:rPr>
          <w:szCs w:val="22"/>
        </w:rPr>
      </w:pPr>
      <w:r w:rsidRPr="00CE5F9D">
        <w:rPr>
          <w:szCs w:val="22"/>
        </w:rPr>
        <w:t>dotarea tractoarelor care lucrează în pădure cu dispozitive parascântei, etc.</w:t>
      </w:r>
    </w:p>
    <w:p w14:paraId="1834504D" w14:textId="4C7700D3" w:rsidR="00CE5F9D" w:rsidRPr="00CE5F9D" w:rsidRDefault="00CE5F9D" w:rsidP="00A404C3">
      <w:pPr>
        <w:pStyle w:val="ListParagraph"/>
        <w:numPr>
          <w:ilvl w:val="0"/>
          <w:numId w:val="41"/>
        </w:numPr>
        <w:spacing w:after="0" w:line="276" w:lineRule="auto"/>
        <w:rPr>
          <w:szCs w:val="22"/>
        </w:rPr>
      </w:pPr>
      <w:r w:rsidRPr="00CE5F9D">
        <w:rPr>
          <w:szCs w:val="22"/>
        </w:rPr>
        <w:t>amenajarea şi întreţinerea potecilor şi drumurilor care înlesnesc accesul în locurile  în care apar incendii sau alte calamităţi.</w:t>
      </w:r>
    </w:p>
    <w:p w14:paraId="0C6775B9" w14:textId="77777777" w:rsidR="00CE5F9D" w:rsidRPr="00CE5F9D" w:rsidRDefault="00CE5F9D" w:rsidP="00CE5F9D">
      <w:pPr>
        <w:spacing w:line="276" w:lineRule="auto"/>
        <w:rPr>
          <w:position w:val="0"/>
          <w:szCs w:val="22"/>
        </w:rPr>
      </w:pPr>
    </w:p>
    <w:p w14:paraId="5E9569FF" w14:textId="7AB00A53" w:rsidR="00CE5F9D" w:rsidRPr="00CE5F9D" w:rsidRDefault="00CE5F9D" w:rsidP="00A404C3">
      <w:pPr>
        <w:pStyle w:val="ListParagraph"/>
        <w:numPr>
          <w:ilvl w:val="0"/>
          <w:numId w:val="40"/>
        </w:numPr>
        <w:spacing w:line="276" w:lineRule="auto"/>
        <w:rPr>
          <w:i/>
          <w:iCs/>
          <w:position w:val="0"/>
          <w:szCs w:val="22"/>
          <w:u w:val="single"/>
        </w:rPr>
      </w:pPr>
      <w:r w:rsidRPr="00CE5F9D">
        <w:rPr>
          <w:i/>
          <w:iCs/>
          <w:position w:val="0"/>
          <w:szCs w:val="22"/>
          <w:u w:val="single"/>
        </w:rPr>
        <w:t>Protecția împotriva bolilor și dăunătorilor</w:t>
      </w:r>
    </w:p>
    <w:p w14:paraId="3AF8E1FC" w14:textId="77777777" w:rsidR="00CE5F9D" w:rsidRPr="00CE5F9D" w:rsidRDefault="00CE5F9D" w:rsidP="00CE5F9D">
      <w:pPr>
        <w:pStyle w:val="BodyText2"/>
        <w:spacing w:after="0" w:line="276" w:lineRule="auto"/>
        <w:rPr>
          <w:position w:val="0"/>
          <w:szCs w:val="22"/>
        </w:rPr>
      </w:pPr>
      <w:r w:rsidRPr="00CE5F9D">
        <w:rPr>
          <w:szCs w:val="22"/>
        </w:rPr>
        <w:t xml:space="preserve">Până în prezent, în cadrul unităţii de producţie analizate nu au fost atacuri intense, dăunătorii fiind ţinuţi sub o atentă supraveghere. </w:t>
      </w:r>
    </w:p>
    <w:p w14:paraId="79025450" w14:textId="77777777" w:rsidR="00CE5F9D" w:rsidRPr="00CE5F9D" w:rsidRDefault="00CE5F9D" w:rsidP="00CE5F9D">
      <w:pPr>
        <w:spacing w:after="0" w:line="276" w:lineRule="auto"/>
        <w:rPr>
          <w:szCs w:val="22"/>
        </w:rPr>
      </w:pPr>
      <w:r w:rsidRPr="00CE5F9D">
        <w:rPr>
          <w:szCs w:val="22"/>
        </w:rPr>
        <w:t>Pentru asigurarea unei stări fitosanitare bune se recomandă următoarele măsuri preventive:</w:t>
      </w:r>
    </w:p>
    <w:p w14:paraId="6969841C" w14:textId="77777777" w:rsidR="00CE5F9D" w:rsidRPr="00CE5F9D" w:rsidRDefault="00CE5F9D" w:rsidP="00A404C3">
      <w:pPr>
        <w:pStyle w:val="ListParagraph"/>
        <w:numPr>
          <w:ilvl w:val="0"/>
          <w:numId w:val="41"/>
        </w:numPr>
        <w:spacing w:after="0" w:line="276" w:lineRule="auto"/>
        <w:rPr>
          <w:szCs w:val="22"/>
        </w:rPr>
      </w:pPr>
      <w:r w:rsidRPr="00CE5F9D">
        <w:rPr>
          <w:szCs w:val="22"/>
        </w:rPr>
        <w:t>extragerea permanentă a exemplarelor uscate, precum şi a celor la care uscarea a început;</w:t>
      </w:r>
    </w:p>
    <w:p w14:paraId="0FFE1A8A" w14:textId="77777777" w:rsidR="00CE5F9D" w:rsidRPr="00CE5F9D" w:rsidRDefault="00CE5F9D" w:rsidP="00A404C3">
      <w:pPr>
        <w:pStyle w:val="ListParagraph"/>
        <w:numPr>
          <w:ilvl w:val="0"/>
          <w:numId w:val="41"/>
        </w:numPr>
        <w:spacing w:after="0" w:line="276" w:lineRule="auto"/>
        <w:rPr>
          <w:szCs w:val="22"/>
        </w:rPr>
      </w:pPr>
      <w:r w:rsidRPr="00CE5F9D">
        <w:rPr>
          <w:szCs w:val="22"/>
        </w:rPr>
        <w:t>extragerea imediată a exemplarelor doborâte de vânt sau de zăpadă;</w:t>
      </w:r>
    </w:p>
    <w:p w14:paraId="224CD6FC" w14:textId="77777777" w:rsidR="00CE5F9D" w:rsidRPr="00CE5F9D" w:rsidRDefault="00CE5F9D" w:rsidP="00A404C3">
      <w:pPr>
        <w:pStyle w:val="ListParagraph"/>
        <w:numPr>
          <w:ilvl w:val="0"/>
          <w:numId w:val="41"/>
        </w:numPr>
        <w:spacing w:after="0" w:line="276" w:lineRule="auto"/>
        <w:rPr>
          <w:szCs w:val="22"/>
        </w:rPr>
      </w:pPr>
      <w:r w:rsidRPr="00CE5F9D">
        <w:rPr>
          <w:szCs w:val="22"/>
        </w:rPr>
        <w:t>cojirea cioatelor la molid, în arboretele exploatate;</w:t>
      </w:r>
    </w:p>
    <w:p w14:paraId="78E03385" w14:textId="77777777" w:rsidR="00CE5F9D" w:rsidRPr="00CE5F9D" w:rsidRDefault="00CE5F9D" w:rsidP="00A404C3">
      <w:pPr>
        <w:pStyle w:val="ListParagraph"/>
        <w:numPr>
          <w:ilvl w:val="0"/>
          <w:numId w:val="41"/>
        </w:numPr>
        <w:spacing w:after="0" w:line="276" w:lineRule="auto"/>
        <w:rPr>
          <w:szCs w:val="22"/>
        </w:rPr>
      </w:pPr>
      <w:r w:rsidRPr="00CE5F9D">
        <w:rPr>
          <w:szCs w:val="22"/>
        </w:rPr>
        <w:t>evacuarea rapidă a materialului extras;</w:t>
      </w:r>
    </w:p>
    <w:p w14:paraId="4C257B70" w14:textId="77777777" w:rsidR="00CE5F9D" w:rsidRPr="00CE5F9D" w:rsidRDefault="00CE5F9D" w:rsidP="00A404C3">
      <w:pPr>
        <w:pStyle w:val="ListParagraph"/>
        <w:numPr>
          <w:ilvl w:val="0"/>
          <w:numId w:val="41"/>
        </w:numPr>
        <w:spacing w:after="0" w:line="276" w:lineRule="auto"/>
        <w:rPr>
          <w:szCs w:val="22"/>
        </w:rPr>
      </w:pPr>
      <w:r w:rsidRPr="00CE5F9D">
        <w:rPr>
          <w:szCs w:val="22"/>
        </w:rPr>
        <w:t>evitarea rănirii trunchiurilor sănătoase în timpul exploatării materialului lemnos;</w:t>
      </w:r>
    </w:p>
    <w:p w14:paraId="54FD56EC" w14:textId="77777777" w:rsidR="00CE5F9D" w:rsidRPr="00CE5F9D" w:rsidRDefault="00CE5F9D" w:rsidP="00A404C3">
      <w:pPr>
        <w:pStyle w:val="ListParagraph"/>
        <w:numPr>
          <w:ilvl w:val="0"/>
          <w:numId w:val="41"/>
        </w:numPr>
        <w:spacing w:after="0" w:line="276" w:lineRule="auto"/>
        <w:rPr>
          <w:szCs w:val="22"/>
        </w:rPr>
      </w:pPr>
      <w:r w:rsidRPr="00CE5F9D">
        <w:rPr>
          <w:szCs w:val="22"/>
        </w:rPr>
        <w:t>conservarea arboretelor de tip natural, pluriene, etajate şi amestecate şi aplicarea de tratamente pentru realizarea acestui fel de arborete;</w:t>
      </w:r>
    </w:p>
    <w:p w14:paraId="15FC7068" w14:textId="77777777" w:rsidR="00CE5F9D" w:rsidRPr="00CE5F9D" w:rsidRDefault="00CE5F9D" w:rsidP="00A404C3">
      <w:pPr>
        <w:pStyle w:val="ListParagraph"/>
        <w:numPr>
          <w:ilvl w:val="0"/>
          <w:numId w:val="41"/>
        </w:numPr>
        <w:spacing w:after="0" w:line="276" w:lineRule="auto"/>
        <w:rPr>
          <w:szCs w:val="22"/>
        </w:rPr>
      </w:pPr>
      <w:r w:rsidRPr="00CE5F9D">
        <w:rPr>
          <w:szCs w:val="22"/>
        </w:rPr>
        <w:t>promovarea speciilor forestiere rezistente;</w:t>
      </w:r>
    </w:p>
    <w:p w14:paraId="10710300" w14:textId="77777777" w:rsidR="00CE5F9D" w:rsidRPr="00CE5F9D" w:rsidRDefault="00CE5F9D" w:rsidP="00A404C3">
      <w:pPr>
        <w:pStyle w:val="ListParagraph"/>
        <w:numPr>
          <w:ilvl w:val="0"/>
          <w:numId w:val="41"/>
        </w:numPr>
        <w:spacing w:after="0" w:line="276" w:lineRule="auto"/>
        <w:rPr>
          <w:szCs w:val="22"/>
        </w:rPr>
      </w:pPr>
      <w:r w:rsidRPr="00CE5F9D">
        <w:rPr>
          <w:szCs w:val="22"/>
        </w:rPr>
        <w:t>menţinerea unei densităţi normale;</w:t>
      </w:r>
    </w:p>
    <w:p w14:paraId="5A8CD9D6" w14:textId="77777777" w:rsidR="00CE5F9D" w:rsidRPr="00CE5F9D" w:rsidRDefault="00CE5F9D" w:rsidP="00A404C3">
      <w:pPr>
        <w:pStyle w:val="ListParagraph"/>
        <w:numPr>
          <w:ilvl w:val="0"/>
          <w:numId w:val="41"/>
        </w:numPr>
        <w:spacing w:after="0" w:line="276" w:lineRule="auto"/>
        <w:rPr>
          <w:szCs w:val="22"/>
        </w:rPr>
      </w:pPr>
      <w:r w:rsidRPr="00CE5F9D">
        <w:rPr>
          <w:szCs w:val="22"/>
        </w:rPr>
        <w:t>asigurarea unei producţii corespunzătoare a regenerărilor naturale;</w:t>
      </w:r>
    </w:p>
    <w:p w14:paraId="688DC17A" w14:textId="77777777" w:rsidR="00CE5F9D" w:rsidRPr="00CE5F9D" w:rsidRDefault="00CE5F9D" w:rsidP="00A404C3">
      <w:pPr>
        <w:pStyle w:val="ListParagraph"/>
        <w:numPr>
          <w:ilvl w:val="0"/>
          <w:numId w:val="41"/>
        </w:numPr>
        <w:spacing w:after="0" w:line="276" w:lineRule="auto"/>
        <w:rPr>
          <w:szCs w:val="22"/>
        </w:rPr>
      </w:pPr>
      <w:r w:rsidRPr="00CE5F9D">
        <w:rPr>
          <w:szCs w:val="22"/>
        </w:rPr>
        <w:t>protejarea populaţiilor folositoare;</w:t>
      </w:r>
    </w:p>
    <w:p w14:paraId="21446440" w14:textId="77777777" w:rsidR="00CE5F9D" w:rsidRPr="00CE5F9D" w:rsidRDefault="00CE5F9D" w:rsidP="00A404C3">
      <w:pPr>
        <w:pStyle w:val="ListParagraph"/>
        <w:numPr>
          <w:ilvl w:val="0"/>
          <w:numId w:val="41"/>
        </w:numPr>
        <w:spacing w:after="0" w:line="276" w:lineRule="auto"/>
        <w:rPr>
          <w:szCs w:val="22"/>
        </w:rPr>
      </w:pPr>
      <w:r w:rsidRPr="00CE5F9D">
        <w:rPr>
          <w:szCs w:val="22"/>
        </w:rPr>
        <w:t>executarea la timp a lucrărilor de îngrijire a arboretelor.</w:t>
      </w:r>
    </w:p>
    <w:p w14:paraId="57C6B98D" w14:textId="099E3ACA" w:rsidR="00CE5F9D" w:rsidRPr="00CE5F9D" w:rsidRDefault="00CE5F9D" w:rsidP="00CE5F9D">
      <w:pPr>
        <w:pStyle w:val="BodyText2"/>
        <w:spacing w:after="0" w:line="276" w:lineRule="auto"/>
        <w:rPr>
          <w:szCs w:val="22"/>
        </w:rPr>
      </w:pPr>
      <w:r w:rsidRPr="00CE5F9D">
        <w:rPr>
          <w:szCs w:val="22"/>
        </w:rPr>
        <w:t>Pentru combatere se impun următoarele:</w:t>
      </w:r>
    </w:p>
    <w:p w14:paraId="7DC928F1" w14:textId="77777777" w:rsidR="00CE5F9D" w:rsidRPr="00CE5F9D" w:rsidRDefault="00CE5F9D" w:rsidP="00A404C3">
      <w:pPr>
        <w:pStyle w:val="ListParagraph"/>
        <w:numPr>
          <w:ilvl w:val="0"/>
          <w:numId w:val="41"/>
        </w:numPr>
        <w:spacing w:after="0" w:line="276" w:lineRule="auto"/>
        <w:rPr>
          <w:szCs w:val="22"/>
        </w:rPr>
      </w:pPr>
      <w:r w:rsidRPr="00CE5F9D">
        <w:rPr>
          <w:szCs w:val="22"/>
        </w:rPr>
        <w:lastRenderedPageBreak/>
        <w:t>să se efectueze observaţii şi semnalizări permanente asupra apariţiei dăunătorilor, precum şi a stadiului lor de dezvoltare;</w:t>
      </w:r>
    </w:p>
    <w:p w14:paraId="293493C6" w14:textId="77777777" w:rsidR="00CE5F9D" w:rsidRPr="00CE5F9D" w:rsidRDefault="00CE5F9D" w:rsidP="00A404C3">
      <w:pPr>
        <w:pStyle w:val="ListParagraph"/>
        <w:numPr>
          <w:ilvl w:val="0"/>
          <w:numId w:val="41"/>
        </w:numPr>
        <w:spacing w:after="0" w:line="276" w:lineRule="auto"/>
        <w:rPr>
          <w:szCs w:val="22"/>
        </w:rPr>
      </w:pPr>
      <w:r w:rsidRPr="00CE5F9D">
        <w:rPr>
          <w:szCs w:val="22"/>
        </w:rPr>
        <w:t>să se aplice măsuri de combatere biologică;</w:t>
      </w:r>
    </w:p>
    <w:p w14:paraId="6115CDE6" w14:textId="77777777" w:rsidR="00CE5F9D" w:rsidRPr="00CE5F9D" w:rsidRDefault="00CE5F9D" w:rsidP="00A404C3">
      <w:pPr>
        <w:pStyle w:val="ListParagraph"/>
        <w:numPr>
          <w:ilvl w:val="0"/>
          <w:numId w:val="41"/>
        </w:numPr>
        <w:spacing w:after="0" w:line="276" w:lineRule="auto"/>
        <w:rPr>
          <w:szCs w:val="22"/>
        </w:rPr>
      </w:pPr>
      <w:r w:rsidRPr="00CE5F9D">
        <w:rPr>
          <w:szCs w:val="22"/>
        </w:rPr>
        <w:t>arboretele eventual afectate de boli sau dăunători ce nu pot fi aduse la o stare fitosanitară normală, să fie lichidate.</w:t>
      </w:r>
    </w:p>
    <w:p w14:paraId="1C88C886" w14:textId="4E9C427B" w:rsidR="00CE5F9D" w:rsidRPr="00CE5F9D" w:rsidRDefault="00CE5F9D" w:rsidP="00CE5F9D">
      <w:pPr>
        <w:pStyle w:val="BodyText2"/>
        <w:spacing w:after="0" w:line="276" w:lineRule="auto"/>
        <w:rPr>
          <w:szCs w:val="22"/>
        </w:rPr>
      </w:pPr>
      <w:r w:rsidRPr="00CE5F9D">
        <w:rPr>
          <w:szCs w:val="22"/>
        </w:rPr>
        <w:t>În continuare se vor face atente depistări ale dăunătorilor: Lymantria dispar, Tortrix viridana, pentru a se lua măsuri eficiente de combatere atunci când aceşti dăunători ar depăşi limitele capacităţii de suport a ecosistemelor respective.</w:t>
      </w:r>
    </w:p>
    <w:p w14:paraId="46817999" w14:textId="77777777" w:rsidR="00CE5F9D" w:rsidRPr="00CE5F9D" w:rsidRDefault="00CE5F9D" w:rsidP="00CE5F9D">
      <w:pPr>
        <w:pStyle w:val="BodyTextIndent2"/>
        <w:spacing w:after="0" w:line="276" w:lineRule="auto"/>
        <w:ind w:left="0"/>
        <w:rPr>
          <w:szCs w:val="22"/>
        </w:rPr>
      </w:pPr>
      <w:r w:rsidRPr="00CE5F9D">
        <w:rPr>
          <w:szCs w:val="22"/>
        </w:rPr>
        <w:t>Măsurile care se impun pentru prevenirea daunelor provocate de vânat sunt următoarele:</w:t>
      </w:r>
    </w:p>
    <w:p w14:paraId="7022AFE8" w14:textId="77777777" w:rsidR="00CE5F9D" w:rsidRPr="00CE5F9D" w:rsidRDefault="00CE5F9D" w:rsidP="00A404C3">
      <w:pPr>
        <w:pStyle w:val="ListParagraph"/>
        <w:numPr>
          <w:ilvl w:val="0"/>
          <w:numId w:val="41"/>
        </w:numPr>
        <w:spacing w:after="0" w:line="276" w:lineRule="auto"/>
        <w:rPr>
          <w:szCs w:val="22"/>
        </w:rPr>
      </w:pPr>
      <w:r w:rsidRPr="00CE5F9D">
        <w:rPr>
          <w:szCs w:val="22"/>
        </w:rPr>
        <w:t>urmărirea atentă a efectivelor de vânat şi menţinerea acestora la un nivel optim;</w:t>
      </w:r>
    </w:p>
    <w:p w14:paraId="7DC34280" w14:textId="77777777" w:rsidR="00CE5F9D" w:rsidRPr="00CE5F9D" w:rsidRDefault="00CE5F9D" w:rsidP="00A404C3">
      <w:pPr>
        <w:pStyle w:val="ListParagraph"/>
        <w:numPr>
          <w:ilvl w:val="0"/>
          <w:numId w:val="41"/>
        </w:numPr>
        <w:spacing w:after="0" w:line="276" w:lineRule="auto"/>
        <w:rPr>
          <w:szCs w:val="22"/>
        </w:rPr>
      </w:pPr>
      <w:r w:rsidRPr="00CE5F9D">
        <w:rPr>
          <w:szCs w:val="22"/>
        </w:rPr>
        <w:t>analiza anuală, pe baza datelor din teren, a stării pădurilor sub raportul vătămărilor provocate de cerbi prin cojiri şi roaderi la arbori în picioare aşa cum se procedează şi la alţi dăunători forestieri.</w:t>
      </w:r>
    </w:p>
    <w:p w14:paraId="4E8909D0" w14:textId="7A4A4D8C" w:rsidR="00CE5F9D" w:rsidRDefault="00CE5F9D" w:rsidP="00800CA4">
      <w:pPr>
        <w:rPr>
          <w:rFonts w:ascii="Times New Roman" w:hAnsi="Times New Roman" w:cs="Times New Roman"/>
          <w:position w:val="0"/>
          <w:sz w:val="24"/>
        </w:rPr>
      </w:pPr>
    </w:p>
    <w:p w14:paraId="0F8DDDA9" w14:textId="049FF821" w:rsidR="00CE5F9D" w:rsidRPr="00CE5F9D" w:rsidRDefault="00CE5F9D" w:rsidP="00A404C3">
      <w:pPr>
        <w:pStyle w:val="ListParagraph"/>
        <w:numPr>
          <w:ilvl w:val="0"/>
          <w:numId w:val="40"/>
        </w:numPr>
        <w:spacing w:line="276" w:lineRule="auto"/>
        <w:rPr>
          <w:i/>
          <w:iCs/>
          <w:position w:val="0"/>
          <w:szCs w:val="22"/>
          <w:u w:val="single"/>
        </w:rPr>
      </w:pPr>
      <w:r w:rsidRPr="00CE5F9D">
        <w:rPr>
          <w:i/>
          <w:iCs/>
          <w:position w:val="0"/>
          <w:szCs w:val="22"/>
          <w:u w:val="single"/>
        </w:rPr>
        <w:t>Protecția împotriva altor factori care pot prejudicia fondul forestier</w:t>
      </w:r>
      <w:r>
        <w:rPr>
          <w:i/>
          <w:iCs/>
          <w:position w:val="0"/>
          <w:szCs w:val="22"/>
          <w:u w:val="single"/>
        </w:rPr>
        <w:t xml:space="preserve"> (poluari industriale)</w:t>
      </w:r>
    </w:p>
    <w:p w14:paraId="4284BF8D" w14:textId="77777777" w:rsidR="00CE5F9D" w:rsidRPr="00CE5F9D" w:rsidRDefault="00CE5F9D" w:rsidP="00CE5F9D">
      <w:pPr>
        <w:pStyle w:val="BodyText2"/>
        <w:spacing w:after="0" w:line="276" w:lineRule="auto"/>
        <w:rPr>
          <w:position w:val="0"/>
          <w:szCs w:val="22"/>
          <w:lang w:val="fr-FR"/>
        </w:rPr>
      </w:pPr>
      <w:r w:rsidRPr="00CE5F9D">
        <w:rPr>
          <w:szCs w:val="22"/>
          <w:lang w:val="fr-FR"/>
        </w:rPr>
        <w:t>In cazul polu</w:t>
      </w:r>
      <w:r w:rsidRPr="00CE5F9D">
        <w:rPr>
          <w:szCs w:val="22"/>
        </w:rPr>
        <w:t>ă</w:t>
      </w:r>
      <w:r w:rsidRPr="00CE5F9D">
        <w:rPr>
          <w:szCs w:val="22"/>
          <w:lang w:val="fr-FR"/>
        </w:rPr>
        <w:t>rii industriale trebuiesc intocmite studii din care s</w:t>
      </w:r>
      <w:r w:rsidRPr="00CE5F9D">
        <w:rPr>
          <w:szCs w:val="22"/>
        </w:rPr>
        <w:t>ă</w:t>
      </w:r>
      <w:r w:rsidRPr="00CE5F9D">
        <w:rPr>
          <w:szCs w:val="22"/>
          <w:lang w:val="fr-FR"/>
        </w:rPr>
        <w:t xml:space="preserve"> rezulte:</w:t>
      </w:r>
    </w:p>
    <w:p w14:paraId="79B54DF3" w14:textId="0852FB4B" w:rsidR="00CE5F9D" w:rsidRPr="00CE5F9D" w:rsidRDefault="00CE5F9D" w:rsidP="00A404C3">
      <w:pPr>
        <w:pStyle w:val="ListParagraph"/>
        <w:numPr>
          <w:ilvl w:val="0"/>
          <w:numId w:val="41"/>
        </w:numPr>
        <w:spacing w:after="0" w:line="276" w:lineRule="auto"/>
        <w:rPr>
          <w:szCs w:val="22"/>
        </w:rPr>
      </w:pPr>
      <w:r w:rsidRPr="00CE5F9D">
        <w:rPr>
          <w:szCs w:val="22"/>
        </w:rPr>
        <w:t>marimea suprafetelor afectate de poluare;</w:t>
      </w:r>
    </w:p>
    <w:p w14:paraId="3B7C594A" w14:textId="12276B6D" w:rsidR="00CE5F9D" w:rsidRPr="00CE5F9D" w:rsidRDefault="00CE5F9D" w:rsidP="00A404C3">
      <w:pPr>
        <w:pStyle w:val="ListParagraph"/>
        <w:numPr>
          <w:ilvl w:val="0"/>
          <w:numId w:val="41"/>
        </w:numPr>
        <w:spacing w:after="0" w:line="276" w:lineRule="auto"/>
        <w:rPr>
          <w:szCs w:val="22"/>
        </w:rPr>
      </w:pPr>
      <w:r w:rsidRPr="00CE5F9D">
        <w:rPr>
          <w:szCs w:val="22"/>
        </w:rPr>
        <w:t>evaluarea pagubelor produse fondului forestier</w:t>
      </w:r>
    </w:p>
    <w:p w14:paraId="2C7A4905" w14:textId="739935EF" w:rsidR="00CE5F9D" w:rsidRPr="00CE5F9D" w:rsidRDefault="00CE5F9D" w:rsidP="00A404C3">
      <w:pPr>
        <w:pStyle w:val="ListParagraph"/>
        <w:numPr>
          <w:ilvl w:val="0"/>
          <w:numId w:val="41"/>
        </w:numPr>
        <w:spacing w:after="0" w:line="276" w:lineRule="auto"/>
        <w:rPr>
          <w:szCs w:val="22"/>
        </w:rPr>
      </w:pPr>
      <w:r w:rsidRPr="00CE5F9D">
        <w:rPr>
          <w:szCs w:val="22"/>
        </w:rPr>
        <w:t>reconstructia ecologica a zonelor cu intense degradari produse de noxele industriale;</w:t>
      </w:r>
    </w:p>
    <w:p w14:paraId="6A501630" w14:textId="23F976C7" w:rsidR="00CE5F9D" w:rsidRPr="00CE5F9D" w:rsidRDefault="00CE5F9D" w:rsidP="00A404C3">
      <w:pPr>
        <w:pStyle w:val="ListParagraph"/>
        <w:numPr>
          <w:ilvl w:val="0"/>
          <w:numId w:val="41"/>
        </w:numPr>
        <w:spacing w:after="0" w:line="276" w:lineRule="auto"/>
        <w:rPr>
          <w:szCs w:val="22"/>
        </w:rPr>
      </w:pPr>
      <w:r w:rsidRPr="00CE5F9D">
        <w:rPr>
          <w:szCs w:val="22"/>
        </w:rPr>
        <w:t>urmarirea starii de sanatate a ecosistemelor afectate.</w:t>
      </w:r>
    </w:p>
    <w:p w14:paraId="6FA1E922" w14:textId="77777777" w:rsidR="00CE5F9D" w:rsidRPr="00CE5F9D" w:rsidRDefault="00CE5F9D" w:rsidP="00CE5F9D">
      <w:pPr>
        <w:pStyle w:val="BodyText2"/>
        <w:spacing w:after="0" w:line="276" w:lineRule="auto"/>
        <w:rPr>
          <w:szCs w:val="22"/>
          <w:lang w:val="fr-FR"/>
        </w:rPr>
      </w:pPr>
      <w:r w:rsidRPr="00CE5F9D">
        <w:rPr>
          <w:szCs w:val="22"/>
          <w:lang w:val="fr-FR"/>
        </w:rPr>
        <w:t>Prin m</w:t>
      </w:r>
      <w:r w:rsidRPr="00CE5F9D">
        <w:rPr>
          <w:szCs w:val="22"/>
        </w:rPr>
        <w:t>ă</w:t>
      </w:r>
      <w:r w:rsidRPr="00CE5F9D">
        <w:rPr>
          <w:szCs w:val="22"/>
          <w:lang w:val="fr-FR"/>
        </w:rPr>
        <w:t>surile preconizate se realizeaz</w:t>
      </w:r>
      <w:r w:rsidRPr="00CE5F9D">
        <w:rPr>
          <w:szCs w:val="22"/>
        </w:rPr>
        <w:t>ă</w:t>
      </w:r>
      <w:r w:rsidRPr="00CE5F9D">
        <w:rPr>
          <w:szCs w:val="22"/>
          <w:lang w:val="fr-FR"/>
        </w:rPr>
        <w:t xml:space="preserve"> protectia ecologic</w:t>
      </w:r>
      <w:r w:rsidRPr="00CE5F9D">
        <w:rPr>
          <w:szCs w:val="22"/>
        </w:rPr>
        <w:t>ă</w:t>
      </w:r>
      <w:r w:rsidRPr="00CE5F9D">
        <w:rPr>
          <w:szCs w:val="22"/>
          <w:lang w:val="fr-FR"/>
        </w:rPr>
        <w:t xml:space="preserve"> a zonelor studiate, pe trei componente: protec</w:t>
      </w:r>
      <w:r w:rsidRPr="00CE5F9D">
        <w:rPr>
          <w:szCs w:val="22"/>
        </w:rPr>
        <w:t>ţ</w:t>
      </w:r>
      <w:r w:rsidRPr="00CE5F9D">
        <w:rPr>
          <w:szCs w:val="22"/>
          <w:lang w:val="fr-FR"/>
        </w:rPr>
        <w:t>ia solului, protec</w:t>
      </w:r>
      <w:r w:rsidRPr="00CE5F9D">
        <w:rPr>
          <w:szCs w:val="22"/>
        </w:rPr>
        <w:t>ţ</w:t>
      </w:r>
      <w:r w:rsidRPr="00CE5F9D">
        <w:rPr>
          <w:szCs w:val="22"/>
          <w:lang w:val="fr-FR"/>
        </w:rPr>
        <w:t xml:space="preserve">ia apelor </w:t>
      </w:r>
      <w:r w:rsidRPr="00CE5F9D">
        <w:rPr>
          <w:szCs w:val="22"/>
        </w:rPr>
        <w:t>ş</w:t>
      </w:r>
      <w:r w:rsidRPr="00CE5F9D">
        <w:rPr>
          <w:szCs w:val="22"/>
          <w:lang w:val="fr-FR"/>
        </w:rPr>
        <w:t>i protec</w:t>
      </w:r>
      <w:r w:rsidRPr="00CE5F9D">
        <w:rPr>
          <w:szCs w:val="22"/>
        </w:rPr>
        <w:t>ţ</w:t>
      </w:r>
      <w:r w:rsidRPr="00CE5F9D">
        <w:rPr>
          <w:szCs w:val="22"/>
          <w:lang w:val="fr-FR"/>
        </w:rPr>
        <w:t>ia componentei biotice (fauna si vegetatia).</w:t>
      </w:r>
    </w:p>
    <w:p w14:paraId="3179ADF8" w14:textId="77777777" w:rsidR="00CE5F9D" w:rsidRPr="00CE5F9D" w:rsidRDefault="00CE5F9D" w:rsidP="00CE5F9D">
      <w:pPr>
        <w:pStyle w:val="BodyText2"/>
        <w:spacing w:after="0" w:line="276" w:lineRule="auto"/>
        <w:rPr>
          <w:szCs w:val="22"/>
          <w:lang w:val="fr-FR"/>
        </w:rPr>
      </w:pPr>
      <w:r w:rsidRPr="00CE5F9D">
        <w:rPr>
          <w:szCs w:val="22"/>
          <w:lang w:val="fr-FR"/>
        </w:rPr>
        <w:t>Pagubele legate de distrugerea in parte sau totala a ecosistemului forestier, se rezuma in principal la:</w:t>
      </w:r>
    </w:p>
    <w:p w14:paraId="2413DD3C" w14:textId="113D7650" w:rsidR="00CE5F9D" w:rsidRPr="00CE5F9D" w:rsidRDefault="00CE5F9D" w:rsidP="00A404C3">
      <w:pPr>
        <w:pStyle w:val="ListParagraph"/>
        <w:numPr>
          <w:ilvl w:val="0"/>
          <w:numId w:val="41"/>
        </w:numPr>
        <w:spacing w:after="0" w:line="276" w:lineRule="auto"/>
        <w:rPr>
          <w:szCs w:val="22"/>
        </w:rPr>
      </w:pPr>
      <w:r w:rsidRPr="00CE5F9D">
        <w:rPr>
          <w:szCs w:val="22"/>
        </w:rPr>
        <w:t>valoarea biomasei uscate, in care se include, valoarea masei uscate pe picior si valoarea pierderilor cresterilor pana la exploatabilitate;</w:t>
      </w:r>
    </w:p>
    <w:p w14:paraId="291B0DFB" w14:textId="6612C5B3" w:rsidR="00CE5F9D" w:rsidRPr="00CE5F9D" w:rsidRDefault="00CE5F9D" w:rsidP="00A404C3">
      <w:pPr>
        <w:pStyle w:val="ListParagraph"/>
        <w:numPr>
          <w:ilvl w:val="0"/>
          <w:numId w:val="41"/>
        </w:numPr>
        <w:spacing w:after="0" w:line="276" w:lineRule="auto"/>
        <w:rPr>
          <w:szCs w:val="22"/>
        </w:rPr>
      </w:pPr>
      <w:r w:rsidRPr="00CE5F9D">
        <w:rPr>
          <w:szCs w:val="22"/>
        </w:rPr>
        <w:t>valoarea protecţiei solului;</w:t>
      </w:r>
    </w:p>
    <w:p w14:paraId="0DF41F18" w14:textId="62899A5F" w:rsidR="00CE5F9D" w:rsidRPr="00CE5F9D" w:rsidRDefault="00CE5F9D" w:rsidP="00A404C3">
      <w:pPr>
        <w:pStyle w:val="ListParagraph"/>
        <w:numPr>
          <w:ilvl w:val="0"/>
          <w:numId w:val="41"/>
        </w:numPr>
        <w:spacing w:after="0" w:line="276" w:lineRule="auto"/>
        <w:rPr>
          <w:szCs w:val="22"/>
        </w:rPr>
      </w:pPr>
      <w:r w:rsidRPr="00CE5F9D">
        <w:rPr>
          <w:szCs w:val="22"/>
        </w:rPr>
        <w:t>valoarea protecţiei hidrologiei;</w:t>
      </w:r>
    </w:p>
    <w:p w14:paraId="69598514" w14:textId="547B3029" w:rsidR="00CE5F9D" w:rsidRPr="00CE5F9D" w:rsidRDefault="00CE5F9D" w:rsidP="00A404C3">
      <w:pPr>
        <w:pStyle w:val="ListParagraph"/>
        <w:numPr>
          <w:ilvl w:val="0"/>
          <w:numId w:val="41"/>
        </w:numPr>
        <w:spacing w:after="0" w:line="276" w:lineRule="auto"/>
        <w:rPr>
          <w:szCs w:val="22"/>
        </w:rPr>
      </w:pPr>
      <w:r w:rsidRPr="00CE5F9D">
        <w:rPr>
          <w:szCs w:val="22"/>
        </w:rPr>
        <w:t>valoarea protectiei sanitare;</w:t>
      </w:r>
    </w:p>
    <w:p w14:paraId="2A53344C" w14:textId="58F4BF17" w:rsidR="00CE5F9D" w:rsidRPr="00CE5F9D" w:rsidRDefault="00CE5F9D" w:rsidP="00A404C3">
      <w:pPr>
        <w:pStyle w:val="ListParagraph"/>
        <w:numPr>
          <w:ilvl w:val="0"/>
          <w:numId w:val="41"/>
        </w:numPr>
        <w:spacing w:after="0" w:line="276" w:lineRule="auto"/>
        <w:rPr>
          <w:szCs w:val="22"/>
        </w:rPr>
      </w:pPr>
      <w:r w:rsidRPr="00CE5F9D">
        <w:rPr>
          <w:szCs w:val="22"/>
        </w:rPr>
        <w:t>valoarea coeficientilor de multiplicare in raport cu categoria functionala si situare a padurii afectate, din apropierea asezarilor umane si a cailor de transport.</w:t>
      </w:r>
    </w:p>
    <w:p w14:paraId="550A0DE4" w14:textId="77777777" w:rsidR="00CE5F9D" w:rsidRPr="00CE5F9D" w:rsidRDefault="00CE5F9D" w:rsidP="00CE5F9D">
      <w:pPr>
        <w:pStyle w:val="BodyText2"/>
        <w:spacing w:after="0" w:line="276" w:lineRule="auto"/>
        <w:rPr>
          <w:szCs w:val="22"/>
          <w:lang w:val="fr-FR"/>
        </w:rPr>
      </w:pPr>
      <w:r w:rsidRPr="00CE5F9D">
        <w:rPr>
          <w:szCs w:val="22"/>
          <w:lang w:val="fr-FR"/>
        </w:rPr>
        <w:t>Recomandarile vis-a-vis de reconstructia ecologica se refera la:</w:t>
      </w:r>
    </w:p>
    <w:p w14:paraId="7DC3CC33" w14:textId="7329698B" w:rsidR="00CE5F9D" w:rsidRPr="00CE5F9D" w:rsidRDefault="00CE5F9D" w:rsidP="00A404C3">
      <w:pPr>
        <w:pStyle w:val="ListParagraph"/>
        <w:numPr>
          <w:ilvl w:val="0"/>
          <w:numId w:val="41"/>
        </w:numPr>
        <w:spacing w:after="0" w:line="276" w:lineRule="auto"/>
        <w:rPr>
          <w:szCs w:val="22"/>
        </w:rPr>
      </w:pPr>
      <w:r w:rsidRPr="00CE5F9D">
        <w:rPr>
          <w:szCs w:val="22"/>
        </w:rPr>
        <w:t>amenajarea teritoriului afectat (intretinerea şi ameliorarea solului, consolidarea terenului, etc);</w:t>
      </w:r>
    </w:p>
    <w:p w14:paraId="5B7DC1B4" w14:textId="50D55B11" w:rsidR="00CE5F9D" w:rsidRPr="00CE5F9D" w:rsidRDefault="00CE5F9D" w:rsidP="00A404C3">
      <w:pPr>
        <w:pStyle w:val="ListParagraph"/>
        <w:numPr>
          <w:ilvl w:val="0"/>
          <w:numId w:val="41"/>
        </w:numPr>
        <w:spacing w:after="0" w:line="276" w:lineRule="auto"/>
        <w:rPr>
          <w:szCs w:val="22"/>
        </w:rPr>
      </w:pPr>
      <w:r w:rsidRPr="00CE5F9D">
        <w:rPr>
          <w:szCs w:val="22"/>
        </w:rPr>
        <w:t>aplicarea unui program fitoameliorativ;</w:t>
      </w:r>
    </w:p>
    <w:p w14:paraId="027CF5EE" w14:textId="1AE43BF6" w:rsidR="00CE5F9D" w:rsidRPr="00CE5F9D" w:rsidRDefault="00CE5F9D" w:rsidP="00A404C3">
      <w:pPr>
        <w:pStyle w:val="ListParagraph"/>
        <w:numPr>
          <w:ilvl w:val="0"/>
          <w:numId w:val="41"/>
        </w:numPr>
        <w:spacing w:after="0" w:line="276" w:lineRule="auto"/>
        <w:rPr>
          <w:szCs w:val="22"/>
        </w:rPr>
      </w:pPr>
      <w:r w:rsidRPr="00CE5F9D">
        <w:rPr>
          <w:szCs w:val="22"/>
        </w:rPr>
        <w:t>instalarea si intretinerea vegetatiei lemnoase (ameliorarea solului, impadurire si intretinerea culturilor prin lucrari silvotehnice adecvate pana la inchiderea starii de masiv).</w:t>
      </w:r>
    </w:p>
    <w:p w14:paraId="0EF34F48" w14:textId="77777777" w:rsidR="00CE5F9D" w:rsidRPr="00CE5F9D" w:rsidRDefault="00CE5F9D" w:rsidP="00CE5F9D">
      <w:pPr>
        <w:pStyle w:val="BodyText2"/>
        <w:spacing w:after="0" w:line="276" w:lineRule="auto"/>
        <w:rPr>
          <w:szCs w:val="22"/>
          <w:lang w:val="fr-FR"/>
        </w:rPr>
      </w:pPr>
      <w:r w:rsidRPr="00CE5F9D">
        <w:rPr>
          <w:szCs w:val="22"/>
          <w:lang w:val="fr-FR"/>
        </w:rPr>
        <w:t>Teritoriul studiat nu este afectat de poluare industrială.</w:t>
      </w:r>
    </w:p>
    <w:p w14:paraId="273529E5" w14:textId="61EE5278" w:rsidR="00CE5F9D" w:rsidRPr="00CE5F9D" w:rsidRDefault="00CE5F9D" w:rsidP="00CE5F9D">
      <w:pPr>
        <w:spacing w:after="0" w:line="276" w:lineRule="auto"/>
        <w:rPr>
          <w:szCs w:val="22"/>
        </w:rPr>
      </w:pPr>
      <w:r w:rsidRPr="00CE5F9D">
        <w:rPr>
          <w:szCs w:val="22"/>
        </w:rPr>
        <w:t>Pentru a se evita pe viitor degradarea ecosistemelor forestiere se recomandă respectarea legislaţiei în vigoare privind protecţia mediului.</w:t>
      </w:r>
    </w:p>
    <w:p w14:paraId="57EF344E" w14:textId="77777777" w:rsidR="00CE5F9D" w:rsidRDefault="00CE5F9D" w:rsidP="00800CA4">
      <w:pPr>
        <w:rPr>
          <w:rFonts w:ascii="Times New Roman" w:hAnsi="Times New Roman" w:cs="Times New Roman"/>
          <w:position w:val="0"/>
          <w:sz w:val="24"/>
        </w:rPr>
      </w:pPr>
    </w:p>
    <w:p w14:paraId="6B316111" w14:textId="4350321C" w:rsidR="00800CA4" w:rsidRPr="00B25775" w:rsidRDefault="00800CA4" w:rsidP="00CF313B">
      <w:pPr>
        <w:pStyle w:val="Heading2"/>
      </w:pPr>
      <w:bookmarkStart w:id="140" w:name="_Toc99696265"/>
      <w:r w:rsidRPr="00B25775">
        <w:t>Relatia amenajamentului cu alte planuri si programe relevante</w:t>
      </w:r>
      <w:bookmarkEnd w:id="140"/>
    </w:p>
    <w:p w14:paraId="4B6DA5F4" w14:textId="77777777" w:rsidR="00C509B5" w:rsidRPr="00B25775" w:rsidRDefault="00C509B5" w:rsidP="00C509B5">
      <w:pPr>
        <w:pStyle w:val="Heading3"/>
      </w:pPr>
      <w:bookmarkStart w:id="141" w:name="_Toc99696266"/>
      <w:r w:rsidRPr="00B25775">
        <w:t>Politica si strategia Uniunii Europene in domeniul conservarii biodiversitatii</w:t>
      </w:r>
      <w:bookmarkEnd w:id="141"/>
    </w:p>
    <w:p w14:paraId="488460B9" w14:textId="77777777" w:rsidR="00C509B5" w:rsidRPr="00B25775" w:rsidRDefault="00C509B5" w:rsidP="00C509B5">
      <w:pPr>
        <w:pStyle w:val="NormalWeb"/>
      </w:pPr>
      <w:r w:rsidRPr="00B25775">
        <w:t xml:space="preserve">Uniunea Europeană a ratificat Convenţia privind Diversitatea Biologică - CBD - în 21 decembrie 1993, iar pentru implementarea prevederilor Convenţiei şi-a asumat rolul de lider la nivel internaţional, adoptând o serie de strategii şi planuri de acţiune menite să contribuie la stoparea pierderii de biodiversitate până în 2010 şi după, conform Comunicării Comisiei Europene către Consiliu, Parlamentul European, Comitetul Economic şi Social European şi Comitetul Regiunilor nr. 864 final/16.12.2008. Planul Strategic pentru CBD are ca scop reducerea ratei actuale de pierdere a </w:t>
      </w:r>
      <w:r w:rsidRPr="00B25775">
        <w:lastRenderedPageBreak/>
        <w:t>biodiversităţii la nivel global, regional şi naţional ca o contribuţie la reducerea sărăciei şi în beneficiul tuturor formelor de viaţă de pe pământ şi trebuie transpus în mod coresponzător la nivelul statelor membre. Această responsabilitate a fost centrată pe crearea unei reţele ecologice europene care să includă un eşantion reprezentativ din toate speciile şi habitatele naturale de interes comunitar, în vederea protejării corespunzătoare a acestora şi garantând viabilitatea acestora pe termen lung. Această reţea ecologică – numită Natura 2000 – se opune tendinţei actuale de fragmentare a habitatelor naturale şi are ca fundament faptul real că dezvoltarea sistemelor socio-economice se poate face numai pe baza sistemelor ecologice naturale şi semi-naturale. Obligaţiile legale ale statelor membre în domeniul protejării naturii sunt incluse în Directivele Consiliului 79/409/CEE privind conservarea păsărilor sălbatice modificată prin Directiva 2009/147/EEC (numită pe scurt Directiva “Păsări”) şi 92/43/CEE privind conservarea habitatelor naturale şi a speciilor de floră şi faună sălbatice (numită pe scurt Directiva “Habitate”).</w:t>
      </w:r>
    </w:p>
    <w:p w14:paraId="197F864E" w14:textId="77777777" w:rsidR="00C509B5" w:rsidRPr="00895259" w:rsidRDefault="00C509B5" w:rsidP="00C509B5">
      <w:pPr>
        <w:pStyle w:val="NormalWeb"/>
      </w:pPr>
      <w:r w:rsidRPr="00B25775">
        <w:t>In ianuarie 2010, a fost adoptat documentul privind Opţiunile pentru o perspectivă şi un obiectiv post-2010 în materie de biodiversitate la nivelul UE prin Comunicarea Comisiei către Parlamentul European, Consiliu, Comitetul Economic şi Social European şi Comitetul Regiunilor nr. 4 final/19.01.2010. Analiza implemntării Strategiei UE privind conservarea biodiversităţii a reliefat o serie de rezultate pozitive</w:t>
      </w:r>
      <w:r>
        <w:t>, dar şi o serie de deficienţe. Una dintre realizări este reţeaua Natura 2000, care acoperă 17% din teritoriul UE, fiind cea mai vastă reţea de zone protejate din lume. Abordarea ecosistemică stă la baza Directivei cadru privind apa (Directiva Consiliului 2000/60/CE) şi a Directivei-cadru privind strategia pentru mediul marin (Directiva Consiliului 2008/56/CE), care vizează realizarea bunei stări ecologice a ecosistemelor, luând în calcul presiunile cumulate. Alte rezultate pozitive au decurs şi vor decurge în continuare din implementarea legislaţiei axate pe reducerea anumitor poluanţi şi a altor texte de lege în favoarea biodiversităţii, din eforturile de a integra mai bine aspectele legate de biodiversitate în alte domenii de politică, precum politica comună în domeniul pescuitului ulterioară reformei din 2002 şi prin creşterea oportunităţilor financiare în favoarea biodiversităţii, oferite de diverse politici ale UE, inclusiv de politica agricolă comună (PAC). O deficienţă majoră a fost semnalată la nivel decizional, politica actuală neţinând suficient cont de valoarea serviciilor oferite de ecosisteme, care nu pot fi susţinute doar prin măsuri de conservare a biodiversităţii. Nivelurile ridicate de conservare a speciilor şi habitatelor reprezintă doar una din componentele esenţiale, însă multe servicii sunt realizate în afara ariilor naturale protejate. Încercând să acopere această lacună, Comisia va finaliza un prim set de hărţi ale serviciilor ecosistemice, iar Agenţia Europeană de Mediu (AEM) va finaliza auditarea şi evaluarea serviciilor oferite de ecosisteme până la sfârşitul anului 2010. Mai mult, în vreme ce regulamentele comunitare contribuie la garantarea minimalizării efectelor pe care dezvoltarea infrastructurii şi amenajarea teritoriului la nivelul UE le au asupra mediului, îmbunătăţirea coordonării ar putea aduce beneficii suplimentare, în conformitate cu principiul subsidiarităţii, prin dezvoltarea „infrastructurii verzi</w:t>
      </w:r>
      <w:r w:rsidRPr="00895259">
        <w:t>” şi investiţiilor aferente pe teritoriul UE aflat în afara reţelei Natura 2000.</w:t>
      </w:r>
    </w:p>
    <w:p w14:paraId="4C5023CB" w14:textId="70E7F9D1" w:rsidR="00C509B5" w:rsidRDefault="00C509B5" w:rsidP="00C509B5">
      <w:r w:rsidRPr="00895259">
        <w:t xml:space="preserve">Suprafața de fond forestier amenajată în cadrul U.P. </w:t>
      </w:r>
      <w:r w:rsidR="000158C4" w:rsidRPr="00895259">
        <w:t>XII Armaseni</w:t>
      </w:r>
      <w:r w:rsidRPr="00895259">
        <w:t xml:space="preserve"> este inclusă partial în perimetrul sitului de importanță comunitară ROSCI0</w:t>
      </w:r>
      <w:r w:rsidR="000158C4" w:rsidRPr="00895259">
        <w:t xml:space="preserve">323 Muntii Ciucului </w:t>
      </w:r>
      <w:r w:rsidRPr="00895259">
        <w:t>(</w:t>
      </w:r>
      <w:r w:rsidR="00895259" w:rsidRPr="00895259">
        <w:t>603,7</w:t>
      </w:r>
      <w:r w:rsidRPr="00895259">
        <w:t xml:space="preserve"> ha).</w:t>
      </w:r>
    </w:p>
    <w:p w14:paraId="397A0B32" w14:textId="77777777" w:rsidR="00C509B5" w:rsidRPr="00370C72" w:rsidRDefault="00C509B5" w:rsidP="00C509B5"/>
    <w:p w14:paraId="1A0C5EF3" w14:textId="77777777" w:rsidR="00C509B5" w:rsidRDefault="00C509B5" w:rsidP="00C509B5">
      <w:pPr>
        <w:pStyle w:val="Heading3"/>
      </w:pPr>
      <w:bookmarkStart w:id="142" w:name="_Toc83972494"/>
      <w:bookmarkStart w:id="143" w:name="_Toc99696267"/>
      <w:r w:rsidRPr="00603973">
        <w:t>Strategia Naţională</w:t>
      </w:r>
      <w:r>
        <w:t xml:space="preserve"> şi Planul de Acţiune pentru Conservarea Biodiversităţii 2013 – 2020</w:t>
      </w:r>
      <w:bookmarkEnd w:id="142"/>
      <w:bookmarkEnd w:id="143"/>
    </w:p>
    <w:p w14:paraId="67A34553" w14:textId="77777777" w:rsidR="00C509B5" w:rsidRDefault="00C509B5" w:rsidP="00C509B5">
      <w:pPr>
        <w:pStyle w:val="NormalWeb"/>
      </w:pPr>
      <w:r>
        <w:t xml:space="preserve">Ca semnatară a Convenţiei privind Diversitatea Biologică - CBD, România are obligaţia să aplice prevederile art. 6 care stipulează că Părţile trebuie "să elaboreze strategii naţionale, planuri şi programe de conservare a diversităţii biologice şi utilizare durabilă a componentelor sale, sau să adapteze în acest scop strategiile, planurile sau programele existente". </w:t>
      </w:r>
    </w:p>
    <w:p w14:paraId="7DA77211" w14:textId="77777777" w:rsidR="00C509B5" w:rsidRDefault="00C509B5" w:rsidP="00C509B5">
      <w:pPr>
        <w:pStyle w:val="NormalWeb"/>
      </w:pPr>
      <w:r>
        <w:t xml:space="preserve">Strategia a fost realizată în cadrul proiectului UNDP/GEF: “Suportul pentru Conformarea Strategiei Naţionale şi a Planului de Acţiune pentru Conservarea Biodiversităţii (SNPACB) cu CBD şi realizarea Mecanismului de Informare (Clearing-House Mechanism - CHM)”. Conţinutul şi modul de realizare au </w:t>
      </w:r>
      <w:r>
        <w:lastRenderedPageBreak/>
        <w:t xml:space="preserve">fost stabilite luând în considerare Decizia VIII/8 din 2005 privind Liniile directoare pentru revizuirea SNPACB. Strategia include o secțiune ce vizează supraexploatarea resurselor naturale și face referire, printre altele la managementul forestier. Astfel, documentul precizează că ”managementul forestier practicat în momentul de faţă este unul bazat pe principiul utilizării durabile a resurselor. Cu toate acestea, exploatarea necontrolată masei lemnoase şi tăierile ilegale reprezintă o ameninţare la adresa biodiversităţii. Aceste situaţii sunt mai frecvente în pădurile de curând retrocedate şi care nu sunt în prezent administrate. Tăierile necontrolate fragmentează habitatele şi conduc la eroziunea solului sau alunecări de teren.” Strategia naţională pentru conservarea diversităţii biologice nu reprezintă o simplă acţiune de răspuns a unei Părţi semnatare, ca urmare a obligaţiilor asumate sub art. 6 al CBD. </w:t>
      </w:r>
    </w:p>
    <w:p w14:paraId="1BCFEC1E" w14:textId="77777777" w:rsidR="00C509B5" w:rsidRDefault="00C509B5" w:rsidP="00C509B5">
      <w:pPr>
        <w:pStyle w:val="NormalWeb"/>
      </w:pPr>
      <w:r>
        <w:t>Prin SNPACB, România îşi propune, pe termen mediu 2013-2020, următoarele direcţii de acţiune generale:</w:t>
      </w:r>
    </w:p>
    <w:p w14:paraId="12A1EAC8" w14:textId="77777777" w:rsidR="00C509B5" w:rsidRDefault="00C509B5" w:rsidP="00435850">
      <w:pPr>
        <w:pStyle w:val="ListParagraph"/>
        <w:numPr>
          <w:ilvl w:val="0"/>
          <w:numId w:val="9"/>
        </w:numPr>
        <w:spacing w:before="120" w:line="276" w:lineRule="auto"/>
        <w:ind w:left="714" w:hanging="357"/>
      </w:pPr>
      <w:r w:rsidRPr="002F66F1">
        <w:rPr>
          <w:u w:val="single"/>
        </w:rPr>
        <w:t>Direcţia de acţiune 1</w:t>
      </w:r>
      <w:r>
        <w:t xml:space="preserve">: Stoparea declinului diversităţii biologice reprezentată de resursele genetice, specii, ecosisteme şi peisaj şi refacerea sistemelor degradate până în 2020. </w:t>
      </w:r>
    </w:p>
    <w:p w14:paraId="68B8B0C1" w14:textId="77777777" w:rsidR="00C509B5" w:rsidRDefault="00C509B5" w:rsidP="00435850">
      <w:pPr>
        <w:pStyle w:val="ListParagraph"/>
        <w:numPr>
          <w:ilvl w:val="0"/>
          <w:numId w:val="9"/>
        </w:numPr>
        <w:spacing w:before="120" w:line="276" w:lineRule="auto"/>
        <w:ind w:left="714" w:hanging="357"/>
      </w:pPr>
      <w:r w:rsidRPr="002F66F1">
        <w:rPr>
          <w:u w:val="single"/>
        </w:rPr>
        <w:t>Direcţia de acţiune 2</w:t>
      </w:r>
      <w:r>
        <w:t xml:space="preserve">: Integrarea politicilor privind conservarea biodiversităţii în toate politicile sectoriale până în 2020. </w:t>
      </w:r>
    </w:p>
    <w:p w14:paraId="1061BB80" w14:textId="77777777" w:rsidR="00C509B5" w:rsidRDefault="00C509B5" w:rsidP="00435850">
      <w:pPr>
        <w:pStyle w:val="ListParagraph"/>
        <w:numPr>
          <w:ilvl w:val="0"/>
          <w:numId w:val="9"/>
        </w:numPr>
        <w:spacing w:before="120" w:line="276" w:lineRule="auto"/>
        <w:ind w:left="714" w:hanging="357"/>
      </w:pPr>
      <w:r w:rsidRPr="002F66F1">
        <w:rPr>
          <w:u w:val="single"/>
        </w:rPr>
        <w:t>Direcţia de acţiune 3:</w:t>
      </w:r>
      <w:r>
        <w:t xml:space="preserve"> Promovarea cunoaştinţelor, practicilor şi metodelor inovatoare tradiţionale şi a tehnologiilor curate ca măsuri de sprijin pentru conservarea biodiversităţii ca suport al dezvoltării durabile până în 2020.</w:t>
      </w:r>
    </w:p>
    <w:p w14:paraId="1062D9BF" w14:textId="77777777" w:rsidR="00C509B5" w:rsidRDefault="00C509B5" w:rsidP="00435850">
      <w:pPr>
        <w:pStyle w:val="ListParagraph"/>
        <w:numPr>
          <w:ilvl w:val="0"/>
          <w:numId w:val="9"/>
        </w:numPr>
        <w:spacing w:before="120" w:line="276" w:lineRule="auto"/>
        <w:ind w:left="714" w:hanging="357"/>
      </w:pPr>
      <w:r w:rsidRPr="002F66F1">
        <w:rPr>
          <w:u w:val="single"/>
        </w:rPr>
        <w:t>Direcţia de acţiune 4</w:t>
      </w:r>
      <w:r>
        <w:t>: Îmbunătăţirea comunicării şi educării în domeniul biodiversităţii până în 2020.</w:t>
      </w:r>
    </w:p>
    <w:p w14:paraId="3B48295D" w14:textId="77777777" w:rsidR="00C509B5" w:rsidRDefault="00C509B5" w:rsidP="00C509B5">
      <w:pPr>
        <w:pStyle w:val="NormalWeb"/>
      </w:pPr>
      <w:r>
        <w:t>Pentru îndeplinirea dezideratelor privind conservarea biodiversităţii şi utilizarea durabilă a componentelor sale urmare a analizei contextului general de la nivel naţional şi a ameninţărilor la adresa biodiversităţii, pentru asigurarea conservării „in-situ” şi „ex-situ” şi pentru împărţirea echitabilă a benficiilor utilizării resurselor genetice, au fost stabilite 10 obiective strategice, printre care se regăsesc: Dezvoltarea cadrului legal şi instituţional general şi asigurarea resurselor financiare, Asigurarea coerenţei şi a managementului eficient al reţelei naţionale de arii naturale protejate, Asigurarea unei stări favorabile de conservare pentru speciile sălbatice protejate, Utilizarea durabilă a componentelor diversităţii biologice ș.a.</w:t>
      </w:r>
    </w:p>
    <w:p w14:paraId="5A67985F" w14:textId="77777777" w:rsidR="00C509B5" w:rsidRDefault="00C509B5" w:rsidP="00C509B5"/>
    <w:p w14:paraId="534D4835" w14:textId="77777777" w:rsidR="00C509B5" w:rsidRDefault="00C509B5" w:rsidP="00C509B5">
      <w:pPr>
        <w:pStyle w:val="Heading3"/>
      </w:pPr>
      <w:bookmarkStart w:id="144" w:name="_Toc83972495"/>
      <w:bookmarkStart w:id="145" w:name="_Toc99696268"/>
      <w:r>
        <w:t>Strategia forestieră națională 2013-2022</w:t>
      </w:r>
      <w:bookmarkEnd w:id="144"/>
      <w:bookmarkEnd w:id="145"/>
    </w:p>
    <w:p w14:paraId="56D7EEF9" w14:textId="77777777" w:rsidR="00C509B5" w:rsidRDefault="00C509B5" w:rsidP="00C509B5">
      <w:pPr>
        <w:pStyle w:val="NormalWeb"/>
      </w:pPr>
      <w:r>
        <w:t xml:space="preserve">Aceasta concentrează, într-o manieră armonizată, obiectivele generale de conservare şi utilizare durabilă a diversităţii biologice prevăzute şi de alte instrumente internaţionale de mediu. </w:t>
      </w:r>
    </w:p>
    <w:p w14:paraId="34F79881" w14:textId="77777777" w:rsidR="00C509B5" w:rsidRDefault="00C509B5" w:rsidP="00C509B5">
      <w:pPr>
        <w:pStyle w:val="NormalWeb"/>
      </w:pPr>
      <w:r>
        <w:t xml:space="preserve">Avand în vedere funcțiile ecologice, sociale și economice ale pădurilor, s-a impus ca actualizarea politicii și strategiei de dezvoltare a sectorului forestier să fie un proces consultativ și participatoriu, la care să-și aducă contribuția toți factorii implicați, inclusiv publicul larg. </w:t>
      </w:r>
    </w:p>
    <w:p w14:paraId="19A262BC" w14:textId="77777777" w:rsidR="00C509B5" w:rsidRDefault="00C509B5" w:rsidP="00C509B5">
      <w:pPr>
        <w:pStyle w:val="NormalWeb"/>
      </w:pPr>
      <w:r>
        <w:t xml:space="preserve">Având în vedere rolul domeniul forestier pentru societate precum şi pentru toate ramurile economice, dezvoltarea acestui sector se realizează sub supravegherea statului, prin elaborarea şi transpunerea în practică a unei strategii sectoriale, iar pe termen scurt prin implementarea unei politici corelate cu documentul strategic. </w:t>
      </w:r>
    </w:p>
    <w:p w14:paraId="05B27FEC" w14:textId="77777777" w:rsidR="00C509B5" w:rsidRDefault="00C509B5" w:rsidP="00C509B5">
      <w:pPr>
        <w:pStyle w:val="NormalWeb"/>
      </w:pPr>
      <w:r>
        <w:t xml:space="preserve">Obiectivul general al strategiei este dezvoltarea durabilă a sectorului forestier, in scopul creșterii calității vieții și asigurării necesităților prezente și viitoare ale societății, în context european. </w:t>
      </w:r>
    </w:p>
    <w:p w14:paraId="2BE22800" w14:textId="77777777" w:rsidR="00C509B5" w:rsidRDefault="00C509B5" w:rsidP="00C509B5">
      <w:pPr>
        <w:pStyle w:val="NormalWeb"/>
      </w:pPr>
      <w:r>
        <w:t>Obiective specifice ale strategiei sunt următoarele:</w:t>
      </w:r>
    </w:p>
    <w:p w14:paraId="1E25425F" w14:textId="77777777" w:rsidR="00C509B5" w:rsidRDefault="00C509B5" w:rsidP="00435850">
      <w:pPr>
        <w:pStyle w:val="ListParagraph"/>
        <w:numPr>
          <w:ilvl w:val="1"/>
          <w:numId w:val="8"/>
        </w:numPr>
      </w:pPr>
      <w:r>
        <w:t xml:space="preserve">Dezvoltarea cadrului instituțional și de reglementare a activității din sectorul forestier; </w:t>
      </w:r>
    </w:p>
    <w:p w14:paraId="166FFD19" w14:textId="77777777" w:rsidR="00C509B5" w:rsidRDefault="00C509B5" w:rsidP="00435850">
      <w:pPr>
        <w:pStyle w:val="ListParagraph"/>
        <w:numPr>
          <w:ilvl w:val="1"/>
          <w:numId w:val="8"/>
        </w:numPr>
      </w:pPr>
      <w:r>
        <w:t xml:space="preserve">Gestionarea durabilă şi dezvoltarea resurselor forestiere; </w:t>
      </w:r>
    </w:p>
    <w:p w14:paraId="614D5F9A" w14:textId="77777777" w:rsidR="00C509B5" w:rsidRDefault="00C509B5" w:rsidP="00435850">
      <w:pPr>
        <w:pStyle w:val="ListParagraph"/>
        <w:numPr>
          <w:ilvl w:val="1"/>
          <w:numId w:val="8"/>
        </w:numPr>
      </w:pPr>
      <w:r>
        <w:t xml:space="preserve">Planificarea forestieră; </w:t>
      </w:r>
    </w:p>
    <w:p w14:paraId="705987A3" w14:textId="77777777" w:rsidR="00C509B5" w:rsidRDefault="00C509B5" w:rsidP="00435850">
      <w:pPr>
        <w:pStyle w:val="ListParagraph"/>
        <w:numPr>
          <w:ilvl w:val="1"/>
          <w:numId w:val="8"/>
        </w:numPr>
      </w:pPr>
      <w:r>
        <w:t xml:space="preserve">Valorificarea superioară a produselor forestiere; </w:t>
      </w:r>
    </w:p>
    <w:p w14:paraId="35B5593F" w14:textId="77777777" w:rsidR="00C509B5" w:rsidRDefault="00C509B5" w:rsidP="00435850">
      <w:pPr>
        <w:pStyle w:val="ListParagraph"/>
        <w:numPr>
          <w:ilvl w:val="1"/>
          <w:numId w:val="8"/>
        </w:numPr>
      </w:pPr>
      <w:r>
        <w:t xml:space="preserve">Dezvoltarea dialogului intersectorial și a comunicării strategice în domeniul forestier; </w:t>
      </w:r>
    </w:p>
    <w:p w14:paraId="092DA86C" w14:textId="77777777" w:rsidR="00C509B5" w:rsidRPr="00C65845" w:rsidRDefault="00C509B5" w:rsidP="00435850">
      <w:pPr>
        <w:pStyle w:val="ListParagraph"/>
        <w:numPr>
          <w:ilvl w:val="1"/>
          <w:numId w:val="8"/>
        </w:numPr>
        <w:rPr>
          <w:lang w:val="en-US"/>
        </w:rPr>
      </w:pPr>
      <w:r>
        <w:lastRenderedPageBreak/>
        <w:t>Dezvoltarea cercetării științifice și a învățământului forestier.</w:t>
      </w:r>
    </w:p>
    <w:p w14:paraId="37A2E53E" w14:textId="77777777" w:rsidR="00C509B5" w:rsidRDefault="00C509B5" w:rsidP="00C509B5">
      <w:pPr>
        <w:rPr>
          <w:lang w:val="en-US"/>
        </w:rPr>
      </w:pPr>
    </w:p>
    <w:p w14:paraId="7F41433A" w14:textId="77777777" w:rsidR="00C509B5" w:rsidRDefault="00C509B5" w:rsidP="00C509B5">
      <w:pPr>
        <w:pStyle w:val="Heading3"/>
      </w:pPr>
      <w:bookmarkStart w:id="146" w:name="_Toc83972496"/>
      <w:bookmarkStart w:id="147" w:name="_Toc99696269"/>
      <w:r>
        <w:t>Strategia Naţională pentru Dezvoltarea Durabilă a României Orizonturi 2010 –2020- 2030</w:t>
      </w:r>
      <w:bookmarkEnd w:id="146"/>
      <w:bookmarkEnd w:id="147"/>
    </w:p>
    <w:p w14:paraId="05BD01C2" w14:textId="77777777" w:rsidR="00C509B5" w:rsidRDefault="00C509B5" w:rsidP="00C509B5">
      <w:pPr>
        <w:pStyle w:val="NormalWeb"/>
      </w:pPr>
      <w:r>
        <w:t xml:space="preserve">Strategia stabileşte obiective concrete pentru trecerea, într-un interval de timp rezonabil şi realist, la modelul de dezvoltare generator de valoare adăugată înaltă orientat spre îmbunătăţirea continuă a calităţii vieţii oamenilor, în armonie cu mediul natural. </w:t>
      </w:r>
    </w:p>
    <w:p w14:paraId="3EF9225A" w14:textId="77777777" w:rsidR="00C509B5" w:rsidRDefault="00C509B5" w:rsidP="00C509B5">
      <w:pPr>
        <w:pStyle w:val="NormalWeb"/>
      </w:pPr>
      <w:r>
        <w:t xml:space="preserve">Obiectivele formulate în Strategie vizează menţinerea, consolidarea, extinderea şi adaptarea continuă a configuraţiei structurale şi a capacităţii funcţionale a biodiversităţii ca fundament pentru menţinerea şi sporirea capacităţii sale de suport faţă de presiunea dezvoltării sociale şi creşterii economice şi faţă de impactul previzibil al schimbărilor climatice. </w:t>
      </w:r>
    </w:p>
    <w:p w14:paraId="76A7BD58" w14:textId="77777777" w:rsidR="00C509B5" w:rsidRDefault="00C509B5" w:rsidP="00C509B5">
      <w:pPr>
        <w:pStyle w:val="NormalWeb"/>
      </w:pPr>
      <w:r>
        <w:t>Printre direcţiile principale de acţiune regăsește corelarea raţională a obiectivelor de dezvoltare, inclusiv a programelor investiţionale, cu potenţialul şi capacitatea de susţinere a biodiversităţii.</w:t>
      </w:r>
    </w:p>
    <w:p w14:paraId="1C17D354" w14:textId="77777777" w:rsidR="00C509B5" w:rsidRDefault="00C509B5" w:rsidP="00C509B5">
      <w:pPr>
        <w:rPr>
          <w:lang w:val="en-US"/>
        </w:rPr>
      </w:pPr>
    </w:p>
    <w:p w14:paraId="39B15659" w14:textId="051E01A2" w:rsidR="00402F4C" w:rsidRDefault="00CF313B" w:rsidP="00CF313B">
      <w:pPr>
        <w:pStyle w:val="Heading2"/>
      </w:pPr>
      <w:bookmarkStart w:id="148" w:name="_Toc99696270"/>
      <w:r>
        <w:t>Informatii despre materiile prime</w:t>
      </w:r>
      <w:bookmarkEnd w:id="148"/>
    </w:p>
    <w:p w14:paraId="372AD0F8" w14:textId="77777777" w:rsidR="00CF313B" w:rsidRDefault="00CF313B" w:rsidP="00CF313B">
      <w:pPr>
        <w:pStyle w:val="NormalWeb"/>
      </w:pPr>
      <w:r>
        <w:t>Lucrările propuse în cadrul amenajamentului silvic nu necesită materii prime.</w:t>
      </w:r>
    </w:p>
    <w:p w14:paraId="009F78F6" w14:textId="77777777" w:rsidR="00CF313B" w:rsidRDefault="00CF313B" w:rsidP="00CF313B">
      <w:pPr>
        <w:pStyle w:val="NormalWeb"/>
      </w:pPr>
      <w:r w:rsidRPr="00CF313B">
        <w:rPr>
          <w:i/>
          <w:iCs/>
          <w:u w:val="single"/>
        </w:rPr>
        <w:t>Resursele energetice</w:t>
      </w:r>
      <w:r>
        <w:t xml:space="preserve"> necesare desfăşurării lucrărilor sunt reprezentate de combustibilii necesari pentru alimentarea:</w:t>
      </w:r>
    </w:p>
    <w:p w14:paraId="00F0380F" w14:textId="77777777" w:rsidR="00CF313B" w:rsidRDefault="00CF313B" w:rsidP="00A404C3">
      <w:pPr>
        <w:pStyle w:val="NormalWeb"/>
        <w:numPr>
          <w:ilvl w:val="0"/>
          <w:numId w:val="17"/>
        </w:numPr>
        <w:rPr>
          <w:lang w:val="pt-BR"/>
        </w:rPr>
      </w:pPr>
      <w:r>
        <w:rPr>
          <w:lang w:val="pt-BR"/>
        </w:rPr>
        <w:t>mijloacelor de transport care vor deservi amenajamentului silvic;</w:t>
      </w:r>
    </w:p>
    <w:p w14:paraId="1AA33DE4" w14:textId="77777777" w:rsidR="00CF313B" w:rsidRDefault="00CF313B" w:rsidP="00A404C3">
      <w:pPr>
        <w:pStyle w:val="NormalWeb"/>
        <w:numPr>
          <w:ilvl w:val="0"/>
          <w:numId w:val="17"/>
        </w:numPr>
        <w:rPr>
          <w:lang w:val="pt-BR"/>
        </w:rPr>
      </w:pPr>
      <w:r>
        <w:rPr>
          <w:lang w:val="pt-BR"/>
        </w:rPr>
        <w:t>utilajelor care vor deservi activitatea din cadrul amenajamentului silvic (TAF – uri, tractoare, etc.);</w:t>
      </w:r>
    </w:p>
    <w:p w14:paraId="038A19C6" w14:textId="77777777" w:rsidR="00CF313B" w:rsidRDefault="00CF313B" w:rsidP="00A404C3">
      <w:pPr>
        <w:pStyle w:val="NormalWeb"/>
        <w:numPr>
          <w:ilvl w:val="0"/>
          <w:numId w:val="17"/>
        </w:numPr>
      </w:pPr>
      <w:r>
        <w:rPr>
          <w:lang w:val="pt-BR"/>
        </w:rPr>
        <w:t>mijloacelor de tăiere (drujbe) care vor fi folosite în activitatea de exploatare a amenajamentului silvic.</w:t>
      </w:r>
    </w:p>
    <w:p w14:paraId="640B8620" w14:textId="77777777" w:rsidR="00CF313B" w:rsidRPr="00057043" w:rsidRDefault="00CF313B" w:rsidP="00057043">
      <w:pPr>
        <w:pStyle w:val="NormalWeb"/>
      </w:pPr>
      <w:r w:rsidRPr="00057043">
        <w:t xml:space="preserve">Mijloacele de transport vor fi alimentate de la staţiile de carburanţi. Utilajele și uneltele pentru tăiere vor fi alimentate din bidoane metalice omologate. Pe suprafaţa amplasamentului nu vor exista rezervoare de carburanţi. </w:t>
      </w:r>
    </w:p>
    <w:p w14:paraId="29255CDF" w14:textId="281CBA10" w:rsidR="00CF313B" w:rsidRPr="00057043" w:rsidRDefault="00CF313B" w:rsidP="00057043">
      <w:pPr>
        <w:pStyle w:val="NormalWeb"/>
      </w:pPr>
      <w:r w:rsidRPr="00057043">
        <w:t xml:space="preserve">În perioada de realizare a lucrărilor se vor utiliza motorină şi benzină – substanţe încadrate conform leslației în categoriile substanţe inflamabile şi periculoase pentru mediul înconjurător. În cazul unor deversări accidentale aceste substanţe pot determina impurificarea factorului de mediu sol. Cantităţile de carburanţi din rezervoarele utilajelor sunt reduse şi nu pot produce poluări majore ale mediului înconjurător. </w:t>
      </w:r>
    </w:p>
    <w:p w14:paraId="277D63CE" w14:textId="0E67C017" w:rsidR="00057043" w:rsidRDefault="00057043" w:rsidP="00057043">
      <w:pPr>
        <w:pStyle w:val="Frspaiere1"/>
        <w:jc w:val="both"/>
        <w:rPr>
          <w:b/>
        </w:rPr>
      </w:pPr>
    </w:p>
    <w:p w14:paraId="3D40DAE4" w14:textId="4509633B" w:rsidR="00895259" w:rsidRDefault="00895259" w:rsidP="00057043">
      <w:pPr>
        <w:pStyle w:val="Frspaiere1"/>
        <w:jc w:val="both"/>
        <w:rPr>
          <w:b/>
        </w:rPr>
      </w:pPr>
    </w:p>
    <w:p w14:paraId="1430B098" w14:textId="2AF368BF" w:rsidR="00895259" w:rsidRDefault="00895259" w:rsidP="00057043">
      <w:pPr>
        <w:pStyle w:val="Frspaiere1"/>
        <w:jc w:val="both"/>
        <w:rPr>
          <w:b/>
        </w:rPr>
      </w:pPr>
    </w:p>
    <w:p w14:paraId="570643B3" w14:textId="265FFB7A" w:rsidR="00895259" w:rsidRDefault="00895259" w:rsidP="00057043">
      <w:pPr>
        <w:pStyle w:val="Frspaiere1"/>
        <w:jc w:val="both"/>
        <w:rPr>
          <w:b/>
        </w:rPr>
      </w:pPr>
    </w:p>
    <w:p w14:paraId="4B3F3BCE" w14:textId="53E6286C" w:rsidR="00895259" w:rsidRDefault="00895259" w:rsidP="00057043">
      <w:pPr>
        <w:pStyle w:val="Frspaiere1"/>
        <w:jc w:val="both"/>
        <w:rPr>
          <w:b/>
        </w:rPr>
      </w:pPr>
    </w:p>
    <w:p w14:paraId="3FA9A83A" w14:textId="77777777" w:rsidR="00895259" w:rsidRDefault="00895259" w:rsidP="00057043">
      <w:pPr>
        <w:pStyle w:val="Frspaiere1"/>
        <w:jc w:val="both"/>
        <w:rPr>
          <w:b/>
        </w:rPr>
      </w:pPr>
    </w:p>
    <w:p w14:paraId="106AAAE2" w14:textId="11ECECFD" w:rsidR="00057043" w:rsidRDefault="00057043" w:rsidP="00057043">
      <w:pPr>
        <w:pStyle w:val="Caption"/>
        <w:ind w:hanging="2"/>
        <w:jc w:val="center"/>
      </w:pPr>
      <w:r>
        <w:t>Tabel nr. 2.1</w:t>
      </w:r>
      <w:r w:rsidR="003932CB">
        <w:t>2</w:t>
      </w:r>
      <w:r>
        <w:t>.1. Preparate chimice și substanțe periculoase utilizate</w:t>
      </w: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1417"/>
        <w:gridCol w:w="1386"/>
        <w:gridCol w:w="1691"/>
        <w:gridCol w:w="3535"/>
      </w:tblGrid>
      <w:tr w:rsidR="00057043" w:rsidRPr="00057043" w14:paraId="50067E52" w14:textId="77777777" w:rsidTr="00782A3F">
        <w:trPr>
          <w:tblHeader/>
          <w:jc w:val="center"/>
        </w:trPr>
        <w:tc>
          <w:tcPr>
            <w:tcW w:w="2462" w:type="dxa"/>
            <w:vMerge w:val="restart"/>
            <w:shd w:val="clear" w:color="auto" w:fill="FDE9D9" w:themeFill="accent6" w:themeFillTint="33"/>
            <w:vAlign w:val="center"/>
          </w:tcPr>
          <w:p w14:paraId="672A59CB" w14:textId="77777777" w:rsidR="00057043" w:rsidRPr="00057043" w:rsidRDefault="00057043" w:rsidP="00057043">
            <w:pPr>
              <w:pStyle w:val="Frspaiere1"/>
              <w:jc w:val="center"/>
              <w:rPr>
                <w:rFonts w:ascii="Arial" w:hAnsi="Arial" w:cs="Arial"/>
                <w:sz w:val="20"/>
                <w:szCs w:val="20"/>
              </w:rPr>
            </w:pPr>
            <w:r w:rsidRPr="00057043">
              <w:rPr>
                <w:rFonts w:ascii="Arial" w:hAnsi="Arial" w:cs="Arial"/>
                <w:sz w:val="20"/>
                <w:szCs w:val="20"/>
              </w:rPr>
              <w:t>Denumirea materiei prime, a substanţei sau a preparatului chimic</w:t>
            </w:r>
          </w:p>
        </w:tc>
        <w:tc>
          <w:tcPr>
            <w:tcW w:w="1417" w:type="dxa"/>
            <w:vMerge w:val="restart"/>
            <w:shd w:val="clear" w:color="auto" w:fill="FDE9D9" w:themeFill="accent6" w:themeFillTint="33"/>
            <w:vAlign w:val="center"/>
          </w:tcPr>
          <w:p w14:paraId="5EC3BBB4" w14:textId="77777777" w:rsidR="00057043" w:rsidRPr="00057043" w:rsidRDefault="00057043" w:rsidP="00057043">
            <w:pPr>
              <w:pStyle w:val="Frspaiere1"/>
              <w:jc w:val="center"/>
              <w:rPr>
                <w:rFonts w:ascii="Arial" w:hAnsi="Arial" w:cs="Arial"/>
                <w:sz w:val="20"/>
                <w:szCs w:val="20"/>
              </w:rPr>
            </w:pPr>
            <w:r w:rsidRPr="00057043">
              <w:rPr>
                <w:rFonts w:ascii="Arial" w:hAnsi="Arial" w:cs="Arial"/>
                <w:sz w:val="20"/>
                <w:szCs w:val="20"/>
              </w:rPr>
              <w:t>Stoc</w:t>
            </w:r>
          </w:p>
        </w:tc>
        <w:tc>
          <w:tcPr>
            <w:tcW w:w="6612" w:type="dxa"/>
            <w:gridSpan w:val="3"/>
            <w:shd w:val="clear" w:color="auto" w:fill="FDE9D9" w:themeFill="accent6" w:themeFillTint="33"/>
            <w:vAlign w:val="center"/>
          </w:tcPr>
          <w:p w14:paraId="1604C501" w14:textId="77777777" w:rsidR="00057043" w:rsidRPr="00057043" w:rsidRDefault="00057043" w:rsidP="00057043">
            <w:pPr>
              <w:pStyle w:val="Frspaiere1"/>
              <w:jc w:val="center"/>
              <w:rPr>
                <w:rFonts w:ascii="Arial" w:hAnsi="Arial" w:cs="Arial"/>
                <w:sz w:val="20"/>
                <w:szCs w:val="20"/>
              </w:rPr>
            </w:pPr>
            <w:r w:rsidRPr="00057043">
              <w:rPr>
                <w:rFonts w:ascii="Arial" w:hAnsi="Arial" w:cs="Arial"/>
                <w:sz w:val="20"/>
                <w:szCs w:val="20"/>
              </w:rPr>
              <w:t>Clasificarea şi etichetarea substanţelor sau a preparatelor chimice</w:t>
            </w:r>
          </w:p>
        </w:tc>
      </w:tr>
      <w:tr w:rsidR="00057043" w:rsidRPr="00057043" w14:paraId="7BDAEA0C" w14:textId="77777777" w:rsidTr="00782A3F">
        <w:trPr>
          <w:tblHeader/>
          <w:jc w:val="center"/>
        </w:trPr>
        <w:tc>
          <w:tcPr>
            <w:tcW w:w="2462" w:type="dxa"/>
            <w:vMerge/>
            <w:shd w:val="clear" w:color="auto" w:fill="FDE9D9" w:themeFill="accent6" w:themeFillTint="33"/>
            <w:vAlign w:val="center"/>
          </w:tcPr>
          <w:p w14:paraId="2428EA28" w14:textId="77777777" w:rsidR="00057043" w:rsidRPr="00057043" w:rsidRDefault="00057043" w:rsidP="00CC1273">
            <w:pPr>
              <w:pStyle w:val="Frspaiere1"/>
              <w:rPr>
                <w:rFonts w:ascii="Arial" w:hAnsi="Arial" w:cs="Arial"/>
                <w:sz w:val="20"/>
                <w:szCs w:val="20"/>
              </w:rPr>
            </w:pPr>
          </w:p>
        </w:tc>
        <w:tc>
          <w:tcPr>
            <w:tcW w:w="1417" w:type="dxa"/>
            <w:vMerge/>
            <w:shd w:val="clear" w:color="auto" w:fill="FDE9D9" w:themeFill="accent6" w:themeFillTint="33"/>
            <w:vAlign w:val="center"/>
          </w:tcPr>
          <w:p w14:paraId="50ABB641" w14:textId="77777777" w:rsidR="00057043" w:rsidRPr="00057043" w:rsidRDefault="00057043" w:rsidP="00CC1273">
            <w:pPr>
              <w:pStyle w:val="Frspaiere1"/>
              <w:rPr>
                <w:rFonts w:ascii="Arial" w:hAnsi="Arial" w:cs="Arial"/>
                <w:sz w:val="20"/>
                <w:szCs w:val="20"/>
              </w:rPr>
            </w:pPr>
          </w:p>
        </w:tc>
        <w:tc>
          <w:tcPr>
            <w:tcW w:w="1386" w:type="dxa"/>
            <w:shd w:val="clear" w:color="auto" w:fill="FDE9D9" w:themeFill="accent6" w:themeFillTint="33"/>
            <w:vAlign w:val="center"/>
          </w:tcPr>
          <w:p w14:paraId="667BBE84" w14:textId="77777777" w:rsidR="00057043" w:rsidRPr="00057043" w:rsidRDefault="00057043" w:rsidP="00057043">
            <w:pPr>
              <w:pStyle w:val="Frspaiere1"/>
              <w:jc w:val="center"/>
              <w:rPr>
                <w:rFonts w:ascii="Arial" w:hAnsi="Arial" w:cs="Arial"/>
                <w:sz w:val="20"/>
                <w:szCs w:val="20"/>
              </w:rPr>
            </w:pPr>
            <w:r w:rsidRPr="00057043">
              <w:rPr>
                <w:rFonts w:ascii="Arial" w:hAnsi="Arial" w:cs="Arial"/>
                <w:sz w:val="20"/>
                <w:szCs w:val="20"/>
              </w:rPr>
              <w:t>Categorie</w:t>
            </w:r>
          </w:p>
        </w:tc>
        <w:tc>
          <w:tcPr>
            <w:tcW w:w="1691" w:type="dxa"/>
            <w:shd w:val="clear" w:color="auto" w:fill="FDE9D9" w:themeFill="accent6" w:themeFillTint="33"/>
            <w:vAlign w:val="center"/>
          </w:tcPr>
          <w:p w14:paraId="3448C52A" w14:textId="77777777" w:rsidR="00057043" w:rsidRPr="00057043" w:rsidRDefault="00057043" w:rsidP="00057043">
            <w:pPr>
              <w:pStyle w:val="Frspaiere1"/>
              <w:jc w:val="center"/>
              <w:rPr>
                <w:rFonts w:ascii="Arial" w:hAnsi="Arial" w:cs="Arial"/>
                <w:sz w:val="20"/>
                <w:szCs w:val="20"/>
              </w:rPr>
            </w:pPr>
            <w:r w:rsidRPr="00057043">
              <w:rPr>
                <w:rFonts w:ascii="Arial" w:hAnsi="Arial" w:cs="Arial"/>
                <w:sz w:val="20"/>
                <w:szCs w:val="20"/>
              </w:rPr>
              <w:t>Periculozitate</w:t>
            </w:r>
          </w:p>
        </w:tc>
        <w:tc>
          <w:tcPr>
            <w:tcW w:w="3535" w:type="dxa"/>
            <w:shd w:val="clear" w:color="auto" w:fill="FDE9D9" w:themeFill="accent6" w:themeFillTint="33"/>
            <w:vAlign w:val="center"/>
          </w:tcPr>
          <w:p w14:paraId="0A084F67" w14:textId="6F087672" w:rsidR="00057043" w:rsidRPr="00057043" w:rsidRDefault="00057043" w:rsidP="00057043">
            <w:pPr>
              <w:pStyle w:val="Frspaiere1"/>
              <w:jc w:val="center"/>
              <w:rPr>
                <w:rFonts w:ascii="Arial" w:hAnsi="Arial" w:cs="Arial"/>
                <w:sz w:val="20"/>
                <w:szCs w:val="20"/>
              </w:rPr>
            </w:pPr>
            <w:r w:rsidRPr="00057043">
              <w:rPr>
                <w:rFonts w:ascii="Arial" w:hAnsi="Arial" w:cs="Arial"/>
                <w:sz w:val="20"/>
                <w:szCs w:val="20"/>
              </w:rPr>
              <w:t xml:space="preserve">Faze de </w:t>
            </w:r>
            <w:r w:rsidR="00782A3F">
              <w:rPr>
                <w:rFonts w:ascii="Arial" w:hAnsi="Arial" w:cs="Arial"/>
                <w:sz w:val="20"/>
                <w:szCs w:val="20"/>
              </w:rPr>
              <w:t>pericol</w:t>
            </w:r>
          </w:p>
        </w:tc>
      </w:tr>
      <w:tr w:rsidR="00057043" w:rsidRPr="00057043" w14:paraId="2684EB45" w14:textId="77777777" w:rsidTr="00782A3F">
        <w:trPr>
          <w:jc w:val="center"/>
        </w:trPr>
        <w:tc>
          <w:tcPr>
            <w:tcW w:w="2462" w:type="dxa"/>
            <w:shd w:val="clear" w:color="auto" w:fill="auto"/>
            <w:vAlign w:val="center"/>
          </w:tcPr>
          <w:p w14:paraId="1851C114" w14:textId="77777777" w:rsidR="00057043" w:rsidRPr="00057043" w:rsidRDefault="00057043" w:rsidP="00CC1273">
            <w:pPr>
              <w:pStyle w:val="Frspaiere1"/>
              <w:rPr>
                <w:rFonts w:ascii="Arial" w:hAnsi="Arial" w:cs="Arial"/>
                <w:sz w:val="20"/>
                <w:szCs w:val="20"/>
              </w:rPr>
            </w:pPr>
            <w:r w:rsidRPr="00057043">
              <w:rPr>
                <w:rFonts w:ascii="Arial" w:hAnsi="Arial" w:cs="Arial"/>
                <w:sz w:val="20"/>
                <w:szCs w:val="20"/>
              </w:rPr>
              <w:t>Motorină</w:t>
            </w:r>
          </w:p>
        </w:tc>
        <w:tc>
          <w:tcPr>
            <w:tcW w:w="1417" w:type="dxa"/>
            <w:shd w:val="clear" w:color="auto" w:fill="auto"/>
            <w:vAlign w:val="center"/>
          </w:tcPr>
          <w:p w14:paraId="1368D357" w14:textId="77777777" w:rsidR="00057043" w:rsidRPr="00057043" w:rsidRDefault="00057043" w:rsidP="00CC1273">
            <w:pPr>
              <w:pStyle w:val="Frspaiere1"/>
              <w:rPr>
                <w:rFonts w:ascii="Arial" w:hAnsi="Arial" w:cs="Arial"/>
                <w:sz w:val="20"/>
                <w:szCs w:val="20"/>
              </w:rPr>
            </w:pPr>
            <w:r w:rsidRPr="00057043">
              <w:rPr>
                <w:rFonts w:ascii="Arial" w:hAnsi="Arial" w:cs="Arial"/>
                <w:sz w:val="20"/>
                <w:szCs w:val="20"/>
              </w:rPr>
              <w:t>nu sunt stocuri pe amplasament</w:t>
            </w:r>
          </w:p>
        </w:tc>
        <w:tc>
          <w:tcPr>
            <w:tcW w:w="1386" w:type="dxa"/>
            <w:shd w:val="clear" w:color="auto" w:fill="auto"/>
            <w:vAlign w:val="center"/>
          </w:tcPr>
          <w:p w14:paraId="3780777D" w14:textId="77777777" w:rsidR="00057043" w:rsidRPr="00057043" w:rsidRDefault="00057043" w:rsidP="00CC1273">
            <w:pPr>
              <w:pStyle w:val="Frspaiere1"/>
              <w:rPr>
                <w:rFonts w:ascii="Arial" w:hAnsi="Arial" w:cs="Arial"/>
                <w:sz w:val="20"/>
                <w:szCs w:val="20"/>
              </w:rPr>
            </w:pPr>
            <w:r w:rsidRPr="00057043">
              <w:rPr>
                <w:rFonts w:ascii="Arial" w:hAnsi="Arial" w:cs="Arial"/>
                <w:sz w:val="20"/>
                <w:szCs w:val="20"/>
              </w:rPr>
              <w:t>P</w:t>
            </w:r>
          </w:p>
        </w:tc>
        <w:tc>
          <w:tcPr>
            <w:tcW w:w="1691" w:type="dxa"/>
            <w:shd w:val="clear" w:color="auto" w:fill="auto"/>
            <w:vAlign w:val="center"/>
          </w:tcPr>
          <w:p w14:paraId="5674C9CE" w14:textId="77777777" w:rsidR="00057043" w:rsidRPr="00057043" w:rsidRDefault="00057043" w:rsidP="00CC1273">
            <w:pPr>
              <w:pStyle w:val="Frspaiere1"/>
              <w:rPr>
                <w:rFonts w:ascii="Arial" w:hAnsi="Arial" w:cs="Arial"/>
                <w:sz w:val="20"/>
                <w:szCs w:val="20"/>
              </w:rPr>
            </w:pPr>
            <w:r w:rsidRPr="00057043">
              <w:rPr>
                <w:rFonts w:ascii="Arial" w:hAnsi="Arial" w:cs="Arial"/>
                <w:sz w:val="20"/>
                <w:szCs w:val="20"/>
              </w:rPr>
              <w:t>Inflamabilă</w:t>
            </w:r>
          </w:p>
          <w:p w14:paraId="596EC40B" w14:textId="77777777" w:rsidR="00057043" w:rsidRPr="00057043" w:rsidRDefault="00057043" w:rsidP="00CC1273">
            <w:pPr>
              <w:pStyle w:val="Frspaiere1"/>
              <w:rPr>
                <w:rFonts w:ascii="Arial" w:hAnsi="Arial" w:cs="Arial"/>
                <w:bCs/>
                <w:sz w:val="20"/>
                <w:szCs w:val="20"/>
              </w:rPr>
            </w:pPr>
            <w:r w:rsidRPr="00057043">
              <w:rPr>
                <w:rFonts w:ascii="Arial" w:hAnsi="Arial" w:cs="Arial"/>
                <w:sz w:val="20"/>
                <w:szCs w:val="20"/>
              </w:rPr>
              <w:t>Risc de explozie</w:t>
            </w:r>
          </w:p>
        </w:tc>
        <w:tc>
          <w:tcPr>
            <w:tcW w:w="3535" w:type="dxa"/>
            <w:shd w:val="clear" w:color="auto" w:fill="auto"/>
          </w:tcPr>
          <w:p w14:paraId="2595E3C2" w14:textId="77777777" w:rsidR="00782A3F" w:rsidRDefault="00782A3F" w:rsidP="00CC1273">
            <w:pPr>
              <w:pStyle w:val="Frspaiere1"/>
              <w:rPr>
                <w:rFonts w:ascii="Arial" w:hAnsi="Arial" w:cs="Arial"/>
                <w:sz w:val="20"/>
                <w:szCs w:val="20"/>
              </w:rPr>
            </w:pPr>
            <w:r>
              <w:rPr>
                <w:rFonts w:ascii="Arial" w:hAnsi="Arial" w:cs="Arial"/>
                <w:sz w:val="20"/>
                <w:szCs w:val="20"/>
              </w:rPr>
              <w:t>H226</w:t>
            </w:r>
          </w:p>
          <w:p w14:paraId="6D80C98F" w14:textId="77777777" w:rsidR="00782A3F" w:rsidRDefault="00782A3F" w:rsidP="00CC1273">
            <w:pPr>
              <w:pStyle w:val="Frspaiere1"/>
              <w:rPr>
                <w:rFonts w:ascii="Arial" w:hAnsi="Arial" w:cs="Arial"/>
                <w:sz w:val="20"/>
                <w:szCs w:val="20"/>
              </w:rPr>
            </w:pPr>
            <w:r>
              <w:rPr>
                <w:rFonts w:ascii="Arial" w:hAnsi="Arial" w:cs="Arial"/>
                <w:sz w:val="20"/>
                <w:szCs w:val="20"/>
              </w:rPr>
              <w:t>H332</w:t>
            </w:r>
          </w:p>
          <w:p w14:paraId="2B449B6B" w14:textId="77777777" w:rsidR="00782A3F" w:rsidRDefault="00782A3F" w:rsidP="00CC1273">
            <w:pPr>
              <w:pStyle w:val="Frspaiere1"/>
              <w:rPr>
                <w:rFonts w:ascii="Arial" w:hAnsi="Arial" w:cs="Arial"/>
                <w:sz w:val="20"/>
                <w:szCs w:val="20"/>
              </w:rPr>
            </w:pPr>
            <w:r>
              <w:rPr>
                <w:rFonts w:ascii="Arial" w:hAnsi="Arial" w:cs="Arial"/>
                <w:sz w:val="20"/>
                <w:szCs w:val="20"/>
              </w:rPr>
              <w:t>H315</w:t>
            </w:r>
          </w:p>
          <w:p w14:paraId="33BF76A5" w14:textId="77777777" w:rsidR="00782A3F" w:rsidRDefault="00782A3F" w:rsidP="00CC1273">
            <w:pPr>
              <w:pStyle w:val="Frspaiere1"/>
              <w:rPr>
                <w:rFonts w:ascii="Arial" w:hAnsi="Arial" w:cs="Arial"/>
                <w:sz w:val="20"/>
                <w:szCs w:val="20"/>
              </w:rPr>
            </w:pPr>
            <w:r>
              <w:rPr>
                <w:rFonts w:ascii="Arial" w:hAnsi="Arial" w:cs="Arial"/>
                <w:sz w:val="20"/>
                <w:szCs w:val="20"/>
              </w:rPr>
              <w:t>H304</w:t>
            </w:r>
          </w:p>
          <w:p w14:paraId="79574376" w14:textId="77777777" w:rsidR="00782A3F" w:rsidRDefault="00782A3F" w:rsidP="00CC1273">
            <w:pPr>
              <w:pStyle w:val="Frspaiere1"/>
              <w:rPr>
                <w:rFonts w:ascii="Arial" w:hAnsi="Arial" w:cs="Arial"/>
                <w:sz w:val="20"/>
                <w:szCs w:val="20"/>
              </w:rPr>
            </w:pPr>
            <w:r>
              <w:rPr>
                <w:rFonts w:ascii="Arial" w:hAnsi="Arial" w:cs="Arial"/>
                <w:sz w:val="20"/>
                <w:szCs w:val="20"/>
              </w:rPr>
              <w:t>H531</w:t>
            </w:r>
          </w:p>
          <w:p w14:paraId="5CFE0E44" w14:textId="77777777" w:rsidR="00782A3F" w:rsidRDefault="00782A3F" w:rsidP="00CC1273">
            <w:pPr>
              <w:pStyle w:val="Frspaiere1"/>
              <w:rPr>
                <w:rFonts w:ascii="Arial" w:hAnsi="Arial" w:cs="Arial"/>
                <w:sz w:val="20"/>
                <w:szCs w:val="20"/>
              </w:rPr>
            </w:pPr>
            <w:r>
              <w:rPr>
                <w:rFonts w:ascii="Arial" w:hAnsi="Arial" w:cs="Arial"/>
                <w:sz w:val="20"/>
                <w:szCs w:val="20"/>
              </w:rPr>
              <w:t>H373</w:t>
            </w:r>
          </w:p>
          <w:p w14:paraId="5EB6D136" w14:textId="67B63D28" w:rsidR="00782A3F" w:rsidRPr="00057043" w:rsidRDefault="00782A3F" w:rsidP="00CC1273">
            <w:pPr>
              <w:pStyle w:val="Frspaiere1"/>
              <w:rPr>
                <w:rFonts w:ascii="Arial" w:hAnsi="Arial" w:cs="Arial"/>
                <w:sz w:val="20"/>
                <w:szCs w:val="20"/>
              </w:rPr>
            </w:pPr>
            <w:r>
              <w:rPr>
                <w:rFonts w:ascii="Arial" w:hAnsi="Arial" w:cs="Arial"/>
                <w:sz w:val="20"/>
                <w:szCs w:val="20"/>
              </w:rPr>
              <w:t>H441</w:t>
            </w:r>
          </w:p>
        </w:tc>
      </w:tr>
      <w:tr w:rsidR="00057043" w:rsidRPr="00057043" w14:paraId="7FE6EDBA" w14:textId="77777777" w:rsidTr="00782A3F">
        <w:trPr>
          <w:jc w:val="center"/>
        </w:trPr>
        <w:tc>
          <w:tcPr>
            <w:tcW w:w="2462" w:type="dxa"/>
            <w:vAlign w:val="center"/>
          </w:tcPr>
          <w:p w14:paraId="54428A0F" w14:textId="77777777" w:rsidR="00057043" w:rsidRPr="00057043" w:rsidRDefault="00057043" w:rsidP="00CC1273">
            <w:pPr>
              <w:pStyle w:val="Frspaiere1"/>
              <w:rPr>
                <w:rFonts w:ascii="Arial" w:hAnsi="Arial" w:cs="Arial"/>
                <w:bCs/>
                <w:iCs/>
                <w:sz w:val="20"/>
                <w:szCs w:val="20"/>
              </w:rPr>
            </w:pPr>
            <w:bookmarkStart w:id="149" w:name="_Toc431287148"/>
            <w:bookmarkStart w:id="150" w:name="_Toc413835177"/>
            <w:bookmarkStart w:id="151" w:name="_Toc71372382"/>
            <w:bookmarkStart w:id="152" w:name="_Toc3142209"/>
            <w:bookmarkStart w:id="153" w:name="_Toc401532978"/>
            <w:bookmarkStart w:id="154" w:name="_Toc79062287"/>
            <w:bookmarkStart w:id="155" w:name="_Toc390755972"/>
            <w:bookmarkStart w:id="156" w:name="_Toc8724236"/>
            <w:r w:rsidRPr="00057043">
              <w:rPr>
                <w:rFonts w:ascii="Arial" w:hAnsi="Arial" w:cs="Arial"/>
                <w:bCs/>
                <w:iCs/>
                <w:sz w:val="20"/>
                <w:szCs w:val="20"/>
              </w:rPr>
              <w:lastRenderedPageBreak/>
              <w:t>Ulei hidraulic</w:t>
            </w:r>
            <w:bookmarkEnd w:id="149"/>
            <w:bookmarkEnd w:id="150"/>
            <w:bookmarkEnd w:id="151"/>
            <w:bookmarkEnd w:id="152"/>
            <w:bookmarkEnd w:id="153"/>
            <w:bookmarkEnd w:id="154"/>
            <w:bookmarkEnd w:id="155"/>
            <w:bookmarkEnd w:id="156"/>
          </w:p>
        </w:tc>
        <w:tc>
          <w:tcPr>
            <w:tcW w:w="1417" w:type="dxa"/>
            <w:vAlign w:val="center"/>
          </w:tcPr>
          <w:p w14:paraId="17B7530B" w14:textId="77777777" w:rsidR="00057043" w:rsidRPr="00057043" w:rsidRDefault="00057043" w:rsidP="00CC1273">
            <w:pPr>
              <w:pStyle w:val="Frspaiere1"/>
              <w:rPr>
                <w:rFonts w:ascii="Arial" w:hAnsi="Arial" w:cs="Arial"/>
                <w:sz w:val="20"/>
                <w:szCs w:val="20"/>
              </w:rPr>
            </w:pPr>
            <w:r w:rsidRPr="00057043">
              <w:rPr>
                <w:rFonts w:ascii="Arial" w:hAnsi="Arial" w:cs="Arial"/>
                <w:sz w:val="20"/>
                <w:szCs w:val="20"/>
              </w:rPr>
              <w:t>nu sunt stocuri pe amplasament</w:t>
            </w:r>
          </w:p>
        </w:tc>
        <w:tc>
          <w:tcPr>
            <w:tcW w:w="1386" w:type="dxa"/>
            <w:vAlign w:val="center"/>
          </w:tcPr>
          <w:p w14:paraId="6EF98E8E" w14:textId="77777777" w:rsidR="00057043" w:rsidRPr="00057043" w:rsidRDefault="00057043" w:rsidP="00CC1273">
            <w:pPr>
              <w:pStyle w:val="Frspaiere1"/>
              <w:rPr>
                <w:rFonts w:ascii="Arial" w:hAnsi="Arial" w:cs="Arial"/>
                <w:sz w:val="20"/>
                <w:szCs w:val="20"/>
              </w:rPr>
            </w:pPr>
            <w:r w:rsidRPr="00057043">
              <w:rPr>
                <w:rFonts w:ascii="Arial" w:hAnsi="Arial" w:cs="Arial"/>
                <w:sz w:val="20"/>
                <w:szCs w:val="20"/>
              </w:rPr>
              <w:t>P</w:t>
            </w:r>
          </w:p>
        </w:tc>
        <w:tc>
          <w:tcPr>
            <w:tcW w:w="1691" w:type="dxa"/>
            <w:vAlign w:val="center"/>
          </w:tcPr>
          <w:p w14:paraId="76DEDB50" w14:textId="77777777" w:rsidR="00057043" w:rsidRPr="00057043" w:rsidRDefault="00057043" w:rsidP="00CC1273">
            <w:pPr>
              <w:pStyle w:val="Frspaiere1"/>
              <w:rPr>
                <w:rFonts w:ascii="Arial" w:hAnsi="Arial" w:cs="Arial"/>
                <w:sz w:val="20"/>
                <w:szCs w:val="20"/>
              </w:rPr>
            </w:pPr>
            <w:r w:rsidRPr="00057043">
              <w:rPr>
                <w:rFonts w:ascii="Arial" w:hAnsi="Arial" w:cs="Arial"/>
                <w:sz w:val="20"/>
                <w:szCs w:val="20"/>
              </w:rPr>
              <w:t>-</w:t>
            </w:r>
          </w:p>
        </w:tc>
        <w:tc>
          <w:tcPr>
            <w:tcW w:w="3535" w:type="dxa"/>
          </w:tcPr>
          <w:p w14:paraId="6B59510F" w14:textId="103D70F6" w:rsidR="00057043" w:rsidRDefault="00782A3F" w:rsidP="00CC1273">
            <w:pPr>
              <w:pStyle w:val="Frspaiere1"/>
              <w:rPr>
                <w:rFonts w:ascii="Arial" w:hAnsi="Arial" w:cs="Arial"/>
                <w:sz w:val="20"/>
                <w:szCs w:val="20"/>
              </w:rPr>
            </w:pPr>
            <w:r>
              <w:rPr>
                <w:rFonts w:ascii="Arial" w:hAnsi="Arial" w:cs="Arial"/>
                <w:sz w:val="20"/>
                <w:szCs w:val="20"/>
              </w:rPr>
              <w:t>H302</w:t>
            </w:r>
          </w:p>
          <w:p w14:paraId="2DA923F2" w14:textId="6BD1D2F1" w:rsidR="00782A3F" w:rsidRDefault="00782A3F" w:rsidP="00CC1273">
            <w:pPr>
              <w:pStyle w:val="Frspaiere1"/>
              <w:rPr>
                <w:rFonts w:ascii="Arial" w:hAnsi="Arial" w:cs="Arial"/>
                <w:sz w:val="20"/>
                <w:szCs w:val="20"/>
              </w:rPr>
            </w:pPr>
            <w:r>
              <w:rPr>
                <w:rFonts w:ascii="Arial" w:hAnsi="Arial" w:cs="Arial"/>
                <w:sz w:val="20"/>
                <w:szCs w:val="20"/>
              </w:rPr>
              <w:t>H304</w:t>
            </w:r>
          </w:p>
          <w:p w14:paraId="2FAD62D1" w14:textId="77777777" w:rsidR="00782A3F" w:rsidRDefault="00782A3F" w:rsidP="00CC1273">
            <w:pPr>
              <w:pStyle w:val="Frspaiere1"/>
              <w:rPr>
                <w:rFonts w:ascii="Arial" w:hAnsi="Arial" w:cs="Arial"/>
                <w:sz w:val="20"/>
                <w:szCs w:val="20"/>
              </w:rPr>
            </w:pPr>
            <w:r>
              <w:rPr>
                <w:rFonts w:ascii="Arial" w:hAnsi="Arial" w:cs="Arial"/>
                <w:sz w:val="20"/>
                <w:szCs w:val="20"/>
              </w:rPr>
              <w:t>H314</w:t>
            </w:r>
          </w:p>
          <w:p w14:paraId="49B7AC13" w14:textId="77777777" w:rsidR="00782A3F" w:rsidRDefault="00782A3F" w:rsidP="00CC1273">
            <w:pPr>
              <w:pStyle w:val="Frspaiere1"/>
              <w:rPr>
                <w:rFonts w:ascii="Arial" w:hAnsi="Arial" w:cs="Arial"/>
                <w:sz w:val="20"/>
                <w:szCs w:val="20"/>
              </w:rPr>
            </w:pPr>
            <w:r>
              <w:rPr>
                <w:rFonts w:ascii="Arial" w:hAnsi="Arial" w:cs="Arial"/>
                <w:sz w:val="20"/>
                <w:szCs w:val="20"/>
              </w:rPr>
              <w:t>H318</w:t>
            </w:r>
          </w:p>
          <w:p w14:paraId="21C18D9B" w14:textId="77777777" w:rsidR="00782A3F" w:rsidRDefault="00782A3F" w:rsidP="00CC1273">
            <w:pPr>
              <w:pStyle w:val="Frspaiere1"/>
              <w:rPr>
                <w:rFonts w:ascii="Arial" w:hAnsi="Arial" w:cs="Arial"/>
                <w:sz w:val="20"/>
                <w:szCs w:val="20"/>
              </w:rPr>
            </w:pPr>
            <w:r>
              <w:rPr>
                <w:rFonts w:ascii="Arial" w:hAnsi="Arial" w:cs="Arial"/>
                <w:sz w:val="20"/>
                <w:szCs w:val="20"/>
              </w:rPr>
              <w:t>H411</w:t>
            </w:r>
          </w:p>
          <w:p w14:paraId="7B04BD81" w14:textId="14B0E68F" w:rsidR="00782A3F" w:rsidRPr="00057043" w:rsidRDefault="00782A3F" w:rsidP="00CC1273">
            <w:pPr>
              <w:pStyle w:val="Frspaiere1"/>
              <w:rPr>
                <w:rFonts w:ascii="Arial" w:hAnsi="Arial" w:cs="Arial"/>
                <w:sz w:val="20"/>
                <w:szCs w:val="20"/>
              </w:rPr>
            </w:pPr>
            <w:r>
              <w:rPr>
                <w:rFonts w:ascii="Arial" w:hAnsi="Arial" w:cs="Arial"/>
                <w:sz w:val="20"/>
                <w:szCs w:val="20"/>
              </w:rPr>
              <w:t>H412</w:t>
            </w:r>
          </w:p>
        </w:tc>
      </w:tr>
      <w:tr w:rsidR="00782A3F" w:rsidRPr="00057043" w14:paraId="712289BE" w14:textId="77777777" w:rsidTr="00782A3F">
        <w:trPr>
          <w:jc w:val="center"/>
        </w:trPr>
        <w:tc>
          <w:tcPr>
            <w:tcW w:w="2462" w:type="dxa"/>
            <w:vAlign w:val="center"/>
          </w:tcPr>
          <w:p w14:paraId="593B001D" w14:textId="77777777" w:rsidR="00782A3F" w:rsidRPr="00057043" w:rsidRDefault="00782A3F" w:rsidP="00782A3F">
            <w:pPr>
              <w:pStyle w:val="Frspaiere1"/>
              <w:rPr>
                <w:rFonts w:ascii="Arial" w:hAnsi="Arial" w:cs="Arial"/>
                <w:bCs/>
                <w:iCs/>
                <w:sz w:val="20"/>
                <w:szCs w:val="20"/>
              </w:rPr>
            </w:pPr>
            <w:bookmarkStart w:id="157" w:name="_Toc413835178"/>
            <w:bookmarkStart w:id="158" w:name="_Toc3142210"/>
            <w:bookmarkStart w:id="159" w:name="_Toc71372383"/>
            <w:bookmarkStart w:id="160" w:name="_Toc401532979"/>
            <w:bookmarkStart w:id="161" w:name="_Toc8724237"/>
            <w:bookmarkStart w:id="162" w:name="_Toc79062288"/>
            <w:bookmarkStart w:id="163" w:name="_Toc431287149"/>
            <w:bookmarkStart w:id="164" w:name="_Toc390755973"/>
            <w:r w:rsidRPr="00057043">
              <w:rPr>
                <w:rFonts w:ascii="Arial" w:hAnsi="Arial" w:cs="Arial"/>
                <w:bCs/>
                <w:iCs/>
                <w:sz w:val="20"/>
                <w:szCs w:val="20"/>
              </w:rPr>
              <w:t>Ulei de transmisie</w:t>
            </w:r>
            <w:bookmarkEnd w:id="157"/>
            <w:bookmarkEnd w:id="158"/>
            <w:bookmarkEnd w:id="159"/>
            <w:bookmarkEnd w:id="160"/>
            <w:bookmarkEnd w:id="161"/>
            <w:bookmarkEnd w:id="162"/>
            <w:bookmarkEnd w:id="163"/>
            <w:bookmarkEnd w:id="164"/>
          </w:p>
        </w:tc>
        <w:tc>
          <w:tcPr>
            <w:tcW w:w="1417" w:type="dxa"/>
            <w:vAlign w:val="center"/>
          </w:tcPr>
          <w:p w14:paraId="47804901" w14:textId="77777777" w:rsidR="00782A3F" w:rsidRPr="00057043" w:rsidRDefault="00782A3F" w:rsidP="00782A3F">
            <w:pPr>
              <w:pStyle w:val="Frspaiere1"/>
              <w:rPr>
                <w:rFonts w:ascii="Arial" w:hAnsi="Arial" w:cs="Arial"/>
                <w:sz w:val="20"/>
                <w:szCs w:val="20"/>
              </w:rPr>
            </w:pPr>
            <w:r w:rsidRPr="00057043">
              <w:rPr>
                <w:rFonts w:ascii="Arial" w:hAnsi="Arial" w:cs="Arial"/>
                <w:sz w:val="20"/>
                <w:szCs w:val="20"/>
              </w:rPr>
              <w:t>nu sunt stocuri pe amplasament</w:t>
            </w:r>
          </w:p>
        </w:tc>
        <w:tc>
          <w:tcPr>
            <w:tcW w:w="1386" w:type="dxa"/>
            <w:vAlign w:val="center"/>
          </w:tcPr>
          <w:p w14:paraId="1F7D777E" w14:textId="77777777" w:rsidR="00782A3F" w:rsidRPr="00057043" w:rsidRDefault="00782A3F" w:rsidP="00782A3F">
            <w:pPr>
              <w:pStyle w:val="Frspaiere1"/>
              <w:rPr>
                <w:rFonts w:ascii="Arial" w:hAnsi="Arial" w:cs="Arial"/>
                <w:sz w:val="20"/>
                <w:szCs w:val="20"/>
              </w:rPr>
            </w:pPr>
            <w:r w:rsidRPr="00057043">
              <w:rPr>
                <w:rFonts w:ascii="Arial" w:hAnsi="Arial" w:cs="Arial"/>
                <w:sz w:val="20"/>
                <w:szCs w:val="20"/>
              </w:rPr>
              <w:t>P</w:t>
            </w:r>
          </w:p>
        </w:tc>
        <w:tc>
          <w:tcPr>
            <w:tcW w:w="1691" w:type="dxa"/>
            <w:vAlign w:val="center"/>
          </w:tcPr>
          <w:p w14:paraId="2B5DE53B" w14:textId="77777777" w:rsidR="00782A3F" w:rsidRPr="00057043" w:rsidRDefault="00782A3F" w:rsidP="00782A3F">
            <w:pPr>
              <w:pStyle w:val="Frspaiere1"/>
              <w:rPr>
                <w:rFonts w:ascii="Arial" w:hAnsi="Arial" w:cs="Arial"/>
                <w:sz w:val="20"/>
                <w:szCs w:val="20"/>
              </w:rPr>
            </w:pPr>
            <w:r w:rsidRPr="00057043">
              <w:rPr>
                <w:rFonts w:ascii="Arial" w:hAnsi="Arial" w:cs="Arial"/>
                <w:sz w:val="20"/>
                <w:szCs w:val="20"/>
              </w:rPr>
              <w:t>-</w:t>
            </w:r>
          </w:p>
        </w:tc>
        <w:tc>
          <w:tcPr>
            <w:tcW w:w="3535" w:type="dxa"/>
          </w:tcPr>
          <w:p w14:paraId="196662EE" w14:textId="77777777" w:rsidR="00782A3F" w:rsidRDefault="00782A3F" w:rsidP="00782A3F">
            <w:pPr>
              <w:pStyle w:val="Frspaiere1"/>
              <w:rPr>
                <w:rFonts w:ascii="Arial" w:hAnsi="Arial" w:cs="Arial"/>
                <w:sz w:val="20"/>
                <w:szCs w:val="20"/>
              </w:rPr>
            </w:pPr>
            <w:r>
              <w:rPr>
                <w:rFonts w:ascii="Arial" w:hAnsi="Arial" w:cs="Arial"/>
                <w:sz w:val="20"/>
                <w:szCs w:val="20"/>
              </w:rPr>
              <w:t>H226</w:t>
            </w:r>
          </w:p>
          <w:p w14:paraId="07EDF1B9" w14:textId="77777777" w:rsidR="00782A3F" w:rsidRDefault="00782A3F" w:rsidP="00782A3F">
            <w:pPr>
              <w:pStyle w:val="Frspaiere1"/>
              <w:rPr>
                <w:rFonts w:ascii="Arial" w:hAnsi="Arial" w:cs="Arial"/>
                <w:sz w:val="20"/>
                <w:szCs w:val="20"/>
              </w:rPr>
            </w:pPr>
            <w:r>
              <w:rPr>
                <w:rFonts w:ascii="Arial" w:hAnsi="Arial" w:cs="Arial"/>
                <w:sz w:val="20"/>
                <w:szCs w:val="20"/>
              </w:rPr>
              <w:t>H315</w:t>
            </w:r>
          </w:p>
          <w:p w14:paraId="637DEE0E" w14:textId="4E5EEE98" w:rsidR="00782A3F" w:rsidRPr="00057043" w:rsidRDefault="00782A3F" w:rsidP="00782A3F">
            <w:pPr>
              <w:pStyle w:val="Frspaiere1"/>
              <w:rPr>
                <w:rFonts w:ascii="Arial" w:hAnsi="Arial" w:cs="Arial"/>
                <w:sz w:val="20"/>
                <w:szCs w:val="20"/>
              </w:rPr>
            </w:pPr>
            <w:r>
              <w:rPr>
                <w:rFonts w:ascii="Arial" w:hAnsi="Arial" w:cs="Arial"/>
                <w:sz w:val="20"/>
                <w:szCs w:val="20"/>
              </w:rPr>
              <w:t>H412</w:t>
            </w:r>
          </w:p>
        </w:tc>
      </w:tr>
    </w:tbl>
    <w:p w14:paraId="550B2520" w14:textId="77777777" w:rsidR="00057043" w:rsidRDefault="00057043" w:rsidP="00057043">
      <w:pPr>
        <w:spacing w:line="360" w:lineRule="auto"/>
        <w:ind w:firstLine="720"/>
      </w:pPr>
    </w:p>
    <w:p w14:paraId="711AAD75" w14:textId="38DD56A9" w:rsidR="00057043" w:rsidRDefault="00057043" w:rsidP="00CF313B">
      <w:pPr>
        <w:pStyle w:val="NormalWeb"/>
      </w:pPr>
      <w:r>
        <w:t>Emisiile în atmosferă generate de aceste surse pot fi considerate ca nesemnificative, deoarece utilajele acţionează pe perioade scurte și la intervale relativ mari de timp. Valoarea concentraţiilor de poluanţi atmosferici proveniţi din activităţile specifice de gospodărire a pădurilor se încadrează în limitele admise (CMA date de STAS 1257/87).</w:t>
      </w:r>
    </w:p>
    <w:p w14:paraId="4A53C48D" w14:textId="77777777" w:rsidR="003019F7" w:rsidRDefault="003019F7" w:rsidP="00CF313B">
      <w:pPr>
        <w:sectPr w:rsidR="003019F7">
          <w:pgSz w:w="11906" w:h="16838"/>
          <w:pgMar w:top="1134" w:right="964" w:bottom="567" w:left="1134" w:header="539" w:footer="340" w:gutter="0"/>
          <w:cols w:space="720"/>
        </w:sectPr>
      </w:pPr>
    </w:p>
    <w:p w14:paraId="184C0364" w14:textId="37A1BC2A" w:rsidR="00CF313B" w:rsidRDefault="003019F7" w:rsidP="003019F7">
      <w:pPr>
        <w:pStyle w:val="Heading1"/>
        <w:rPr>
          <w:lang w:val="en-US"/>
        </w:rPr>
      </w:pPr>
      <w:bookmarkStart w:id="165" w:name="_Toc99696271"/>
      <w:r w:rsidRPr="003019F7">
        <w:rPr>
          <w:lang w:val="en-US"/>
        </w:rPr>
        <w:lastRenderedPageBreak/>
        <w:t>Aspecte relevante ale starii actuale a mediului si evolutiei sale probabile in situatia neimplementarii planului sau programului propus</w:t>
      </w:r>
      <w:bookmarkEnd w:id="165"/>
    </w:p>
    <w:p w14:paraId="52BC59B8" w14:textId="47F7E8E2" w:rsidR="0009538E" w:rsidRDefault="0009538E" w:rsidP="0009538E">
      <w:pPr>
        <w:pStyle w:val="Heading2"/>
        <w:rPr>
          <w:lang w:val="en-US"/>
        </w:rPr>
      </w:pPr>
      <w:bookmarkStart w:id="166" w:name="_Toc99696272"/>
      <w:r>
        <w:rPr>
          <w:lang w:val="en-US"/>
        </w:rPr>
        <w:t>Localizarea administrative – teritoriala</w:t>
      </w:r>
      <w:bookmarkEnd w:id="166"/>
    </w:p>
    <w:p w14:paraId="0E1B63A5" w14:textId="77777777" w:rsidR="003932CB" w:rsidRPr="00327525" w:rsidRDefault="003932CB" w:rsidP="003932CB">
      <w:pPr>
        <w:pStyle w:val="NoSpacing"/>
        <w:ind w:hanging="2"/>
      </w:pPr>
      <w:r w:rsidRPr="00327525">
        <w:t>Unitatea de producție XXII Armășeni s-a constituit în forma actuală după Conferinţa I de amenajare din data de 29.04.2014, din păduri ce au aparţinut anterior de O.S. Comănești, U.P III Ciobănușul Superior (82,2 ha), O.S. Agăș, U.P. II Coșnea (166,0 ha) și O.S. Sânmartin, U.P. III Armășeni (540,3 ha) și din pășuni împădurite (113,5 ha) situate tot pe raza fostului O.S. Sânmartin, județul Harghita, împreună însumând 902,0 ha.</w:t>
      </w:r>
    </w:p>
    <w:p w14:paraId="4BCA6DA2" w14:textId="77777777" w:rsidR="003932CB" w:rsidRPr="00327525" w:rsidRDefault="003932CB" w:rsidP="003932CB">
      <w:pPr>
        <w:pStyle w:val="NoSpacing"/>
        <w:ind w:hanging="2"/>
      </w:pPr>
      <w:r w:rsidRPr="00327525">
        <w:t>Suprafața fondului forestier aparținând composesoratului Armășeni este de 847,7 ha din care 736,1 ha păduri de la O.S. Sânmartin (U.P. III Armășeni – 487,9 ha), județul Harghita, O.S. Comănești (U.P. III Ciobănușul Superior – 82,2 ha) și O.S. Agăș (U.P. II Coșnea – 166,0 ha), județul Bacău și 111,6 ha pășuni împădurite (cu consistență mai mare sau egală cu 0,4), identificate cu ocazia lucrărilor de teren, din pășunile aflate în proprietatea composesoratului, incluse in fond forestier.</w:t>
      </w:r>
    </w:p>
    <w:p w14:paraId="2FDCBEA3" w14:textId="77777777" w:rsidR="003932CB" w:rsidRPr="00327525" w:rsidRDefault="003932CB" w:rsidP="003932CB">
      <w:pPr>
        <w:pStyle w:val="NoSpacing"/>
        <w:ind w:hanging="2"/>
      </w:pPr>
      <w:r w:rsidRPr="00327525">
        <w:t>Restul de suprafață de 54,3 ha (din care 52,4 ha fond forestier provenit de la</w:t>
      </w:r>
      <w:r>
        <w:t xml:space="preserve"> </w:t>
      </w:r>
      <w:r w:rsidRPr="00327525">
        <w:t xml:space="preserve">O.S. Sânmartin, U.P. III Armășeni și 1,9 ha pășuni împădurite situate tot pe raza fostului O.S. Sânmartin), care compun unitatea de producție nou constituită, sunt deținute de </w:t>
      </w:r>
      <w:r>
        <w:t>persoane fizice</w:t>
      </w:r>
      <w:r w:rsidRPr="00327525">
        <w:t>, ca urmare a aplicării Legilor Fondului Funciar nr. 18/1991, nr. 169/1997 și nr. 1/2000, conform titlurilor de proprietate și extraselor C.F.</w:t>
      </w:r>
    </w:p>
    <w:p w14:paraId="428A4470" w14:textId="77777777" w:rsidR="003932CB" w:rsidRPr="00C16732" w:rsidRDefault="003932CB" w:rsidP="003932CB">
      <w:pPr>
        <w:rPr>
          <w:szCs w:val="22"/>
        </w:rPr>
      </w:pPr>
      <w:r w:rsidRPr="001F3E24">
        <w:t xml:space="preserve">Astfel, suprafața totală cuprinsă în actuala amenajare este de </w:t>
      </w:r>
      <w:r>
        <w:t>902,0</w:t>
      </w:r>
      <w:r w:rsidRPr="001F3E24">
        <w:t xml:space="preserve"> ha, documentele ce atestă proprietatea asupra acestor terenuri fiind</w:t>
      </w:r>
      <w:r>
        <w:t xml:space="preserve"> extrasele de carte funciara (CF) si titlurile de proprietate</w:t>
      </w:r>
      <w:r w:rsidRPr="00C16732">
        <w:rPr>
          <w:szCs w:val="22"/>
        </w:rPr>
        <w:t>.</w:t>
      </w:r>
    </w:p>
    <w:p w14:paraId="4D7052A1" w14:textId="77777777" w:rsidR="003932CB" w:rsidRPr="00AC0879" w:rsidRDefault="003932CB" w:rsidP="003932CB">
      <w:r w:rsidRPr="00AC0879">
        <w:t>Din punct de vedere fizico-geografic pădurile amenajate sunt situate în Unitatea Carpato-Transilvană (I), Carpaţii Orientali (A), grupa centrală (2), munţii din bazinul Trotuşului (G), mai exact în munții Ciucului.</w:t>
      </w:r>
    </w:p>
    <w:p w14:paraId="691ED170" w14:textId="77777777" w:rsidR="003932CB" w:rsidRPr="004C09C0" w:rsidRDefault="003932CB" w:rsidP="003932CB">
      <w:r w:rsidRPr="004C09C0">
        <w:t>Cea mai mare parte a unităţii de producție studiată este situată în bazinul hidrografic al râului Olt, mai exact în bazinetul pârâului Fişag, afluent de stânga al râului Olt în dreptul localităţii Sânsimion (parcelele 1 – 29). Principalii afluenți ai pârâului Fișag în zonă sunt pârâul Toplița, pârâul Fagului, pârâul Vașond și pârâul Sec. O mică parte a pădurii se găseşte în bazinul râului Trotuş, mai exact în bazinetele pâraielor Ciobănuş și Coșnea, afluenţi de dreapta al Trotuşului (parcelele 30 – 41).</w:t>
      </w:r>
    </w:p>
    <w:p w14:paraId="5E55A58E" w14:textId="77777777" w:rsidR="003932CB" w:rsidRDefault="003932CB" w:rsidP="003932CB">
      <w:r w:rsidRPr="00A1065A">
        <w:t xml:space="preserve">Accesul în unitate este asigurat de drumul public DJ 123C Bancu – Potiond și de două drumuri forestiere: </w:t>
      </w:r>
    </w:p>
    <w:p w14:paraId="16BD19B2" w14:textId="77777777" w:rsidR="003932CB" w:rsidRDefault="003932CB" w:rsidP="00A404C3">
      <w:pPr>
        <w:pStyle w:val="ListParagraph"/>
        <w:numPr>
          <w:ilvl w:val="0"/>
          <w:numId w:val="59"/>
        </w:numPr>
      </w:pPr>
      <w:r w:rsidRPr="00A1065A">
        <w:t xml:space="preserve">FE001 Fișag – Ciobănuș </w:t>
      </w:r>
    </w:p>
    <w:p w14:paraId="6F8F84B9" w14:textId="77777777" w:rsidR="003932CB" w:rsidRPr="00A1065A" w:rsidRDefault="003932CB" w:rsidP="00A404C3">
      <w:pPr>
        <w:pStyle w:val="ListParagraph"/>
        <w:numPr>
          <w:ilvl w:val="0"/>
          <w:numId w:val="59"/>
        </w:numPr>
      </w:pPr>
      <w:r w:rsidRPr="00A1065A">
        <w:t>FE002 Pârâul Vrâncenilor</w:t>
      </w:r>
      <w:r w:rsidRPr="00661154">
        <w:t>.</w:t>
      </w:r>
    </w:p>
    <w:p w14:paraId="6FE39CD9" w14:textId="37413F64" w:rsidR="003932CB" w:rsidRDefault="003932CB" w:rsidP="003932CB">
      <w:pPr>
        <w:pStyle w:val="NormalWeb"/>
      </w:pPr>
      <w:r w:rsidRPr="001B3E4A">
        <w:t xml:space="preserve">O repartiţie a fondului forestier pe unităţi teritorial-administrative este redată în tabelul </w:t>
      </w:r>
      <w:r>
        <w:t>3.1.1.</w:t>
      </w:r>
    </w:p>
    <w:p w14:paraId="0A05238D" w14:textId="77777777" w:rsidR="003932CB" w:rsidRDefault="003932CB" w:rsidP="003932CB">
      <w:pPr>
        <w:pStyle w:val="NormalWeb"/>
      </w:pPr>
    </w:p>
    <w:p w14:paraId="02318F4D" w14:textId="43B2039D" w:rsidR="003932CB" w:rsidRDefault="003932CB" w:rsidP="003932CB">
      <w:pPr>
        <w:pStyle w:val="NormalWeb"/>
        <w:jc w:val="right"/>
      </w:pPr>
      <w:r w:rsidRPr="00C359E9">
        <w:t xml:space="preserve">Tabelul </w:t>
      </w:r>
      <w:r>
        <w:t>3.1.</w:t>
      </w:r>
      <w:r w:rsidRPr="00C359E9">
        <w:t>1.Repartiţia fondului forestier pe unităţi teritorial-administrative</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94"/>
        <w:gridCol w:w="1823"/>
        <w:gridCol w:w="2562"/>
        <w:gridCol w:w="3149"/>
        <w:gridCol w:w="1250"/>
      </w:tblGrid>
      <w:tr w:rsidR="003932CB" w:rsidRPr="00661154" w14:paraId="5C6F92AE" w14:textId="77777777" w:rsidTr="003932CB">
        <w:tc>
          <w:tcPr>
            <w:tcW w:w="509" w:type="pct"/>
            <w:tcBorders>
              <w:bottom w:val="single" w:sz="12" w:space="0" w:color="auto"/>
              <w:right w:val="single" w:sz="4" w:space="0" w:color="auto"/>
            </w:tcBorders>
            <w:shd w:val="clear" w:color="auto" w:fill="E5DFEC" w:themeFill="accent4" w:themeFillTint="33"/>
            <w:vAlign w:val="center"/>
          </w:tcPr>
          <w:p w14:paraId="42531D7E" w14:textId="77777777" w:rsidR="003932CB" w:rsidRPr="00661154" w:rsidRDefault="003932CB" w:rsidP="003932CB">
            <w:pPr>
              <w:pStyle w:val="Footer"/>
              <w:jc w:val="center"/>
              <w:rPr>
                <w:b/>
                <w:bCs/>
                <w:szCs w:val="22"/>
              </w:rPr>
            </w:pPr>
            <w:r w:rsidRPr="00661154">
              <w:rPr>
                <w:b/>
                <w:bCs/>
                <w:szCs w:val="22"/>
              </w:rPr>
              <w:t>Nr. crt.</w:t>
            </w:r>
          </w:p>
        </w:tc>
        <w:tc>
          <w:tcPr>
            <w:tcW w:w="932" w:type="pct"/>
            <w:tcBorders>
              <w:left w:val="single" w:sz="4" w:space="0" w:color="auto"/>
              <w:bottom w:val="single" w:sz="12" w:space="0" w:color="auto"/>
              <w:right w:val="single" w:sz="4" w:space="0" w:color="auto"/>
            </w:tcBorders>
            <w:shd w:val="clear" w:color="auto" w:fill="E5DFEC" w:themeFill="accent4" w:themeFillTint="33"/>
            <w:vAlign w:val="center"/>
          </w:tcPr>
          <w:p w14:paraId="099F3E2D" w14:textId="77777777" w:rsidR="003932CB" w:rsidRPr="00661154" w:rsidRDefault="003932CB" w:rsidP="003932CB">
            <w:pPr>
              <w:pStyle w:val="Footer"/>
              <w:jc w:val="center"/>
              <w:rPr>
                <w:b/>
                <w:bCs/>
                <w:szCs w:val="22"/>
              </w:rPr>
            </w:pPr>
            <w:r w:rsidRPr="00661154">
              <w:rPr>
                <w:b/>
                <w:bCs/>
                <w:szCs w:val="22"/>
              </w:rPr>
              <w:t>Judeţul</w:t>
            </w:r>
          </w:p>
        </w:tc>
        <w:tc>
          <w:tcPr>
            <w:tcW w:w="1310" w:type="pct"/>
            <w:tcBorders>
              <w:left w:val="single" w:sz="4" w:space="0" w:color="auto"/>
              <w:bottom w:val="single" w:sz="12" w:space="0" w:color="auto"/>
              <w:right w:val="single" w:sz="4" w:space="0" w:color="auto"/>
            </w:tcBorders>
            <w:shd w:val="clear" w:color="auto" w:fill="E5DFEC" w:themeFill="accent4" w:themeFillTint="33"/>
            <w:vAlign w:val="center"/>
          </w:tcPr>
          <w:p w14:paraId="3D20EED5" w14:textId="77777777" w:rsidR="003932CB" w:rsidRPr="00661154" w:rsidRDefault="003932CB" w:rsidP="003932CB">
            <w:pPr>
              <w:pStyle w:val="Footer"/>
              <w:jc w:val="center"/>
              <w:rPr>
                <w:b/>
                <w:bCs/>
                <w:szCs w:val="22"/>
              </w:rPr>
            </w:pPr>
            <w:r w:rsidRPr="00661154">
              <w:rPr>
                <w:b/>
                <w:bCs/>
                <w:szCs w:val="22"/>
              </w:rPr>
              <w:t>Unitatea administrativ - teritorială</w:t>
            </w:r>
          </w:p>
        </w:tc>
        <w:tc>
          <w:tcPr>
            <w:tcW w:w="1610" w:type="pct"/>
            <w:tcBorders>
              <w:left w:val="single" w:sz="4" w:space="0" w:color="auto"/>
              <w:bottom w:val="single" w:sz="12" w:space="0" w:color="auto"/>
              <w:right w:val="single" w:sz="4" w:space="0" w:color="auto"/>
            </w:tcBorders>
            <w:shd w:val="clear" w:color="auto" w:fill="E5DFEC" w:themeFill="accent4" w:themeFillTint="33"/>
            <w:vAlign w:val="center"/>
          </w:tcPr>
          <w:p w14:paraId="33773AD8" w14:textId="77777777" w:rsidR="003932CB" w:rsidRPr="00661154" w:rsidRDefault="003932CB" w:rsidP="003932CB">
            <w:pPr>
              <w:pStyle w:val="Footer"/>
              <w:jc w:val="center"/>
              <w:rPr>
                <w:b/>
                <w:bCs/>
                <w:szCs w:val="22"/>
              </w:rPr>
            </w:pPr>
            <w:r w:rsidRPr="00661154">
              <w:rPr>
                <w:b/>
                <w:bCs/>
                <w:szCs w:val="22"/>
              </w:rPr>
              <w:t>Parcele aferente</w:t>
            </w:r>
          </w:p>
        </w:tc>
        <w:tc>
          <w:tcPr>
            <w:tcW w:w="639" w:type="pct"/>
            <w:tcBorders>
              <w:left w:val="single" w:sz="4" w:space="0" w:color="auto"/>
              <w:bottom w:val="single" w:sz="12" w:space="0" w:color="auto"/>
            </w:tcBorders>
            <w:shd w:val="clear" w:color="auto" w:fill="E5DFEC" w:themeFill="accent4" w:themeFillTint="33"/>
            <w:vAlign w:val="center"/>
          </w:tcPr>
          <w:p w14:paraId="001945AB" w14:textId="77777777" w:rsidR="003932CB" w:rsidRPr="00661154" w:rsidRDefault="003932CB" w:rsidP="003932CB">
            <w:pPr>
              <w:pStyle w:val="Footer"/>
              <w:jc w:val="center"/>
              <w:rPr>
                <w:b/>
                <w:bCs/>
                <w:szCs w:val="22"/>
              </w:rPr>
            </w:pPr>
            <w:r w:rsidRPr="00661154">
              <w:rPr>
                <w:b/>
                <w:bCs/>
                <w:szCs w:val="22"/>
              </w:rPr>
              <w:t>Suprafaţa</w:t>
            </w:r>
          </w:p>
          <w:p w14:paraId="64925263" w14:textId="77777777" w:rsidR="003932CB" w:rsidRPr="00661154" w:rsidRDefault="003932CB" w:rsidP="003932CB">
            <w:pPr>
              <w:pStyle w:val="Footer"/>
              <w:jc w:val="center"/>
              <w:rPr>
                <w:b/>
                <w:bCs/>
                <w:szCs w:val="22"/>
              </w:rPr>
            </w:pPr>
            <w:r w:rsidRPr="00661154">
              <w:rPr>
                <w:b/>
                <w:bCs/>
                <w:szCs w:val="22"/>
              </w:rPr>
              <w:t>(ha)</w:t>
            </w:r>
          </w:p>
        </w:tc>
      </w:tr>
      <w:tr w:rsidR="003932CB" w:rsidRPr="00661154" w14:paraId="4D52F17C" w14:textId="77777777" w:rsidTr="003932CB">
        <w:trPr>
          <w:cantSplit/>
          <w:trHeight w:val="40"/>
        </w:trPr>
        <w:tc>
          <w:tcPr>
            <w:tcW w:w="509" w:type="pct"/>
            <w:tcBorders>
              <w:top w:val="single" w:sz="12" w:space="0" w:color="auto"/>
              <w:bottom w:val="single" w:sz="4" w:space="0" w:color="auto"/>
              <w:right w:val="single" w:sz="4" w:space="0" w:color="auto"/>
            </w:tcBorders>
            <w:vAlign w:val="center"/>
          </w:tcPr>
          <w:p w14:paraId="3F5B0835" w14:textId="77777777" w:rsidR="003932CB" w:rsidRPr="00661154" w:rsidRDefault="003932CB" w:rsidP="003932CB">
            <w:pPr>
              <w:pStyle w:val="Footer"/>
              <w:jc w:val="center"/>
              <w:rPr>
                <w:szCs w:val="22"/>
              </w:rPr>
            </w:pPr>
            <w:r w:rsidRPr="00661154">
              <w:rPr>
                <w:szCs w:val="22"/>
              </w:rPr>
              <w:t>1</w:t>
            </w:r>
          </w:p>
        </w:tc>
        <w:tc>
          <w:tcPr>
            <w:tcW w:w="932" w:type="pct"/>
            <w:tcBorders>
              <w:top w:val="single" w:sz="12" w:space="0" w:color="auto"/>
              <w:left w:val="single" w:sz="4" w:space="0" w:color="auto"/>
              <w:bottom w:val="single" w:sz="4" w:space="0" w:color="auto"/>
              <w:right w:val="single" w:sz="4" w:space="0" w:color="auto"/>
            </w:tcBorders>
            <w:vAlign w:val="center"/>
          </w:tcPr>
          <w:p w14:paraId="2256C1C8" w14:textId="77777777" w:rsidR="003932CB" w:rsidRPr="00661154" w:rsidRDefault="003932CB" w:rsidP="003932CB">
            <w:pPr>
              <w:pStyle w:val="Footer"/>
              <w:jc w:val="center"/>
              <w:rPr>
                <w:szCs w:val="22"/>
              </w:rPr>
            </w:pPr>
            <w:r w:rsidRPr="00661154">
              <w:rPr>
                <w:szCs w:val="22"/>
              </w:rPr>
              <w:t>Harghita</w:t>
            </w:r>
          </w:p>
        </w:tc>
        <w:tc>
          <w:tcPr>
            <w:tcW w:w="1310" w:type="pct"/>
            <w:tcBorders>
              <w:top w:val="single" w:sz="12" w:space="0" w:color="auto"/>
              <w:left w:val="single" w:sz="4" w:space="0" w:color="auto"/>
              <w:bottom w:val="single" w:sz="4" w:space="0" w:color="auto"/>
              <w:right w:val="single" w:sz="4" w:space="0" w:color="auto"/>
            </w:tcBorders>
            <w:vAlign w:val="center"/>
          </w:tcPr>
          <w:p w14:paraId="7554D80A" w14:textId="77777777" w:rsidR="003932CB" w:rsidRPr="00661154" w:rsidRDefault="003932CB" w:rsidP="003932CB">
            <w:pPr>
              <w:pStyle w:val="Footer"/>
              <w:jc w:val="center"/>
              <w:rPr>
                <w:szCs w:val="22"/>
              </w:rPr>
            </w:pPr>
            <w:r w:rsidRPr="00661154">
              <w:rPr>
                <w:szCs w:val="22"/>
              </w:rPr>
              <w:t>Comuna Ciucsângeorgiu</w:t>
            </w:r>
          </w:p>
        </w:tc>
        <w:tc>
          <w:tcPr>
            <w:tcW w:w="1610" w:type="pct"/>
            <w:tcBorders>
              <w:top w:val="single" w:sz="12" w:space="0" w:color="auto"/>
              <w:left w:val="single" w:sz="4" w:space="0" w:color="auto"/>
              <w:bottom w:val="single" w:sz="4" w:space="0" w:color="auto"/>
              <w:right w:val="single" w:sz="4" w:space="0" w:color="auto"/>
            </w:tcBorders>
            <w:vAlign w:val="center"/>
          </w:tcPr>
          <w:p w14:paraId="52F0F549" w14:textId="77777777" w:rsidR="003932CB" w:rsidRPr="00661154" w:rsidRDefault="003932CB" w:rsidP="003932CB">
            <w:pPr>
              <w:pStyle w:val="Footer"/>
              <w:jc w:val="center"/>
              <w:rPr>
                <w:szCs w:val="22"/>
              </w:rPr>
            </w:pPr>
            <w:r w:rsidRPr="00661154">
              <w:rPr>
                <w:szCs w:val="22"/>
              </w:rPr>
              <w:t>1 – 34</w:t>
            </w:r>
          </w:p>
        </w:tc>
        <w:tc>
          <w:tcPr>
            <w:tcW w:w="639" w:type="pct"/>
            <w:tcBorders>
              <w:top w:val="single" w:sz="12" w:space="0" w:color="auto"/>
              <w:left w:val="single" w:sz="4" w:space="0" w:color="auto"/>
              <w:bottom w:val="single" w:sz="4" w:space="0" w:color="auto"/>
            </w:tcBorders>
            <w:vAlign w:val="center"/>
          </w:tcPr>
          <w:p w14:paraId="00FEE2E4" w14:textId="77777777" w:rsidR="003932CB" w:rsidRPr="00661154" w:rsidRDefault="003932CB" w:rsidP="003932CB">
            <w:pPr>
              <w:pStyle w:val="Footer"/>
              <w:jc w:val="center"/>
              <w:rPr>
                <w:szCs w:val="22"/>
              </w:rPr>
            </w:pPr>
            <w:r w:rsidRPr="00661154">
              <w:rPr>
                <w:szCs w:val="22"/>
              </w:rPr>
              <w:t>651,6</w:t>
            </w:r>
          </w:p>
        </w:tc>
      </w:tr>
      <w:tr w:rsidR="003932CB" w:rsidRPr="00661154" w14:paraId="3F640DB3" w14:textId="77777777" w:rsidTr="003932CB">
        <w:trPr>
          <w:cantSplit/>
          <w:trHeight w:val="40"/>
        </w:trPr>
        <w:tc>
          <w:tcPr>
            <w:tcW w:w="509" w:type="pct"/>
            <w:tcBorders>
              <w:top w:val="single" w:sz="4" w:space="0" w:color="auto"/>
              <w:right w:val="single" w:sz="4" w:space="0" w:color="auto"/>
            </w:tcBorders>
            <w:vAlign w:val="center"/>
          </w:tcPr>
          <w:p w14:paraId="020705C8" w14:textId="77777777" w:rsidR="003932CB" w:rsidRPr="00661154" w:rsidRDefault="003932CB" w:rsidP="003932CB">
            <w:pPr>
              <w:pStyle w:val="Footer"/>
              <w:jc w:val="center"/>
              <w:rPr>
                <w:szCs w:val="22"/>
              </w:rPr>
            </w:pPr>
            <w:r w:rsidRPr="00661154">
              <w:rPr>
                <w:szCs w:val="22"/>
              </w:rPr>
              <w:t>2</w:t>
            </w:r>
          </w:p>
        </w:tc>
        <w:tc>
          <w:tcPr>
            <w:tcW w:w="932" w:type="pct"/>
            <w:tcBorders>
              <w:top w:val="single" w:sz="4" w:space="0" w:color="auto"/>
              <w:left w:val="single" w:sz="4" w:space="0" w:color="auto"/>
              <w:right w:val="single" w:sz="4" w:space="0" w:color="auto"/>
            </w:tcBorders>
            <w:vAlign w:val="center"/>
          </w:tcPr>
          <w:p w14:paraId="62757F87" w14:textId="77777777" w:rsidR="003932CB" w:rsidRPr="00661154" w:rsidRDefault="003932CB" w:rsidP="003932CB">
            <w:pPr>
              <w:pStyle w:val="Footer"/>
              <w:jc w:val="center"/>
              <w:rPr>
                <w:szCs w:val="22"/>
              </w:rPr>
            </w:pPr>
            <w:r w:rsidRPr="00661154">
              <w:rPr>
                <w:szCs w:val="22"/>
              </w:rPr>
              <w:t>Bacău</w:t>
            </w:r>
          </w:p>
        </w:tc>
        <w:tc>
          <w:tcPr>
            <w:tcW w:w="1310" w:type="pct"/>
            <w:tcBorders>
              <w:top w:val="single" w:sz="4" w:space="0" w:color="auto"/>
              <w:left w:val="single" w:sz="4" w:space="0" w:color="auto"/>
              <w:right w:val="single" w:sz="4" w:space="0" w:color="auto"/>
            </w:tcBorders>
            <w:vAlign w:val="center"/>
          </w:tcPr>
          <w:p w14:paraId="50AA4EE3" w14:textId="77777777" w:rsidR="003932CB" w:rsidRPr="00661154" w:rsidRDefault="003932CB" w:rsidP="003932CB">
            <w:pPr>
              <w:pStyle w:val="Footer"/>
              <w:jc w:val="center"/>
              <w:rPr>
                <w:szCs w:val="22"/>
              </w:rPr>
            </w:pPr>
            <w:r w:rsidRPr="00661154">
              <w:rPr>
                <w:szCs w:val="22"/>
              </w:rPr>
              <w:t>Comuna Agăș</w:t>
            </w:r>
          </w:p>
        </w:tc>
        <w:tc>
          <w:tcPr>
            <w:tcW w:w="1610" w:type="pct"/>
            <w:tcBorders>
              <w:top w:val="single" w:sz="4" w:space="0" w:color="auto"/>
              <w:left w:val="single" w:sz="4" w:space="0" w:color="auto"/>
              <w:right w:val="single" w:sz="4" w:space="0" w:color="auto"/>
            </w:tcBorders>
            <w:vAlign w:val="center"/>
          </w:tcPr>
          <w:p w14:paraId="30A13A13" w14:textId="77777777" w:rsidR="003932CB" w:rsidRPr="00661154" w:rsidRDefault="003932CB" w:rsidP="003932CB">
            <w:pPr>
              <w:pStyle w:val="Footer"/>
              <w:jc w:val="center"/>
              <w:rPr>
                <w:szCs w:val="22"/>
              </w:rPr>
            </w:pPr>
            <w:r w:rsidRPr="00661154">
              <w:rPr>
                <w:szCs w:val="22"/>
              </w:rPr>
              <w:t>35 – 41</w:t>
            </w:r>
          </w:p>
        </w:tc>
        <w:tc>
          <w:tcPr>
            <w:tcW w:w="639" w:type="pct"/>
            <w:tcBorders>
              <w:top w:val="single" w:sz="4" w:space="0" w:color="auto"/>
              <w:left w:val="single" w:sz="4" w:space="0" w:color="auto"/>
            </w:tcBorders>
            <w:vAlign w:val="center"/>
          </w:tcPr>
          <w:p w14:paraId="343DBC0D" w14:textId="77777777" w:rsidR="003932CB" w:rsidRPr="00661154" w:rsidRDefault="003932CB" w:rsidP="003932CB">
            <w:pPr>
              <w:pStyle w:val="Footer"/>
              <w:jc w:val="center"/>
              <w:rPr>
                <w:szCs w:val="22"/>
              </w:rPr>
            </w:pPr>
            <w:r w:rsidRPr="00661154">
              <w:rPr>
                <w:szCs w:val="22"/>
              </w:rPr>
              <w:t>250,4</w:t>
            </w:r>
          </w:p>
        </w:tc>
      </w:tr>
      <w:tr w:rsidR="003932CB" w:rsidRPr="00661154" w14:paraId="3FD44FC2" w14:textId="77777777" w:rsidTr="003932CB">
        <w:trPr>
          <w:cantSplit/>
          <w:trHeight w:val="42"/>
        </w:trPr>
        <w:tc>
          <w:tcPr>
            <w:tcW w:w="2751" w:type="pct"/>
            <w:gridSpan w:val="3"/>
            <w:tcBorders>
              <w:top w:val="single" w:sz="12" w:space="0" w:color="auto"/>
              <w:right w:val="single" w:sz="4" w:space="0" w:color="auto"/>
            </w:tcBorders>
            <w:vAlign w:val="center"/>
          </w:tcPr>
          <w:p w14:paraId="7C6E50BC" w14:textId="77777777" w:rsidR="003932CB" w:rsidRPr="00661154" w:rsidRDefault="003932CB" w:rsidP="003932CB">
            <w:pPr>
              <w:pStyle w:val="Footer"/>
              <w:jc w:val="right"/>
              <w:rPr>
                <w:b/>
                <w:bCs/>
                <w:szCs w:val="22"/>
              </w:rPr>
            </w:pPr>
            <w:r w:rsidRPr="00661154">
              <w:rPr>
                <w:b/>
                <w:bCs/>
                <w:szCs w:val="22"/>
              </w:rPr>
              <w:t>TOTAL</w:t>
            </w:r>
          </w:p>
        </w:tc>
        <w:tc>
          <w:tcPr>
            <w:tcW w:w="1610" w:type="pct"/>
            <w:tcBorders>
              <w:top w:val="single" w:sz="12" w:space="0" w:color="auto"/>
              <w:left w:val="single" w:sz="4" w:space="0" w:color="auto"/>
              <w:right w:val="single" w:sz="4" w:space="0" w:color="auto"/>
            </w:tcBorders>
            <w:vAlign w:val="center"/>
          </w:tcPr>
          <w:p w14:paraId="2F1C2BCB" w14:textId="77777777" w:rsidR="003932CB" w:rsidRPr="00661154" w:rsidRDefault="003932CB" w:rsidP="003932CB">
            <w:pPr>
              <w:pStyle w:val="Footer"/>
              <w:jc w:val="center"/>
              <w:rPr>
                <w:b/>
                <w:bCs/>
                <w:szCs w:val="22"/>
              </w:rPr>
            </w:pPr>
            <w:r w:rsidRPr="00661154">
              <w:rPr>
                <w:b/>
                <w:bCs/>
                <w:szCs w:val="22"/>
              </w:rPr>
              <w:t>–</w:t>
            </w:r>
          </w:p>
        </w:tc>
        <w:tc>
          <w:tcPr>
            <w:tcW w:w="639" w:type="pct"/>
            <w:tcBorders>
              <w:top w:val="single" w:sz="12" w:space="0" w:color="auto"/>
              <w:left w:val="single" w:sz="4" w:space="0" w:color="auto"/>
            </w:tcBorders>
            <w:vAlign w:val="center"/>
          </w:tcPr>
          <w:p w14:paraId="66C8C902" w14:textId="77777777" w:rsidR="003932CB" w:rsidRPr="00661154" w:rsidRDefault="003932CB" w:rsidP="003932CB">
            <w:pPr>
              <w:pStyle w:val="Footer"/>
              <w:jc w:val="center"/>
              <w:rPr>
                <w:b/>
                <w:bCs/>
                <w:szCs w:val="22"/>
              </w:rPr>
            </w:pPr>
            <w:r w:rsidRPr="00661154">
              <w:rPr>
                <w:b/>
                <w:bCs/>
                <w:szCs w:val="22"/>
              </w:rPr>
              <w:t>902,0</w:t>
            </w:r>
          </w:p>
        </w:tc>
      </w:tr>
    </w:tbl>
    <w:p w14:paraId="4F048CE2" w14:textId="77777777" w:rsidR="003932CB" w:rsidRDefault="003932CB" w:rsidP="003932CB">
      <w:pPr>
        <w:pStyle w:val="NormalWeb"/>
      </w:pPr>
    </w:p>
    <w:p w14:paraId="7C9D97E9" w14:textId="44953849" w:rsidR="003932CB" w:rsidRDefault="003932CB" w:rsidP="003932CB">
      <w:pPr>
        <w:pStyle w:val="NormalWeb"/>
      </w:pPr>
      <w:r>
        <w:t>U.P.</w:t>
      </w:r>
      <w:r w:rsidRPr="003C7BCA">
        <w:t xml:space="preserve"> </w:t>
      </w:r>
      <w:r>
        <w:t>XII Armaseni s-a format prin unirea a 12</w:t>
      </w:r>
      <w:r w:rsidRPr="00D6747E">
        <w:t xml:space="preserve"> trupuri de pădure</w:t>
      </w:r>
      <w:r>
        <w:t>, asa cum sunt prezentate in tabelul de mai jos (tabelul nr. 3.1.2).</w:t>
      </w:r>
    </w:p>
    <w:p w14:paraId="44D9AF5E" w14:textId="77777777" w:rsidR="003932CB" w:rsidRDefault="003932CB" w:rsidP="003932CB">
      <w:pPr>
        <w:pStyle w:val="NormalWeb"/>
      </w:pPr>
    </w:p>
    <w:p w14:paraId="28E7D98B" w14:textId="77777777" w:rsidR="003932CB" w:rsidRDefault="003932CB" w:rsidP="003932CB">
      <w:pPr>
        <w:pStyle w:val="NormalWeb"/>
      </w:pPr>
    </w:p>
    <w:p w14:paraId="6E298E60" w14:textId="44C0862A" w:rsidR="003932CB" w:rsidRPr="00A25E07" w:rsidRDefault="003932CB" w:rsidP="003932CB">
      <w:pPr>
        <w:pStyle w:val="NoSpacing"/>
        <w:jc w:val="right"/>
        <w:rPr>
          <w:sz w:val="20"/>
          <w:szCs w:val="20"/>
        </w:rPr>
      </w:pPr>
      <w:r w:rsidRPr="00A25E07">
        <w:rPr>
          <w:sz w:val="20"/>
          <w:szCs w:val="20"/>
        </w:rPr>
        <w:lastRenderedPageBreak/>
        <w:t xml:space="preserve">Tabelul </w:t>
      </w:r>
      <w:r>
        <w:rPr>
          <w:sz w:val="20"/>
          <w:szCs w:val="20"/>
        </w:rPr>
        <w:t>3</w:t>
      </w:r>
      <w:r w:rsidRPr="00A25E07">
        <w:rPr>
          <w:sz w:val="20"/>
          <w:szCs w:val="20"/>
        </w:rPr>
        <w:t>.1.2. Repartiţia fondului forestier pe trupuri de pădure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
        <w:gridCol w:w="1709"/>
        <w:gridCol w:w="1400"/>
        <w:gridCol w:w="2880"/>
        <w:gridCol w:w="1263"/>
        <w:gridCol w:w="2043"/>
      </w:tblGrid>
      <w:tr w:rsidR="003932CB" w:rsidRPr="00661154" w14:paraId="67FBA3EA" w14:textId="77777777" w:rsidTr="003932CB">
        <w:tc>
          <w:tcPr>
            <w:tcW w:w="216" w:type="pct"/>
            <w:tcBorders>
              <w:top w:val="single" w:sz="12" w:space="0" w:color="auto"/>
              <w:left w:val="single" w:sz="12" w:space="0" w:color="auto"/>
              <w:bottom w:val="single" w:sz="12" w:space="0" w:color="auto"/>
            </w:tcBorders>
            <w:shd w:val="clear" w:color="auto" w:fill="E5DFEC" w:themeFill="accent4" w:themeFillTint="33"/>
            <w:vAlign w:val="center"/>
          </w:tcPr>
          <w:p w14:paraId="4B47E1ED" w14:textId="77777777" w:rsidR="003932CB" w:rsidRPr="00661154" w:rsidRDefault="003932CB" w:rsidP="003932CB">
            <w:pPr>
              <w:pStyle w:val="Footer"/>
              <w:spacing w:after="0" w:line="276" w:lineRule="auto"/>
              <w:jc w:val="center"/>
              <w:rPr>
                <w:b/>
                <w:bCs/>
                <w:szCs w:val="22"/>
              </w:rPr>
            </w:pPr>
            <w:r w:rsidRPr="00661154">
              <w:rPr>
                <w:b/>
                <w:bCs/>
                <w:szCs w:val="22"/>
              </w:rPr>
              <w:t>Nr.</w:t>
            </w:r>
          </w:p>
          <w:p w14:paraId="1FB30E0D" w14:textId="77777777" w:rsidR="003932CB" w:rsidRPr="00661154" w:rsidRDefault="003932CB" w:rsidP="003932CB">
            <w:pPr>
              <w:pStyle w:val="Footer"/>
              <w:spacing w:after="0" w:line="276" w:lineRule="auto"/>
              <w:jc w:val="center"/>
              <w:rPr>
                <w:b/>
                <w:bCs/>
                <w:szCs w:val="22"/>
              </w:rPr>
            </w:pPr>
            <w:r w:rsidRPr="00661154">
              <w:rPr>
                <w:b/>
                <w:bCs/>
                <w:szCs w:val="22"/>
              </w:rPr>
              <w:t>crt.</w:t>
            </w:r>
          </w:p>
        </w:tc>
        <w:tc>
          <w:tcPr>
            <w:tcW w:w="880" w:type="pct"/>
            <w:tcBorders>
              <w:top w:val="single" w:sz="12" w:space="0" w:color="auto"/>
              <w:bottom w:val="single" w:sz="12" w:space="0" w:color="auto"/>
            </w:tcBorders>
            <w:shd w:val="clear" w:color="auto" w:fill="E5DFEC" w:themeFill="accent4" w:themeFillTint="33"/>
            <w:vAlign w:val="center"/>
          </w:tcPr>
          <w:p w14:paraId="332ED11B" w14:textId="77777777" w:rsidR="003932CB" w:rsidRPr="00661154" w:rsidRDefault="003932CB" w:rsidP="003932CB">
            <w:pPr>
              <w:pStyle w:val="Footer"/>
              <w:spacing w:after="0" w:line="276" w:lineRule="auto"/>
              <w:jc w:val="center"/>
              <w:rPr>
                <w:b/>
                <w:bCs/>
                <w:szCs w:val="22"/>
              </w:rPr>
            </w:pPr>
            <w:r w:rsidRPr="00661154">
              <w:rPr>
                <w:b/>
                <w:bCs/>
                <w:szCs w:val="22"/>
              </w:rPr>
              <w:t>Denumirea</w:t>
            </w:r>
          </w:p>
          <w:p w14:paraId="2618BE1F" w14:textId="77777777" w:rsidR="003932CB" w:rsidRPr="00661154" w:rsidRDefault="003932CB" w:rsidP="003932CB">
            <w:pPr>
              <w:pStyle w:val="Footer"/>
              <w:spacing w:after="0" w:line="276" w:lineRule="auto"/>
              <w:jc w:val="center"/>
              <w:rPr>
                <w:b/>
                <w:bCs/>
                <w:szCs w:val="22"/>
              </w:rPr>
            </w:pPr>
            <w:r w:rsidRPr="00661154">
              <w:rPr>
                <w:b/>
                <w:bCs/>
                <w:szCs w:val="22"/>
              </w:rPr>
              <w:t>trupului</w:t>
            </w:r>
          </w:p>
        </w:tc>
        <w:tc>
          <w:tcPr>
            <w:tcW w:w="722" w:type="pct"/>
            <w:tcBorders>
              <w:top w:val="single" w:sz="12" w:space="0" w:color="auto"/>
              <w:bottom w:val="single" w:sz="12" w:space="0" w:color="auto"/>
            </w:tcBorders>
            <w:shd w:val="clear" w:color="auto" w:fill="E5DFEC" w:themeFill="accent4" w:themeFillTint="33"/>
            <w:vAlign w:val="center"/>
          </w:tcPr>
          <w:p w14:paraId="1E425F6A" w14:textId="77777777" w:rsidR="003932CB" w:rsidRPr="00661154" w:rsidRDefault="003932CB" w:rsidP="003932CB">
            <w:pPr>
              <w:pStyle w:val="Footer"/>
              <w:spacing w:after="0" w:line="276" w:lineRule="auto"/>
              <w:jc w:val="center"/>
              <w:rPr>
                <w:b/>
                <w:bCs/>
                <w:szCs w:val="22"/>
              </w:rPr>
            </w:pPr>
            <w:r w:rsidRPr="00661154">
              <w:rPr>
                <w:b/>
                <w:bCs/>
                <w:szCs w:val="22"/>
              </w:rPr>
              <w:t>Denumirea</w:t>
            </w:r>
          </w:p>
          <w:p w14:paraId="7353292A" w14:textId="77777777" w:rsidR="003932CB" w:rsidRPr="00661154" w:rsidRDefault="003932CB" w:rsidP="003932CB">
            <w:pPr>
              <w:pStyle w:val="Footer"/>
              <w:spacing w:after="0" w:line="276" w:lineRule="auto"/>
              <w:jc w:val="center"/>
              <w:rPr>
                <w:b/>
                <w:bCs/>
                <w:szCs w:val="22"/>
              </w:rPr>
            </w:pPr>
            <w:r w:rsidRPr="00661154">
              <w:rPr>
                <w:b/>
                <w:bCs/>
                <w:szCs w:val="22"/>
              </w:rPr>
              <w:t>bazinetului</w:t>
            </w:r>
          </w:p>
        </w:tc>
        <w:tc>
          <w:tcPr>
            <w:tcW w:w="1479" w:type="pct"/>
            <w:tcBorders>
              <w:top w:val="single" w:sz="12" w:space="0" w:color="auto"/>
              <w:bottom w:val="single" w:sz="12" w:space="0" w:color="auto"/>
            </w:tcBorders>
            <w:shd w:val="clear" w:color="auto" w:fill="E5DFEC" w:themeFill="accent4" w:themeFillTint="33"/>
            <w:vAlign w:val="center"/>
          </w:tcPr>
          <w:p w14:paraId="585F3148" w14:textId="77777777" w:rsidR="003932CB" w:rsidRPr="00661154" w:rsidRDefault="003932CB" w:rsidP="003932CB">
            <w:pPr>
              <w:pStyle w:val="Footer"/>
              <w:spacing w:after="0" w:line="276" w:lineRule="auto"/>
              <w:jc w:val="center"/>
              <w:rPr>
                <w:b/>
                <w:bCs/>
                <w:szCs w:val="22"/>
              </w:rPr>
            </w:pPr>
            <w:r w:rsidRPr="00661154">
              <w:rPr>
                <w:b/>
                <w:bCs/>
                <w:szCs w:val="22"/>
              </w:rPr>
              <w:t>Parcele componente</w:t>
            </w:r>
          </w:p>
        </w:tc>
        <w:tc>
          <w:tcPr>
            <w:tcW w:w="652" w:type="pct"/>
            <w:tcBorders>
              <w:top w:val="single" w:sz="12" w:space="0" w:color="auto"/>
              <w:bottom w:val="single" w:sz="12" w:space="0" w:color="auto"/>
            </w:tcBorders>
            <w:shd w:val="clear" w:color="auto" w:fill="E5DFEC" w:themeFill="accent4" w:themeFillTint="33"/>
            <w:vAlign w:val="center"/>
          </w:tcPr>
          <w:p w14:paraId="56F28F44" w14:textId="77777777" w:rsidR="003932CB" w:rsidRPr="00661154" w:rsidRDefault="003932CB" w:rsidP="003932CB">
            <w:pPr>
              <w:pStyle w:val="Footer"/>
              <w:spacing w:after="0" w:line="276" w:lineRule="auto"/>
              <w:jc w:val="center"/>
              <w:rPr>
                <w:b/>
                <w:bCs/>
                <w:szCs w:val="22"/>
              </w:rPr>
            </w:pPr>
            <w:r w:rsidRPr="00661154">
              <w:rPr>
                <w:b/>
                <w:bCs/>
                <w:szCs w:val="22"/>
              </w:rPr>
              <w:t>Suprafaţa (ha)</w:t>
            </w:r>
          </w:p>
        </w:tc>
        <w:tc>
          <w:tcPr>
            <w:tcW w:w="1051" w:type="pct"/>
            <w:tcBorders>
              <w:top w:val="single" w:sz="12" w:space="0" w:color="auto"/>
              <w:bottom w:val="single" w:sz="12" w:space="0" w:color="auto"/>
              <w:right w:val="single" w:sz="12" w:space="0" w:color="auto"/>
            </w:tcBorders>
            <w:shd w:val="clear" w:color="auto" w:fill="E5DFEC" w:themeFill="accent4" w:themeFillTint="33"/>
            <w:vAlign w:val="center"/>
          </w:tcPr>
          <w:p w14:paraId="326F0410" w14:textId="77777777" w:rsidR="003932CB" w:rsidRPr="00661154" w:rsidRDefault="003932CB" w:rsidP="003932CB">
            <w:pPr>
              <w:pStyle w:val="Footer"/>
              <w:spacing w:after="0" w:line="276" w:lineRule="auto"/>
              <w:jc w:val="center"/>
              <w:rPr>
                <w:b/>
                <w:bCs/>
                <w:szCs w:val="22"/>
              </w:rPr>
            </w:pPr>
            <w:r w:rsidRPr="00661154">
              <w:rPr>
                <w:b/>
                <w:bCs/>
                <w:szCs w:val="22"/>
              </w:rPr>
              <w:t>Localitatea în raza căreia se află</w:t>
            </w:r>
          </w:p>
        </w:tc>
      </w:tr>
      <w:tr w:rsidR="003932CB" w:rsidRPr="00661154" w14:paraId="0DAA9942" w14:textId="77777777" w:rsidTr="003932CB">
        <w:trPr>
          <w:cantSplit/>
        </w:trPr>
        <w:tc>
          <w:tcPr>
            <w:tcW w:w="216" w:type="pct"/>
            <w:tcBorders>
              <w:left w:val="single" w:sz="12" w:space="0" w:color="auto"/>
              <w:right w:val="single" w:sz="4" w:space="0" w:color="auto"/>
            </w:tcBorders>
            <w:shd w:val="clear" w:color="auto" w:fill="auto"/>
            <w:vAlign w:val="center"/>
          </w:tcPr>
          <w:p w14:paraId="3BCC3A80" w14:textId="77777777" w:rsidR="003932CB" w:rsidRPr="00661154" w:rsidRDefault="003932CB" w:rsidP="003932CB">
            <w:pPr>
              <w:spacing w:after="0" w:line="276" w:lineRule="auto"/>
              <w:jc w:val="center"/>
              <w:rPr>
                <w:szCs w:val="22"/>
              </w:rPr>
            </w:pPr>
            <w:r w:rsidRPr="00661154">
              <w:rPr>
                <w:szCs w:val="22"/>
              </w:rPr>
              <w:t>1.</w:t>
            </w:r>
          </w:p>
        </w:tc>
        <w:tc>
          <w:tcPr>
            <w:tcW w:w="880" w:type="pct"/>
            <w:tcBorders>
              <w:left w:val="single" w:sz="4" w:space="0" w:color="auto"/>
              <w:right w:val="single" w:sz="4" w:space="0" w:color="auto"/>
            </w:tcBorders>
            <w:shd w:val="clear" w:color="auto" w:fill="auto"/>
            <w:vAlign w:val="center"/>
          </w:tcPr>
          <w:p w14:paraId="24ED08F5"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Armășeni</w:t>
            </w:r>
          </w:p>
        </w:tc>
        <w:tc>
          <w:tcPr>
            <w:tcW w:w="722" w:type="pct"/>
            <w:tcBorders>
              <w:top w:val="single" w:sz="4" w:space="0" w:color="auto"/>
              <w:left w:val="single" w:sz="4" w:space="0" w:color="auto"/>
              <w:bottom w:val="single" w:sz="4" w:space="0" w:color="auto"/>
              <w:right w:val="single" w:sz="4" w:space="0" w:color="auto"/>
            </w:tcBorders>
            <w:vAlign w:val="center"/>
          </w:tcPr>
          <w:p w14:paraId="347D6B48"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Toplița</w:t>
            </w:r>
          </w:p>
        </w:tc>
        <w:tc>
          <w:tcPr>
            <w:tcW w:w="1479" w:type="pct"/>
            <w:tcBorders>
              <w:top w:val="single" w:sz="4" w:space="0" w:color="auto"/>
              <w:left w:val="single" w:sz="4" w:space="0" w:color="auto"/>
              <w:bottom w:val="single" w:sz="4" w:space="0" w:color="auto"/>
              <w:right w:val="single" w:sz="4" w:space="0" w:color="auto"/>
            </w:tcBorders>
            <w:vAlign w:val="center"/>
          </w:tcPr>
          <w:p w14:paraId="4A897F8C" w14:textId="77777777" w:rsidR="003932CB" w:rsidRPr="00661154" w:rsidRDefault="003932CB" w:rsidP="003932CB">
            <w:pPr>
              <w:spacing w:after="0" w:line="276" w:lineRule="auto"/>
              <w:jc w:val="center"/>
              <w:rPr>
                <w:szCs w:val="22"/>
              </w:rPr>
            </w:pPr>
            <w:r w:rsidRPr="00661154">
              <w:rPr>
                <w:szCs w:val="22"/>
              </w:rPr>
              <w:t>1, 2</w:t>
            </w:r>
          </w:p>
        </w:tc>
        <w:tc>
          <w:tcPr>
            <w:tcW w:w="652" w:type="pct"/>
            <w:tcBorders>
              <w:top w:val="single" w:sz="12" w:space="0" w:color="auto"/>
              <w:left w:val="single" w:sz="4" w:space="0" w:color="auto"/>
              <w:bottom w:val="single" w:sz="2" w:space="0" w:color="auto"/>
            </w:tcBorders>
            <w:vAlign w:val="center"/>
          </w:tcPr>
          <w:p w14:paraId="17EF0843" w14:textId="77777777" w:rsidR="003932CB" w:rsidRPr="00661154" w:rsidRDefault="003932CB" w:rsidP="003932CB">
            <w:pPr>
              <w:spacing w:after="0" w:line="276" w:lineRule="auto"/>
              <w:jc w:val="center"/>
              <w:rPr>
                <w:szCs w:val="22"/>
              </w:rPr>
            </w:pPr>
            <w:r w:rsidRPr="00661154">
              <w:rPr>
                <w:szCs w:val="22"/>
              </w:rPr>
              <w:t>48,1</w:t>
            </w:r>
          </w:p>
        </w:tc>
        <w:tc>
          <w:tcPr>
            <w:tcW w:w="1051" w:type="pct"/>
            <w:vMerge w:val="restart"/>
            <w:tcBorders>
              <w:top w:val="single" w:sz="12" w:space="0" w:color="auto"/>
              <w:right w:val="single" w:sz="12" w:space="0" w:color="auto"/>
            </w:tcBorders>
            <w:shd w:val="clear" w:color="auto" w:fill="auto"/>
            <w:vAlign w:val="center"/>
          </w:tcPr>
          <w:p w14:paraId="481CA31E" w14:textId="77777777" w:rsidR="003932CB" w:rsidRPr="00661154" w:rsidRDefault="003932CB" w:rsidP="003932CB">
            <w:pPr>
              <w:pStyle w:val="Footer"/>
              <w:spacing w:after="0" w:line="276" w:lineRule="auto"/>
              <w:jc w:val="center"/>
              <w:rPr>
                <w:szCs w:val="22"/>
              </w:rPr>
            </w:pPr>
            <w:r w:rsidRPr="00661154">
              <w:rPr>
                <w:szCs w:val="22"/>
              </w:rPr>
              <w:t>Comuna Ciucsângeorgiu</w:t>
            </w:r>
          </w:p>
        </w:tc>
      </w:tr>
      <w:tr w:rsidR="003932CB" w:rsidRPr="00661154" w14:paraId="7B901424" w14:textId="77777777" w:rsidTr="003932CB">
        <w:trPr>
          <w:cantSplit/>
        </w:trPr>
        <w:tc>
          <w:tcPr>
            <w:tcW w:w="216" w:type="pct"/>
            <w:vMerge w:val="restart"/>
            <w:tcBorders>
              <w:left w:val="single" w:sz="12" w:space="0" w:color="auto"/>
              <w:right w:val="single" w:sz="4" w:space="0" w:color="auto"/>
            </w:tcBorders>
            <w:shd w:val="clear" w:color="auto" w:fill="auto"/>
            <w:vAlign w:val="center"/>
          </w:tcPr>
          <w:p w14:paraId="64C626E8" w14:textId="77777777" w:rsidR="003932CB" w:rsidRPr="00661154" w:rsidRDefault="003932CB" w:rsidP="003932CB">
            <w:pPr>
              <w:spacing w:after="0" w:line="276" w:lineRule="auto"/>
              <w:jc w:val="center"/>
              <w:rPr>
                <w:szCs w:val="22"/>
              </w:rPr>
            </w:pPr>
            <w:r w:rsidRPr="00661154">
              <w:rPr>
                <w:szCs w:val="22"/>
              </w:rPr>
              <w:t>2.</w:t>
            </w:r>
          </w:p>
        </w:tc>
        <w:tc>
          <w:tcPr>
            <w:tcW w:w="880" w:type="pct"/>
            <w:vMerge w:val="restart"/>
            <w:tcBorders>
              <w:left w:val="single" w:sz="4" w:space="0" w:color="auto"/>
              <w:right w:val="single" w:sz="4" w:space="0" w:color="auto"/>
            </w:tcBorders>
            <w:shd w:val="clear" w:color="auto" w:fill="auto"/>
            <w:vAlign w:val="center"/>
          </w:tcPr>
          <w:p w14:paraId="20CF7963"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Vasond</w:t>
            </w:r>
          </w:p>
        </w:tc>
        <w:tc>
          <w:tcPr>
            <w:tcW w:w="722" w:type="pct"/>
            <w:tcBorders>
              <w:top w:val="single" w:sz="4" w:space="0" w:color="auto"/>
              <w:left w:val="single" w:sz="4" w:space="0" w:color="auto"/>
              <w:bottom w:val="single" w:sz="4" w:space="0" w:color="auto"/>
              <w:right w:val="single" w:sz="4" w:space="0" w:color="auto"/>
            </w:tcBorders>
            <w:vAlign w:val="center"/>
          </w:tcPr>
          <w:p w14:paraId="52707C0B"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Siloș</w:t>
            </w:r>
          </w:p>
        </w:tc>
        <w:tc>
          <w:tcPr>
            <w:tcW w:w="1479" w:type="pct"/>
            <w:tcBorders>
              <w:top w:val="single" w:sz="4" w:space="0" w:color="auto"/>
              <w:left w:val="single" w:sz="4" w:space="0" w:color="auto"/>
              <w:bottom w:val="single" w:sz="4" w:space="0" w:color="auto"/>
              <w:right w:val="single" w:sz="4" w:space="0" w:color="auto"/>
            </w:tcBorders>
            <w:vAlign w:val="center"/>
          </w:tcPr>
          <w:p w14:paraId="40538ADD" w14:textId="77777777" w:rsidR="003932CB" w:rsidRPr="00661154" w:rsidRDefault="003932CB" w:rsidP="003932CB">
            <w:pPr>
              <w:spacing w:after="0" w:line="276" w:lineRule="auto"/>
              <w:jc w:val="center"/>
              <w:rPr>
                <w:szCs w:val="22"/>
              </w:rPr>
            </w:pPr>
            <w:r w:rsidRPr="00661154">
              <w:rPr>
                <w:szCs w:val="22"/>
              </w:rPr>
              <w:t>3</w:t>
            </w:r>
          </w:p>
        </w:tc>
        <w:tc>
          <w:tcPr>
            <w:tcW w:w="652" w:type="pct"/>
            <w:tcBorders>
              <w:top w:val="single" w:sz="4" w:space="0" w:color="auto"/>
              <w:left w:val="single" w:sz="4" w:space="0" w:color="auto"/>
              <w:bottom w:val="single" w:sz="4" w:space="0" w:color="auto"/>
            </w:tcBorders>
            <w:vAlign w:val="center"/>
          </w:tcPr>
          <w:p w14:paraId="60030418" w14:textId="77777777" w:rsidR="003932CB" w:rsidRPr="00661154" w:rsidRDefault="003932CB" w:rsidP="003932CB">
            <w:pPr>
              <w:spacing w:after="0" w:line="276" w:lineRule="auto"/>
              <w:jc w:val="center"/>
              <w:rPr>
                <w:szCs w:val="22"/>
              </w:rPr>
            </w:pPr>
            <w:r w:rsidRPr="00661154">
              <w:rPr>
                <w:szCs w:val="22"/>
              </w:rPr>
              <w:t>17,5</w:t>
            </w:r>
          </w:p>
        </w:tc>
        <w:tc>
          <w:tcPr>
            <w:tcW w:w="1051" w:type="pct"/>
            <w:vMerge/>
            <w:tcBorders>
              <w:right w:val="single" w:sz="12" w:space="0" w:color="auto"/>
            </w:tcBorders>
            <w:shd w:val="clear" w:color="auto" w:fill="auto"/>
            <w:vAlign w:val="center"/>
          </w:tcPr>
          <w:p w14:paraId="6EC0F551" w14:textId="77777777" w:rsidR="003932CB" w:rsidRPr="00661154" w:rsidRDefault="003932CB" w:rsidP="003932CB">
            <w:pPr>
              <w:pStyle w:val="Footer"/>
              <w:spacing w:after="0" w:line="276" w:lineRule="auto"/>
              <w:jc w:val="center"/>
              <w:rPr>
                <w:szCs w:val="22"/>
              </w:rPr>
            </w:pPr>
          </w:p>
        </w:tc>
      </w:tr>
      <w:tr w:rsidR="003932CB" w:rsidRPr="00661154" w14:paraId="5A2BE5FF" w14:textId="77777777" w:rsidTr="003932CB">
        <w:trPr>
          <w:cantSplit/>
        </w:trPr>
        <w:tc>
          <w:tcPr>
            <w:tcW w:w="216" w:type="pct"/>
            <w:vMerge/>
            <w:tcBorders>
              <w:left w:val="single" w:sz="12" w:space="0" w:color="auto"/>
              <w:right w:val="single" w:sz="4" w:space="0" w:color="auto"/>
            </w:tcBorders>
            <w:shd w:val="clear" w:color="auto" w:fill="auto"/>
            <w:vAlign w:val="center"/>
          </w:tcPr>
          <w:p w14:paraId="6161A2AF" w14:textId="77777777" w:rsidR="003932CB" w:rsidRPr="00661154" w:rsidRDefault="003932CB" w:rsidP="003932CB">
            <w:pPr>
              <w:spacing w:after="0" w:line="276" w:lineRule="auto"/>
              <w:jc w:val="center"/>
              <w:rPr>
                <w:szCs w:val="22"/>
              </w:rPr>
            </w:pPr>
          </w:p>
        </w:tc>
        <w:tc>
          <w:tcPr>
            <w:tcW w:w="880" w:type="pct"/>
            <w:vMerge/>
            <w:tcBorders>
              <w:left w:val="single" w:sz="4" w:space="0" w:color="auto"/>
              <w:right w:val="single" w:sz="4" w:space="0" w:color="auto"/>
            </w:tcBorders>
            <w:shd w:val="clear" w:color="auto" w:fill="auto"/>
            <w:vAlign w:val="center"/>
          </w:tcPr>
          <w:p w14:paraId="79AB0C48" w14:textId="77777777" w:rsidR="003932CB" w:rsidRPr="00661154" w:rsidRDefault="003932CB" w:rsidP="003932CB">
            <w:pPr>
              <w:pStyle w:val="CommentText"/>
              <w:spacing w:line="276" w:lineRule="auto"/>
              <w:jc w:val="center"/>
              <w:rPr>
                <w:rFonts w:ascii="Arial" w:hAnsi="Arial"/>
                <w:sz w:val="22"/>
                <w:szCs w:val="22"/>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320317E6"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Vașond</w:t>
            </w:r>
          </w:p>
        </w:tc>
        <w:tc>
          <w:tcPr>
            <w:tcW w:w="1479" w:type="pct"/>
            <w:tcBorders>
              <w:top w:val="single" w:sz="4" w:space="0" w:color="auto"/>
              <w:left w:val="single" w:sz="4" w:space="0" w:color="auto"/>
              <w:bottom w:val="single" w:sz="4" w:space="0" w:color="auto"/>
              <w:right w:val="single" w:sz="4" w:space="0" w:color="auto"/>
            </w:tcBorders>
            <w:vAlign w:val="center"/>
          </w:tcPr>
          <w:p w14:paraId="3BB8A234" w14:textId="77777777" w:rsidR="003932CB" w:rsidRPr="00661154" w:rsidRDefault="003932CB" w:rsidP="003932CB">
            <w:pPr>
              <w:spacing w:after="0" w:line="276" w:lineRule="auto"/>
              <w:jc w:val="center"/>
              <w:rPr>
                <w:szCs w:val="22"/>
              </w:rPr>
            </w:pPr>
            <w:r w:rsidRPr="00661154">
              <w:rPr>
                <w:szCs w:val="22"/>
              </w:rPr>
              <w:t>4 – 7</w:t>
            </w:r>
          </w:p>
        </w:tc>
        <w:tc>
          <w:tcPr>
            <w:tcW w:w="652" w:type="pct"/>
            <w:tcBorders>
              <w:top w:val="single" w:sz="4" w:space="0" w:color="auto"/>
              <w:left w:val="single" w:sz="4" w:space="0" w:color="auto"/>
              <w:bottom w:val="single" w:sz="4" w:space="0" w:color="auto"/>
            </w:tcBorders>
            <w:vAlign w:val="center"/>
          </w:tcPr>
          <w:p w14:paraId="353381F4" w14:textId="77777777" w:rsidR="003932CB" w:rsidRPr="00661154" w:rsidRDefault="003932CB" w:rsidP="003932CB">
            <w:pPr>
              <w:spacing w:after="0" w:line="276" w:lineRule="auto"/>
              <w:jc w:val="center"/>
              <w:rPr>
                <w:szCs w:val="22"/>
              </w:rPr>
            </w:pPr>
            <w:r w:rsidRPr="00661154">
              <w:rPr>
                <w:szCs w:val="22"/>
              </w:rPr>
              <w:t>84,1</w:t>
            </w:r>
          </w:p>
        </w:tc>
        <w:tc>
          <w:tcPr>
            <w:tcW w:w="1051" w:type="pct"/>
            <w:vMerge/>
            <w:tcBorders>
              <w:right w:val="single" w:sz="12" w:space="0" w:color="auto"/>
            </w:tcBorders>
            <w:shd w:val="clear" w:color="auto" w:fill="auto"/>
            <w:vAlign w:val="center"/>
          </w:tcPr>
          <w:p w14:paraId="140D380C" w14:textId="77777777" w:rsidR="003932CB" w:rsidRPr="00661154" w:rsidRDefault="003932CB" w:rsidP="003932CB">
            <w:pPr>
              <w:pStyle w:val="Footer"/>
              <w:spacing w:after="0" w:line="276" w:lineRule="auto"/>
              <w:jc w:val="center"/>
              <w:rPr>
                <w:szCs w:val="22"/>
              </w:rPr>
            </w:pPr>
          </w:p>
        </w:tc>
      </w:tr>
      <w:tr w:rsidR="003932CB" w:rsidRPr="00661154" w14:paraId="62B6966D" w14:textId="77777777" w:rsidTr="003932CB">
        <w:trPr>
          <w:cantSplit/>
        </w:trPr>
        <w:tc>
          <w:tcPr>
            <w:tcW w:w="216" w:type="pct"/>
            <w:tcBorders>
              <w:left w:val="single" w:sz="12" w:space="0" w:color="auto"/>
              <w:right w:val="single" w:sz="4" w:space="0" w:color="auto"/>
            </w:tcBorders>
            <w:shd w:val="clear" w:color="auto" w:fill="auto"/>
            <w:vAlign w:val="center"/>
          </w:tcPr>
          <w:p w14:paraId="612345F8" w14:textId="77777777" w:rsidR="003932CB" w:rsidRPr="00661154" w:rsidRDefault="003932CB" w:rsidP="003932CB">
            <w:pPr>
              <w:spacing w:after="0" w:line="276" w:lineRule="auto"/>
              <w:jc w:val="center"/>
              <w:rPr>
                <w:szCs w:val="22"/>
              </w:rPr>
            </w:pPr>
            <w:r w:rsidRPr="00661154">
              <w:rPr>
                <w:szCs w:val="22"/>
              </w:rPr>
              <w:t>3.</w:t>
            </w:r>
          </w:p>
        </w:tc>
        <w:tc>
          <w:tcPr>
            <w:tcW w:w="880" w:type="pct"/>
            <w:tcBorders>
              <w:left w:val="single" w:sz="4" w:space="0" w:color="auto"/>
              <w:right w:val="single" w:sz="4" w:space="0" w:color="auto"/>
            </w:tcBorders>
            <w:shd w:val="clear" w:color="auto" w:fill="auto"/>
            <w:vAlign w:val="center"/>
          </w:tcPr>
          <w:p w14:paraId="21402F3C"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Fagul</w:t>
            </w:r>
          </w:p>
        </w:tc>
        <w:tc>
          <w:tcPr>
            <w:tcW w:w="722" w:type="pct"/>
            <w:tcBorders>
              <w:top w:val="single" w:sz="4" w:space="0" w:color="auto"/>
              <w:left w:val="single" w:sz="4" w:space="0" w:color="auto"/>
              <w:bottom w:val="single" w:sz="4" w:space="0" w:color="auto"/>
              <w:right w:val="single" w:sz="4" w:space="0" w:color="auto"/>
            </w:tcBorders>
            <w:vAlign w:val="center"/>
          </w:tcPr>
          <w:p w14:paraId="3660D91B"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Fagul</w:t>
            </w:r>
          </w:p>
        </w:tc>
        <w:tc>
          <w:tcPr>
            <w:tcW w:w="1479" w:type="pct"/>
            <w:tcBorders>
              <w:top w:val="single" w:sz="4" w:space="0" w:color="auto"/>
              <w:left w:val="single" w:sz="4" w:space="0" w:color="auto"/>
              <w:bottom w:val="single" w:sz="4" w:space="0" w:color="auto"/>
              <w:right w:val="single" w:sz="4" w:space="0" w:color="auto"/>
            </w:tcBorders>
            <w:vAlign w:val="center"/>
          </w:tcPr>
          <w:p w14:paraId="3C759F26" w14:textId="77777777" w:rsidR="003932CB" w:rsidRPr="00661154" w:rsidRDefault="003932CB" w:rsidP="003932CB">
            <w:pPr>
              <w:spacing w:after="0" w:line="276" w:lineRule="auto"/>
              <w:jc w:val="center"/>
              <w:rPr>
                <w:szCs w:val="22"/>
              </w:rPr>
            </w:pPr>
            <w:r w:rsidRPr="00661154">
              <w:rPr>
                <w:szCs w:val="22"/>
              </w:rPr>
              <w:t>8 – 14</w:t>
            </w:r>
          </w:p>
        </w:tc>
        <w:tc>
          <w:tcPr>
            <w:tcW w:w="652" w:type="pct"/>
            <w:tcBorders>
              <w:top w:val="single" w:sz="4" w:space="0" w:color="auto"/>
              <w:left w:val="single" w:sz="4" w:space="0" w:color="auto"/>
              <w:bottom w:val="single" w:sz="4" w:space="0" w:color="auto"/>
            </w:tcBorders>
            <w:vAlign w:val="center"/>
          </w:tcPr>
          <w:p w14:paraId="07675371" w14:textId="77777777" w:rsidR="003932CB" w:rsidRPr="00661154" w:rsidRDefault="003932CB" w:rsidP="003932CB">
            <w:pPr>
              <w:spacing w:after="0" w:line="276" w:lineRule="auto"/>
              <w:jc w:val="center"/>
              <w:rPr>
                <w:szCs w:val="22"/>
              </w:rPr>
            </w:pPr>
            <w:r w:rsidRPr="00661154">
              <w:rPr>
                <w:szCs w:val="22"/>
              </w:rPr>
              <w:t>179,7</w:t>
            </w:r>
          </w:p>
        </w:tc>
        <w:tc>
          <w:tcPr>
            <w:tcW w:w="1051" w:type="pct"/>
            <w:vMerge/>
            <w:tcBorders>
              <w:right w:val="single" w:sz="12" w:space="0" w:color="auto"/>
            </w:tcBorders>
            <w:shd w:val="clear" w:color="auto" w:fill="auto"/>
            <w:vAlign w:val="center"/>
          </w:tcPr>
          <w:p w14:paraId="21F8D957" w14:textId="77777777" w:rsidR="003932CB" w:rsidRPr="00661154" w:rsidRDefault="003932CB" w:rsidP="003932CB">
            <w:pPr>
              <w:pStyle w:val="Footer"/>
              <w:spacing w:after="0" w:line="276" w:lineRule="auto"/>
              <w:jc w:val="center"/>
              <w:rPr>
                <w:szCs w:val="22"/>
              </w:rPr>
            </w:pPr>
          </w:p>
        </w:tc>
      </w:tr>
      <w:tr w:rsidR="003932CB" w:rsidRPr="00661154" w14:paraId="330BD1AB" w14:textId="77777777" w:rsidTr="003932CB">
        <w:trPr>
          <w:cantSplit/>
        </w:trPr>
        <w:tc>
          <w:tcPr>
            <w:tcW w:w="216" w:type="pct"/>
            <w:tcBorders>
              <w:left w:val="single" w:sz="12" w:space="0" w:color="auto"/>
              <w:right w:val="single" w:sz="4" w:space="0" w:color="auto"/>
            </w:tcBorders>
            <w:shd w:val="clear" w:color="auto" w:fill="auto"/>
            <w:vAlign w:val="center"/>
          </w:tcPr>
          <w:p w14:paraId="11B5B9CE" w14:textId="77777777" w:rsidR="003932CB" w:rsidRPr="00661154" w:rsidRDefault="003932CB" w:rsidP="003932CB">
            <w:pPr>
              <w:spacing w:after="0" w:line="276" w:lineRule="auto"/>
              <w:jc w:val="center"/>
              <w:rPr>
                <w:szCs w:val="22"/>
              </w:rPr>
            </w:pPr>
            <w:r w:rsidRPr="00661154">
              <w:rPr>
                <w:szCs w:val="22"/>
              </w:rPr>
              <w:t>4.</w:t>
            </w:r>
          </w:p>
        </w:tc>
        <w:tc>
          <w:tcPr>
            <w:tcW w:w="880" w:type="pct"/>
            <w:tcBorders>
              <w:left w:val="single" w:sz="4" w:space="0" w:color="auto"/>
              <w:right w:val="single" w:sz="4" w:space="0" w:color="auto"/>
            </w:tcBorders>
            <w:shd w:val="clear" w:color="auto" w:fill="auto"/>
            <w:vAlign w:val="center"/>
          </w:tcPr>
          <w:p w14:paraId="03A5BE06"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Ciobănuș I</w:t>
            </w:r>
          </w:p>
        </w:tc>
        <w:tc>
          <w:tcPr>
            <w:tcW w:w="722" w:type="pct"/>
            <w:tcBorders>
              <w:top w:val="single" w:sz="4" w:space="0" w:color="auto"/>
              <w:left w:val="single" w:sz="4" w:space="0" w:color="auto"/>
              <w:bottom w:val="single" w:sz="4" w:space="0" w:color="auto"/>
              <w:right w:val="single" w:sz="4" w:space="0" w:color="auto"/>
            </w:tcBorders>
            <w:vAlign w:val="center"/>
          </w:tcPr>
          <w:p w14:paraId="0877A9C6"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Ciobănuș</w:t>
            </w:r>
          </w:p>
        </w:tc>
        <w:tc>
          <w:tcPr>
            <w:tcW w:w="1479" w:type="pct"/>
            <w:tcBorders>
              <w:top w:val="single" w:sz="4" w:space="0" w:color="auto"/>
              <w:left w:val="single" w:sz="4" w:space="0" w:color="auto"/>
              <w:bottom w:val="single" w:sz="4" w:space="0" w:color="auto"/>
              <w:right w:val="single" w:sz="4" w:space="0" w:color="auto"/>
            </w:tcBorders>
            <w:vAlign w:val="center"/>
          </w:tcPr>
          <w:p w14:paraId="71B8D03E" w14:textId="77777777" w:rsidR="003932CB" w:rsidRPr="00661154" w:rsidRDefault="003932CB" w:rsidP="003932CB">
            <w:pPr>
              <w:spacing w:after="0" w:line="276" w:lineRule="auto"/>
              <w:jc w:val="center"/>
              <w:rPr>
                <w:szCs w:val="22"/>
              </w:rPr>
            </w:pPr>
            <w:r w:rsidRPr="00661154">
              <w:rPr>
                <w:szCs w:val="22"/>
              </w:rPr>
              <w:t>15</w:t>
            </w:r>
          </w:p>
        </w:tc>
        <w:tc>
          <w:tcPr>
            <w:tcW w:w="652" w:type="pct"/>
            <w:tcBorders>
              <w:top w:val="single" w:sz="4" w:space="0" w:color="auto"/>
              <w:left w:val="single" w:sz="4" w:space="0" w:color="auto"/>
              <w:bottom w:val="single" w:sz="4" w:space="0" w:color="auto"/>
            </w:tcBorders>
            <w:vAlign w:val="center"/>
          </w:tcPr>
          <w:p w14:paraId="5A19C705" w14:textId="77777777" w:rsidR="003932CB" w:rsidRPr="00661154" w:rsidRDefault="003932CB" w:rsidP="003932CB">
            <w:pPr>
              <w:spacing w:after="0" w:line="276" w:lineRule="auto"/>
              <w:jc w:val="center"/>
              <w:rPr>
                <w:szCs w:val="22"/>
              </w:rPr>
            </w:pPr>
            <w:r w:rsidRPr="00661154">
              <w:rPr>
                <w:szCs w:val="22"/>
              </w:rPr>
              <w:t>14,6</w:t>
            </w:r>
          </w:p>
        </w:tc>
        <w:tc>
          <w:tcPr>
            <w:tcW w:w="1051" w:type="pct"/>
            <w:vMerge/>
            <w:tcBorders>
              <w:right w:val="single" w:sz="12" w:space="0" w:color="auto"/>
            </w:tcBorders>
            <w:shd w:val="clear" w:color="auto" w:fill="auto"/>
            <w:vAlign w:val="center"/>
          </w:tcPr>
          <w:p w14:paraId="29F4E542" w14:textId="77777777" w:rsidR="003932CB" w:rsidRPr="00661154" w:rsidRDefault="003932CB" w:rsidP="003932CB">
            <w:pPr>
              <w:pStyle w:val="Footer"/>
              <w:spacing w:after="0" w:line="276" w:lineRule="auto"/>
              <w:jc w:val="center"/>
              <w:rPr>
                <w:szCs w:val="22"/>
              </w:rPr>
            </w:pPr>
          </w:p>
        </w:tc>
      </w:tr>
      <w:tr w:rsidR="003932CB" w:rsidRPr="00661154" w14:paraId="0E97D0AB" w14:textId="77777777" w:rsidTr="003932CB">
        <w:trPr>
          <w:cantSplit/>
        </w:trPr>
        <w:tc>
          <w:tcPr>
            <w:tcW w:w="216" w:type="pct"/>
            <w:tcBorders>
              <w:left w:val="single" w:sz="12" w:space="0" w:color="auto"/>
              <w:right w:val="single" w:sz="4" w:space="0" w:color="auto"/>
            </w:tcBorders>
            <w:shd w:val="clear" w:color="auto" w:fill="auto"/>
            <w:vAlign w:val="center"/>
          </w:tcPr>
          <w:p w14:paraId="67776BE7" w14:textId="77777777" w:rsidR="003932CB" w:rsidRPr="00661154" w:rsidRDefault="003932CB" w:rsidP="003932CB">
            <w:pPr>
              <w:spacing w:after="0" w:line="276" w:lineRule="auto"/>
              <w:jc w:val="center"/>
              <w:rPr>
                <w:szCs w:val="22"/>
              </w:rPr>
            </w:pPr>
            <w:r w:rsidRPr="00661154">
              <w:rPr>
                <w:szCs w:val="22"/>
              </w:rPr>
              <w:t>5.</w:t>
            </w:r>
          </w:p>
        </w:tc>
        <w:tc>
          <w:tcPr>
            <w:tcW w:w="880" w:type="pct"/>
            <w:tcBorders>
              <w:left w:val="single" w:sz="4" w:space="0" w:color="auto"/>
              <w:right w:val="single" w:sz="4" w:space="0" w:color="auto"/>
            </w:tcBorders>
            <w:shd w:val="clear" w:color="auto" w:fill="auto"/>
            <w:vAlign w:val="center"/>
          </w:tcPr>
          <w:p w14:paraId="6B737480"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Săracilor</w:t>
            </w:r>
          </w:p>
        </w:tc>
        <w:tc>
          <w:tcPr>
            <w:tcW w:w="722" w:type="pct"/>
            <w:tcBorders>
              <w:top w:val="single" w:sz="4" w:space="0" w:color="auto"/>
              <w:left w:val="single" w:sz="4" w:space="0" w:color="auto"/>
              <w:bottom w:val="single" w:sz="4" w:space="0" w:color="auto"/>
              <w:right w:val="single" w:sz="4" w:space="0" w:color="auto"/>
            </w:tcBorders>
            <w:vAlign w:val="center"/>
          </w:tcPr>
          <w:p w14:paraId="47494ECE"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Săracilor</w:t>
            </w:r>
          </w:p>
        </w:tc>
        <w:tc>
          <w:tcPr>
            <w:tcW w:w="1479" w:type="pct"/>
            <w:tcBorders>
              <w:top w:val="single" w:sz="4" w:space="0" w:color="auto"/>
              <w:left w:val="single" w:sz="4" w:space="0" w:color="auto"/>
              <w:bottom w:val="single" w:sz="4" w:space="0" w:color="auto"/>
              <w:right w:val="single" w:sz="4" w:space="0" w:color="auto"/>
            </w:tcBorders>
            <w:vAlign w:val="center"/>
          </w:tcPr>
          <w:p w14:paraId="62611BDC" w14:textId="77777777" w:rsidR="003932CB" w:rsidRPr="00661154" w:rsidRDefault="003932CB" w:rsidP="003932CB">
            <w:pPr>
              <w:spacing w:after="0" w:line="276" w:lineRule="auto"/>
              <w:jc w:val="center"/>
              <w:rPr>
                <w:szCs w:val="22"/>
              </w:rPr>
            </w:pPr>
            <w:r w:rsidRPr="00661154">
              <w:rPr>
                <w:szCs w:val="22"/>
              </w:rPr>
              <w:t>16</w:t>
            </w:r>
          </w:p>
        </w:tc>
        <w:tc>
          <w:tcPr>
            <w:tcW w:w="652" w:type="pct"/>
            <w:tcBorders>
              <w:top w:val="single" w:sz="4" w:space="0" w:color="auto"/>
              <w:left w:val="single" w:sz="4" w:space="0" w:color="auto"/>
              <w:bottom w:val="single" w:sz="4" w:space="0" w:color="auto"/>
            </w:tcBorders>
            <w:vAlign w:val="center"/>
          </w:tcPr>
          <w:p w14:paraId="4276BDC2" w14:textId="77777777" w:rsidR="003932CB" w:rsidRPr="00661154" w:rsidRDefault="003932CB" w:rsidP="003932CB">
            <w:pPr>
              <w:spacing w:after="0" w:line="276" w:lineRule="auto"/>
              <w:jc w:val="center"/>
              <w:rPr>
                <w:szCs w:val="22"/>
              </w:rPr>
            </w:pPr>
            <w:r w:rsidRPr="00661154">
              <w:rPr>
                <w:szCs w:val="22"/>
              </w:rPr>
              <w:t>19,6</w:t>
            </w:r>
          </w:p>
        </w:tc>
        <w:tc>
          <w:tcPr>
            <w:tcW w:w="1051" w:type="pct"/>
            <w:vMerge/>
            <w:tcBorders>
              <w:right w:val="single" w:sz="12" w:space="0" w:color="auto"/>
            </w:tcBorders>
            <w:shd w:val="clear" w:color="auto" w:fill="auto"/>
            <w:vAlign w:val="center"/>
          </w:tcPr>
          <w:p w14:paraId="605A9876" w14:textId="77777777" w:rsidR="003932CB" w:rsidRPr="00661154" w:rsidRDefault="003932CB" w:rsidP="003932CB">
            <w:pPr>
              <w:pStyle w:val="Footer"/>
              <w:spacing w:after="0" w:line="276" w:lineRule="auto"/>
              <w:jc w:val="center"/>
              <w:rPr>
                <w:szCs w:val="22"/>
              </w:rPr>
            </w:pPr>
          </w:p>
        </w:tc>
      </w:tr>
      <w:tr w:rsidR="003932CB" w:rsidRPr="00661154" w14:paraId="39A7669D" w14:textId="77777777" w:rsidTr="003932CB">
        <w:trPr>
          <w:cantSplit/>
        </w:trPr>
        <w:tc>
          <w:tcPr>
            <w:tcW w:w="216" w:type="pct"/>
            <w:tcBorders>
              <w:left w:val="single" w:sz="12" w:space="0" w:color="auto"/>
              <w:right w:val="single" w:sz="4" w:space="0" w:color="auto"/>
            </w:tcBorders>
            <w:shd w:val="clear" w:color="auto" w:fill="auto"/>
            <w:vAlign w:val="center"/>
          </w:tcPr>
          <w:p w14:paraId="712CF5E0" w14:textId="77777777" w:rsidR="003932CB" w:rsidRPr="00661154" w:rsidRDefault="003932CB" w:rsidP="003932CB">
            <w:pPr>
              <w:spacing w:after="0" w:line="276" w:lineRule="auto"/>
              <w:jc w:val="center"/>
              <w:rPr>
                <w:szCs w:val="22"/>
              </w:rPr>
            </w:pPr>
            <w:r w:rsidRPr="00661154">
              <w:rPr>
                <w:szCs w:val="22"/>
              </w:rPr>
              <w:t>6.</w:t>
            </w:r>
          </w:p>
        </w:tc>
        <w:tc>
          <w:tcPr>
            <w:tcW w:w="880" w:type="pct"/>
            <w:tcBorders>
              <w:left w:val="single" w:sz="4" w:space="0" w:color="auto"/>
              <w:right w:val="single" w:sz="4" w:space="0" w:color="auto"/>
            </w:tcBorders>
            <w:shd w:val="clear" w:color="auto" w:fill="auto"/>
            <w:vAlign w:val="center"/>
          </w:tcPr>
          <w:p w14:paraId="64E196B2"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Bojt</w:t>
            </w:r>
          </w:p>
        </w:tc>
        <w:tc>
          <w:tcPr>
            <w:tcW w:w="722" w:type="pct"/>
            <w:tcBorders>
              <w:top w:val="single" w:sz="4" w:space="0" w:color="auto"/>
              <w:left w:val="single" w:sz="4" w:space="0" w:color="auto"/>
              <w:bottom w:val="single" w:sz="4" w:space="0" w:color="auto"/>
              <w:right w:val="single" w:sz="4" w:space="0" w:color="auto"/>
            </w:tcBorders>
            <w:vAlign w:val="center"/>
          </w:tcPr>
          <w:p w14:paraId="3D5F227A"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Bojt</w:t>
            </w:r>
          </w:p>
        </w:tc>
        <w:tc>
          <w:tcPr>
            <w:tcW w:w="1479" w:type="pct"/>
            <w:tcBorders>
              <w:top w:val="single" w:sz="4" w:space="0" w:color="auto"/>
              <w:left w:val="single" w:sz="4" w:space="0" w:color="auto"/>
              <w:bottom w:val="single" w:sz="4" w:space="0" w:color="auto"/>
              <w:right w:val="single" w:sz="4" w:space="0" w:color="auto"/>
            </w:tcBorders>
            <w:vAlign w:val="center"/>
          </w:tcPr>
          <w:p w14:paraId="05BA66CF" w14:textId="77777777" w:rsidR="003932CB" w:rsidRPr="00661154" w:rsidRDefault="003932CB" w:rsidP="003932CB">
            <w:pPr>
              <w:spacing w:after="0" w:line="276" w:lineRule="auto"/>
              <w:jc w:val="center"/>
              <w:rPr>
                <w:szCs w:val="22"/>
              </w:rPr>
            </w:pPr>
            <w:r w:rsidRPr="00661154">
              <w:rPr>
                <w:szCs w:val="22"/>
              </w:rPr>
              <w:t>17</w:t>
            </w:r>
          </w:p>
        </w:tc>
        <w:tc>
          <w:tcPr>
            <w:tcW w:w="652" w:type="pct"/>
            <w:tcBorders>
              <w:top w:val="single" w:sz="4" w:space="0" w:color="auto"/>
              <w:left w:val="single" w:sz="4" w:space="0" w:color="auto"/>
              <w:bottom w:val="single" w:sz="4" w:space="0" w:color="auto"/>
            </w:tcBorders>
            <w:vAlign w:val="center"/>
          </w:tcPr>
          <w:p w14:paraId="5B06C76C" w14:textId="77777777" w:rsidR="003932CB" w:rsidRPr="00661154" w:rsidRDefault="003932CB" w:rsidP="003932CB">
            <w:pPr>
              <w:spacing w:after="0" w:line="276" w:lineRule="auto"/>
              <w:jc w:val="center"/>
              <w:rPr>
                <w:szCs w:val="22"/>
              </w:rPr>
            </w:pPr>
            <w:r w:rsidRPr="00661154">
              <w:rPr>
                <w:szCs w:val="22"/>
              </w:rPr>
              <w:t>17,2</w:t>
            </w:r>
          </w:p>
        </w:tc>
        <w:tc>
          <w:tcPr>
            <w:tcW w:w="1051" w:type="pct"/>
            <w:vMerge/>
            <w:tcBorders>
              <w:right w:val="single" w:sz="12" w:space="0" w:color="auto"/>
            </w:tcBorders>
            <w:shd w:val="clear" w:color="auto" w:fill="auto"/>
            <w:vAlign w:val="center"/>
          </w:tcPr>
          <w:p w14:paraId="2E1D6B3A" w14:textId="77777777" w:rsidR="003932CB" w:rsidRPr="00661154" w:rsidRDefault="003932CB" w:rsidP="003932CB">
            <w:pPr>
              <w:pStyle w:val="Footer"/>
              <w:spacing w:after="0" w:line="276" w:lineRule="auto"/>
              <w:jc w:val="center"/>
              <w:rPr>
                <w:szCs w:val="22"/>
              </w:rPr>
            </w:pPr>
          </w:p>
        </w:tc>
      </w:tr>
      <w:tr w:rsidR="003932CB" w:rsidRPr="00661154" w14:paraId="1D2ECBA5" w14:textId="77777777" w:rsidTr="003932CB">
        <w:trPr>
          <w:cantSplit/>
        </w:trPr>
        <w:tc>
          <w:tcPr>
            <w:tcW w:w="216" w:type="pct"/>
            <w:tcBorders>
              <w:left w:val="single" w:sz="12" w:space="0" w:color="auto"/>
              <w:right w:val="single" w:sz="4" w:space="0" w:color="auto"/>
            </w:tcBorders>
            <w:shd w:val="clear" w:color="auto" w:fill="auto"/>
            <w:vAlign w:val="center"/>
          </w:tcPr>
          <w:p w14:paraId="66186701" w14:textId="77777777" w:rsidR="003932CB" w:rsidRPr="00661154" w:rsidRDefault="003932CB" w:rsidP="003932CB">
            <w:pPr>
              <w:spacing w:after="0" w:line="276" w:lineRule="auto"/>
              <w:jc w:val="center"/>
              <w:rPr>
                <w:szCs w:val="22"/>
              </w:rPr>
            </w:pPr>
            <w:r w:rsidRPr="00661154">
              <w:rPr>
                <w:szCs w:val="22"/>
              </w:rPr>
              <w:t>7.</w:t>
            </w:r>
          </w:p>
        </w:tc>
        <w:tc>
          <w:tcPr>
            <w:tcW w:w="880" w:type="pct"/>
            <w:tcBorders>
              <w:left w:val="single" w:sz="4" w:space="0" w:color="auto"/>
              <w:right w:val="single" w:sz="4" w:space="0" w:color="auto"/>
            </w:tcBorders>
            <w:shd w:val="clear" w:color="auto" w:fill="auto"/>
            <w:vAlign w:val="center"/>
          </w:tcPr>
          <w:p w14:paraId="513486A0"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Vigaszo</w:t>
            </w:r>
          </w:p>
        </w:tc>
        <w:tc>
          <w:tcPr>
            <w:tcW w:w="722" w:type="pct"/>
            <w:tcBorders>
              <w:top w:val="single" w:sz="4" w:space="0" w:color="auto"/>
              <w:left w:val="single" w:sz="4" w:space="0" w:color="auto"/>
              <w:bottom w:val="single" w:sz="4" w:space="0" w:color="auto"/>
              <w:right w:val="single" w:sz="4" w:space="0" w:color="auto"/>
            </w:tcBorders>
            <w:vAlign w:val="center"/>
          </w:tcPr>
          <w:p w14:paraId="671D8C3A"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Vigaszo</w:t>
            </w:r>
          </w:p>
        </w:tc>
        <w:tc>
          <w:tcPr>
            <w:tcW w:w="1479" w:type="pct"/>
            <w:tcBorders>
              <w:top w:val="single" w:sz="4" w:space="0" w:color="auto"/>
              <w:left w:val="single" w:sz="4" w:space="0" w:color="auto"/>
              <w:bottom w:val="single" w:sz="4" w:space="0" w:color="auto"/>
              <w:right w:val="single" w:sz="4" w:space="0" w:color="auto"/>
            </w:tcBorders>
            <w:vAlign w:val="center"/>
          </w:tcPr>
          <w:p w14:paraId="739980AF" w14:textId="77777777" w:rsidR="003932CB" w:rsidRPr="00661154" w:rsidRDefault="003932CB" w:rsidP="003932CB">
            <w:pPr>
              <w:spacing w:after="0" w:line="276" w:lineRule="auto"/>
              <w:jc w:val="center"/>
              <w:rPr>
                <w:szCs w:val="22"/>
              </w:rPr>
            </w:pPr>
            <w:r w:rsidRPr="00661154">
              <w:rPr>
                <w:szCs w:val="22"/>
              </w:rPr>
              <w:t>18 – 21</w:t>
            </w:r>
          </w:p>
        </w:tc>
        <w:tc>
          <w:tcPr>
            <w:tcW w:w="652" w:type="pct"/>
            <w:tcBorders>
              <w:top w:val="single" w:sz="4" w:space="0" w:color="auto"/>
              <w:left w:val="single" w:sz="4" w:space="0" w:color="auto"/>
              <w:bottom w:val="single" w:sz="4" w:space="0" w:color="auto"/>
            </w:tcBorders>
            <w:vAlign w:val="center"/>
          </w:tcPr>
          <w:p w14:paraId="62EA9DD4" w14:textId="77777777" w:rsidR="003932CB" w:rsidRPr="00661154" w:rsidRDefault="003932CB" w:rsidP="003932CB">
            <w:pPr>
              <w:spacing w:after="0" w:line="276" w:lineRule="auto"/>
              <w:jc w:val="center"/>
              <w:rPr>
                <w:szCs w:val="22"/>
              </w:rPr>
            </w:pPr>
            <w:r w:rsidRPr="00661154">
              <w:rPr>
                <w:szCs w:val="22"/>
              </w:rPr>
              <w:t>104,5</w:t>
            </w:r>
          </w:p>
        </w:tc>
        <w:tc>
          <w:tcPr>
            <w:tcW w:w="1051" w:type="pct"/>
            <w:vMerge/>
            <w:tcBorders>
              <w:right w:val="single" w:sz="12" w:space="0" w:color="auto"/>
            </w:tcBorders>
            <w:shd w:val="clear" w:color="auto" w:fill="auto"/>
            <w:vAlign w:val="center"/>
          </w:tcPr>
          <w:p w14:paraId="5DB5A95A" w14:textId="77777777" w:rsidR="003932CB" w:rsidRPr="00661154" w:rsidRDefault="003932CB" w:rsidP="003932CB">
            <w:pPr>
              <w:pStyle w:val="Footer"/>
              <w:spacing w:after="0" w:line="276" w:lineRule="auto"/>
              <w:jc w:val="center"/>
              <w:rPr>
                <w:szCs w:val="22"/>
              </w:rPr>
            </w:pPr>
          </w:p>
        </w:tc>
      </w:tr>
      <w:tr w:rsidR="003932CB" w:rsidRPr="00661154" w14:paraId="6D9B6150" w14:textId="77777777" w:rsidTr="003932CB">
        <w:trPr>
          <w:cantSplit/>
        </w:trPr>
        <w:tc>
          <w:tcPr>
            <w:tcW w:w="216" w:type="pct"/>
            <w:tcBorders>
              <w:left w:val="single" w:sz="12" w:space="0" w:color="auto"/>
              <w:right w:val="single" w:sz="4" w:space="0" w:color="auto"/>
            </w:tcBorders>
            <w:shd w:val="clear" w:color="auto" w:fill="auto"/>
            <w:vAlign w:val="center"/>
          </w:tcPr>
          <w:p w14:paraId="27474CA3" w14:textId="77777777" w:rsidR="003932CB" w:rsidRPr="00661154" w:rsidRDefault="003932CB" w:rsidP="003932CB">
            <w:pPr>
              <w:spacing w:after="0" w:line="276" w:lineRule="auto"/>
              <w:jc w:val="center"/>
              <w:rPr>
                <w:szCs w:val="22"/>
              </w:rPr>
            </w:pPr>
            <w:r w:rsidRPr="00661154">
              <w:rPr>
                <w:szCs w:val="22"/>
              </w:rPr>
              <w:t>8.</w:t>
            </w:r>
          </w:p>
        </w:tc>
        <w:tc>
          <w:tcPr>
            <w:tcW w:w="880" w:type="pct"/>
            <w:tcBorders>
              <w:left w:val="single" w:sz="4" w:space="0" w:color="auto"/>
              <w:right w:val="single" w:sz="4" w:space="0" w:color="auto"/>
            </w:tcBorders>
            <w:shd w:val="clear" w:color="auto" w:fill="auto"/>
            <w:vAlign w:val="center"/>
          </w:tcPr>
          <w:p w14:paraId="7553DEEE"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Fișag</w:t>
            </w:r>
          </w:p>
        </w:tc>
        <w:tc>
          <w:tcPr>
            <w:tcW w:w="722" w:type="pct"/>
            <w:tcBorders>
              <w:top w:val="single" w:sz="4" w:space="0" w:color="auto"/>
              <w:left w:val="single" w:sz="4" w:space="0" w:color="auto"/>
              <w:bottom w:val="single" w:sz="4" w:space="0" w:color="auto"/>
              <w:right w:val="single" w:sz="4" w:space="0" w:color="auto"/>
            </w:tcBorders>
            <w:vAlign w:val="center"/>
          </w:tcPr>
          <w:p w14:paraId="2D9C48DF"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Fișag</w:t>
            </w:r>
          </w:p>
        </w:tc>
        <w:tc>
          <w:tcPr>
            <w:tcW w:w="1479" w:type="pct"/>
            <w:tcBorders>
              <w:top w:val="single" w:sz="4" w:space="0" w:color="auto"/>
              <w:left w:val="single" w:sz="4" w:space="0" w:color="auto"/>
              <w:bottom w:val="single" w:sz="4" w:space="0" w:color="auto"/>
              <w:right w:val="single" w:sz="4" w:space="0" w:color="auto"/>
            </w:tcBorders>
            <w:vAlign w:val="center"/>
          </w:tcPr>
          <w:p w14:paraId="5FA468F4" w14:textId="77777777" w:rsidR="003932CB" w:rsidRPr="00661154" w:rsidRDefault="003932CB" w:rsidP="003932CB">
            <w:pPr>
              <w:spacing w:after="0" w:line="276" w:lineRule="auto"/>
              <w:jc w:val="center"/>
              <w:rPr>
                <w:szCs w:val="22"/>
              </w:rPr>
            </w:pPr>
            <w:r w:rsidRPr="00661154">
              <w:rPr>
                <w:szCs w:val="22"/>
              </w:rPr>
              <w:t>22 – 29</w:t>
            </w:r>
          </w:p>
        </w:tc>
        <w:tc>
          <w:tcPr>
            <w:tcW w:w="652" w:type="pct"/>
            <w:tcBorders>
              <w:top w:val="single" w:sz="4" w:space="0" w:color="auto"/>
              <w:left w:val="single" w:sz="4" w:space="0" w:color="auto"/>
              <w:bottom w:val="single" w:sz="4" w:space="0" w:color="auto"/>
            </w:tcBorders>
            <w:vAlign w:val="center"/>
          </w:tcPr>
          <w:p w14:paraId="415B3F98" w14:textId="77777777" w:rsidR="003932CB" w:rsidRPr="00661154" w:rsidRDefault="003932CB" w:rsidP="003932CB">
            <w:pPr>
              <w:spacing w:after="0" w:line="276" w:lineRule="auto"/>
              <w:jc w:val="center"/>
              <w:rPr>
                <w:szCs w:val="22"/>
              </w:rPr>
            </w:pPr>
            <w:r w:rsidRPr="00661154">
              <w:rPr>
                <w:szCs w:val="22"/>
              </w:rPr>
              <w:t>110,1</w:t>
            </w:r>
          </w:p>
        </w:tc>
        <w:tc>
          <w:tcPr>
            <w:tcW w:w="1051" w:type="pct"/>
            <w:vMerge/>
            <w:tcBorders>
              <w:right w:val="single" w:sz="12" w:space="0" w:color="auto"/>
            </w:tcBorders>
            <w:shd w:val="clear" w:color="auto" w:fill="auto"/>
            <w:vAlign w:val="center"/>
          </w:tcPr>
          <w:p w14:paraId="64A373B9" w14:textId="77777777" w:rsidR="003932CB" w:rsidRPr="00661154" w:rsidRDefault="003932CB" w:rsidP="003932CB">
            <w:pPr>
              <w:pStyle w:val="Footer"/>
              <w:spacing w:after="0" w:line="276" w:lineRule="auto"/>
              <w:jc w:val="center"/>
              <w:rPr>
                <w:szCs w:val="22"/>
              </w:rPr>
            </w:pPr>
          </w:p>
        </w:tc>
      </w:tr>
      <w:tr w:rsidR="003932CB" w:rsidRPr="00661154" w14:paraId="7A72C413" w14:textId="77777777" w:rsidTr="003932CB">
        <w:trPr>
          <w:cantSplit/>
        </w:trPr>
        <w:tc>
          <w:tcPr>
            <w:tcW w:w="216" w:type="pct"/>
            <w:tcBorders>
              <w:left w:val="single" w:sz="12" w:space="0" w:color="auto"/>
              <w:right w:val="single" w:sz="4" w:space="0" w:color="auto"/>
            </w:tcBorders>
            <w:shd w:val="clear" w:color="auto" w:fill="auto"/>
            <w:vAlign w:val="center"/>
          </w:tcPr>
          <w:p w14:paraId="7CF1237C" w14:textId="77777777" w:rsidR="003932CB" w:rsidRPr="00661154" w:rsidRDefault="003932CB" w:rsidP="003932CB">
            <w:pPr>
              <w:spacing w:after="0" w:line="276" w:lineRule="auto"/>
              <w:jc w:val="center"/>
              <w:rPr>
                <w:szCs w:val="22"/>
              </w:rPr>
            </w:pPr>
            <w:r w:rsidRPr="00661154">
              <w:rPr>
                <w:szCs w:val="22"/>
              </w:rPr>
              <w:t>9.</w:t>
            </w:r>
          </w:p>
        </w:tc>
        <w:tc>
          <w:tcPr>
            <w:tcW w:w="880" w:type="pct"/>
            <w:tcBorders>
              <w:left w:val="single" w:sz="4" w:space="0" w:color="auto"/>
              <w:right w:val="single" w:sz="4" w:space="0" w:color="auto"/>
            </w:tcBorders>
            <w:shd w:val="clear" w:color="auto" w:fill="auto"/>
            <w:vAlign w:val="center"/>
          </w:tcPr>
          <w:p w14:paraId="49EB3BC4"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Ciobănuș II</w:t>
            </w:r>
          </w:p>
        </w:tc>
        <w:tc>
          <w:tcPr>
            <w:tcW w:w="722" w:type="pct"/>
            <w:tcBorders>
              <w:top w:val="single" w:sz="4" w:space="0" w:color="auto"/>
              <w:left w:val="single" w:sz="4" w:space="0" w:color="auto"/>
              <w:bottom w:val="single" w:sz="4" w:space="0" w:color="auto"/>
              <w:right w:val="single" w:sz="4" w:space="0" w:color="auto"/>
            </w:tcBorders>
            <w:vAlign w:val="center"/>
          </w:tcPr>
          <w:p w14:paraId="6060A172"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Ciobănuș</w:t>
            </w:r>
          </w:p>
        </w:tc>
        <w:tc>
          <w:tcPr>
            <w:tcW w:w="1479" w:type="pct"/>
            <w:tcBorders>
              <w:top w:val="single" w:sz="4" w:space="0" w:color="auto"/>
              <w:left w:val="single" w:sz="4" w:space="0" w:color="auto"/>
              <w:bottom w:val="single" w:sz="4" w:space="0" w:color="auto"/>
              <w:right w:val="single" w:sz="4" w:space="0" w:color="auto"/>
            </w:tcBorders>
            <w:vAlign w:val="center"/>
          </w:tcPr>
          <w:p w14:paraId="761E8B0C" w14:textId="77777777" w:rsidR="003932CB" w:rsidRPr="00661154" w:rsidRDefault="003932CB" w:rsidP="003932CB">
            <w:pPr>
              <w:spacing w:after="0" w:line="276" w:lineRule="auto"/>
              <w:jc w:val="center"/>
              <w:rPr>
                <w:szCs w:val="22"/>
              </w:rPr>
            </w:pPr>
            <w:r w:rsidRPr="00661154">
              <w:rPr>
                <w:szCs w:val="22"/>
              </w:rPr>
              <w:t>30 – 32</w:t>
            </w:r>
          </w:p>
        </w:tc>
        <w:tc>
          <w:tcPr>
            <w:tcW w:w="652" w:type="pct"/>
            <w:tcBorders>
              <w:top w:val="single" w:sz="4" w:space="0" w:color="auto"/>
              <w:left w:val="single" w:sz="4" w:space="0" w:color="auto"/>
              <w:bottom w:val="single" w:sz="4" w:space="0" w:color="auto"/>
            </w:tcBorders>
            <w:vAlign w:val="center"/>
          </w:tcPr>
          <w:p w14:paraId="0CC93623" w14:textId="77777777" w:rsidR="003932CB" w:rsidRPr="00661154" w:rsidRDefault="003932CB" w:rsidP="003932CB">
            <w:pPr>
              <w:spacing w:after="0" w:line="276" w:lineRule="auto"/>
              <w:jc w:val="center"/>
              <w:rPr>
                <w:szCs w:val="22"/>
              </w:rPr>
            </w:pPr>
            <w:r w:rsidRPr="00661154">
              <w:rPr>
                <w:szCs w:val="22"/>
              </w:rPr>
              <w:t>17,8</w:t>
            </w:r>
          </w:p>
        </w:tc>
        <w:tc>
          <w:tcPr>
            <w:tcW w:w="1051" w:type="pct"/>
            <w:vMerge/>
            <w:tcBorders>
              <w:right w:val="single" w:sz="12" w:space="0" w:color="auto"/>
            </w:tcBorders>
            <w:shd w:val="clear" w:color="auto" w:fill="auto"/>
            <w:vAlign w:val="center"/>
          </w:tcPr>
          <w:p w14:paraId="1E2E8A0D" w14:textId="77777777" w:rsidR="003932CB" w:rsidRPr="00661154" w:rsidRDefault="003932CB" w:rsidP="003932CB">
            <w:pPr>
              <w:pStyle w:val="Footer"/>
              <w:spacing w:after="0" w:line="276" w:lineRule="auto"/>
              <w:jc w:val="center"/>
              <w:rPr>
                <w:szCs w:val="22"/>
              </w:rPr>
            </w:pPr>
          </w:p>
        </w:tc>
      </w:tr>
      <w:tr w:rsidR="003932CB" w:rsidRPr="00661154" w14:paraId="3DAA72CD" w14:textId="77777777" w:rsidTr="003932CB">
        <w:trPr>
          <w:cantSplit/>
        </w:trPr>
        <w:tc>
          <w:tcPr>
            <w:tcW w:w="216" w:type="pct"/>
            <w:tcBorders>
              <w:left w:val="single" w:sz="12" w:space="0" w:color="auto"/>
              <w:right w:val="single" w:sz="4" w:space="0" w:color="auto"/>
            </w:tcBorders>
            <w:shd w:val="clear" w:color="auto" w:fill="auto"/>
            <w:vAlign w:val="center"/>
          </w:tcPr>
          <w:p w14:paraId="1FD90550" w14:textId="77777777" w:rsidR="003932CB" w:rsidRPr="00661154" w:rsidRDefault="003932CB" w:rsidP="003932CB">
            <w:pPr>
              <w:spacing w:after="0" w:line="276" w:lineRule="auto"/>
              <w:jc w:val="center"/>
              <w:rPr>
                <w:szCs w:val="22"/>
              </w:rPr>
            </w:pPr>
            <w:r w:rsidRPr="00661154">
              <w:rPr>
                <w:szCs w:val="22"/>
              </w:rPr>
              <w:t>10.</w:t>
            </w:r>
          </w:p>
        </w:tc>
        <w:tc>
          <w:tcPr>
            <w:tcW w:w="880" w:type="pct"/>
            <w:tcBorders>
              <w:left w:val="single" w:sz="4" w:space="0" w:color="auto"/>
              <w:right w:val="single" w:sz="4" w:space="0" w:color="auto"/>
            </w:tcBorders>
            <w:shd w:val="clear" w:color="auto" w:fill="auto"/>
            <w:vAlign w:val="center"/>
          </w:tcPr>
          <w:p w14:paraId="63ADA401"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Viscolul</w:t>
            </w:r>
          </w:p>
        </w:tc>
        <w:tc>
          <w:tcPr>
            <w:tcW w:w="722" w:type="pct"/>
            <w:tcBorders>
              <w:top w:val="single" w:sz="4" w:space="0" w:color="auto"/>
              <w:left w:val="single" w:sz="4" w:space="0" w:color="auto"/>
              <w:bottom w:val="single" w:sz="4" w:space="0" w:color="auto"/>
              <w:right w:val="single" w:sz="4" w:space="0" w:color="auto"/>
            </w:tcBorders>
            <w:vAlign w:val="center"/>
          </w:tcPr>
          <w:p w14:paraId="1779A151"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Viscolul</w:t>
            </w:r>
          </w:p>
        </w:tc>
        <w:tc>
          <w:tcPr>
            <w:tcW w:w="1479" w:type="pct"/>
            <w:tcBorders>
              <w:top w:val="single" w:sz="4" w:space="0" w:color="auto"/>
              <w:left w:val="single" w:sz="4" w:space="0" w:color="auto"/>
              <w:bottom w:val="single" w:sz="4" w:space="0" w:color="auto"/>
              <w:right w:val="single" w:sz="4" w:space="0" w:color="auto"/>
            </w:tcBorders>
            <w:vAlign w:val="center"/>
          </w:tcPr>
          <w:p w14:paraId="302E69EF" w14:textId="77777777" w:rsidR="003932CB" w:rsidRPr="00661154" w:rsidRDefault="003932CB" w:rsidP="003932CB">
            <w:pPr>
              <w:spacing w:after="0" w:line="276" w:lineRule="auto"/>
              <w:jc w:val="center"/>
              <w:rPr>
                <w:szCs w:val="22"/>
              </w:rPr>
            </w:pPr>
            <w:r w:rsidRPr="00661154">
              <w:rPr>
                <w:szCs w:val="22"/>
              </w:rPr>
              <w:t>33, 34</w:t>
            </w:r>
          </w:p>
        </w:tc>
        <w:tc>
          <w:tcPr>
            <w:tcW w:w="652" w:type="pct"/>
            <w:tcBorders>
              <w:top w:val="single" w:sz="4" w:space="0" w:color="auto"/>
              <w:left w:val="single" w:sz="4" w:space="0" w:color="auto"/>
              <w:bottom w:val="single" w:sz="4" w:space="0" w:color="auto"/>
            </w:tcBorders>
            <w:vAlign w:val="center"/>
          </w:tcPr>
          <w:p w14:paraId="7FA2B090" w14:textId="77777777" w:rsidR="003932CB" w:rsidRPr="00661154" w:rsidRDefault="003932CB" w:rsidP="003932CB">
            <w:pPr>
              <w:spacing w:after="0" w:line="276" w:lineRule="auto"/>
              <w:jc w:val="center"/>
              <w:rPr>
                <w:szCs w:val="22"/>
              </w:rPr>
            </w:pPr>
            <w:r w:rsidRPr="00661154">
              <w:rPr>
                <w:szCs w:val="22"/>
              </w:rPr>
              <w:t>38,4</w:t>
            </w:r>
          </w:p>
        </w:tc>
        <w:tc>
          <w:tcPr>
            <w:tcW w:w="1051" w:type="pct"/>
            <w:vMerge/>
            <w:tcBorders>
              <w:right w:val="single" w:sz="12" w:space="0" w:color="auto"/>
            </w:tcBorders>
            <w:shd w:val="clear" w:color="auto" w:fill="auto"/>
            <w:vAlign w:val="center"/>
          </w:tcPr>
          <w:p w14:paraId="1F5C941A" w14:textId="77777777" w:rsidR="003932CB" w:rsidRPr="00661154" w:rsidRDefault="003932CB" w:rsidP="003932CB">
            <w:pPr>
              <w:pStyle w:val="Footer"/>
              <w:spacing w:after="0" w:line="276" w:lineRule="auto"/>
              <w:jc w:val="center"/>
              <w:rPr>
                <w:szCs w:val="22"/>
              </w:rPr>
            </w:pPr>
          </w:p>
        </w:tc>
      </w:tr>
      <w:tr w:rsidR="003932CB" w:rsidRPr="00661154" w14:paraId="5B77DE4F" w14:textId="77777777" w:rsidTr="003932CB">
        <w:trPr>
          <w:cantSplit/>
        </w:trPr>
        <w:tc>
          <w:tcPr>
            <w:tcW w:w="216" w:type="pct"/>
            <w:tcBorders>
              <w:left w:val="single" w:sz="12" w:space="0" w:color="auto"/>
              <w:right w:val="single" w:sz="4" w:space="0" w:color="auto"/>
            </w:tcBorders>
            <w:shd w:val="clear" w:color="auto" w:fill="auto"/>
            <w:vAlign w:val="center"/>
          </w:tcPr>
          <w:p w14:paraId="4F02F5A4" w14:textId="77777777" w:rsidR="003932CB" w:rsidRPr="00661154" w:rsidRDefault="003932CB" w:rsidP="003932CB">
            <w:pPr>
              <w:spacing w:after="0" w:line="276" w:lineRule="auto"/>
              <w:jc w:val="center"/>
              <w:rPr>
                <w:szCs w:val="22"/>
              </w:rPr>
            </w:pPr>
            <w:r w:rsidRPr="00661154">
              <w:rPr>
                <w:szCs w:val="22"/>
              </w:rPr>
              <w:t>11.</w:t>
            </w:r>
          </w:p>
        </w:tc>
        <w:tc>
          <w:tcPr>
            <w:tcW w:w="880" w:type="pct"/>
            <w:tcBorders>
              <w:left w:val="single" w:sz="4" w:space="0" w:color="auto"/>
              <w:right w:val="single" w:sz="4" w:space="0" w:color="auto"/>
            </w:tcBorders>
            <w:shd w:val="clear" w:color="auto" w:fill="auto"/>
            <w:vAlign w:val="center"/>
          </w:tcPr>
          <w:p w14:paraId="3F96863F"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Ciobănuș III</w:t>
            </w:r>
          </w:p>
        </w:tc>
        <w:tc>
          <w:tcPr>
            <w:tcW w:w="722" w:type="pct"/>
            <w:tcBorders>
              <w:top w:val="single" w:sz="4" w:space="0" w:color="auto"/>
              <w:left w:val="single" w:sz="4" w:space="0" w:color="auto"/>
              <w:bottom w:val="single" w:sz="4" w:space="0" w:color="auto"/>
              <w:right w:val="single" w:sz="4" w:space="0" w:color="auto"/>
            </w:tcBorders>
            <w:vAlign w:val="center"/>
          </w:tcPr>
          <w:p w14:paraId="0CA8E76C"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Ciobănuș</w:t>
            </w:r>
          </w:p>
        </w:tc>
        <w:tc>
          <w:tcPr>
            <w:tcW w:w="1479" w:type="pct"/>
            <w:tcBorders>
              <w:top w:val="single" w:sz="4" w:space="0" w:color="auto"/>
              <w:left w:val="single" w:sz="4" w:space="0" w:color="auto"/>
              <w:bottom w:val="single" w:sz="4" w:space="0" w:color="auto"/>
              <w:right w:val="single" w:sz="4" w:space="0" w:color="auto"/>
            </w:tcBorders>
            <w:vAlign w:val="center"/>
          </w:tcPr>
          <w:p w14:paraId="46C2C71E" w14:textId="77777777" w:rsidR="003932CB" w:rsidRPr="00661154" w:rsidRDefault="003932CB" w:rsidP="003932CB">
            <w:pPr>
              <w:spacing w:after="0" w:line="276" w:lineRule="auto"/>
              <w:jc w:val="center"/>
              <w:rPr>
                <w:szCs w:val="22"/>
              </w:rPr>
            </w:pPr>
            <w:r w:rsidRPr="00661154">
              <w:rPr>
                <w:szCs w:val="22"/>
              </w:rPr>
              <w:t>35 – 37</w:t>
            </w:r>
          </w:p>
        </w:tc>
        <w:tc>
          <w:tcPr>
            <w:tcW w:w="652" w:type="pct"/>
            <w:tcBorders>
              <w:top w:val="single" w:sz="4" w:space="0" w:color="auto"/>
              <w:left w:val="single" w:sz="4" w:space="0" w:color="auto"/>
              <w:bottom w:val="single" w:sz="4" w:space="0" w:color="auto"/>
            </w:tcBorders>
            <w:vAlign w:val="center"/>
          </w:tcPr>
          <w:p w14:paraId="395D9C2C" w14:textId="77777777" w:rsidR="003932CB" w:rsidRPr="00661154" w:rsidRDefault="003932CB" w:rsidP="003932CB">
            <w:pPr>
              <w:spacing w:after="0" w:line="276" w:lineRule="auto"/>
              <w:jc w:val="center"/>
              <w:rPr>
                <w:szCs w:val="22"/>
              </w:rPr>
            </w:pPr>
            <w:r w:rsidRPr="00661154">
              <w:rPr>
                <w:szCs w:val="22"/>
              </w:rPr>
              <w:t>83,9</w:t>
            </w:r>
          </w:p>
        </w:tc>
        <w:tc>
          <w:tcPr>
            <w:tcW w:w="1051" w:type="pct"/>
            <w:vMerge w:val="restart"/>
            <w:tcBorders>
              <w:right w:val="single" w:sz="12" w:space="0" w:color="auto"/>
            </w:tcBorders>
            <w:shd w:val="clear" w:color="auto" w:fill="auto"/>
            <w:vAlign w:val="center"/>
          </w:tcPr>
          <w:p w14:paraId="573D0865" w14:textId="77777777" w:rsidR="003932CB" w:rsidRPr="00661154" w:rsidRDefault="003932CB" w:rsidP="003932CB">
            <w:pPr>
              <w:pStyle w:val="Footer"/>
              <w:spacing w:after="0" w:line="276" w:lineRule="auto"/>
              <w:jc w:val="center"/>
              <w:rPr>
                <w:szCs w:val="22"/>
              </w:rPr>
            </w:pPr>
            <w:r w:rsidRPr="00661154">
              <w:rPr>
                <w:szCs w:val="22"/>
              </w:rPr>
              <w:t>Comuna Agăș</w:t>
            </w:r>
          </w:p>
        </w:tc>
      </w:tr>
      <w:tr w:rsidR="003932CB" w:rsidRPr="00661154" w14:paraId="1039B3E5" w14:textId="77777777" w:rsidTr="003932CB">
        <w:trPr>
          <w:cantSplit/>
        </w:trPr>
        <w:tc>
          <w:tcPr>
            <w:tcW w:w="216" w:type="pct"/>
            <w:tcBorders>
              <w:left w:val="single" w:sz="12" w:space="0" w:color="auto"/>
              <w:right w:val="single" w:sz="4" w:space="0" w:color="auto"/>
            </w:tcBorders>
            <w:shd w:val="clear" w:color="auto" w:fill="auto"/>
            <w:vAlign w:val="center"/>
          </w:tcPr>
          <w:p w14:paraId="209871D0" w14:textId="77777777" w:rsidR="003932CB" w:rsidRPr="00661154" w:rsidRDefault="003932CB" w:rsidP="003932CB">
            <w:pPr>
              <w:spacing w:after="0" w:line="276" w:lineRule="auto"/>
              <w:jc w:val="center"/>
              <w:rPr>
                <w:szCs w:val="22"/>
              </w:rPr>
            </w:pPr>
            <w:r w:rsidRPr="00661154">
              <w:rPr>
                <w:szCs w:val="22"/>
              </w:rPr>
              <w:t>12.</w:t>
            </w:r>
          </w:p>
        </w:tc>
        <w:tc>
          <w:tcPr>
            <w:tcW w:w="880" w:type="pct"/>
            <w:tcBorders>
              <w:left w:val="single" w:sz="4" w:space="0" w:color="auto"/>
              <w:right w:val="single" w:sz="4" w:space="0" w:color="auto"/>
            </w:tcBorders>
            <w:shd w:val="clear" w:color="auto" w:fill="auto"/>
            <w:vAlign w:val="center"/>
          </w:tcPr>
          <w:p w14:paraId="13530EBC"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Vrâncenilor</w:t>
            </w:r>
          </w:p>
        </w:tc>
        <w:tc>
          <w:tcPr>
            <w:tcW w:w="722" w:type="pct"/>
            <w:tcBorders>
              <w:top w:val="single" w:sz="4" w:space="0" w:color="auto"/>
              <w:left w:val="single" w:sz="4" w:space="0" w:color="auto"/>
              <w:bottom w:val="single" w:sz="4" w:space="0" w:color="auto"/>
              <w:right w:val="single" w:sz="4" w:space="0" w:color="auto"/>
            </w:tcBorders>
            <w:vAlign w:val="center"/>
          </w:tcPr>
          <w:p w14:paraId="7468F16D" w14:textId="77777777" w:rsidR="003932CB" w:rsidRPr="00661154" w:rsidRDefault="003932CB" w:rsidP="003932CB">
            <w:pPr>
              <w:pStyle w:val="CommentText"/>
              <w:spacing w:line="276" w:lineRule="auto"/>
              <w:jc w:val="center"/>
              <w:rPr>
                <w:rFonts w:ascii="Arial" w:hAnsi="Arial"/>
                <w:sz w:val="22"/>
                <w:szCs w:val="22"/>
                <w:lang w:val="ro-RO"/>
              </w:rPr>
            </w:pPr>
            <w:r w:rsidRPr="00661154">
              <w:rPr>
                <w:rFonts w:ascii="Arial" w:hAnsi="Arial"/>
                <w:sz w:val="22"/>
                <w:szCs w:val="22"/>
                <w:lang w:val="ro-RO"/>
              </w:rPr>
              <w:t>Vrâncenilor</w:t>
            </w:r>
          </w:p>
        </w:tc>
        <w:tc>
          <w:tcPr>
            <w:tcW w:w="1479" w:type="pct"/>
            <w:tcBorders>
              <w:top w:val="single" w:sz="4" w:space="0" w:color="auto"/>
              <w:left w:val="single" w:sz="4" w:space="0" w:color="auto"/>
              <w:bottom w:val="single" w:sz="4" w:space="0" w:color="auto"/>
              <w:right w:val="single" w:sz="4" w:space="0" w:color="auto"/>
            </w:tcBorders>
            <w:vAlign w:val="center"/>
          </w:tcPr>
          <w:p w14:paraId="7902C619" w14:textId="77777777" w:rsidR="003932CB" w:rsidRPr="00661154" w:rsidRDefault="003932CB" w:rsidP="003932CB">
            <w:pPr>
              <w:spacing w:after="0" w:line="276" w:lineRule="auto"/>
              <w:jc w:val="center"/>
              <w:rPr>
                <w:szCs w:val="22"/>
              </w:rPr>
            </w:pPr>
            <w:r w:rsidRPr="00661154">
              <w:rPr>
                <w:szCs w:val="22"/>
              </w:rPr>
              <w:t>38 – 41</w:t>
            </w:r>
          </w:p>
        </w:tc>
        <w:tc>
          <w:tcPr>
            <w:tcW w:w="652" w:type="pct"/>
            <w:tcBorders>
              <w:top w:val="single" w:sz="4" w:space="0" w:color="auto"/>
              <w:left w:val="single" w:sz="4" w:space="0" w:color="auto"/>
              <w:bottom w:val="single" w:sz="4" w:space="0" w:color="auto"/>
            </w:tcBorders>
            <w:vAlign w:val="center"/>
          </w:tcPr>
          <w:p w14:paraId="7A76B5AC" w14:textId="77777777" w:rsidR="003932CB" w:rsidRPr="00661154" w:rsidRDefault="003932CB" w:rsidP="003932CB">
            <w:pPr>
              <w:spacing w:after="0" w:line="276" w:lineRule="auto"/>
              <w:jc w:val="center"/>
              <w:rPr>
                <w:szCs w:val="22"/>
              </w:rPr>
            </w:pPr>
            <w:r w:rsidRPr="00661154">
              <w:rPr>
                <w:szCs w:val="22"/>
              </w:rPr>
              <w:t>166,5</w:t>
            </w:r>
          </w:p>
        </w:tc>
        <w:tc>
          <w:tcPr>
            <w:tcW w:w="1051" w:type="pct"/>
            <w:vMerge/>
            <w:tcBorders>
              <w:right w:val="single" w:sz="12" w:space="0" w:color="auto"/>
            </w:tcBorders>
            <w:shd w:val="clear" w:color="auto" w:fill="auto"/>
            <w:vAlign w:val="center"/>
          </w:tcPr>
          <w:p w14:paraId="37248CC8" w14:textId="77777777" w:rsidR="003932CB" w:rsidRPr="00661154" w:rsidRDefault="003932CB" w:rsidP="003932CB">
            <w:pPr>
              <w:pStyle w:val="Footer"/>
              <w:spacing w:after="0" w:line="276" w:lineRule="auto"/>
              <w:jc w:val="center"/>
              <w:rPr>
                <w:szCs w:val="22"/>
              </w:rPr>
            </w:pPr>
          </w:p>
        </w:tc>
      </w:tr>
      <w:tr w:rsidR="003932CB" w:rsidRPr="00661154" w14:paraId="693D6FF2" w14:textId="77777777" w:rsidTr="003932CB">
        <w:trPr>
          <w:cantSplit/>
          <w:trHeight w:val="71"/>
        </w:trPr>
        <w:tc>
          <w:tcPr>
            <w:tcW w:w="3297" w:type="pct"/>
            <w:gridSpan w:val="4"/>
            <w:tcBorders>
              <w:top w:val="single" w:sz="12" w:space="0" w:color="auto"/>
              <w:left w:val="single" w:sz="12" w:space="0" w:color="auto"/>
              <w:bottom w:val="single" w:sz="12" w:space="0" w:color="auto"/>
            </w:tcBorders>
            <w:vAlign w:val="center"/>
          </w:tcPr>
          <w:p w14:paraId="10B70680" w14:textId="77777777" w:rsidR="003932CB" w:rsidRPr="00661154" w:rsidRDefault="003932CB" w:rsidP="003932CB">
            <w:pPr>
              <w:spacing w:after="0" w:line="276" w:lineRule="auto"/>
              <w:jc w:val="right"/>
              <w:rPr>
                <w:b/>
                <w:szCs w:val="22"/>
              </w:rPr>
            </w:pPr>
            <w:r w:rsidRPr="00661154">
              <w:rPr>
                <w:b/>
                <w:szCs w:val="22"/>
              </w:rPr>
              <w:t>TOTAL</w:t>
            </w:r>
          </w:p>
        </w:tc>
        <w:tc>
          <w:tcPr>
            <w:tcW w:w="652" w:type="pct"/>
            <w:tcBorders>
              <w:top w:val="single" w:sz="12" w:space="0" w:color="auto"/>
              <w:bottom w:val="single" w:sz="12" w:space="0" w:color="auto"/>
            </w:tcBorders>
            <w:vAlign w:val="center"/>
          </w:tcPr>
          <w:p w14:paraId="588119B7" w14:textId="77777777" w:rsidR="003932CB" w:rsidRPr="00661154" w:rsidRDefault="003932CB" w:rsidP="003932CB">
            <w:pPr>
              <w:spacing w:after="0" w:line="276" w:lineRule="auto"/>
              <w:jc w:val="center"/>
              <w:rPr>
                <w:b/>
                <w:szCs w:val="22"/>
              </w:rPr>
            </w:pPr>
            <w:r w:rsidRPr="00661154">
              <w:rPr>
                <w:b/>
                <w:szCs w:val="22"/>
              </w:rPr>
              <w:t>902,0</w:t>
            </w:r>
          </w:p>
        </w:tc>
        <w:tc>
          <w:tcPr>
            <w:tcW w:w="1051" w:type="pct"/>
            <w:tcBorders>
              <w:top w:val="single" w:sz="12" w:space="0" w:color="auto"/>
              <w:bottom w:val="single" w:sz="12" w:space="0" w:color="auto"/>
              <w:right w:val="single" w:sz="12" w:space="0" w:color="auto"/>
            </w:tcBorders>
            <w:vAlign w:val="center"/>
          </w:tcPr>
          <w:p w14:paraId="6BC46AAD" w14:textId="77777777" w:rsidR="003932CB" w:rsidRPr="00661154" w:rsidRDefault="003932CB" w:rsidP="003932CB">
            <w:pPr>
              <w:spacing w:after="0" w:line="276" w:lineRule="auto"/>
              <w:jc w:val="center"/>
              <w:rPr>
                <w:b/>
                <w:szCs w:val="22"/>
              </w:rPr>
            </w:pPr>
            <w:r w:rsidRPr="00661154">
              <w:rPr>
                <w:b/>
                <w:szCs w:val="22"/>
              </w:rPr>
              <w:t>-</w:t>
            </w:r>
          </w:p>
        </w:tc>
      </w:tr>
    </w:tbl>
    <w:p w14:paraId="74FC95EA" w14:textId="77777777" w:rsidR="003932CB" w:rsidRDefault="003932CB" w:rsidP="003932CB">
      <w:pPr>
        <w:pStyle w:val="NormalWeb"/>
      </w:pPr>
    </w:p>
    <w:p w14:paraId="19102DA4" w14:textId="2301531A" w:rsidR="003932CB" w:rsidRDefault="003932CB" w:rsidP="003932CB">
      <w:pPr>
        <w:pStyle w:val="NormalWeb"/>
      </w:pPr>
      <w:bookmarkStart w:id="167" w:name="_Toc79062290"/>
      <w:r w:rsidRPr="001B3E4A">
        <w:t>Vecinătăţile unităţii, precum şi limitele şi hotarele ei, cu precizarea felului şi a denumirii acestora sunt următoarele</w:t>
      </w:r>
      <w:r>
        <w:t xml:space="preserve"> (</w:t>
      </w:r>
      <w:r w:rsidRPr="001B3E4A">
        <w:t xml:space="preserve">tabelul </w:t>
      </w:r>
      <w:r>
        <w:t>3.1.3.).</w:t>
      </w:r>
    </w:p>
    <w:bookmarkEnd w:id="167"/>
    <w:p w14:paraId="36265BAF" w14:textId="04DDD488" w:rsidR="003932CB" w:rsidRPr="001B3E4A" w:rsidRDefault="003932CB" w:rsidP="003932CB">
      <w:pPr>
        <w:pStyle w:val="NormalWeb"/>
        <w:jc w:val="right"/>
      </w:pPr>
      <w:r w:rsidRPr="00D178AE">
        <w:t xml:space="preserve">Tabelul </w:t>
      </w:r>
      <w:r>
        <w:t>31.8.1.3. Vecinatatile si limitele unitatii.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095"/>
        <w:gridCol w:w="3013"/>
        <w:gridCol w:w="1451"/>
        <w:gridCol w:w="2629"/>
      </w:tblGrid>
      <w:tr w:rsidR="003932CB" w:rsidRPr="00661154" w14:paraId="084F4BD8" w14:textId="77777777" w:rsidTr="003932CB">
        <w:trPr>
          <w:cantSplit/>
          <w:trHeight w:val="168"/>
          <w:tblHeader/>
          <w:jc w:val="center"/>
        </w:trPr>
        <w:tc>
          <w:tcPr>
            <w:tcW w:w="841" w:type="pct"/>
            <w:vMerge w:val="restart"/>
            <w:tcBorders>
              <w:top w:val="single" w:sz="12" w:space="0" w:color="auto"/>
              <w:left w:val="single" w:sz="12" w:space="0" w:color="auto"/>
              <w:bottom w:val="single" w:sz="12" w:space="0" w:color="auto"/>
            </w:tcBorders>
            <w:shd w:val="clear" w:color="auto" w:fill="E5DFEC" w:themeFill="accent4" w:themeFillTint="33"/>
          </w:tcPr>
          <w:p w14:paraId="78981E10" w14:textId="77777777" w:rsidR="003932CB" w:rsidRPr="00661154" w:rsidRDefault="003932CB" w:rsidP="003932CB">
            <w:pPr>
              <w:spacing w:after="0" w:line="276" w:lineRule="auto"/>
              <w:jc w:val="center"/>
              <w:rPr>
                <w:b/>
                <w:bCs/>
                <w:sz w:val="20"/>
                <w:szCs w:val="20"/>
              </w:rPr>
            </w:pPr>
            <w:r w:rsidRPr="00661154">
              <w:rPr>
                <w:b/>
                <w:bCs/>
                <w:sz w:val="20"/>
                <w:szCs w:val="20"/>
              </w:rPr>
              <w:t xml:space="preserve">Trupul </w:t>
            </w:r>
          </w:p>
          <w:p w14:paraId="7EC655AD" w14:textId="77777777" w:rsidR="003932CB" w:rsidRPr="00661154" w:rsidRDefault="003932CB" w:rsidP="003932CB">
            <w:pPr>
              <w:spacing w:after="0" w:line="276" w:lineRule="auto"/>
              <w:jc w:val="center"/>
              <w:rPr>
                <w:b/>
                <w:bCs/>
                <w:sz w:val="20"/>
                <w:szCs w:val="20"/>
              </w:rPr>
            </w:pPr>
            <w:r w:rsidRPr="00661154">
              <w:rPr>
                <w:b/>
                <w:bCs/>
                <w:sz w:val="20"/>
                <w:szCs w:val="20"/>
              </w:rPr>
              <w:t>de pădure</w:t>
            </w:r>
          </w:p>
        </w:tc>
        <w:tc>
          <w:tcPr>
            <w:tcW w:w="545" w:type="pct"/>
            <w:vMerge w:val="restart"/>
            <w:tcBorders>
              <w:top w:val="single" w:sz="12" w:space="0" w:color="auto"/>
            </w:tcBorders>
            <w:shd w:val="clear" w:color="auto" w:fill="E5DFEC" w:themeFill="accent4" w:themeFillTint="33"/>
          </w:tcPr>
          <w:p w14:paraId="19D1D672" w14:textId="77777777" w:rsidR="003932CB" w:rsidRPr="00661154" w:rsidRDefault="003932CB" w:rsidP="003932CB">
            <w:pPr>
              <w:spacing w:after="0" w:line="276" w:lineRule="auto"/>
              <w:jc w:val="center"/>
              <w:rPr>
                <w:b/>
                <w:bCs/>
                <w:sz w:val="20"/>
                <w:szCs w:val="20"/>
              </w:rPr>
            </w:pPr>
            <w:r w:rsidRPr="00661154">
              <w:rPr>
                <w:b/>
                <w:bCs/>
                <w:sz w:val="20"/>
                <w:szCs w:val="20"/>
              </w:rPr>
              <w:t>Puncte</w:t>
            </w:r>
          </w:p>
          <w:p w14:paraId="221C8BFD" w14:textId="77777777" w:rsidR="003932CB" w:rsidRPr="00661154" w:rsidRDefault="003932CB" w:rsidP="003932CB">
            <w:pPr>
              <w:spacing w:after="0" w:line="276" w:lineRule="auto"/>
              <w:jc w:val="center"/>
              <w:rPr>
                <w:b/>
                <w:bCs/>
                <w:sz w:val="20"/>
                <w:szCs w:val="20"/>
              </w:rPr>
            </w:pPr>
            <w:r w:rsidRPr="00661154">
              <w:rPr>
                <w:b/>
                <w:bCs/>
                <w:sz w:val="20"/>
                <w:szCs w:val="20"/>
              </w:rPr>
              <w:t>cardinale</w:t>
            </w:r>
          </w:p>
        </w:tc>
        <w:tc>
          <w:tcPr>
            <w:tcW w:w="1569" w:type="pct"/>
            <w:vMerge w:val="restart"/>
            <w:tcBorders>
              <w:top w:val="single" w:sz="12" w:space="0" w:color="auto"/>
            </w:tcBorders>
            <w:shd w:val="clear" w:color="auto" w:fill="E5DFEC" w:themeFill="accent4" w:themeFillTint="33"/>
            <w:vAlign w:val="center"/>
          </w:tcPr>
          <w:p w14:paraId="3C3321B5" w14:textId="77777777" w:rsidR="003932CB" w:rsidRPr="00661154" w:rsidRDefault="003932CB" w:rsidP="003932CB">
            <w:pPr>
              <w:spacing w:after="0" w:line="276" w:lineRule="auto"/>
              <w:jc w:val="center"/>
              <w:rPr>
                <w:b/>
                <w:bCs/>
                <w:sz w:val="20"/>
                <w:szCs w:val="20"/>
              </w:rPr>
            </w:pPr>
            <w:r w:rsidRPr="00661154">
              <w:rPr>
                <w:b/>
                <w:bCs/>
                <w:sz w:val="20"/>
                <w:szCs w:val="20"/>
              </w:rPr>
              <w:t>Vecinătăţi</w:t>
            </w:r>
          </w:p>
        </w:tc>
        <w:tc>
          <w:tcPr>
            <w:tcW w:w="2045" w:type="pct"/>
            <w:gridSpan w:val="2"/>
            <w:tcBorders>
              <w:top w:val="single" w:sz="12" w:space="0" w:color="auto"/>
              <w:bottom w:val="single" w:sz="4" w:space="0" w:color="auto"/>
              <w:right w:val="single" w:sz="12" w:space="0" w:color="auto"/>
            </w:tcBorders>
            <w:shd w:val="clear" w:color="auto" w:fill="E5DFEC" w:themeFill="accent4" w:themeFillTint="33"/>
          </w:tcPr>
          <w:p w14:paraId="10A0EA75" w14:textId="77777777" w:rsidR="003932CB" w:rsidRPr="00661154" w:rsidRDefault="003932CB" w:rsidP="003932CB">
            <w:pPr>
              <w:spacing w:after="0" w:line="276" w:lineRule="auto"/>
              <w:jc w:val="center"/>
              <w:rPr>
                <w:b/>
                <w:bCs/>
                <w:sz w:val="20"/>
                <w:szCs w:val="20"/>
              </w:rPr>
            </w:pPr>
            <w:r w:rsidRPr="00661154">
              <w:rPr>
                <w:b/>
                <w:bCs/>
                <w:sz w:val="20"/>
                <w:szCs w:val="20"/>
              </w:rPr>
              <w:t>Limite</w:t>
            </w:r>
          </w:p>
        </w:tc>
      </w:tr>
      <w:tr w:rsidR="003932CB" w:rsidRPr="00661154" w14:paraId="0751E256" w14:textId="77777777" w:rsidTr="003932CB">
        <w:trPr>
          <w:cantSplit/>
          <w:trHeight w:val="169"/>
          <w:tblHeader/>
          <w:jc w:val="center"/>
        </w:trPr>
        <w:tc>
          <w:tcPr>
            <w:tcW w:w="841" w:type="pct"/>
            <w:vMerge/>
            <w:tcBorders>
              <w:left w:val="single" w:sz="12" w:space="0" w:color="auto"/>
              <w:bottom w:val="single" w:sz="12" w:space="0" w:color="auto"/>
            </w:tcBorders>
            <w:shd w:val="clear" w:color="auto" w:fill="E5DFEC" w:themeFill="accent4" w:themeFillTint="33"/>
          </w:tcPr>
          <w:p w14:paraId="651D5FEE" w14:textId="77777777" w:rsidR="003932CB" w:rsidRPr="00661154" w:rsidRDefault="003932CB" w:rsidP="003932CB">
            <w:pPr>
              <w:spacing w:after="0" w:line="276" w:lineRule="auto"/>
              <w:jc w:val="center"/>
              <w:rPr>
                <w:b/>
                <w:bCs/>
                <w:sz w:val="20"/>
                <w:szCs w:val="20"/>
              </w:rPr>
            </w:pPr>
          </w:p>
        </w:tc>
        <w:tc>
          <w:tcPr>
            <w:tcW w:w="545" w:type="pct"/>
            <w:vMerge/>
            <w:tcBorders>
              <w:bottom w:val="single" w:sz="12" w:space="0" w:color="auto"/>
            </w:tcBorders>
            <w:shd w:val="clear" w:color="auto" w:fill="E5DFEC" w:themeFill="accent4" w:themeFillTint="33"/>
          </w:tcPr>
          <w:p w14:paraId="32F60BB9" w14:textId="77777777" w:rsidR="003932CB" w:rsidRPr="00661154" w:rsidRDefault="003932CB" w:rsidP="003932CB">
            <w:pPr>
              <w:spacing w:after="0" w:line="276" w:lineRule="auto"/>
              <w:jc w:val="center"/>
              <w:rPr>
                <w:b/>
                <w:bCs/>
                <w:sz w:val="20"/>
                <w:szCs w:val="20"/>
              </w:rPr>
            </w:pPr>
          </w:p>
        </w:tc>
        <w:tc>
          <w:tcPr>
            <w:tcW w:w="1569" w:type="pct"/>
            <w:vMerge/>
            <w:tcBorders>
              <w:bottom w:val="single" w:sz="12" w:space="0" w:color="auto"/>
            </w:tcBorders>
            <w:shd w:val="clear" w:color="auto" w:fill="E5DFEC" w:themeFill="accent4" w:themeFillTint="33"/>
          </w:tcPr>
          <w:p w14:paraId="242C7F04" w14:textId="77777777" w:rsidR="003932CB" w:rsidRPr="00661154" w:rsidRDefault="003932CB" w:rsidP="003932CB">
            <w:pPr>
              <w:spacing w:after="0" w:line="276" w:lineRule="auto"/>
              <w:jc w:val="center"/>
              <w:rPr>
                <w:b/>
                <w:bCs/>
                <w:sz w:val="20"/>
                <w:szCs w:val="20"/>
              </w:rPr>
            </w:pPr>
          </w:p>
        </w:tc>
        <w:tc>
          <w:tcPr>
            <w:tcW w:w="673" w:type="pct"/>
            <w:tcBorders>
              <w:top w:val="single" w:sz="4" w:space="0" w:color="auto"/>
              <w:bottom w:val="single" w:sz="12" w:space="0" w:color="auto"/>
              <w:right w:val="single" w:sz="4" w:space="0" w:color="auto"/>
            </w:tcBorders>
            <w:shd w:val="clear" w:color="auto" w:fill="E5DFEC" w:themeFill="accent4" w:themeFillTint="33"/>
          </w:tcPr>
          <w:p w14:paraId="5A1188E1" w14:textId="77777777" w:rsidR="003932CB" w:rsidRPr="00661154" w:rsidRDefault="003932CB" w:rsidP="003932CB">
            <w:pPr>
              <w:spacing w:after="0" w:line="276" w:lineRule="auto"/>
              <w:jc w:val="center"/>
              <w:rPr>
                <w:b/>
                <w:bCs/>
                <w:sz w:val="20"/>
                <w:szCs w:val="20"/>
              </w:rPr>
            </w:pPr>
            <w:r w:rsidRPr="00661154">
              <w:rPr>
                <w:b/>
                <w:bCs/>
                <w:sz w:val="20"/>
                <w:szCs w:val="20"/>
              </w:rPr>
              <w:t>Felul</w:t>
            </w:r>
          </w:p>
        </w:tc>
        <w:tc>
          <w:tcPr>
            <w:tcW w:w="1372" w:type="pct"/>
            <w:tcBorders>
              <w:top w:val="single" w:sz="4" w:space="0" w:color="auto"/>
              <w:left w:val="single" w:sz="4" w:space="0" w:color="auto"/>
              <w:bottom w:val="single" w:sz="12" w:space="0" w:color="auto"/>
              <w:right w:val="single" w:sz="12" w:space="0" w:color="auto"/>
            </w:tcBorders>
            <w:shd w:val="clear" w:color="auto" w:fill="E5DFEC" w:themeFill="accent4" w:themeFillTint="33"/>
          </w:tcPr>
          <w:p w14:paraId="6DBD0411" w14:textId="77777777" w:rsidR="003932CB" w:rsidRPr="00661154" w:rsidRDefault="003932CB" w:rsidP="003932CB">
            <w:pPr>
              <w:spacing w:after="0" w:line="276" w:lineRule="auto"/>
              <w:jc w:val="center"/>
              <w:rPr>
                <w:b/>
                <w:bCs/>
                <w:sz w:val="20"/>
                <w:szCs w:val="20"/>
              </w:rPr>
            </w:pPr>
            <w:r w:rsidRPr="00661154">
              <w:rPr>
                <w:b/>
                <w:bCs/>
                <w:sz w:val="20"/>
                <w:szCs w:val="20"/>
              </w:rPr>
              <w:t>Denumirea</w:t>
            </w:r>
          </w:p>
        </w:tc>
      </w:tr>
      <w:tr w:rsidR="003932CB" w:rsidRPr="00661154" w14:paraId="4D6D0A00" w14:textId="77777777" w:rsidTr="003932CB">
        <w:trPr>
          <w:cantSplit/>
          <w:trHeight w:val="144"/>
          <w:jc w:val="center"/>
        </w:trPr>
        <w:tc>
          <w:tcPr>
            <w:tcW w:w="841" w:type="pct"/>
            <w:vMerge w:val="restart"/>
            <w:tcBorders>
              <w:top w:val="single" w:sz="4" w:space="0" w:color="auto"/>
              <w:left w:val="single" w:sz="12" w:space="0" w:color="auto"/>
            </w:tcBorders>
            <w:shd w:val="clear" w:color="auto" w:fill="auto"/>
            <w:vAlign w:val="center"/>
          </w:tcPr>
          <w:p w14:paraId="6B64AEEB" w14:textId="77777777" w:rsidR="003932CB" w:rsidRPr="00661154" w:rsidRDefault="003932CB" w:rsidP="003932CB">
            <w:pPr>
              <w:spacing w:after="0" w:line="276" w:lineRule="auto"/>
              <w:jc w:val="center"/>
              <w:rPr>
                <w:sz w:val="20"/>
                <w:szCs w:val="20"/>
              </w:rPr>
            </w:pPr>
            <w:r w:rsidRPr="00661154">
              <w:rPr>
                <w:sz w:val="20"/>
                <w:szCs w:val="20"/>
              </w:rPr>
              <w:t>Armășeni</w:t>
            </w:r>
          </w:p>
        </w:tc>
        <w:tc>
          <w:tcPr>
            <w:tcW w:w="545" w:type="pct"/>
            <w:tcBorders>
              <w:top w:val="single" w:sz="8" w:space="0" w:color="auto"/>
            </w:tcBorders>
            <w:vAlign w:val="center"/>
          </w:tcPr>
          <w:p w14:paraId="1097579F" w14:textId="77777777" w:rsidR="003932CB" w:rsidRPr="00661154" w:rsidRDefault="003932CB" w:rsidP="003932CB">
            <w:pPr>
              <w:spacing w:after="0" w:line="276" w:lineRule="auto"/>
              <w:jc w:val="center"/>
              <w:rPr>
                <w:sz w:val="20"/>
                <w:szCs w:val="20"/>
              </w:rPr>
            </w:pPr>
            <w:r w:rsidRPr="00661154">
              <w:rPr>
                <w:sz w:val="20"/>
                <w:szCs w:val="20"/>
              </w:rPr>
              <w:t>N</w:t>
            </w:r>
          </w:p>
        </w:tc>
        <w:tc>
          <w:tcPr>
            <w:tcW w:w="1569" w:type="pct"/>
            <w:tcBorders>
              <w:top w:val="single" w:sz="8" w:space="0" w:color="auto"/>
            </w:tcBorders>
            <w:vAlign w:val="center"/>
          </w:tcPr>
          <w:p w14:paraId="1909381F"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top w:val="single" w:sz="8" w:space="0" w:color="auto"/>
              <w:right w:val="single" w:sz="4" w:space="0" w:color="auto"/>
            </w:tcBorders>
            <w:vAlign w:val="center"/>
          </w:tcPr>
          <w:p w14:paraId="11BAAA12"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top w:val="single" w:sz="8" w:space="0" w:color="auto"/>
              <w:left w:val="single" w:sz="4" w:space="0" w:color="auto"/>
              <w:right w:val="single" w:sz="12" w:space="0" w:color="auto"/>
            </w:tcBorders>
            <w:vAlign w:val="center"/>
          </w:tcPr>
          <w:p w14:paraId="411B3FD8"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7C951FAF" w14:textId="77777777" w:rsidTr="003932CB">
        <w:trPr>
          <w:cantSplit/>
          <w:trHeight w:val="144"/>
          <w:jc w:val="center"/>
        </w:trPr>
        <w:tc>
          <w:tcPr>
            <w:tcW w:w="841" w:type="pct"/>
            <w:vMerge/>
            <w:tcBorders>
              <w:left w:val="single" w:sz="12" w:space="0" w:color="auto"/>
            </w:tcBorders>
            <w:shd w:val="clear" w:color="auto" w:fill="auto"/>
          </w:tcPr>
          <w:p w14:paraId="6B25753E" w14:textId="77777777" w:rsidR="003932CB" w:rsidRPr="00661154" w:rsidRDefault="003932CB" w:rsidP="003932CB">
            <w:pPr>
              <w:spacing w:after="0" w:line="276" w:lineRule="auto"/>
              <w:jc w:val="center"/>
              <w:rPr>
                <w:sz w:val="20"/>
                <w:szCs w:val="20"/>
              </w:rPr>
            </w:pPr>
          </w:p>
        </w:tc>
        <w:tc>
          <w:tcPr>
            <w:tcW w:w="545" w:type="pct"/>
            <w:vAlign w:val="center"/>
          </w:tcPr>
          <w:p w14:paraId="170FC429" w14:textId="77777777" w:rsidR="003932CB" w:rsidRPr="00661154" w:rsidRDefault="003932CB" w:rsidP="003932CB">
            <w:pPr>
              <w:spacing w:after="0" w:line="276" w:lineRule="auto"/>
              <w:jc w:val="center"/>
              <w:rPr>
                <w:sz w:val="20"/>
                <w:szCs w:val="20"/>
              </w:rPr>
            </w:pPr>
            <w:r w:rsidRPr="00661154">
              <w:rPr>
                <w:sz w:val="20"/>
                <w:szCs w:val="20"/>
              </w:rPr>
              <w:t>E</w:t>
            </w:r>
          </w:p>
        </w:tc>
        <w:tc>
          <w:tcPr>
            <w:tcW w:w="1569" w:type="pct"/>
            <w:vAlign w:val="center"/>
          </w:tcPr>
          <w:p w14:paraId="52E51D74"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3AA7CCB3"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5264B589"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17520B08" w14:textId="77777777" w:rsidTr="003932CB">
        <w:trPr>
          <w:cantSplit/>
          <w:trHeight w:val="142"/>
          <w:jc w:val="center"/>
        </w:trPr>
        <w:tc>
          <w:tcPr>
            <w:tcW w:w="841" w:type="pct"/>
            <w:vMerge/>
            <w:tcBorders>
              <w:left w:val="single" w:sz="12" w:space="0" w:color="auto"/>
            </w:tcBorders>
          </w:tcPr>
          <w:p w14:paraId="7FED7162" w14:textId="77777777" w:rsidR="003932CB" w:rsidRPr="00661154" w:rsidRDefault="003932CB" w:rsidP="003932CB">
            <w:pPr>
              <w:spacing w:after="0" w:line="276" w:lineRule="auto"/>
              <w:jc w:val="center"/>
              <w:rPr>
                <w:sz w:val="20"/>
                <w:szCs w:val="20"/>
              </w:rPr>
            </w:pPr>
          </w:p>
        </w:tc>
        <w:tc>
          <w:tcPr>
            <w:tcW w:w="545" w:type="pct"/>
            <w:vAlign w:val="center"/>
          </w:tcPr>
          <w:p w14:paraId="5323C3B2" w14:textId="77777777" w:rsidR="003932CB" w:rsidRPr="00661154" w:rsidRDefault="003932CB" w:rsidP="003932CB">
            <w:pPr>
              <w:spacing w:after="0" w:line="276" w:lineRule="auto"/>
              <w:jc w:val="center"/>
              <w:rPr>
                <w:sz w:val="20"/>
                <w:szCs w:val="20"/>
              </w:rPr>
            </w:pPr>
            <w:r w:rsidRPr="00661154">
              <w:rPr>
                <w:sz w:val="20"/>
                <w:szCs w:val="20"/>
              </w:rPr>
              <w:t>S</w:t>
            </w:r>
          </w:p>
        </w:tc>
        <w:tc>
          <w:tcPr>
            <w:tcW w:w="1569" w:type="pct"/>
            <w:vAlign w:val="center"/>
          </w:tcPr>
          <w:p w14:paraId="1E1770B0"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044ACE6F"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44DE182B"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79230E5E" w14:textId="77777777" w:rsidTr="003932CB">
        <w:trPr>
          <w:cantSplit/>
          <w:trHeight w:val="144"/>
          <w:jc w:val="center"/>
        </w:trPr>
        <w:tc>
          <w:tcPr>
            <w:tcW w:w="841" w:type="pct"/>
            <w:vMerge/>
            <w:tcBorders>
              <w:left w:val="single" w:sz="12" w:space="0" w:color="auto"/>
              <w:bottom w:val="single" w:sz="4" w:space="0" w:color="auto"/>
            </w:tcBorders>
          </w:tcPr>
          <w:p w14:paraId="417DEA7A" w14:textId="77777777" w:rsidR="003932CB" w:rsidRPr="00661154" w:rsidRDefault="003932CB" w:rsidP="003932CB">
            <w:pPr>
              <w:spacing w:after="0" w:line="276" w:lineRule="auto"/>
              <w:jc w:val="center"/>
              <w:rPr>
                <w:sz w:val="20"/>
                <w:szCs w:val="20"/>
              </w:rPr>
            </w:pPr>
          </w:p>
        </w:tc>
        <w:tc>
          <w:tcPr>
            <w:tcW w:w="545" w:type="pct"/>
            <w:tcBorders>
              <w:bottom w:val="single" w:sz="4" w:space="0" w:color="auto"/>
            </w:tcBorders>
            <w:vAlign w:val="center"/>
          </w:tcPr>
          <w:p w14:paraId="1699297B" w14:textId="77777777" w:rsidR="003932CB" w:rsidRPr="00661154" w:rsidRDefault="003932CB" w:rsidP="003932CB">
            <w:pPr>
              <w:spacing w:after="0" w:line="276" w:lineRule="auto"/>
              <w:jc w:val="center"/>
              <w:rPr>
                <w:sz w:val="20"/>
                <w:szCs w:val="20"/>
              </w:rPr>
            </w:pPr>
            <w:r w:rsidRPr="00661154">
              <w:rPr>
                <w:sz w:val="20"/>
                <w:szCs w:val="20"/>
              </w:rPr>
              <w:t>V</w:t>
            </w:r>
          </w:p>
        </w:tc>
        <w:tc>
          <w:tcPr>
            <w:tcW w:w="1569" w:type="pct"/>
            <w:tcBorders>
              <w:bottom w:val="single" w:sz="4" w:space="0" w:color="auto"/>
            </w:tcBorders>
            <w:vAlign w:val="center"/>
          </w:tcPr>
          <w:p w14:paraId="0CD92163"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bottom w:val="single" w:sz="4" w:space="0" w:color="auto"/>
              <w:right w:val="single" w:sz="4" w:space="0" w:color="auto"/>
            </w:tcBorders>
            <w:vAlign w:val="center"/>
          </w:tcPr>
          <w:p w14:paraId="00E2944E"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bottom w:val="single" w:sz="4" w:space="0" w:color="auto"/>
              <w:right w:val="single" w:sz="12" w:space="0" w:color="auto"/>
            </w:tcBorders>
            <w:vAlign w:val="center"/>
          </w:tcPr>
          <w:p w14:paraId="0F6036CD"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189E1B49" w14:textId="77777777" w:rsidTr="003932CB">
        <w:trPr>
          <w:cantSplit/>
          <w:trHeight w:val="144"/>
          <w:jc w:val="center"/>
        </w:trPr>
        <w:tc>
          <w:tcPr>
            <w:tcW w:w="841" w:type="pct"/>
            <w:vMerge w:val="restart"/>
            <w:tcBorders>
              <w:left w:val="single" w:sz="12" w:space="0" w:color="auto"/>
            </w:tcBorders>
            <w:shd w:val="clear" w:color="auto" w:fill="auto"/>
            <w:vAlign w:val="center"/>
          </w:tcPr>
          <w:p w14:paraId="50EB24D2" w14:textId="77777777" w:rsidR="003932CB" w:rsidRPr="00661154" w:rsidRDefault="003932CB" w:rsidP="003932CB">
            <w:pPr>
              <w:spacing w:after="0" w:line="276" w:lineRule="auto"/>
              <w:jc w:val="center"/>
              <w:rPr>
                <w:sz w:val="20"/>
                <w:szCs w:val="20"/>
              </w:rPr>
            </w:pPr>
            <w:r w:rsidRPr="00661154">
              <w:rPr>
                <w:sz w:val="20"/>
                <w:szCs w:val="20"/>
              </w:rPr>
              <w:t>Vasond</w:t>
            </w:r>
          </w:p>
        </w:tc>
        <w:tc>
          <w:tcPr>
            <w:tcW w:w="545" w:type="pct"/>
            <w:vAlign w:val="center"/>
          </w:tcPr>
          <w:p w14:paraId="67F0677A" w14:textId="77777777" w:rsidR="003932CB" w:rsidRPr="00661154" w:rsidRDefault="003932CB" w:rsidP="003932CB">
            <w:pPr>
              <w:spacing w:after="0" w:line="276" w:lineRule="auto"/>
              <w:jc w:val="center"/>
              <w:rPr>
                <w:sz w:val="20"/>
                <w:szCs w:val="20"/>
              </w:rPr>
            </w:pPr>
            <w:r w:rsidRPr="00661154">
              <w:rPr>
                <w:sz w:val="20"/>
                <w:szCs w:val="20"/>
              </w:rPr>
              <w:t>N</w:t>
            </w:r>
          </w:p>
        </w:tc>
        <w:tc>
          <w:tcPr>
            <w:tcW w:w="1569" w:type="pct"/>
            <w:vAlign w:val="center"/>
          </w:tcPr>
          <w:p w14:paraId="0CBE8F56"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058D8BD2"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2239A5E6"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2B62C37C" w14:textId="77777777" w:rsidTr="003932CB">
        <w:trPr>
          <w:cantSplit/>
          <w:trHeight w:val="144"/>
          <w:jc w:val="center"/>
        </w:trPr>
        <w:tc>
          <w:tcPr>
            <w:tcW w:w="841" w:type="pct"/>
            <w:vMerge/>
            <w:tcBorders>
              <w:left w:val="single" w:sz="12" w:space="0" w:color="auto"/>
            </w:tcBorders>
            <w:shd w:val="clear" w:color="auto" w:fill="auto"/>
          </w:tcPr>
          <w:p w14:paraId="048971E0" w14:textId="77777777" w:rsidR="003932CB" w:rsidRPr="00661154" w:rsidRDefault="003932CB" w:rsidP="003932CB">
            <w:pPr>
              <w:spacing w:after="0" w:line="276" w:lineRule="auto"/>
              <w:jc w:val="center"/>
              <w:rPr>
                <w:sz w:val="20"/>
                <w:szCs w:val="20"/>
              </w:rPr>
            </w:pPr>
          </w:p>
        </w:tc>
        <w:tc>
          <w:tcPr>
            <w:tcW w:w="545" w:type="pct"/>
            <w:vAlign w:val="center"/>
          </w:tcPr>
          <w:p w14:paraId="27E25440" w14:textId="77777777" w:rsidR="003932CB" w:rsidRPr="00661154" w:rsidRDefault="003932CB" w:rsidP="003932CB">
            <w:pPr>
              <w:spacing w:after="0" w:line="276" w:lineRule="auto"/>
              <w:jc w:val="center"/>
              <w:rPr>
                <w:sz w:val="20"/>
                <w:szCs w:val="20"/>
              </w:rPr>
            </w:pPr>
            <w:r w:rsidRPr="00661154">
              <w:rPr>
                <w:sz w:val="20"/>
                <w:szCs w:val="20"/>
              </w:rPr>
              <w:t>E</w:t>
            </w:r>
          </w:p>
        </w:tc>
        <w:tc>
          <w:tcPr>
            <w:tcW w:w="1569" w:type="pct"/>
            <w:vAlign w:val="center"/>
          </w:tcPr>
          <w:p w14:paraId="30C6E5BB"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5967FF8A"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05C32B5A"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6203EB72" w14:textId="77777777" w:rsidTr="003932CB">
        <w:trPr>
          <w:cantSplit/>
          <w:trHeight w:val="144"/>
          <w:jc w:val="center"/>
        </w:trPr>
        <w:tc>
          <w:tcPr>
            <w:tcW w:w="841" w:type="pct"/>
            <w:vMerge/>
            <w:tcBorders>
              <w:left w:val="single" w:sz="12" w:space="0" w:color="auto"/>
            </w:tcBorders>
            <w:shd w:val="clear" w:color="auto" w:fill="auto"/>
          </w:tcPr>
          <w:p w14:paraId="06F230D6" w14:textId="77777777" w:rsidR="003932CB" w:rsidRPr="00661154" w:rsidRDefault="003932CB" w:rsidP="003932CB">
            <w:pPr>
              <w:spacing w:after="0" w:line="276" w:lineRule="auto"/>
              <w:jc w:val="center"/>
              <w:rPr>
                <w:sz w:val="20"/>
                <w:szCs w:val="20"/>
              </w:rPr>
            </w:pPr>
          </w:p>
        </w:tc>
        <w:tc>
          <w:tcPr>
            <w:tcW w:w="545" w:type="pct"/>
            <w:vAlign w:val="center"/>
          </w:tcPr>
          <w:p w14:paraId="14482B7B" w14:textId="77777777" w:rsidR="003932CB" w:rsidRPr="00661154" w:rsidRDefault="003932CB" w:rsidP="003932CB">
            <w:pPr>
              <w:spacing w:after="0" w:line="276" w:lineRule="auto"/>
              <w:jc w:val="center"/>
              <w:rPr>
                <w:sz w:val="20"/>
                <w:szCs w:val="20"/>
              </w:rPr>
            </w:pPr>
            <w:r w:rsidRPr="00661154">
              <w:rPr>
                <w:sz w:val="20"/>
                <w:szCs w:val="20"/>
              </w:rPr>
              <w:t>S</w:t>
            </w:r>
          </w:p>
        </w:tc>
        <w:tc>
          <w:tcPr>
            <w:tcW w:w="1569" w:type="pct"/>
            <w:vAlign w:val="center"/>
          </w:tcPr>
          <w:p w14:paraId="2FB8C7D4"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5ED6E80E"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75914B55"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3A5856EA" w14:textId="77777777" w:rsidTr="003932CB">
        <w:trPr>
          <w:cantSplit/>
          <w:trHeight w:val="144"/>
          <w:jc w:val="center"/>
        </w:trPr>
        <w:tc>
          <w:tcPr>
            <w:tcW w:w="841" w:type="pct"/>
            <w:vMerge/>
            <w:tcBorders>
              <w:left w:val="single" w:sz="12" w:space="0" w:color="auto"/>
            </w:tcBorders>
            <w:shd w:val="clear" w:color="auto" w:fill="auto"/>
          </w:tcPr>
          <w:p w14:paraId="4B6C6016" w14:textId="77777777" w:rsidR="003932CB" w:rsidRPr="00661154" w:rsidRDefault="003932CB" w:rsidP="003932CB">
            <w:pPr>
              <w:spacing w:after="0" w:line="276" w:lineRule="auto"/>
              <w:jc w:val="center"/>
              <w:rPr>
                <w:sz w:val="20"/>
                <w:szCs w:val="20"/>
              </w:rPr>
            </w:pPr>
          </w:p>
        </w:tc>
        <w:tc>
          <w:tcPr>
            <w:tcW w:w="545" w:type="pct"/>
            <w:vAlign w:val="center"/>
          </w:tcPr>
          <w:p w14:paraId="17AF0682" w14:textId="77777777" w:rsidR="003932CB" w:rsidRPr="00661154" w:rsidRDefault="003932CB" w:rsidP="003932CB">
            <w:pPr>
              <w:spacing w:after="0" w:line="276" w:lineRule="auto"/>
              <w:jc w:val="center"/>
              <w:rPr>
                <w:sz w:val="20"/>
                <w:szCs w:val="20"/>
              </w:rPr>
            </w:pPr>
            <w:r w:rsidRPr="00661154">
              <w:rPr>
                <w:sz w:val="20"/>
                <w:szCs w:val="20"/>
              </w:rPr>
              <w:t>V</w:t>
            </w:r>
          </w:p>
        </w:tc>
        <w:tc>
          <w:tcPr>
            <w:tcW w:w="1569" w:type="pct"/>
            <w:vAlign w:val="center"/>
          </w:tcPr>
          <w:p w14:paraId="30996CE3" w14:textId="77777777" w:rsidR="003932CB" w:rsidRPr="00661154" w:rsidRDefault="003932CB" w:rsidP="003932CB">
            <w:pPr>
              <w:spacing w:after="0" w:line="276" w:lineRule="auto"/>
              <w:rPr>
                <w:sz w:val="20"/>
                <w:szCs w:val="20"/>
              </w:rPr>
            </w:pPr>
            <w:r w:rsidRPr="00661154">
              <w:rPr>
                <w:sz w:val="20"/>
                <w:szCs w:val="20"/>
              </w:rPr>
              <w:t>O.S. Miercurea Ciuc</w:t>
            </w:r>
          </w:p>
        </w:tc>
        <w:tc>
          <w:tcPr>
            <w:tcW w:w="673" w:type="pct"/>
            <w:tcBorders>
              <w:right w:val="single" w:sz="4" w:space="0" w:color="auto"/>
            </w:tcBorders>
            <w:vAlign w:val="center"/>
          </w:tcPr>
          <w:p w14:paraId="08F31B22" w14:textId="77777777" w:rsidR="003932CB" w:rsidRPr="00661154" w:rsidRDefault="003932CB" w:rsidP="003932CB">
            <w:pPr>
              <w:spacing w:after="0" w:line="276" w:lineRule="auto"/>
              <w:jc w:val="center"/>
              <w:rPr>
                <w:sz w:val="20"/>
                <w:szCs w:val="20"/>
              </w:rPr>
            </w:pPr>
            <w:r w:rsidRPr="00661154">
              <w:rPr>
                <w:sz w:val="20"/>
                <w:szCs w:val="20"/>
              </w:rPr>
              <w:t>naturală</w:t>
            </w:r>
          </w:p>
        </w:tc>
        <w:tc>
          <w:tcPr>
            <w:tcW w:w="1372" w:type="pct"/>
            <w:tcBorders>
              <w:left w:val="single" w:sz="4" w:space="0" w:color="auto"/>
              <w:right w:val="single" w:sz="12" w:space="0" w:color="auto"/>
            </w:tcBorders>
            <w:vAlign w:val="center"/>
          </w:tcPr>
          <w:p w14:paraId="71649295" w14:textId="77777777" w:rsidR="003932CB" w:rsidRPr="00661154" w:rsidRDefault="003932CB" w:rsidP="003932CB">
            <w:pPr>
              <w:spacing w:after="0" w:line="276" w:lineRule="auto"/>
              <w:ind w:left="-57" w:right="-57"/>
              <w:jc w:val="center"/>
              <w:rPr>
                <w:sz w:val="20"/>
                <w:szCs w:val="20"/>
              </w:rPr>
            </w:pPr>
            <w:r w:rsidRPr="00661154">
              <w:rPr>
                <w:sz w:val="20"/>
                <w:szCs w:val="20"/>
              </w:rPr>
              <w:t>Culmea Remetea</w:t>
            </w:r>
          </w:p>
        </w:tc>
      </w:tr>
      <w:tr w:rsidR="003932CB" w:rsidRPr="00661154" w14:paraId="503BFF41" w14:textId="77777777" w:rsidTr="003932CB">
        <w:trPr>
          <w:cantSplit/>
          <w:trHeight w:val="144"/>
          <w:jc w:val="center"/>
        </w:trPr>
        <w:tc>
          <w:tcPr>
            <w:tcW w:w="841" w:type="pct"/>
            <w:vMerge w:val="restart"/>
            <w:tcBorders>
              <w:left w:val="single" w:sz="12" w:space="0" w:color="auto"/>
            </w:tcBorders>
            <w:shd w:val="clear" w:color="auto" w:fill="auto"/>
            <w:vAlign w:val="center"/>
          </w:tcPr>
          <w:p w14:paraId="6A0B215A" w14:textId="77777777" w:rsidR="003932CB" w:rsidRPr="00661154" w:rsidRDefault="003932CB" w:rsidP="003932CB">
            <w:pPr>
              <w:spacing w:after="0" w:line="276" w:lineRule="auto"/>
              <w:jc w:val="center"/>
              <w:rPr>
                <w:sz w:val="20"/>
                <w:szCs w:val="20"/>
              </w:rPr>
            </w:pPr>
            <w:r w:rsidRPr="00661154">
              <w:rPr>
                <w:sz w:val="20"/>
                <w:szCs w:val="20"/>
              </w:rPr>
              <w:t>Fagul</w:t>
            </w:r>
          </w:p>
        </w:tc>
        <w:tc>
          <w:tcPr>
            <w:tcW w:w="545" w:type="pct"/>
            <w:vAlign w:val="center"/>
          </w:tcPr>
          <w:p w14:paraId="480B6B70" w14:textId="77777777" w:rsidR="003932CB" w:rsidRPr="00661154" w:rsidRDefault="003932CB" w:rsidP="003932CB">
            <w:pPr>
              <w:spacing w:after="0" w:line="276" w:lineRule="auto"/>
              <w:jc w:val="center"/>
              <w:rPr>
                <w:sz w:val="20"/>
                <w:szCs w:val="20"/>
              </w:rPr>
            </w:pPr>
            <w:r w:rsidRPr="00661154">
              <w:rPr>
                <w:sz w:val="20"/>
                <w:szCs w:val="20"/>
              </w:rPr>
              <w:t>N</w:t>
            </w:r>
          </w:p>
        </w:tc>
        <w:tc>
          <w:tcPr>
            <w:tcW w:w="1569" w:type="pct"/>
            <w:vAlign w:val="center"/>
          </w:tcPr>
          <w:p w14:paraId="7925772F"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2D5A3B90"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79ABD5F5"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1BB407CD" w14:textId="77777777" w:rsidTr="003932CB">
        <w:trPr>
          <w:cantSplit/>
          <w:trHeight w:val="144"/>
          <w:jc w:val="center"/>
        </w:trPr>
        <w:tc>
          <w:tcPr>
            <w:tcW w:w="841" w:type="pct"/>
            <w:vMerge/>
            <w:tcBorders>
              <w:left w:val="single" w:sz="12" w:space="0" w:color="auto"/>
            </w:tcBorders>
            <w:shd w:val="clear" w:color="auto" w:fill="auto"/>
            <w:vAlign w:val="center"/>
          </w:tcPr>
          <w:p w14:paraId="28BC4625" w14:textId="77777777" w:rsidR="003932CB" w:rsidRPr="00661154" w:rsidRDefault="003932CB" w:rsidP="003932CB">
            <w:pPr>
              <w:spacing w:after="0" w:line="276" w:lineRule="auto"/>
              <w:jc w:val="center"/>
              <w:rPr>
                <w:sz w:val="20"/>
                <w:szCs w:val="20"/>
              </w:rPr>
            </w:pPr>
          </w:p>
        </w:tc>
        <w:tc>
          <w:tcPr>
            <w:tcW w:w="545" w:type="pct"/>
            <w:vAlign w:val="center"/>
          </w:tcPr>
          <w:p w14:paraId="59DBB1A3" w14:textId="77777777" w:rsidR="003932CB" w:rsidRPr="00661154" w:rsidRDefault="003932CB" w:rsidP="003932CB">
            <w:pPr>
              <w:spacing w:after="0" w:line="276" w:lineRule="auto"/>
              <w:jc w:val="center"/>
              <w:rPr>
                <w:sz w:val="20"/>
                <w:szCs w:val="20"/>
              </w:rPr>
            </w:pPr>
            <w:r w:rsidRPr="00661154">
              <w:rPr>
                <w:sz w:val="20"/>
                <w:szCs w:val="20"/>
              </w:rPr>
              <w:t>E</w:t>
            </w:r>
          </w:p>
        </w:tc>
        <w:tc>
          <w:tcPr>
            <w:tcW w:w="1569" w:type="pct"/>
            <w:vAlign w:val="center"/>
          </w:tcPr>
          <w:p w14:paraId="5C3A9CE5"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4FA1DF7F"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1007F0F8"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0B0B2F9D" w14:textId="77777777" w:rsidTr="003932CB">
        <w:trPr>
          <w:cantSplit/>
          <w:trHeight w:val="144"/>
          <w:jc w:val="center"/>
        </w:trPr>
        <w:tc>
          <w:tcPr>
            <w:tcW w:w="841" w:type="pct"/>
            <w:vMerge/>
            <w:tcBorders>
              <w:left w:val="single" w:sz="12" w:space="0" w:color="auto"/>
            </w:tcBorders>
            <w:shd w:val="clear" w:color="auto" w:fill="auto"/>
            <w:vAlign w:val="center"/>
          </w:tcPr>
          <w:p w14:paraId="649C15AB" w14:textId="77777777" w:rsidR="003932CB" w:rsidRPr="00661154" w:rsidRDefault="003932CB" w:rsidP="003932CB">
            <w:pPr>
              <w:spacing w:after="0" w:line="276" w:lineRule="auto"/>
              <w:jc w:val="center"/>
              <w:rPr>
                <w:sz w:val="20"/>
                <w:szCs w:val="20"/>
              </w:rPr>
            </w:pPr>
          </w:p>
        </w:tc>
        <w:tc>
          <w:tcPr>
            <w:tcW w:w="545" w:type="pct"/>
            <w:tcBorders>
              <w:bottom w:val="single" w:sz="4" w:space="0" w:color="auto"/>
            </w:tcBorders>
            <w:vAlign w:val="center"/>
          </w:tcPr>
          <w:p w14:paraId="52F824ED" w14:textId="77777777" w:rsidR="003932CB" w:rsidRPr="00661154" w:rsidRDefault="003932CB" w:rsidP="003932CB">
            <w:pPr>
              <w:spacing w:after="0" w:line="276" w:lineRule="auto"/>
              <w:jc w:val="center"/>
              <w:rPr>
                <w:sz w:val="20"/>
                <w:szCs w:val="20"/>
              </w:rPr>
            </w:pPr>
            <w:r w:rsidRPr="00661154">
              <w:rPr>
                <w:sz w:val="20"/>
                <w:szCs w:val="20"/>
              </w:rPr>
              <w:t>S</w:t>
            </w:r>
          </w:p>
        </w:tc>
        <w:tc>
          <w:tcPr>
            <w:tcW w:w="1569" w:type="pct"/>
            <w:tcBorders>
              <w:bottom w:val="single" w:sz="4" w:space="0" w:color="auto"/>
            </w:tcBorders>
            <w:vAlign w:val="center"/>
          </w:tcPr>
          <w:p w14:paraId="14AD6FD7"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bottom w:val="single" w:sz="4" w:space="0" w:color="auto"/>
              <w:right w:val="single" w:sz="4" w:space="0" w:color="auto"/>
            </w:tcBorders>
            <w:vAlign w:val="center"/>
          </w:tcPr>
          <w:p w14:paraId="5CA8597B"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bottom w:val="single" w:sz="4" w:space="0" w:color="auto"/>
              <w:right w:val="single" w:sz="12" w:space="0" w:color="auto"/>
            </w:tcBorders>
            <w:vAlign w:val="center"/>
          </w:tcPr>
          <w:p w14:paraId="417D9D5F"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1FBB198E" w14:textId="77777777" w:rsidTr="003932CB">
        <w:trPr>
          <w:cantSplit/>
          <w:trHeight w:val="144"/>
          <w:jc w:val="center"/>
        </w:trPr>
        <w:tc>
          <w:tcPr>
            <w:tcW w:w="841" w:type="pct"/>
            <w:vMerge/>
            <w:tcBorders>
              <w:left w:val="single" w:sz="12" w:space="0" w:color="auto"/>
            </w:tcBorders>
            <w:shd w:val="clear" w:color="auto" w:fill="auto"/>
            <w:vAlign w:val="center"/>
          </w:tcPr>
          <w:p w14:paraId="472E554E" w14:textId="77777777" w:rsidR="003932CB" w:rsidRPr="00661154" w:rsidRDefault="003932CB" w:rsidP="003932CB">
            <w:pPr>
              <w:spacing w:after="0" w:line="276" w:lineRule="auto"/>
              <w:jc w:val="center"/>
              <w:rPr>
                <w:sz w:val="20"/>
                <w:szCs w:val="20"/>
              </w:rPr>
            </w:pPr>
          </w:p>
        </w:tc>
        <w:tc>
          <w:tcPr>
            <w:tcW w:w="545" w:type="pct"/>
            <w:vAlign w:val="center"/>
          </w:tcPr>
          <w:p w14:paraId="578B5ED0" w14:textId="77777777" w:rsidR="003932CB" w:rsidRPr="00661154" w:rsidRDefault="003932CB" w:rsidP="003932CB">
            <w:pPr>
              <w:spacing w:after="0" w:line="276" w:lineRule="auto"/>
              <w:jc w:val="center"/>
              <w:rPr>
                <w:sz w:val="20"/>
                <w:szCs w:val="20"/>
              </w:rPr>
            </w:pPr>
            <w:r w:rsidRPr="00661154">
              <w:rPr>
                <w:sz w:val="20"/>
                <w:szCs w:val="20"/>
              </w:rPr>
              <w:t>V</w:t>
            </w:r>
          </w:p>
        </w:tc>
        <w:tc>
          <w:tcPr>
            <w:tcW w:w="1569" w:type="pct"/>
            <w:tcBorders>
              <w:bottom w:val="single" w:sz="4" w:space="0" w:color="auto"/>
            </w:tcBorders>
            <w:vAlign w:val="center"/>
          </w:tcPr>
          <w:p w14:paraId="18C1245C"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bottom w:val="single" w:sz="4" w:space="0" w:color="auto"/>
              <w:right w:val="single" w:sz="4" w:space="0" w:color="auto"/>
            </w:tcBorders>
            <w:vAlign w:val="center"/>
          </w:tcPr>
          <w:p w14:paraId="449CAC3F"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bottom w:val="single" w:sz="4" w:space="0" w:color="auto"/>
              <w:right w:val="single" w:sz="12" w:space="0" w:color="auto"/>
            </w:tcBorders>
            <w:vAlign w:val="center"/>
          </w:tcPr>
          <w:p w14:paraId="4988CA06"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25335906" w14:textId="77777777" w:rsidTr="003932CB">
        <w:trPr>
          <w:cantSplit/>
          <w:trHeight w:val="144"/>
          <w:jc w:val="center"/>
        </w:trPr>
        <w:tc>
          <w:tcPr>
            <w:tcW w:w="841" w:type="pct"/>
            <w:vMerge w:val="restart"/>
            <w:tcBorders>
              <w:top w:val="single" w:sz="4" w:space="0" w:color="auto"/>
              <w:left w:val="single" w:sz="12" w:space="0" w:color="auto"/>
            </w:tcBorders>
            <w:shd w:val="clear" w:color="auto" w:fill="auto"/>
            <w:vAlign w:val="center"/>
          </w:tcPr>
          <w:p w14:paraId="67D01A1A" w14:textId="77777777" w:rsidR="003932CB" w:rsidRPr="00661154" w:rsidRDefault="003932CB" w:rsidP="003932CB">
            <w:pPr>
              <w:spacing w:after="0" w:line="276" w:lineRule="auto"/>
              <w:jc w:val="center"/>
              <w:rPr>
                <w:sz w:val="20"/>
                <w:szCs w:val="20"/>
              </w:rPr>
            </w:pPr>
            <w:r w:rsidRPr="00661154">
              <w:rPr>
                <w:sz w:val="20"/>
                <w:szCs w:val="20"/>
              </w:rPr>
              <w:t>Ciobănuș I</w:t>
            </w:r>
          </w:p>
        </w:tc>
        <w:tc>
          <w:tcPr>
            <w:tcW w:w="545" w:type="pct"/>
            <w:tcBorders>
              <w:top w:val="single" w:sz="4" w:space="0" w:color="auto"/>
            </w:tcBorders>
            <w:vAlign w:val="center"/>
          </w:tcPr>
          <w:p w14:paraId="35863628" w14:textId="77777777" w:rsidR="003932CB" w:rsidRPr="00661154" w:rsidRDefault="003932CB" w:rsidP="003932CB">
            <w:pPr>
              <w:spacing w:after="0" w:line="276" w:lineRule="auto"/>
              <w:jc w:val="center"/>
              <w:rPr>
                <w:sz w:val="20"/>
                <w:szCs w:val="20"/>
              </w:rPr>
            </w:pPr>
            <w:r w:rsidRPr="00661154">
              <w:rPr>
                <w:sz w:val="20"/>
                <w:szCs w:val="20"/>
              </w:rPr>
              <w:t>N</w:t>
            </w:r>
          </w:p>
        </w:tc>
        <w:tc>
          <w:tcPr>
            <w:tcW w:w="1569" w:type="pct"/>
            <w:tcBorders>
              <w:top w:val="single" w:sz="4" w:space="0" w:color="auto"/>
            </w:tcBorders>
            <w:vAlign w:val="center"/>
          </w:tcPr>
          <w:p w14:paraId="78D866C8" w14:textId="77777777" w:rsidR="003932CB" w:rsidRPr="00661154" w:rsidRDefault="003932CB" w:rsidP="003932CB">
            <w:pPr>
              <w:spacing w:after="0" w:line="276" w:lineRule="auto"/>
              <w:rPr>
                <w:sz w:val="20"/>
                <w:szCs w:val="20"/>
              </w:rPr>
            </w:pPr>
            <w:r w:rsidRPr="00661154">
              <w:rPr>
                <w:sz w:val="20"/>
                <w:szCs w:val="20"/>
              </w:rPr>
              <w:t>Composesoratul Misentea</w:t>
            </w:r>
          </w:p>
        </w:tc>
        <w:tc>
          <w:tcPr>
            <w:tcW w:w="673" w:type="pct"/>
            <w:tcBorders>
              <w:top w:val="single" w:sz="4" w:space="0" w:color="auto"/>
              <w:right w:val="single" w:sz="4" w:space="0" w:color="auto"/>
            </w:tcBorders>
            <w:vAlign w:val="center"/>
          </w:tcPr>
          <w:p w14:paraId="20EC0716" w14:textId="77777777" w:rsidR="003932CB" w:rsidRPr="00661154" w:rsidRDefault="003932CB" w:rsidP="003932CB">
            <w:pPr>
              <w:spacing w:after="0" w:line="276" w:lineRule="auto"/>
              <w:jc w:val="center"/>
              <w:rPr>
                <w:sz w:val="20"/>
                <w:szCs w:val="20"/>
              </w:rPr>
            </w:pPr>
            <w:r w:rsidRPr="00661154">
              <w:rPr>
                <w:sz w:val="20"/>
                <w:szCs w:val="20"/>
              </w:rPr>
              <w:t>naturală</w:t>
            </w:r>
          </w:p>
        </w:tc>
        <w:tc>
          <w:tcPr>
            <w:tcW w:w="1372" w:type="pct"/>
            <w:tcBorders>
              <w:top w:val="single" w:sz="4" w:space="0" w:color="auto"/>
              <w:left w:val="single" w:sz="4" w:space="0" w:color="auto"/>
              <w:right w:val="single" w:sz="12" w:space="0" w:color="auto"/>
            </w:tcBorders>
            <w:vAlign w:val="center"/>
          </w:tcPr>
          <w:p w14:paraId="19D8975C" w14:textId="77777777" w:rsidR="003932CB" w:rsidRPr="00661154" w:rsidRDefault="003932CB" w:rsidP="003932CB">
            <w:pPr>
              <w:spacing w:after="0" w:line="276" w:lineRule="auto"/>
              <w:ind w:left="-57" w:right="-57"/>
              <w:jc w:val="center"/>
              <w:rPr>
                <w:sz w:val="20"/>
                <w:szCs w:val="20"/>
              </w:rPr>
            </w:pPr>
            <w:r w:rsidRPr="00661154">
              <w:rPr>
                <w:sz w:val="20"/>
                <w:szCs w:val="20"/>
              </w:rPr>
              <w:t>Pârâul Ciobănuș</w:t>
            </w:r>
          </w:p>
        </w:tc>
      </w:tr>
      <w:tr w:rsidR="003932CB" w:rsidRPr="00661154" w14:paraId="1C3D29EB" w14:textId="77777777" w:rsidTr="003932CB">
        <w:trPr>
          <w:cantSplit/>
          <w:trHeight w:val="144"/>
          <w:jc w:val="center"/>
        </w:trPr>
        <w:tc>
          <w:tcPr>
            <w:tcW w:w="841" w:type="pct"/>
            <w:vMerge/>
            <w:tcBorders>
              <w:left w:val="single" w:sz="12" w:space="0" w:color="auto"/>
            </w:tcBorders>
            <w:shd w:val="clear" w:color="auto" w:fill="auto"/>
          </w:tcPr>
          <w:p w14:paraId="3DEB0249" w14:textId="77777777" w:rsidR="003932CB" w:rsidRPr="00661154" w:rsidRDefault="003932CB" w:rsidP="003932CB">
            <w:pPr>
              <w:spacing w:after="0" w:line="276" w:lineRule="auto"/>
              <w:jc w:val="center"/>
              <w:rPr>
                <w:sz w:val="20"/>
                <w:szCs w:val="20"/>
              </w:rPr>
            </w:pPr>
          </w:p>
        </w:tc>
        <w:tc>
          <w:tcPr>
            <w:tcW w:w="545" w:type="pct"/>
            <w:vAlign w:val="center"/>
          </w:tcPr>
          <w:p w14:paraId="7BC392D1" w14:textId="77777777" w:rsidR="003932CB" w:rsidRPr="00661154" w:rsidRDefault="003932CB" w:rsidP="003932CB">
            <w:pPr>
              <w:spacing w:after="0" w:line="276" w:lineRule="auto"/>
              <w:jc w:val="center"/>
              <w:rPr>
                <w:sz w:val="20"/>
                <w:szCs w:val="20"/>
              </w:rPr>
            </w:pPr>
            <w:r w:rsidRPr="00661154">
              <w:rPr>
                <w:sz w:val="20"/>
                <w:szCs w:val="20"/>
              </w:rPr>
              <w:t>E</w:t>
            </w:r>
          </w:p>
        </w:tc>
        <w:tc>
          <w:tcPr>
            <w:tcW w:w="1569" w:type="pct"/>
            <w:vAlign w:val="center"/>
          </w:tcPr>
          <w:p w14:paraId="18E45623" w14:textId="77777777" w:rsidR="003932CB" w:rsidRPr="00661154" w:rsidRDefault="003932CB" w:rsidP="003932CB">
            <w:pPr>
              <w:spacing w:after="0" w:line="276" w:lineRule="auto"/>
              <w:rPr>
                <w:sz w:val="20"/>
                <w:szCs w:val="20"/>
              </w:rPr>
            </w:pPr>
            <w:r w:rsidRPr="00661154">
              <w:rPr>
                <w:sz w:val="20"/>
                <w:szCs w:val="20"/>
              </w:rPr>
              <w:t>Păduri particulare</w:t>
            </w:r>
          </w:p>
        </w:tc>
        <w:tc>
          <w:tcPr>
            <w:tcW w:w="673" w:type="pct"/>
            <w:tcBorders>
              <w:right w:val="single" w:sz="4" w:space="0" w:color="auto"/>
            </w:tcBorders>
            <w:vAlign w:val="center"/>
          </w:tcPr>
          <w:p w14:paraId="0AC93A16" w14:textId="77777777" w:rsidR="003932CB" w:rsidRPr="00661154" w:rsidRDefault="003932CB" w:rsidP="003932CB">
            <w:pPr>
              <w:spacing w:after="0" w:line="276" w:lineRule="auto"/>
              <w:jc w:val="center"/>
              <w:rPr>
                <w:sz w:val="20"/>
                <w:szCs w:val="20"/>
              </w:rPr>
            </w:pPr>
            <w:r w:rsidRPr="00661154">
              <w:rPr>
                <w:sz w:val="20"/>
                <w:szCs w:val="20"/>
              </w:rPr>
              <w:t>convențională</w:t>
            </w:r>
          </w:p>
        </w:tc>
        <w:tc>
          <w:tcPr>
            <w:tcW w:w="1372" w:type="pct"/>
            <w:tcBorders>
              <w:left w:val="single" w:sz="4" w:space="0" w:color="auto"/>
              <w:right w:val="single" w:sz="12" w:space="0" w:color="auto"/>
            </w:tcBorders>
            <w:vAlign w:val="center"/>
          </w:tcPr>
          <w:p w14:paraId="64C60866" w14:textId="77777777" w:rsidR="003932CB" w:rsidRPr="00661154" w:rsidRDefault="003932CB" w:rsidP="003932CB">
            <w:pPr>
              <w:spacing w:after="0" w:line="276" w:lineRule="auto"/>
              <w:ind w:left="-57" w:right="-57"/>
              <w:jc w:val="center"/>
              <w:rPr>
                <w:sz w:val="20"/>
                <w:szCs w:val="20"/>
              </w:rPr>
            </w:pPr>
            <w:r w:rsidRPr="00661154">
              <w:rPr>
                <w:sz w:val="20"/>
                <w:szCs w:val="20"/>
              </w:rPr>
              <w:t>-</w:t>
            </w:r>
          </w:p>
        </w:tc>
      </w:tr>
      <w:tr w:rsidR="003932CB" w:rsidRPr="00661154" w14:paraId="3DE9B10E" w14:textId="77777777" w:rsidTr="003932CB">
        <w:trPr>
          <w:cantSplit/>
          <w:trHeight w:val="144"/>
          <w:jc w:val="center"/>
        </w:trPr>
        <w:tc>
          <w:tcPr>
            <w:tcW w:w="841" w:type="pct"/>
            <w:vMerge/>
            <w:tcBorders>
              <w:left w:val="single" w:sz="12" w:space="0" w:color="auto"/>
            </w:tcBorders>
          </w:tcPr>
          <w:p w14:paraId="717DCF52" w14:textId="77777777" w:rsidR="003932CB" w:rsidRPr="00661154" w:rsidRDefault="003932CB" w:rsidP="003932CB">
            <w:pPr>
              <w:spacing w:after="0" w:line="276" w:lineRule="auto"/>
              <w:jc w:val="center"/>
              <w:rPr>
                <w:sz w:val="20"/>
                <w:szCs w:val="20"/>
              </w:rPr>
            </w:pPr>
          </w:p>
        </w:tc>
        <w:tc>
          <w:tcPr>
            <w:tcW w:w="545" w:type="pct"/>
            <w:vAlign w:val="center"/>
          </w:tcPr>
          <w:p w14:paraId="02876A6A" w14:textId="77777777" w:rsidR="003932CB" w:rsidRPr="00661154" w:rsidRDefault="003932CB" w:rsidP="003932CB">
            <w:pPr>
              <w:spacing w:after="0" w:line="276" w:lineRule="auto"/>
              <w:jc w:val="center"/>
              <w:rPr>
                <w:sz w:val="20"/>
                <w:szCs w:val="20"/>
              </w:rPr>
            </w:pPr>
            <w:r w:rsidRPr="00661154">
              <w:rPr>
                <w:sz w:val="20"/>
                <w:szCs w:val="20"/>
              </w:rPr>
              <w:t>S</w:t>
            </w:r>
          </w:p>
        </w:tc>
        <w:tc>
          <w:tcPr>
            <w:tcW w:w="1569" w:type="pct"/>
            <w:vAlign w:val="center"/>
          </w:tcPr>
          <w:p w14:paraId="200A0E18"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3CCB814B"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662BEB2B"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78949B5C" w14:textId="77777777" w:rsidTr="003932CB">
        <w:trPr>
          <w:cantSplit/>
          <w:trHeight w:val="144"/>
          <w:jc w:val="center"/>
        </w:trPr>
        <w:tc>
          <w:tcPr>
            <w:tcW w:w="841" w:type="pct"/>
            <w:vMerge/>
            <w:tcBorders>
              <w:left w:val="single" w:sz="12" w:space="0" w:color="auto"/>
              <w:bottom w:val="single" w:sz="4" w:space="0" w:color="auto"/>
            </w:tcBorders>
          </w:tcPr>
          <w:p w14:paraId="493A3728" w14:textId="77777777" w:rsidR="003932CB" w:rsidRPr="00661154" w:rsidRDefault="003932CB" w:rsidP="003932CB">
            <w:pPr>
              <w:spacing w:after="0" w:line="276" w:lineRule="auto"/>
              <w:jc w:val="center"/>
              <w:rPr>
                <w:sz w:val="20"/>
                <w:szCs w:val="20"/>
              </w:rPr>
            </w:pPr>
          </w:p>
        </w:tc>
        <w:tc>
          <w:tcPr>
            <w:tcW w:w="545" w:type="pct"/>
            <w:tcBorders>
              <w:bottom w:val="single" w:sz="4" w:space="0" w:color="auto"/>
            </w:tcBorders>
            <w:vAlign w:val="center"/>
          </w:tcPr>
          <w:p w14:paraId="5962E7E6" w14:textId="77777777" w:rsidR="003932CB" w:rsidRPr="00661154" w:rsidRDefault="003932CB" w:rsidP="003932CB">
            <w:pPr>
              <w:spacing w:after="0" w:line="276" w:lineRule="auto"/>
              <w:jc w:val="center"/>
              <w:rPr>
                <w:sz w:val="20"/>
                <w:szCs w:val="20"/>
              </w:rPr>
            </w:pPr>
            <w:r w:rsidRPr="00661154">
              <w:rPr>
                <w:sz w:val="20"/>
                <w:szCs w:val="20"/>
              </w:rPr>
              <w:t>V</w:t>
            </w:r>
          </w:p>
        </w:tc>
        <w:tc>
          <w:tcPr>
            <w:tcW w:w="1569" w:type="pct"/>
            <w:tcBorders>
              <w:bottom w:val="single" w:sz="4" w:space="0" w:color="auto"/>
            </w:tcBorders>
            <w:vAlign w:val="center"/>
          </w:tcPr>
          <w:p w14:paraId="426751C0"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bottom w:val="single" w:sz="4" w:space="0" w:color="auto"/>
              <w:right w:val="single" w:sz="4" w:space="0" w:color="auto"/>
            </w:tcBorders>
            <w:vAlign w:val="center"/>
          </w:tcPr>
          <w:p w14:paraId="10B7FB82"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bottom w:val="single" w:sz="4" w:space="0" w:color="auto"/>
              <w:right w:val="single" w:sz="12" w:space="0" w:color="auto"/>
            </w:tcBorders>
            <w:vAlign w:val="center"/>
          </w:tcPr>
          <w:p w14:paraId="7D386C03"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73C641DA" w14:textId="77777777" w:rsidTr="003932CB">
        <w:trPr>
          <w:cantSplit/>
          <w:trHeight w:val="144"/>
          <w:jc w:val="center"/>
        </w:trPr>
        <w:tc>
          <w:tcPr>
            <w:tcW w:w="841" w:type="pct"/>
            <w:vMerge w:val="restart"/>
            <w:tcBorders>
              <w:left w:val="single" w:sz="12" w:space="0" w:color="auto"/>
            </w:tcBorders>
            <w:shd w:val="clear" w:color="auto" w:fill="auto"/>
            <w:vAlign w:val="center"/>
          </w:tcPr>
          <w:p w14:paraId="78190464" w14:textId="77777777" w:rsidR="003932CB" w:rsidRPr="00661154" w:rsidRDefault="003932CB" w:rsidP="003932CB">
            <w:pPr>
              <w:spacing w:after="0" w:line="276" w:lineRule="auto"/>
              <w:jc w:val="center"/>
              <w:rPr>
                <w:sz w:val="20"/>
                <w:szCs w:val="20"/>
              </w:rPr>
            </w:pPr>
            <w:r w:rsidRPr="00661154">
              <w:rPr>
                <w:sz w:val="20"/>
                <w:szCs w:val="20"/>
              </w:rPr>
              <w:t>Săracilor</w:t>
            </w:r>
          </w:p>
        </w:tc>
        <w:tc>
          <w:tcPr>
            <w:tcW w:w="545" w:type="pct"/>
            <w:vAlign w:val="center"/>
          </w:tcPr>
          <w:p w14:paraId="72CA66C9" w14:textId="77777777" w:rsidR="003932CB" w:rsidRPr="00661154" w:rsidRDefault="003932CB" w:rsidP="003932CB">
            <w:pPr>
              <w:spacing w:after="0" w:line="276" w:lineRule="auto"/>
              <w:jc w:val="center"/>
              <w:rPr>
                <w:sz w:val="20"/>
                <w:szCs w:val="20"/>
              </w:rPr>
            </w:pPr>
            <w:r w:rsidRPr="00661154">
              <w:rPr>
                <w:sz w:val="20"/>
                <w:szCs w:val="20"/>
              </w:rPr>
              <w:t>N</w:t>
            </w:r>
          </w:p>
        </w:tc>
        <w:tc>
          <w:tcPr>
            <w:tcW w:w="1569" w:type="pct"/>
            <w:vAlign w:val="center"/>
          </w:tcPr>
          <w:p w14:paraId="59D633F7"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099469D1" w14:textId="77777777" w:rsidR="003932CB" w:rsidRPr="00661154" w:rsidRDefault="003932CB" w:rsidP="003932CB">
            <w:pPr>
              <w:spacing w:after="0" w:line="276" w:lineRule="auto"/>
              <w:jc w:val="center"/>
              <w:rPr>
                <w:sz w:val="20"/>
                <w:szCs w:val="20"/>
              </w:rPr>
            </w:pPr>
            <w:r w:rsidRPr="00661154">
              <w:rPr>
                <w:sz w:val="20"/>
                <w:szCs w:val="20"/>
              </w:rPr>
              <w:t>naturală</w:t>
            </w:r>
          </w:p>
        </w:tc>
        <w:tc>
          <w:tcPr>
            <w:tcW w:w="1372" w:type="pct"/>
            <w:tcBorders>
              <w:left w:val="single" w:sz="4" w:space="0" w:color="auto"/>
              <w:right w:val="single" w:sz="12" w:space="0" w:color="auto"/>
            </w:tcBorders>
            <w:vAlign w:val="center"/>
          </w:tcPr>
          <w:p w14:paraId="1DAC3DA9" w14:textId="77777777" w:rsidR="003932CB" w:rsidRPr="00661154" w:rsidRDefault="003932CB" w:rsidP="003932CB">
            <w:pPr>
              <w:spacing w:after="0" w:line="276" w:lineRule="auto"/>
              <w:ind w:left="-57" w:right="-57"/>
              <w:jc w:val="center"/>
              <w:rPr>
                <w:sz w:val="20"/>
                <w:szCs w:val="20"/>
              </w:rPr>
            </w:pPr>
            <w:r w:rsidRPr="00661154">
              <w:rPr>
                <w:sz w:val="20"/>
                <w:szCs w:val="20"/>
              </w:rPr>
              <w:t>Pârâul Săracilor</w:t>
            </w:r>
          </w:p>
        </w:tc>
      </w:tr>
      <w:tr w:rsidR="003932CB" w:rsidRPr="00661154" w14:paraId="08163122" w14:textId="77777777" w:rsidTr="003932CB">
        <w:trPr>
          <w:cantSplit/>
          <w:trHeight w:val="144"/>
          <w:jc w:val="center"/>
        </w:trPr>
        <w:tc>
          <w:tcPr>
            <w:tcW w:w="841" w:type="pct"/>
            <w:vMerge/>
            <w:tcBorders>
              <w:left w:val="single" w:sz="12" w:space="0" w:color="auto"/>
            </w:tcBorders>
            <w:shd w:val="clear" w:color="auto" w:fill="auto"/>
            <w:vAlign w:val="center"/>
          </w:tcPr>
          <w:p w14:paraId="17D930A6" w14:textId="77777777" w:rsidR="003932CB" w:rsidRPr="00661154" w:rsidRDefault="003932CB" w:rsidP="003932CB">
            <w:pPr>
              <w:spacing w:after="0" w:line="276" w:lineRule="auto"/>
              <w:jc w:val="center"/>
              <w:rPr>
                <w:sz w:val="20"/>
                <w:szCs w:val="20"/>
              </w:rPr>
            </w:pPr>
          </w:p>
        </w:tc>
        <w:tc>
          <w:tcPr>
            <w:tcW w:w="545" w:type="pct"/>
            <w:vAlign w:val="center"/>
          </w:tcPr>
          <w:p w14:paraId="022C0BE0" w14:textId="77777777" w:rsidR="003932CB" w:rsidRPr="00661154" w:rsidRDefault="003932CB" w:rsidP="003932CB">
            <w:pPr>
              <w:spacing w:after="0" w:line="276" w:lineRule="auto"/>
              <w:jc w:val="center"/>
              <w:rPr>
                <w:sz w:val="20"/>
                <w:szCs w:val="20"/>
              </w:rPr>
            </w:pPr>
            <w:r w:rsidRPr="00661154">
              <w:rPr>
                <w:sz w:val="20"/>
                <w:szCs w:val="20"/>
              </w:rPr>
              <w:t>E</w:t>
            </w:r>
          </w:p>
        </w:tc>
        <w:tc>
          <w:tcPr>
            <w:tcW w:w="1569" w:type="pct"/>
            <w:vAlign w:val="center"/>
          </w:tcPr>
          <w:p w14:paraId="6ED0535C"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491AD919"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26077B69"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4C7D9BEC" w14:textId="77777777" w:rsidTr="003932CB">
        <w:trPr>
          <w:cantSplit/>
          <w:trHeight w:val="144"/>
          <w:jc w:val="center"/>
        </w:trPr>
        <w:tc>
          <w:tcPr>
            <w:tcW w:w="841" w:type="pct"/>
            <w:vMerge/>
            <w:tcBorders>
              <w:left w:val="single" w:sz="12" w:space="0" w:color="auto"/>
            </w:tcBorders>
            <w:shd w:val="clear" w:color="auto" w:fill="auto"/>
            <w:vAlign w:val="center"/>
          </w:tcPr>
          <w:p w14:paraId="56678B7D" w14:textId="77777777" w:rsidR="003932CB" w:rsidRPr="00661154" w:rsidRDefault="003932CB" w:rsidP="003932CB">
            <w:pPr>
              <w:spacing w:after="0" w:line="276" w:lineRule="auto"/>
              <w:jc w:val="center"/>
              <w:rPr>
                <w:sz w:val="20"/>
                <w:szCs w:val="20"/>
              </w:rPr>
            </w:pPr>
          </w:p>
        </w:tc>
        <w:tc>
          <w:tcPr>
            <w:tcW w:w="545" w:type="pct"/>
            <w:vAlign w:val="center"/>
          </w:tcPr>
          <w:p w14:paraId="5D5F25B5" w14:textId="77777777" w:rsidR="003932CB" w:rsidRPr="00661154" w:rsidRDefault="003932CB" w:rsidP="003932CB">
            <w:pPr>
              <w:spacing w:after="0" w:line="276" w:lineRule="auto"/>
              <w:jc w:val="center"/>
              <w:rPr>
                <w:sz w:val="20"/>
                <w:szCs w:val="20"/>
              </w:rPr>
            </w:pPr>
            <w:r w:rsidRPr="00661154">
              <w:rPr>
                <w:sz w:val="20"/>
                <w:szCs w:val="20"/>
              </w:rPr>
              <w:t>S</w:t>
            </w:r>
          </w:p>
        </w:tc>
        <w:tc>
          <w:tcPr>
            <w:tcW w:w="1569" w:type="pct"/>
            <w:vAlign w:val="center"/>
          </w:tcPr>
          <w:p w14:paraId="26366ECA"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114513A7"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220FA019"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5C975B84" w14:textId="77777777" w:rsidTr="003932CB">
        <w:trPr>
          <w:cantSplit/>
          <w:trHeight w:val="144"/>
          <w:jc w:val="center"/>
        </w:trPr>
        <w:tc>
          <w:tcPr>
            <w:tcW w:w="841" w:type="pct"/>
            <w:vMerge/>
            <w:tcBorders>
              <w:left w:val="single" w:sz="12" w:space="0" w:color="auto"/>
            </w:tcBorders>
            <w:shd w:val="clear" w:color="auto" w:fill="auto"/>
            <w:vAlign w:val="center"/>
          </w:tcPr>
          <w:p w14:paraId="09D39975" w14:textId="77777777" w:rsidR="003932CB" w:rsidRPr="00661154" w:rsidRDefault="003932CB" w:rsidP="003932CB">
            <w:pPr>
              <w:spacing w:after="0" w:line="276" w:lineRule="auto"/>
              <w:jc w:val="center"/>
              <w:rPr>
                <w:sz w:val="20"/>
                <w:szCs w:val="20"/>
              </w:rPr>
            </w:pPr>
          </w:p>
        </w:tc>
        <w:tc>
          <w:tcPr>
            <w:tcW w:w="545" w:type="pct"/>
            <w:vAlign w:val="center"/>
          </w:tcPr>
          <w:p w14:paraId="15B2E67D" w14:textId="77777777" w:rsidR="003932CB" w:rsidRPr="00661154" w:rsidRDefault="003932CB" w:rsidP="003932CB">
            <w:pPr>
              <w:spacing w:after="0" w:line="276" w:lineRule="auto"/>
              <w:jc w:val="center"/>
              <w:rPr>
                <w:sz w:val="20"/>
                <w:szCs w:val="20"/>
              </w:rPr>
            </w:pPr>
            <w:r w:rsidRPr="00661154">
              <w:rPr>
                <w:sz w:val="20"/>
                <w:szCs w:val="20"/>
              </w:rPr>
              <w:t>V</w:t>
            </w:r>
          </w:p>
        </w:tc>
        <w:tc>
          <w:tcPr>
            <w:tcW w:w="1569" w:type="pct"/>
            <w:tcBorders>
              <w:bottom w:val="single" w:sz="4" w:space="0" w:color="auto"/>
            </w:tcBorders>
            <w:vAlign w:val="center"/>
          </w:tcPr>
          <w:p w14:paraId="0B40F9BE"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bottom w:val="single" w:sz="4" w:space="0" w:color="auto"/>
              <w:right w:val="single" w:sz="4" w:space="0" w:color="auto"/>
            </w:tcBorders>
            <w:vAlign w:val="center"/>
          </w:tcPr>
          <w:p w14:paraId="56B9A791"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bottom w:val="single" w:sz="4" w:space="0" w:color="auto"/>
              <w:right w:val="single" w:sz="12" w:space="0" w:color="auto"/>
            </w:tcBorders>
            <w:vAlign w:val="center"/>
          </w:tcPr>
          <w:p w14:paraId="2B5E52B3"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73F20B8C" w14:textId="77777777" w:rsidTr="003932CB">
        <w:trPr>
          <w:cantSplit/>
          <w:trHeight w:val="144"/>
          <w:jc w:val="center"/>
        </w:trPr>
        <w:tc>
          <w:tcPr>
            <w:tcW w:w="841" w:type="pct"/>
            <w:vMerge w:val="restart"/>
            <w:tcBorders>
              <w:left w:val="single" w:sz="12" w:space="0" w:color="auto"/>
            </w:tcBorders>
            <w:shd w:val="clear" w:color="auto" w:fill="auto"/>
            <w:vAlign w:val="center"/>
          </w:tcPr>
          <w:p w14:paraId="359EC386" w14:textId="77777777" w:rsidR="003932CB" w:rsidRPr="00661154" w:rsidRDefault="003932CB" w:rsidP="003932CB">
            <w:pPr>
              <w:spacing w:after="0" w:line="276" w:lineRule="auto"/>
              <w:jc w:val="center"/>
              <w:rPr>
                <w:sz w:val="20"/>
                <w:szCs w:val="20"/>
              </w:rPr>
            </w:pPr>
            <w:r w:rsidRPr="00661154">
              <w:rPr>
                <w:sz w:val="20"/>
                <w:szCs w:val="20"/>
              </w:rPr>
              <w:t>Bojt</w:t>
            </w:r>
          </w:p>
        </w:tc>
        <w:tc>
          <w:tcPr>
            <w:tcW w:w="545" w:type="pct"/>
            <w:vAlign w:val="center"/>
          </w:tcPr>
          <w:p w14:paraId="26BFCD17" w14:textId="77777777" w:rsidR="003932CB" w:rsidRPr="00661154" w:rsidRDefault="003932CB" w:rsidP="003932CB">
            <w:pPr>
              <w:spacing w:after="0" w:line="276" w:lineRule="auto"/>
              <w:jc w:val="center"/>
              <w:rPr>
                <w:sz w:val="20"/>
                <w:szCs w:val="20"/>
              </w:rPr>
            </w:pPr>
            <w:r w:rsidRPr="00661154">
              <w:rPr>
                <w:sz w:val="20"/>
                <w:szCs w:val="20"/>
              </w:rPr>
              <w:t>N</w:t>
            </w:r>
          </w:p>
        </w:tc>
        <w:tc>
          <w:tcPr>
            <w:tcW w:w="1569" w:type="pct"/>
            <w:vAlign w:val="center"/>
          </w:tcPr>
          <w:p w14:paraId="272BA3EE"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503C9A42"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3FF6A3AD"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7E30564E" w14:textId="77777777" w:rsidTr="003932CB">
        <w:trPr>
          <w:cantSplit/>
          <w:trHeight w:val="144"/>
          <w:jc w:val="center"/>
        </w:trPr>
        <w:tc>
          <w:tcPr>
            <w:tcW w:w="841" w:type="pct"/>
            <w:vMerge/>
            <w:tcBorders>
              <w:left w:val="single" w:sz="12" w:space="0" w:color="auto"/>
            </w:tcBorders>
            <w:shd w:val="clear" w:color="auto" w:fill="auto"/>
            <w:vAlign w:val="center"/>
          </w:tcPr>
          <w:p w14:paraId="27B1E2B0" w14:textId="77777777" w:rsidR="003932CB" w:rsidRPr="00661154" w:rsidRDefault="003932CB" w:rsidP="003932CB">
            <w:pPr>
              <w:spacing w:after="0" w:line="276" w:lineRule="auto"/>
              <w:jc w:val="center"/>
              <w:rPr>
                <w:sz w:val="20"/>
                <w:szCs w:val="20"/>
              </w:rPr>
            </w:pPr>
          </w:p>
        </w:tc>
        <w:tc>
          <w:tcPr>
            <w:tcW w:w="545" w:type="pct"/>
            <w:vAlign w:val="center"/>
          </w:tcPr>
          <w:p w14:paraId="6E5231E8" w14:textId="77777777" w:rsidR="003932CB" w:rsidRPr="00661154" w:rsidRDefault="003932CB" w:rsidP="003932CB">
            <w:pPr>
              <w:spacing w:after="0" w:line="276" w:lineRule="auto"/>
              <w:jc w:val="center"/>
              <w:rPr>
                <w:sz w:val="20"/>
                <w:szCs w:val="20"/>
              </w:rPr>
            </w:pPr>
            <w:r w:rsidRPr="00661154">
              <w:rPr>
                <w:sz w:val="20"/>
                <w:szCs w:val="20"/>
              </w:rPr>
              <w:t>E</w:t>
            </w:r>
          </w:p>
        </w:tc>
        <w:tc>
          <w:tcPr>
            <w:tcW w:w="1569" w:type="pct"/>
            <w:vAlign w:val="center"/>
          </w:tcPr>
          <w:p w14:paraId="6251856B"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6C7848B0"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5D897A94"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3E916053" w14:textId="77777777" w:rsidTr="003932CB">
        <w:trPr>
          <w:cantSplit/>
          <w:trHeight w:val="144"/>
          <w:jc w:val="center"/>
        </w:trPr>
        <w:tc>
          <w:tcPr>
            <w:tcW w:w="841" w:type="pct"/>
            <w:vMerge/>
            <w:tcBorders>
              <w:left w:val="single" w:sz="12" w:space="0" w:color="auto"/>
            </w:tcBorders>
            <w:shd w:val="clear" w:color="auto" w:fill="auto"/>
            <w:vAlign w:val="center"/>
          </w:tcPr>
          <w:p w14:paraId="1F6BE6AC" w14:textId="77777777" w:rsidR="003932CB" w:rsidRPr="00661154" w:rsidRDefault="003932CB" w:rsidP="003932CB">
            <w:pPr>
              <w:spacing w:after="0" w:line="276" w:lineRule="auto"/>
              <w:jc w:val="center"/>
              <w:rPr>
                <w:sz w:val="20"/>
                <w:szCs w:val="20"/>
              </w:rPr>
            </w:pPr>
          </w:p>
        </w:tc>
        <w:tc>
          <w:tcPr>
            <w:tcW w:w="545" w:type="pct"/>
            <w:vAlign w:val="center"/>
          </w:tcPr>
          <w:p w14:paraId="097D238A" w14:textId="77777777" w:rsidR="003932CB" w:rsidRPr="00661154" w:rsidRDefault="003932CB" w:rsidP="003932CB">
            <w:pPr>
              <w:spacing w:after="0" w:line="276" w:lineRule="auto"/>
              <w:jc w:val="center"/>
              <w:rPr>
                <w:sz w:val="20"/>
                <w:szCs w:val="20"/>
              </w:rPr>
            </w:pPr>
            <w:r w:rsidRPr="00661154">
              <w:rPr>
                <w:sz w:val="20"/>
                <w:szCs w:val="20"/>
              </w:rPr>
              <w:t>S</w:t>
            </w:r>
          </w:p>
        </w:tc>
        <w:tc>
          <w:tcPr>
            <w:tcW w:w="1569" w:type="pct"/>
            <w:vAlign w:val="center"/>
          </w:tcPr>
          <w:p w14:paraId="20C90A73"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5BA2A2C9"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094BDE07"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5D5CE2F0" w14:textId="77777777" w:rsidTr="003932CB">
        <w:trPr>
          <w:cantSplit/>
          <w:trHeight w:val="144"/>
          <w:jc w:val="center"/>
        </w:trPr>
        <w:tc>
          <w:tcPr>
            <w:tcW w:w="841" w:type="pct"/>
            <w:vMerge/>
            <w:tcBorders>
              <w:left w:val="single" w:sz="12" w:space="0" w:color="auto"/>
            </w:tcBorders>
            <w:shd w:val="clear" w:color="auto" w:fill="auto"/>
            <w:vAlign w:val="center"/>
          </w:tcPr>
          <w:p w14:paraId="6A292951" w14:textId="77777777" w:rsidR="003932CB" w:rsidRPr="00661154" w:rsidRDefault="003932CB" w:rsidP="003932CB">
            <w:pPr>
              <w:spacing w:after="0" w:line="276" w:lineRule="auto"/>
              <w:jc w:val="center"/>
              <w:rPr>
                <w:sz w:val="20"/>
                <w:szCs w:val="20"/>
              </w:rPr>
            </w:pPr>
          </w:p>
        </w:tc>
        <w:tc>
          <w:tcPr>
            <w:tcW w:w="545" w:type="pct"/>
            <w:vAlign w:val="center"/>
          </w:tcPr>
          <w:p w14:paraId="4822E81C" w14:textId="77777777" w:rsidR="003932CB" w:rsidRPr="00661154" w:rsidRDefault="003932CB" w:rsidP="003932CB">
            <w:pPr>
              <w:spacing w:after="0" w:line="276" w:lineRule="auto"/>
              <w:jc w:val="center"/>
              <w:rPr>
                <w:sz w:val="20"/>
                <w:szCs w:val="20"/>
              </w:rPr>
            </w:pPr>
            <w:r w:rsidRPr="00661154">
              <w:rPr>
                <w:sz w:val="20"/>
                <w:szCs w:val="20"/>
              </w:rPr>
              <w:t>V</w:t>
            </w:r>
          </w:p>
        </w:tc>
        <w:tc>
          <w:tcPr>
            <w:tcW w:w="1569" w:type="pct"/>
            <w:vAlign w:val="center"/>
          </w:tcPr>
          <w:p w14:paraId="7E2F5249"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bottom w:val="single" w:sz="4" w:space="0" w:color="auto"/>
              <w:right w:val="single" w:sz="4" w:space="0" w:color="auto"/>
            </w:tcBorders>
            <w:vAlign w:val="center"/>
          </w:tcPr>
          <w:p w14:paraId="7874ABBC" w14:textId="77777777" w:rsidR="003932CB" w:rsidRPr="00661154" w:rsidRDefault="003932CB" w:rsidP="003932CB">
            <w:pPr>
              <w:spacing w:after="0" w:line="276" w:lineRule="auto"/>
              <w:jc w:val="center"/>
              <w:rPr>
                <w:sz w:val="20"/>
                <w:szCs w:val="20"/>
              </w:rPr>
            </w:pPr>
            <w:r w:rsidRPr="00661154">
              <w:rPr>
                <w:sz w:val="20"/>
                <w:szCs w:val="20"/>
              </w:rPr>
              <w:t>naturală</w:t>
            </w:r>
          </w:p>
        </w:tc>
        <w:tc>
          <w:tcPr>
            <w:tcW w:w="1372" w:type="pct"/>
            <w:tcBorders>
              <w:left w:val="single" w:sz="4" w:space="0" w:color="auto"/>
              <w:bottom w:val="single" w:sz="4" w:space="0" w:color="auto"/>
              <w:right w:val="single" w:sz="12" w:space="0" w:color="auto"/>
            </w:tcBorders>
            <w:vAlign w:val="center"/>
          </w:tcPr>
          <w:p w14:paraId="2EED36D2" w14:textId="77777777" w:rsidR="003932CB" w:rsidRPr="00661154" w:rsidRDefault="003932CB" w:rsidP="003932CB">
            <w:pPr>
              <w:spacing w:after="0" w:line="276" w:lineRule="auto"/>
              <w:ind w:right="-57"/>
              <w:jc w:val="center"/>
              <w:rPr>
                <w:sz w:val="20"/>
                <w:szCs w:val="20"/>
              </w:rPr>
            </w:pPr>
            <w:r w:rsidRPr="00661154">
              <w:rPr>
                <w:sz w:val="20"/>
                <w:szCs w:val="20"/>
              </w:rPr>
              <w:t>Pârâul Bojt</w:t>
            </w:r>
          </w:p>
        </w:tc>
      </w:tr>
      <w:tr w:rsidR="003932CB" w:rsidRPr="00661154" w14:paraId="3BE51028" w14:textId="77777777" w:rsidTr="003932CB">
        <w:trPr>
          <w:cantSplit/>
          <w:trHeight w:val="144"/>
          <w:jc w:val="center"/>
        </w:trPr>
        <w:tc>
          <w:tcPr>
            <w:tcW w:w="841" w:type="pct"/>
            <w:vMerge w:val="restart"/>
            <w:tcBorders>
              <w:left w:val="single" w:sz="12" w:space="0" w:color="auto"/>
            </w:tcBorders>
            <w:shd w:val="clear" w:color="auto" w:fill="auto"/>
            <w:vAlign w:val="center"/>
          </w:tcPr>
          <w:p w14:paraId="4F7B0A6C" w14:textId="77777777" w:rsidR="003932CB" w:rsidRPr="00661154" w:rsidRDefault="003932CB" w:rsidP="003932CB">
            <w:pPr>
              <w:spacing w:after="0" w:line="276" w:lineRule="auto"/>
              <w:jc w:val="center"/>
              <w:rPr>
                <w:sz w:val="20"/>
                <w:szCs w:val="20"/>
              </w:rPr>
            </w:pPr>
            <w:r w:rsidRPr="00661154">
              <w:rPr>
                <w:sz w:val="20"/>
                <w:szCs w:val="20"/>
              </w:rPr>
              <w:t>Vigaszo</w:t>
            </w:r>
          </w:p>
        </w:tc>
        <w:tc>
          <w:tcPr>
            <w:tcW w:w="545" w:type="pct"/>
            <w:vAlign w:val="center"/>
          </w:tcPr>
          <w:p w14:paraId="3E4BA707" w14:textId="77777777" w:rsidR="003932CB" w:rsidRPr="00661154" w:rsidRDefault="003932CB" w:rsidP="003932CB">
            <w:pPr>
              <w:spacing w:after="0" w:line="276" w:lineRule="auto"/>
              <w:jc w:val="center"/>
              <w:rPr>
                <w:sz w:val="20"/>
                <w:szCs w:val="20"/>
              </w:rPr>
            </w:pPr>
            <w:r w:rsidRPr="00661154">
              <w:rPr>
                <w:sz w:val="20"/>
                <w:szCs w:val="20"/>
              </w:rPr>
              <w:t>N</w:t>
            </w:r>
          </w:p>
        </w:tc>
        <w:tc>
          <w:tcPr>
            <w:tcW w:w="1569" w:type="pct"/>
            <w:vAlign w:val="center"/>
          </w:tcPr>
          <w:p w14:paraId="7753908E"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5BDD8FB2"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5DDE8018"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6B926538" w14:textId="77777777" w:rsidTr="003932CB">
        <w:trPr>
          <w:cantSplit/>
          <w:trHeight w:val="144"/>
          <w:jc w:val="center"/>
        </w:trPr>
        <w:tc>
          <w:tcPr>
            <w:tcW w:w="841" w:type="pct"/>
            <w:vMerge/>
            <w:tcBorders>
              <w:left w:val="single" w:sz="12" w:space="0" w:color="auto"/>
            </w:tcBorders>
            <w:shd w:val="clear" w:color="auto" w:fill="auto"/>
            <w:vAlign w:val="center"/>
          </w:tcPr>
          <w:p w14:paraId="5DA99689" w14:textId="77777777" w:rsidR="003932CB" w:rsidRPr="00661154" w:rsidRDefault="003932CB" w:rsidP="003932CB">
            <w:pPr>
              <w:spacing w:after="0" w:line="276" w:lineRule="auto"/>
              <w:jc w:val="center"/>
              <w:rPr>
                <w:sz w:val="20"/>
                <w:szCs w:val="20"/>
              </w:rPr>
            </w:pPr>
          </w:p>
        </w:tc>
        <w:tc>
          <w:tcPr>
            <w:tcW w:w="545" w:type="pct"/>
            <w:vAlign w:val="center"/>
          </w:tcPr>
          <w:p w14:paraId="4E00F4F6" w14:textId="77777777" w:rsidR="003932CB" w:rsidRPr="00661154" w:rsidRDefault="003932CB" w:rsidP="003932CB">
            <w:pPr>
              <w:spacing w:after="0" w:line="276" w:lineRule="auto"/>
              <w:jc w:val="center"/>
              <w:rPr>
                <w:sz w:val="20"/>
                <w:szCs w:val="20"/>
              </w:rPr>
            </w:pPr>
            <w:r w:rsidRPr="00661154">
              <w:rPr>
                <w:sz w:val="20"/>
                <w:szCs w:val="20"/>
              </w:rPr>
              <w:t>E</w:t>
            </w:r>
          </w:p>
        </w:tc>
        <w:tc>
          <w:tcPr>
            <w:tcW w:w="1569" w:type="pct"/>
            <w:vAlign w:val="center"/>
          </w:tcPr>
          <w:p w14:paraId="15C2707D"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5F622D32"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546CC36F"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261D7C3D" w14:textId="77777777" w:rsidTr="003932CB">
        <w:trPr>
          <w:cantSplit/>
          <w:trHeight w:val="144"/>
          <w:jc w:val="center"/>
        </w:trPr>
        <w:tc>
          <w:tcPr>
            <w:tcW w:w="841" w:type="pct"/>
            <w:vMerge/>
            <w:tcBorders>
              <w:left w:val="single" w:sz="12" w:space="0" w:color="auto"/>
            </w:tcBorders>
            <w:shd w:val="clear" w:color="auto" w:fill="auto"/>
            <w:vAlign w:val="center"/>
          </w:tcPr>
          <w:p w14:paraId="6A4204C3" w14:textId="77777777" w:rsidR="003932CB" w:rsidRPr="00661154" w:rsidRDefault="003932CB" w:rsidP="003932CB">
            <w:pPr>
              <w:spacing w:after="0" w:line="276" w:lineRule="auto"/>
              <w:jc w:val="center"/>
              <w:rPr>
                <w:sz w:val="20"/>
                <w:szCs w:val="20"/>
              </w:rPr>
            </w:pPr>
          </w:p>
        </w:tc>
        <w:tc>
          <w:tcPr>
            <w:tcW w:w="545" w:type="pct"/>
            <w:vAlign w:val="center"/>
          </w:tcPr>
          <w:p w14:paraId="01BD8A94" w14:textId="77777777" w:rsidR="003932CB" w:rsidRPr="00661154" w:rsidRDefault="003932CB" w:rsidP="003932CB">
            <w:pPr>
              <w:spacing w:after="0" w:line="276" w:lineRule="auto"/>
              <w:jc w:val="center"/>
              <w:rPr>
                <w:sz w:val="20"/>
                <w:szCs w:val="20"/>
              </w:rPr>
            </w:pPr>
            <w:r w:rsidRPr="00661154">
              <w:rPr>
                <w:sz w:val="20"/>
                <w:szCs w:val="20"/>
              </w:rPr>
              <w:t>S</w:t>
            </w:r>
          </w:p>
        </w:tc>
        <w:tc>
          <w:tcPr>
            <w:tcW w:w="1569" w:type="pct"/>
            <w:vAlign w:val="center"/>
          </w:tcPr>
          <w:p w14:paraId="5F7A0C28"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683143CE"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45032E8C"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4DC125EA" w14:textId="77777777" w:rsidTr="003932CB">
        <w:trPr>
          <w:cantSplit/>
          <w:trHeight w:val="144"/>
          <w:jc w:val="center"/>
        </w:trPr>
        <w:tc>
          <w:tcPr>
            <w:tcW w:w="841" w:type="pct"/>
            <w:vMerge/>
            <w:tcBorders>
              <w:left w:val="single" w:sz="12" w:space="0" w:color="auto"/>
            </w:tcBorders>
            <w:shd w:val="clear" w:color="auto" w:fill="auto"/>
            <w:vAlign w:val="center"/>
          </w:tcPr>
          <w:p w14:paraId="5433FFA8" w14:textId="77777777" w:rsidR="003932CB" w:rsidRPr="00661154" w:rsidRDefault="003932CB" w:rsidP="003932CB">
            <w:pPr>
              <w:spacing w:after="0" w:line="276" w:lineRule="auto"/>
              <w:jc w:val="center"/>
              <w:rPr>
                <w:sz w:val="20"/>
                <w:szCs w:val="20"/>
              </w:rPr>
            </w:pPr>
          </w:p>
        </w:tc>
        <w:tc>
          <w:tcPr>
            <w:tcW w:w="545" w:type="pct"/>
            <w:vAlign w:val="center"/>
          </w:tcPr>
          <w:p w14:paraId="69E3C584" w14:textId="77777777" w:rsidR="003932CB" w:rsidRPr="00661154" w:rsidRDefault="003932CB" w:rsidP="003932CB">
            <w:pPr>
              <w:spacing w:after="0" w:line="276" w:lineRule="auto"/>
              <w:jc w:val="center"/>
              <w:rPr>
                <w:sz w:val="20"/>
                <w:szCs w:val="20"/>
              </w:rPr>
            </w:pPr>
            <w:r w:rsidRPr="00661154">
              <w:rPr>
                <w:sz w:val="20"/>
                <w:szCs w:val="20"/>
              </w:rPr>
              <w:t>V</w:t>
            </w:r>
          </w:p>
        </w:tc>
        <w:tc>
          <w:tcPr>
            <w:tcW w:w="1569" w:type="pct"/>
            <w:vAlign w:val="center"/>
          </w:tcPr>
          <w:p w14:paraId="621D51F6"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19DE319F"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7C225FC6"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2BADEF92" w14:textId="77777777" w:rsidTr="003932CB">
        <w:trPr>
          <w:cantSplit/>
          <w:trHeight w:val="144"/>
          <w:jc w:val="center"/>
        </w:trPr>
        <w:tc>
          <w:tcPr>
            <w:tcW w:w="841" w:type="pct"/>
            <w:vMerge w:val="restart"/>
            <w:tcBorders>
              <w:left w:val="single" w:sz="12" w:space="0" w:color="auto"/>
            </w:tcBorders>
            <w:shd w:val="clear" w:color="auto" w:fill="auto"/>
            <w:vAlign w:val="center"/>
          </w:tcPr>
          <w:p w14:paraId="05D86CEF" w14:textId="77777777" w:rsidR="003932CB" w:rsidRPr="00661154" w:rsidRDefault="003932CB" w:rsidP="003932CB">
            <w:pPr>
              <w:spacing w:after="0" w:line="276" w:lineRule="auto"/>
              <w:jc w:val="center"/>
              <w:rPr>
                <w:sz w:val="20"/>
                <w:szCs w:val="20"/>
              </w:rPr>
            </w:pPr>
            <w:r w:rsidRPr="00661154">
              <w:rPr>
                <w:sz w:val="20"/>
                <w:szCs w:val="20"/>
              </w:rPr>
              <w:t>Fișag</w:t>
            </w:r>
          </w:p>
        </w:tc>
        <w:tc>
          <w:tcPr>
            <w:tcW w:w="545" w:type="pct"/>
            <w:vAlign w:val="center"/>
          </w:tcPr>
          <w:p w14:paraId="5AD7C804" w14:textId="77777777" w:rsidR="003932CB" w:rsidRPr="00661154" w:rsidRDefault="003932CB" w:rsidP="003932CB">
            <w:pPr>
              <w:spacing w:after="0" w:line="276" w:lineRule="auto"/>
              <w:jc w:val="center"/>
              <w:rPr>
                <w:sz w:val="20"/>
                <w:szCs w:val="20"/>
              </w:rPr>
            </w:pPr>
            <w:r w:rsidRPr="00661154">
              <w:rPr>
                <w:sz w:val="20"/>
                <w:szCs w:val="20"/>
              </w:rPr>
              <w:t>N</w:t>
            </w:r>
          </w:p>
        </w:tc>
        <w:tc>
          <w:tcPr>
            <w:tcW w:w="1569" w:type="pct"/>
            <w:vAlign w:val="center"/>
          </w:tcPr>
          <w:p w14:paraId="23212E53"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4AFAFD12"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19CB69FE"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690B110D" w14:textId="77777777" w:rsidTr="003932CB">
        <w:trPr>
          <w:cantSplit/>
          <w:trHeight w:val="144"/>
          <w:jc w:val="center"/>
        </w:trPr>
        <w:tc>
          <w:tcPr>
            <w:tcW w:w="841" w:type="pct"/>
            <w:vMerge/>
            <w:tcBorders>
              <w:left w:val="single" w:sz="12" w:space="0" w:color="auto"/>
            </w:tcBorders>
            <w:shd w:val="clear" w:color="auto" w:fill="auto"/>
            <w:vAlign w:val="center"/>
          </w:tcPr>
          <w:p w14:paraId="4ACC73A7" w14:textId="77777777" w:rsidR="003932CB" w:rsidRPr="00661154" w:rsidRDefault="003932CB" w:rsidP="003932CB">
            <w:pPr>
              <w:spacing w:after="0" w:line="276" w:lineRule="auto"/>
              <w:jc w:val="center"/>
              <w:rPr>
                <w:sz w:val="20"/>
                <w:szCs w:val="20"/>
              </w:rPr>
            </w:pPr>
          </w:p>
        </w:tc>
        <w:tc>
          <w:tcPr>
            <w:tcW w:w="545" w:type="pct"/>
            <w:vAlign w:val="center"/>
          </w:tcPr>
          <w:p w14:paraId="207DAFAD" w14:textId="77777777" w:rsidR="003932CB" w:rsidRPr="00661154" w:rsidRDefault="003932CB" w:rsidP="003932CB">
            <w:pPr>
              <w:spacing w:after="0" w:line="276" w:lineRule="auto"/>
              <w:jc w:val="center"/>
              <w:rPr>
                <w:sz w:val="20"/>
                <w:szCs w:val="20"/>
              </w:rPr>
            </w:pPr>
            <w:r w:rsidRPr="00661154">
              <w:rPr>
                <w:sz w:val="20"/>
                <w:szCs w:val="20"/>
              </w:rPr>
              <w:t>E</w:t>
            </w:r>
          </w:p>
        </w:tc>
        <w:tc>
          <w:tcPr>
            <w:tcW w:w="1569" w:type="pct"/>
            <w:vAlign w:val="center"/>
          </w:tcPr>
          <w:p w14:paraId="10C949CE" w14:textId="77777777" w:rsidR="003932CB" w:rsidRPr="00661154" w:rsidRDefault="003932CB" w:rsidP="003932CB">
            <w:pPr>
              <w:spacing w:after="0" w:line="276" w:lineRule="auto"/>
              <w:rPr>
                <w:sz w:val="20"/>
                <w:szCs w:val="20"/>
              </w:rPr>
            </w:pPr>
            <w:r w:rsidRPr="00661154">
              <w:rPr>
                <w:sz w:val="20"/>
                <w:szCs w:val="20"/>
              </w:rPr>
              <w:t>Composesoratul Ciucsângeorgiu</w:t>
            </w:r>
          </w:p>
        </w:tc>
        <w:tc>
          <w:tcPr>
            <w:tcW w:w="673" w:type="pct"/>
            <w:tcBorders>
              <w:right w:val="single" w:sz="4" w:space="0" w:color="auto"/>
            </w:tcBorders>
            <w:vAlign w:val="center"/>
          </w:tcPr>
          <w:p w14:paraId="15212208" w14:textId="77777777" w:rsidR="003932CB" w:rsidRPr="00661154" w:rsidRDefault="003932CB" w:rsidP="003932CB">
            <w:pPr>
              <w:spacing w:after="0" w:line="276" w:lineRule="auto"/>
              <w:jc w:val="center"/>
              <w:rPr>
                <w:sz w:val="20"/>
                <w:szCs w:val="20"/>
              </w:rPr>
            </w:pPr>
            <w:r w:rsidRPr="00661154">
              <w:rPr>
                <w:sz w:val="20"/>
                <w:szCs w:val="20"/>
              </w:rPr>
              <w:t>naturală</w:t>
            </w:r>
          </w:p>
        </w:tc>
        <w:tc>
          <w:tcPr>
            <w:tcW w:w="1372" w:type="pct"/>
            <w:tcBorders>
              <w:left w:val="single" w:sz="4" w:space="0" w:color="auto"/>
              <w:right w:val="single" w:sz="12" w:space="0" w:color="auto"/>
            </w:tcBorders>
            <w:vAlign w:val="center"/>
          </w:tcPr>
          <w:p w14:paraId="3323373E" w14:textId="77777777" w:rsidR="003932CB" w:rsidRPr="00661154" w:rsidRDefault="003932CB" w:rsidP="003932CB">
            <w:pPr>
              <w:spacing w:after="0" w:line="276" w:lineRule="auto"/>
              <w:ind w:left="-57" w:right="-57"/>
              <w:jc w:val="center"/>
              <w:rPr>
                <w:sz w:val="20"/>
                <w:szCs w:val="20"/>
              </w:rPr>
            </w:pPr>
            <w:r w:rsidRPr="00661154">
              <w:rPr>
                <w:sz w:val="20"/>
                <w:szCs w:val="20"/>
              </w:rPr>
              <w:t>Pârâul Fișag</w:t>
            </w:r>
          </w:p>
        </w:tc>
      </w:tr>
      <w:tr w:rsidR="003932CB" w:rsidRPr="00661154" w14:paraId="7880B4B7" w14:textId="77777777" w:rsidTr="003932CB">
        <w:trPr>
          <w:cantSplit/>
          <w:trHeight w:val="144"/>
          <w:jc w:val="center"/>
        </w:trPr>
        <w:tc>
          <w:tcPr>
            <w:tcW w:w="841" w:type="pct"/>
            <w:vMerge/>
            <w:tcBorders>
              <w:left w:val="single" w:sz="12" w:space="0" w:color="auto"/>
            </w:tcBorders>
            <w:shd w:val="clear" w:color="auto" w:fill="auto"/>
            <w:vAlign w:val="center"/>
          </w:tcPr>
          <w:p w14:paraId="6899FD28" w14:textId="77777777" w:rsidR="003932CB" w:rsidRPr="00661154" w:rsidRDefault="003932CB" w:rsidP="003932CB">
            <w:pPr>
              <w:spacing w:after="0" w:line="276" w:lineRule="auto"/>
              <w:jc w:val="center"/>
              <w:rPr>
                <w:sz w:val="20"/>
                <w:szCs w:val="20"/>
              </w:rPr>
            </w:pPr>
          </w:p>
        </w:tc>
        <w:tc>
          <w:tcPr>
            <w:tcW w:w="545" w:type="pct"/>
            <w:vAlign w:val="center"/>
          </w:tcPr>
          <w:p w14:paraId="7691D4C6" w14:textId="77777777" w:rsidR="003932CB" w:rsidRPr="00661154" w:rsidRDefault="003932CB" w:rsidP="003932CB">
            <w:pPr>
              <w:spacing w:after="0" w:line="276" w:lineRule="auto"/>
              <w:jc w:val="center"/>
              <w:rPr>
                <w:sz w:val="20"/>
                <w:szCs w:val="20"/>
              </w:rPr>
            </w:pPr>
            <w:r w:rsidRPr="00661154">
              <w:rPr>
                <w:sz w:val="20"/>
                <w:szCs w:val="20"/>
              </w:rPr>
              <w:t>S</w:t>
            </w:r>
          </w:p>
        </w:tc>
        <w:tc>
          <w:tcPr>
            <w:tcW w:w="1569" w:type="pct"/>
            <w:vAlign w:val="center"/>
          </w:tcPr>
          <w:p w14:paraId="539CA9B0" w14:textId="77777777" w:rsidR="003932CB" w:rsidRPr="00661154" w:rsidRDefault="003932CB" w:rsidP="003932CB">
            <w:pPr>
              <w:spacing w:after="0" w:line="276" w:lineRule="auto"/>
              <w:rPr>
                <w:sz w:val="20"/>
                <w:szCs w:val="20"/>
              </w:rPr>
            </w:pPr>
            <w:r w:rsidRPr="00661154">
              <w:rPr>
                <w:sz w:val="20"/>
                <w:szCs w:val="20"/>
              </w:rPr>
              <w:t>Composesoratul Ciucsângeorgiu</w:t>
            </w:r>
          </w:p>
        </w:tc>
        <w:tc>
          <w:tcPr>
            <w:tcW w:w="673" w:type="pct"/>
            <w:tcBorders>
              <w:right w:val="single" w:sz="4" w:space="0" w:color="auto"/>
            </w:tcBorders>
            <w:vAlign w:val="center"/>
          </w:tcPr>
          <w:p w14:paraId="3C26A539" w14:textId="77777777" w:rsidR="003932CB" w:rsidRPr="00661154" w:rsidRDefault="003932CB" w:rsidP="003932CB">
            <w:pPr>
              <w:spacing w:after="0" w:line="276" w:lineRule="auto"/>
              <w:jc w:val="center"/>
              <w:rPr>
                <w:sz w:val="20"/>
                <w:szCs w:val="20"/>
              </w:rPr>
            </w:pPr>
            <w:r w:rsidRPr="00661154">
              <w:rPr>
                <w:sz w:val="20"/>
                <w:szCs w:val="20"/>
              </w:rPr>
              <w:t>naturală</w:t>
            </w:r>
          </w:p>
        </w:tc>
        <w:tc>
          <w:tcPr>
            <w:tcW w:w="1372" w:type="pct"/>
            <w:tcBorders>
              <w:left w:val="single" w:sz="4" w:space="0" w:color="auto"/>
              <w:right w:val="single" w:sz="12" w:space="0" w:color="auto"/>
            </w:tcBorders>
            <w:vAlign w:val="center"/>
          </w:tcPr>
          <w:p w14:paraId="319D3ED8" w14:textId="77777777" w:rsidR="003932CB" w:rsidRPr="00661154" w:rsidRDefault="003932CB" w:rsidP="003932CB">
            <w:pPr>
              <w:spacing w:after="0" w:line="276" w:lineRule="auto"/>
              <w:ind w:left="-57" w:right="-57"/>
              <w:jc w:val="center"/>
              <w:rPr>
                <w:sz w:val="20"/>
                <w:szCs w:val="20"/>
              </w:rPr>
            </w:pPr>
            <w:r w:rsidRPr="00661154">
              <w:rPr>
                <w:sz w:val="20"/>
                <w:szCs w:val="20"/>
              </w:rPr>
              <w:t>Pârâul Fișag</w:t>
            </w:r>
          </w:p>
        </w:tc>
      </w:tr>
      <w:tr w:rsidR="003932CB" w:rsidRPr="00661154" w14:paraId="643EB921" w14:textId="77777777" w:rsidTr="003932CB">
        <w:trPr>
          <w:cantSplit/>
          <w:trHeight w:val="144"/>
          <w:jc w:val="center"/>
        </w:trPr>
        <w:tc>
          <w:tcPr>
            <w:tcW w:w="841" w:type="pct"/>
            <w:vMerge/>
            <w:tcBorders>
              <w:left w:val="single" w:sz="12" w:space="0" w:color="auto"/>
            </w:tcBorders>
            <w:shd w:val="clear" w:color="auto" w:fill="auto"/>
            <w:vAlign w:val="center"/>
          </w:tcPr>
          <w:p w14:paraId="7CA1BEEC" w14:textId="77777777" w:rsidR="003932CB" w:rsidRPr="00661154" w:rsidRDefault="003932CB" w:rsidP="003932CB">
            <w:pPr>
              <w:spacing w:after="0" w:line="276" w:lineRule="auto"/>
              <w:jc w:val="center"/>
              <w:rPr>
                <w:sz w:val="20"/>
                <w:szCs w:val="20"/>
              </w:rPr>
            </w:pPr>
          </w:p>
        </w:tc>
        <w:tc>
          <w:tcPr>
            <w:tcW w:w="545" w:type="pct"/>
            <w:vAlign w:val="center"/>
          </w:tcPr>
          <w:p w14:paraId="64265A0B" w14:textId="77777777" w:rsidR="003932CB" w:rsidRPr="00661154" w:rsidRDefault="003932CB" w:rsidP="003932CB">
            <w:pPr>
              <w:spacing w:after="0" w:line="276" w:lineRule="auto"/>
              <w:jc w:val="center"/>
              <w:rPr>
                <w:sz w:val="20"/>
                <w:szCs w:val="20"/>
              </w:rPr>
            </w:pPr>
            <w:r w:rsidRPr="00661154">
              <w:rPr>
                <w:sz w:val="20"/>
                <w:szCs w:val="20"/>
              </w:rPr>
              <w:t>V</w:t>
            </w:r>
          </w:p>
        </w:tc>
        <w:tc>
          <w:tcPr>
            <w:tcW w:w="1569" w:type="pct"/>
            <w:vAlign w:val="center"/>
          </w:tcPr>
          <w:p w14:paraId="2E595102" w14:textId="77777777" w:rsidR="003932CB" w:rsidRPr="00661154" w:rsidRDefault="003932CB" w:rsidP="003932CB">
            <w:pPr>
              <w:spacing w:after="0" w:line="276" w:lineRule="auto"/>
              <w:rPr>
                <w:sz w:val="20"/>
                <w:szCs w:val="20"/>
              </w:rPr>
            </w:pPr>
            <w:r w:rsidRPr="00661154">
              <w:rPr>
                <w:sz w:val="20"/>
                <w:szCs w:val="20"/>
              </w:rPr>
              <w:t>Pășuni și fânețe particulare</w:t>
            </w:r>
          </w:p>
        </w:tc>
        <w:tc>
          <w:tcPr>
            <w:tcW w:w="673" w:type="pct"/>
            <w:tcBorders>
              <w:right w:val="single" w:sz="4" w:space="0" w:color="auto"/>
            </w:tcBorders>
            <w:vAlign w:val="center"/>
          </w:tcPr>
          <w:p w14:paraId="33857A9E"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22BDBE6A"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3520FFF1" w14:textId="77777777" w:rsidTr="003932CB">
        <w:trPr>
          <w:cantSplit/>
          <w:trHeight w:val="144"/>
          <w:jc w:val="center"/>
        </w:trPr>
        <w:tc>
          <w:tcPr>
            <w:tcW w:w="841" w:type="pct"/>
            <w:vMerge w:val="restart"/>
            <w:tcBorders>
              <w:left w:val="single" w:sz="12" w:space="0" w:color="auto"/>
            </w:tcBorders>
            <w:shd w:val="clear" w:color="auto" w:fill="auto"/>
            <w:vAlign w:val="center"/>
          </w:tcPr>
          <w:p w14:paraId="555111E9" w14:textId="77777777" w:rsidR="003932CB" w:rsidRPr="00661154" w:rsidRDefault="003932CB" w:rsidP="003932CB">
            <w:pPr>
              <w:spacing w:after="0" w:line="276" w:lineRule="auto"/>
              <w:jc w:val="center"/>
              <w:rPr>
                <w:sz w:val="20"/>
                <w:szCs w:val="20"/>
              </w:rPr>
            </w:pPr>
            <w:r w:rsidRPr="00661154">
              <w:rPr>
                <w:sz w:val="20"/>
                <w:szCs w:val="20"/>
              </w:rPr>
              <w:t>Ciobănuș II</w:t>
            </w:r>
          </w:p>
        </w:tc>
        <w:tc>
          <w:tcPr>
            <w:tcW w:w="545" w:type="pct"/>
            <w:vAlign w:val="center"/>
          </w:tcPr>
          <w:p w14:paraId="2228F934" w14:textId="77777777" w:rsidR="003932CB" w:rsidRPr="00661154" w:rsidRDefault="003932CB" w:rsidP="003932CB">
            <w:pPr>
              <w:spacing w:after="0" w:line="276" w:lineRule="auto"/>
              <w:jc w:val="center"/>
              <w:rPr>
                <w:sz w:val="20"/>
                <w:szCs w:val="20"/>
              </w:rPr>
            </w:pPr>
            <w:r w:rsidRPr="00661154">
              <w:rPr>
                <w:sz w:val="20"/>
                <w:szCs w:val="20"/>
              </w:rPr>
              <w:t>N</w:t>
            </w:r>
          </w:p>
        </w:tc>
        <w:tc>
          <w:tcPr>
            <w:tcW w:w="1569" w:type="pct"/>
            <w:vAlign w:val="center"/>
          </w:tcPr>
          <w:p w14:paraId="18ED0667" w14:textId="77777777" w:rsidR="003932CB" w:rsidRPr="00661154" w:rsidRDefault="003932CB" w:rsidP="003932CB">
            <w:pPr>
              <w:spacing w:after="0" w:line="276" w:lineRule="auto"/>
              <w:rPr>
                <w:sz w:val="20"/>
                <w:szCs w:val="20"/>
              </w:rPr>
            </w:pPr>
            <w:r w:rsidRPr="00661154">
              <w:rPr>
                <w:sz w:val="20"/>
                <w:szCs w:val="20"/>
              </w:rPr>
              <w:t>Pășune Composesoratul Armășeni</w:t>
            </w:r>
          </w:p>
        </w:tc>
        <w:tc>
          <w:tcPr>
            <w:tcW w:w="673" w:type="pct"/>
            <w:tcBorders>
              <w:right w:val="single" w:sz="4" w:space="0" w:color="auto"/>
            </w:tcBorders>
            <w:vAlign w:val="center"/>
          </w:tcPr>
          <w:p w14:paraId="581B4DF8"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2A8B17E9"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07EFDA55" w14:textId="77777777" w:rsidTr="003932CB">
        <w:trPr>
          <w:cantSplit/>
          <w:trHeight w:val="144"/>
          <w:jc w:val="center"/>
        </w:trPr>
        <w:tc>
          <w:tcPr>
            <w:tcW w:w="841" w:type="pct"/>
            <w:vMerge/>
            <w:tcBorders>
              <w:left w:val="single" w:sz="12" w:space="0" w:color="auto"/>
            </w:tcBorders>
            <w:shd w:val="clear" w:color="auto" w:fill="auto"/>
            <w:vAlign w:val="center"/>
          </w:tcPr>
          <w:p w14:paraId="4E07802A" w14:textId="77777777" w:rsidR="003932CB" w:rsidRPr="00661154" w:rsidRDefault="003932CB" w:rsidP="003932CB">
            <w:pPr>
              <w:spacing w:after="0" w:line="276" w:lineRule="auto"/>
              <w:jc w:val="center"/>
              <w:rPr>
                <w:sz w:val="20"/>
                <w:szCs w:val="20"/>
              </w:rPr>
            </w:pPr>
          </w:p>
        </w:tc>
        <w:tc>
          <w:tcPr>
            <w:tcW w:w="545" w:type="pct"/>
            <w:vAlign w:val="center"/>
          </w:tcPr>
          <w:p w14:paraId="10CCAD44" w14:textId="77777777" w:rsidR="003932CB" w:rsidRPr="00661154" w:rsidRDefault="003932CB" w:rsidP="003932CB">
            <w:pPr>
              <w:spacing w:after="0" w:line="276" w:lineRule="auto"/>
              <w:jc w:val="center"/>
              <w:rPr>
                <w:sz w:val="20"/>
                <w:szCs w:val="20"/>
              </w:rPr>
            </w:pPr>
            <w:r w:rsidRPr="00661154">
              <w:rPr>
                <w:sz w:val="20"/>
                <w:szCs w:val="20"/>
              </w:rPr>
              <w:t>E</w:t>
            </w:r>
          </w:p>
        </w:tc>
        <w:tc>
          <w:tcPr>
            <w:tcW w:w="1569" w:type="pct"/>
            <w:vAlign w:val="center"/>
          </w:tcPr>
          <w:p w14:paraId="171FD3A9" w14:textId="77777777" w:rsidR="003932CB" w:rsidRPr="00661154" w:rsidRDefault="003932CB" w:rsidP="003932CB">
            <w:pPr>
              <w:spacing w:after="0" w:line="276" w:lineRule="auto"/>
              <w:rPr>
                <w:sz w:val="20"/>
                <w:szCs w:val="20"/>
              </w:rPr>
            </w:pPr>
            <w:r w:rsidRPr="00661154">
              <w:rPr>
                <w:sz w:val="20"/>
                <w:szCs w:val="20"/>
              </w:rPr>
              <w:t>Pășune Composesoratul Armășeni</w:t>
            </w:r>
          </w:p>
        </w:tc>
        <w:tc>
          <w:tcPr>
            <w:tcW w:w="673" w:type="pct"/>
            <w:tcBorders>
              <w:right w:val="single" w:sz="4" w:space="0" w:color="auto"/>
            </w:tcBorders>
            <w:vAlign w:val="center"/>
          </w:tcPr>
          <w:p w14:paraId="3B07B896"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32412331"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17FEA2D6" w14:textId="77777777" w:rsidTr="003932CB">
        <w:trPr>
          <w:cantSplit/>
          <w:trHeight w:val="144"/>
          <w:jc w:val="center"/>
        </w:trPr>
        <w:tc>
          <w:tcPr>
            <w:tcW w:w="841" w:type="pct"/>
            <w:vMerge/>
            <w:tcBorders>
              <w:left w:val="single" w:sz="12" w:space="0" w:color="auto"/>
            </w:tcBorders>
            <w:shd w:val="clear" w:color="auto" w:fill="auto"/>
            <w:vAlign w:val="center"/>
          </w:tcPr>
          <w:p w14:paraId="1797A5F4" w14:textId="77777777" w:rsidR="003932CB" w:rsidRPr="00661154" w:rsidRDefault="003932CB" w:rsidP="003932CB">
            <w:pPr>
              <w:spacing w:after="0" w:line="276" w:lineRule="auto"/>
              <w:jc w:val="center"/>
              <w:rPr>
                <w:sz w:val="20"/>
                <w:szCs w:val="20"/>
              </w:rPr>
            </w:pPr>
          </w:p>
        </w:tc>
        <w:tc>
          <w:tcPr>
            <w:tcW w:w="545" w:type="pct"/>
            <w:vAlign w:val="center"/>
          </w:tcPr>
          <w:p w14:paraId="2FC64886" w14:textId="77777777" w:rsidR="003932CB" w:rsidRPr="00661154" w:rsidRDefault="003932CB" w:rsidP="003932CB">
            <w:pPr>
              <w:spacing w:after="0" w:line="276" w:lineRule="auto"/>
              <w:jc w:val="center"/>
              <w:rPr>
                <w:sz w:val="20"/>
                <w:szCs w:val="20"/>
              </w:rPr>
            </w:pPr>
            <w:r w:rsidRPr="00661154">
              <w:rPr>
                <w:sz w:val="20"/>
                <w:szCs w:val="20"/>
              </w:rPr>
              <w:t>S</w:t>
            </w:r>
          </w:p>
        </w:tc>
        <w:tc>
          <w:tcPr>
            <w:tcW w:w="1569" w:type="pct"/>
            <w:vAlign w:val="center"/>
          </w:tcPr>
          <w:p w14:paraId="64D91013" w14:textId="77777777" w:rsidR="003932CB" w:rsidRPr="00661154" w:rsidRDefault="003932CB" w:rsidP="003932CB">
            <w:pPr>
              <w:spacing w:after="0" w:line="276" w:lineRule="auto"/>
              <w:rPr>
                <w:sz w:val="20"/>
                <w:szCs w:val="20"/>
              </w:rPr>
            </w:pPr>
            <w:r w:rsidRPr="00661154">
              <w:rPr>
                <w:sz w:val="20"/>
                <w:szCs w:val="20"/>
              </w:rPr>
              <w:t>Pășune Composesoratul Armășeni</w:t>
            </w:r>
          </w:p>
        </w:tc>
        <w:tc>
          <w:tcPr>
            <w:tcW w:w="673" w:type="pct"/>
            <w:tcBorders>
              <w:right w:val="single" w:sz="4" w:space="0" w:color="auto"/>
            </w:tcBorders>
            <w:vAlign w:val="center"/>
          </w:tcPr>
          <w:p w14:paraId="764A891B" w14:textId="77777777" w:rsidR="003932CB" w:rsidRPr="00661154" w:rsidRDefault="003932CB" w:rsidP="003932CB">
            <w:pPr>
              <w:spacing w:after="0" w:line="276" w:lineRule="auto"/>
              <w:jc w:val="center"/>
              <w:rPr>
                <w:sz w:val="20"/>
                <w:szCs w:val="20"/>
              </w:rPr>
            </w:pPr>
            <w:r w:rsidRPr="00661154">
              <w:rPr>
                <w:sz w:val="20"/>
                <w:szCs w:val="20"/>
              </w:rPr>
              <w:t>naturală</w:t>
            </w:r>
          </w:p>
        </w:tc>
        <w:tc>
          <w:tcPr>
            <w:tcW w:w="1372" w:type="pct"/>
            <w:tcBorders>
              <w:left w:val="single" w:sz="4" w:space="0" w:color="auto"/>
              <w:right w:val="single" w:sz="12" w:space="0" w:color="auto"/>
            </w:tcBorders>
            <w:vAlign w:val="center"/>
          </w:tcPr>
          <w:p w14:paraId="247AD9B4" w14:textId="77777777" w:rsidR="003932CB" w:rsidRPr="00661154" w:rsidRDefault="003932CB" w:rsidP="003932CB">
            <w:pPr>
              <w:spacing w:after="0" w:line="276" w:lineRule="auto"/>
              <w:ind w:left="-57" w:right="-57"/>
              <w:jc w:val="center"/>
              <w:rPr>
                <w:sz w:val="20"/>
                <w:szCs w:val="20"/>
              </w:rPr>
            </w:pPr>
            <w:r w:rsidRPr="00661154">
              <w:rPr>
                <w:sz w:val="20"/>
                <w:szCs w:val="20"/>
              </w:rPr>
              <w:t>Pârâul Ciobănuș</w:t>
            </w:r>
          </w:p>
        </w:tc>
      </w:tr>
      <w:tr w:rsidR="003932CB" w:rsidRPr="00661154" w14:paraId="39325B09" w14:textId="77777777" w:rsidTr="003932CB">
        <w:trPr>
          <w:cantSplit/>
          <w:trHeight w:val="144"/>
          <w:jc w:val="center"/>
        </w:trPr>
        <w:tc>
          <w:tcPr>
            <w:tcW w:w="841" w:type="pct"/>
            <w:vMerge/>
            <w:tcBorders>
              <w:left w:val="single" w:sz="12" w:space="0" w:color="auto"/>
            </w:tcBorders>
            <w:shd w:val="clear" w:color="auto" w:fill="auto"/>
            <w:vAlign w:val="center"/>
          </w:tcPr>
          <w:p w14:paraId="1EB9BA6B" w14:textId="77777777" w:rsidR="003932CB" w:rsidRPr="00661154" w:rsidRDefault="003932CB" w:rsidP="003932CB">
            <w:pPr>
              <w:spacing w:after="0" w:line="276" w:lineRule="auto"/>
              <w:jc w:val="center"/>
              <w:rPr>
                <w:sz w:val="20"/>
                <w:szCs w:val="20"/>
              </w:rPr>
            </w:pPr>
          </w:p>
        </w:tc>
        <w:tc>
          <w:tcPr>
            <w:tcW w:w="545" w:type="pct"/>
            <w:vAlign w:val="center"/>
          </w:tcPr>
          <w:p w14:paraId="56316A12" w14:textId="77777777" w:rsidR="003932CB" w:rsidRPr="00661154" w:rsidRDefault="003932CB" w:rsidP="003932CB">
            <w:pPr>
              <w:spacing w:after="0" w:line="276" w:lineRule="auto"/>
              <w:jc w:val="center"/>
              <w:rPr>
                <w:sz w:val="20"/>
                <w:szCs w:val="20"/>
              </w:rPr>
            </w:pPr>
            <w:r w:rsidRPr="00661154">
              <w:rPr>
                <w:sz w:val="20"/>
                <w:szCs w:val="20"/>
              </w:rPr>
              <w:t>V</w:t>
            </w:r>
          </w:p>
        </w:tc>
        <w:tc>
          <w:tcPr>
            <w:tcW w:w="1569" w:type="pct"/>
            <w:vAlign w:val="center"/>
          </w:tcPr>
          <w:p w14:paraId="40BF0E27" w14:textId="77777777" w:rsidR="003932CB" w:rsidRPr="00661154" w:rsidRDefault="003932CB" w:rsidP="003932CB">
            <w:pPr>
              <w:spacing w:after="0" w:line="276" w:lineRule="auto"/>
              <w:rPr>
                <w:sz w:val="20"/>
                <w:szCs w:val="20"/>
              </w:rPr>
            </w:pPr>
            <w:r w:rsidRPr="00661154">
              <w:rPr>
                <w:sz w:val="20"/>
                <w:szCs w:val="20"/>
              </w:rPr>
              <w:t>Pășune Composesoratul Armășeni</w:t>
            </w:r>
          </w:p>
        </w:tc>
        <w:tc>
          <w:tcPr>
            <w:tcW w:w="673" w:type="pct"/>
            <w:tcBorders>
              <w:right w:val="single" w:sz="4" w:space="0" w:color="auto"/>
            </w:tcBorders>
            <w:vAlign w:val="center"/>
          </w:tcPr>
          <w:p w14:paraId="7C8ED14B"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0E00365E"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46730CEC" w14:textId="77777777" w:rsidTr="003932CB">
        <w:trPr>
          <w:cantSplit/>
          <w:trHeight w:val="144"/>
          <w:jc w:val="center"/>
        </w:trPr>
        <w:tc>
          <w:tcPr>
            <w:tcW w:w="841" w:type="pct"/>
            <w:vMerge w:val="restart"/>
            <w:tcBorders>
              <w:left w:val="single" w:sz="12" w:space="0" w:color="auto"/>
            </w:tcBorders>
            <w:shd w:val="clear" w:color="auto" w:fill="auto"/>
            <w:vAlign w:val="center"/>
          </w:tcPr>
          <w:p w14:paraId="5BDB4C86" w14:textId="77777777" w:rsidR="003932CB" w:rsidRPr="00661154" w:rsidRDefault="003932CB" w:rsidP="003932CB">
            <w:pPr>
              <w:spacing w:after="0" w:line="276" w:lineRule="auto"/>
              <w:jc w:val="center"/>
              <w:rPr>
                <w:sz w:val="20"/>
                <w:szCs w:val="20"/>
              </w:rPr>
            </w:pPr>
            <w:r w:rsidRPr="00661154">
              <w:rPr>
                <w:sz w:val="20"/>
                <w:szCs w:val="20"/>
              </w:rPr>
              <w:t>Viscolul</w:t>
            </w:r>
          </w:p>
        </w:tc>
        <w:tc>
          <w:tcPr>
            <w:tcW w:w="545" w:type="pct"/>
            <w:vAlign w:val="center"/>
          </w:tcPr>
          <w:p w14:paraId="07138BDF" w14:textId="77777777" w:rsidR="003932CB" w:rsidRPr="00661154" w:rsidRDefault="003932CB" w:rsidP="003932CB">
            <w:pPr>
              <w:spacing w:after="0" w:line="276" w:lineRule="auto"/>
              <w:jc w:val="center"/>
              <w:rPr>
                <w:sz w:val="20"/>
                <w:szCs w:val="20"/>
              </w:rPr>
            </w:pPr>
            <w:r w:rsidRPr="00661154">
              <w:rPr>
                <w:sz w:val="20"/>
                <w:szCs w:val="20"/>
              </w:rPr>
              <w:t>N</w:t>
            </w:r>
          </w:p>
        </w:tc>
        <w:tc>
          <w:tcPr>
            <w:tcW w:w="1569" w:type="pct"/>
            <w:vAlign w:val="center"/>
          </w:tcPr>
          <w:p w14:paraId="13E99FAA" w14:textId="77777777" w:rsidR="003932CB" w:rsidRPr="00661154" w:rsidRDefault="003932CB" w:rsidP="003932CB">
            <w:pPr>
              <w:spacing w:after="0" w:line="276" w:lineRule="auto"/>
              <w:rPr>
                <w:sz w:val="20"/>
                <w:szCs w:val="20"/>
              </w:rPr>
            </w:pPr>
            <w:r w:rsidRPr="00661154">
              <w:rPr>
                <w:sz w:val="20"/>
                <w:szCs w:val="20"/>
              </w:rPr>
              <w:t>Composesoratul Leliceni</w:t>
            </w:r>
          </w:p>
        </w:tc>
        <w:tc>
          <w:tcPr>
            <w:tcW w:w="673" w:type="pct"/>
            <w:tcBorders>
              <w:right w:val="single" w:sz="4" w:space="0" w:color="auto"/>
            </w:tcBorders>
            <w:vAlign w:val="center"/>
          </w:tcPr>
          <w:p w14:paraId="049EF256" w14:textId="77777777" w:rsidR="003932CB" w:rsidRPr="00661154" w:rsidRDefault="003932CB" w:rsidP="003932CB">
            <w:pPr>
              <w:spacing w:after="0" w:line="276" w:lineRule="auto"/>
              <w:jc w:val="center"/>
              <w:rPr>
                <w:sz w:val="20"/>
                <w:szCs w:val="20"/>
              </w:rPr>
            </w:pPr>
            <w:r w:rsidRPr="00661154">
              <w:rPr>
                <w:sz w:val="20"/>
                <w:szCs w:val="20"/>
              </w:rPr>
              <w:t>naturală</w:t>
            </w:r>
          </w:p>
        </w:tc>
        <w:tc>
          <w:tcPr>
            <w:tcW w:w="1372" w:type="pct"/>
            <w:tcBorders>
              <w:left w:val="single" w:sz="4" w:space="0" w:color="auto"/>
              <w:right w:val="single" w:sz="12" w:space="0" w:color="auto"/>
            </w:tcBorders>
            <w:vAlign w:val="center"/>
          </w:tcPr>
          <w:p w14:paraId="60C37BD9" w14:textId="77777777" w:rsidR="003932CB" w:rsidRPr="00661154" w:rsidRDefault="003932CB" w:rsidP="003932CB">
            <w:pPr>
              <w:spacing w:after="0" w:line="276" w:lineRule="auto"/>
              <w:ind w:left="-57" w:right="-57"/>
              <w:jc w:val="center"/>
              <w:rPr>
                <w:sz w:val="20"/>
                <w:szCs w:val="20"/>
              </w:rPr>
            </w:pPr>
            <w:r w:rsidRPr="00661154">
              <w:rPr>
                <w:sz w:val="20"/>
                <w:szCs w:val="20"/>
              </w:rPr>
              <w:t>Pârâul Viscolul</w:t>
            </w:r>
          </w:p>
        </w:tc>
      </w:tr>
      <w:tr w:rsidR="003932CB" w:rsidRPr="00661154" w14:paraId="63B79C7F" w14:textId="77777777" w:rsidTr="003932CB">
        <w:trPr>
          <w:cantSplit/>
          <w:trHeight w:val="144"/>
          <w:jc w:val="center"/>
        </w:trPr>
        <w:tc>
          <w:tcPr>
            <w:tcW w:w="841" w:type="pct"/>
            <w:vMerge/>
            <w:tcBorders>
              <w:left w:val="single" w:sz="12" w:space="0" w:color="auto"/>
            </w:tcBorders>
            <w:shd w:val="clear" w:color="auto" w:fill="auto"/>
            <w:vAlign w:val="center"/>
          </w:tcPr>
          <w:p w14:paraId="46C39273" w14:textId="77777777" w:rsidR="003932CB" w:rsidRPr="00661154" w:rsidRDefault="003932CB" w:rsidP="003932CB">
            <w:pPr>
              <w:spacing w:after="0" w:line="276" w:lineRule="auto"/>
              <w:jc w:val="center"/>
              <w:rPr>
                <w:sz w:val="20"/>
                <w:szCs w:val="20"/>
              </w:rPr>
            </w:pPr>
          </w:p>
        </w:tc>
        <w:tc>
          <w:tcPr>
            <w:tcW w:w="545" w:type="pct"/>
            <w:vAlign w:val="center"/>
          </w:tcPr>
          <w:p w14:paraId="57D62203" w14:textId="77777777" w:rsidR="003932CB" w:rsidRPr="00661154" w:rsidRDefault="003932CB" w:rsidP="003932CB">
            <w:pPr>
              <w:spacing w:after="0" w:line="276" w:lineRule="auto"/>
              <w:jc w:val="center"/>
              <w:rPr>
                <w:sz w:val="20"/>
                <w:szCs w:val="20"/>
              </w:rPr>
            </w:pPr>
            <w:r w:rsidRPr="00661154">
              <w:rPr>
                <w:sz w:val="20"/>
                <w:szCs w:val="20"/>
              </w:rPr>
              <w:t>E</w:t>
            </w:r>
          </w:p>
        </w:tc>
        <w:tc>
          <w:tcPr>
            <w:tcW w:w="1569" w:type="pct"/>
            <w:vAlign w:val="center"/>
          </w:tcPr>
          <w:p w14:paraId="4CE3BDEE" w14:textId="77777777" w:rsidR="003932CB" w:rsidRPr="00661154" w:rsidRDefault="003932CB" w:rsidP="003932CB">
            <w:pPr>
              <w:spacing w:after="0" w:line="276" w:lineRule="auto"/>
              <w:rPr>
                <w:sz w:val="20"/>
                <w:szCs w:val="20"/>
              </w:rPr>
            </w:pPr>
            <w:r w:rsidRPr="00661154">
              <w:rPr>
                <w:sz w:val="20"/>
                <w:szCs w:val="20"/>
              </w:rPr>
              <w:t>Pășune comuna Agăș</w:t>
            </w:r>
          </w:p>
        </w:tc>
        <w:tc>
          <w:tcPr>
            <w:tcW w:w="673" w:type="pct"/>
            <w:tcBorders>
              <w:right w:val="single" w:sz="4" w:space="0" w:color="auto"/>
            </w:tcBorders>
            <w:vAlign w:val="center"/>
          </w:tcPr>
          <w:p w14:paraId="57FA426E"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36D3502D"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41B45CD7" w14:textId="77777777" w:rsidTr="003932CB">
        <w:trPr>
          <w:cantSplit/>
          <w:trHeight w:val="144"/>
          <w:jc w:val="center"/>
        </w:trPr>
        <w:tc>
          <w:tcPr>
            <w:tcW w:w="841" w:type="pct"/>
            <w:vMerge/>
            <w:tcBorders>
              <w:left w:val="single" w:sz="12" w:space="0" w:color="auto"/>
            </w:tcBorders>
            <w:shd w:val="clear" w:color="auto" w:fill="auto"/>
            <w:vAlign w:val="center"/>
          </w:tcPr>
          <w:p w14:paraId="15FB9F49" w14:textId="77777777" w:rsidR="003932CB" w:rsidRPr="00661154" w:rsidRDefault="003932CB" w:rsidP="003932CB">
            <w:pPr>
              <w:spacing w:after="0" w:line="276" w:lineRule="auto"/>
              <w:jc w:val="center"/>
              <w:rPr>
                <w:sz w:val="20"/>
                <w:szCs w:val="20"/>
              </w:rPr>
            </w:pPr>
          </w:p>
        </w:tc>
        <w:tc>
          <w:tcPr>
            <w:tcW w:w="545" w:type="pct"/>
            <w:vAlign w:val="center"/>
          </w:tcPr>
          <w:p w14:paraId="711A839D" w14:textId="77777777" w:rsidR="003932CB" w:rsidRPr="00661154" w:rsidRDefault="003932CB" w:rsidP="003932CB">
            <w:pPr>
              <w:spacing w:after="0" w:line="276" w:lineRule="auto"/>
              <w:jc w:val="center"/>
              <w:rPr>
                <w:sz w:val="20"/>
                <w:szCs w:val="20"/>
              </w:rPr>
            </w:pPr>
            <w:r w:rsidRPr="00661154">
              <w:rPr>
                <w:sz w:val="20"/>
                <w:szCs w:val="20"/>
              </w:rPr>
              <w:t>S</w:t>
            </w:r>
          </w:p>
        </w:tc>
        <w:tc>
          <w:tcPr>
            <w:tcW w:w="1569" w:type="pct"/>
            <w:vAlign w:val="center"/>
          </w:tcPr>
          <w:p w14:paraId="213824E9" w14:textId="77777777" w:rsidR="003932CB" w:rsidRPr="00661154" w:rsidRDefault="003932CB" w:rsidP="003932CB">
            <w:pPr>
              <w:spacing w:after="0" w:line="276" w:lineRule="auto"/>
              <w:rPr>
                <w:sz w:val="20"/>
                <w:szCs w:val="20"/>
              </w:rPr>
            </w:pPr>
            <w:r w:rsidRPr="00661154">
              <w:rPr>
                <w:sz w:val="20"/>
                <w:szCs w:val="20"/>
              </w:rPr>
              <w:t>Pășune Composesoratul Armășeni</w:t>
            </w:r>
          </w:p>
        </w:tc>
        <w:tc>
          <w:tcPr>
            <w:tcW w:w="673" w:type="pct"/>
            <w:tcBorders>
              <w:right w:val="single" w:sz="4" w:space="0" w:color="auto"/>
            </w:tcBorders>
            <w:vAlign w:val="center"/>
          </w:tcPr>
          <w:p w14:paraId="01ECB053"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70352409"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11E4A30E" w14:textId="77777777" w:rsidTr="003932CB">
        <w:trPr>
          <w:cantSplit/>
          <w:trHeight w:val="144"/>
          <w:jc w:val="center"/>
        </w:trPr>
        <w:tc>
          <w:tcPr>
            <w:tcW w:w="841" w:type="pct"/>
            <w:vMerge/>
            <w:tcBorders>
              <w:left w:val="single" w:sz="12" w:space="0" w:color="auto"/>
            </w:tcBorders>
            <w:shd w:val="clear" w:color="auto" w:fill="auto"/>
            <w:vAlign w:val="center"/>
          </w:tcPr>
          <w:p w14:paraId="3F5A8058" w14:textId="77777777" w:rsidR="003932CB" w:rsidRPr="00661154" w:rsidRDefault="003932CB" w:rsidP="003932CB">
            <w:pPr>
              <w:spacing w:after="0" w:line="276" w:lineRule="auto"/>
              <w:jc w:val="center"/>
              <w:rPr>
                <w:sz w:val="20"/>
                <w:szCs w:val="20"/>
              </w:rPr>
            </w:pPr>
          </w:p>
        </w:tc>
        <w:tc>
          <w:tcPr>
            <w:tcW w:w="545" w:type="pct"/>
            <w:vAlign w:val="center"/>
          </w:tcPr>
          <w:p w14:paraId="0DFA7A73" w14:textId="77777777" w:rsidR="003932CB" w:rsidRPr="00661154" w:rsidRDefault="003932CB" w:rsidP="003932CB">
            <w:pPr>
              <w:spacing w:after="0" w:line="276" w:lineRule="auto"/>
              <w:jc w:val="center"/>
              <w:rPr>
                <w:sz w:val="20"/>
                <w:szCs w:val="20"/>
              </w:rPr>
            </w:pPr>
            <w:r w:rsidRPr="00661154">
              <w:rPr>
                <w:sz w:val="20"/>
                <w:szCs w:val="20"/>
              </w:rPr>
              <w:t>V</w:t>
            </w:r>
          </w:p>
        </w:tc>
        <w:tc>
          <w:tcPr>
            <w:tcW w:w="1569" w:type="pct"/>
            <w:vAlign w:val="center"/>
          </w:tcPr>
          <w:p w14:paraId="5D385662" w14:textId="77777777" w:rsidR="003932CB" w:rsidRPr="00661154" w:rsidRDefault="003932CB" w:rsidP="003932CB">
            <w:pPr>
              <w:spacing w:after="0" w:line="276" w:lineRule="auto"/>
              <w:rPr>
                <w:sz w:val="20"/>
                <w:szCs w:val="20"/>
              </w:rPr>
            </w:pPr>
            <w:r w:rsidRPr="00661154">
              <w:rPr>
                <w:sz w:val="20"/>
                <w:szCs w:val="20"/>
              </w:rPr>
              <w:t>Pășune Composesoratul Armășeni</w:t>
            </w:r>
          </w:p>
        </w:tc>
        <w:tc>
          <w:tcPr>
            <w:tcW w:w="673" w:type="pct"/>
            <w:tcBorders>
              <w:right w:val="single" w:sz="4" w:space="0" w:color="auto"/>
            </w:tcBorders>
            <w:vAlign w:val="center"/>
          </w:tcPr>
          <w:p w14:paraId="5556C7D0"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7D3C6B13"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61CB8D4A" w14:textId="77777777" w:rsidTr="003932CB">
        <w:trPr>
          <w:cantSplit/>
          <w:trHeight w:val="144"/>
          <w:jc w:val="center"/>
        </w:trPr>
        <w:tc>
          <w:tcPr>
            <w:tcW w:w="841" w:type="pct"/>
            <w:vMerge w:val="restart"/>
            <w:tcBorders>
              <w:left w:val="single" w:sz="12" w:space="0" w:color="auto"/>
            </w:tcBorders>
            <w:shd w:val="clear" w:color="auto" w:fill="auto"/>
            <w:vAlign w:val="center"/>
          </w:tcPr>
          <w:p w14:paraId="0B4FF9F9" w14:textId="77777777" w:rsidR="003932CB" w:rsidRPr="00661154" w:rsidRDefault="003932CB" w:rsidP="003932CB">
            <w:pPr>
              <w:spacing w:after="0" w:line="276" w:lineRule="auto"/>
              <w:jc w:val="center"/>
              <w:rPr>
                <w:sz w:val="20"/>
                <w:szCs w:val="20"/>
              </w:rPr>
            </w:pPr>
            <w:r w:rsidRPr="00661154">
              <w:rPr>
                <w:sz w:val="20"/>
                <w:szCs w:val="20"/>
              </w:rPr>
              <w:t>Ciobănuș III</w:t>
            </w:r>
          </w:p>
        </w:tc>
        <w:tc>
          <w:tcPr>
            <w:tcW w:w="545" w:type="pct"/>
            <w:vAlign w:val="center"/>
          </w:tcPr>
          <w:p w14:paraId="16358D8A" w14:textId="77777777" w:rsidR="003932CB" w:rsidRPr="00661154" w:rsidRDefault="003932CB" w:rsidP="003932CB">
            <w:pPr>
              <w:spacing w:after="0" w:line="276" w:lineRule="auto"/>
              <w:jc w:val="center"/>
              <w:rPr>
                <w:sz w:val="20"/>
                <w:szCs w:val="20"/>
              </w:rPr>
            </w:pPr>
            <w:r w:rsidRPr="00661154">
              <w:rPr>
                <w:sz w:val="20"/>
                <w:szCs w:val="20"/>
              </w:rPr>
              <w:t>N</w:t>
            </w:r>
          </w:p>
        </w:tc>
        <w:tc>
          <w:tcPr>
            <w:tcW w:w="1569" w:type="pct"/>
            <w:vAlign w:val="center"/>
          </w:tcPr>
          <w:p w14:paraId="1F83B6EF" w14:textId="77777777" w:rsidR="003932CB" w:rsidRPr="00661154" w:rsidRDefault="003932CB" w:rsidP="003932CB">
            <w:pPr>
              <w:spacing w:after="0" w:line="276" w:lineRule="auto"/>
              <w:rPr>
                <w:sz w:val="20"/>
                <w:szCs w:val="20"/>
              </w:rPr>
            </w:pPr>
            <w:r w:rsidRPr="00661154">
              <w:rPr>
                <w:sz w:val="20"/>
                <w:szCs w:val="20"/>
              </w:rPr>
              <w:t>Pășune comuna Agăș</w:t>
            </w:r>
          </w:p>
        </w:tc>
        <w:tc>
          <w:tcPr>
            <w:tcW w:w="673" w:type="pct"/>
            <w:tcBorders>
              <w:right w:val="single" w:sz="4" w:space="0" w:color="auto"/>
            </w:tcBorders>
            <w:vAlign w:val="center"/>
          </w:tcPr>
          <w:p w14:paraId="1B0DB376"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77AA7807"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0E39E45E" w14:textId="77777777" w:rsidTr="003932CB">
        <w:trPr>
          <w:cantSplit/>
          <w:trHeight w:val="144"/>
          <w:jc w:val="center"/>
        </w:trPr>
        <w:tc>
          <w:tcPr>
            <w:tcW w:w="841" w:type="pct"/>
            <w:vMerge/>
            <w:tcBorders>
              <w:left w:val="single" w:sz="12" w:space="0" w:color="auto"/>
            </w:tcBorders>
            <w:shd w:val="clear" w:color="auto" w:fill="auto"/>
            <w:vAlign w:val="center"/>
          </w:tcPr>
          <w:p w14:paraId="58F84DB0" w14:textId="77777777" w:rsidR="003932CB" w:rsidRPr="00661154" w:rsidRDefault="003932CB" w:rsidP="003932CB">
            <w:pPr>
              <w:spacing w:after="0" w:line="276" w:lineRule="auto"/>
              <w:jc w:val="center"/>
              <w:rPr>
                <w:sz w:val="20"/>
                <w:szCs w:val="20"/>
              </w:rPr>
            </w:pPr>
          </w:p>
        </w:tc>
        <w:tc>
          <w:tcPr>
            <w:tcW w:w="545" w:type="pct"/>
            <w:vAlign w:val="center"/>
          </w:tcPr>
          <w:p w14:paraId="48C931CD" w14:textId="77777777" w:rsidR="003932CB" w:rsidRPr="00661154" w:rsidRDefault="003932CB" w:rsidP="003932CB">
            <w:pPr>
              <w:spacing w:after="0" w:line="276" w:lineRule="auto"/>
              <w:jc w:val="center"/>
              <w:rPr>
                <w:sz w:val="20"/>
                <w:szCs w:val="20"/>
              </w:rPr>
            </w:pPr>
            <w:r w:rsidRPr="00661154">
              <w:rPr>
                <w:sz w:val="20"/>
                <w:szCs w:val="20"/>
              </w:rPr>
              <w:t>E</w:t>
            </w:r>
          </w:p>
        </w:tc>
        <w:tc>
          <w:tcPr>
            <w:tcW w:w="1569" w:type="pct"/>
            <w:vAlign w:val="center"/>
          </w:tcPr>
          <w:p w14:paraId="69886FA5" w14:textId="77777777" w:rsidR="003932CB" w:rsidRPr="00661154" w:rsidRDefault="003932CB" w:rsidP="003932CB">
            <w:pPr>
              <w:spacing w:after="0" w:line="276" w:lineRule="auto"/>
              <w:rPr>
                <w:sz w:val="20"/>
                <w:szCs w:val="20"/>
              </w:rPr>
            </w:pPr>
            <w:r w:rsidRPr="00661154">
              <w:rPr>
                <w:sz w:val="20"/>
                <w:szCs w:val="20"/>
              </w:rPr>
              <w:t>Composesoratul Misentea</w:t>
            </w:r>
          </w:p>
        </w:tc>
        <w:tc>
          <w:tcPr>
            <w:tcW w:w="673" w:type="pct"/>
            <w:tcBorders>
              <w:right w:val="single" w:sz="4" w:space="0" w:color="auto"/>
            </w:tcBorders>
            <w:vAlign w:val="center"/>
          </w:tcPr>
          <w:p w14:paraId="322FF58B" w14:textId="77777777" w:rsidR="003932CB" w:rsidRPr="00661154" w:rsidRDefault="003932CB" w:rsidP="003932CB">
            <w:pPr>
              <w:spacing w:after="0" w:line="276" w:lineRule="auto"/>
              <w:jc w:val="center"/>
              <w:rPr>
                <w:sz w:val="20"/>
                <w:szCs w:val="20"/>
              </w:rPr>
            </w:pPr>
            <w:r w:rsidRPr="00661154">
              <w:rPr>
                <w:sz w:val="20"/>
                <w:szCs w:val="20"/>
              </w:rPr>
              <w:t>naturală</w:t>
            </w:r>
          </w:p>
        </w:tc>
        <w:tc>
          <w:tcPr>
            <w:tcW w:w="1372" w:type="pct"/>
            <w:tcBorders>
              <w:left w:val="single" w:sz="4" w:space="0" w:color="auto"/>
              <w:right w:val="single" w:sz="12" w:space="0" w:color="auto"/>
            </w:tcBorders>
            <w:vAlign w:val="center"/>
          </w:tcPr>
          <w:p w14:paraId="74EB9ED9" w14:textId="77777777" w:rsidR="003932CB" w:rsidRPr="00661154" w:rsidRDefault="003932CB" w:rsidP="003932CB">
            <w:pPr>
              <w:spacing w:after="0" w:line="276" w:lineRule="auto"/>
              <w:ind w:left="-57" w:right="-57"/>
              <w:jc w:val="center"/>
              <w:rPr>
                <w:sz w:val="20"/>
                <w:szCs w:val="20"/>
              </w:rPr>
            </w:pPr>
            <w:r w:rsidRPr="00661154">
              <w:rPr>
                <w:sz w:val="20"/>
                <w:szCs w:val="20"/>
              </w:rPr>
              <w:t>culme</w:t>
            </w:r>
          </w:p>
        </w:tc>
      </w:tr>
      <w:tr w:rsidR="003932CB" w:rsidRPr="00661154" w14:paraId="1AFB6E16" w14:textId="77777777" w:rsidTr="003932CB">
        <w:trPr>
          <w:cantSplit/>
          <w:trHeight w:val="144"/>
          <w:jc w:val="center"/>
        </w:trPr>
        <w:tc>
          <w:tcPr>
            <w:tcW w:w="841" w:type="pct"/>
            <w:vMerge/>
            <w:tcBorders>
              <w:left w:val="single" w:sz="12" w:space="0" w:color="auto"/>
            </w:tcBorders>
            <w:shd w:val="clear" w:color="auto" w:fill="auto"/>
            <w:vAlign w:val="center"/>
          </w:tcPr>
          <w:p w14:paraId="5DFAB59A" w14:textId="77777777" w:rsidR="003932CB" w:rsidRPr="00661154" w:rsidRDefault="003932CB" w:rsidP="003932CB">
            <w:pPr>
              <w:spacing w:after="0" w:line="276" w:lineRule="auto"/>
              <w:jc w:val="center"/>
              <w:rPr>
                <w:sz w:val="20"/>
                <w:szCs w:val="20"/>
              </w:rPr>
            </w:pPr>
          </w:p>
        </w:tc>
        <w:tc>
          <w:tcPr>
            <w:tcW w:w="545" w:type="pct"/>
            <w:vMerge w:val="restart"/>
            <w:vAlign w:val="center"/>
          </w:tcPr>
          <w:p w14:paraId="7615AB69" w14:textId="77777777" w:rsidR="003932CB" w:rsidRPr="00661154" w:rsidRDefault="003932CB" w:rsidP="003932CB">
            <w:pPr>
              <w:spacing w:after="0" w:line="276" w:lineRule="auto"/>
              <w:jc w:val="center"/>
              <w:rPr>
                <w:sz w:val="20"/>
                <w:szCs w:val="20"/>
              </w:rPr>
            </w:pPr>
            <w:r w:rsidRPr="00661154">
              <w:rPr>
                <w:sz w:val="20"/>
                <w:szCs w:val="20"/>
              </w:rPr>
              <w:t>S</w:t>
            </w:r>
          </w:p>
        </w:tc>
        <w:tc>
          <w:tcPr>
            <w:tcW w:w="1569" w:type="pct"/>
            <w:vAlign w:val="center"/>
          </w:tcPr>
          <w:p w14:paraId="385DCC83" w14:textId="77777777" w:rsidR="003932CB" w:rsidRPr="00661154" w:rsidRDefault="003932CB" w:rsidP="003932CB">
            <w:pPr>
              <w:spacing w:after="0" w:line="276" w:lineRule="auto"/>
              <w:rPr>
                <w:sz w:val="20"/>
                <w:szCs w:val="20"/>
              </w:rPr>
            </w:pPr>
            <w:r w:rsidRPr="00661154">
              <w:rPr>
                <w:sz w:val="20"/>
                <w:szCs w:val="20"/>
              </w:rPr>
              <w:t>Composesoratul Ciucsângeorgiu</w:t>
            </w:r>
          </w:p>
        </w:tc>
        <w:tc>
          <w:tcPr>
            <w:tcW w:w="673" w:type="pct"/>
            <w:vMerge w:val="restart"/>
            <w:tcBorders>
              <w:right w:val="single" w:sz="4" w:space="0" w:color="auto"/>
            </w:tcBorders>
            <w:vAlign w:val="center"/>
          </w:tcPr>
          <w:p w14:paraId="017B90B1" w14:textId="77777777" w:rsidR="003932CB" w:rsidRPr="00661154" w:rsidRDefault="003932CB" w:rsidP="003932CB">
            <w:pPr>
              <w:spacing w:after="0" w:line="276" w:lineRule="auto"/>
              <w:jc w:val="center"/>
              <w:rPr>
                <w:sz w:val="20"/>
                <w:szCs w:val="20"/>
              </w:rPr>
            </w:pPr>
            <w:r w:rsidRPr="00661154">
              <w:rPr>
                <w:sz w:val="20"/>
                <w:szCs w:val="20"/>
              </w:rPr>
              <w:t>naturală</w:t>
            </w:r>
          </w:p>
        </w:tc>
        <w:tc>
          <w:tcPr>
            <w:tcW w:w="1372" w:type="pct"/>
            <w:vMerge w:val="restart"/>
            <w:tcBorders>
              <w:left w:val="single" w:sz="4" w:space="0" w:color="auto"/>
              <w:right w:val="single" w:sz="12" w:space="0" w:color="auto"/>
            </w:tcBorders>
            <w:vAlign w:val="center"/>
          </w:tcPr>
          <w:p w14:paraId="7C6A7445" w14:textId="77777777" w:rsidR="003932CB" w:rsidRPr="00661154" w:rsidRDefault="003932CB" w:rsidP="003932CB">
            <w:pPr>
              <w:spacing w:after="0" w:line="276" w:lineRule="auto"/>
              <w:ind w:left="-57" w:right="-57"/>
              <w:jc w:val="center"/>
              <w:rPr>
                <w:sz w:val="20"/>
                <w:szCs w:val="20"/>
              </w:rPr>
            </w:pPr>
            <w:r w:rsidRPr="00661154">
              <w:rPr>
                <w:sz w:val="20"/>
                <w:szCs w:val="20"/>
              </w:rPr>
              <w:t>Pârâul Ciobănuș</w:t>
            </w:r>
          </w:p>
        </w:tc>
      </w:tr>
      <w:tr w:rsidR="003932CB" w:rsidRPr="00661154" w14:paraId="6109894C" w14:textId="77777777" w:rsidTr="003932CB">
        <w:trPr>
          <w:cantSplit/>
          <w:trHeight w:val="144"/>
          <w:jc w:val="center"/>
        </w:trPr>
        <w:tc>
          <w:tcPr>
            <w:tcW w:w="841" w:type="pct"/>
            <w:vMerge/>
            <w:tcBorders>
              <w:left w:val="single" w:sz="12" w:space="0" w:color="auto"/>
            </w:tcBorders>
            <w:shd w:val="clear" w:color="auto" w:fill="auto"/>
            <w:vAlign w:val="center"/>
          </w:tcPr>
          <w:p w14:paraId="3ABAFA1D" w14:textId="77777777" w:rsidR="003932CB" w:rsidRPr="00661154" w:rsidRDefault="003932CB" w:rsidP="003932CB">
            <w:pPr>
              <w:spacing w:after="0" w:line="276" w:lineRule="auto"/>
              <w:jc w:val="center"/>
              <w:rPr>
                <w:sz w:val="20"/>
                <w:szCs w:val="20"/>
              </w:rPr>
            </w:pPr>
          </w:p>
        </w:tc>
        <w:tc>
          <w:tcPr>
            <w:tcW w:w="545" w:type="pct"/>
            <w:vMerge/>
            <w:vAlign w:val="center"/>
          </w:tcPr>
          <w:p w14:paraId="321A0640" w14:textId="77777777" w:rsidR="003932CB" w:rsidRPr="00661154" w:rsidRDefault="003932CB" w:rsidP="003932CB">
            <w:pPr>
              <w:spacing w:after="0" w:line="276" w:lineRule="auto"/>
              <w:jc w:val="center"/>
              <w:rPr>
                <w:sz w:val="20"/>
                <w:szCs w:val="20"/>
              </w:rPr>
            </w:pPr>
          </w:p>
        </w:tc>
        <w:tc>
          <w:tcPr>
            <w:tcW w:w="1569" w:type="pct"/>
            <w:vAlign w:val="center"/>
          </w:tcPr>
          <w:p w14:paraId="2B6E8551" w14:textId="77777777" w:rsidR="003932CB" w:rsidRPr="00661154" w:rsidRDefault="003932CB" w:rsidP="003932CB">
            <w:pPr>
              <w:spacing w:after="0" w:line="276" w:lineRule="auto"/>
              <w:rPr>
                <w:sz w:val="20"/>
                <w:szCs w:val="20"/>
              </w:rPr>
            </w:pPr>
            <w:r w:rsidRPr="00661154">
              <w:rPr>
                <w:sz w:val="20"/>
                <w:szCs w:val="20"/>
              </w:rPr>
              <w:t>Composesoratul Bancu</w:t>
            </w:r>
          </w:p>
        </w:tc>
        <w:tc>
          <w:tcPr>
            <w:tcW w:w="673" w:type="pct"/>
            <w:vMerge/>
            <w:tcBorders>
              <w:right w:val="single" w:sz="4" w:space="0" w:color="auto"/>
            </w:tcBorders>
            <w:vAlign w:val="center"/>
          </w:tcPr>
          <w:p w14:paraId="49FD3384" w14:textId="77777777" w:rsidR="003932CB" w:rsidRPr="00661154" w:rsidRDefault="003932CB" w:rsidP="003932CB">
            <w:pPr>
              <w:spacing w:after="0" w:line="276" w:lineRule="auto"/>
              <w:jc w:val="center"/>
              <w:rPr>
                <w:sz w:val="20"/>
                <w:szCs w:val="20"/>
              </w:rPr>
            </w:pPr>
          </w:p>
        </w:tc>
        <w:tc>
          <w:tcPr>
            <w:tcW w:w="1372" w:type="pct"/>
            <w:vMerge/>
            <w:tcBorders>
              <w:left w:val="single" w:sz="4" w:space="0" w:color="auto"/>
              <w:right w:val="single" w:sz="12" w:space="0" w:color="auto"/>
            </w:tcBorders>
            <w:vAlign w:val="center"/>
          </w:tcPr>
          <w:p w14:paraId="11AE268C" w14:textId="77777777" w:rsidR="003932CB" w:rsidRPr="00661154" w:rsidRDefault="003932CB" w:rsidP="003932CB">
            <w:pPr>
              <w:spacing w:after="0" w:line="276" w:lineRule="auto"/>
              <w:ind w:left="-57" w:right="-57"/>
              <w:jc w:val="center"/>
              <w:rPr>
                <w:sz w:val="20"/>
                <w:szCs w:val="20"/>
              </w:rPr>
            </w:pPr>
          </w:p>
        </w:tc>
      </w:tr>
      <w:tr w:rsidR="003932CB" w:rsidRPr="00661154" w14:paraId="16C05142" w14:textId="77777777" w:rsidTr="003932CB">
        <w:trPr>
          <w:cantSplit/>
          <w:trHeight w:val="144"/>
          <w:jc w:val="center"/>
        </w:trPr>
        <w:tc>
          <w:tcPr>
            <w:tcW w:w="841" w:type="pct"/>
            <w:vMerge/>
            <w:tcBorders>
              <w:left w:val="single" w:sz="12" w:space="0" w:color="auto"/>
            </w:tcBorders>
            <w:shd w:val="clear" w:color="auto" w:fill="auto"/>
            <w:vAlign w:val="center"/>
          </w:tcPr>
          <w:p w14:paraId="45E50A8A" w14:textId="77777777" w:rsidR="003932CB" w:rsidRPr="00661154" w:rsidRDefault="003932CB" w:rsidP="003932CB">
            <w:pPr>
              <w:spacing w:after="0" w:line="276" w:lineRule="auto"/>
              <w:jc w:val="center"/>
              <w:rPr>
                <w:sz w:val="20"/>
                <w:szCs w:val="20"/>
              </w:rPr>
            </w:pPr>
          </w:p>
        </w:tc>
        <w:tc>
          <w:tcPr>
            <w:tcW w:w="545" w:type="pct"/>
            <w:vAlign w:val="center"/>
          </w:tcPr>
          <w:p w14:paraId="7ED2397A" w14:textId="77777777" w:rsidR="003932CB" w:rsidRPr="00661154" w:rsidRDefault="003932CB" w:rsidP="003932CB">
            <w:pPr>
              <w:spacing w:after="0" w:line="276" w:lineRule="auto"/>
              <w:jc w:val="center"/>
              <w:rPr>
                <w:sz w:val="20"/>
                <w:szCs w:val="20"/>
              </w:rPr>
            </w:pPr>
            <w:r w:rsidRPr="00661154">
              <w:rPr>
                <w:sz w:val="20"/>
                <w:szCs w:val="20"/>
              </w:rPr>
              <w:t>V</w:t>
            </w:r>
          </w:p>
        </w:tc>
        <w:tc>
          <w:tcPr>
            <w:tcW w:w="1569" w:type="pct"/>
            <w:vAlign w:val="center"/>
          </w:tcPr>
          <w:p w14:paraId="61F40C5B" w14:textId="77777777" w:rsidR="003932CB" w:rsidRPr="00661154" w:rsidRDefault="003932CB" w:rsidP="003932CB">
            <w:pPr>
              <w:spacing w:after="0" w:line="276" w:lineRule="auto"/>
              <w:rPr>
                <w:sz w:val="20"/>
                <w:szCs w:val="20"/>
              </w:rPr>
            </w:pPr>
            <w:r w:rsidRPr="00661154">
              <w:rPr>
                <w:sz w:val="20"/>
                <w:szCs w:val="20"/>
              </w:rPr>
              <w:t>Păduri particulare</w:t>
            </w:r>
          </w:p>
        </w:tc>
        <w:tc>
          <w:tcPr>
            <w:tcW w:w="673" w:type="pct"/>
            <w:tcBorders>
              <w:right w:val="single" w:sz="4" w:space="0" w:color="auto"/>
            </w:tcBorders>
            <w:vAlign w:val="center"/>
          </w:tcPr>
          <w:p w14:paraId="6A8AF5D1" w14:textId="77777777" w:rsidR="003932CB" w:rsidRPr="00661154" w:rsidRDefault="003932CB" w:rsidP="003932CB">
            <w:pPr>
              <w:spacing w:after="0" w:line="276" w:lineRule="auto"/>
              <w:jc w:val="center"/>
              <w:rPr>
                <w:sz w:val="20"/>
                <w:szCs w:val="20"/>
              </w:rPr>
            </w:pPr>
            <w:r w:rsidRPr="00661154">
              <w:rPr>
                <w:sz w:val="20"/>
                <w:szCs w:val="20"/>
              </w:rPr>
              <w:t>convențională</w:t>
            </w:r>
          </w:p>
        </w:tc>
        <w:tc>
          <w:tcPr>
            <w:tcW w:w="1372" w:type="pct"/>
            <w:tcBorders>
              <w:left w:val="single" w:sz="4" w:space="0" w:color="auto"/>
              <w:right w:val="single" w:sz="12" w:space="0" w:color="auto"/>
            </w:tcBorders>
            <w:vAlign w:val="center"/>
          </w:tcPr>
          <w:p w14:paraId="70054F4E" w14:textId="77777777" w:rsidR="003932CB" w:rsidRPr="00661154" w:rsidRDefault="003932CB" w:rsidP="003932CB">
            <w:pPr>
              <w:spacing w:after="0" w:line="276" w:lineRule="auto"/>
              <w:ind w:left="-57" w:right="-57"/>
              <w:jc w:val="center"/>
              <w:rPr>
                <w:sz w:val="20"/>
                <w:szCs w:val="20"/>
              </w:rPr>
            </w:pPr>
            <w:r w:rsidRPr="00661154">
              <w:rPr>
                <w:sz w:val="20"/>
                <w:szCs w:val="20"/>
              </w:rPr>
              <w:t>-</w:t>
            </w:r>
          </w:p>
        </w:tc>
      </w:tr>
      <w:tr w:rsidR="003932CB" w:rsidRPr="00661154" w14:paraId="63669E6B" w14:textId="77777777" w:rsidTr="003932CB">
        <w:trPr>
          <w:cantSplit/>
          <w:trHeight w:val="144"/>
          <w:jc w:val="center"/>
        </w:trPr>
        <w:tc>
          <w:tcPr>
            <w:tcW w:w="841" w:type="pct"/>
            <w:vMerge w:val="restart"/>
            <w:tcBorders>
              <w:left w:val="single" w:sz="12" w:space="0" w:color="auto"/>
            </w:tcBorders>
            <w:shd w:val="clear" w:color="auto" w:fill="auto"/>
            <w:vAlign w:val="center"/>
          </w:tcPr>
          <w:p w14:paraId="6AFA166F" w14:textId="77777777" w:rsidR="003932CB" w:rsidRPr="00661154" w:rsidRDefault="003932CB" w:rsidP="003932CB">
            <w:pPr>
              <w:spacing w:after="0" w:line="276" w:lineRule="auto"/>
              <w:jc w:val="center"/>
              <w:rPr>
                <w:sz w:val="20"/>
                <w:szCs w:val="20"/>
              </w:rPr>
            </w:pPr>
            <w:r w:rsidRPr="00661154">
              <w:rPr>
                <w:sz w:val="20"/>
                <w:szCs w:val="20"/>
              </w:rPr>
              <w:t>Vrâncenilor</w:t>
            </w:r>
          </w:p>
        </w:tc>
        <w:tc>
          <w:tcPr>
            <w:tcW w:w="545" w:type="pct"/>
            <w:vMerge w:val="restart"/>
            <w:vAlign w:val="center"/>
          </w:tcPr>
          <w:p w14:paraId="173B88C7" w14:textId="77777777" w:rsidR="003932CB" w:rsidRPr="00661154" w:rsidRDefault="003932CB" w:rsidP="003932CB">
            <w:pPr>
              <w:spacing w:after="0" w:line="276" w:lineRule="auto"/>
              <w:jc w:val="center"/>
              <w:rPr>
                <w:sz w:val="20"/>
                <w:szCs w:val="20"/>
              </w:rPr>
            </w:pPr>
            <w:r w:rsidRPr="00661154">
              <w:rPr>
                <w:sz w:val="20"/>
                <w:szCs w:val="20"/>
              </w:rPr>
              <w:t>N</w:t>
            </w:r>
          </w:p>
        </w:tc>
        <w:tc>
          <w:tcPr>
            <w:tcW w:w="1569" w:type="pct"/>
            <w:vMerge w:val="restart"/>
            <w:vAlign w:val="center"/>
          </w:tcPr>
          <w:p w14:paraId="61FAF5DC" w14:textId="77777777" w:rsidR="003932CB" w:rsidRPr="00661154" w:rsidRDefault="003932CB" w:rsidP="003932CB">
            <w:pPr>
              <w:spacing w:after="0" w:line="276" w:lineRule="auto"/>
              <w:rPr>
                <w:sz w:val="20"/>
                <w:szCs w:val="20"/>
              </w:rPr>
            </w:pPr>
            <w:r w:rsidRPr="00661154">
              <w:rPr>
                <w:sz w:val="20"/>
                <w:szCs w:val="20"/>
              </w:rPr>
              <w:t>Pășune comuna Agăș</w:t>
            </w:r>
          </w:p>
        </w:tc>
        <w:tc>
          <w:tcPr>
            <w:tcW w:w="673" w:type="pct"/>
            <w:tcBorders>
              <w:right w:val="single" w:sz="4" w:space="0" w:color="auto"/>
            </w:tcBorders>
            <w:vAlign w:val="center"/>
          </w:tcPr>
          <w:p w14:paraId="73B6E245" w14:textId="77777777" w:rsidR="003932CB" w:rsidRPr="00661154" w:rsidRDefault="003932CB" w:rsidP="003932CB">
            <w:pPr>
              <w:spacing w:after="0" w:line="276" w:lineRule="auto"/>
              <w:jc w:val="center"/>
              <w:rPr>
                <w:sz w:val="20"/>
                <w:szCs w:val="20"/>
              </w:rPr>
            </w:pPr>
            <w:r w:rsidRPr="00661154">
              <w:rPr>
                <w:sz w:val="20"/>
                <w:szCs w:val="20"/>
              </w:rPr>
              <w:t>naturală</w:t>
            </w:r>
          </w:p>
        </w:tc>
        <w:tc>
          <w:tcPr>
            <w:tcW w:w="1372" w:type="pct"/>
            <w:tcBorders>
              <w:left w:val="single" w:sz="4" w:space="0" w:color="auto"/>
              <w:right w:val="single" w:sz="12" w:space="0" w:color="auto"/>
            </w:tcBorders>
            <w:vAlign w:val="center"/>
          </w:tcPr>
          <w:p w14:paraId="4A1359BE" w14:textId="77777777" w:rsidR="003932CB" w:rsidRPr="00661154" w:rsidRDefault="003932CB" w:rsidP="003932CB">
            <w:pPr>
              <w:spacing w:after="0" w:line="276" w:lineRule="auto"/>
              <w:ind w:left="-57" w:right="-57"/>
              <w:jc w:val="center"/>
              <w:rPr>
                <w:sz w:val="20"/>
                <w:szCs w:val="20"/>
              </w:rPr>
            </w:pPr>
            <w:r w:rsidRPr="00661154">
              <w:rPr>
                <w:sz w:val="20"/>
                <w:szCs w:val="20"/>
              </w:rPr>
              <w:t>Pârâul Vrâncenilor</w:t>
            </w:r>
          </w:p>
        </w:tc>
      </w:tr>
      <w:tr w:rsidR="003932CB" w:rsidRPr="00661154" w14:paraId="786A239B" w14:textId="77777777" w:rsidTr="003932CB">
        <w:trPr>
          <w:cantSplit/>
          <w:trHeight w:val="144"/>
          <w:jc w:val="center"/>
        </w:trPr>
        <w:tc>
          <w:tcPr>
            <w:tcW w:w="841" w:type="pct"/>
            <w:vMerge/>
            <w:tcBorders>
              <w:left w:val="single" w:sz="12" w:space="0" w:color="auto"/>
            </w:tcBorders>
            <w:shd w:val="clear" w:color="auto" w:fill="auto"/>
            <w:vAlign w:val="center"/>
          </w:tcPr>
          <w:p w14:paraId="72D86B40" w14:textId="77777777" w:rsidR="003932CB" w:rsidRPr="00661154" w:rsidRDefault="003932CB" w:rsidP="003932CB">
            <w:pPr>
              <w:spacing w:after="0" w:line="276" w:lineRule="auto"/>
              <w:jc w:val="center"/>
              <w:rPr>
                <w:sz w:val="20"/>
                <w:szCs w:val="20"/>
              </w:rPr>
            </w:pPr>
          </w:p>
        </w:tc>
        <w:tc>
          <w:tcPr>
            <w:tcW w:w="545" w:type="pct"/>
            <w:vMerge/>
            <w:vAlign w:val="center"/>
          </w:tcPr>
          <w:p w14:paraId="7397642B" w14:textId="77777777" w:rsidR="003932CB" w:rsidRPr="00661154" w:rsidRDefault="003932CB" w:rsidP="003932CB">
            <w:pPr>
              <w:spacing w:after="0" w:line="276" w:lineRule="auto"/>
              <w:jc w:val="center"/>
              <w:rPr>
                <w:sz w:val="20"/>
                <w:szCs w:val="20"/>
              </w:rPr>
            </w:pPr>
          </w:p>
        </w:tc>
        <w:tc>
          <w:tcPr>
            <w:tcW w:w="1569" w:type="pct"/>
            <w:vMerge/>
            <w:vAlign w:val="center"/>
          </w:tcPr>
          <w:p w14:paraId="11EAB172" w14:textId="77777777" w:rsidR="003932CB" w:rsidRPr="00661154" w:rsidRDefault="003932CB" w:rsidP="003932CB">
            <w:pPr>
              <w:spacing w:after="0" w:line="276" w:lineRule="auto"/>
              <w:rPr>
                <w:sz w:val="20"/>
                <w:szCs w:val="20"/>
              </w:rPr>
            </w:pPr>
          </w:p>
        </w:tc>
        <w:tc>
          <w:tcPr>
            <w:tcW w:w="673" w:type="pct"/>
            <w:tcBorders>
              <w:right w:val="single" w:sz="4" w:space="0" w:color="auto"/>
            </w:tcBorders>
            <w:vAlign w:val="center"/>
          </w:tcPr>
          <w:p w14:paraId="73A62493" w14:textId="77777777" w:rsidR="003932CB" w:rsidRPr="00661154" w:rsidRDefault="003932CB" w:rsidP="003932CB">
            <w:pPr>
              <w:spacing w:after="0" w:line="276" w:lineRule="auto"/>
              <w:jc w:val="center"/>
              <w:rPr>
                <w:sz w:val="20"/>
                <w:szCs w:val="20"/>
              </w:rPr>
            </w:pPr>
            <w:r w:rsidRPr="00661154">
              <w:rPr>
                <w:sz w:val="20"/>
                <w:szCs w:val="20"/>
              </w:rPr>
              <w:t>artificială</w:t>
            </w:r>
          </w:p>
        </w:tc>
        <w:tc>
          <w:tcPr>
            <w:tcW w:w="1372" w:type="pct"/>
            <w:tcBorders>
              <w:left w:val="single" w:sz="4" w:space="0" w:color="auto"/>
              <w:right w:val="single" w:sz="12" w:space="0" w:color="auto"/>
            </w:tcBorders>
            <w:vAlign w:val="center"/>
          </w:tcPr>
          <w:p w14:paraId="47D60427" w14:textId="77777777" w:rsidR="003932CB" w:rsidRPr="00661154" w:rsidRDefault="003932CB" w:rsidP="003932CB">
            <w:pPr>
              <w:spacing w:after="0" w:line="276" w:lineRule="auto"/>
              <w:ind w:left="-57" w:right="-57"/>
              <w:jc w:val="center"/>
              <w:rPr>
                <w:sz w:val="20"/>
                <w:szCs w:val="20"/>
              </w:rPr>
            </w:pPr>
            <w:r w:rsidRPr="00661154">
              <w:rPr>
                <w:sz w:val="20"/>
                <w:szCs w:val="20"/>
              </w:rPr>
              <w:t>lizieră</w:t>
            </w:r>
          </w:p>
        </w:tc>
      </w:tr>
      <w:tr w:rsidR="003932CB" w:rsidRPr="00661154" w14:paraId="2EC6083D" w14:textId="77777777" w:rsidTr="003932CB">
        <w:trPr>
          <w:cantSplit/>
          <w:trHeight w:val="144"/>
          <w:jc w:val="center"/>
        </w:trPr>
        <w:tc>
          <w:tcPr>
            <w:tcW w:w="841" w:type="pct"/>
            <w:vMerge/>
            <w:tcBorders>
              <w:left w:val="single" w:sz="12" w:space="0" w:color="auto"/>
            </w:tcBorders>
            <w:shd w:val="clear" w:color="auto" w:fill="auto"/>
            <w:vAlign w:val="center"/>
          </w:tcPr>
          <w:p w14:paraId="1AE4F08A" w14:textId="77777777" w:rsidR="003932CB" w:rsidRPr="00661154" w:rsidRDefault="003932CB" w:rsidP="003932CB">
            <w:pPr>
              <w:spacing w:after="0" w:line="276" w:lineRule="auto"/>
              <w:jc w:val="center"/>
              <w:rPr>
                <w:sz w:val="20"/>
                <w:szCs w:val="20"/>
              </w:rPr>
            </w:pPr>
          </w:p>
        </w:tc>
        <w:tc>
          <w:tcPr>
            <w:tcW w:w="545" w:type="pct"/>
            <w:vAlign w:val="center"/>
          </w:tcPr>
          <w:p w14:paraId="5BECA217" w14:textId="77777777" w:rsidR="003932CB" w:rsidRPr="00661154" w:rsidRDefault="003932CB" w:rsidP="003932CB">
            <w:pPr>
              <w:spacing w:after="0" w:line="276" w:lineRule="auto"/>
              <w:jc w:val="center"/>
              <w:rPr>
                <w:sz w:val="20"/>
                <w:szCs w:val="20"/>
              </w:rPr>
            </w:pPr>
            <w:r w:rsidRPr="00661154">
              <w:rPr>
                <w:sz w:val="20"/>
                <w:szCs w:val="20"/>
              </w:rPr>
              <w:t>E</w:t>
            </w:r>
          </w:p>
        </w:tc>
        <w:tc>
          <w:tcPr>
            <w:tcW w:w="1569" w:type="pct"/>
            <w:vAlign w:val="center"/>
          </w:tcPr>
          <w:p w14:paraId="201342E5" w14:textId="77777777" w:rsidR="003932CB" w:rsidRPr="00661154" w:rsidRDefault="003932CB" w:rsidP="003932CB">
            <w:pPr>
              <w:spacing w:after="0" w:line="276" w:lineRule="auto"/>
              <w:rPr>
                <w:sz w:val="20"/>
                <w:szCs w:val="20"/>
              </w:rPr>
            </w:pPr>
            <w:r w:rsidRPr="00661154">
              <w:rPr>
                <w:sz w:val="20"/>
                <w:szCs w:val="20"/>
              </w:rPr>
              <w:t>Composesoratul Delnița</w:t>
            </w:r>
          </w:p>
        </w:tc>
        <w:tc>
          <w:tcPr>
            <w:tcW w:w="673" w:type="pct"/>
            <w:tcBorders>
              <w:right w:val="single" w:sz="4" w:space="0" w:color="auto"/>
            </w:tcBorders>
            <w:vAlign w:val="center"/>
          </w:tcPr>
          <w:p w14:paraId="1DFA0C4E" w14:textId="77777777" w:rsidR="003932CB" w:rsidRPr="00661154" w:rsidRDefault="003932CB" w:rsidP="003932CB">
            <w:pPr>
              <w:spacing w:after="0" w:line="276" w:lineRule="auto"/>
              <w:jc w:val="center"/>
              <w:rPr>
                <w:sz w:val="20"/>
                <w:szCs w:val="20"/>
              </w:rPr>
            </w:pPr>
            <w:r w:rsidRPr="00661154">
              <w:rPr>
                <w:sz w:val="20"/>
                <w:szCs w:val="20"/>
              </w:rPr>
              <w:t>naturală</w:t>
            </w:r>
          </w:p>
        </w:tc>
        <w:tc>
          <w:tcPr>
            <w:tcW w:w="1372" w:type="pct"/>
            <w:tcBorders>
              <w:left w:val="single" w:sz="4" w:space="0" w:color="auto"/>
              <w:right w:val="single" w:sz="12" w:space="0" w:color="auto"/>
            </w:tcBorders>
            <w:vAlign w:val="center"/>
          </w:tcPr>
          <w:p w14:paraId="1CB6E042" w14:textId="77777777" w:rsidR="003932CB" w:rsidRPr="00661154" w:rsidRDefault="003932CB" w:rsidP="003932CB">
            <w:pPr>
              <w:spacing w:after="0" w:line="276" w:lineRule="auto"/>
              <w:ind w:left="-57" w:right="-57"/>
              <w:jc w:val="center"/>
              <w:rPr>
                <w:sz w:val="20"/>
                <w:szCs w:val="20"/>
              </w:rPr>
            </w:pPr>
            <w:r w:rsidRPr="00661154">
              <w:rPr>
                <w:sz w:val="20"/>
                <w:szCs w:val="20"/>
              </w:rPr>
              <w:t>Culmea Delnița</w:t>
            </w:r>
          </w:p>
        </w:tc>
      </w:tr>
      <w:tr w:rsidR="003932CB" w:rsidRPr="00661154" w14:paraId="4AEEE560" w14:textId="77777777" w:rsidTr="003932CB">
        <w:trPr>
          <w:cantSplit/>
          <w:trHeight w:val="144"/>
          <w:jc w:val="center"/>
        </w:trPr>
        <w:tc>
          <w:tcPr>
            <w:tcW w:w="841" w:type="pct"/>
            <w:vMerge/>
            <w:tcBorders>
              <w:left w:val="single" w:sz="12" w:space="0" w:color="auto"/>
            </w:tcBorders>
            <w:shd w:val="clear" w:color="auto" w:fill="auto"/>
            <w:vAlign w:val="center"/>
          </w:tcPr>
          <w:p w14:paraId="7E36D1D7" w14:textId="77777777" w:rsidR="003932CB" w:rsidRPr="00661154" w:rsidRDefault="003932CB" w:rsidP="003932CB">
            <w:pPr>
              <w:spacing w:after="0" w:line="276" w:lineRule="auto"/>
              <w:jc w:val="center"/>
              <w:rPr>
                <w:sz w:val="20"/>
                <w:szCs w:val="20"/>
              </w:rPr>
            </w:pPr>
          </w:p>
        </w:tc>
        <w:tc>
          <w:tcPr>
            <w:tcW w:w="545" w:type="pct"/>
            <w:vAlign w:val="center"/>
          </w:tcPr>
          <w:p w14:paraId="181D2277" w14:textId="77777777" w:rsidR="003932CB" w:rsidRPr="00661154" w:rsidRDefault="003932CB" w:rsidP="003932CB">
            <w:pPr>
              <w:spacing w:after="0" w:line="276" w:lineRule="auto"/>
              <w:jc w:val="center"/>
              <w:rPr>
                <w:sz w:val="20"/>
                <w:szCs w:val="20"/>
              </w:rPr>
            </w:pPr>
            <w:r w:rsidRPr="00661154">
              <w:rPr>
                <w:sz w:val="20"/>
                <w:szCs w:val="20"/>
              </w:rPr>
              <w:t>S</w:t>
            </w:r>
          </w:p>
        </w:tc>
        <w:tc>
          <w:tcPr>
            <w:tcW w:w="1569" w:type="pct"/>
            <w:vAlign w:val="center"/>
          </w:tcPr>
          <w:p w14:paraId="30BFDE5D" w14:textId="77777777" w:rsidR="003932CB" w:rsidRPr="00661154" w:rsidRDefault="003932CB" w:rsidP="003932CB">
            <w:pPr>
              <w:spacing w:after="0" w:line="276" w:lineRule="auto"/>
              <w:rPr>
                <w:sz w:val="20"/>
                <w:szCs w:val="20"/>
              </w:rPr>
            </w:pPr>
            <w:r w:rsidRPr="00661154">
              <w:rPr>
                <w:sz w:val="20"/>
                <w:szCs w:val="20"/>
              </w:rPr>
              <w:t>O.S. Ciobănuș</w:t>
            </w:r>
          </w:p>
        </w:tc>
        <w:tc>
          <w:tcPr>
            <w:tcW w:w="673" w:type="pct"/>
            <w:tcBorders>
              <w:right w:val="single" w:sz="4" w:space="0" w:color="auto"/>
            </w:tcBorders>
            <w:vAlign w:val="center"/>
          </w:tcPr>
          <w:p w14:paraId="4BC252ED" w14:textId="77777777" w:rsidR="003932CB" w:rsidRPr="00661154" w:rsidRDefault="003932CB" w:rsidP="003932CB">
            <w:pPr>
              <w:spacing w:after="0" w:line="276" w:lineRule="auto"/>
              <w:jc w:val="center"/>
              <w:rPr>
                <w:sz w:val="20"/>
                <w:szCs w:val="20"/>
              </w:rPr>
            </w:pPr>
            <w:r w:rsidRPr="00661154">
              <w:rPr>
                <w:sz w:val="20"/>
                <w:szCs w:val="20"/>
              </w:rPr>
              <w:t>naturală</w:t>
            </w:r>
          </w:p>
        </w:tc>
        <w:tc>
          <w:tcPr>
            <w:tcW w:w="1372" w:type="pct"/>
            <w:tcBorders>
              <w:left w:val="single" w:sz="4" w:space="0" w:color="auto"/>
              <w:right w:val="single" w:sz="12" w:space="0" w:color="auto"/>
            </w:tcBorders>
            <w:vAlign w:val="center"/>
          </w:tcPr>
          <w:p w14:paraId="78F43053" w14:textId="77777777" w:rsidR="003932CB" w:rsidRPr="00661154" w:rsidRDefault="003932CB" w:rsidP="003932CB">
            <w:pPr>
              <w:spacing w:after="0" w:line="276" w:lineRule="auto"/>
              <w:ind w:left="-57" w:right="-57"/>
              <w:jc w:val="center"/>
              <w:rPr>
                <w:sz w:val="20"/>
                <w:szCs w:val="20"/>
              </w:rPr>
            </w:pPr>
            <w:r w:rsidRPr="00661154">
              <w:rPr>
                <w:sz w:val="20"/>
                <w:szCs w:val="20"/>
              </w:rPr>
              <w:t>Culmea Vițeilor</w:t>
            </w:r>
          </w:p>
        </w:tc>
      </w:tr>
      <w:tr w:rsidR="003932CB" w:rsidRPr="00661154" w14:paraId="6DF2B15E" w14:textId="77777777" w:rsidTr="003932CB">
        <w:trPr>
          <w:cantSplit/>
          <w:trHeight w:val="144"/>
          <w:jc w:val="center"/>
        </w:trPr>
        <w:tc>
          <w:tcPr>
            <w:tcW w:w="841" w:type="pct"/>
            <w:vMerge/>
            <w:tcBorders>
              <w:left w:val="single" w:sz="12" w:space="0" w:color="auto"/>
            </w:tcBorders>
            <w:shd w:val="clear" w:color="auto" w:fill="auto"/>
            <w:vAlign w:val="center"/>
          </w:tcPr>
          <w:p w14:paraId="49E26C37" w14:textId="77777777" w:rsidR="003932CB" w:rsidRPr="00661154" w:rsidRDefault="003932CB" w:rsidP="003932CB">
            <w:pPr>
              <w:spacing w:after="0" w:line="276" w:lineRule="auto"/>
              <w:jc w:val="center"/>
              <w:rPr>
                <w:sz w:val="20"/>
                <w:szCs w:val="20"/>
              </w:rPr>
            </w:pPr>
          </w:p>
        </w:tc>
        <w:tc>
          <w:tcPr>
            <w:tcW w:w="545" w:type="pct"/>
            <w:vMerge w:val="restart"/>
            <w:vAlign w:val="center"/>
          </w:tcPr>
          <w:p w14:paraId="0E5E59BE" w14:textId="77777777" w:rsidR="003932CB" w:rsidRPr="00661154" w:rsidRDefault="003932CB" w:rsidP="003932CB">
            <w:pPr>
              <w:spacing w:after="0" w:line="276" w:lineRule="auto"/>
              <w:jc w:val="center"/>
              <w:rPr>
                <w:sz w:val="20"/>
                <w:szCs w:val="20"/>
              </w:rPr>
            </w:pPr>
            <w:r w:rsidRPr="00661154">
              <w:rPr>
                <w:sz w:val="20"/>
                <w:szCs w:val="20"/>
              </w:rPr>
              <w:t>V</w:t>
            </w:r>
          </w:p>
        </w:tc>
        <w:tc>
          <w:tcPr>
            <w:tcW w:w="1569" w:type="pct"/>
            <w:vMerge w:val="restart"/>
            <w:vAlign w:val="center"/>
          </w:tcPr>
          <w:p w14:paraId="54A586BE" w14:textId="77777777" w:rsidR="003932CB" w:rsidRPr="00661154" w:rsidRDefault="003932CB" w:rsidP="003932CB">
            <w:pPr>
              <w:spacing w:after="0" w:line="276" w:lineRule="auto"/>
              <w:rPr>
                <w:sz w:val="20"/>
                <w:szCs w:val="20"/>
              </w:rPr>
            </w:pPr>
            <w:r w:rsidRPr="00661154">
              <w:rPr>
                <w:sz w:val="20"/>
                <w:szCs w:val="20"/>
              </w:rPr>
              <w:t>Composesoratul Misentea</w:t>
            </w:r>
          </w:p>
        </w:tc>
        <w:tc>
          <w:tcPr>
            <w:tcW w:w="673" w:type="pct"/>
            <w:vMerge w:val="restart"/>
            <w:tcBorders>
              <w:right w:val="single" w:sz="4" w:space="0" w:color="auto"/>
            </w:tcBorders>
            <w:vAlign w:val="center"/>
          </w:tcPr>
          <w:p w14:paraId="6D2F141E" w14:textId="77777777" w:rsidR="003932CB" w:rsidRPr="00661154" w:rsidRDefault="003932CB" w:rsidP="003932CB">
            <w:pPr>
              <w:spacing w:after="0" w:line="276" w:lineRule="auto"/>
              <w:jc w:val="center"/>
              <w:rPr>
                <w:sz w:val="20"/>
                <w:szCs w:val="20"/>
              </w:rPr>
            </w:pPr>
            <w:r w:rsidRPr="00661154">
              <w:rPr>
                <w:sz w:val="20"/>
                <w:szCs w:val="20"/>
              </w:rPr>
              <w:t>naturală</w:t>
            </w:r>
          </w:p>
        </w:tc>
        <w:tc>
          <w:tcPr>
            <w:tcW w:w="1372" w:type="pct"/>
            <w:tcBorders>
              <w:left w:val="single" w:sz="4" w:space="0" w:color="auto"/>
              <w:right w:val="single" w:sz="12" w:space="0" w:color="auto"/>
            </w:tcBorders>
            <w:vAlign w:val="center"/>
          </w:tcPr>
          <w:p w14:paraId="4223AEB8" w14:textId="77777777" w:rsidR="003932CB" w:rsidRPr="00661154" w:rsidRDefault="003932CB" w:rsidP="003932CB">
            <w:pPr>
              <w:spacing w:after="0" w:line="276" w:lineRule="auto"/>
              <w:ind w:left="-57" w:right="-57"/>
              <w:jc w:val="center"/>
              <w:rPr>
                <w:sz w:val="20"/>
                <w:szCs w:val="20"/>
              </w:rPr>
            </w:pPr>
            <w:r w:rsidRPr="00661154">
              <w:rPr>
                <w:sz w:val="20"/>
                <w:szCs w:val="20"/>
              </w:rPr>
              <w:t>Pârâul Ursului</w:t>
            </w:r>
          </w:p>
        </w:tc>
      </w:tr>
      <w:tr w:rsidR="003932CB" w:rsidRPr="00661154" w14:paraId="4EC2E859" w14:textId="77777777" w:rsidTr="003932CB">
        <w:trPr>
          <w:cantSplit/>
          <w:trHeight w:val="144"/>
          <w:jc w:val="center"/>
        </w:trPr>
        <w:tc>
          <w:tcPr>
            <w:tcW w:w="841" w:type="pct"/>
            <w:vMerge/>
            <w:tcBorders>
              <w:left w:val="single" w:sz="12" w:space="0" w:color="auto"/>
              <w:bottom w:val="single" w:sz="12" w:space="0" w:color="auto"/>
            </w:tcBorders>
            <w:shd w:val="clear" w:color="auto" w:fill="auto"/>
            <w:vAlign w:val="center"/>
          </w:tcPr>
          <w:p w14:paraId="128B4BE7" w14:textId="77777777" w:rsidR="003932CB" w:rsidRPr="00661154" w:rsidRDefault="003932CB" w:rsidP="003932CB">
            <w:pPr>
              <w:spacing w:after="0" w:line="276" w:lineRule="auto"/>
              <w:jc w:val="center"/>
              <w:rPr>
                <w:sz w:val="20"/>
                <w:szCs w:val="20"/>
              </w:rPr>
            </w:pPr>
          </w:p>
        </w:tc>
        <w:tc>
          <w:tcPr>
            <w:tcW w:w="545" w:type="pct"/>
            <w:vMerge/>
            <w:tcBorders>
              <w:bottom w:val="single" w:sz="12" w:space="0" w:color="auto"/>
            </w:tcBorders>
            <w:vAlign w:val="center"/>
          </w:tcPr>
          <w:p w14:paraId="04EB8E00" w14:textId="77777777" w:rsidR="003932CB" w:rsidRPr="00661154" w:rsidRDefault="003932CB" w:rsidP="003932CB">
            <w:pPr>
              <w:spacing w:after="0" w:line="276" w:lineRule="auto"/>
              <w:jc w:val="center"/>
              <w:rPr>
                <w:sz w:val="20"/>
                <w:szCs w:val="20"/>
              </w:rPr>
            </w:pPr>
          </w:p>
        </w:tc>
        <w:tc>
          <w:tcPr>
            <w:tcW w:w="1569" w:type="pct"/>
            <w:vMerge/>
            <w:tcBorders>
              <w:bottom w:val="single" w:sz="12" w:space="0" w:color="auto"/>
            </w:tcBorders>
            <w:vAlign w:val="center"/>
          </w:tcPr>
          <w:p w14:paraId="5BB34880" w14:textId="77777777" w:rsidR="003932CB" w:rsidRPr="00661154" w:rsidRDefault="003932CB" w:rsidP="003932CB">
            <w:pPr>
              <w:spacing w:after="0" w:line="276" w:lineRule="auto"/>
              <w:rPr>
                <w:sz w:val="20"/>
                <w:szCs w:val="20"/>
              </w:rPr>
            </w:pPr>
          </w:p>
        </w:tc>
        <w:tc>
          <w:tcPr>
            <w:tcW w:w="673" w:type="pct"/>
            <w:vMerge/>
            <w:tcBorders>
              <w:bottom w:val="single" w:sz="12" w:space="0" w:color="auto"/>
              <w:right w:val="single" w:sz="4" w:space="0" w:color="auto"/>
            </w:tcBorders>
            <w:vAlign w:val="center"/>
          </w:tcPr>
          <w:p w14:paraId="07F140AD" w14:textId="77777777" w:rsidR="003932CB" w:rsidRPr="00661154" w:rsidRDefault="003932CB" w:rsidP="003932CB">
            <w:pPr>
              <w:spacing w:after="0" w:line="276" w:lineRule="auto"/>
              <w:jc w:val="center"/>
              <w:rPr>
                <w:sz w:val="20"/>
                <w:szCs w:val="20"/>
              </w:rPr>
            </w:pPr>
          </w:p>
        </w:tc>
        <w:tc>
          <w:tcPr>
            <w:tcW w:w="1372" w:type="pct"/>
            <w:tcBorders>
              <w:left w:val="single" w:sz="4" w:space="0" w:color="auto"/>
              <w:bottom w:val="single" w:sz="12" w:space="0" w:color="auto"/>
              <w:right w:val="single" w:sz="12" w:space="0" w:color="auto"/>
            </w:tcBorders>
            <w:vAlign w:val="center"/>
          </w:tcPr>
          <w:p w14:paraId="4D4AEF15" w14:textId="77777777" w:rsidR="003932CB" w:rsidRPr="00661154" w:rsidRDefault="003932CB" w:rsidP="003932CB">
            <w:pPr>
              <w:spacing w:after="0" w:line="276" w:lineRule="auto"/>
              <w:ind w:left="-57" w:right="-57"/>
              <w:jc w:val="center"/>
              <w:rPr>
                <w:sz w:val="20"/>
                <w:szCs w:val="20"/>
              </w:rPr>
            </w:pPr>
            <w:r w:rsidRPr="00661154">
              <w:rPr>
                <w:sz w:val="20"/>
                <w:szCs w:val="20"/>
              </w:rPr>
              <w:t>culme</w:t>
            </w:r>
          </w:p>
        </w:tc>
      </w:tr>
    </w:tbl>
    <w:p w14:paraId="26587181" w14:textId="77777777" w:rsidR="003932CB" w:rsidRDefault="003932CB" w:rsidP="003932CB">
      <w:pPr>
        <w:pStyle w:val="NormalWeb"/>
        <w:rPr>
          <w:lang w:val="en-US"/>
        </w:rPr>
      </w:pPr>
    </w:p>
    <w:p w14:paraId="06AC3FA7" w14:textId="1F3C572A" w:rsidR="0009538E" w:rsidRPr="00895259" w:rsidRDefault="0009538E" w:rsidP="0009538E">
      <w:pPr>
        <w:pStyle w:val="Heading2"/>
        <w:rPr>
          <w:lang w:val="en-US"/>
        </w:rPr>
      </w:pPr>
      <w:bookmarkStart w:id="168" w:name="_Toc99696273"/>
      <w:r w:rsidRPr="00895259">
        <w:rPr>
          <w:lang w:val="en-US"/>
        </w:rPr>
        <w:t>Localizarea conform coordonate STEREO 70</w:t>
      </w:r>
      <w:bookmarkEnd w:id="168"/>
    </w:p>
    <w:p w14:paraId="0759F907" w14:textId="77777777" w:rsidR="00895259" w:rsidRDefault="00895259" w:rsidP="00895259">
      <w:pPr>
        <w:pStyle w:val="NormalWeb"/>
        <w:rPr>
          <w:b/>
        </w:rPr>
      </w:pPr>
      <w:r w:rsidRPr="00895259">
        <w:t>Coordonatele de contur Stereo 70 ale proprietăţii sunt trecute în tabelul următor</w:t>
      </w:r>
      <w:r w:rsidRPr="00895259">
        <w:rPr>
          <w:b/>
        </w:rPr>
        <w:t>:</w:t>
      </w:r>
    </w:p>
    <w:p w14:paraId="21B32EE0" w14:textId="77777777" w:rsidR="00895259" w:rsidRDefault="00895259" w:rsidP="00895259">
      <w:pPr>
        <w:pStyle w:val="NormalWeb"/>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2322"/>
      </w:tblGrid>
      <w:tr w:rsidR="00895259" w:rsidRPr="00D70CD6" w14:paraId="60C67C25" w14:textId="77777777" w:rsidTr="00990723">
        <w:trPr>
          <w:jc w:val="center"/>
        </w:trPr>
        <w:tc>
          <w:tcPr>
            <w:tcW w:w="2322" w:type="dxa"/>
            <w:tcBorders>
              <w:top w:val="double" w:sz="2" w:space="0" w:color="auto"/>
              <w:left w:val="double" w:sz="2" w:space="0" w:color="auto"/>
            </w:tcBorders>
            <w:shd w:val="clear" w:color="auto" w:fill="D9D9D9"/>
          </w:tcPr>
          <w:p w14:paraId="721A1D17" w14:textId="77777777" w:rsidR="00895259" w:rsidRPr="00D70CD6" w:rsidRDefault="00895259" w:rsidP="00990723">
            <w:pPr>
              <w:jc w:val="center"/>
              <w:rPr>
                <w:b/>
                <w:bCs/>
                <w:i/>
                <w:sz w:val="20"/>
                <w:szCs w:val="20"/>
              </w:rPr>
            </w:pPr>
            <w:r w:rsidRPr="00D70CD6">
              <w:rPr>
                <w:b/>
                <w:bCs/>
                <w:i/>
                <w:sz w:val="20"/>
                <w:szCs w:val="20"/>
              </w:rPr>
              <w:t>X</w:t>
            </w:r>
          </w:p>
        </w:tc>
        <w:tc>
          <w:tcPr>
            <w:tcW w:w="2322" w:type="dxa"/>
            <w:tcBorders>
              <w:top w:val="double" w:sz="2" w:space="0" w:color="auto"/>
              <w:right w:val="double" w:sz="2" w:space="0" w:color="auto"/>
            </w:tcBorders>
            <w:shd w:val="clear" w:color="auto" w:fill="D9D9D9"/>
          </w:tcPr>
          <w:p w14:paraId="6EDAF3C3" w14:textId="77777777" w:rsidR="00895259" w:rsidRPr="00D70CD6" w:rsidRDefault="00895259" w:rsidP="00990723">
            <w:pPr>
              <w:jc w:val="center"/>
              <w:rPr>
                <w:b/>
                <w:bCs/>
                <w:i/>
                <w:sz w:val="20"/>
                <w:szCs w:val="20"/>
              </w:rPr>
            </w:pPr>
            <w:r w:rsidRPr="00D70CD6">
              <w:rPr>
                <w:b/>
                <w:bCs/>
                <w:i/>
                <w:sz w:val="20"/>
                <w:szCs w:val="20"/>
              </w:rPr>
              <w:t>Y</w:t>
            </w:r>
          </w:p>
        </w:tc>
      </w:tr>
      <w:tr w:rsidR="00895259" w:rsidRPr="00D70CD6" w14:paraId="37219211" w14:textId="77777777" w:rsidTr="00990723">
        <w:trPr>
          <w:jc w:val="center"/>
        </w:trPr>
        <w:tc>
          <w:tcPr>
            <w:tcW w:w="4644" w:type="dxa"/>
            <w:gridSpan w:val="2"/>
            <w:tcBorders>
              <w:left w:val="double" w:sz="2" w:space="0" w:color="auto"/>
              <w:right w:val="double" w:sz="2" w:space="0" w:color="auto"/>
            </w:tcBorders>
            <w:vAlign w:val="center"/>
          </w:tcPr>
          <w:p w14:paraId="39957E78" w14:textId="77777777" w:rsidR="00895259" w:rsidRPr="00D70CD6" w:rsidRDefault="00895259" w:rsidP="00990723">
            <w:pPr>
              <w:jc w:val="center"/>
              <w:rPr>
                <w:sz w:val="20"/>
                <w:szCs w:val="20"/>
                <w:highlight w:val="yellow"/>
              </w:rPr>
            </w:pPr>
            <w:r w:rsidRPr="00D70CD6">
              <w:rPr>
                <w:rFonts w:eastAsia="SimSun"/>
                <w:b/>
                <w:bCs/>
                <w:sz w:val="20"/>
                <w:szCs w:val="20"/>
                <w:lang w:eastAsia="zh-CN"/>
              </w:rPr>
              <w:t xml:space="preserve">Trup </w:t>
            </w:r>
            <w:r w:rsidRPr="00D70CD6">
              <w:rPr>
                <w:b/>
                <w:bCs/>
                <w:sz w:val="20"/>
                <w:szCs w:val="20"/>
              </w:rPr>
              <w:t>Armășeni</w:t>
            </w:r>
          </w:p>
        </w:tc>
      </w:tr>
      <w:tr w:rsidR="00895259" w:rsidRPr="00D70CD6" w14:paraId="5F7DD36C" w14:textId="77777777" w:rsidTr="00990723">
        <w:trPr>
          <w:jc w:val="center"/>
        </w:trPr>
        <w:tc>
          <w:tcPr>
            <w:tcW w:w="2322" w:type="dxa"/>
            <w:tcBorders>
              <w:left w:val="double" w:sz="2" w:space="0" w:color="auto"/>
            </w:tcBorders>
            <w:vAlign w:val="center"/>
          </w:tcPr>
          <w:p w14:paraId="1DED732A" w14:textId="77777777" w:rsidR="00895259" w:rsidRPr="00D70CD6" w:rsidRDefault="00895259" w:rsidP="00990723">
            <w:pPr>
              <w:jc w:val="center"/>
              <w:rPr>
                <w:sz w:val="20"/>
                <w:szCs w:val="20"/>
              </w:rPr>
            </w:pPr>
            <w:r w:rsidRPr="00D70CD6">
              <w:rPr>
                <w:sz w:val="20"/>
                <w:szCs w:val="20"/>
              </w:rPr>
              <w:t>575219</w:t>
            </w:r>
          </w:p>
        </w:tc>
        <w:tc>
          <w:tcPr>
            <w:tcW w:w="2322" w:type="dxa"/>
            <w:tcBorders>
              <w:right w:val="double" w:sz="2" w:space="0" w:color="auto"/>
            </w:tcBorders>
            <w:vAlign w:val="center"/>
          </w:tcPr>
          <w:p w14:paraId="3967D5B2" w14:textId="77777777" w:rsidR="00895259" w:rsidRPr="00D70CD6" w:rsidRDefault="00895259" w:rsidP="00990723">
            <w:pPr>
              <w:jc w:val="center"/>
              <w:rPr>
                <w:sz w:val="20"/>
                <w:szCs w:val="20"/>
              </w:rPr>
            </w:pPr>
            <w:r w:rsidRPr="00D70CD6">
              <w:rPr>
                <w:sz w:val="20"/>
                <w:szCs w:val="20"/>
              </w:rPr>
              <w:t>538622</w:t>
            </w:r>
          </w:p>
        </w:tc>
      </w:tr>
      <w:tr w:rsidR="00895259" w:rsidRPr="00D70CD6" w14:paraId="77EE92DA" w14:textId="77777777" w:rsidTr="00990723">
        <w:trPr>
          <w:jc w:val="center"/>
        </w:trPr>
        <w:tc>
          <w:tcPr>
            <w:tcW w:w="2322" w:type="dxa"/>
            <w:tcBorders>
              <w:left w:val="double" w:sz="2" w:space="0" w:color="auto"/>
            </w:tcBorders>
            <w:vAlign w:val="center"/>
          </w:tcPr>
          <w:p w14:paraId="7924B431" w14:textId="77777777" w:rsidR="00895259" w:rsidRPr="00D70CD6" w:rsidRDefault="00895259" w:rsidP="00990723">
            <w:pPr>
              <w:jc w:val="center"/>
              <w:rPr>
                <w:sz w:val="20"/>
                <w:szCs w:val="20"/>
              </w:rPr>
            </w:pPr>
            <w:r w:rsidRPr="00D70CD6">
              <w:rPr>
                <w:sz w:val="20"/>
                <w:szCs w:val="20"/>
              </w:rPr>
              <w:t>573551</w:t>
            </w:r>
          </w:p>
        </w:tc>
        <w:tc>
          <w:tcPr>
            <w:tcW w:w="2322" w:type="dxa"/>
            <w:tcBorders>
              <w:right w:val="double" w:sz="2" w:space="0" w:color="auto"/>
            </w:tcBorders>
            <w:vAlign w:val="center"/>
          </w:tcPr>
          <w:p w14:paraId="1021B377" w14:textId="77777777" w:rsidR="00895259" w:rsidRPr="00D70CD6" w:rsidRDefault="00895259" w:rsidP="00990723">
            <w:pPr>
              <w:jc w:val="center"/>
              <w:rPr>
                <w:sz w:val="20"/>
                <w:szCs w:val="20"/>
              </w:rPr>
            </w:pPr>
            <w:r w:rsidRPr="00D70CD6">
              <w:rPr>
                <w:sz w:val="20"/>
                <w:szCs w:val="20"/>
              </w:rPr>
              <w:t>539445</w:t>
            </w:r>
          </w:p>
        </w:tc>
      </w:tr>
      <w:tr w:rsidR="00895259" w:rsidRPr="00D70CD6" w14:paraId="06CF9AA8" w14:textId="77777777" w:rsidTr="00990723">
        <w:trPr>
          <w:jc w:val="center"/>
        </w:trPr>
        <w:tc>
          <w:tcPr>
            <w:tcW w:w="2322" w:type="dxa"/>
            <w:tcBorders>
              <w:left w:val="double" w:sz="2" w:space="0" w:color="auto"/>
            </w:tcBorders>
            <w:vAlign w:val="center"/>
          </w:tcPr>
          <w:p w14:paraId="16849EFF" w14:textId="77777777" w:rsidR="00895259" w:rsidRPr="00D70CD6" w:rsidRDefault="00895259" w:rsidP="00990723">
            <w:pPr>
              <w:jc w:val="center"/>
              <w:rPr>
                <w:sz w:val="20"/>
                <w:szCs w:val="20"/>
              </w:rPr>
            </w:pPr>
            <w:r w:rsidRPr="00D70CD6">
              <w:rPr>
                <w:sz w:val="20"/>
                <w:szCs w:val="20"/>
              </w:rPr>
              <w:t>574758</w:t>
            </w:r>
          </w:p>
        </w:tc>
        <w:tc>
          <w:tcPr>
            <w:tcW w:w="2322" w:type="dxa"/>
            <w:tcBorders>
              <w:right w:val="double" w:sz="2" w:space="0" w:color="auto"/>
            </w:tcBorders>
            <w:vAlign w:val="center"/>
          </w:tcPr>
          <w:p w14:paraId="78D46264" w14:textId="77777777" w:rsidR="00895259" w:rsidRPr="00D70CD6" w:rsidRDefault="00895259" w:rsidP="00990723">
            <w:pPr>
              <w:jc w:val="center"/>
              <w:rPr>
                <w:sz w:val="20"/>
                <w:szCs w:val="20"/>
              </w:rPr>
            </w:pPr>
            <w:r w:rsidRPr="00D70CD6">
              <w:rPr>
                <w:sz w:val="20"/>
                <w:szCs w:val="20"/>
              </w:rPr>
              <w:t>538171</w:t>
            </w:r>
          </w:p>
        </w:tc>
      </w:tr>
      <w:tr w:rsidR="00895259" w:rsidRPr="00D70CD6" w14:paraId="1992A563" w14:textId="77777777" w:rsidTr="00990723">
        <w:trPr>
          <w:jc w:val="center"/>
        </w:trPr>
        <w:tc>
          <w:tcPr>
            <w:tcW w:w="4644" w:type="dxa"/>
            <w:gridSpan w:val="2"/>
            <w:tcBorders>
              <w:left w:val="double" w:sz="2" w:space="0" w:color="auto"/>
              <w:right w:val="double" w:sz="2" w:space="0" w:color="auto"/>
            </w:tcBorders>
            <w:vAlign w:val="center"/>
          </w:tcPr>
          <w:p w14:paraId="656CCA1D" w14:textId="77777777" w:rsidR="00895259" w:rsidRPr="00D70CD6" w:rsidRDefault="00895259" w:rsidP="00990723">
            <w:pPr>
              <w:jc w:val="center"/>
              <w:rPr>
                <w:b/>
                <w:bCs/>
                <w:sz w:val="20"/>
                <w:szCs w:val="20"/>
              </w:rPr>
            </w:pPr>
            <w:r w:rsidRPr="00D70CD6">
              <w:rPr>
                <w:b/>
                <w:bCs/>
                <w:sz w:val="20"/>
                <w:szCs w:val="20"/>
              </w:rPr>
              <w:t>Trup Vasond</w:t>
            </w:r>
          </w:p>
        </w:tc>
      </w:tr>
      <w:tr w:rsidR="00895259" w:rsidRPr="00D70CD6" w14:paraId="11C03F82" w14:textId="77777777" w:rsidTr="00990723">
        <w:trPr>
          <w:jc w:val="center"/>
        </w:trPr>
        <w:tc>
          <w:tcPr>
            <w:tcW w:w="2322" w:type="dxa"/>
            <w:tcBorders>
              <w:left w:val="double" w:sz="2" w:space="0" w:color="auto"/>
            </w:tcBorders>
            <w:vAlign w:val="center"/>
          </w:tcPr>
          <w:p w14:paraId="29DF7B31" w14:textId="77777777" w:rsidR="00895259" w:rsidRPr="00D70CD6" w:rsidRDefault="00895259" w:rsidP="00990723">
            <w:pPr>
              <w:jc w:val="center"/>
              <w:rPr>
                <w:sz w:val="20"/>
                <w:szCs w:val="20"/>
              </w:rPr>
            </w:pPr>
            <w:r w:rsidRPr="00D70CD6">
              <w:rPr>
                <w:sz w:val="20"/>
                <w:szCs w:val="20"/>
              </w:rPr>
              <w:t>573804</w:t>
            </w:r>
          </w:p>
        </w:tc>
        <w:tc>
          <w:tcPr>
            <w:tcW w:w="2322" w:type="dxa"/>
            <w:tcBorders>
              <w:right w:val="double" w:sz="2" w:space="0" w:color="auto"/>
            </w:tcBorders>
            <w:vAlign w:val="center"/>
          </w:tcPr>
          <w:p w14:paraId="7D85D16D" w14:textId="77777777" w:rsidR="00895259" w:rsidRPr="00D70CD6" w:rsidRDefault="00895259" w:rsidP="00990723">
            <w:pPr>
              <w:jc w:val="center"/>
              <w:rPr>
                <w:sz w:val="20"/>
                <w:szCs w:val="20"/>
              </w:rPr>
            </w:pPr>
            <w:r w:rsidRPr="00D70CD6">
              <w:rPr>
                <w:sz w:val="20"/>
                <w:szCs w:val="20"/>
              </w:rPr>
              <w:t>539629</w:t>
            </w:r>
          </w:p>
        </w:tc>
      </w:tr>
      <w:tr w:rsidR="00895259" w:rsidRPr="00D70CD6" w14:paraId="6B3E5292" w14:textId="77777777" w:rsidTr="00990723">
        <w:trPr>
          <w:jc w:val="center"/>
        </w:trPr>
        <w:tc>
          <w:tcPr>
            <w:tcW w:w="2322" w:type="dxa"/>
            <w:tcBorders>
              <w:left w:val="double" w:sz="2" w:space="0" w:color="auto"/>
            </w:tcBorders>
            <w:vAlign w:val="center"/>
          </w:tcPr>
          <w:p w14:paraId="175109EA" w14:textId="77777777" w:rsidR="00895259" w:rsidRPr="00D70CD6" w:rsidRDefault="00895259" w:rsidP="00990723">
            <w:pPr>
              <w:jc w:val="center"/>
              <w:rPr>
                <w:sz w:val="20"/>
                <w:szCs w:val="20"/>
              </w:rPr>
            </w:pPr>
            <w:r w:rsidRPr="00D70CD6">
              <w:rPr>
                <w:sz w:val="20"/>
                <w:szCs w:val="20"/>
              </w:rPr>
              <w:t>573370</w:t>
            </w:r>
          </w:p>
        </w:tc>
        <w:tc>
          <w:tcPr>
            <w:tcW w:w="2322" w:type="dxa"/>
            <w:tcBorders>
              <w:right w:val="double" w:sz="2" w:space="0" w:color="auto"/>
            </w:tcBorders>
            <w:vAlign w:val="center"/>
          </w:tcPr>
          <w:p w14:paraId="1AF60584" w14:textId="77777777" w:rsidR="00895259" w:rsidRPr="00D70CD6" w:rsidRDefault="00895259" w:rsidP="00990723">
            <w:pPr>
              <w:jc w:val="center"/>
              <w:rPr>
                <w:sz w:val="20"/>
                <w:szCs w:val="20"/>
              </w:rPr>
            </w:pPr>
            <w:r w:rsidRPr="00D70CD6">
              <w:rPr>
                <w:sz w:val="20"/>
                <w:szCs w:val="20"/>
              </w:rPr>
              <w:t>540470</w:t>
            </w:r>
          </w:p>
        </w:tc>
      </w:tr>
      <w:tr w:rsidR="00895259" w:rsidRPr="00D70CD6" w14:paraId="06CBB047" w14:textId="77777777" w:rsidTr="00990723">
        <w:trPr>
          <w:jc w:val="center"/>
        </w:trPr>
        <w:tc>
          <w:tcPr>
            <w:tcW w:w="4644" w:type="dxa"/>
            <w:gridSpan w:val="2"/>
            <w:tcBorders>
              <w:left w:val="double" w:sz="2" w:space="0" w:color="auto"/>
              <w:right w:val="double" w:sz="2" w:space="0" w:color="auto"/>
            </w:tcBorders>
            <w:vAlign w:val="center"/>
          </w:tcPr>
          <w:p w14:paraId="50F29F07" w14:textId="77777777" w:rsidR="00895259" w:rsidRPr="00D70CD6" w:rsidRDefault="00895259" w:rsidP="00990723">
            <w:pPr>
              <w:jc w:val="center"/>
              <w:rPr>
                <w:b/>
                <w:bCs/>
                <w:sz w:val="20"/>
                <w:szCs w:val="20"/>
              </w:rPr>
            </w:pPr>
            <w:r w:rsidRPr="00D70CD6">
              <w:rPr>
                <w:b/>
                <w:bCs/>
                <w:sz w:val="20"/>
                <w:szCs w:val="20"/>
              </w:rPr>
              <w:t>Trup Fagul</w:t>
            </w:r>
          </w:p>
        </w:tc>
      </w:tr>
      <w:tr w:rsidR="00895259" w:rsidRPr="00D70CD6" w14:paraId="77AEED2A" w14:textId="77777777" w:rsidTr="00990723">
        <w:trPr>
          <w:jc w:val="center"/>
        </w:trPr>
        <w:tc>
          <w:tcPr>
            <w:tcW w:w="2322" w:type="dxa"/>
            <w:tcBorders>
              <w:left w:val="double" w:sz="2" w:space="0" w:color="auto"/>
            </w:tcBorders>
            <w:vAlign w:val="center"/>
          </w:tcPr>
          <w:p w14:paraId="4F365A60" w14:textId="77777777" w:rsidR="00895259" w:rsidRPr="00D70CD6" w:rsidRDefault="00895259" w:rsidP="00990723">
            <w:pPr>
              <w:jc w:val="center"/>
              <w:rPr>
                <w:sz w:val="20"/>
                <w:szCs w:val="20"/>
              </w:rPr>
            </w:pPr>
            <w:r w:rsidRPr="00D70CD6">
              <w:rPr>
                <w:sz w:val="20"/>
                <w:szCs w:val="20"/>
              </w:rPr>
              <w:lastRenderedPageBreak/>
              <w:t>571839</w:t>
            </w:r>
          </w:p>
        </w:tc>
        <w:tc>
          <w:tcPr>
            <w:tcW w:w="2322" w:type="dxa"/>
            <w:tcBorders>
              <w:right w:val="double" w:sz="2" w:space="0" w:color="auto"/>
            </w:tcBorders>
            <w:vAlign w:val="center"/>
          </w:tcPr>
          <w:p w14:paraId="7335F2C2" w14:textId="77777777" w:rsidR="00895259" w:rsidRPr="00D70CD6" w:rsidRDefault="00895259" w:rsidP="00990723">
            <w:pPr>
              <w:jc w:val="center"/>
              <w:rPr>
                <w:sz w:val="20"/>
                <w:szCs w:val="20"/>
              </w:rPr>
            </w:pPr>
            <w:r w:rsidRPr="00D70CD6">
              <w:rPr>
                <w:sz w:val="20"/>
                <w:szCs w:val="20"/>
              </w:rPr>
              <w:t>541030</w:t>
            </w:r>
          </w:p>
        </w:tc>
      </w:tr>
      <w:tr w:rsidR="00895259" w:rsidRPr="00D70CD6" w14:paraId="22B820E6" w14:textId="77777777" w:rsidTr="00990723">
        <w:trPr>
          <w:jc w:val="center"/>
        </w:trPr>
        <w:tc>
          <w:tcPr>
            <w:tcW w:w="2322" w:type="dxa"/>
            <w:tcBorders>
              <w:left w:val="double" w:sz="2" w:space="0" w:color="auto"/>
            </w:tcBorders>
            <w:vAlign w:val="center"/>
          </w:tcPr>
          <w:p w14:paraId="0CCD6BA8" w14:textId="77777777" w:rsidR="00895259" w:rsidRPr="00D70CD6" w:rsidRDefault="00895259" w:rsidP="00990723">
            <w:pPr>
              <w:jc w:val="center"/>
              <w:rPr>
                <w:sz w:val="20"/>
                <w:szCs w:val="20"/>
              </w:rPr>
            </w:pPr>
            <w:r w:rsidRPr="00D70CD6">
              <w:rPr>
                <w:sz w:val="20"/>
                <w:szCs w:val="20"/>
              </w:rPr>
              <w:t>570064</w:t>
            </w:r>
          </w:p>
        </w:tc>
        <w:tc>
          <w:tcPr>
            <w:tcW w:w="2322" w:type="dxa"/>
            <w:tcBorders>
              <w:right w:val="double" w:sz="2" w:space="0" w:color="auto"/>
            </w:tcBorders>
            <w:vAlign w:val="center"/>
          </w:tcPr>
          <w:p w14:paraId="3FA7C833" w14:textId="77777777" w:rsidR="00895259" w:rsidRPr="00D70CD6" w:rsidRDefault="00895259" w:rsidP="00990723">
            <w:pPr>
              <w:jc w:val="center"/>
              <w:rPr>
                <w:sz w:val="20"/>
                <w:szCs w:val="20"/>
              </w:rPr>
            </w:pPr>
            <w:r w:rsidRPr="00D70CD6">
              <w:rPr>
                <w:sz w:val="20"/>
                <w:szCs w:val="20"/>
              </w:rPr>
              <w:t>541752</w:t>
            </w:r>
          </w:p>
        </w:tc>
      </w:tr>
      <w:tr w:rsidR="00895259" w:rsidRPr="00D70CD6" w14:paraId="78768CA2" w14:textId="77777777" w:rsidTr="00990723">
        <w:trPr>
          <w:jc w:val="center"/>
        </w:trPr>
        <w:tc>
          <w:tcPr>
            <w:tcW w:w="2322" w:type="dxa"/>
            <w:tcBorders>
              <w:left w:val="double" w:sz="2" w:space="0" w:color="auto"/>
            </w:tcBorders>
            <w:vAlign w:val="center"/>
          </w:tcPr>
          <w:p w14:paraId="0CD2DF44" w14:textId="77777777" w:rsidR="00895259" w:rsidRPr="00D70CD6" w:rsidRDefault="00895259" w:rsidP="00990723">
            <w:pPr>
              <w:jc w:val="center"/>
              <w:rPr>
                <w:sz w:val="20"/>
                <w:szCs w:val="20"/>
              </w:rPr>
            </w:pPr>
            <w:r w:rsidRPr="00D70CD6">
              <w:rPr>
                <w:sz w:val="20"/>
                <w:szCs w:val="20"/>
              </w:rPr>
              <w:t>571134</w:t>
            </w:r>
          </w:p>
        </w:tc>
        <w:tc>
          <w:tcPr>
            <w:tcW w:w="2322" w:type="dxa"/>
            <w:tcBorders>
              <w:right w:val="double" w:sz="2" w:space="0" w:color="auto"/>
            </w:tcBorders>
            <w:vAlign w:val="center"/>
          </w:tcPr>
          <w:p w14:paraId="10CBE0AA" w14:textId="77777777" w:rsidR="00895259" w:rsidRPr="00D70CD6" w:rsidRDefault="00895259" w:rsidP="00990723">
            <w:pPr>
              <w:jc w:val="center"/>
              <w:rPr>
                <w:sz w:val="20"/>
                <w:szCs w:val="20"/>
              </w:rPr>
            </w:pPr>
            <w:r w:rsidRPr="00D70CD6">
              <w:rPr>
                <w:sz w:val="20"/>
                <w:szCs w:val="20"/>
              </w:rPr>
              <w:t>541795</w:t>
            </w:r>
          </w:p>
        </w:tc>
      </w:tr>
      <w:tr w:rsidR="00895259" w:rsidRPr="00D70CD6" w14:paraId="6CEC1BF7" w14:textId="77777777" w:rsidTr="00990723">
        <w:trPr>
          <w:jc w:val="center"/>
        </w:trPr>
        <w:tc>
          <w:tcPr>
            <w:tcW w:w="2322" w:type="dxa"/>
            <w:tcBorders>
              <w:left w:val="double" w:sz="2" w:space="0" w:color="auto"/>
            </w:tcBorders>
            <w:vAlign w:val="center"/>
          </w:tcPr>
          <w:p w14:paraId="76FE0980" w14:textId="77777777" w:rsidR="00895259" w:rsidRPr="00D70CD6" w:rsidRDefault="00895259" w:rsidP="00990723">
            <w:pPr>
              <w:jc w:val="center"/>
              <w:rPr>
                <w:sz w:val="20"/>
                <w:szCs w:val="20"/>
              </w:rPr>
            </w:pPr>
            <w:r w:rsidRPr="00D70CD6">
              <w:rPr>
                <w:sz w:val="20"/>
                <w:szCs w:val="20"/>
              </w:rPr>
              <w:t>573330</w:t>
            </w:r>
          </w:p>
        </w:tc>
        <w:tc>
          <w:tcPr>
            <w:tcW w:w="2322" w:type="dxa"/>
            <w:tcBorders>
              <w:right w:val="double" w:sz="2" w:space="0" w:color="auto"/>
            </w:tcBorders>
            <w:vAlign w:val="center"/>
          </w:tcPr>
          <w:p w14:paraId="0ABF6E03" w14:textId="77777777" w:rsidR="00895259" w:rsidRPr="00D70CD6" w:rsidRDefault="00895259" w:rsidP="00990723">
            <w:pPr>
              <w:jc w:val="center"/>
              <w:rPr>
                <w:sz w:val="20"/>
                <w:szCs w:val="20"/>
              </w:rPr>
            </w:pPr>
            <w:r w:rsidRPr="00D70CD6">
              <w:rPr>
                <w:sz w:val="20"/>
                <w:szCs w:val="20"/>
              </w:rPr>
              <w:t>540825</w:t>
            </w:r>
          </w:p>
        </w:tc>
      </w:tr>
      <w:tr w:rsidR="00895259" w:rsidRPr="00D70CD6" w14:paraId="2A41508E" w14:textId="77777777" w:rsidTr="00990723">
        <w:trPr>
          <w:jc w:val="center"/>
        </w:trPr>
        <w:tc>
          <w:tcPr>
            <w:tcW w:w="2322" w:type="dxa"/>
            <w:tcBorders>
              <w:left w:val="double" w:sz="2" w:space="0" w:color="auto"/>
            </w:tcBorders>
            <w:vAlign w:val="center"/>
          </w:tcPr>
          <w:p w14:paraId="38F9B962" w14:textId="77777777" w:rsidR="00895259" w:rsidRPr="00D70CD6" w:rsidRDefault="00895259" w:rsidP="00990723">
            <w:pPr>
              <w:jc w:val="center"/>
              <w:rPr>
                <w:sz w:val="20"/>
                <w:szCs w:val="20"/>
              </w:rPr>
            </w:pPr>
            <w:r w:rsidRPr="00D70CD6">
              <w:rPr>
                <w:sz w:val="20"/>
                <w:szCs w:val="20"/>
              </w:rPr>
              <w:t>571106</w:t>
            </w:r>
          </w:p>
        </w:tc>
        <w:tc>
          <w:tcPr>
            <w:tcW w:w="2322" w:type="dxa"/>
            <w:tcBorders>
              <w:right w:val="double" w:sz="2" w:space="0" w:color="auto"/>
            </w:tcBorders>
            <w:vAlign w:val="center"/>
          </w:tcPr>
          <w:p w14:paraId="5F49B8BF" w14:textId="77777777" w:rsidR="00895259" w:rsidRPr="00D70CD6" w:rsidRDefault="00895259" w:rsidP="00990723">
            <w:pPr>
              <w:jc w:val="center"/>
              <w:rPr>
                <w:sz w:val="20"/>
                <w:szCs w:val="20"/>
              </w:rPr>
            </w:pPr>
            <w:r w:rsidRPr="00D70CD6">
              <w:rPr>
                <w:sz w:val="20"/>
                <w:szCs w:val="20"/>
              </w:rPr>
              <w:t>542410</w:t>
            </w:r>
          </w:p>
        </w:tc>
      </w:tr>
      <w:tr w:rsidR="00895259" w:rsidRPr="00D70CD6" w14:paraId="3E084FE9" w14:textId="77777777" w:rsidTr="00990723">
        <w:trPr>
          <w:jc w:val="center"/>
        </w:trPr>
        <w:tc>
          <w:tcPr>
            <w:tcW w:w="2322" w:type="dxa"/>
            <w:tcBorders>
              <w:left w:val="double" w:sz="2" w:space="0" w:color="auto"/>
            </w:tcBorders>
            <w:vAlign w:val="center"/>
          </w:tcPr>
          <w:p w14:paraId="26BC10E8" w14:textId="77777777" w:rsidR="00895259" w:rsidRPr="00D70CD6" w:rsidRDefault="00895259" w:rsidP="00990723">
            <w:pPr>
              <w:jc w:val="center"/>
              <w:rPr>
                <w:sz w:val="20"/>
                <w:szCs w:val="20"/>
              </w:rPr>
            </w:pPr>
            <w:r w:rsidRPr="00D70CD6">
              <w:rPr>
                <w:sz w:val="20"/>
                <w:szCs w:val="20"/>
              </w:rPr>
              <w:t>572820</w:t>
            </w:r>
          </w:p>
        </w:tc>
        <w:tc>
          <w:tcPr>
            <w:tcW w:w="2322" w:type="dxa"/>
            <w:tcBorders>
              <w:right w:val="double" w:sz="2" w:space="0" w:color="auto"/>
            </w:tcBorders>
            <w:vAlign w:val="center"/>
          </w:tcPr>
          <w:p w14:paraId="17E16C66" w14:textId="77777777" w:rsidR="00895259" w:rsidRPr="00D70CD6" w:rsidRDefault="00895259" w:rsidP="00990723">
            <w:pPr>
              <w:jc w:val="center"/>
              <w:rPr>
                <w:sz w:val="20"/>
                <w:szCs w:val="20"/>
              </w:rPr>
            </w:pPr>
            <w:r w:rsidRPr="00D70CD6">
              <w:rPr>
                <w:sz w:val="20"/>
                <w:szCs w:val="20"/>
              </w:rPr>
              <w:t>542170</w:t>
            </w:r>
          </w:p>
        </w:tc>
      </w:tr>
      <w:tr w:rsidR="00895259" w:rsidRPr="00D70CD6" w14:paraId="759A5584" w14:textId="77777777" w:rsidTr="00990723">
        <w:trPr>
          <w:jc w:val="center"/>
        </w:trPr>
        <w:tc>
          <w:tcPr>
            <w:tcW w:w="2322" w:type="dxa"/>
            <w:tcBorders>
              <w:left w:val="double" w:sz="2" w:space="0" w:color="auto"/>
            </w:tcBorders>
            <w:vAlign w:val="center"/>
          </w:tcPr>
          <w:p w14:paraId="5FEE62BA" w14:textId="77777777" w:rsidR="00895259" w:rsidRPr="00D70CD6" w:rsidRDefault="00895259" w:rsidP="00990723">
            <w:pPr>
              <w:jc w:val="center"/>
              <w:rPr>
                <w:sz w:val="20"/>
                <w:szCs w:val="20"/>
              </w:rPr>
            </w:pPr>
            <w:r w:rsidRPr="00D70CD6">
              <w:rPr>
                <w:sz w:val="20"/>
                <w:szCs w:val="20"/>
              </w:rPr>
              <w:t>572235</w:t>
            </w:r>
          </w:p>
        </w:tc>
        <w:tc>
          <w:tcPr>
            <w:tcW w:w="2322" w:type="dxa"/>
            <w:tcBorders>
              <w:right w:val="double" w:sz="2" w:space="0" w:color="auto"/>
            </w:tcBorders>
            <w:vAlign w:val="center"/>
          </w:tcPr>
          <w:p w14:paraId="574E658A" w14:textId="77777777" w:rsidR="00895259" w:rsidRPr="00D70CD6" w:rsidRDefault="00895259" w:rsidP="00990723">
            <w:pPr>
              <w:jc w:val="center"/>
              <w:rPr>
                <w:sz w:val="20"/>
                <w:szCs w:val="20"/>
              </w:rPr>
            </w:pPr>
            <w:r w:rsidRPr="00D70CD6">
              <w:rPr>
                <w:sz w:val="20"/>
                <w:szCs w:val="20"/>
              </w:rPr>
              <w:t>542897</w:t>
            </w:r>
          </w:p>
        </w:tc>
      </w:tr>
      <w:tr w:rsidR="00895259" w:rsidRPr="00D70CD6" w14:paraId="058DB5CD" w14:textId="77777777" w:rsidTr="00990723">
        <w:trPr>
          <w:jc w:val="center"/>
        </w:trPr>
        <w:tc>
          <w:tcPr>
            <w:tcW w:w="4644" w:type="dxa"/>
            <w:gridSpan w:val="2"/>
            <w:tcBorders>
              <w:left w:val="double" w:sz="2" w:space="0" w:color="auto"/>
              <w:right w:val="double" w:sz="2" w:space="0" w:color="auto"/>
            </w:tcBorders>
            <w:vAlign w:val="center"/>
          </w:tcPr>
          <w:p w14:paraId="3CCFA8DB" w14:textId="77777777" w:rsidR="00895259" w:rsidRPr="00D70CD6" w:rsidRDefault="00895259" w:rsidP="00990723">
            <w:pPr>
              <w:jc w:val="center"/>
              <w:rPr>
                <w:b/>
                <w:bCs/>
                <w:sz w:val="20"/>
                <w:szCs w:val="20"/>
              </w:rPr>
            </w:pPr>
            <w:r w:rsidRPr="00D70CD6">
              <w:rPr>
                <w:b/>
                <w:bCs/>
                <w:sz w:val="20"/>
                <w:szCs w:val="20"/>
              </w:rPr>
              <w:t>Trup Ciobănuș I</w:t>
            </w:r>
          </w:p>
        </w:tc>
      </w:tr>
      <w:tr w:rsidR="00895259" w:rsidRPr="00D70CD6" w14:paraId="34B57315" w14:textId="77777777" w:rsidTr="00990723">
        <w:trPr>
          <w:jc w:val="center"/>
        </w:trPr>
        <w:tc>
          <w:tcPr>
            <w:tcW w:w="2322" w:type="dxa"/>
            <w:tcBorders>
              <w:left w:val="double" w:sz="2" w:space="0" w:color="auto"/>
            </w:tcBorders>
            <w:vAlign w:val="center"/>
          </w:tcPr>
          <w:p w14:paraId="28841D97" w14:textId="77777777" w:rsidR="00895259" w:rsidRPr="00D70CD6" w:rsidRDefault="00895259" w:rsidP="00990723">
            <w:pPr>
              <w:jc w:val="center"/>
              <w:rPr>
                <w:sz w:val="20"/>
                <w:szCs w:val="20"/>
              </w:rPr>
            </w:pPr>
            <w:r w:rsidRPr="00D70CD6">
              <w:rPr>
                <w:sz w:val="20"/>
                <w:szCs w:val="20"/>
              </w:rPr>
              <w:t>572477</w:t>
            </w:r>
          </w:p>
        </w:tc>
        <w:tc>
          <w:tcPr>
            <w:tcW w:w="2322" w:type="dxa"/>
            <w:tcBorders>
              <w:right w:val="double" w:sz="2" w:space="0" w:color="auto"/>
            </w:tcBorders>
            <w:vAlign w:val="center"/>
          </w:tcPr>
          <w:p w14:paraId="6F6FF275" w14:textId="77777777" w:rsidR="00895259" w:rsidRPr="00D70CD6" w:rsidRDefault="00895259" w:rsidP="00990723">
            <w:pPr>
              <w:jc w:val="center"/>
              <w:rPr>
                <w:sz w:val="20"/>
                <w:szCs w:val="20"/>
              </w:rPr>
            </w:pPr>
            <w:r w:rsidRPr="00D70CD6">
              <w:rPr>
                <w:sz w:val="20"/>
                <w:szCs w:val="20"/>
              </w:rPr>
              <w:t>542934</w:t>
            </w:r>
          </w:p>
        </w:tc>
      </w:tr>
      <w:tr w:rsidR="00895259" w:rsidRPr="00D70CD6" w14:paraId="37027226" w14:textId="77777777" w:rsidTr="00990723">
        <w:trPr>
          <w:jc w:val="center"/>
        </w:trPr>
        <w:tc>
          <w:tcPr>
            <w:tcW w:w="2322" w:type="dxa"/>
            <w:tcBorders>
              <w:left w:val="double" w:sz="2" w:space="0" w:color="auto"/>
            </w:tcBorders>
            <w:vAlign w:val="center"/>
          </w:tcPr>
          <w:p w14:paraId="300CBAC8" w14:textId="77777777" w:rsidR="00895259" w:rsidRPr="00D70CD6" w:rsidRDefault="00895259" w:rsidP="00990723">
            <w:pPr>
              <w:jc w:val="center"/>
              <w:rPr>
                <w:sz w:val="20"/>
                <w:szCs w:val="20"/>
              </w:rPr>
            </w:pPr>
            <w:r w:rsidRPr="00D70CD6">
              <w:rPr>
                <w:sz w:val="20"/>
                <w:szCs w:val="20"/>
              </w:rPr>
              <w:t>572163</w:t>
            </w:r>
          </w:p>
        </w:tc>
        <w:tc>
          <w:tcPr>
            <w:tcW w:w="2322" w:type="dxa"/>
            <w:tcBorders>
              <w:right w:val="double" w:sz="2" w:space="0" w:color="auto"/>
            </w:tcBorders>
            <w:vAlign w:val="center"/>
          </w:tcPr>
          <w:p w14:paraId="73664F70" w14:textId="77777777" w:rsidR="00895259" w:rsidRPr="00D70CD6" w:rsidRDefault="00895259" w:rsidP="00990723">
            <w:pPr>
              <w:jc w:val="center"/>
              <w:rPr>
                <w:sz w:val="20"/>
                <w:szCs w:val="20"/>
              </w:rPr>
            </w:pPr>
            <w:r w:rsidRPr="00D70CD6">
              <w:rPr>
                <w:sz w:val="20"/>
                <w:szCs w:val="20"/>
              </w:rPr>
              <w:t>643405</w:t>
            </w:r>
          </w:p>
        </w:tc>
      </w:tr>
      <w:tr w:rsidR="00895259" w:rsidRPr="00D70CD6" w14:paraId="3F9C40F9" w14:textId="77777777" w:rsidTr="00990723">
        <w:trPr>
          <w:jc w:val="center"/>
        </w:trPr>
        <w:tc>
          <w:tcPr>
            <w:tcW w:w="4644" w:type="dxa"/>
            <w:gridSpan w:val="2"/>
            <w:tcBorders>
              <w:left w:val="double" w:sz="2" w:space="0" w:color="auto"/>
              <w:right w:val="double" w:sz="2" w:space="0" w:color="auto"/>
            </w:tcBorders>
            <w:vAlign w:val="center"/>
          </w:tcPr>
          <w:p w14:paraId="73E1FC62" w14:textId="77777777" w:rsidR="00895259" w:rsidRPr="00D70CD6" w:rsidRDefault="00895259" w:rsidP="00990723">
            <w:pPr>
              <w:jc w:val="center"/>
              <w:rPr>
                <w:b/>
                <w:bCs/>
                <w:sz w:val="20"/>
                <w:szCs w:val="20"/>
              </w:rPr>
            </w:pPr>
            <w:r w:rsidRPr="00D70CD6">
              <w:rPr>
                <w:b/>
                <w:bCs/>
                <w:sz w:val="20"/>
                <w:szCs w:val="20"/>
              </w:rPr>
              <w:t>Trup Săracilor</w:t>
            </w:r>
          </w:p>
        </w:tc>
      </w:tr>
      <w:tr w:rsidR="00895259" w:rsidRPr="00D70CD6" w14:paraId="794EF49C" w14:textId="77777777" w:rsidTr="00990723">
        <w:trPr>
          <w:jc w:val="center"/>
        </w:trPr>
        <w:tc>
          <w:tcPr>
            <w:tcW w:w="2322" w:type="dxa"/>
            <w:tcBorders>
              <w:left w:val="double" w:sz="2" w:space="0" w:color="auto"/>
            </w:tcBorders>
            <w:vAlign w:val="center"/>
          </w:tcPr>
          <w:p w14:paraId="68757695" w14:textId="77777777" w:rsidR="00895259" w:rsidRPr="00D70CD6" w:rsidRDefault="00895259" w:rsidP="00990723">
            <w:pPr>
              <w:jc w:val="center"/>
              <w:rPr>
                <w:sz w:val="20"/>
                <w:szCs w:val="20"/>
              </w:rPr>
            </w:pPr>
            <w:r>
              <w:rPr>
                <w:sz w:val="20"/>
                <w:szCs w:val="20"/>
              </w:rPr>
              <w:t>575677</w:t>
            </w:r>
          </w:p>
        </w:tc>
        <w:tc>
          <w:tcPr>
            <w:tcW w:w="2322" w:type="dxa"/>
            <w:tcBorders>
              <w:right w:val="double" w:sz="2" w:space="0" w:color="auto"/>
            </w:tcBorders>
            <w:vAlign w:val="center"/>
          </w:tcPr>
          <w:p w14:paraId="7D532211" w14:textId="77777777" w:rsidR="00895259" w:rsidRPr="00D70CD6" w:rsidRDefault="00895259" w:rsidP="00990723">
            <w:pPr>
              <w:jc w:val="center"/>
              <w:rPr>
                <w:sz w:val="20"/>
                <w:szCs w:val="20"/>
              </w:rPr>
            </w:pPr>
            <w:r>
              <w:rPr>
                <w:sz w:val="20"/>
                <w:szCs w:val="20"/>
              </w:rPr>
              <w:t>544993</w:t>
            </w:r>
          </w:p>
        </w:tc>
      </w:tr>
      <w:tr w:rsidR="00895259" w:rsidRPr="00D70CD6" w14:paraId="279353C9" w14:textId="77777777" w:rsidTr="00990723">
        <w:trPr>
          <w:jc w:val="center"/>
        </w:trPr>
        <w:tc>
          <w:tcPr>
            <w:tcW w:w="2322" w:type="dxa"/>
            <w:tcBorders>
              <w:left w:val="double" w:sz="2" w:space="0" w:color="auto"/>
            </w:tcBorders>
            <w:vAlign w:val="center"/>
          </w:tcPr>
          <w:p w14:paraId="650B1069" w14:textId="77777777" w:rsidR="00895259" w:rsidRPr="00D70CD6" w:rsidRDefault="00895259" w:rsidP="00990723">
            <w:pPr>
              <w:jc w:val="center"/>
              <w:rPr>
                <w:sz w:val="20"/>
                <w:szCs w:val="20"/>
              </w:rPr>
            </w:pPr>
            <w:r>
              <w:rPr>
                <w:sz w:val="20"/>
                <w:szCs w:val="20"/>
              </w:rPr>
              <w:t>576977</w:t>
            </w:r>
          </w:p>
        </w:tc>
        <w:tc>
          <w:tcPr>
            <w:tcW w:w="2322" w:type="dxa"/>
            <w:tcBorders>
              <w:right w:val="double" w:sz="2" w:space="0" w:color="auto"/>
            </w:tcBorders>
            <w:vAlign w:val="center"/>
          </w:tcPr>
          <w:p w14:paraId="74818334" w14:textId="77777777" w:rsidR="00895259" w:rsidRPr="00D70CD6" w:rsidRDefault="00895259" w:rsidP="00990723">
            <w:pPr>
              <w:jc w:val="center"/>
              <w:rPr>
                <w:sz w:val="20"/>
                <w:szCs w:val="20"/>
              </w:rPr>
            </w:pPr>
            <w:r>
              <w:rPr>
                <w:sz w:val="20"/>
                <w:szCs w:val="20"/>
              </w:rPr>
              <w:t>544249</w:t>
            </w:r>
          </w:p>
        </w:tc>
      </w:tr>
      <w:tr w:rsidR="00895259" w:rsidRPr="00D70CD6" w14:paraId="1957489B" w14:textId="77777777" w:rsidTr="00990723">
        <w:trPr>
          <w:jc w:val="center"/>
        </w:trPr>
        <w:tc>
          <w:tcPr>
            <w:tcW w:w="4644" w:type="dxa"/>
            <w:gridSpan w:val="2"/>
            <w:tcBorders>
              <w:left w:val="double" w:sz="2" w:space="0" w:color="auto"/>
              <w:right w:val="double" w:sz="2" w:space="0" w:color="auto"/>
            </w:tcBorders>
            <w:vAlign w:val="center"/>
          </w:tcPr>
          <w:p w14:paraId="5A01FD17" w14:textId="77777777" w:rsidR="00895259" w:rsidRPr="00126C6B" w:rsidRDefault="00895259" w:rsidP="00990723">
            <w:pPr>
              <w:jc w:val="center"/>
              <w:rPr>
                <w:b/>
                <w:bCs/>
                <w:sz w:val="20"/>
                <w:szCs w:val="20"/>
                <w:highlight w:val="yellow"/>
              </w:rPr>
            </w:pPr>
            <w:r w:rsidRPr="00126C6B">
              <w:rPr>
                <w:rFonts w:eastAsia="SimSun"/>
                <w:b/>
                <w:bCs/>
                <w:sz w:val="20"/>
                <w:szCs w:val="20"/>
                <w:lang w:eastAsia="zh-CN"/>
              </w:rPr>
              <w:t xml:space="preserve">Trup </w:t>
            </w:r>
            <w:r w:rsidRPr="00126C6B">
              <w:rPr>
                <w:b/>
                <w:bCs/>
                <w:sz w:val="20"/>
                <w:szCs w:val="20"/>
              </w:rPr>
              <w:t>Bojt</w:t>
            </w:r>
          </w:p>
        </w:tc>
      </w:tr>
      <w:tr w:rsidR="00895259" w:rsidRPr="00D70CD6" w14:paraId="7CDB7A17" w14:textId="77777777" w:rsidTr="00990723">
        <w:trPr>
          <w:jc w:val="center"/>
        </w:trPr>
        <w:tc>
          <w:tcPr>
            <w:tcW w:w="2322" w:type="dxa"/>
            <w:tcBorders>
              <w:left w:val="double" w:sz="2" w:space="0" w:color="auto"/>
            </w:tcBorders>
            <w:vAlign w:val="center"/>
          </w:tcPr>
          <w:p w14:paraId="44890F57" w14:textId="77777777" w:rsidR="00895259" w:rsidRPr="00D70CD6" w:rsidRDefault="00895259" w:rsidP="00990723">
            <w:pPr>
              <w:jc w:val="center"/>
              <w:rPr>
                <w:sz w:val="20"/>
                <w:szCs w:val="20"/>
              </w:rPr>
            </w:pPr>
            <w:r>
              <w:rPr>
                <w:sz w:val="20"/>
                <w:szCs w:val="20"/>
              </w:rPr>
              <w:t>573789</w:t>
            </w:r>
          </w:p>
        </w:tc>
        <w:tc>
          <w:tcPr>
            <w:tcW w:w="2322" w:type="dxa"/>
            <w:tcBorders>
              <w:right w:val="double" w:sz="2" w:space="0" w:color="auto"/>
            </w:tcBorders>
            <w:vAlign w:val="center"/>
          </w:tcPr>
          <w:p w14:paraId="591E5CD0" w14:textId="77777777" w:rsidR="00895259" w:rsidRPr="00D70CD6" w:rsidRDefault="00895259" w:rsidP="00990723">
            <w:pPr>
              <w:jc w:val="center"/>
              <w:rPr>
                <w:sz w:val="20"/>
                <w:szCs w:val="20"/>
              </w:rPr>
            </w:pPr>
            <w:r>
              <w:rPr>
                <w:sz w:val="20"/>
                <w:szCs w:val="20"/>
              </w:rPr>
              <w:t>544334</w:t>
            </w:r>
          </w:p>
        </w:tc>
      </w:tr>
      <w:tr w:rsidR="00895259" w:rsidRPr="00D70CD6" w14:paraId="018E01E1" w14:textId="77777777" w:rsidTr="00990723">
        <w:trPr>
          <w:jc w:val="center"/>
        </w:trPr>
        <w:tc>
          <w:tcPr>
            <w:tcW w:w="2322" w:type="dxa"/>
            <w:tcBorders>
              <w:left w:val="double" w:sz="2" w:space="0" w:color="auto"/>
            </w:tcBorders>
            <w:vAlign w:val="center"/>
          </w:tcPr>
          <w:p w14:paraId="0AE7BF17" w14:textId="77777777" w:rsidR="00895259" w:rsidRPr="00D70CD6" w:rsidRDefault="00895259" w:rsidP="00990723">
            <w:pPr>
              <w:jc w:val="center"/>
              <w:rPr>
                <w:sz w:val="20"/>
                <w:szCs w:val="20"/>
              </w:rPr>
            </w:pPr>
            <w:r>
              <w:rPr>
                <w:sz w:val="20"/>
                <w:szCs w:val="20"/>
              </w:rPr>
              <w:t>574751</w:t>
            </w:r>
          </w:p>
        </w:tc>
        <w:tc>
          <w:tcPr>
            <w:tcW w:w="2322" w:type="dxa"/>
            <w:tcBorders>
              <w:right w:val="double" w:sz="2" w:space="0" w:color="auto"/>
            </w:tcBorders>
            <w:vAlign w:val="center"/>
          </w:tcPr>
          <w:p w14:paraId="779A9D35" w14:textId="77777777" w:rsidR="00895259" w:rsidRPr="00D70CD6" w:rsidRDefault="00895259" w:rsidP="00990723">
            <w:pPr>
              <w:jc w:val="center"/>
              <w:rPr>
                <w:sz w:val="20"/>
                <w:szCs w:val="20"/>
              </w:rPr>
            </w:pPr>
            <w:r>
              <w:rPr>
                <w:sz w:val="20"/>
                <w:szCs w:val="20"/>
              </w:rPr>
              <w:t>544648</w:t>
            </w:r>
          </w:p>
        </w:tc>
      </w:tr>
      <w:tr w:rsidR="00895259" w:rsidRPr="00D70CD6" w14:paraId="2BC246A8" w14:textId="77777777" w:rsidTr="00990723">
        <w:trPr>
          <w:jc w:val="center"/>
        </w:trPr>
        <w:tc>
          <w:tcPr>
            <w:tcW w:w="4644" w:type="dxa"/>
            <w:gridSpan w:val="2"/>
            <w:tcBorders>
              <w:left w:val="double" w:sz="2" w:space="0" w:color="auto"/>
              <w:right w:val="double" w:sz="2" w:space="0" w:color="auto"/>
            </w:tcBorders>
            <w:vAlign w:val="center"/>
          </w:tcPr>
          <w:p w14:paraId="3FEABF86" w14:textId="77777777" w:rsidR="00895259" w:rsidRPr="00126C6B" w:rsidRDefault="00895259" w:rsidP="00990723">
            <w:pPr>
              <w:jc w:val="center"/>
              <w:rPr>
                <w:b/>
                <w:bCs/>
                <w:sz w:val="20"/>
                <w:szCs w:val="20"/>
              </w:rPr>
            </w:pPr>
            <w:r w:rsidRPr="00126C6B">
              <w:rPr>
                <w:b/>
                <w:bCs/>
                <w:sz w:val="20"/>
                <w:szCs w:val="20"/>
              </w:rPr>
              <w:t>Trup Vigaszo</w:t>
            </w:r>
          </w:p>
        </w:tc>
      </w:tr>
      <w:tr w:rsidR="00895259" w:rsidRPr="00D70CD6" w14:paraId="77239711" w14:textId="77777777" w:rsidTr="00990723">
        <w:trPr>
          <w:jc w:val="center"/>
        </w:trPr>
        <w:tc>
          <w:tcPr>
            <w:tcW w:w="2322" w:type="dxa"/>
            <w:tcBorders>
              <w:left w:val="double" w:sz="2" w:space="0" w:color="auto"/>
            </w:tcBorders>
            <w:vAlign w:val="center"/>
          </w:tcPr>
          <w:p w14:paraId="571D6B34" w14:textId="77777777" w:rsidR="00895259" w:rsidRPr="00D70CD6" w:rsidRDefault="00895259" w:rsidP="00990723">
            <w:pPr>
              <w:jc w:val="center"/>
              <w:rPr>
                <w:sz w:val="20"/>
                <w:szCs w:val="20"/>
              </w:rPr>
            </w:pPr>
            <w:r w:rsidRPr="00D70CD6">
              <w:rPr>
                <w:sz w:val="20"/>
                <w:szCs w:val="20"/>
              </w:rPr>
              <w:t>575367</w:t>
            </w:r>
          </w:p>
        </w:tc>
        <w:tc>
          <w:tcPr>
            <w:tcW w:w="2322" w:type="dxa"/>
            <w:tcBorders>
              <w:right w:val="double" w:sz="2" w:space="0" w:color="auto"/>
            </w:tcBorders>
            <w:vAlign w:val="center"/>
          </w:tcPr>
          <w:p w14:paraId="1EA6915E" w14:textId="77777777" w:rsidR="00895259" w:rsidRPr="00D70CD6" w:rsidRDefault="00895259" w:rsidP="00990723">
            <w:pPr>
              <w:jc w:val="center"/>
              <w:rPr>
                <w:sz w:val="20"/>
                <w:szCs w:val="20"/>
              </w:rPr>
            </w:pPr>
            <w:r w:rsidRPr="00D70CD6">
              <w:rPr>
                <w:sz w:val="20"/>
                <w:szCs w:val="20"/>
              </w:rPr>
              <w:t>540848</w:t>
            </w:r>
          </w:p>
        </w:tc>
      </w:tr>
      <w:tr w:rsidR="00895259" w:rsidRPr="00D70CD6" w14:paraId="38821465" w14:textId="77777777" w:rsidTr="00990723">
        <w:trPr>
          <w:jc w:val="center"/>
        </w:trPr>
        <w:tc>
          <w:tcPr>
            <w:tcW w:w="2322" w:type="dxa"/>
            <w:tcBorders>
              <w:left w:val="double" w:sz="2" w:space="0" w:color="auto"/>
            </w:tcBorders>
            <w:vAlign w:val="center"/>
          </w:tcPr>
          <w:p w14:paraId="2B6751CD" w14:textId="77777777" w:rsidR="00895259" w:rsidRPr="00D70CD6" w:rsidRDefault="00895259" w:rsidP="00990723">
            <w:pPr>
              <w:jc w:val="center"/>
              <w:rPr>
                <w:sz w:val="20"/>
                <w:szCs w:val="20"/>
              </w:rPr>
            </w:pPr>
            <w:r w:rsidRPr="00D70CD6">
              <w:rPr>
                <w:sz w:val="20"/>
                <w:szCs w:val="20"/>
              </w:rPr>
              <w:t>575799</w:t>
            </w:r>
          </w:p>
        </w:tc>
        <w:tc>
          <w:tcPr>
            <w:tcW w:w="2322" w:type="dxa"/>
            <w:tcBorders>
              <w:right w:val="double" w:sz="2" w:space="0" w:color="auto"/>
            </w:tcBorders>
            <w:vAlign w:val="center"/>
          </w:tcPr>
          <w:p w14:paraId="35B9EB3B" w14:textId="77777777" w:rsidR="00895259" w:rsidRPr="00D70CD6" w:rsidRDefault="00895259" w:rsidP="00990723">
            <w:pPr>
              <w:jc w:val="center"/>
              <w:rPr>
                <w:sz w:val="20"/>
                <w:szCs w:val="20"/>
              </w:rPr>
            </w:pPr>
            <w:r w:rsidRPr="00D70CD6">
              <w:rPr>
                <w:sz w:val="20"/>
                <w:szCs w:val="20"/>
              </w:rPr>
              <w:t>541064</w:t>
            </w:r>
          </w:p>
        </w:tc>
      </w:tr>
      <w:tr w:rsidR="00895259" w:rsidRPr="00D70CD6" w14:paraId="7485781E" w14:textId="77777777" w:rsidTr="00990723">
        <w:trPr>
          <w:jc w:val="center"/>
        </w:trPr>
        <w:tc>
          <w:tcPr>
            <w:tcW w:w="2322" w:type="dxa"/>
            <w:tcBorders>
              <w:left w:val="double" w:sz="2" w:space="0" w:color="auto"/>
            </w:tcBorders>
            <w:vAlign w:val="center"/>
          </w:tcPr>
          <w:p w14:paraId="715537FC" w14:textId="77777777" w:rsidR="00895259" w:rsidRPr="00D70CD6" w:rsidRDefault="00895259" w:rsidP="00990723">
            <w:pPr>
              <w:jc w:val="center"/>
              <w:rPr>
                <w:sz w:val="20"/>
                <w:szCs w:val="20"/>
              </w:rPr>
            </w:pPr>
            <w:r w:rsidRPr="00D70CD6">
              <w:rPr>
                <w:sz w:val="20"/>
                <w:szCs w:val="20"/>
              </w:rPr>
              <w:t>574477</w:t>
            </w:r>
          </w:p>
        </w:tc>
        <w:tc>
          <w:tcPr>
            <w:tcW w:w="2322" w:type="dxa"/>
            <w:tcBorders>
              <w:right w:val="double" w:sz="2" w:space="0" w:color="auto"/>
            </w:tcBorders>
            <w:vAlign w:val="center"/>
          </w:tcPr>
          <w:p w14:paraId="6D51C1D2" w14:textId="77777777" w:rsidR="00895259" w:rsidRPr="00D70CD6" w:rsidRDefault="00895259" w:rsidP="00990723">
            <w:pPr>
              <w:jc w:val="center"/>
              <w:rPr>
                <w:sz w:val="20"/>
                <w:szCs w:val="20"/>
              </w:rPr>
            </w:pPr>
            <w:r w:rsidRPr="00D70CD6">
              <w:rPr>
                <w:sz w:val="20"/>
                <w:szCs w:val="20"/>
              </w:rPr>
              <w:t>542644</w:t>
            </w:r>
          </w:p>
        </w:tc>
      </w:tr>
      <w:tr w:rsidR="00895259" w:rsidRPr="00D70CD6" w14:paraId="79DC1156" w14:textId="77777777" w:rsidTr="00990723">
        <w:trPr>
          <w:jc w:val="center"/>
        </w:trPr>
        <w:tc>
          <w:tcPr>
            <w:tcW w:w="2322" w:type="dxa"/>
            <w:tcBorders>
              <w:left w:val="double" w:sz="2" w:space="0" w:color="auto"/>
            </w:tcBorders>
            <w:vAlign w:val="center"/>
          </w:tcPr>
          <w:p w14:paraId="3F5E0737" w14:textId="77777777" w:rsidR="00895259" w:rsidRPr="00D70CD6" w:rsidRDefault="00895259" w:rsidP="00990723">
            <w:pPr>
              <w:jc w:val="center"/>
              <w:rPr>
                <w:sz w:val="20"/>
                <w:szCs w:val="20"/>
              </w:rPr>
            </w:pPr>
            <w:r w:rsidRPr="00D70CD6">
              <w:rPr>
                <w:sz w:val="20"/>
                <w:szCs w:val="20"/>
              </w:rPr>
              <w:t>574606</w:t>
            </w:r>
          </w:p>
        </w:tc>
        <w:tc>
          <w:tcPr>
            <w:tcW w:w="2322" w:type="dxa"/>
            <w:tcBorders>
              <w:right w:val="double" w:sz="2" w:space="0" w:color="auto"/>
            </w:tcBorders>
            <w:vAlign w:val="center"/>
          </w:tcPr>
          <w:p w14:paraId="1547AD9D" w14:textId="77777777" w:rsidR="00895259" w:rsidRPr="00D70CD6" w:rsidRDefault="00895259" w:rsidP="00990723">
            <w:pPr>
              <w:jc w:val="center"/>
              <w:rPr>
                <w:sz w:val="20"/>
                <w:szCs w:val="20"/>
              </w:rPr>
            </w:pPr>
            <w:r w:rsidRPr="00D70CD6">
              <w:rPr>
                <w:sz w:val="20"/>
                <w:szCs w:val="20"/>
              </w:rPr>
              <w:t>541670</w:t>
            </w:r>
          </w:p>
        </w:tc>
      </w:tr>
      <w:tr w:rsidR="00895259" w:rsidRPr="00D70CD6" w14:paraId="1DCA96FA" w14:textId="77777777" w:rsidTr="00990723">
        <w:trPr>
          <w:jc w:val="center"/>
        </w:trPr>
        <w:tc>
          <w:tcPr>
            <w:tcW w:w="4644" w:type="dxa"/>
            <w:gridSpan w:val="2"/>
            <w:tcBorders>
              <w:left w:val="double" w:sz="2" w:space="0" w:color="auto"/>
              <w:right w:val="double" w:sz="2" w:space="0" w:color="auto"/>
            </w:tcBorders>
            <w:vAlign w:val="center"/>
          </w:tcPr>
          <w:p w14:paraId="0A91FE04" w14:textId="77777777" w:rsidR="00895259" w:rsidRPr="00126C6B" w:rsidRDefault="00895259" w:rsidP="00990723">
            <w:pPr>
              <w:jc w:val="center"/>
              <w:rPr>
                <w:b/>
                <w:bCs/>
                <w:sz w:val="20"/>
                <w:szCs w:val="20"/>
              </w:rPr>
            </w:pPr>
            <w:r w:rsidRPr="00126C6B">
              <w:rPr>
                <w:b/>
                <w:bCs/>
                <w:sz w:val="20"/>
                <w:szCs w:val="20"/>
              </w:rPr>
              <w:t>Trup Fișag</w:t>
            </w:r>
          </w:p>
        </w:tc>
      </w:tr>
      <w:tr w:rsidR="00895259" w:rsidRPr="00D70CD6" w14:paraId="222EF534" w14:textId="77777777" w:rsidTr="00990723">
        <w:trPr>
          <w:jc w:val="center"/>
        </w:trPr>
        <w:tc>
          <w:tcPr>
            <w:tcW w:w="2322" w:type="dxa"/>
            <w:tcBorders>
              <w:left w:val="double" w:sz="2" w:space="0" w:color="auto"/>
            </w:tcBorders>
            <w:vAlign w:val="center"/>
          </w:tcPr>
          <w:p w14:paraId="000EBF27" w14:textId="77777777" w:rsidR="00895259" w:rsidRPr="00D70CD6" w:rsidRDefault="00895259" w:rsidP="00990723">
            <w:pPr>
              <w:jc w:val="center"/>
              <w:rPr>
                <w:sz w:val="20"/>
                <w:szCs w:val="20"/>
              </w:rPr>
            </w:pPr>
            <w:r w:rsidRPr="00D70CD6">
              <w:rPr>
                <w:sz w:val="20"/>
                <w:szCs w:val="20"/>
              </w:rPr>
              <w:t>577375</w:t>
            </w:r>
          </w:p>
        </w:tc>
        <w:tc>
          <w:tcPr>
            <w:tcW w:w="2322" w:type="dxa"/>
            <w:tcBorders>
              <w:right w:val="double" w:sz="2" w:space="0" w:color="auto"/>
            </w:tcBorders>
            <w:vAlign w:val="center"/>
          </w:tcPr>
          <w:p w14:paraId="50C7F5D6" w14:textId="77777777" w:rsidR="00895259" w:rsidRPr="00D70CD6" w:rsidRDefault="00895259" w:rsidP="00990723">
            <w:pPr>
              <w:jc w:val="center"/>
              <w:rPr>
                <w:sz w:val="20"/>
                <w:szCs w:val="20"/>
              </w:rPr>
            </w:pPr>
            <w:r w:rsidRPr="00D70CD6">
              <w:rPr>
                <w:sz w:val="20"/>
                <w:szCs w:val="20"/>
              </w:rPr>
              <w:t>538732</w:t>
            </w:r>
          </w:p>
        </w:tc>
      </w:tr>
      <w:tr w:rsidR="00895259" w:rsidRPr="00D70CD6" w14:paraId="06129215" w14:textId="77777777" w:rsidTr="00990723">
        <w:trPr>
          <w:jc w:val="center"/>
        </w:trPr>
        <w:tc>
          <w:tcPr>
            <w:tcW w:w="2322" w:type="dxa"/>
            <w:tcBorders>
              <w:left w:val="double" w:sz="2" w:space="0" w:color="auto"/>
            </w:tcBorders>
            <w:vAlign w:val="center"/>
          </w:tcPr>
          <w:p w14:paraId="7E818090" w14:textId="77777777" w:rsidR="00895259" w:rsidRPr="00D70CD6" w:rsidRDefault="00895259" w:rsidP="00990723">
            <w:pPr>
              <w:jc w:val="center"/>
              <w:rPr>
                <w:sz w:val="20"/>
                <w:szCs w:val="20"/>
              </w:rPr>
            </w:pPr>
            <w:r w:rsidRPr="00D70CD6">
              <w:rPr>
                <w:sz w:val="20"/>
                <w:szCs w:val="20"/>
              </w:rPr>
              <w:t>578097</w:t>
            </w:r>
          </w:p>
        </w:tc>
        <w:tc>
          <w:tcPr>
            <w:tcW w:w="2322" w:type="dxa"/>
            <w:tcBorders>
              <w:right w:val="double" w:sz="2" w:space="0" w:color="auto"/>
            </w:tcBorders>
            <w:vAlign w:val="center"/>
          </w:tcPr>
          <w:p w14:paraId="492E08C0" w14:textId="77777777" w:rsidR="00895259" w:rsidRPr="00D70CD6" w:rsidRDefault="00895259" w:rsidP="00990723">
            <w:pPr>
              <w:jc w:val="center"/>
              <w:rPr>
                <w:sz w:val="20"/>
                <w:szCs w:val="20"/>
              </w:rPr>
            </w:pPr>
            <w:r w:rsidRPr="00D70CD6">
              <w:rPr>
                <w:sz w:val="20"/>
                <w:szCs w:val="20"/>
              </w:rPr>
              <w:t>539864</w:t>
            </w:r>
          </w:p>
        </w:tc>
      </w:tr>
      <w:tr w:rsidR="00895259" w:rsidRPr="00D70CD6" w14:paraId="11A8B5F1" w14:textId="77777777" w:rsidTr="00990723">
        <w:trPr>
          <w:jc w:val="center"/>
        </w:trPr>
        <w:tc>
          <w:tcPr>
            <w:tcW w:w="2322" w:type="dxa"/>
            <w:tcBorders>
              <w:left w:val="double" w:sz="2" w:space="0" w:color="auto"/>
            </w:tcBorders>
            <w:vAlign w:val="center"/>
          </w:tcPr>
          <w:p w14:paraId="117AEB6D" w14:textId="77777777" w:rsidR="00895259" w:rsidRPr="00D70CD6" w:rsidRDefault="00895259" w:rsidP="00990723">
            <w:pPr>
              <w:jc w:val="center"/>
              <w:rPr>
                <w:sz w:val="20"/>
                <w:szCs w:val="20"/>
              </w:rPr>
            </w:pPr>
            <w:r w:rsidRPr="00D70CD6">
              <w:rPr>
                <w:sz w:val="20"/>
                <w:szCs w:val="20"/>
              </w:rPr>
              <w:t>577900</w:t>
            </w:r>
          </w:p>
        </w:tc>
        <w:tc>
          <w:tcPr>
            <w:tcW w:w="2322" w:type="dxa"/>
            <w:tcBorders>
              <w:right w:val="double" w:sz="2" w:space="0" w:color="auto"/>
            </w:tcBorders>
            <w:vAlign w:val="center"/>
          </w:tcPr>
          <w:p w14:paraId="33A66620" w14:textId="77777777" w:rsidR="00895259" w:rsidRPr="00D70CD6" w:rsidRDefault="00895259" w:rsidP="00990723">
            <w:pPr>
              <w:jc w:val="center"/>
              <w:rPr>
                <w:sz w:val="20"/>
                <w:szCs w:val="20"/>
              </w:rPr>
            </w:pPr>
            <w:r w:rsidRPr="00D70CD6">
              <w:rPr>
                <w:sz w:val="20"/>
                <w:szCs w:val="20"/>
              </w:rPr>
              <w:t>538541</w:t>
            </w:r>
          </w:p>
        </w:tc>
      </w:tr>
      <w:tr w:rsidR="00895259" w:rsidRPr="00D70CD6" w14:paraId="66990B9D" w14:textId="77777777" w:rsidTr="00990723">
        <w:trPr>
          <w:jc w:val="center"/>
        </w:trPr>
        <w:tc>
          <w:tcPr>
            <w:tcW w:w="2322" w:type="dxa"/>
            <w:tcBorders>
              <w:left w:val="double" w:sz="2" w:space="0" w:color="auto"/>
            </w:tcBorders>
            <w:vAlign w:val="center"/>
          </w:tcPr>
          <w:p w14:paraId="105889A3" w14:textId="77777777" w:rsidR="00895259" w:rsidRPr="00D70CD6" w:rsidRDefault="00895259" w:rsidP="00990723">
            <w:pPr>
              <w:jc w:val="center"/>
              <w:rPr>
                <w:sz w:val="20"/>
                <w:szCs w:val="20"/>
              </w:rPr>
            </w:pPr>
            <w:r w:rsidRPr="00D70CD6">
              <w:rPr>
                <w:sz w:val="20"/>
                <w:szCs w:val="20"/>
              </w:rPr>
              <w:t>579708</w:t>
            </w:r>
          </w:p>
        </w:tc>
        <w:tc>
          <w:tcPr>
            <w:tcW w:w="2322" w:type="dxa"/>
            <w:tcBorders>
              <w:right w:val="double" w:sz="2" w:space="0" w:color="auto"/>
            </w:tcBorders>
            <w:vAlign w:val="center"/>
          </w:tcPr>
          <w:p w14:paraId="2FA4F6B3" w14:textId="77777777" w:rsidR="00895259" w:rsidRPr="00D70CD6" w:rsidRDefault="00895259" w:rsidP="00990723">
            <w:pPr>
              <w:jc w:val="center"/>
              <w:rPr>
                <w:sz w:val="20"/>
                <w:szCs w:val="20"/>
              </w:rPr>
            </w:pPr>
            <w:r w:rsidRPr="00D70CD6">
              <w:rPr>
                <w:sz w:val="20"/>
                <w:szCs w:val="20"/>
              </w:rPr>
              <w:t>540005</w:t>
            </w:r>
          </w:p>
        </w:tc>
      </w:tr>
      <w:tr w:rsidR="00895259" w:rsidRPr="00D70CD6" w14:paraId="659D03F6" w14:textId="77777777" w:rsidTr="00990723">
        <w:trPr>
          <w:jc w:val="center"/>
        </w:trPr>
        <w:tc>
          <w:tcPr>
            <w:tcW w:w="2322" w:type="dxa"/>
            <w:tcBorders>
              <w:left w:val="double" w:sz="2" w:space="0" w:color="auto"/>
            </w:tcBorders>
            <w:vAlign w:val="center"/>
          </w:tcPr>
          <w:p w14:paraId="185F7708" w14:textId="77777777" w:rsidR="00895259" w:rsidRPr="00D70CD6" w:rsidRDefault="00895259" w:rsidP="00990723">
            <w:pPr>
              <w:jc w:val="center"/>
              <w:rPr>
                <w:sz w:val="20"/>
                <w:szCs w:val="20"/>
              </w:rPr>
            </w:pPr>
            <w:r w:rsidRPr="00D70CD6">
              <w:rPr>
                <w:sz w:val="20"/>
                <w:szCs w:val="20"/>
              </w:rPr>
              <w:t>579273</w:t>
            </w:r>
          </w:p>
        </w:tc>
        <w:tc>
          <w:tcPr>
            <w:tcW w:w="2322" w:type="dxa"/>
            <w:tcBorders>
              <w:right w:val="double" w:sz="2" w:space="0" w:color="auto"/>
            </w:tcBorders>
            <w:vAlign w:val="center"/>
          </w:tcPr>
          <w:p w14:paraId="21661E16" w14:textId="77777777" w:rsidR="00895259" w:rsidRPr="00D70CD6" w:rsidRDefault="00895259" w:rsidP="00990723">
            <w:pPr>
              <w:jc w:val="center"/>
              <w:rPr>
                <w:sz w:val="20"/>
                <w:szCs w:val="20"/>
              </w:rPr>
            </w:pPr>
            <w:r w:rsidRPr="00D70CD6">
              <w:rPr>
                <w:sz w:val="20"/>
                <w:szCs w:val="20"/>
              </w:rPr>
              <w:t>540034</w:t>
            </w:r>
          </w:p>
        </w:tc>
      </w:tr>
      <w:tr w:rsidR="00895259" w:rsidRPr="00D70CD6" w14:paraId="51E8A997" w14:textId="77777777" w:rsidTr="00990723">
        <w:trPr>
          <w:jc w:val="center"/>
        </w:trPr>
        <w:tc>
          <w:tcPr>
            <w:tcW w:w="4644" w:type="dxa"/>
            <w:gridSpan w:val="2"/>
            <w:tcBorders>
              <w:left w:val="double" w:sz="2" w:space="0" w:color="auto"/>
              <w:right w:val="double" w:sz="2" w:space="0" w:color="auto"/>
            </w:tcBorders>
            <w:vAlign w:val="center"/>
          </w:tcPr>
          <w:p w14:paraId="53ADE9A1" w14:textId="77777777" w:rsidR="00895259" w:rsidRPr="00126C6B" w:rsidRDefault="00895259" w:rsidP="00990723">
            <w:pPr>
              <w:jc w:val="center"/>
              <w:rPr>
                <w:b/>
                <w:bCs/>
                <w:sz w:val="20"/>
                <w:szCs w:val="20"/>
              </w:rPr>
            </w:pPr>
            <w:r w:rsidRPr="00126C6B">
              <w:rPr>
                <w:b/>
                <w:bCs/>
                <w:sz w:val="20"/>
                <w:szCs w:val="20"/>
              </w:rPr>
              <w:t>Trup Ciobănuș II</w:t>
            </w:r>
          </w:p>
        </w:tc>
      </w:tr>
      <w:tr w:rsidR="00895259" w:rsidRPr="00D70CD6" w14:paraId="3244E405" w14:textId="77777777" w:rsidTr="00990723">
        <w:trPr>
          <w:jc w:val="center"/>
        </w:trPr>
        <w:tc>
          <w:tcPr>
            <w:tcW w:w="2322" w:type="dxa"/>
            <w:tcBorders>
              <w:left w:val="double" w:sz="2" w:space="0" w:color="auto"/>
            </w:tcBorders>
            <w:vAlign w:val="center"/>
          </w:tcPr>
          <w:p w14:paraId="65BEF978" w14:textId="77777777" w:rsidR="00895259" w:rsidRPr="00D70CD6" w:rsidRDefault="00895259" w:rsidP="00990723">
            <w:pPr>
              <w:jc w:val="center"/>
              <w:rPr>
                <w:sz w:val="20"/>
                <w:szCs w:val="20"/>
              </w:rPr>
            </w:pPr>
            <w:r>
              <w:rPr>
                <w:sz w:val="20"/>
                <w:szCs w:val="20"/>
              </w:rPr>
              <w:t>577965</w:t>
            </w:r>
          </w:p>
        </w:tc>
        <w:tc>
          <w:tcPr>
            <w:tcW w:w="2322" w:type="dxa"/>
            <w:tcBorders>
              <w:right w:val="double" w:sz="2" w:space="0" w:color="auto"/>
            </w:tcBorders>
            <w:vAlign w:val="center"/>
          </w:tcPr>
          <w:p w14:paraId="6A7554D8" w14:textId="77777777" w:rsidR="00895259" w:rsidRPr="00D70CD6" w:rsidRDefault="00895259" w:rsidP="00990723">
            <w:pPr>
              <w:jc w:val="center"/>
              <w:rPr>
                <w:sz w:val="20"/>
                <w:szCs w:val="20"/>
              </w:rPr>
            </w:pPr>
            <w:r>
              <w:rPr>
                <w:sz w:val="20"/>
                <w:szCs w:val="20"/>
              </w:rPr>
              <w:t>546019</w:t>
            </w:r>
          </w:p>
        </w:tc>
      </w:tr>
      <w:tr w:rsidR="00895259" w:rsidRPr="00D70CD6" w14:paraId="41BDAC9C" w14:textId="77777777" w:rsidTr="00990723">
        <w:trPr>
          <w:jc w:val="center"/>
        </w:trPr>
        <w:tc>
          <w:tcPr>
            <w:tcW w:w="2322" w:type="dxa"/>
            <w:tcBorders>
              <w:left w:val="double" w:sz="2" w:space="0" w:color="auto"/>
            </w:tcBorders>
            <w:vAlign w:val="center"/>
          </w:tcPr>
          <w:p w14:paraId="17EC6FD5" w14:textId="77777777" w:rsidR="00895259" w:rsidRPr="00D70CD6" w:rsidRDefault="00895259" w:rsidP="00990723">
            <w:pPr>
              <w:jc w:val="center"/>
              <w:rPr>
                <w:sz w:val="20"/>
                <w:szCs w:val="20"/>
              </w:rPr>
            </w:pPr>
            <w:r>
              <w:rPr>
                <w:sz w:val="20"/>
                <w:szCs w:val="20"/>
              </w:rPr>
              <w:t>578610</w:t>
            </w:r>
          </w:p>
        </w:tc>
        <w:tc>
          <w:tcPr>
            <w:tcW w:w="2322" w:type="dxa"/>
            <w:tcBorders>
              <w:right w:val="double" w:sz="2" w:space="0" w:color="auto"/>
            </w:tcBorders>
            <w:vAlign w:val="center"/>
          </w:tcPr>
          <w:p w14:paraId="648AF3F3" w14:textId="77777777" w:rsidR="00895259" w:rsidRPr="00D70CD6" w:rsidRDefault="00895259" w:rsidP="00990723">
            <w:pPr>
              <w:jc w:val="center"/>
              <w:rPr>
                <w:sz w:val="20"/>
                <w:szCs w:val="20"/>
              </w:rPr>
            </w:pPr>
            <w:r>
              <w:rPr>
                <w:sz w:val="20"/>
                <w:szCs w:val="20"/>
              </w:rPr>
              <w:t>545643</w:t>
            </w:r>
          </w:p>
        </w:tc>
      </w:tr>
      <w:tr w:rsidR="00895259" w:rsidRPr="00D70CD6" w14:paraId="078A6DD4" w14:textId="77777777" w:rsidTr="00990723">
        <w:trPr>
          <w:jc w:val="center"/>
        </w:trPr>
        <w:tc>
          <w:tcPr>
            <w:tcW w:w="2322" w:type="dxa"/>
            <w:tcBorders>
              <w:left w:val="double" w:sz="2" w:space="0" w:color="auto"/>
            </w:tcBorders>
            <w:vAlign w:val="center"/>
          </w:tcPr>
          <w:p w14:paraId="2493B5C3" w14:textId="77777777" w:rsidR="00895259" w:rsidRPr="00D70CD6" w:rsidRDefault="00895259" w:rsidP="00990723">
            <w:pPr>
              <w:jc w:val="center"/>
              <w:rPr>
                <w:sz w:val="20"/>
                <w:szCs w:val="20"/>
              </w:rPr>
            </w:pPr>
            <w:r>
              <w:rPr>
                <w:sz w:val="20"/>
                <w:szCs w:val="20"/>
              </w:rPr>
              <w:t>578705</w:t>
            </w:r>
          </w:p>
        </w:tc>
        <w:tc>
          <w:tcPr>
            <w:tcW w:w="2322" w:type="dxa"/>
            <w:tcBorders>
              <w:right w:val="double" w:sz="2" w:space="0" w:color="auto"/>
            </w:tcBorders>
            <w:vAlign w:val="center"/>
          </w:tcPr>
          <w:p w14:paraId="51B0D28E" w14:textId="77777777" w:rsidR="00895259" w:rsidRPr="00D70CD6" w:rsidRDefault="00895259" w:rsidP="00990723">
            <w:pPr>
              <w:jc w:val="center"/>
              <w:rPr>
                <w:sz w:val="20"/>
                <w:szCs w:val="20"/>
              </w:rPr>
            </w:pPr>
            <w:r>
              <w:rPr>
                <w:sz w:val="20"/>
                <w:szCs w:val="20"/>
              </w:rPr>
              <w:t>545791</w:t>
            </w:r>
          </w:p>
        </w:tc>
      </w:tr>
      <w:tr w:rsidR="00895259" w:rsidRPr="00D70CD6" w14:paraId="02F29AF6" w14:textId="77777777" w:rsidTr="00990723">
        <w:trPr>
          <w:jc w:val="center"/>
        </w:trPr>
        <w:tc>
          <w:tcPr>
            <w:tcW w:w="4644" w:type="dxa"/>
            <w:gridSpan w:val="2"/>
            <w:tcBorders>
              <w:left w:val="double" w:sz="2" w:space="0" w:color="auto"/>
              <w:right w:val="double" w:sz="2" w:space="0" w:color="auto"/>
            </w:tcBorders>
            <w:vAlign w:val="center"/>
          </w:tcPr>
          <w:p w14:paraId="64A40221" w14:textId="77777777" w:rsidR="00895259" w:rsidRPr="00126C6B" w:rsidRDefault="00895259" w:rsidP="00990723">
            <w:pPr>
              <w:jc w:val="center"/>
              <w:rPr>
                <w:b/>
                <w:bCs/>
                <w:sz w:val="20"/>
                <w:szCs w:val="20"/>
              </w:rPr>
            </w:pPr>
            <w:r w:rsidRPr="00126C6B">
              <w:rPr>
                <w:b/>
                <w:bCs/>
                <w:sz w:val="20"/>
                <w:szCs w:val="20"/>
              </w:rPr>
              <w:t>Trup Viscolul</w:t>
            </w:r>
          </w:p>
        </w:tc>
      </w:tr>
      <w:tr w:rsidR="00895259" w:rsidRPr="00D70CD6" w14:paraId="3D43E8ED" w14:textId="77777777" w:rsidTr="00990723">
        <w:trPr>
          <w:jc w:val="center"/>
        </w:trPr>
        <w:tc>
          <w:tcPr>
            <w:tcW w:w="2322" w:type="dxa"/>
            <w:tcBorders>
              <w:left w:val="double" w:sz="2" w:space="0" w:color="auto"/>
            </w:tcBorders>
            <w:vAlign w:val="center"/>
          </w:tcPr>
          <w:p w14:paraId="302F8338" w14:textId="77777777" w:rsidR="00895259" w:rsidRPr="00D70CD6" w:rsidRDefault="00895259" w:rsidP="00990723">
            <w:pPr>
              <w:jc w:val="center"/>
              <w:rPr>
                <w:sz w:val="20"/>
                <w:szCs w:val="20"/>
              </w:rPr>
            </w:pPr>
            <w:r>
              <w:rPr>
                <w:sz w:val="20"/>
                <w:szCs w:val="20"/>
              </w:rPr>
              <w:t>578966</w:t>
            </w:r>
          </w:p>
        </w:tc>
        <w:tc>
          <w:tcPr>
            <w:tcW w:w="2322" w:type="dxa"/>
            <w:tcBorders>
              <w:right w:val="double" w:sz="2" w:space="0" w:color="auto"/>
            </w:tcBorders>
            <w:vAlign w:val="center"/>
          </w:tcPr>
          <w:p w14:paraId="29C9C97F" w14:textId="77777777" w:rsidR="00895259" w:rsidRPr="00D70CD6" w:rsidRDefault="00895259" w:rsidP="00990723">
            <w:pPr>
              <w:jc w:val="center"/>
              <w:rPr>
                <w:sz w:val="20"/>
                <w:szCs w:val="20"/>
              </w:rPr>
            </w:pPr>
            <w:r>
              <w:rPr>
                <w:sz w:val="20"/>
                <w:szCs w:val="20"/>
              </w:rPr>
              <w:t>545750</w:t>
            </w:r>
          </w:p>
        </w:tc>
      </w:tr>
      <w:tr w:rsidR="00895259" w:rsidRPr="00D70CD6" w14:paraId="02C233D5" w14:textId="77777777" w:rsidTr="00990723">
        <w:trPr>
          <w:jc w:val="center"/>
        </w:trPr>
        <w:tc>
          <w:tcPr>
            <w:tcW w:w="2322" w:type="dxa"/>
            <w:tcBorders>
              <w:left w:val="double" w:sz="2" w:space="0" w:color="auto"/>
            </w:tcBorders>
            <w:vAlign w:val="center"/>
          </w:tcPr>
          <w:p w14:paraId="714B9321" w14:textId="77777777" w:rsidR="00895259" w:rsidRPr="00D70CD6" w:rsidRDefault="00895259" w:rsidP="00990723">
            <w:pPr>
              <w:jc w:val="center"/>
              <w:rPr>
                <w:sz w:val="20"/>
                <w:szCs w:val="20"/>
              </w:rPr>
            </w:pPr>
            <w:r>
              <w:rPr>
                <w:sz w:val="20"/>
                <w:szCs w:val="20"/>
              </w:rPr>
              <w:t>578673</w:t>
            </w:r>
          </w:p>
        </w:tc>
        <w:tc>
          <w:tcPr>
            <w:tcW w:w="2322" w:type="dxa"/>
            <w:tcBorders>
              <w:right w:val="double" w:sz="2" w:space="0" w:color="auto"/>
            </w:tcBorders>
            <w:vAlign w:val="center"/>
          </w:tcPr>
          <w:p w14:paraId="7B583A51" w14:textId="77777777" w:rsidR="00895259" w:rsidRPr="00D70CD6" w:rsidRDefault="00895259" w:rsidP="00990723">
            <w:pPr>
              <w:jc w:val="center"/>
              <w:rPr>
                <w:sz w:val="20"/>
                <w:szCs w:val="20"/>
              </w:rPr>
            </w:pPr>
            <w:r>
              <w:rPr>
                <w:sz w:val="20"/>
                <w:szCs w:val="20"/>
              </w:rPr>
              <w:t>546782</w:t>
            </w:r>
          </w:p>
        </w:tc>
      </w:tr>
      <w:tr w:rsidR="00895259" w:rsidRPr="00D70CD6" w14:paraId="7CB00BD8" w14:textId="77777777" w:rsidTr="00990723">
        <w:trPr>
          <w:jc w:val="center"/>
        </w:trPr>
        <w:tc>
          <w:tcPr>
            <w:tcW w:w="2322" w:type="dxa"/>
            <w:tcBorders>
              <w:left w:val="double" w:sz="2" w:space="0" w:color="auto"/>
            </w:tcBorders>
            <w:vAlign w:val="center"/>
          </w:tcPr>
          <w:p w14:paraId="6F4B3656" w14:textId="77777777" w:rsidR="00895259" w:rsidRPr="00D70CD6" w:rsidRDefault="00895259" w:rsidP="00990723">
            <w:pPr>
              <w:jc w:val="center"/>
              <w:rPr>
                <w:sz w:val="20"/>
                <w:szCs w:val="20"/>
              </w:rPr>
            </w:pPr>
            <w:r>
              <w:rPr>
                <w:sz w:val="20"/>
                <w:szCs w:val="20"/>
              </w:rPr>
              <w:t>579244</w:t>
            </w:r>
          </w:p>
        </w:tc>
        <w:tc>
          <w:tcPr>
            <w:tcW w:w="2322" w:type="dxa"/>
            <w:tcBorders>
              <w:right w:val="double" w:sz="2" w:space="0" w:color="auto"/>
            </w:tcBorders>
            <w:vAlign w:val="center"/>
          </w:tcPr>
          <w:p w14:paraId="337077C8" w14:textId="77777777" w:rsidR="00895259" w:rsidRPr="00D70CD6" w:rsidRDefault="00895259" w:rsidP="00990723">
            <w:pPr>
              <w:jc w:val="center"/>
              <w:rPr>
                <w:sz w:val="20"/>
                <w:szCs w:val="20"/>
              </w:rPr>
            </w:pPr>
            <w:r>
              <w:rPr>
                <w:sz w:val="20"/>
                <w:szCs w:val="20"/>
              </w:rPr>
              <w:t>546226</w:t>
            </w:r>
          </w:p>
        </w:tc>
      </w:tr>
      <w:tr w:rsidR="00895259" w:rsidRPr="00D70CD6" w14:paraId="48B9CEFE" w14:textId="77777777" w:rsidTr="00990723">
        <w:trPr>
          <w:jc w:val="center"/>
        </w:trPr>
        <w:tc>
          <w:tcPr>
            <w:tcW w:w="4644" w:type="dxa"/>
            <w:gridSpan w:val="2"/>
            <w:tcBorders>
              <w:left w:val="double" w:sz="2" w:space="0" w:color="auto"/>
              <w:right w:val="double" w:sz="2" w:space="0" w:color="auto"/>
            </w:tcBorders>
            <w:vAlign w:val="center"/>
          </w:tcPr>
          <w:p w14:paraId="08C355A8" w14:textId="77777777" w:rsidR="00895259" w:rsidRPr="00126C6B" w:rsidRDefault="00895259" w:rsidP="00990723">
            <w:pPr>
              <w:jc w:val="center"/>
              <w:rPr>
                <w:b/>
                <w:bCs/>
                <w:sz w:val="20"/>
                <w:szCs w:val="20"/>
              </w:rPr>
            </w:pPr>
            <w:r w:rsidRPr="00126C6B">
              <w:rPr>
                <w:b/>
                <w:bCs/>
                <w:sz w:val="20"/>
                <w:szCs w:val="20"/>
              </w:rPr>
              <w:t>Trup Ciobănuș III</w:t>
            </w:r>
          </w:p>
        </w:tc>
      </w:tr>
      <w:tr w:rsidR="00895259" w:rsidRPr="00D70CD6" w14:paraId="48C9F7A3" w14:textId="77777777" w:rsidTr="00990723">
        <w:trPr>
          <w:jc w:val="center"/>
        </w:trPr>
        <w:tc>
          <w:tcPr>
            <w:tcW w:w="2322" w:type="dxa"/>
            <w:tcBorders>
              <w:left w:val="double" w:sz="2" w:space="0" w:color="auto"/>
            </w:tcBorders>
            <w:vAlign w:val="center"/>
          </w:tcPr>
          <w:p w14:paraId="1B46D29F" w14:textId="77777777" w:rsidR="00895259" w:rsidRPr="00D70CD6" w:rsidRDefault="00895259" w:rsidP="00990723">
            <w:pPr>
              <w:jc w:val="center"/>
              <w:rPr>
                <w:sz w:val="20"/>
                <w:szCs w:val="20"/>
              </w:rPr>
            </w:pPr>
            <w:r>
              <w:rPr>
                <w:sz w:val="20"/>
                <w:szCs w:val="20"/>
              </w:rPr>
              <w:t>587525</w:t>
            </w:r>
          </w:p>
        </w:tc>
        <w:tc>
          <w:tcPr>
            <w:tcW w:w="2322" w:type="dxa"/>
            <w:tcBorders>
              <w:right w:val="double" w:sz="2" w:space="0" w:color="auto"/>
            </w:tcBorders>
            <w:vAlign w:val="center"/>
          </w:tcPr>
          <w:p w14:paraId="070AEA44" w14:textId="77777777" w:rsidR="00895259" w:rsidRPr="00D70CD6" w:rsidRDefault="00895259" w:rsidP="00990723">
            <w:pPr>
              <w:jc w:val="center"/>
              <w:rPr>
                <w:sz w:val="20"/>
                <w:szCs w:val="20"/>
              </w:rPr>
            </w:pPr>
            <w:r>
              <w:rPr>
                <w:sz w:val="20"/>
                <w:szCs w:val="20"/>
              </w:rPr>
              <w:t>544506</w:t>
            </w:r>
          </w:p>
        </w:tc>
      </w:tr>
      <w:tr w:rsidR="00895259" w:rsidRPr="00D70CD6" w14:paraId="5E51A9BE" w14:textId="77777777" w:rsidTr="00990723">
        <w:trPr>
          <w:jc w:val="center"/>
        </w:trPr>
        <w:tc>
          <w:tcPr>
            <w:tcW w:w="2322" w:type="dxa"/>
            <w:tcBorders>
              <w:left w:val="double" w:sz="2" w:space="0" w:color="auto"/>
            </w:tcBorders>
            <w:vAlign w:val="center"/>
          </w:tcPr>
          <w:p w14:paraId="072E0641" w14:textId="77777777" w:rsidR="00895259" w:rsidRPr="00D70CD6" w:rsidRDefault="00895259" w:rsidP="00990723">
            <w:pPr>
              <w:jc w:val="center"/>
              <w:rPr>
                <w:sz w:val="20"/>
                <w:szCs w:val="20"/>
              </w:rPr>
            </w:pPr>
            <w:r>
              <w:rPr>
                <w:sz w:val="20"/>
                <w:szCs w:val="20"/>
              </w:rPr>
              <w:t>586460</w:t>
            </w:r>
          </w:p>
        </w:tc>
        <w:tc>
          <w:tcPr>
            <w:tcW w:w="2322" w:type="dxa"/>
            <w:tcBorders>
              <w:right w:val="double" w:sz="2" w:space="0" w:color="auto"/>
            </w:tcBorders>
            <w:vAlign w:val="center"/>
          </w:tcPr>
          <w:p w14:paraId="0BB29D85" w14:textId="77777777" w:rsidR="00895259" w:rsidRPr="00D70CD6" w:rsidRDefault="00895259" w:rsidP="00990723">
            <w:pPr>
              <w:jc w:val="center"/>
              <w:rPr>
                <w:sz w:val="20"/>
                <w:szCs w:val="20"/>
              </w:rPr>
            </w:pPr>
            <w:r>
              <w:rPr>
                <w:sz w:val="20"/>
                <w:szCs w:val="20"/>
              </w:rPr>
              <w:t>545228</w:t>
            </w:r>
          </w:p>
        </w:tc>
      </w:tr>
      <w:tr w:rsidR="00895259" w:rsidRPr="00D70CD6" w14:paraId="1658C6CE" w14:textId="77777777" w:rsidTr="00990723">
        <w:trPr>
          <w:jc w:val="center"/>
        </w:trPr>
        <w:tc>
          <w:tcPr>
            <w:tcW w:w="2322" w:type="dxa"/>
            <w:tcBorders>
              <w:left w:val="double" w:sz="2" w:space="0" w:color="auto"/>
            </w:tcBorders>
            <w:vAlign w:val="center"/>
          </w:tcPr>
          <w:p w14:paraId="7DE9C13A" w14:textId="77777777" w:rsidR="00895259" w:rsidRPr="00D70CD6" w:rsidRDefault="00895259" w:rsidP="00990723">
            <w:pPr>
              <w:jc w:val="center"/>
              <w:rPr>
                <w:sz w:val="20"/>
                <w:szCs w:val="20"/>
              </w:rPr>
            </w:pPr>
            <w:r>
              <w:rPr>
                <w:sz w:val="20"/>
                <w:szCs w:val="20"/>
              </w:rPr>
              <w:t>586930</w:t>
            </w:r>
          </w:p>
        </w:tc>
        <w:tc>
          <w:tcPr>
            <w:tcW w:w="2322" w:type="dxa"/>
            <w:tcBorders>
              <w:right w:val="double" w:sz="2" w:space="0" w:color="auto"/>
            </w:tcBorders>
            <w:vAlign w:val="center"/>
          </w:tcPr>
          <w:p w14:paraId="0BA6BACB" w14:textId="77777777" w:rsidR="00895259" w:rsidRPr="00D70CD6" w:rsidRDefault="00895259" w:rsidP="00990723">
            <w:pPr>
              <w:jc w:val="center"/>
              <w:rPr>
                <w:sz w:val="20"/>
                <w:szCs w:val="20"/>
              </w:rPr>
            </w:pPr>
            <w:r>
              <w:rPr>
                <w:sz w:val="20"/>
                <w:szCs w:val="20"/>
              </w:rPr>
              <w:t>546113</w:t>
            </w:r>
          </w:p>
        </w:tc>
      </w:tr>
      <w:tr w:rsidR="00895259" w:rsidRPr="00D70CD6" w14:paraId="420CE824" w14:textId="77777777" w:rsidTr="00990723">
        <w:trPr>
          <w:jc w:val="center"/>
        </w:trPr>
        <w:tc>
          <w:tcPr>
            <w:tcW w:w="4644" w:type="dxa"/>
            <w:gridSpan w:val="2"/>
            <w:tcBorders>
              <w:left w:val="double" w:sz="2" w:space="0" w:color="auto"/>
              <w:right w:val="double" w:sz="2" w:space="0" w:color="auto"/>
            </w:tcBorders>
            <w:vAlign w:val="center"/>
          </w:tcPr>
          <w:p w14:paraId="66CF8422" w14:textId="77777777" w:rsidR="00895259" w:rsidRPr="00126C6B" w:rsidRDefault="00895259" w:rsidP="00990723">
            <w:pPr>
              <w:jc w:val="center"/>
              <w:rPr>
                <w:b/>
                <w:bCs/>
                <w:sz w:val="20"/>
                <w:szCs w:val="20"/>
              </w:rPr>
            </w:pPr>
            <w:r w:rsidRPr="00126C6B">
              <w:rPr>
                <w:b/>
                <w:bCs/>
                <w:sz w:val="20"/>
                <w:szCs w:val="20"/>
              </w:rPr>
              <w:t xml:space="preserve">Trup </w:t>
            </w:r>
            <w:r w:rsidRPr="00126C6B">
              <w:rPr>
                <w:b/>
                <w:bCs/>
              </w:rPr>
              <w:t>Vrâncenilor</w:t>
            </w:r>
          </w:p>
        </w:tc>
      </w:tr>
      <w:tr w:rsidR="00895259" w:rsidRPr="00D70CD6" w14:paraId="106727D5" w14:textId="77777777" w:rsidTr="00990723">
        <w:trPr>
          <w:jc w:val="center"/>
        </w:trPr>
        <w:tc>
          <w:tcPr>
            <w:tcW w:w="2322" w:type="dxa"/>
            <w:tcBorders>
              <w:left w:val="double" w:sz="2" w:space="0" w:color="auto"/>
            </w:tcBorders>
            <w:vAlign w:val="center"/>
          </w:tcPr>
          <w:p w14:paraId="0432741D" w14:textId="77777777" w:rsidR="00895259" w:rsidRPr="00D70CD6" w:rsidRDefault="00895259" w:rsidP="00990723">
            <w:pPr>
              <w:jc w:val="center"/>
              <w:rPr>
                <w:sz w:val="20"/>
                <w:szCs w:val="20"/>
              </w:rPr>
            </w:pPr>
            <w:r>
              <w:rPr>
                <w:sz w:val="20"/>
                <w:szCs w:val="20"/>
              </w:rPr>
              <w:lastRenderedPageBreak/>
              <w:t>581566</w:t>
            </w:r>
          </w:p>
        </w:tc>
        <w:tc>
          <w:tcPr>
            <w:tcW w:w="2322" w:type="dxa"/>
            <w:tcBorders>
              <w:right w:val="double" w:sz="2" w:space="0" w:color="auto"/>
            </w:tcBorders>
            <w:vAlign w:val="center"/>
          </w:tcPr>
          <w:p w14:paraId="1E9D3782" w14:textId="77777777" w:rsidR="00895259" w:rsidRPr="00D70CD6" w:rsidRDefault="00895259" w:rsidP="00990723">
            <w:pPr>
              <w:jc w:val="center"/>
              <w:rPr>
                <w:sz w:val="20"/>
                <w:szCs w:val="20"/>
              </w:rPr>
            </w:pPr>
            <w:r>
              <w:rPr>
                <w:sz w:val="20"/>
                <w:szCs w:val="20"/>
              </w:rPr>
              <w:t>546552</w:t>
            </w:r>
          </w:p>
        </w:tc>
      </w:tr>
      <w:tr w:rsidR="00895259" w:rsidRPr="00D70CD6" w14:paraId="3DADD70C" w14:textId="77777777" w:rsidTr="00990723">
        <w:trPr>
          <w:jc w:val="center"/>
        </w:trPr>
        <w:tc>
          <w:tcPr>
            <w:tcW w:w="2322" w:type="dxa"/>
            <w:tcBorders>
              <w:left w:val="double" w:sz="2" w:space="0" w:color="auto"/>
            </w:tcBorders>
            <w:vAlign w:val="center"/>
          </w:tcPr>
          <w:p w14:paraId="606FD34B" w14:textId="77777777" w:rsidR="00895259" w:rsidRPr="00D70CD6" w:rsidRDefault="00895259" w:rsidP="00990723">
            <w:pPr>
              <w:jc w:val="center"/>
              <w:rPr>
                <w:sz w:val="20"/>
                <w:szCs w:val="20"/>
              </w:rPr>
            </w:pPr>
            <w:r>
              <w:rPr>
                <w:sz w:val="20"/>
                <w:szCs w:val="20"/>
              </w:rPr>
              <w:t>582323</w:t>
            </w:r>
          </w:p>
        </w:tc>
        <w:tc>
          <w:tcPr>
            <w:tcW w:w="2322" w:type="dxa"/>
            <w:tcBorders>
              <w:right w:val="double" w:sz="2" w:space="0" w:color="auto"/>
            </w:tcBorders>
            <w:vAlign w:val="center"/>
          </w:tcPr>
          <w:p w14:paraId="3D09D7F0" w14:textId="77777777" w:rsidR="00895259" w:rsidRPr="00D70CD6" w:rsidRDefault="00895259" w:rsidP="00990723">
            <w:pPr>
              <w:jc w:val="center"/>
              <w:rPr>
                <w:sz w:val="20"/>
                <w:szCs w:val="20"/>
              </w:rPr>
            </w:pPr>
            <w:r>
              <w:rPr>
                <w:sz w:val="20"/>
                <w:szCs w:val="20"/>
              </w:rPr>
              <w:t>547927</w:t>
            </w:r>
          </w:p>
        </w:tc>
      </w:tr>
      <w:tr w:rsidR="00895259" w:rsidRPr="00D70CD6" w14:paraId="2D4596F7" w14:textId="77777777" w:rsidTr="00990723">
        <w:trPr>
          <w:jc w:val="center"/>
        </w:trPr>
        <w:tc>
          <w:tcPr>
            <w:tcW w:w="2322" w:type="dxa"/>
            <w:tcBorders>
              <w:left w:val="double" w:sz="2" w:space="0" w:color="auto"/>
            </w:tcBorders>
            <w:vAlign w:val="center"/>
          </w:tcPr>
          <w:p w14:paraId="511FBE6D" w14:textId="77777777" w:rsidR="00895259" w:rsidRPr="00D70CD6" w:rsidRDefault="00895259" w:rsidP="00990723">
            <w:pPr>
              <w:jc w:val="center"/>
              <w:rPr>
                <w:sz w:val="20"/>
                <w:szCs w:val="20"/>
              </w:rPr>
            </w:pPr>
            <w:r>
              <w:rPr>
                <w:sz w:val="20"/>
                <w:szCs w:val="20"/>
              </w:rPr>
              <w:t>580328</w:t>
            </w:r>
          </w:p>
        </w:tc>
        <w:tc>
          <w:tcPr>
            <w:tcW w:w="2322" w:type="dxa"/>
            <w:tcBorders>
              <w:right w:val="double" w:sz="2" w:space="0" w:color="auto"/>
            </w:tcBorders>
            <w:vAlign w:val="center"/>
          </w:tcPr>
          <w:p w14:paraId="49D937FC" w14:textId="77777777" w:rsidR="00895259" w:rsidRPr="00D70CD6" w:rsidRDefault="00895259" w:rsidP="00990723">
            <w:pPr>
              <w:jc w:val="center"/>
              <w:rPr>
                <w:sz w:val="20"/>
                <w:szCs w:val="20"/>
              </w:rPr>
            </w:pPr>
            <w:r>
              <w:rPr>
                <w:sz w:val="20"/>
                <w:szCs w:val="20"/>
              </w:rPr>
              <w:t>547767</w:t>
            </w:r>
          </w:p>
        </w:tc>
      </w:tr>
      <w:tr w:rsidR="00895259" w:rsidRPr="00D70CD6" w14:paraId="168599AF" w14:textId="77777777" w:rsidTr="00990723">
        <w:trPr>
          <w:jc w:val="center"/>
        </w:trPr>
        <w:tc>
          <w:tcPr>
            <w:tcW w:w="2322" w:type="dxa"/>
            <w:tcBorders>
              <w:left w:val="double" w:sz="2" w:space="0" w:color="auto"/>
              <w:bottom w:val="double" w:sz="4" w:space="0" w:color="auto"/>
            </w:tcBorders>
            <w:vAlign w:val="center"/>
          </w:tcPr>
          <w:p w14:paraId="61BD4218" w14:textId="77777777" w:rsidR="00895259" w:rsidRPr="00D70CD6" w:rsidRDefault="00895259" w:rsidP="00990723">
            <w:pPr>
              <w:jc w:val="center"/>
              <w:rPr>
                <w:sz w:val="20"/>
                <w:szCs w:val="20"/>
              </w:rPr>
            </w:pPr>
            <w:r>
              <w:rPr>
                <w:sz w:val="20"/>
                <w:szCs w:val="20"/>
              </w:rPr>
              <w:t>579963</w:t>
            </w:r>
          </w:p>
        </w:tc>
        <w:tc>
          <w:tcPr>
            <w:tcW w:w="2322" w:type="dxa"/>
            <w:tcBorders>
              <w:bottom w:val="double" w:sz="4" w:space="0" w:color="auto"/>
              <w:right w:val="double" w:sz="2" w:space="0" w:color="auto"/>
            </w:tcBorders>
            <w:vAlign w:val="center"/>
          </w:tcPr>
          <w:p w14:paraId="349D6DAF" w14:textId="77777777" w:rsidR="00895259" w:rsidRPr="00D70CD6" w:rsidRDefault="00895259" w:rsidP="00990723">
            <w:pPr>
              <w:jc w:val="center"/>
              <w:rPr>
                <w:sz w:val="20"/>
                <w:szCs w:val="20"/>
              </w:rPr>
            </w:pPr>
            <w:r>
              <w:rPr>
                <w:sz w:val="20"/>
                <w:szCs w:val="20"/>
              </w:rPr>
              <w:t>547032</w:t>
            </w:r>
          </w:p>
        </w:tc>
      </w:tr>
    </w:tbl>
    <w:p w14:paraId="050264FE" w14:textId="58EAB4C7" w:rsidR="00895259" w:rsidRDefault="00895259" w:rsidP="00895259">
      <w:pPr>
        <w:spacing w:line="276" w:lineRule="auto"/>
        <w:rPr>
          <w:lang w:val="fr-FR"/>
        </w:rPr>
      </w:pPr>
      <w:r w:rsidRPr="001B3E4A">
        <w:rPr>
          <w:lang w:val="fr-FR"/>
        </w:rPr>
        <w:t xml:space="preserve">Lucrările </w:t>
      </w:r>
      <w:r w:rsidRPr="00F53199">
        <w:rPr>
          <w:lang w:val="fr-FR"/>
        </w:rPr>
        <w:t xml:space="preserve">amenajamentului fondului </w:t>
      </w:r>
      <w:r w:rsidRPr="000B47B1">
        <w:rPr>
          <w:lang w:val="fr-FR"/>
        </w:rPr>
        <w:t xml:space="preserve">forestier din </w:t>
      </w:r>
      <w:r w:rsidRPr="000B47B1">
        <w:t xml:space="preserve">U.P. XII Armaseni </w:t>
      </w:r>
      <w:r w:rsidRPr="000B47B1">
        <w:rPr>
          <w:lang w:val="fr-FR"/>
        </w:rPr>
        <w:t>se suprapun cu</w:t>
      </w:r>
      <w:r w:rsidRPr="000B47B1">
        <w:rPr>
          <w:b/>
          <w:lang w:val="fr-FR"/>
        </w:rPr>
        <w:t xml:space="preserve"> </w:t>
      </w:r>
      <w:r w:rsidRPr="000B47B1">
        <w:rPr>
          <w:bCs/>
          <w:i/>
          <w:iCs/>
          <w:lang w:val="fr-FR"/>
        </w:rPr>
        <w:t>ROSCI0323 Muntii Ciucului, ROSPA0034 Depresiunea si Muntii Ciucului</w:t>
      </w:r>
      <w:r w:rsidRPr="000B47B1">
        <w:rPr>
          <w:bCs/>
          <w:lang w:val="fr-FR"/>
        </w:rPr>
        <w:t xml:space="preserve"> (figura nr. </w:t>
      </w:r>
      <w:r>
        <w:rPr>
          <w:bCs/>
          <w:lang w:val="fr-FR"/>
        </w:rPr>
        <w:t>3</w:t>
      </w:r>
      <w:r w:rsidRPr="000B47B1">
        <w:rPr>
          <w:bCs/>
          <w:lang w:val="fr-FR"/>
        </w:rPr>
        <w:t>.</w:t>
      </w:r>
      <w:r>
        <w:rPr>
          <w:bCs/>
          <w:lang w:val="fr-FR"/>
        </w:rPr>
        <w:t>2</w:t>
      </w:r>
      <w:r w:rsidRPr="000B47B1">
        <w:rPr>
          <w:bCs/>
          <w:lang w:val="fr-FR"/>
        </w:rPr>
        <w:t>.1).</w:t>
      </w:r>
      <w:r w:rsidRPr="00F53199">
        <w:rPr>
          <w:lang w:val="fr-FR"/>
        </w:rPr>
        <w:t xml:space="preserve"> </w:t>
      </w:r>
    </w:p>
    <w:p w14:paraId="6A919D68" w14:textId="235F6647" w:rsidR="00253984" w:rsidRPr="003932CB" w:rsidRDefault="00895259" w:rsidP="00602474">
      <w:pPr>
        <w:jc w:val="center"/>
        <w:rPr>
          <w:b/>
          <w:bCs/>
          <w:i/>
          <w:sz w:val="28"/>
          <w:szCs w:val="28"/>
          <w:highlight w:val="green"/>
        </w:rPr>
      </w:pPr>
      <w:r w:rsidRPr="00126C6B">
        <w:rPr>
          <w:noProof/>
          <w:lang w:val="en-US"/>
        </w:rPr>
        <w:drawing>
          <wp:inline distT="0" distB="0" distL="0" distR="0" wp14:anchorId="1DE3862A" wp14:editId="3DC62417">
            <wp:extent cx="6228080" cy="4187956"/>
            <wp:effectExtent l="0" t="0" r="1270" b="317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2"/>
                    <pic:cNvPicPr/>
                  </pic:nvPicPr>
                  <pic:blipFill rotWithShape="1">
                    <a:blip r:embed="rId16">
                      <a:extLst>
                        <a:ext uri="{28A0092B-C50C-407E-A947-70E740481C1C}">
                          <a14:useLocalDpi xmlns:a14="http://schemas.microsoft.com/office/drawing/2010/main" val="0"/>
                        </a:ext>
                      </a:extLst>
                    </a:blip>
                    <a:srcRect b="2403"/>
                    <a:stretch/>
                  </pic:blipFill>
                  <pic:spPr bwMode="auto">
                    <a:xfrm>
                      <a:off x="0" y="0"/>
                      <a:ext cx="6228080" cy="4187956"/>
                    </a:xfrm>
                    <a:prstGeom prst="rect">
                      <a:avLst/>
                    </a:prstGeom>
                    <a:ln>
                      <a:noFill/>
                    </a:ln>
                    <a:extLst>
                      <a:ext uri="{53640926-AAD7-44D8-BBD7-CCE9431645EC}">
                        <a14:shadowObscured xmlns:a14="http://schemas.microsoft.com/office/drawing/2010/main"/>
                      </a:ext>
                    </a:extLst>
                  </pic:spPr>
                </pic:pic>
              </a:graphicData>
            </a:graphic>
          </wp:inline>
        </w:drawing>
      </w:r>
    </w:p>
    <w:p w14:paraId="60DF3815" w14:textId="2DA85568" w:rsidR="00602474" w:rsidRPr="00895259" w:rsidRDefault="00602474" w:rsidP="00895259">
      <w:pPr>
        <w:pStyle w:val="Caption"/>
        <w:spacing w:after="120"/>
        <w:jc w:val="center"/>
        <w:rPr>
          <w:b w:val="0"/>
          <w:bCs w:val="0"/>
          <w:color w:val="auto"/>
        </w:rPr>
      </w:pPr>
      <w:r w:rsidRPr="00895259">
        <w:rPr>
          <w:b w:val="0"/>
          <w:bCs w:val="0"/>
          <w:color w:val="auto"/>
          <w:sz w:val="20"/>
          <w:szCs w:val="20"/>
        </w:rPr>
        <w:t>Figura nr. 3.2.1.</w:t>
      </w:r>
      <w:r w:rsidR="00895259">
        <w:rPr>
          <w:b w:val="0"/>
          <w:bCs w:val="0"/>
          <w:color w:val="auto"/>
          <w:sz w:val="20"/>
          <w:szCs w:val="20"/>
        </w:rPr>
        <w:t xml:space="preserve"> </w:t>
      </w:r>
      <w:r w:rsidRPr="00895259">
        <w:rPr>
          <w:b w:val="0"/>
          <w:bCs w:val="0"/>
          <w:color w:val="auto"/>
          <w:sz w:val="20"/>
          <w:szCs w:val="20"/>
        </w:rPr>
        <w:t xml:space="preserve">Amplasarea </w:t>
      </w:r>
      <w:r w:rsidR="00895259" w:rsidRPr="00895259">
        <w:rPr>
          <w:b w:val="0"/>
          <w:bCs w:val="0"/>
          <w:color w:val="auto"/>
          <w:lang w:val="fr-FR" w:eastAsia="ro-RO"/>
        </w:rPr>
        <w:t xml:space="preserve">lucrarilor din amenajament față de </w:t>
      </w:r>
      <w:r w:rsidR="00895259" w:rsidRPr="00895259">
        <w:rPr>
          <w:b w:val="0"/>
          <w:bCs w:val="0"/>
          <w:iCs/>
          <w:color w:val="auto"/>
          <w:lang w:val="fr-FR"/>
        </w:rPr>
        <w:t>ROSCI0323 Muntii Ciucului, ROSPA0034 Depresiunea si Muntii Ciucului</w:t>
      </w:r>
    </w:p>
    <w:p w14:paraId="513DEF3C" w14:textId="0338F4D8" w:rsidR="00602474" w:rsidRDefault="00602474" w:rsidP="00602474"/>
    <w:p w14:paraId="180FBE4B" w14:textId="77777777" w:rsidR="00602474" w:rsidRDefault="00602474" w:rsidP="0009538E">
      <w:pPr>
        <w:rPr>
          <w:lang w:val="en-US"/>
        </w:rPr>
        <w:sectPr w:rsidR="00602474" w:rsidSect="00895259">
          <w:pgSz w:w="11906" w:h="16838"/>
          <w:pgMar w:top="567" w:right="1134" w:bottom="1134" w:left="964" w:header="539" w:footer="340" w:gutter="0"/>
          <w:cols w:space="720"/>
          <w:docGrid w:linePitch="299"/>
        </w:sectPr>
      </w:pPr>
    </w:p>
    <w:p w14:paraId="1D03A8DC" w14:textId="6DD81846" w:rsidR="00602474" w:rsidRDefault="00602474" w:rsidP="00602474">
      <w:pPr>
        <w:pStyle w:val="Heading2"/>
        <w:rPr>
          <w:lang w:val="en-US"/>
        </w:rPr>
      </w:pPr>
      <w:bookmarkStart w:id="169" w:name="_Toc99696274"/>
      <w:r>
        <w:rPr>
          <w:lang w:val="en-US"/>
        </w:rPr>
        <w:lastRenderedPageBreak/>
        <w:t>Conditii geologice si geomorfologice</w:t>
      </w:r>
      <w:bookmarkEnd w:id="169"/>
    </w:p>
    <w:p w14:paraId="16281C02" w14:textId="40B8496A" w:rsidR="00602474" w:rsidRDefault="00602474" w:rsidP="00602474">
      <w:pPr>
        <w:pStyle w:val="Heading3"/>
        <w:rPr>
          <w:lang w:val="en-US"/>
        </w:rPr>
      </w:pPr>
      <w:bookmarkStart w:id="170" w:name="_Toc99696275"/>
      <w:r>
        <w:rPr>
          <w:lang w:val="en-US"/>
        </w:rPr>
        <w:t>Geologie</w:t>
      </w:r>
      <w:bookmarkEnd w:id="170"/>
    </w:p>
    <w:p w14:paraId="6EBE5566" w14:textId="77777777" w:rsidR="00EF03DD" w:rsidRPr="00EF26E0" w:rsidRDefault="00EF03DD" w:rsidP="00EF03DD">
      <w:pPr>
        <w:spacing w:line="276" w:lineRule="auto"/>
      </w:pPr>
      <w:r w:rsidRPr="00EF26E0">
        <w:t>Din punct de vedere al substratului li</w:t>
      </w:r>
      <w:r>
        <w:t>tologic, unitatea de producție</w:t>
      </w:r>
      <w:r w:rsidRPr="00EF26E0">
        <w:t xml:space="preserve"> </w:t>
      </w:r>
      <w:r>
        <w:t xml:space="preserve">studiată </w:t>
      </w:r>
      <w:r w:rsidRPr="00EF26E0">
        <w:t>se află în zona munţilor Ciucului</w:t>
      </w:r>
      <w:r>
        <w:t>,</w:t>
      </w:r>
      <w:r w:rsidRPr="00EF26E0">
        <w:t xml:space="preserve"> aparţinând cretacicului inferior. </w:t>
      </w:r>
      <w:r>
        <w:t>Aceștia</w:t>
      </w:r>
      <w:r w:rsidRPr="00EF26E0">
        <w:t xml:space="preserve"> sunt caracterizaţi prin depresiuni de fliş compuse din marne negricioase cu gresii calcaroase şi gresii micacee ca strat inferior, peste care s-a depus stratul superior format din gresii bogate în mică sau marne şistoase</w:t>
      </w:r>
    </w:p>
    <w:p w14:paraId="16DF12A8" w14:textId="77777777" w:rsidR="00EF03DD" w:rsidRPr="00746868" w:rsidRDefault="00EF03DD" w:rsidP="00EF03DD">
      <w:pPr>
        <w:spacing w:line="276" w:lineRule="auto"/>
      </w:pPr>
      <w:r w:rsidRPr="00746868">
        <w:t>În urma procesului de degradare în timp a acestor roci au apărut la suprafaţă depozite de cuvertură formate din complexul litologic amintit. Deşi complexul litologic din cadrul acestei unităţi este destul de variat, depozitele de suprafaţă sunt puţin diversificate, determinând o gamă destul de restrânsă de tipuri de sol, caracteristice pentru zona studiată fiind solurile brune eumezobazice și brune acide montane de pădure.</w:t>
      </w:r>
    </w:p>
    <w:p w14:paraId="04BD6544" w14:textId="64AEC348" w:rsidR="00602474" w:rsidRDefault="00602474" w:rsidP="00DA3895">
      <w:pPr>
        <w:pStyle w:val="NormalWeb"/>
        <w:rPr>
          <w:lang w:val="en-US"/>
        </w:rPr>
      </w:pPr>
    </w:p>
    <w:p w14:paraId="05872757" w14:textId="6CF2E28C" w:rsidR="00602474" w:rsidRDefault="00602474" w:rsidP="00602474">
      <w:pPr>
        <w:pStyle w:val="Heading3"/>
        <w:rPr>
          <w:lang w:val="en-US"/>
        </w:rPr>
      </w:pPr>
      <w:bookmarkStart w:id="171" w:name="_Toc99696276"/>
      <w:r>
        <w:rPr>
          <w:lang w:val="en-US"/>
        </w:rPr>
        <w:t>Geomorfologie</w:t>
      </w:r>
      <w:bookmarkEnd w:id="171"/>
    </w:p>
    <w:p w14:paraId="3AB285B4" w14:textId="77777777" w:rsidR="00EF03DD" w:rsidRPr="00694A39" w:rsidRDefault="00EF03DD" w:rsidP="00EF03DD">
      <w:pPr>
        <w:spacing w:line="276" w:lineRule="auto"/>
      </w:pPr>
      <w:r w:rsidRPr="00694A39">
        <w:t>Din punct de vedere geomorfologic pădurea amenajată este încadrată în zona Carpaţilor Orientali (I), Carpații Moldo – Transilvani (B), Munții Trotușului (e), mai exact în munții Ciucului (5), parcelele 1 – 41.</w:t>
      </w:r>
    </w:p>
    <w:p w14:paraId="6DC012C5" w14:textId="77777777" w:rsidR="00EF03DD" w:rsidRPr="00694A39" w:rsidRDefault="00EF03DD" w:rsidP="00EF03DD">
      <w:pPr>
        <w:spacing w:line="276" w:lineRule="auto"/>
      </w:pPr>
      <w:r w:rsidRPr="00694A39">
        <w:t>Unitatea geomorfologică predominantă este versantul, iar configuraţia terenului este cel mai adesea ondulată şi numai rar şi izolat frământată. Configuraţia plană apare numai la unitățile amenajistice 37A și 37B, situate în lunca înaltă a pârâului Ciobănuș.</w:t>
      </w:r>
    </w:p>
    <w:p w14:paraId="7C9CFB3C" w14:textId="77777777" w:rsidR="00EF03DD" w:rsidRPr="007F4568" w:rsidRDefault="00EF03DD" w:rsidP="00EF03DD">
      <w:pPr>
        <w:spacing w:line="276" w:lineRule="auto"/>
      </w:pPr>
      <w:r w:rsidRPr="007F4568">
        <w:t>Altitudinea minimă este de 780 m (unitatea amenajisică 1A), iar cea maximă este 1390 m (unitatea amenajisică 30A), altitudinea medie fiind de 1000 m.</w:t>
      </w:r>
    </w:p>
    <w:p w14:paraId="2D5F2DC0" w14:textId="77777777" w:rsidR="00EF03DD" w:rsidRPr="007F4568" w:rsidRDefault="00EF03DD" w:rsidP="00EF03DD">
      <w:pPr>
        <w:spacing w:line="276" w:lineRule="auto"/>
      </w:pPr>
      <w:r w:rsidRPr="007F4568">
        <w:t>Repartiția arboretelor pe categorii de altitudine este următoarea:</w:t>
      </w:r>
    </w:p>
    <w:p w14:paraId="376AE974" w14:textId="77777777" w:rsidR="00EF03DD" w:rsidRPr="00251E49" w:rsidRDefault="00EF03DD" w:rsidP="00EF03DD">
      <w:pPr>
        <w:pStyle w:val="BodyTextIndent"/>
        <w:spacing w:after="0"/>
        <w:ind w:left="0" w:firstLine="1881"/>
      </w:pPr>
      <w:r w:rsidRPr="00251E49">
        <w:t>-    780 -   800 m</w:t>
      </w:r>
      <w:r w:rsidRPr="00251E49">
        <w:tab/>
      </w:r>
      <w:r w:rsidRPr="00251E49">
        <w:tab/>
      </w:r>
      <w:r w:rsidRPr="00251E49">
        <w:tab/>
        <w:t>:     0,7 ha (  -%)</w:t>
      </w:r>
    </w:p>
    <w:p w14:paraId="1B8AE4A7" w14:textId="77777777" w:rsidR="00EF03DD" w:rsidRPr="00251E49" w:rsidRDefault="00EF03DD" w:rsidP="00EF03DD">
      <w:pPr>
        <w:pStyle w:val="BodyTextIndent"/>
        <w:spacing w:after="0"/>
        <w:ind w:left="0" w:firstLine="1881"/>
      </w:pPr>
      <w:r w:rsidRPr="00251E49">
        <w:t xml:space="preserve">-    801 - </w:t>
      </w:r>
      <w:smartTag w:uri="urn:schemas-microsoft-com:office:smarttags" w:element="metricconverter">
        <w:smartTagPr>
          <w:attr w:name="ProductID" w:val="1000 m"/>
        </w:smartTagPr>
        <w:r w:rsidRPr="00251E49">
          <w:t>1000 m</w:t>
        </w:r>
      </w:smartTag>
      <w:r w:rsidRPr="00251E49">
        <w:tab/>
      </w:r>
      <w:r w:rsidRPr="00251E49">
        <w:tab/>
      </w:r>
      <w:r w:rsidRPr="00251E49">
        <w:tab/>
        <w:t xml:space="preserve">  468,2 ha (52%)</w:t>
      </w:r>
    </w:p>
    <w:p w14:paraId="3A72A885" w14:textId="77777777" w:rsidR="00EF03DD" w:rsidRPr="00251E49" w:rsidRDefault="00EF03DD" w:rsidP="00EF03DD">
      <w:pPr>
        <w:pStyle w:val="BodyTextIndent"/>
        <w:spacing w:after="0"/>
        <w:ind w:left="0" w:firstLine="1881"/>
      </w:pPr>
      <w:r w:rsidRPr="00251E49">
        <w:t xml:space="preserve">-  1001 - </w:t>
      </w:r>
      <w:smartTag w:uri="urn:schemas-microsoft-com:office:smarttags" w:element="metricconverter">
        <w:smartTagPr>
          <w:attr w:name="ProductID" w:val="1200 m"/>
        </w:smartTagPr>
        <w:r w:rsidRPr="00251E49">
          <w:t>1200 m</w:t>
        </w:r>
      </w:smartTag>
      <w:r w:rsidRPr="00251E49">
        <w:tab/>
      </w:r>
      <w:r w:rsidRPr="00251E49">
        <w:tab/>
      </w:r>
      <w:r w:rsidRPr="00251E49">
        <w:tab/>
        <w:t>: 395,3 ha (44%)</w:t>
      </w:r>
    </w:p>
    <w:p w14:paraId="5BB7C597" w14:textId="77777777" w:rsidR="00EF03DD" w:rsidRPr="00251E49" w:rsidRDefault="00EF03DD" w:rsidP="00EF03DD">
      <w:pPr>
        <w:pStyle w:val="BodyTextIndent"/>
        <w:spacing w:after="0"/>
        <w:ind w:left="0" w:firstLine="1881"/>
        <w:rPr>
          <w:u w:val="single"/>
        </w:rPr>
      </w:pPr>
      <w:r w:rsidRPr="00251E49">
        <w:rPr>
          <w:u w:val="single"/>
        </w:rPr>
        <w:t xml:space="preserve">-  1201 - </w:t>
      </w:r>
      <w:r>
        <w:rPr>
          <w:u w:val="single"/>
        </w:rPr>
        <w:t>139</w:t>
      </w:r>
      <w:r w:rsidRPr="00251E49">
        <w:rPr>
          <w:u w:val="single"/>
        </w:rPr>
        <w:t>0 m</w:t>
      </w:r>
      <w:r w:rsidRPr="00251E49">
        <w:rPr>
          <w:u w:val="single"/>
        </w:rPr>
        <w:tab/>
      </w:r>
      <w:r w:rsidRPr="00251E49">
        <w:rPr>
          <w:u w:val="single"/>
        </w:rPr>
        <w:tab/>
      </w:r>
      <w:r w:rsidRPr="00251E49">
        <w:rPr>
          <w:u w:val="single"/>
        </w:rPr>
        <w:tab/>
        <w:t>:   37,8 ha (  4%)</w:t>
      </w:r>
    </w:p>
    <w:p w14:paraId="34241270" w14:textId="77777777" w:rsidR="00EF03DD" w:rsidRPr="00251E49" w:rsidRDefault="00EF03DD" w:rsidP="00EF03DD">
      <w:pPr>
        <w:pStyle w:val="BodyTextIndent"/>
        <w:spacing w:after="0"/>
        <w:ind w:left="0" w:firstLine="1881"/>
        <w:rPr>
          <w:u w:val="single"/>
        </w:rPr>
      </w:pPr>
      <w:r w:rsidRPr="00251E49">
        <w:t xml:space="preserve">  TOTAL  U.P.</w:t>
      </w:r>
      <w:r w:rsidRPr="00251E49">
        <w:tab/>
      </w:r>
      <w:r w:rsidRPr="00251E49">
        <w:tab/>
      </w:r>
      <w:r w:rsidRPr="00251E49">
        <w:tab/>
      </w:r>
      <w:r w:rsidRPr="00251E49">
        <w:tab/>
        <w:t>: 902,0 ha (100%)</w:t>
      </w:r>
    </w:p>
    <w:p w14:paraId="66E431B2" w14:textId="77777777" w:rsidR="00EF03DD" w:rsidRPr="003D04EF" w:rsidRDefault="00EF03DD" w:rsidP="00EF03DD">
      <w:pPr>
        <w:ind w:firstLine="570"/>
      </w:pPr>
    </w:p>
    <w:p w14:paraId="5B535FCA" w14:textId="77777777" w:rsidR="00EF03DD" w:rsidRPr="003D04EF" w:rsidRDefault="00EF03DD" w:rsidP="00EF03DD">
      <w:pPr>
        <w:spacing w:line="276" w:lineRule="auto"/>
      </w:pPr>
      <w:r w:rsidRPr="003D04EF">
        <w:t>Expoziţia generală a unităţii de producţie este cea sud – estică, însă datorită fragmentării reliefului de către reţeaua hidrografică se întâlnesc şi alte tipuri de expoziţii. După gradul de insolaţie s-a identificat următoarea repartiţie pe expoziţii:</w:t>
      </w:r>
    </w:p>
    <w:p w14:paraId="288EB854" w14:textId="77777777" w:rsidR="00EF03DD" w:rsidRPr="00EF03DD" w:rsidRDefault="00EF03DD" w:rsidP="00EF03DD">
      <w:pPr>
        <w:pStyle w:val="BodyTextIndent"/>
        <w:spacing w:after="0"/>
        <w:ind w:left="0" w:firstLine="1881"/>
        <w:rPr>
          <w:rFonts w:ascii="Arial" w:hAnsi="Arial"/>
        </w:rPr>
      </w:pPr>
      <w:r w:rsidRPr="00EF03DD">
        <w:rPr>
          <w:rFonts w:ascii="Arial" w:hAnsi="Arial"/>
        </w:rPr>
        <w:t>- expoziţii însorite</w:t>
      </w:r>
      <w:r w:rsidRPr="00EF03DD">
        <w:rPr>
          <w:rFonts w:ascii="Arial" w:hAnsi="Arial"/>
        </w:rPr>
        <w:tab/>
      </w:r>
      <w:r w:rsidRPr="00EF03DD">
        <w:rPr>
          <w:rFonts w:ascii="Arial" w:hAnsi="Arial"/>
        </w:rPr>
        <w:tab/>
      </w:r>
      <w:r w:rsidRPr="00EF03DD">
        <w:rPr>
          <w:rFonts w:ascii="Arial" w:hAnsi="Arial"/>
        </w:rPr>
        <w:tab/>
        <w:t>: 257,2 ha (29%)</w:t>
      </w:r>
    </w:p>
    <w:p w14:paraId="0642303B" w14:textId="77777777" w:rsidR="00EF03DD" w:rsidRPr="00EF03DD" w:rsidRDefault="00EF03DD" w:rsidP="00EF03DD">
      <w:pPr>
        <w:pStyle w:val="BodyTextIndent"/>
        <w:spacing w:after="0"/>
        <w:ind w:left="0" w:firstLine="1881"/>
        <w:rPr>
          <w:rFonts w:ascii="Arial" w:hAnsi="Arial"/>
          <w:lang w:val="ro-RO"/>
        </w:rPr>
      </w:pPr>
      <w:r w:rsidRPr="00EF03DD">
        <w:rPr>
          <w:rFonts w:ascii="Arial" w:hAnsi="Arial"/>
        </w:rPr>
        <w:t>- expoziţii parţial însorite</w:t>
      </w:r>
      <w:r w:rsidRPr="00EF03DD">
        <w:rPr>
          <w:rFonts w:ascii="Arial" w:hAnsi="Arial"/>
        </w:rPr>
        <w:tab/>
      </w:r>
      <w:r w:rsidRPr="00EF03DD">
        <w:rPr>
          <w:rFonts w:ascii="Arial" w:hAnsi="Arial"/>
        </w:rPr>
        <w:tab/>
        <w:t>: 354,8 ha (39%)</w:t>
      </w:r>
    </w:p>
    <w:p w14:paraId="34410660" w14:textId="60A64D9C" w:rsidR="00EF03DD" w:rsidRPr="00EF03DD" w:rsidRDefault="00EF03DD" w:rsidP="00EF03DD">
      <w:pPr>
        <w:pStyle w:val="BodyTextIndent"/>
        <w:spacing w:after="0"/>
        <w:ind w:left="0" w:firstLine="1881"/>
        <w:rPr>
          <w:rFonts w:ascii="Arial" w:hAnsi="Arial"/>
          <w:u w:val="single"/>
        </w:rPr>
      </w:pPr>
      <w:r w:rsidRPr="00EF03DD">
        <w:rPr>
          <w:rFonts w:ascii="Arial" w:hAnsi="Arial"/>
          <w:u w:val="single"/>
        </w:rPr>
        <w:t>- expoziţii umbrite</w:t>
      </w:r>
      <w:r w:rsidRPr="00EF03DD">
        <w:rPr>
          <w:rFonts w:ascii="Arial" w:hAnsi="Arial"/>
          <w:u w:val="single"/>
        </w:rPr>
        <w:tab/>
      </w:r>
      <w:r w:rsidRPr="00EF03DD">
        <w:rPr>
          <w:rFonts w:ascii="Arial" w:hAnsi="Arial"/>
          <w:u w:val="single"/>
        </w:rPr>
        <w:tab/>
        <w:t>: 290,0 ha (32%)</w:t>
      </w:r>
    </w:p>
    <w:p w14:paraId="3D9E5A88" w14:textId="66FC517B" w:rsidR="00EF03DD" w:rsidRPr="00EF03DD" w:rsidRDefault="00EF03DD" w:rsidP="00EF03DD">
      <w:pPr>
        <w:pStyle w:val="BodyTextIndent"/>
        <w:spacing w:after="0"/>
        <w:ind w:left="0" w:firstLine="1881"/>
        <w:rPr>
          <w:rFonts w:ascii="Arial" w:hAnsi="Arial"/>
        </w:rPr>
      </w:pPr>
      <w:r w:rsidRPr="00EF03DD">
        <w:rPr>
          <w:rFonts w:ascii="Arial" w:hAnsi="Arial"/>
        </w:rPr>
        <w:t xml:space="preserve">  TOTAL  U.P.</w:t>
      </w:r>
      <w:r w:rsidRPr="00EF03DD">
        <w:rPr>
          <w:rFonts w:ascii="Arial" w:hAnsi="Arial"/>
        </w:rPr>
        <w:tab/>
      </w:r>
      <w:r w:rsidRPr="00EF03DD">
        <w:rPr>
          <w:rFonts w:ascii="Arial" w:hAnsi="Arial"/>
        </w:rPr>
        <w:tab/>
      </w:r>
      <w:r w:rsidRPr="00EF03DD">
        <w:rPr>
          <w:rFonts w:ascii="Arial" w:hAnsi="Arial"/>
        </w:rPr>
        <w:tab/>
        <w:t>: 902,0 ha (100%)</w:t>
      </w:r>
    </w:p>
    <w:p w14:paraId="7F03DC15" w14:textId="77777777" w:rsidR="00EF03DD" w:rsidRPr="001550DC" w:rsidRDefault="00EF03DD" w:rsidP="00EF03DD">
      <w:pPr>
        <w:ind w:firstLine="570"/>
      </w:pPr>
    </w:p>
    <w:p w14:paraId="521F192C" w14:textId="77777777" w:rsidR="00EF03DD" w:rsidRPr="001550DC" w:rsidRDefault="00EF03DD" w:rsidP="00EF03DD">
      <w:pPr>
        <w:spacing w:line="276" w:lineRule="auto"/>
      </w:pPr>
      <w:r w:rsidRPr="001550DC">
        <w:t>Înclinarea terenului înregistrează valori diferite, de la 3</w:t>
      </w:r>
      <w:r w:rsidRPr="00EF03DD">
        <w:t>g</w:t>
      </w:r>
      <w:r w:rsidRPr="001550DC">
        <w:t xml:space="preserve"> pe terenuri plane la 35</w:t>
      </w:r>
      <w:r w:rsidRPr="00EF03DD">
        <w:t>g</w:t>
      </w:r>
      <w:r w:rsidRPr="001550DC">
        <w:t>-40</w:t>
      </w:r>
      <w:r w:rsidRPr="00EF03DD">
        <w:t>g</w:t>
      </w:r>
      <w:r w:rsidRPr="001550DC">
        <w:t xml:space="preserve"> pe versanţii abrupţi. Predomină înclinările repezi (</w:t>
      </w:r>
      <w:r>
        <w:t>89</w:t>
      </w:r>
      <w:r w:rsidRPr="001550DC">
        <w:t>%), iar repartiţia arboretelor pe categorii de înclinare este următoarea:</w:t>
      </w:r>
    </w:p>
    <w:p w14:paraId="0E159D75" w14:textId="7D3FCA63" w:rsidR="00EF03DD" w:rsidRPr="00EF03DD" w:rsidRDefault="00EF03DD" w:rsidP="00A404C3">
      <w:pPr>
        <w:pStyle w:val="BodyTextIndent"/>
        <w:numPr>
          <w:ilvl w:val="0"/>
          <w:numId w:val="60"/>
        </w:numPr>
        <w:spacing w:after="0"/>
        <w:rPr>
          <w:rFonts w:ascii="Arial" w:hAnsi="Arial"/>
        </w:rPr>
      </w:pPr>
      <w:r w:rsidRPr="00EF03DD">
        <w:rPr>
          <w:rFonts w:ascii="Arial" w:hAnsi="Arial"/>
        </w:rPr>
        <w:t>uşoară şi moderată (&lt; 16</w:t>
      </w:r>
      <w:r w:rsidRPr="00EF03DD">
        <w:rPr>
          <w:rFonts w:ascii="Arial" w:hAnsi="Arial"/>
          <w:vertAlign w:val="superscript"/>
        </w:rPr>
        <w:t>g</w:t>
      </w:r>
      <w:r w:rsidRPr="00EF03DD">
        <w:rPr>
          <w:rFonts w:ascii="Arial" w:hAnsi="Arial"/>
        </w:rPr>
        <w:t>)</w:t>
      </w:r>
      <w:r w:rsidRPr="00EF03DD">
        <w:rPr>
          <w:rFonts w:ascii="Arial" w:hAnsi="Arial"/>
        </w:rPr>
        <w:tab/>
      </w:r>
      <w:r w:rsidRPr="00EF03DD">
        <w:rPr>
          <w:rFonts w:ascii="Arial" w:hAnsi="Arial"/>
        </w:rPr>
        <w:tab/>
        <w:t>:   58,5 ha (  6%)</w:t>
      </w:r>
    </w:p>
    <w:p w14:paraId="6E463744" w14:textId="01EF0C8D" w:rsidR="00EF03DD" w:rsidRPr="00EF03DD" w:rsidRDefault="00EF03DD" w:rsidP="00A404C3">
      <w:pPr>
        <w:pStyle w:val="BodyTextIndent"/>
        <w:numPr>
          <w:ilvl w:val="0"/>
          <w:numId w:val="60"/>
        </w:numPr>
        <w:spacing w:after="0"/>
        <w:rPr>
          <w:rFonts w:ascii="Arial" w:hAnsi="Arial"/>
        </w:rPr>
      </w:pPr>
      <w:r w:rsidRPr="00EF03DD">
        <w:rPr>
          <w:rFonts w:ascii="Arial" w:hAnsi="Arial"/>
        </w:rPr>
        <w:t>repede (16 – 30g)</w:t>
      </w:r>
      <w:r w:rsidRPr="00EF03DD">
        <w:rPr>
          <w:rFonts w:ascii="Arial" w:hAnsi="Arial"/>
        </w:rPr>
        <w:tab/>
      </w:r>
      <w:r w:rsidRPr="00EF03DD">
        <w:rPr>
          <w:rFonts w:ascii="Arial" w:hAnsi="Arial"/>
        </w:rPr>
        <w:tab/>
      </w:r>
      <w:r w:rsidRPr="00EF03DD">
        <w:rPr>
          <w:rFonts w:ascii="Arial" w:hAnsi="Arial"/>
        </w:rPr>
        <w:tab/>
      </w:r>
      <w:r>
        <w:rPr>
          <w:rFonts w:ascii="Arial" w:hAnsi="Arial"/>
        </w:rPr>
        <w:tab/>
      </w:r>
      <w:r w:rsidRPr="00EF03DD">
        <w:rPr>
          <w:rFonts w:ascii="Arial" w:hAnsi="Arial"/>
        </w:rPr>
        <w:t>: 795,1 ha (89%)</w:t>
      </w:r>
    </w:p>
    <w:p w14:paraId="16C31A86" w14:textId="4AC13724" w:rsidR="00EF03DD" w:rsidRPr="00EF03DD" w:rsidRDefault="00EF03DD" w:rsidP="00A404C3">
      <w:pPr>
        <w:pStyle w:val="BodyTextIndent"/>
        <w:numPr>
          <w:ilvl w:val="0"/>
          <w:numId w:val="60"/>
        </w:numPr>
        <w:spacing w:after="0"/>
        <w:rPr>
          <w:rFonts w:ascii="Arial" w:hAnsi="Arial"/>
        </w:rPr>
      </w:pPr>
      <w:r w:rsidRPr="00EF03DD">
        <w:rPr>
          <w:rFonts w:ascii="Arial" w:hAnsi="Arial"/>
        </w:rPr>
        <w:t>foarte repede (31g - 40g)</w:t>
      </w:r>
      <w:r w:rsidRPr="00EF03DD">
        <w:rPr>
          <w:rFonts w:ascii="Arial" w:hAnsi="Arial"/>
        </w:rPr>
        <w:tab/>
      </w:r>
      <w:r w:rsidRPr="00EF03DD">
        <w:rPr>
          <w:rFonts w:ascii="Arial" w:hAnsi="Arial"/>
        </w:rPr>
        <w:tab/>
      </w:r>
      <w:r>
        <w:rPr>
          <w:rFonts w:ascii="Arial" w:hAnsi="Arial"/>
        </w:rPr>
        <w:tab/>
      </w:r>
      <w:r w:rsidRPr="00EF03DD">
        <w:rPr>
          <w:rFonts w:ascii="Arial" w:hAnsi="Arial"/>
        </w:rPr>
        <w:t>:   48,4 ha (  5%)</w:t>
      </w:r>
    </w:p>
    <w:p w14:paraId="55DD5308" w14:textId="67C094D7" w:rsidR="00EF03DD" w:rsidRPr="00EF03DD" w:rsidRDefault="00EF03DD" w:rsidP="00EF03DD">
      <w:pPr>
        <w:pStyle w:val="BodyTextIndent"/>
        <w:spacing w:after="0" w:line="360" w:lineRule="auto"/>
        <w:ind w:left="777" w:firstLine="1767"/>
        <w:rPr>
          <w:rFonts w:ascii="Arial" w:hAnsi="Arial"/>
        </w:rPr>
      </w:pPr>
      <w:r w:rsidRPr="00EF03DD">
        <w:rPr>
          <w:rFonts w:ascii="Arial" w:hAnsi="Arial"/>
        </w:rPr>
        <w:t xml:space="preserve">  TOTAL  U.P.</w:t>
      </w:r>
      <w:r w:rsidRPr="00EF03DD">
        <w:rPr>
          <w:rFonts w:ascii="Arial" w:hAnsi="Arial"/>
        </w:rPr>
        <w:tab/>
      </w:r>
      <w:r w:rsidRPr="00EF03DD">
        <w:rPr>
          <w:rFonts w:ascii="Arial" w:hAnsi="Arial"/>
        </w:rPr>
        <w:tab/>
      </w:r>
      <w:r w:rsidRPr="00EF03DD">
        <w:rPr>
          <w:rFonts w:ascii="Arial" w:hAnsi="Arial"/>
        </w:rPr>
        <w:tab/>
      </w:r>
      <w:r>
        <w:rPr>
          <w:rFonts w:ascii="Arial" w:hAnsi="Arial"/>
        </w:rPr>
        <w:tab/>
      </w:r>
      <w:r w:rsidRPr="00EF03DD">
        <w:rPr>
          <w:rFonts w:ascii="Arial" w:hAnsi="Arial"/>
        </w:rPr>
        <w:t>: 902,0 ha (100%)</w:t>
      </w:r>
    </w:p>
    <w:p w14:paraId="43A011FB" w14:textId="77777777" w:rsidR="00EF03DD" w:rsidRPr="008845B8" w:rsidRDefault="00EF03DD" w:rsidP="00EF03DD">
      <w:pPr>
        <w:spacing w:line="276" w:lineRule="auto"/>
      </w:pPr>
      <w:r w:rsidRPr="008845B8">
        <w:t>Analizând efectul factorilor şi determinanţilor ecologici prezentaţi mai sus, constatăm că aceştia au valori ce indică o favorabilitate mijlocie la superioară pentru vegetaţia forestieră din etajul montan de amestecuri (FM</w:t>
      </w:r>
      <w:r w:rsidRPr="00EF03DD">
        <w:t>2</w:t>
      </w:r>
      <w:r w:rsidRPr="008845B8">
        <w:t xml:space="preserve"> – 100%).</w:t>
      </w:r>
    </w:p>
    <w:p w14:paraId="6B99AD57" w14:textId="77777777" w:rsidR="00B12C19" w:rsidRPr="00602474" w:rsidRDefault="00B12C19" w:rsidP="00602474">
      <w:pPr>
        <w:jc w:val="right"/>
        <w:rPr>
          <w:b/>
          <w:bCs/>
          <w:color w:val="4F81BD" w:themeColor="accent1"/>
          <w:sz w:val="18"/>
          <w:szCs w:val="18"/>
        </w:rPr>
      </w:pPr>
    </w:p>
    <w:p w14:paraId="1A71A7C1" w14:textId="755093C2" w:rsidR="00602474" w:rsidRDefault="004559B0" w:rsidP="004559B0">
      <w:pPr>
        <w:pStyle w:val="Heading2"/>
        <w:rPr>
          <w:lang w:val="en-US"/>
        </w:rPr>
      </w:pPr>
      <w:bookmarkStart w:id="172" w:name="_Toc99696277"/>
      <w:r>
        <w:rPr>
          <w:lang w:val="en-US"/>
        </w:rPr>
        <w:t>Car</w:t>
      </w:r>
      <w:r w:rsidR="00F05958">
        <w:rPr>
          <w:lang w:val="en-US"/>
        </w:rPr>
        <w:t>ac</w:t>
      </w:r>
      <w:r>
        <w:rPr>
          <w:lang w:val="en-US"/>
        </w:rPr>
        <w:t>teristici climatice</w:t>
      </w:r>
      <w:bookmarkEnd w:id="172"/>
    </w:p>
    <w:p w14:paraId="148AFF39" w14:textId="77777777" w:rsidR="00EF03DD" w:rsidRPr="008845B8" w:rsidRDefault="00EF03DD" w:rsidP="00EF03DD">
      <w:pPr>
        <w:spacing w:line="276" w:lineRule="auto"/>
      </w:pPr>
      <w:r w:rsidRPr="008845B8">
        <w:t>După clasificarea din “Geografia României”, vol. I din 1983, teritoriul unităţii de află în zona climatică temperat continentală: în sectorul de provincie climatică I (cu influenţe oceanice), ţinutul climatic al munţilor mijlocii, subţinutul climatic al Carpaţilor Orientali, districtul pădurilor şi pajiştilor montane.</w:t>
      </w:r>
    </w:p>
    <w:p w14:paraId="336DEE5F" w14:textId="77777777" w:rsidR="00EF03DD" w:rsidRPr="008845B8" w:rsidRDefault="00EF03DD" w:rsidP="00EF03DD">
      <w:pPr>
        <w:spacing w:line="276" w:lineRule="auto"/>
      </w:pPr>
      <w:r w:rsidRPr="008845B8">
        <w:t xml:space="preserve">După Kőppen, teritoriul studiat face parte din provincia climatică: Dck - Dfck, caracterizată prin climat boreal, cu ierni reci, precipitaţii suficiente tot timpul anului, cu temperatura medie anuală sub </w:t>
      </w:r>
      <w:smartTag w:uri="urn:schemas-microsoft-com:office:smarttags" w:element="metricconverter">
        <w:smartTagPr>
          <w:attr w:name="ProductID" w:val="180C"/>
        </w:smartTagPr>
        <w:r w:rsidRPr="008845B8">
          <w:t>18</w:t>
        </w:r>
        <w:r w:rsidRPr="00EF03DD">
          <w:rPr>
            <w:vertAlign w:val="superscript"/>
          </w:rPr>
          <w:t>0</w:t>
        </w:r>
        <w:r w:rsidRPr="008845B8">
          <w:t>C</w:t>
        </w:r>
      </w:smartTag>
      <w:r w:rsidRPr="008845B8">
        <w:t xml:space="preserve">, cu temperatura medie lunară mai mare de </w:t>
      </w:r>
      <w:smartTag w:uri="urn:schemas-microsoft-com:office:smarttags" w:element="metricconverter">
        <w:smartTagPr>
          <w:attr w:name="ProductID" w:val="100C"/>
        </w:smartTagPr>
        <w:r w:rsidRPr="008845B8">
          <w:t>10</w:t>
        </w:r>
        <w:r w:rsidRPr="00EF03DD">
          <w:rPr>
            <w:vertAlign w:val="superscript"/>
          </w:rPr>
          <w:t>0</w:t>
        </w:r>
        <w:r w:rsidRPr="008845B8">
          <w:t>C</w:t>
        </w:r>
      </w:smartTag>
      <w:r w:rsidRPr="008845B8">
        <w:t xml:space="preserve"> cel puţin 3 luni, iar luna cea mai rece cu temperatura medie mai mare de - </w:t>
      </w:r>
      <w:smartTag w:uri="urn:schemas-microsoft-com:office:smarttags" w:element="metricconverter">
        <w:smartTagPr>
          <w:attr w:name="ProductID" w:val="380C"/>
        </w:smartTagPr>
        <w:r w:rsidRPr="008845B8">
          <w:t>38</w:t>
        </w:r>
        <w:r w:rsidRPr="00EF03DD">
          <w:t>0</w:t>
        </w:r>
        <w:r w:rsidRPr="008845B8">
          <w:t>C</w:t>
        </w:r>
      </w:smartTag>
      <w:r w:rsidRPr="008845B8">
        <w:t>, maxima pluviometrică fiind la începutul verii, iar minima spre sfârşitul iernii.</w:t>
      </w:r>
    </w:p>
    <w:p w14:paraId="13D3DA89" w14:textId="77777777" w:rsidR="00EF03DD" w:rsidRPr="008845B8" w:rsidRDefault="00EF03DD" w:rsidP="00EF03DD">
      <w:pPr>
        <w:ind w:firstLine="567"/>
        <w:jc w:val="center"/>
        <w:rPr>
          <w:b/>
        </w:rPr>
      </w:pPr>
    </w:p>
    <w:p w14:paraId="41737D35" w14:textId="675696AA" w:rsidR="00EF03DD" w:rsidRPr="00EF03DD" w:rsidRDefault="00EF03DD" w:rsidP="00EF03DD">
      <w:pPr>
        <w:pStyle w:val="Heading3"/>
        <w:rPr>
          <w:lang w:val="en-US"/>
        </w:rPr>
      </w:pPr>
      <w:bookmarkStart w:id="173" w:name="_Toc99696278"/>
      <w:r w:rsidRPr="00EF03DD">
        <w:rPr>
          <w:lang w:val="en-US"/>
        </w:rPr>
        <w:t>Regimul termic</w:t>
      </w:r>
      <w:bookmarkEnd w:id="173"/>
    </w:p>
    <w:p w14:paraId="6EB3F10C" w14:textId="77777777" w:rsidR="00EF03DD" w:rsidRPr="008845B8" w:rsidRDefault="00EF03DD" w:rsidP="00EF03DD">
      <w:pPr>
        <w:spacing w:line="276" w:lineRule="auto"/>
      </w:pPr>
      <w:r w:rsidRPr="008845B8">
        <w:t>Temperatura medie anuală se situează în jurul valorii de 5-6°C, cu o amplitudine medie anuală de 22,7°C. Minima absolută înregistrată a fost de – 32,0°C, iar maxima absolută de 36,3°C.</w:t>
      </w:r>
    </w:p>
    <w:p w14:paraId="08335106" w14:textId="77777777" w:rsidR="00EF03DD" w:rsidRPr="008845B8" w:rsidRDefault="00EF03DD" w:rsidP="00EF03DD">
      <w:pPr>
        <w:spacing w:line="276" w:lineRule="auto"/>
      </w:pPr>
      <w:r w:rsidRPr="008845B8">
        <w:t>Temperatura medie a perioadei de vegetaţie este de 13,0°C, la o durată medie de 166 zile (25.04 – 07.10.). Perioada fără îngheţ este de circa 273 zile (05.10 – 30.04.).</w:t>
      </w:r>
    </w:p>
    <w:p w14:paraId="33B809CE" w14:textId="77777777" w:rsidR="00EF03DD" w:rsidRPr="008845B8" w:rsidRDefault="00EF03DD" w:rsidP="00EF03DD">
      <w:pPr>
        <w:spacing w:line="276" w:lineRule="auto"/>
      </w:pPr>
      <w:r w:rsidRPr="008845B8">
        <w:t>Important de semnalat este fenomenul de inversiune termică. Frecvent, pe pâraiele mai mari, acest fenomen a favorizat apariţia unor benzi compacte de molid la baza ambilor versanţi ai văilor. Deasupra acestor benzi de molid pur se întâlnesc molideto-făgete şi făgete pure.</w:t>
      </w:r>
    </w:p>
    <w:p w14:paraId="365CE746" w14:textId="77777777" w:rsidR="00EF03DD" w:rsidRPr="008845B8" w:rsidRDefault="00EF03DD" w:rsidP="00EF03DD">
      <w:pPr>
        <w:spacing w:line="276" w:lineRule="auto"/>
      </w:pPr>
      <w:r w:rsidRPr="008845B8">
        <w:t>Principalul aspect de remarcat cu privire la regimul termic este pericolul reprezentat de îngheţurile timpurii (pot surprinde plantulele nelignificate) precum şi de îngheţurile târzii (pot produce îngheţarea mugurilor dar şi deşosarea puieţilor). În general, este un regim termic mai aspru, favorabil în principal molidului şi mai puţin bradului și fagului.</w:t>
      </w:r>
    </w:p>
    <w:p w14:paraId="04F5C567" w14:textId="77777777" w:rsidR="00EF03DD" w:rsidRPr="008845B8" w:rsidRDefault="00EF03DD" w:rsidP="00EF03DD">
      <w:pPr>
        <w:ind w:firstLine="570"/>
      </w:pPr>
    </w:p>
    <w:p w14:paraId="63A2AB5A" w14:textId="56D491C3" w:rsidR="00EF03DD" w:rsidRPr="00EF03DD" w:rsidRDefault="00EF03DD" w:rsidP="00EF03DD">
      <w:pPr>
        <w:pStyle w:val="Heading3"/>
        <w:rPr>
          <w:lang w:val="en-US"/>
        </w:rPr>
      </w:pPr>
      <w:bookmarkStart w:id="174" w:name="_Toc99696279"/>
      <w:r w:rsidRPr="00EF03DD">
        <w:rPr>
          <w:lang w:val="en-US"/>
        </w:rPr>
        <w:t>Regimul pluviometric</w:t>
      </w:r>
      <w:bookmarkEnd w:id="174"/>
    </w:p>
    <w:p w14:paraId="44E3B524" w14:textId="77777777" w:rsidR="00EF03DD" w:rsidRPr="008845B8" w:rsidRDefault="00EF03DD" w:rsidP="00EF03DD">
      <w:pPr>
        <w:spacing w:line="276" w:lineRule="auto"/>
      </w:pPr>
      <w:r w:rsidRPr="008845B8">
        <w:t>Precipitaţiile atmosferice însumează aproximativ 900 mm anual, cu valori mai mici în cursul lunilor de iarnă şi mai mari în cursul primăverii şi verii (mai – iulie). Cantitatea de precipitaţii din perioada de vegetaţie este de circa 500 mm.</w:t>
      </w:r>
    </w:p>
    <w:p w14:paraId="6EA8F008" w14:textId="77777777" w:rsidR="00EF03DD" w:rsidRPr="008845B8" w:rsidRDefault="00EF03DD" w:rsidP="00EF03DD">
      <w:pPr>
        <w:spacing w:line="276" w:lineRule="auto"/>
      </w:pPr>
      <w:r w:rsidRPr="008845B8">
        <w:t>Data medie a primei ninsori este de 20 noiembrie, iar a ultimei ninsori 09 aprilie.</w:t>
      </w:r>
    </w:p>
    <w:p w14:paraId="620D4775" w14:textId="77777777" w:rsidR="00EF03DD" w:rsidRPr="008845B8" w:rsidRDefault="00EF03DD" w:rsidP="00EF03DD">
      <w:pPr>
        <w:spacing w:line="276" w:lineRule="auto"/>
      </w:pPr>
      <w:r w:rsidRPr="008845B8">
        <w:t>Primul strat de zăpadă se aşterne în jurul datei de 26 noiembrie, iar ultimul la 05 – 10 aprilie deci o durată medie de circa 90 – 95 zile.</w:t>
      </w:r>
    </w:p>
    <w:p w14:paraId="327B4AB7" w14:textId="77777777" w:rsidR="00EF03DD" w:rsidRPr="008845B8" w:rsidRDefault="00EF03DD" w:rsidP="00EF03DD">
      <w:pPr>
        <w:spacing w:line="276" w:lineRule="auto"/>
      </w:pPr>
      <w:r w:rsidRPr="008845B8">
        <w:t>Umiditatea relativă a aerului are valori cuprinse între 85% în ianuarie şi 68% în septembrie, media anuală fiind de 80%.</w:t>
      </w:r>
    </w:p>
    <w:p w14:paraId="3EEE27F2" w14:textId="77777777" w:rsidR="00EF03DD" w:rsidRPr="008845B8" w:rsidRDefault="00EF03DD" w:rsidP="00EF03DD">
      <w:pPr>
        <w:spacing w:line="276" w:lineRule="auto"/>
      </w:pPr>
      <w:r w:rsidRPr="008845B8">
        <w:t xml:space="preserve">Ţinând seama de exigenţele principalelor specii forestiere din unitate, se apreciază că acestea se încadrează în limite favorabile, neexistând bariere limitative evidente. Perioadele de uscăciune pot să apară, dar sunt de scurtă durată şi numai pe versanţii însoriţi. </w:t>
      </w:r>
    </w:p>
    <w:p w14:paraId="517F441B" w14:textId="77777777" w:rsidR="00EF03DD" w:rsidRPr="008845B8" w:rsidRDefault="00EF03DD" w:rsidP="00EF03DD">
      <w:pPr>
        <w:pStyle w:val="BodyTextIndent"/>
        <w:spacing w:after="0"/>
        <w:jc w:val="center"/>
        <w:rPr>
          <w:b/>
        </w:rPr>
      </w:pPr>
    </w:p>
    <w:p w14:paraId="1A64ADCE" w14:textId="78D3491F" w:rsidR="00EF03DD" w:rsidRPr="008845B8" w:rsidRDefault="00EF03DD" w:rsidP="00EF03DD">
      <w:pPr>
        <w:pStyle w:val="Heading3"/>
        <w:rPr>
          <w:b/>
          <w:szCs w:val="24"/>
        </w:rPr>
      </w:pPr>
      <w:bookmarkStart w:id="175" w:name="_Toc99696280"/>
      <w:r w:rsidRPr="00EF03DD">
        <w:rPr>
          <w:lang w:val="en-US"/>
        </w:rPr>
        <w:t>Regimul eolian</w:t>
      </w:r>
      <w:bookmarkEnd w:id="175"/>
    </w:p>
    <w:p w14:paraId="151802CD" w14:textId="77777777" w:rsidR="00EF03DD" w:rsidRPr="008845B8" w:rsidRDefault="00EF03DD" w:rsidP="00EF03DD">
      <w:pPr>
        <w:spacing w:line="276" w:lineRule="auto"/>
      </w:pPr>
      <w:r w:rsidRPr="008845B8">
        <w:t>Având în vedere poziţia şi orientarea lanţului muntos, constatăm că frecvenţa cea mai mare o au vânturile care bat din sectorul vestic şi nord – vestic. Frecvenţa calmului are o valoare medie de cca. 5%, este mai mare în zonele joase ale teritoriului analizat şi mai mică pe vârfuri şi culmi.</w:t>
      </w:r>
    </w:p>
    <w:p w14:paraId="55303263" w14:textId="77777777" w:rsidR="00EF03DD" w:rsidRPr="008845B8" w:rsidRDefault="00EF03DD" w:rsidP="00EF03DD">
      <w:pPr>
        <w:spacing w:line="276" w:lineRule="auto"/>
      </w:pPr>
      <w:r w:rsidRPr="008845B8">
        <w:t xml:space="preserve">În ceea ce priveşte intensitatea medie a vântului (viteza), aceasta creşte cu altitudinea, variind şi în funcţie de direcţia lui. Cele mai puternice sunt vânturile din sectorul nordic, înregistrând viteze de 3,6 </w:t>
      </w:r>
      <w:r w:rsidRPr="008845B8">
        <w:lastRenderedPageBreak/>
        <w:t>m/s, iar cele mai slabe sunt cele din sectorul sudic, cu viteze de 2,3 m/s. Pe celelalte direcţii viteza se încadrează între aceste două valori.</w:t>
      </w:r>
    </w:p>
    <w:p w14:paraId="3509D77B" w14:textId="77777777" w:rsidR="00EF03DD" w:rsidRPr="008845B8" w:rsidRDefault="00EF03DD" w:rsidP="00EF03DD">
      <w:pPr>
        <w:spacing w:line="276" w:lineRule="auto"/>
      </w:pPr>
      <w:r w:rsidRPr="008845B8">
        <w:t xml:space="preserve">În zona studiată numărul mediu al zilelor cu vânt tare (v&gt;11 m/s) este de 50, iar cel al zilelor cu furtuni (v&gt;16 m/s) este de 10. Lunile cele mai periculoase, din acest punct de vedere, sunt martie-mai, când viteza mare a vânturilor asociată cu ninsorile cu zăpadă moale, favorizează producerea doborâturilor şi rupturilor. Asemenea fenomene s-au produs an de an, dar în noiembrie 1995 şi în martie 2002 au avut amploarea cea mai mare. Menţionăm că în deceniul trecut din această unitate s-au recoltat sub formă de produse accidentale I şi II </w:t>
      </w:r>
      <w:r>
        <w:t>10423</w:t>
      </w:r>
      <w:r w:rsidRPr="008845B8">
        <w:t xml:space="preserve"> m</w:t>
      </w:r>
      <w:r w:rsidRPr="00EF03DD">
        <w:t>3</w:t>
      </w:r>
      <w:r w:rsidRPr="008845B8">
        <w:t xml:space="preserve">, aproape </w:t>
      </w:r>
      <w:r>
        <w:t>10</w:t>
      </w:r>
      <w:r w:rsidRPr="008845B8">
        <w:t xml:space="preserve">% din suprafaţă fiind afectată de </w:t>
      </w:r>
      <w:r>
        <w:t>doborâturi.</w:t>
      </w:r>
    </w:p>
    <w:p w14:paraId="559C6984" w14:textId="77777777" w:rsidR="00EF03DD" w:rsidRPr="008845B8" w:rsidRDefault="00EF03DD" w:rsidP="00EF03DD">
      <w:pPr>
        <w:spacing w:line="276" w:lineRule="auto"/>
      </w:pPr>
      <w:r w:rsidRPr="008845B8">
        <w:t xml:space="preserve">Pe văile adânci, cum sunt cele din zona </w:t>
      </w:r>
      <w:r>
        <w:t xml:space="preserve">pârâului </w:t>
      </w:r>
      <w:r w:rsidRPr="008845B8">
        <w:t>Ciobănuş se formează circulaţii locale ale aerului, aşa numitele brize de vale şi de munte, datorate încălzirii şi răcirii diferenţiate a versanţilor.</w:t>
      </w:r>
    </w:p>
    <w:p w14:paraId="6C88D301" w14:textId="77777777" w:rsidR="00EF03DD" w:rsidRPr="008845B8" w:rsidRDefault="00EF03DD" w:rsidP="00EF03DD">
      <w:pPr>
        <w:jc w:val="center"/>
        <w:rPr>
          <w:b/>
        </w:rPr>
      </w:pPr>
    </w:p>
    <w:p w14:paraId="5813B656" w14:textId="2CF01331" w:rsidR="00EF03DD" w:rsidRPr="008845B8" w:rsidRDefault="00EF03DD" w:rsidP="00EF03DD">
      <w:pPr>
        <w:pStyle w:val="Heading3"/>
        <w:rPr>
          <w:b/>
          <w:u w:val="single"/>
        </w:rPr>
      </w:pPr>
      <w:r w:rsidRPr="00EF03DD">
        <w:rPr>
          <w:lang w:val="en-US"/>
        </w:rPr>
        <w:t xml:space="preserve"> </w:t>
      </w:r>
      <w:bookmarkStart w:id="176" w:name="_Toc99696281"/>
      <w:r w:rsidRPr="00EF03DD">
        <w:rPr>
          <w:lang w:val="en-US"/>
        </w:rPr>
        <w:t>Indicatori sintetici ai datelor climatice</w:t>
      </w:r>
      <w:bookmarkEnd w:id="176"/>
    </w:p>
    <w:p w14:paraId="4712A67D" w14:textId="77777777" w:rsidR="00EF03DD" w:rsidRPr="008845B8" w:rsidRDefault="00EF03DD" w:rsidP="00EF03DD">
      <w:pPr>
        <w:spacing w:line="276" w:lineRule="auto"/>
      </w:pPr>
      <w:r w:rsidRPr="008845B8">
        <w:t>Indicele anual de ariditate De Martonne are valoarea 55, iar în perioada de vegetaţie 50, ceea ce indică o favorabilitate ridicată pentru vegetaţia forestieră din zonă.</w:t>
      </w:r>
    </w:p>
    <w:p w14:paraId="3189D277" w14:textId="77777777" w:rsidR="00EF03DD" w:rsidRPr="008845B8" w:rsidRDefault="00EF03DD" w:rsidP="00EF03DD">
      <w:pPr>
        <w:spacing w:line="276" w:lineRule="auto"/>
      </w:pPr>
      <w:r w:rsidRPr="008845B8">
        <w:t>Evapotranspiraţia potenţială medie anuală (500 mm) este mult mai mică decât precipitaţiile medii anuale, ceea ce înseamnă că solul este bine aprovizionat cu apă. Referindu-ne strict la perioada de vegetaţie, deficitul de precipitaţii faţă de evapotranspiraţia potenţială este în întregime compensat prin excedentul de precipitaţii faţă de evapotranspiraţia potenţială din perioada de încărcare a solului cu apă de precipitaţii (toamnă târzie - iarnă).</w:t>
      </w:r>
    </w:p>
    <w:p w14:paraId="0F5BFCE5" w14:textId="77777777" w:rsidR="00EF03DD" w:rsidRPr="008845B8" w:rsidRDefault="00EF03DD" w:rsidP="00EF03DD">
      <w:pPr>
        <w:spacing w:line="276" w:lineRule="auto"/>
      </w:pPr>
      <w:r w:rsidRPr="008845B8">
        <w:t>Cu totul izolat şi punctual pe versanţii sudici cu înclinări mai accentuate pot să apară în timpul verii, în zilele cu insolaţie puternică, unele probleme privind aprovizionarea cu apă mai ales a puieţilor şi plantulelor.</w:t>
      </w:r>
    </w:p>
    <w:p w14:paraId="4A6F8684" w14:textId="338855F0" w:rsidR="00EF03DD" w:rsidRPr="008845B8" w:rsidRDefault="00EF03DD" w:rsidP="00EF03DD">
      <w:pPr>
        <w:spacing w:line="276" w:lineRule="auto"/>
      </w:pPr>
      <w:r w:rsidRPr="008845B8">
        <w:t>Date fiind condiţiile climatice prezentate de-a lungul paragrafului 4.2.4. putem concluziona că zona este mai favorabilă molidului decât fagului și bradului. Pe lângă acestea se pot introduce cu rezultate bune atât specii de răşinoase (laricele, bradul, pinul),</w:t>
      </w:r>
      <w:r w:rsidRPr="00EF03DD">
        <w:t xml:space="preserve"> </w:t>
      </w:r>
      <w:r w:rsidRPr="008845B8">
        <w:t>cât şi de foioase (paltinul de munte şi frasinul).</w:t>
      </w:r>
    </w:p>
    <w:p w14:paraId="495C2F30" w14:textId="5701929D" w:rsidR="00F05958" w:rsidRPr="00F05958" w:rsidRDefault="00F05958" w:rsidP="00EF03DD">
      <w:pPr>
        <w:spacing w:line="276" w:lineRule="auto"/>
        <w:rPr>
          <w:szCs w:val="22"/>
          <w:lang w:val="en-US"/>
        </w:rPr>
      </w:pPr>
    </w:p>
    <w:p w14:paraId="3980770A" w14:textId="276FC66A" w:rsidR="00C65BAA" w:rsidRDefault="00C65BAA" w:rsidP="00C65BAA">
      <w:pPr>
        <w:pStyle w:val="Heading2"/>
        <w:rPr>
          <w:lang w:val="en-US"/>
        </w:rPr>
      </w:pPr>
      <w:bookmarkStart w:id="177" w:name="_Toc99696282"/>
      <w:r>
        <w:rPr>
          <w:lang w:val="en-US"/>
        </w:rPr>
        <w:t>Caracteristici hidrografice</w:t>
      </w:r>
      <w:bookmarkEnd w:id="177"/>
    </w:p>
    <w:p w14:paraId="5A7E036D" w14:textId="77777777" w:rsidR="00EF03DD" w:rsidRPr="008845B8" w:rsidRDefault="00EF03DD" w:rsidP="00EF03DD">
      <w:r w:rsidRPr="008845B8">
        <w:t>Cea mai mare parte a unităţii de producție studiată este situată în bazinul hidrografic al râului Olt, mai exact în bazinetul pârâului Fişag, afluent de stânga al râului Olt în dreptul localităţii Sânsimion (parcelele 1 – 29). Principalii afluenți ai pârâului Fișag în zonă sunt pârâul Toplița, pârâul Fagului, pârâul Vașond și pârâul Sec. O mică parte a pădurii se găseşte în bazinul râului Trotuş, mai exact în bazinetele pâraielor Ciobănuş și Coșnea, afluenţi de dreapta al Trotuşului (parcelele 30 – 41).</w:t>
      </w:r>
    </w:p>
    <w:p w14:paraId="2F564D08" w14:textId="77777777" w:rsidR="00EF03DD" w:rsidRPr="008845B8" w:rsidRDefault="00EF03DD" w:rsidP="00EF03DD">
      <w:r w:rsidRPr="008845B8">
        <w:t>Reţeaua hidrografică este foarte bine reprezentată, formată din pâraiele amintite mai sus, care la rândul lor au o reţea foarte bogată de afluenţi aşa cum se observă şi pe hărţile anexate studiului.</w:t>
      </w:r>
    </w:p>
    <w:p w14:paraId="1CD5FCFB" w14:textId="6B9A8F12" w:rsidR="00EF03DD" w:rsidRPr="008845B8" w:rsidRDefault="00EF03DD" w:rsidP="00EF03DD">
      <w:r w:rsidRPr="008845B8">
        <w:t>Majoritatea pâraielor au debit permanent, variabil însă de la un anotimp la altul, cu maxime primăvara şi toamna. Unitatea de producție se întinde pe mai multe bazinete.</w:t>
      </w:r>
    </w:p>
    <w:p w14:paraId="5856F130" w14:textId="77777777" w:rsidR="00EF03DD" w:rsidRPr="008845B8" w:rsidRDefault="00EF03DD" w:rsidP="00EF03DD">
      <w:r w:rsidRPr="008845B8">
        <w:t>Regimul hidrologic este preponderent din precipitaţii, de tip percolativ cu alimentare pluvială şi pluvionivală.</w:t>
      </w:r>
    </w:p>
    <w:p w14:paraId="18FB103B" w14:textId="1A6FADA2" w:rsidR="00B12C19" w:rsidRDefault="00EF03DD" w:rsidP="00EF03DD">
      <w:pPr>
        <w:pStyle w:val="NormalWeb"/>
        <w:textDirection w:val="lrTb"/>
      </w:pPr>
      <w:r w:rsidRPr="008845B8">
        <w:t>Concluzionând, reţeaua hidrografică are un caracter relativ normal din punct de vedere al debitului, fără maxime şi minime pronunţate. Totuşi, după ierni cu zăpadă abundentă sau după ploi torenţiale, debitul pâraielor poate creşte tinzând spre un caracter torenţial</w:t>
      </w:r>
      <w:r w:rsidR="00B12C19" w:rsidRPr="00B12C19">
        <w:t xml:space="preserve">. </w:t>
      </w:r>
    </w:p>
    <w:p w14:paraId="06FB63B3" w14:textId="77777777" w:rsidR="00B12C19" w:rsidRPr="00B12C19" w:rsidRDefault="00B12C19" w:rsidP="00B12C19">
      <w:pPr>
        <w:pStyle w:val="NormalWeb"/>
        <w:textDirection w:val="lrTb"/>
      </w:pPr>
    </w:p>
    <w:p w14:paraId="6B18B1B8" w14:textId="30924EC9" w:rsidR="00C65BAA" w:rsidRDefault="00C65BAA" w:rsidP="00C65BAA">
      <w:pPr>
        <w:pStyle w:val="Heading2"/>
      </w:pPr>
      <w:bookmarkStart w:id="178" w:name="_Toc99696283"/>
      <w:r>
        <w:t>Solurile</w:t>
      </w:r>
      <w:bookmarkEnd w:id="178"/>
    </w:p>
    <w:p w14:paraId="3B794778" w14:textId="77777777" w:rsidR="00EF03DD" w:rsidRPr="004904DC" w:rsidRDefault="00EF03DD" w:rsidP="00EF03DD">
      <w:pPr>
        <w:tabs>
          <w:tab w:val="left" w:pos="-567"/>
        </w:tabs>
        <w:ind w:firstLine="567"/>
      </w:pPr>
      <w:r w:rsidRPr="004904DC">
        <w:t xml:space="preserve">Concomitent cu lucrările de descriere a arboretelor s-au efectuat şi lucrări de cartare staţională la scară mijlocie. Cartarea tipurilor de sol s-a făcut la nivel de unitate amenajistică. Pentru </w:t>
      </w:r>
      <w:r w:rsidRPr="004904DC">
        <w:lastRenderedPageBreak/>
        <w:t xml:space="preserve">determinarea tipurilor de sol şi a caracterului substratului litologic     s-au executat opt profile principale de sol (unitățile amenajistice 2A, 4C, 10B, 13B, 15A, 20A, 33 și 36B), patru dintre acestea (unitățile amenajistice 2A, 13B, 15A și 33) fiind analizate în laborator. Analiza solului s-a executat </w:t>
      </w:r>
      <w:smartTag w:uri="urn:schemas-microsoft-com:office:smarttags" w:element="PersonName">
        <w:smartTagPr>
          <w:attr w:name="ProductID" w:val="la Oficiul"/>
        </w:smartTagPr>
        <w:r w:rsidRPr="004904DC">
          <w:t>la Oficiul</w:t>
        </w:r>
      </w:smartTag>
      <w:r w:rsidRPr="004904DC">
        <w:t xml:space="preserve"> de Studii Pedologice şi Agrochimice Braşov.</w:t>
      </w:r>
    </w:p>
    <w:p w14:paraId="36B7A8FA" w14:textId="77777777" w:rsidR="00EF03DD" w:rsidRPr="004904DC" w:rsidRDefault="00EF03DD" w:rsidP="00EF03DD">
      <w:pPr>
        <w:tabs>
          <w:tab w:val="left" w:pos="-567"/>
        </w:tabs>
        <w:ind w:firstLine="567"/>
      </w:pPr>
      <w:r w:rsidRPr="004904DC">
        <w:t>Pentru a identifica corect aria de răspândire a fiecărui subtip de sol, s-au executat profile de control la nivel de unitate amenajistică. Tipurile şi subtipurile de sol identificate în această unitate de producţie sunt prezentate în tabelul următor:</w:t>
      </w:r>
    </w:p>
    <w:p w14:paraId="3399C93F" w14:textId="5A68D81E" w:rsidR="00C65BAA" w:rsidRDefault="00C65BAA" w:rsidP="00C65BAA">
      <w:pPr>
        <w:pStyle w:val="Caption"/>
        <w:ind w:hanging="2"/>
        <w:jc w:val="right"/>
      </w:pPr>
      <w:r>
        <w:t>Tabel nr. 3.6.1. Tipurile de sol</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23"/>
        <w:gridCol w:w="1668"/>
        <w:gridCol w:w="1963"/>
        <w:gridCol w:w="1375"/>
        <w:gridCol w:w="727"/>
        <w:gridCol w:w="2161"/>
        <w:gridCol w:w="763"/>
        <w:gridCol w:w="598"/>
      </w:tblGrid>
      <w:tr w:rsidR="00EF03DD" w:rsidRPr="0040160F" w14:paraId="343D4DA5" w14:textId="77777777" w:rsidTr="00990723">
        <w:trPr>
          <w:cantSplit/>
        </w:trPr>
        <w:tc>
          <w:tcPr>
            <w:tcW w:w="267" w:type="pct"/>
            <w:vMerge w:val="restart"/>
            <w:tcBorders>
              <w:top w:val="single" w:sz="12" w:space="0" w:color="auto"/>
              <w:bottom w:val="single" w:sz="4" w:space="0" w:color="auto"/>
            </w:tcBorders>
            <w:vAlign w:val="center"/>
          </w:tcPr>
          <w:p w14:paraId="36B14003" w14:textId="77777777" w:rsidR="00EF03DD" w:rsidRPr="0040160F" w:rsidRDefault="00EF03DD" w:rsidP="00990723">
            <w:pPr>
              <w:jc w:val="center"/>
              <w:rPr>
                <w:sz w:val="20"/>
              </w:rPr>
            </w:pPr>
            <w:r w:rsidRPr="0040160F">
              <w:rPr>
                <w:sz w:val="20"/>
              </w:rPr>
              <w:t>Nr. crt.</w:t>
            </w:r>
          </w:p>
        </w:tc>
        <w:tc>
          <w:tcPr>
            <w:tcW w:w="853" w:type="pct"/>
            <w:vMerge w:val="restart"/>
            <w:tcBorders>
              <w:top w:val="single" w:sz="12" w:space="0" w:color="auto"/>
              <w:bottom w:val="single" w:sz="4" w:space="0" w:color="auto"/>
            </w:tcBorders>
            <w:vAlign w:val="center"/>
          </w:tcPr>
          <w:p w14:paraId="48F18DE7" w14:textId="77777777" w:rsidR="00EF03DD" w:rsidRPr="0040160F" w:rsidRDefault="00EF03DD" w:rsidP="00990723">
            <w:pPr>
              <w:jc w:val="center"/>
              <w:rPr>
                <w:sz w:val="20"/>
              </w:rPr>
            </w:pPr>
            <w:r w:rsidRPr="0040160F">
              <w:rPr>
                <w:sz w:val="20"/>
              </w:rPr>
              <w:t>Clasa de soluri</w:t>
            </w:r>
          </w:p>
        </w:tc>
        <w:tc>
          <w:tcPr>
            <w:tcW w:w="1004" w:type="pct"/>
            <w:vMerge w:val="restart"/>
            <w:tcBorders>
              <w:top w:val="single" w:sz="12" w:space="0" w:color="auto"/>
              <w:bottom w:val="single" w:sz="4" w:space="0" w:color="auto"/>
            </w:tcBorders>
            <w:vAlign w:val="center"/>
          </w:tcPr>
          <w:p w14:paraId="75DDB673" w14:textId="77777777" w:rsidR="00EF03DD" w:rsidRPr="0040160F" w:rsidRDefault="00EF03DD" w:rsidP="00990723">
            <w:pPr>
              <w:jc w:val="center"/>
              <w:rPr>
                <w:sz w:val="20"/>
              </w:rPr>
            </w:pPr>
            <w:r w:rsidRPr="0040160F">
              <w:rPr>
                <w:sz w:val="20"/>
              </w:rPr>
              <w:t>Tipul de sol</w:t>
            </w:r>
          </w:p>
        </w:tc>
        <w:tc>
          <w:tcPr>
            <w:tcW w:w="703" w:type="pct"/>
            <w:vMerge w:val="restart"/>
            <w:tcBorders>
              <w:top w:val="single" w:sz="12" w:space="0" w:color="auto"/>
              <w:bottom w:val="single" w:sz="4" w:space="0" w:color="auto"/>
            </w:tcBorders>
            <w:vAlign w:val="center"/>
          </w:tcPr>
          <w:p w14:paraId="55AD4A52" w14:textId="77777777" w:rsidR="00EF03DD" w:rsidRPr="0040160F" w:rsidRDefault="00EF03DD" w:rsidP="00990723">
            <w:pPr>
              <w:jc w:val="center"/>
              <w:rPr>
                <w:sz w:val="20"/>
              </w:rPr>
            </w:pPr>
            <w:r w:rsidRPr="0040160F">
              <w:rPr>
                <w:sz w:val="20"/>
              </w:rPr>
              <w:t>Subtipul de sol</w:t>
            </w:r>
          </w:p>
        </w:tc>
        <w:tc>
          <w:tcPr>
            <w:tcW w:w="372" w:type="pct"/>
            <w:vMerge w:val="restart"/>
            <w:tcBorders>
              <w:top w:val="single" w:sz="12" w:space="0" w:color="auto"/>
              <w:bottom w:val="single" w:sz="4" w:space="0" w:color="auto"/>
            </w:tcBorders>
            <w:vAlign w:val="center"/>
          </w:tcPr>
          <w:p w14:paraId="7408FF08" w14:textId="77777777" w:rsidR="00EF03DD" w:rsidRPr="0040160F" w:rsidRDefault="00EF03DD" w:rsidP="00990723">
            <w:pPr>
              <w:jc w:val="center"/>
              <w:rPr>
                <w:sz w:val="20"/>
              </w:rPr>
            </w:pPr>
            <w:r w:rsidRPr="0040160F">
              <w:rPr>
                <w:sz w:val="20"/>
              </w:rPr>
              <w:t>Codul</w:t>
            </w:r>
          </w:p>
        </w:tc>
        <w:tc>
          <w:tcPr>
            <w:tcW w:w="1105" w:type="pct"/>
            <w:vMerge w:val="restart"/>
            <w:tcBorders>
              <w:top w:val="single" w:sz="12" w:space="0" w:color="auto"/>
              <w:bottom w:val="single" w:sz="4" w:space="0" w:color="auto"/>
            </w:tcBorders>
            <w:vAlign w:val="center"/>
          </w:tcPr>
          <w:p w14:paraId="182CCE8B" w14:textId="77777777" w:rsidR="00EF03DD" w:rsidRPr="0040160F" w:rsidRDefault="00EF03DD" w:rsidP="00990723">
            <w:pPr>
              <w:jc w:val="center"/>
              <w:rPr>
                <w:sz w:val="20"/>
              </w:rPr>
            </w:pPr>
            <w:r w:rsidRPr="0040160F">
              <w:rPr>
                <w:sz w:val="20"/>
              </w:rPr>
              <w:t>Succesiunea orizonturilor</w:t>
            </w:r>
          </w:p>
        </w:tc>
        <w:tc>
          <w:tcPr>
            <w:tcW w:w="696" w:type="pct"/>
            <w:gridSpan w:val="2"/>
            <w:tcBorders>
              <w:top w:val="single" w:sz="12" w:space="0" w:color="auto"/>
              <w:bottom w:val="single" w:sz="4" w:space="0" w:color="auto"/>
            </w:tcBorders>
            <w:vAlign w:val="center"/>
          </w:tcPr>
          <w:p w14:paraId="09FC6F0F" w14:textId="77777777" w:rsidR="00EF03DD" w:rsidRPr="0040160F" w:rsidRDefault="00EF03DD" w:rsidP="00990723">
            <w:pPr>
              <w:jc w:val="center"/>
              <w:rPr>
                <w:sz w:val="20"/>
              </w:rPr>
            </w:pPr>
            <w:r w:rsidRPr="0040160F">
              <w:rPr>
                <w:sz w:val="20"/>
              </w:rPr>
              <w:t>Suprafaţa</w:t>
            </w:r>
          </w:p>
        </w:tc>
      </w:tr>
      <w:tr w:rsidR="00EF03DD" w:rsidRPr="0040160F" w14:paraId="36EC765E" w14:textId="77777777" w:rsidTr="00990723">
        <w:trPr>
          <w:cantSplit/>
        </w:trPr>
        <w:tc>
          <w:tcPr>
            <w:tcW w:w="267" w:type="pct"/>
            <w:vMerge/>
            <w:tcBorders>
              <w:top w:val="single" w:sz="4" w:space="0" w:color="auto"/>
              <w:bottom w:val="single" w:sz="12" w:space="0" w:color="auto"/>
            </w:tcBorders>
            <w:vAlign w:val="center"/>
          </w:tcPr>
          <w:p w14:paraId="2ED87973" w14:textId="77777777" w:rsidR="00EF03DD" w:rsidRPr="0040160F" w:rsidRDefault="00EF03DD" w:rsidP="00990723">
            <w:pPr>
              <w:jc w:val="center"/>
              <w:rPr>
                <w:sz w:val="20"/>
              </w:rPr>
            </w:pPr>
          </w:p>
        </w:tc>
        <w:tc>
          <w:tcPr>
            <w:tcW w:w="853" w:type="pct"/>
            <w:vMerge/>
            <w:tcBorders>
              <w:top w:val="single" w:sz="4" w:space="0" w:color="auto"/>
              <w:bottom w:val="single" w:sz="12" w:space="0" w:color="auto"/>
            </w:tcBorders>
            <w:vAlign w:val="center"/>
          </w:tcPr>
          <w:p w14:paraId="41B807B2" w14:textId="77777777" w:rsidR="00EF03DD" w:rsidRPr="0040160F" w:rsidRDefault="00EF03DD" w:rsidP="00990723">
            <w:pPr>
              <w:jc w:val="center"/>
              <w:rPr>
                <w:sz w:val="20"/>
              </w:rPr>
            </w:pPr>
          </w:p>
        </w:tc>
        <w:tc>
          <w:tcPr>
            <w:tcW w:w="1004" w:type="pct"/>
            <w:vMerge/>
            <w:tcBorders>
              <w:top w:val="single" w:sz="4" w:space="0" w:color="auto"/>
              <w:bottom w:val="single" w:sz="12" w:space="0" w:color="auto"/>
            </w:tcBorders>
            <w:vAlign w:val="center"/>
          </w:tcPr>
          <w:p w14:paraId="4C0C061D" w14:textId="77777777" w:rsidR="00EF03DD" w:rsidRPr="0040160F" w:rsidRDefault="00EF03DD" w:rsidP="00990723">
            <w:pPr>
              <w:jc w:val="center"/>
              <w:rPr>
                <w:sz w:val="20"/>
              </w:rPr>
            </w:pPr>
          </w:p>
        </w:tc>
        <w:tc>
          <w:tcPr>
            <w:tcW w:w="703" w:type="pct"/>
            <w:vMerge/>
            <w:tcBorders>
              <w:top w:val="single" w:sz="4" w:space="0" w:color="auto"/>
              <w:bottom w:val="single" w:sz="12" w:space="0" w:color="auto"/>
            </w:tcBorders>
            <w:vAlign w:val="center"/>
          </w:tcPr>
          <w:p w14:paraId="04536732" w14:textId="77777777" w:rsidR="00EF03DD" w:rsidRPr="0040160F" w:rsidRDefault="00EF03DD" w:rsidP="00990723">
            <w:pPr>
              <w:jc w:val="center"/>
              <w:rPr>
                <w:sz w:val="20"/>
              </w:rPr>
            </w:pPr>
          </w:p>
        </w:tc>
        <w:tc>
          <w:tcPr>
            <w:tcW w:w="372" w:type="pct"/>
            <w:vMerge/>
            <w:tcBorders>
              <w:top w:val="single" w:sz="4" w:space="0" w:color="auto"/>
              <w:bottom w:val="single" w:sz="12" w:space="0" w:color="auto"/>
            </w:tcBorders>
            <w:vAlign w:val="center"/>
          </w:tcPr>
          <w:p w14:paraId="0EAAA8C8" w14:textId="77777777" w:rsidR="00EF03DD" w:rsidRPr="0040160F" w:rsidRDefault="00EF03DD" w:rsidP="00990723">
            <w:pPr>
              <w:jc w:val="center"/>
              <w:rPr>
                <w:sz w:val="20"/>
              </w:rPr>
            </w:pPr>
          </w:p>
        </w:tc>
        <w:tc>
          <w:tcPr>
            <w:tcW w:w="1105" w:type="pct"/>
            <w:vMerge/>
            <w:tcBorders>
              <w:top w:val="single" w:sz="4" w:space="0" w:color="auto"/>
              <w:bottom w:val="single" w:sz="12" w:space="0" w:color="auto"/>
            </w:tcBorders>
            <w:vAlign w:val="center"/>
          </w:tcPr>
          <w:p w14:paraId="4419BC4D" w14:textId="77777777" w:rsidR="00EF03DD" w:rsidRPr="0040160F" w:rsidRDefault="00EF03DD" w:rsidP="00990723">
            <w:pPr>
              <w:jc w:val="center"/>
              <w:rPr>
                <w:sz w:val="20"/>
              </w:rPr>
            </w:pPr>
          </w:p>
        </w:tc>
        <w:tc>
          <w:tcPr>
            <w:tcW w:w="390" w:type="pct"/>
            <w:tcBorders>
              <w:top w:val="single" w:sz="4" w:space="0" w:color="auto"/>
              <w:bottom w:val="single" w:sz="12" w:space="0" w:color="auto"/>
            </w:tcBorders>
            <w:vAlign w:val="center"/>
          </w:tcPr>
          <w:p w14:paraId="2A599FEE" w14:textId="77777777" w:rsidR="00EF03DD" w:rsidRPr="0040160F" w:rsidRDefault="00EF03DD" w:rsidP="00990723">
            <w:pPr>
              <w:jc w:val="center"/>
              <w:rPr>
                <w:sz w:val="20"/>
              </w:rPr>
            </w:pPr>
            <w:r w:rsidRPr="0040160F">
              <w:rPr>
                <w:sz w:val="20"/>
              </w:rPr>
              <w:t>ha</w:t>
            </w:r>
          </w:p>
        </w:tc>
        <w:tc>
          <w:tcPr>
            <w:tcW w:w="306" w:type="pct"/>
            <w:tcBorders>
              <w:top w:val="single" w:sz="4" w:space="0" w:color="auto"/>
              <w:bottom w:val="single" w:sz="12" w:space="0" w:color="auto"/>
            </w:tcBorders>
            <w:vAlign w:val="center"/>
          </w:tcPr>
          <w:p w14:paraId="4B592BA7" w14:textId="77777777" w:rsidR="00EF03DD" w:rsidRPr="0040160F" w:rsidRDefault="00EF03DD" w:rsidP="00990723">
            <w:pPr>
              <w:jc w:val="center"/>
              <w:rPr>
                <w:sz w:val="20"/>
              </w:rPr>
            </w:pPr>
            <w:r w:rsidRPr="0040160F">
              <w:rPr>
                <w:sz w:val="20"/>
              </w:rPr>
              <w:t>%</w:t>
            </w:r>
          </w:p>
        </w:tc>
      </w:tr>
      <w:tr w:rsidR="00EF03DD" w:rsidRPr="0040160F" w14:paraId="62A45527" w14:textId="77777777" w:rsidTr="00990723">
        <w:trPr>
          <w:cantSplit/>
          <w:trHeight w:val="216"/>
        </w:trPr>
        <w:tc>
          <w:tcPr>
            <w:tcW w:w="267" w:type="pct"/>
            <w:vMerge w:val="restart"/>
            <w:tcBorders>
              <w:top w:val="single" w:sz="8" w:space="0" w:color="auto"/>
            </w:tcBorders>
            <w:vAlign w:val="center"/>
          </w:tcPr>
          <w:p w14:paraId="2885BFAE" w14:textId="77777777" w:rsidR="00EF03DD" w:rsidRPr="0040160F" w:rsidRDefault="00EF03DD" w:rsidP="00990723">
            <w:pPr>
              <w:jc w:val="center"/>
              <w:rPr>
                <w:sz w:val="20"/>
              </w:rPr>
            </w:pPr>
            <w:r w:rsidRPr="0040160F">
              <w:rPr>
                <w:sz w:val="20"/>
              </w:rPr>
              <w:t>1</w:t>
            </w:r>
          </w:p>
        </w:tc>
        <w:tc>
          <w:tcPr>
            <w:tcW w:w="853" w:type="pct"/>
            <w:vMerge w:val="restart"/>
            <w:tcBorders>
              <w:top w:val="single" w:sz="8" w:space="0" w:color="auto"/>
            </w:tcBorders>
            <w:vAlign w:val="center"/>
          </w:tcPr>
          <w:p w14:paraId="2E172D49" w14:textId="77777777" w:rsidR="00EF03DD" w:rsidRPr="0040160F" w:rsidRDefault="00EF03DD" w:rsidP="00990723">
            <w:pPr>
              <w:jc w:val="center"/>
              <w:rPr>
                <w:sz w:val="20"/>
              </w:rPr>
            </w:pPr>
            <w:r w:rsidRPr="0040160F">
              <w:rPr>
                <w:sz w:val="20"/>
              </w:rPr>
              <w:t>Cambisoluri</w:t>
            </w:r>
          </w:p>
        </w:tc>
        <w:tc>
          <w:tcPr>
            <w:tcW w:w="1004" w:type="pct"/>
            <w:vMerge w:val="restart"/>
            <w:tcBorders>
              <w:top w:val="single" w:sz="4" w:space="0" w:color="auto"/>
            </w:tcBorders>
            <w:vAlign w:val="center"/>
          </w:tcPr>
          <w:p w14:paraId="4A311067" w14:textId="77777777" w:rsidR="00EF03DD" w:rsidRPr="0040160F" w:rsidRDefault="00EF03DD" w:rsidP="00990723">
            <w:pPr>
              <w:jc w:val="center"/>
              <w:rPr>
                <w:sz w:val="20"/>
              </w:rPr>
            </w:pPr>
            <w:r w:rsidRPr="0040160F">
              <w:rPr>
                <w:sz w:val="20"/>
              </w:rPr>
              <w:t>Brun eumezobazic</w:t>
            </w:r>
          </w:p>
        </w:tc>
        <w:tc>
          <w:tcPr>
            <w:tcW w:w="703" w:type="pct"/>
            <w:tcBorders>
              <w:top w:val="single" w:sz="8" w:space="0" w:color="auto"/>
              <w:bottom w:val="single" w:sz="4" w:space="0" w:color="auto"/>
            </w:tcBorders>
            <w:vAlign w:val="center"/>
          </w:tcPr>
          <w:p w14:paraId="574F12D0" w14:textId="77777777" w:rsidR="00EF03DD" w:rsidRPr="0040160F" w:rsidRDefault="00EF03DD" w:rsidP="00990723">
            <w:pPr>
              <w:jc w:val="center"/>
              <w:rPr>
                <w:sz w:val="20"/>
              </w:rPr>
            </w:pPr>
            <w:r w:rsidRPr="0040160F">
              <w:rPr>
                <w:sz w:val="20"/>
              </w:rPr>
              <w:t>tipic</w:t>
            </w:r>
          </w:p>
        </w:tc>
        <w:tc>
          <w:tcPr>
            <w:tcW w:w="372" w:type="pct"/>
            <w:tcBorders>
              <w:top w:val="single" w:sz="8" w:space="0" w:color="auto"/>
              <w:bottom w:val="single" w:sz="4" w:space="0" w:color="auto"/>
            </w:tcBorders>
          </w:tcPr>
          <w:p w14:paraId="0F9195C6" w14:textId="77777777" w:rsidR="00EF03DD" w:rsidRPr="0040160F" w:rsidRDefault="00EF03DD" w:rsidP="00990723">
            <w:pPr>
              <w:jc w:val="center"/>
              <w:rPr>
                <w:sz w:val="20"/>
              </w:rPr>
            </w:pPr>
            <w:r w:rsidRPr="0040160F">
              <w:rPr>
                <w:sz w:val="20"/>
              </w:rPr>
              <w:t>3101</w:t>
            </w:r>
          </w:p>
        </w:tc>
        <w:tc>
          <w:tcPr>
            <w:tcW w:w="1105" w:type="pct"/>
            <w:tcBorders>
              <w:top w:val="single" w:sz="8" w:space="0" w:color="auto"/>
              <w:bottom w:val="single" w:sz="4" w:space="0" w:color="auto"/>
            </w:tcBorders>
            <w:vAlign w:val="center"/>
          </w:tcPr>
          <w:p w14:paraId="5F2B8918" w14:textId="77777777" w:rsidR="00EF03DD" w:rsidRPr="0040160F" w:rsidRDefault="00EF03DD" w:rsidP="00990723">
            <w:pPr>
              <w:jc w:val="center"/>
              <w:rPr>
                <w:sz w:val="20"/>
              </w:rPr>
            </w:pPr>
            <w:r w:rsidRPr="0040160F">
              <w:rPr>
                <w:sz w:val="20"/>
              </w:rPr>
              <w:t>Ao – Bv – C</w:t>
            </w:r>
          </w:p>
        </w:tc>
        <w:tc>
          <w:tcPr>
            <w:tcW w:w="390" w:type="pct"/>
            <w:tcBorders>
              <w:top w:val="single" w:sz="8" w:space="0" w:color="auto"/>
              <w:bottom w:val="single" w:sz="4" w:space="0" w:color="auto"/>
            </w:tcBorders>
            <w:vAlign w:val="center"/>
          </w:tcPr>
          <w:p w14:paraId="24375874" w14:textId="77777777" w:rsidR="00EF03DD" w:rsidRPr="0040160F" w:rsidRDefault="00EF03DD" w:rsidP="00990723">
            <w:pPr>
              <w:jc w:val="center"/>
              <w:rPr>
                <w:sz w:val="20"/>
              </w:rPr>
            </w:pPr>
            <w:r>
              <w:rPr>
                <w:sz w:val="20"/>
              </w:rPr>
              <w:t>200,6</w:t>
            </w:r>
          </w:p>
        </w:tc>
        <w:tc>
          <w:tcPr>
            <w:tcW w:w="306" w:type="pct"/>
            <w:tcBorders>
              <w:top w:val="single" w:sz="8" w:space="0" w:color="auto"/>
              <w:bottom w:val="single" w:sz="4" w:space="0" w:color="auto"/>
            </w:tcBorders>
            <w:vAlign w:val="center"/>
          </w:tcPr>
          <w:p w14:paraId="7A4921D8" w14:textId="77777777" w:rsidR="00EF03DD" w:rsidRPr="0040160F" w:rsidRDefault="00EF03DD" w:rsidP="00990723">
            <w:pPr>
              <w:jc w:val="center"/>
              <w:rPr>
                <w:sz w:val="20"/>
              </w:rPr>
            </w:pPr>
            <w:r>
              <w:rPr>
                <w:sz w:val="20"/>
              </w:rPr>
              <w:t>22</w:t>
            </w:r>
          </w:p>
        </w:tc>
      </w:tr>
      <w:tr w:rsidR="00EF03DD" w:rsidRPr="0040160F" w14:paraId="3FCB0A81" w14:textId="77777777" w:rsidTr="00990723">
        <w:trPr>
          <w:cantSplit/>
          <w:trHeight w:val="216"/>
        </w:trPr>
        <w:tc>
          <w:tcPr>
            <w:tcW w:w="267" w:type="pct"/>
            <w:vMerge/>
            <w:vAlign w:val="center"/>
          </w:tcPr>
          <w:p w14:paraId="55639268" w14:textId="77777777" w:rsidR="00EF03DD" w:rsidRPr="0040160F" w:rsidRDefault="00EF03DD" w:rsidP="00990723">
            <w:pPr>
              <w:jc w:val="center"/>
              <w:rPr>
                <w:sz w:val="20"/>
              </w:rPr>
            </w:pPr>
          </w:p>
        </w:tc>
        <w:tc>
          <w:tcPr>
            <w:tcW w:w="853" w:type="pct"/>
            <w:vMerge/>
            <w:vAlign w:val="center"/>
          </w:tcPr>
          <w:p w14:paraId="67F4866E" w14:textId="77777777" w:rsidR="00EF03DD" w:rsidRPr="0040160F" w:rsidRDefault="00EF03DD" w:rsidP="00990723">
            <w:pPr>
              <w:jc w:val="center"/>
              <w:rPr>
                <w:sz w:val="20"/>
              </w:rPr>
            </w:pPr>
          </w:p>
        </w:tc>
        <w:tc>
          <w:tcPr>
            <w:tcW w:w="1004" w:type="pct"/>
            <w:vMerge/>
            <w:vAlign w:val="center"/>
          </w:tcPr>
          <w:p w14:paraId="2AD62452" w14:textId="77777777" w:rsidR="00EF03DD" w:rsidRPr="0040160F" w:rsidRDefault="00EF03DD" w:rsidP="00990723">
            <w:pPr>
              <w:jc w:val="center"/>
              <w:rPr>
                <w:sz w:val="20"/>
              </w:rPr>
            </w:pPr>
          </w:p>
        </w:tc>
        <w:tc>
          <w:tcPr>
            <w:tcW w:w="703" w:type="pct"/>
            <w:tcBorders>
              <w:top w:val="single" w:sz="8" w:space="0" w:color="auto"/>
              <w:bottom w:val="single" w:sz="4" w:space="0" w:color="auto"/>
            </w:tcBorders>
            <w:vAlign w:val="center"/>
          </w:tcPr>
          <w:p w14:paraId="743C2904" w14:textId="77777777" w:rsidR="00EF03DD" w:rsidRPr="0040160F" w:rsidRDefault="00EF03DD" w:rsidP="00990723">
            <w:pPr>
              <w:jc w:val="center"/>
              <w:rPr>
                <w:sz w:val="20"/>
              </w:rPr>
            </w:pPr>
            <w:r w:rsidRPr="0040160F">
              <w:rPr>
                <w:sz w:val="20"/>
              </w:rPr>
              <w:t>litic</w:t>
            </w:r>
          </w:p>
        </w:tc>
        <w:tc>
          <w:tcPr>
            <w:tcW w:w="372" w:type="pct"/>
            <w:tcBorders>
              <w:top w:val="single" w:sz="8" w:space="0" w:color="auto"/>
              <w:bottom w:val="single" w:sz="4" w:space="0" w:color="auto"/>
            </w:tcBorders>
          </w:tcPr>
          <w:p w14:paraId="42FE6661" w14:textId="77777777" w:rsidR="00EF03DD" w:rsidRPr="0040160F" w:rsidRDefault="00EF03DD" w:rsidP="00990723">
            <w:pPr>
              <w:jc w:val="center"/>
              <w:rPr>
                <w:sz w:val="20"/>
              </w:rPr>
            </w:pPr>
            <w:r w:rsidRPr="0040160F">
              <w:rPr>
                <w:sz w:val="20"/>
              </w:rPr>
              <w:t>3107</w:t>
            </w:r>
          </w:p>
        </w:tc>
        <w:tc>
          <w:tcPr>
            <w:tcW w:w="1105" w:type="pct"/>
            <w:tcBorders>
              <w:top w:val="single" w:sz="8" w:space="0" w:color="auto"/>
              <w:bottom w:val="single" w:sz="4" w:space="0" w:color="auto"/>
            </w:tcBorders>
            <w:vAlign w:val="center"/>
          </w:tcPr>
          <w:p w14:paraId="34AA6EAE" w14:textId="77777777" w:rsidR="00EF03DD" w:rsidRPr="0040160F" w:rsidRDefault="00EF03DD" w:rsidP="00990723">
            <w:pPr>
              <w:jc w:val="center"/>
              <w:rPr>
                <w:sz w:val="20"/>
              </w:rPr>
            </w:pPr>
            <w:r w:rsidRPr="001A0C3E">
              <w:rPr>
                <w:sz w:val="20"/>
              </w:rPr>
              <w:t>A</w:t>
            </w:r>
            <w:r>
              <w:rPr>
                <w:sz w:val="20"/>
              </w:rPr>
              <w:t>o</w:t>
            </w:r>
            <w:r w:rsidRPr="001A0C3E">
              <w:rPr>
                <w:sz w:val="20"/>
              </w:rPr>
              <w:t xml:space="preserve"> – B</w:t>
            </w:r>
            <w:r>
              <w:rPr>
                <w:sz w:val="20"/>
              </w:rPr>
              <w:t>v</w:t>
            </w:r>
            <w:r w:rsidRPr="001A0C3E">
              <w:rPr>
                <w:sz w:val="20"/>
              </w:rPr>
              <w:t xml:space="preserve"> – R</w:t>
            </w:r>
          </w:p>
        </w:tc>
        <w:tc>
          <w:tcPr>
            <w:tcW w:w="390" w:type="pct"/>
            <w:tcBorders>
              <w:top w:val="single" w:sz="8" w:space="0" w:color="auto"/>
              <w:bottom w:val="single" w:sz="4" w:space="0" w:color="auto"/>
            </w:tcBorders>
            <w:vAlign w:val="center"/>
          </w:tcPr>
          <w:p w14:paraId="0964E214" w14:textId="77777777" w:rsidR="00EF03DD" w:rsidRPr="0040160F" w:rsidRDefault="00EF03DD" w:rsidP="00990723">
            <w:pPr>
              <w:jc w:val="center"/>
              <w:rPr>
                <w:sz w:val="20"/>
              </w:rPr>
            </w:pPr>
            <w:r>
              <w:rPr>
                <w:sz w:val="20"/>
              </w:rPr>
              <w:t>54,5</w:t>
            </w:r>
          </w:p>
        </w:tc>
        <w:tc>
          <w:tcPr>
            <w:tcW w:w="306" w:type="pct"/>
            <w:tcBorders>
              <w:top w:val="single" w:sz="8" w:space="0" w:color="auto"/>
              <w:bottom w:val="single" w:sz="4" w:space="0" w:color="auto"/>
            </w:tcBorders>
            <w:vAlign w:val="center"/>
          </w:tcPr>
          <w:p w14:paraId="7E41DD12" w14:textId="77777777" w:rsidR="00EF03DD" w:rsidRPr="0040160F" w:rsidRDefault="00EF03DD" w:rsidP="00990723">
            <w:pPr>
              <w:jc w:val="center"/>
              <w:rPr>
                <w:sz w:val="20"/>
              </w:rPr>
            </w:pPr>
            <w:r>
              <w:rPr>
                <w:sz w:val="20"/>
              </w:rPr>
              <w:t>6</w:t>
            </w:r>
          </w:p>
        </w:tc>
      </w:tr>
      <w:tr w:rsidR="00EF03DD" w:rsidRPr="0040160F" w14:paraId="55ABEA6A" w14:textId="77777777" w:rsidTr="00990723">
        <w:trPr>
          <w:cantSplit/>
          <w:trHeight w:val="216"/>
        </w:trPr>
        <w:tc>
          <w:tcPr>
            <w:tcW w:w="267" w:type="pct"/>
            <w:vMerge/>
            <w:vAlign w:val="center"/>
          </w:tcPr>
          <w:p w14:paraId="6B5EC037" w14:textId="77777777" w:rsidR="00EF03DD" w:rsidRPr="0040160F" w:rsidRDefault="00EF03DD" w:rsidP="00990723">
            <w:pPr>
              <w:jc w:val="center"/>
              <w:rPr>
                <w:sz w:val="20"/>
              </w:rPr>
            </w:pPr>
          </w:p>
        </w:tc>
        <w:tc>
          <w:tcPr>
            <w:tcW w:w="853" w:type="pct"/>
            <w:vMerge/>
            <w:vAlign w:val="center"/>
          </w:tcPr>
          <w:p w14:paraId="2D00F784" w14:textId="77777777" w:rsidR="00EF03DD" w:rsidRPr="0040160F" w:rsidRDefault="00EF03DD" w:rsidP="00990723">
            <w:pPr>
              <w:jc w:val="center"/>
              <w:rPr>
                <w:sz w:val="20"/>
              </w:rPr>
            </w:pPr>
          </w:p>
        </w:tc>
        <w:tc>
          <w:tcPr>
            <w:tcW w:w="1004" w:type="pct"/>
            <w:vMerge w:val="restart"/>
            <w:vAlign w:val="center"/>
          </w:tcPr>
          <w:p w14:paraId="19244E69" w14:textId="77777777" w:rsidR="00EF03DD" w:rsidRPr="0040160F" w:rsidRDefault="00EF03DD" w:rsidP="00990723">
            <w:pPr>
              <w:jc w:val="center"/>
              <w:rPr>
                <w:sz w:val="20"/>
              </w:rPr>
            </w:pPr>
            <w:r w:rsidRPr="0040160F">
              <w:rPr>
                <w:sz w:val="20"/>
              </w:rPr>
              <w:t>Brun acid</w:t>
            </w:r>
          </w:p>
        </w:tc>
        <w:tc>
          <w:tcPr>
            <w:tcW w:w="703" w:type="pct"/>
            <w:tcBorders>
              <w:top w:val="single" w:sz="8" w:space="0" w:color="auto"/>
              <w:bottom w:val="single" w:sz="4" w:space="0" w:color="auto"/>
            </w:tcBorders>
            <w:vAlign w:val="center"/>
          </w:tcPr>
          <w:p w14:paraId="20E0C240" w14:textId="77777777" w:rsidR="00EF03DD" w:rsidRPr="0040160F" w:rsidRDefault="00EF03DD" w:rsidP="00990723">
            <w:pPr>
              <w:jc w:val="center"/>
              <w:rPr>
                <w:sz w:val="20"/>
              </w:rPr>
            </w:pPr>
            <w:r w:rsidRPr="0040160F">
              <w:rPr>
                <w:sz w:val="20"/>
              </w:rPr>
              <w:t>tipic</w:t>
            </w:r>
          </w:p>
        </w:tc>
        <w:tc>
          <w:tcPr>
            <w:tcW w:w="372" w:type="pct"/>
            <w:tcBorders>
              <w:top w:val="single" w:sz="8" w:space="0" w:color="auto"/>
              <w:bottom w:val="single" w:sz="4" w:space="0" w:color="auto"/>
            </w:tcBorders>
            <w:vAlign w:val="center"/>
          </w:tcPr>
          <w:p w14:paraId="6988DC40" w14:textId="77777777" w:rsidR="00EF03DD" w:rsidRPr="0040160F" w:rsidRDefault="00EF03DD" w:rsidP="00990723">
            <w:pPr>
              <w:jc w:val="center"/>
              <w:rPr>
                <w:sz w:val="20"/>
              </w:rPr>
            </w:pPr>
            <w:r w:rsidRPr="0040160F">
              <w:rPr>
                <w:sz w:val="20"/>
              </w:rPr>
              <w:t>3301</w:t>
            </w:r>
          </w:p>
        </w:tc>
        <w:tc>
          <w:tcPr>
            <w:tcW w:w="1105" w:type="pct"/>
            <w:tcBorders>
              <w:top w:val="single" w:sz="8" w:space="0" w:color="auto"/>
              <w:bottom w:val="single" w:sz="4" w:space="0" w:color="auto"/>
            </w:tcBorders>
            <w:vAlign w:val="center"/>
          </w:tcPr>
          <w:p w14:paraId="42767CA2" w14:textId="77777777" w:rsidR="00EF03DD" w:rsidRPr="0040160F" w:rsidRDefault="00EF03DD" w:rsidP="00990723">
            <w:pPr>
              <w:jc w:val="center"/>
              <w:rPr>
                <w:sz w:val="20"/>
              </w:rPr>
            </w:pPr>
            <w:r w:rsidRPr="0040160F">
              <w:rPr>
                <w:sz w:val="20"/>
              </w:rPr>
              <w:t>Ao – Bv – C (R)</w:t>
            </w:r>
          </w:p>
        </w:tc>
        <w:tc>
          <w:tcPr>
            <w:tcW w:w="390" w:type="pct"/>
            <w:tcBorders>
              <w:top w:val="single" w:sz="8" w:space="0" w:color="auto"/>
              <w:bottom w:val="single" w:sz="4" w:space="0" w:color="auto"/>
            </w:tcBorders>
            <w:vAlign w:val="center"/>
          </w:tcPr>
          <w:p w14:paraId="56983694" w14:textId="77777777" w:rsidR="00EF03DD" w:rsidRPr="0040160F" w:rsidRDefault="00EF03DD" w:rsidP="00990723">
            <w:pPr>
              <w:jc w:val="center"/>
              <w:rPr>
                <w:sz w:val="20"/>
              </w:rPr>
            </w:pPr>
            <w:r>
              <w:rPr>
                <w:sz w:val="20"/>
              </w:rPr>
              <w:t>454,3</w:t>
            </w:r>
          </w:p>
        </w:tc>
        <w:tc>
          <w:tcPr>
            <w:tcW w:w="306" w:type="pct"/>
            <w:tcBorders>
              <w:top w:val="single" w:sz="8" w:space="0" w:color="auto"/>
              <w:bottom w:val="single" w:sz="4" w:space="0" w:color="auto"/>
            </w:tcBorders>
            <w:vAlign w:val="center"/>
          </w:tcPr>
          <w:p w14:paraId="2872C2E7" w14:textId="77777777" w:rsidR="00EF03DD" w:rsidRPr="0040160F" w:rsidRDefault="00EF03DD" w:rsidP="00990723">
            <w:pPr>
              <w:jc w:val="center"/>
              <w:rPr>
                <w:sz w:val="20"/>
              </w:rPr>
            </w:pPr>
            <w:r>
              <w:rPr>
                <w:sz w:val="20"/>
              </w:rPr>
              <w:t>51</w:t>
            </w:r>
          </w:p>
        </w:tc>
      </w:tr>
      <w:tr w:rsidR="00EF03DD" w:rsidRPr="0040160F" w14:paraId="6209F732" w14:textId="77777777" w:rsidTr="00990723">
        <w:trPr>
          <w:cantSplit/>
          <w:trHeight w:val="216"/>
        </w:trPr>
        <w:tc>
          <w:tcPr>
            <w:tcW w:w="267" w:type="pct"/>
            <w:vMerge/>
            <w:vAlign w:val="center"/>
          </w:tcPr>
          <w:p w14:paraId="3F4CBDD3" w14:textId="77777777" w:rsidR="00EF03DD" w:rsidRPr="0040160F" w:rsidRDefault="00EF03DD" w:rsidP="00990723">
            <w:pPr>
              <w:jc w:val="center"/>
              <w:rPr>
                <w:sz w:val="20"/>
              </w:rPr>
            </w:pPr>
          </w:p>
        </w:tc>
        <w:tc>
          <w:tcPr>
            <w:tcW w:w="853" w:type="pct"/>
            <w:vMerge/>
            <w:vAlign w:val="center"/>
          </w:tcPr>
          <w:p w14:paraId="7E1B0EE8" w14:textId="77777777" w:rsidR="00EF03DD" w:rsidRPr="0040160F" w:rsidRDefault="00EF03DD" w:rsidP="00990723">
            <w:pPr>
              <w:jc w:val="center"/>
              <w:rPr>
                <w:sz w:val="20"/>
              </w:rPr>
            </w:pPr>
          </w:p>
        </w:tc>
        <w:tc>
          <w:tcPr>
            <w:tcW w:w="1004" w:type="pct"/>
            <w:vMerge/>
            <w:vAlign w:val="center"/>
          </w:tcPr>
          <w:p w14:paraId="6F17D084" w14:textId="77777777" w:rsidR="00EF03DD" w:rsidRPr="0040160F" w:rsidRDefault="00EF03DD" w:rsidP="00990723">
            <w:pPr>
              <w:jc w:val="center"/>
              <w:rPr>
                <w:sz w:val="20"/>
              </w:rPr>
            </w:pPr>
          </w:p>
        </w:tc>
        <w:tc>
          <w:tcPr>
            <w:tcW w:w="703" w:type="pct"/>
            <w:tcBorders>
              <w:top w:val="single" w:sz="8" w:space="0" w:color="auto"/>
              <w:bottom w:val="single" w:sz="4" w:space="0" w:color="auto"/>
            </w:tcBorders>
            <w:vAlign w:val="center"/>
          </w:tcPr>
          <w:p w14:paraId="7FA74A11" w14:textId="77777777" w:rsidR="00EF03DD" w:rsidRPr="0040160F" w:rsidRDefault="00EF03DD" w:rsidP="00990723">
            <w:pPr>
              <w:jc w:val="center"/>
              <w:rPr>
                <w:sz w:val="20"/>
              </w:rPr>
            </w:pPr>
            <w:r w:rsidRPr="0040160F">
              <w:rPr>
                <w:sz w:val="20"/>
              </w:rPr>
              <w:t>litic</w:t>
            </w:r>
          </w:p>
        </w:tc>
        <w:tc>
          <w:tcPr>
            <w:tcW w:w="372" w:type="pct"/>
            <w:tcBorders>
              <w:top w:val="single" w:sz="8" w:space="0" w:color="auto"/>
              <w:bottom w:val="single" w:sz="4" w:space="0" w:color="auto"/>
            </w:tcBorders>
            <w:vAlign w:val="center"/>
          </w:tcPr>
          <w:p w14:paraId="4FD16097" w14:textId="77777777" w:rsidR="00EF03DD" w:rsidRPr="0040160F" w:rsidRDefault="00EF03DD" w:rsidP="00990723">
            <w:pPr>
              <w:jc w:val="center"/>
              <w:rPr>
                <w:sz w:val="20"/>
              </w:rPr>
            </w:pPr>
            <w:r w:rsidRPr="0040160F">
              <w:rPr>
                <w:sz w:val="20"/>
              </w:rPr>
              <w:t>3305</w:t>
            </w:r>
          </w:p>
        </w:tc>
        <w:tc>
          <w:tcPr>
            <w:tcW w:w="1105" w:type="pct"/>
            <w:tcBorders>
              <w:top w:val="single" w:sz="8" w:space="0" w:color="auto"/>
              <w:bottom w:val="single" w:sz="4" w:space="0" w:color="auto"/>
            </w:tcBorders>
            <w:vAlign w:val="center"/>
          </w:tcPr>
          <w:p w14:paraId="2E7368C8" w14:textId="77777777" w:rsidR="00EF03DD" w:rsidRPr="0040160F" w:rsidRDefault="00EF03DD" w:rsidP="00990723">
            <w:pPr>
              <w:jc w:val="center"/>
              <w:rPr>
                <w:sz w:val="20"/>
              </w:rPr>
            </w:pPr>
            <w:r w:rsidRPr="0040160F">
              <w:rPr>
                <w:sz w:val="20"/>
              </w:rPr>
              <w:t>Ao – Bv – R</w:t>
            </w:r>
          </w:p>
        </w:tc>
        <w:tc>
          <w:tcPr>
            <w:tcW w:w="390" w:type="pct"/>
            <w:tcBorders>
              <w:top w:val="single" w:sz="8" w:space="0" w:color="auto"/>
              <w:bottom w:val="single" w:sz="4" w:space="0" w:color="auto"/>
            </w:tcBorders>
            <w:vAlign w:val="center"/>
          </w:tcPr>
          <w:p w14:paraId="1C879806" w14:textId="77777777" w:rsidR="00EF03DD" w:rsidRPr="0040160F" w:rsidRDefault="00EF03DD" w:rsidP="00990723">
            <w:pPr>
              <w:jc w:val="center"/>
              <w:rPr>
                <w:sz w:val="20"/>
              </w:rPr>
            </w:pPr>
            <w:r>
              <w:rPr>
                <w:sz w:val="20"/>
              </w:rPr>
              <w:t>189,9</w:t>
            </w:r>
          </w:p>
        </w:tc>
        <w:tc>
          <w:tcPr>
            <w:tcW w:w="306" w:type="pct"/>
            <w:tcBorders>
              <w:top w:val="single" w:sz="8" w:space="0" w:color="auto"/>
              <w:bottom w:val="single" w:sz="4" w:space="0" w:color="auto"/>
            </w:tcBorders>
            <w:vAlign w:val="center"/>
          </w:tcPr>
          <w:p w14:paraId="18DFF014" w14:textId="77777777" w:rsidR="00EF03DD" w:rsidRPr="0040160F" w:rsidRDefault="00EF03DD" w:rsidP="00990723">
            <w:pPr>
              <w:jc w:val="center"/>
              <w:rPr>
                <w:sz w:val="20"/>
              </w:rPr>
            </w:pPr>
            <w:r>
              <w:rPr>
                <w:sz w:val="20"/>
              </w:rPr>
              <w:t>21</w:t>
            </w:r>
          </w:p>
        </w:tc>
      </w:tr>
      <w:tr w:rsidR="00EF03DD" w:rsidRPr="0040160F" w14:paraId="202EBD05" w14:textId="77777777" w:rsidTr="00990723">
        <w:trPr>
          <w:cantSplit/>
          <w:trHeight w:val="216"/>
        </w:trPr>
        <w:tc>
          <w:tcPr>
            <w:tcW w:w="267" w:type="pct"/>
            <w:vMerge/>
            <w:vAlign w:val="center"/>
          </w:tcPr>
          <w:p w14:paraId="335D2164" w14:textId="77777777" w:rsidR="00EF03DD" w:rsidRPr="0040160F" w:rsidRDefault="00EF03DD" w:rsidP="00990723">
            <w:pPr>
              <w:jc w:val="center"/>
              <w:rPr>
                <w:sz w:val="20"/>
              </w:rPr>
            </w:pPr>
          </w:p>
        </w:tc>
        <w:tc>
          <w:tcPr>
            <w:tcW w:w="853" w:type="pct"/>
            <w:vMerge/>
            <w:vAlign w:val="center"/>
          </w:tcPr>
          <w:p w14:paraId="16D6C635" w14:textId="77777777" w:rsidR="00EF03DD" w:rsidRPr="0040160F" w:rsidRDefault="00EF03DD" w:rsidP="00990723">
            <w:pPr>
              <w:jc w:val="center"/>
              <w:rPr>
                <w:sz w:val="20"/>
              </w:rPr>
            </w:pPr>
          </w:p>
        </w:tc>
        <w:tc>
          <w:tcPr>
            <w:tcW w:w="1004" w:type="pct"/>
            <w:vMerge/>
            <w:vAlign w:val="center"/>
          </w:tcPr>
          <w:p w14:paraId="487EA0AB" w14:textId="77777777" w:rsidR="00EF03DD" w:rsidRPr="0040160F" w:rsidRDefault="00EF03DD" w:rsidP="00990723">
            <w:pPr>
              <w:jc w:val="center"/>
              <w:rPr>
                <w:sz w:val="20"/>
              </w:rPr>
            </w:pPr>
          </w:p>
        </w:tc>
        <w:tc>
          <w:tcPr>
            <w:tcW w:w="703" w:type="pct"/>
            <w:tcBorders>
              <w:top w:val="single" w:sz="8" w:space="0" w:color="auto"/>
              <w:bottom w:val="single" w:sz="4" w:space="0" w:color="auto"/>
            </w:tcBorders>
            <w:vAlign w:val="center"/>
          </w:tcPr>
          <w:p w14:paraId="3CE6898D" w14:textId="77777777" w:rsidR="00EF03DD" w:rsidRPr="0040160F" w:rsidRDefault="00EF03DD" w:rsidP="00990723">
            <w:pPr>
              <w:jc w:val="center"/>
              <w:rPr>
                <w:sz w:val="20"/>
              </w:rPr>
            </w:pPr>
            <w:r w:rsidRPr="0040160F">
              <w:rPr>
                <w:sz w:val="20"/>
              </w:rPr>
              <w:t>gleizat</w:t>
            </w:r>
          </w:p>
        </w:tc>
        <w:tc>
          <w:tcPr>
            <w:tcW w:w="372" w:type="pct"/>
            <w:tcBorders>
              <w:top w:val="single" w:sz="8" w:space="0" w:color="auto"/>
              <w:bottom w:val="single" w:sz="4" w:space="0" w:color="auto"/>
            </w:tcBorders>
            <w:vAlign w:val="center"/>
          </w:tcPr>
          <w:p w14:paraId="7337C05C" w14:textId="77777777" w:rsidR="00EF03DD" w:rsidRPr="0040160F" w:rsidRDefault="00EF03DD" w:rsidP="00990723">
            <w:pPr>
              <w:jc w:val="center"/>
              <w:rPr>
                <w:sz w:val="20"/>
              </w:rPr>
            </w:pPr>
            <w:r w:rsidRPr="0040160F">
              <w:rPr>
                <w:sz w:val="20"/>
              </w:rPr>
              <w:t>3306</w:t>
            </w:r>
          </w:p>
        </w:tc>
        <w:tc>
          <w:tcPr>
            <w:tcW w:w="1105" w:type="pct"/>
            <w:tcBorders>
              <w:top w:val="single" w:sz="8" w:space="0" w:color="auto"/>
              <w:bottom w:val="single" w:sz="4" w:space="0" w:color="auto"/>
            </w:tcBorders>
            <w:vAlign w:val="center"/>
          </w:tcPr>
          <w:p w14:paraId="3CDB76F8" w14:textId="77777777" w:rsidR="00EF03DD" w:rsidRPr="0040160F" w:rsidRDefault="00EF03DD" w:rsidP="00990723">
            <w:pPr>
              <w:jc w:val="center"/>
              <w:rPr>
                <w:sz w:val="20"/>
              </w:rPr>
            </w:pPr>
            <w:r w:rsidRPr="0040160F">
              <w:rPr>
                <w:sz w:val="20"/>
              </w:rPr>
              <w:t>A</w:t>
            </w:r>
            <w:r>
              <w:rPr>
                <w:sz w:val="20"/>
              </w:rPr>
              <w:t>o</w:t>
            </w:r>
            <w:r w:rsidRPr="0040160F">
              <w:rPr>
                <w:sz w:val="20"/>
              </w:rPr>
              <w:t xml:space="preserve"> – B</w:t>
            </w:r>
            <w:r>
              <w:rPr>
                <w:sz w:val="20"/>
              </w:rPr>
              <w:t>v</w:t>
            </w:r>
            <w:r w:rsidRPr="0040160F">
              <w:rPr>
                <w:sz w:val="20"/>
              </w:rPr>
              <w:t xml:space="preserve"> – CG</w:t>
            </w:r>
            <w:r>
              <w:rPr>
                <w:sz w:val="20"/>
              </w:rPr>
              <w:t>o</w:t>
            </w:r>
          </w:p>
        </w:tc>
        <w:tc>
          <w:tcPr>
            <w:tcW w:w="390" w:type="pct"/>
            <w:tcBorders>
              <w:top w:val="single" w:sz="8" w:space="0" w:color="auto"/>
              <w:bottom w:val="single" w:sz="4" w:space="0" w:color="auto"/>
            </w:tcBorders>
            <w:vAlign w:val="center"/>
          </w:tcPr>
          <w:p w14:paraId="4A6FD126" w14:textId="77777777" w:rsidR="00EF03DD" w:rsidRPr="0040160F" w:rsidRDefault="00EF03DD" w:rsidP="00990723">
            <w:pPr>
              <w:jc w:val="center"/>
              <w:rPr>
                <w:sz w:val="20"/>
              </w:rPr>
            </w:pPr>
            <w:r>
              <w:rPr>
                <w:sz w:val="20"/>
              </w:rPr>
              <w:t>2,7</w:t>
            </w:r>
          </w:p>
        </w:tc>
        <w:tc>
          <w:tcPr>
            <w:tcW w:w="306" w:type="pct"/>
            <w:tcBorders>
              <w:top w:val="single" w:sz="8" w:space="0" w:color="auto"/>
              <w:bottom w:val="single" w:sz="4" w:space="0" w:color="auto"/>
            </w:tcBorders>
            <w:vAlign w:val="center"/>
          </w:tcPr>
          <w:p w14:paraId="3EB77C77" w14:textId="77777777" w:rsidR="00EF03DD" w:rsidRPr="0040160F" w:rsidRDefault="00EF03DD" w:rsidP="00990723">
            <w:pPr>
              <w:jc w:val="center"/>
              <w:rPr>
                <w:sz w:val="20"/>
              </w:rPr>
            </w:pPr>
            <w:r>
              <w:rPr>
                <w:sz w:val="20"/>
              </w:rPr>
              <w:t>-</w:t>
            </w:r>
          </w:p>
        </w:tc>
      </w:tr>
      <w:tr w:rsidR="00EF03DD" w:rsidRPr="0040160F" w14:paraId="7B5525FC" w14:textId="77777777" w:rsidTr="00990723">
        <w:trPr>
          <w:cantSplit/>
          <w:trHeight w:val="216"/>
        </w:trPr>
        <w:tc>
          <w:tcPr>
            <w:tcW w:w="4304" w:type="pct"/>
            <w:gridSpan w:val="6"/>
            <w:tcBorders>
              <w:top w:val="single" w:sz="4" w:space="0" w:color="auto"/>
              <w:bottom w:val="single" w:sz="8" w:space="0" w:color="auto"/>
            </w:tcBorders>
            <w:vAlign w:val="center"/>
          </w:tcPr>
          <w:p w14:paraId="3C162FD9" w14:textId="77777777" w:rsidR="00EF03DD" w:rsidRPr="0040160F" w:rsidRDefault="00EF03DD" w:rsidP="00990723">
            <w:pPr>
              <w:jc w:val="center"/>
              <w:rPr>
                <w:b/>
                <w:i/>
                <w:sz w:val="20"/>
              </w:rPr>
            </w:pPr>
            <w:r w:rsidRPr="0040160F">
              <w:rPr>
                <w:b/>
                <w:i/>
                <w:sz w:val="20"/>
              </w:rPr>
              <w:t>Total Cambisoluri</w:t>
            </w:r>
          </w:p>
        </w:tc>
        <w:tc>
          <w:tcPr>
            <w:tcW w:w="390" w:type="pct"/>
            <w:tcBorders>
              <w:top w:val="single" w:sz="4" w:space="0" w:color="auto"/>
              <w:bottom w:val="single" w:sz="8" w:space="0" w:color="auto"/>
            </w:tcBorders>
            <w:vAlign w:val="center"/>
          </w:tcPr>
          <w:p w14:paraId="3A36792A" w14:textId="77777777" w:rsidR="00EF03DD" w:rsidRPr="0040160F" w:rsidRDefault="00EF03DD" w:rsidP="00990723">
            <w:pPr>
              <w:jc w:val="center"/>
              <w:rPr>
                <w:b/>
                <w:sz w:val="20"/>
              </w:rPr>
            </w:pPr>
            <w:r>
              <w:rPr>
                <w:b/>
                <w:sz w:val="20"/>
              </w:rPr>
              <w:t>902,0</w:t>
            </w:r>
          </w:p>
        </w:tc>
        <w:tc>
          <w:tcPr>
            <w:tcW w:w="306" w:type="pct"/>
            <w:tcBorders>
              <w:top w:val="single" w:sz="4" w:space="0" w:color="auto"/>
              <w:bottom w:val="single" w:sz="8" w:space="0" w:color="auto"/>
            </w:tcBorders>
            <w:vAlign w:val="center"/>
          </w:tcPr>
          <w:p w14:paraId="56D31839" w14:textId="77777777" w:rsidR="00EF03DD" w:rsidRPr="0040160F" w:rsidRDefault="00EF03DD" w:rsidP="00990723">
            <w:pPr>
              <w:jc w:val="center"/>
              <w:rPr>
                <w:b/>
                <w:sz w:val="20"/>
              </w:rPr>
            </w:pPr>
            <w:r>
              <w:rPr>
                <w:b/>
                <w:sz w:val="20"/>
              </w:rPr>
              <w:t>100</w:t>
            </w:r>
          </w:p>
        </w:tc>
      </w:tr>
      <w:tr w:rsidR="00EF03DD" w:rsidRPr="0040160F" w14:paraId="49F6F17D" w14:textId="77777777" w:rsidTr="00990723">
        <w:trPr>
          <w:cantSplit/>
          <w:trHeight w:val="216"/>
        </w:trPr>
        <w:tc>
          <w:tcPr>
            <w:tcW w:w="4304" w:type="pct"/>
            <w:gridSpan w:val="6"/>
            <w:tcBorders>
              <w:top w:val="single" w:sz="8" w:space="0" w:color="auto"/>
              <w:bottom w:val="single" w:sz="12" w:space="0" w:color="auto"/>
            </w:tcBorders>
            <w:vAlign w:val="center"/>
          </w:tcPr>
          <w:p w14:paraId="0C9F283D" w14:textId="77777777" w:rsidR="00EF03DD" w:rsidRPr="0040160F" w:rsidRDefault="00EF03DD" w:rsidP="00990723">
            <w:pPr>
              <w:jc w:val="center"/>
              <w:rPr>
                <w:b/>
                <w:sz w:val="20"/>
              </w:rPr>
            </w:pPr>
            <w:r w:rsidRPr="0040160F">
              <w:rPr>
                <w:b/>
                <w:sz w:val="20"/>
              </w:rPr>
              <w:t>TOTAL GENERAL</w:t>
            </w:r>
          </w:p>
        </w:tc>
        <w:tc>
          <w:tcPr>
            <w:tcW w:w="390" w:type="pct"/>
            <w:tcBorders>
              <w:top w:val="single" w:sz="8" w:space="0" w:color="auto"/>
              <w:bottom w:val="single" w:sz="12" w:space="0" w:color="auto"/>
            </w:tcBorders>
            <w:vAlign w:val="center"/>
          </w:tcPr>
          <w:p w14:paraId="50D77105" w14:textId="77777777" w:rsidR="00EF03DD" w:rsidRPr="0040160F" w:rsidRDefault="00EF03DD" w:rsidP="00990723">
            <w:pPr>
              <w:jc w:val="center"/>
              <w:rPr>
                <w:b/>
                <w:sz w:val="20"/>
              </w:rPr>
            </w:pPr>
            <w:r>
              <w:rPr>
                <w:b/>
                <w:sz w:val="20"/>
              </w:rPr>
              <w:t>902,0</w:t>
            </w:r>
          </w:p>
        </w:tc>
        <w:tc>
          <w:tcPr>
            <w:tcW w:w="306" w:type="pct"/>
            <w:tcBorders>
              <w:top w:val="single" w:sz="8" w:space="0" w:color="auto"/>
              <w:bottom w:val="single" w:sz="12" w:space="0" w:color="auto"/>
            </w:tcBorders>
            <w:vAlign w:val="center"/>
          </w:tcPr>
          <w:p w14:paraId="7417A3E1" w14:textId="77777777" w:rsidR="00EF03DD" w:rsidRPr="0040160F" w:rsidRDefault="00EF03DD" w:rsidP="00990723">
            <w:pPr>
              <w:jc w:val="center"/>
              <w:rPr>
                <w:b/>
                <w:sz w:val="20"/>
              </w:rPr>
            </w:pPr>
            <w:r>
              <w:rPr>
                <w:b/>
                <w:sz w:val="20"/>
              </w:rPr>
              <w:t>100</w:t>
            </w:r>
          </w:p>
        </w:tc>
      </w:tr>
    </w:tbl>
    <w:p w14:paraId="716C35CE" w14:textId="569F9E90" w:rsidR="00C65BAA" w:rsidRDefault="00C65BAA" w:rsidP="00C65BAA"/>
    <w:p w14:paraId="2397DDB8" w14:textId="1FC9AB29" w:rsidR="00EF03DD" w:rsidRPr="00EF03DD" w:rsidRDefault="00EF03DD" w:rsidP="00EF03DD">
      <w:pPr>
        <w:pStyle w:val="BodyTextIndent"/>
        <w:spacing w:after="0" w:line="276" w:lineRule="auto"/>
        <w:ind w:left="0"/>
        <w:rPr>
          <w:rFonts w:ascii="Arial" w:hAnsi="Arial"/>
        </w:rPr>
      </w:pPr>
      <w:r w:rsidRPr="00EF03DD">
        <w:rPr>
          <w:rFonts w:ascii="Arial" w:hAnsi="Arial"/>
        </w:rPr>
        <w:t>După cum se observă din tabelul de mai sus (tabelul nr 3.6.1)., tipul de sol cu cea mai largă răspândire este solul brun acid tipic (51%).</w:t>
      </w:r>
    </w:p>
    <w:p w14:paraId="1421940B" w14:textId="77777777" w:rsidR="00EF03DD" w:rsidRPr="00EF03DD" w:rsidRDefault="00EF03DD" w:rsidP="00EF03DD">
      <w:pPr>
        <w:spacing w:line="276" w:lineRule="auto"/>
      </w:pPr>
      <w:r w:rsidRPr="00EF03DD">
        <w:rPr>
          <w:b/>
          <w:u w:val="single"/>
        </w:rPr>
        <w:t>Brun eumezobazic tipic</w:t>
      </w:r>
      <w:r w:rsidRPr="00EF03DD">
        <w:t>: este întâlnit pe 22% (200,6 ha) din totalul unităţii de producţie studiate, şi are succesiunea orizonturilor Ao-Bv-C. Este un sol slab acid la alcalin, cu pH-ul cuprins între 4,8 – 6,4, foarte intens humifer (8,3 – 15,2%) şi eubazic (V=60 – 8 0%). Acest tip de sol este foarte bine aprovizionat cu azot (0,4 – 0,7 mg%), moderat aprovizionat în fosfor (10 – 27 mg%), luto-nisipos, de bonitate mijlocie şi superioară pentru fag. Bonitatea superioară este determinată de un volum edafic util mare, cu aeraţie bună, iar cea mijlocie de un volum edafic submijlociu cu conţinut ridicat de humus şi azot, dar scăzut în baze de schimb. Bonitatea mijlocie este determinată şi de procentul mai ridicat de schelet pe profil care se poate situa între 30 – 50%.</w:t>
      </w:r>
    </w:p>
    <w:p w14:paraId="67392650" w14:textId="77777777" w:rsidR="00EF03DD" w:rsidRPr="00EF03DD" w:rsidRDefault="00EF03DD" w:rsidP="00EF03DD">
      <w:pPr>
        <w:spacing w:line="276" w:lineRule="auto"/>
      </w:pPr>
      <w:r w:rsidRPr="00EF03DD">
        <w:rPr>
          <w:b/>
          <w:u w:val="single"/>
        </w:rPr>
        <w:t>Brun eumezobazic litic:</w:t>
      </w:r>
      <w:r w:rsidRPr="00EF03DD">
        <w:t xml:space="preserve"> apare pe suprafaţa de 54,5 ha (6%) şi este asemănător celui tipic, dar cu orizontul R a cărui limită superioară este situată între 20 şi 50 cm adâncime.</w:t>
      </w:r>
    </w:p>
    <w:p w14:paraId="167FAD5F" w14:textId="77777777" w:rsidR="00EF03DD" w:rsidRPr="00EF03DD" w:rsidRDefault="00EF03DD" w:rsidP="00EF03DD">
      <w:pPr>
        <w:spacing w:line="276" w:lineRule="auto"/>
      </w:pPr>
      <w:r w:rsidRPr="00EF03DD">
        <w:rPr>
          <w:b/>
          <w:bCs/>
          <w:iCs/>
          <w:u w:val="single"/>
        </w:rPr>
        <w:t>Brun acid tipic</w:t>
      </w:r>
      <w:r w:rsidRPr="00EF03DD">
        <w:rPr>
          <w:u w:val="single"/>
        </w:rPr>
        <w:t>:</w:t>
      </w:r>
      <w:r w:rsidRPr="00EF03DD">
        <w:t xml:space="preserve"> este tipul de sol cel mai des întâlnit în cuprinsul unităţii de producţie, reprezentând 51% din suprafaţa fondului forestier analizat (454,3 ha), cu succesiunea orizonturilor pe profil Ao–Bv–C. S-a format pe un substrat alcătuit din roci acide pe versanţi cu înclinare în general repede şi expoziţii parţial însorite sau umbrite. Reacţia solului este de la puternic acidă la moderat acidă (pH=4,3 – 5,2), gradul de saturaţie în baze este mai mic de 55% la nivelul orizontului Bv (35%). Sunt soluri în general moderat humifere cu rezerve mici de substanţe nutritive şi o activitate microbiologică redusă. Au o textură mijlocie nediferenţiată pe profil, iar structura este grăunţoasă, slab formată în Ao subpoliedrică – poliedrică moderat dezvoltată în Bv. Este un sol de fertilitate mijlocie și superioară pentru molid și brad dacă sunt destul de profunde (deci volumul edafic mare) și de fertilitate mijlocie pentru fag.</w:t>
      </w:r>
    </w:p>
    <w:p w14:paraId="3B2AD4FA" w14:textId="77777777" w:rsidR="00EF03DD" w:rsidRPr="00EF03DD" w:rsidRDefault="00EF03DD" w:rsidP="00EF03DD">
      <w:pPr>
        <w:spacing w:line="276" w:lineRule="auto"/>
      </w:pPr>
      <w:r w:rsidRPr="00EF03DD">
        <w:rPr>
          <w:b/>
          <w:u w:val="single"/>
        </w:rPr>
        <w:t>Brun acid litic</w:t>
      </w:r>
      <w:r w:rsidRPr="00EF03DD">
        <w:t>: reprezintă 21% din totalul unității studiate (189,9 ha) şi este asemănător cu cel tipic, cu deosebirea că orizontul R este situat în primii 20 – 50 cm. A fost identificat pe versanţi cu înclinare de 30</w:t>
      </w:r>
      <w:r w:rsidRPr="00EF03DD">
        <w:rPr>
          <w:vertAlign w:val="superscript"/>
        </w:rPr>
        <w:t>g</w:t>
      </w:r>
      <w:r w:rsidRPr="00EF03DD">
        <w:t xml:space="preserve"> și peste, pe versanţi umbriți. Spre deosebire de cel tipic, acest subtip depăşeşte rar un volum edafic submijlociu, arboretele care vegetează pe el înregistrând, în general, productivitate mijlocie.</w:t>
      </w:r>
    </w:p>
    <w:p w14:paraId="75394EE3" w14:textId="77777777" w:rsidR="00EF03DD" w:rsidRDefault="00EF03DD" w:rsidP="00EF03DD">
      <w:pPr>
        <w:pStyle w:val="BodyTextIndent"/>
        <w:spacing w:line="276" w:lineRule="auto"/>
        <w:ind w:left="0"/>
        <w:rPr>
          <w:rFonts w:ascii="Arial" w:hAnsi="Arial"/>
        </w:rPr>
      </w:pPr>
      <w:r w:rsidRPr="00EF03DD">
        <w:rPr>
          <w:rFonts w:ascii="Arial" w:hAnsi="Arial"/>
          <w:b/>
          <w:u w:val="single"/>
        </w:rPr>
        <w:t>Brun acid gleizat</w:t>
      </w:r>
      <w:r w:rsidRPr="00EF03DD">
        <w:rPr>
          <w:rFonts w:ascii="Arial" w:hAnsi="Arial"/>
        </w:rPr>
        <w:t xml:space="preserve">: întâlnit pe o suprafață de 2,7 ha, în două unități amenajistice 37A și 37B, cu succesiunea orizonturilor pe profil Ao–Bv–CGo, a fost identificat în subparcele situate în lunca înaltă </w:t>
      </w:r>
      <w:r w:rsidRPr="00EF03DD">
        <w:rPr>
          <w:rFonts w:ascii="Arial" w:hAnsi="Arial"/>
        </w:rPr>
        <w:lastRenderedPageBreak/>
        <w:t>a pârâului Ciobănuş. Principala caracteristică a acestui subtip este prezenţa procesului de gleizare pe profil, care poate ajunge şi în orizontul Bv, caz în care succesiunea orizonturilor pe profil este Ao–Bv–Go–CGr. Solul este de bonitate mijlocie pentru molid şi anin.</w:t>
      </w:r>
    </w:p>
    <w:p w14:paraId="3BDEA8BE" w14:textId="4CFEE7E7" w:rsidR="00D767FB" w:rsidRDefault="00D767FB" w:rsidP="00EF03DD">
      <w:pPr>
        <w:pStyle w:val="BodyTextIndent"/>
        <w:spacing w:line="276" w:lineRule="auto"/>
        <w:ind w:left="0"/>
        <w:rPr>
          <w:rFonts w:ascii="Arial" w:hAnsi="Arial"/>
        </w:rPr>
      </w:pPr>
      <w:r>
        <w:rPr>
          <w:rFonts w:ascii="Arial" w:hAnsi="Arial"/>
        </w:rPr>
        <w:t>Lista unitatilor amenajistice pe tipuri si subtipuri de sol este prezentata in tabelul de mai jos (tabelul nr. 3.6.2).</w:t>
      </w:r>
    </w:p>
    <w:p w14:paraId="74BB3576" w14:textId="7E6A7893" w:rsidR="00D767FB" w:rsidRDefault="00D767FB" w:rsidP="00D767FB">
      <w:pPr>
        <w:pStyle w:val="BodyTextIndent"/>
        <w:spacing w:line="276" w:lineRule="auto"/>
        <w:ind w:left="0"/>
        <w:jc w:val="right"/>
        <w:rPr>
          <w:rFonts w:ascii="Arial" w:hAnsi="Arial"/>
        </w:rPr>
      </w:pPr>
      <w:r>
        <w:rPr>
          <w:rFonts w:ascii="Arial" w:hAnsi="Arial"/>
        </w:rPr>
        <w:t>Tabelul nr. 3.6.2.</w:t>
      </w:r>
    </w:p>
    <w:p w14:paraId="55A09F9B" w14:textId="426F2C72" w:rsidR="00D767FB" w:rsidRPr="00EF03DD" w:rsidRDefault="00D767FB" w:rsidP="00D767FB">
      <w:pPr>
        <w:pStyle w:val="BodyTextIndent"/>
        <w:spacing w:line="276" w:lineRule="auto"/>
        <w:ind w:left="0"/>
        <w:jc w:val="center"/>
        <w:rPr>
          <w:rFonts w:ascii="Arial" w:hAnsi="Arial"/>
        </w:rPr>
      </w:pPr>
      <w:r>
        <w:rPr>
          <w:rFonts w:ascii="Arial" w:hAnsi="Arial"/>
          <w:noProof/>
          <w:lang w:val="en-US"/>
        </w:rPr>
        <w:drawing>
          <wp:inline distT="0" distB="0" distL="0" distR="0" wp14:anchorId="3E08DB85" wp14:editId="2D8ABAD6">
            <wp:extent cx="5950634" cy="43791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8A396.tmp"/>
                    <pic:cNvPicPr/>
                  </pic:nvPicPr>
                  <pic:blipFill rotWithShape="1">
                    <a:blip r:embed="rId17">
                      <a:extLst>
                        <a:ext uri="{28A0092B-C50C-407E-A947-70E740481C1C}">
                          <a14:useLocalDpi xmlns:a14="http://schemas.microsoft.com/office/drawing/2010/main" val="0"/>
                        </a:ext>
                      </a:extLst>
                    </a:blip>
                    <a:srcRect l="19413" t="39752" r="48532" b="16977"/>
                    <a:stretch/>
                  </pic:blipFill>
                  <pic:spPr bwMode="auto">
                    <a:xfrm>
                      <a:off x="0" y="0"/>
                      <a:ext cx="5953192" cy="4381046"/>
                    </a:xfrm>
                    <a:prstGeom prst="rect">
                      <a:avLst/>
                    </a:prstGeom>
                    <a:ln>
                      <a:noFill/>
                    </a:ln>
                    <a:extLst>
                      <a:ext uri="{53640926-AAD7-44D8-BBD7-CCE9431645EC}">
                        <a14:shadowObscured xmlns:a14="http://schemas.microsoft.com/office/drawing/2010/main"/>
                      </a:ext>
                    </a:extLst>
                  </pic:spPr>
                </pic:pic>
              </a:graphicData>
            </a:graphic>
          </wp:inline>
        </w:drawing>
      </w:r>
    </w:p>
    <w:p w14:paraId="03145B39" w14:textId="2D026A4B" w:rsidR="00C65BAA" w:rsidRPr="00EC4E59" w:rsidRDefault="00C65BAA" w:rsidP="004E1B37">
      <w:pPr>
        <w:pStyle w:val="Heading3"/>
      </w:pPr>
      <w:bookmarkStart w:id="179" w:name="_Toc99696284"/>
      <w:r w:rsidRPr="00EC4E59">
        <w:t xml:space="preserve">Tipuri de staţiune - </w:t>
      </w:r>
      <w:r w:rsidR="004E1B37" w:rsidRPr="00EC4E59">
        <w:t>e</w:t>
      </w:r>
      <w:r w:rsidRPr="00EC4E59">
        <w:t>videnţa şi răspîndirea teritorială a tipurilor de staţiuni</w:t>
      </w:r>
      <w:bookmarkEnd w:id="179"/>
    </w:p>
    <w:p w14:paraId="3E6C4396" w14:textId="77777777" w:rsidR="00D767FB" w:rsidRPr="00D767FB" w:rsidRDefault="00D767FB" w:rsidP="00D767FB">
      <w:pPr>
        <w:pStyle w:val="NormalWeb"/>
        <w:spacing w:after="0"/>
        <w:textDirection w:val="lrTb"/>
      </w:pPr>
      <w:r w:rsidRPr="00D767FB">
        <w:t>Din punct de vedere al etajului de vegetaţie, pădurea se găseşte în proporţie de 100% în etajul montan de amestecuri (FM2 – 902,0 ha).</w:t>
      </w:r>
    </w:p>
    <w:p w14:paraId="5A699F57" w14:textId="5B0E5344" w:rsidR="00D767FB" w:rsidRPr="00D767FB" w:rsidRDefault="00D767FB" w:rsidP="00D767FB">
      <w:pPr>
        <w:pStyle w:val="NormalWeb"/>
        <w:spacing w:after="0"/>
        <w:textDirection w:val="lrTb"/>
      </w:pPr>
      <w:r w:rsidRPr="00D767FB">
        <w:t xml:space="preserve">Datele referitoare la condiţiile naturale din acest etaj de vegetaţie au fost prezentate la subcapitolele </w:t>
      </w:r>
      <w:r w:rsidRPr="00D767FB">
        <w:rPr>
          <w:i/>
        </w:rPr>
        <w:t>Climatologie</w:t>
      </w:r>
      <w:r w:rsidRPr="00D767FB">
        <w:t xml:space="preserve"> şi </w:t>
      </w:r>
      <w:r w:rsidRPr="00D767FB">
        <w:rPr>
          <w:i/>
        </w:rPr>
        <w:t>Soluri,</w:t>
      </w:r>
      <w:r w:rsidRPr="00D767FB">
        <w:t xml:space="preserve"> de unde reiese că factorii pedoclimatici au determinat identificarea a trei tipuri de staţiune, dintre care cel mai răspândit este „Montan de amestec, Bs, brun edafic mare, cu Asperula – Dentaria” care se întâlneşte pe 57% din suprafaţă, urmat de „Montan de amestec, Bm, brun edafic mijlociu, cu Asperula – Dentaria” pe 43% din suprafață, în timp ce „Montan de amestec semimlăștinos, Bm” ocupă doar 2,7 ha din totalul unităţii analizate.</w:t>
      </w:r>
    </w:p>
    <w:p w14:paraId="2112C23F" w14:textId="77777777" w:rsidR="00D767FB" w:rsidRPr="00D767FB" w:rsidRDefault="00D767FB" w:rsidP="00D767FB">
      <w:pPr>
        <w:pStyle w:val="NormalWeb"/>
        <w:spacing w:after="0"/>
        <w:textDirection w:val="lrTb"/>
      </w:pPr>
      <w:r w:rsidRPr="00D767FB">
        <w:t>Din punct de vedere al bonităţii, 57% din stațiuni sunt de bonitate superioară și 43% sunt de bonitate mijlocie.</w:t>
      </w:r>
    </w:p>
    <w:p w14:paraId="3CDF5A76" w14:textId="4B74DBD1" w:rsidR="00C65BAA" w:rsidRDefault="00C65BAA" w:rsidP="00EC4E59">
      <w:pPr>
        <w:pStyle w:val="NormalWeb"/>
        <w:spacing w:after="0"/>
      </w:pPr>
      <w:r>
        <w:t xml:space="preserve">În tabelul de mai jos sunt prezentate tipurile de staţiunii identificate în cuprinsul unităţii de producţie </w:t>
      </w:r>
      <w:r w:rsidR="007C472A" w:rsidRPr="007C472A">
        <w:t xml:space="preserve">U.P. </w:t>
      </w:r>
      <w:r w:rsidR="00D767FB">
        <w:t>XII Armaseni</w:t>
      </w:r>
      <w:r w:rsidR="007C472A" w:rsidRPr="007C472A">
        <w:t>, ponderea lor şi categoria de bonitate în care se încadrează</w:t>
      </w:r>
      <w:r>
        <w:t>.</w:t>
      </w:r>
    </w:p>
    <w:p w14:paraId="5F9E4784" w14:textId="5F7080FC" w:rsidR="00C65BAA" w:rsidRDefault="00C65BAA" w:rsidP="00C65BAA">
      <w:pPr>
        <w:widowControl w:val="0"/>
        <w:overflowPunct w:val="0"/>
        <w:autoSpaceDE w:val="0"/>
        <w:autoSpaceDN w:val="0"/>
        <w:adjustRightInd w:val="0"/>
        <w:spacing w:line="248" w:lineRule="auto"/>
        <w:ind w:right="120"/>
      </w:pPr>
    </w:p>
    <w:p w14:paraId="562A8D4F" w14:textId="7CB47909" w:rsidR="00C65BAA" w:rsidRDefault="00C65BAA" w:rsidP="004E1B37">
      <w:pPr>
        <w:pStyle w:val="Caption"/>
        <w:ind w:hanging="2"/>
        <w:jc w:val="right"/>
      </w:pPr>
      <w:r>
        <w:t xml:space="preserve">Tabel </w:t>
      </w:r>
      <w:r w:rsidR="004E1B37">
        <w:t>nr. 3.6.</w:t>
      </w:r>
      <w:r w:rsidR="00D767FB">
        <w:t>1</w:t>
      </w:r>
      <w:r w:rsidR="004E1B37">
        <w:t>.</w:t>
      </w:r>
      <w:r w:rsidR="00D767FB">
        <w:t>1</w:t>
      </w:r>
      <w:r>
        <w:t xml:space="preserve"> Evidența tipurilor de stațiune existente în cadrul fondului forestier analizat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5735"/>
        <w:gridCol w:w="717"/>
        <w:gridCol w:w="561"/>
        <w:gridCol w:w="717"/>
        <w:gridCol w:w="719"/>
        <w:gridCol w:w="668"/>
      </w:tblGrid>
      <w:tr w:rsidR="00D767FB" w:rsidRPr="00D767FB" w14:paraId="2B7F09AB" w14:textId="77777777" w:rsidTr="00990723">
        <w:trPr>
          <w:cantSplit/>
          <w:trHeight w:val="198"/>
          <w:jc w:val="center"/>
        </w:trPr>
        <w:tc>
          <w:tcPr>
            <w:tcW w:w="3266" w:type="pct"/>
            <w:gridSpan w:val="2"/>
            <w:tcBorders>
              <w:top w:val="single" w:sz="12" w:space="0" w:color="auto"/>
              <w:left w:val="single" w:sz="12" w:space="0" w:color="auto"/>
              <w:bottom w:val="single" w:sz="4" w:space="0" w:color="auto"/>
              <w:right w:val="single" w:sz="4" w:space="0" w:color="auto"/>
            </w:tcBorders>
            <w:vAlign w:val="center"/>
          </w:tcPr>
          <w:p w14:paraId="068BC535" w14:textId="77777777" w:rsidR="00D767FB" w:rsidRPr="00D767FB" w:rsidRDefault="00D767FB" w:rsidP="00990723">
            <w:pPr>
              <w:jc w:val="center"/>
              <w:rPr>
                <w:sz w:val="20"/>
                <w:szCs w:val="20"/>
              </w:rPr>
            </w:pPr>
            <w:r w:rsidRPr="00D767FB">
              <w:rPr>
                <w:sz w:val="20"/>
                <w:szCs w:val="20"/>
              </w:rPr>
              <w:t>Tipul de staţiune</w:t>
            </w:r>
          </w:p>
        </w:tc>
        <w:tc>
          <w:tcPr>
            <w:tcW w:w="676" w:type="pct"/>
            <w:gridSpan w:val="2"/>
            <w:tcBorders>
              <w:top w:val="single" w:sz="12" w:space="0" w:color="auto"/>
              <w:left w:val="single" w:sz="4" w:space="0" w:color="auto"/>
              <w:bottom w:val="single" w:sz="4" w:space="0" w:color="auto"/>
              <w:right w:val="single" w:sz="4" w:space="0" w:color="auto"/>
            </w:tcBorders>
            <w:vAlign w:val="center"/>
          </w:tcPr>
          <w:p w14:paraId="3B194924" w14:textId="77777777" w:rsidR="00D767FB" w:rsidRPr="00D767FB" w:rsidRDefault="00D767FB" w:rsidP="00990723">
            <w:pPr>
              <w:jc w:val="center"/>
              <w:rPr>
                <w:sz w:val="20"/>
                <w:szCs w:val="20"/>
              </w:rPr>
            </w:pPr>
            <w:r w:rsidRPr="00D767FB">
              <w:rPr>
                <w:sz w:val="20"/>
                <w:szCs w:val="20"/>
              </w:rPr>
              <w:t>Suprafaţa</w:t>
            </w:r>
          </w:p>
        </w:tc>
        <w:tc>
          <w:tcPr>
            <w:tcW w:w="1058" w:type="pct"/>
            <w:gridSpan w:val="3"/>
            <w:tcBorders>
              <w:top w:val="single" w:sz="12" w:space="0" w:color="auto"/>
              <w:left w:val="single" w:sz="4" w:space="0" w:color="auto"/>
              <w:bottom w:val="single" w:sz="4" w:space="0" w:color="auto"/>
              <w:right w:val="single" w:sz="12" w:space="0" w:color="auto"/>
            </w:tcBorders>
            <w:vAlign w:val="center"/>
          </w:tcPr>
          <w:p w14:paraId="5417AE1A" w14:textId="77777777" w:rsidR="00D767FB" w:rsidRPr="00D767FB" w:rsidRDefault="00D767FB" w:rsidP="00990723">
            <w:pPr>
              <w:ind w:left="42"/>
              <w:jc w:val="center"/>
              <w:rPr>
                <w:sz w:val="20"/>
                <w:szCs w:val="20"/>
              </w:rPr>
            </w:pPr>
            <w:r w:rsidRPr="00D767FB">
              <w:rPr>
                <w:sz w:val="20"/>
                <w:szCs w:val="20"/>
              </w:rPr>
              <w:t>Categoria de bonitate</w:t>
            </w:r>
          </w:p>
        </w:tc>
      </w:tr>
      <w:tr w:rsidR="00D767FB" w:rsidRPr="00D767FB" w14:paraId="6B3A189F" w14:textId="77777777" w:rsidTr="00990723">
        <w:trPr>
          <w:cantSplit/>
          <w:trHeight w:val="198"/>
          <w:jc w:val="center"/>
        </w:trPr>
        <w:tc>
          <w:tcPr>
            <w:tcW w:w="322" w:type="pct"/>
            <w:tcBorders>
              <w:top w:val="single" w:sz="4" w:space="0" w:color="auto"/>
              <w:left w:val="single" w:sz="12" w:space="0" w:color="auto"/>
              <w:bottom w:val="single" w:sz="12" w:space="0" w:color="auto"/>
            </w:tcBorders>
          </w:tcPr>
          <w:p w14:paraId="43A2A004" w14:textId="77777777" w:rsidR="00D767FB" w:rsidRPr="00D767FB" w:rsidRDefault="00D767FB" w:rsidP="00990723">
            <w:pPr>
              <w:jc w:val="center"/>
              <w:rPr>
                <w:sz w:val="20"/>
                <w:szCs w:val="20"/>
              </w:rPr>
            </w:pPr>
            <w:r w:rsidRPr="00D767FB">
              <w:rPr>
                <w:sz w:val="20"/>
                <w:szCs w:val="20"/>
              </w:rPr>
              <w:lastRenderedPageBreak/>
              <w:t>Cod</w:t>
            </w:r>
          </w:p>
        </w:tc>
        <w:tc>
          <w:tcPr>
            <w:tcW w:w="2944" w:type="pct"/>
            <w:tcBorders>
              <w:top w:val="single" w:sz="4" w:space="0" w:color="auto"/>
              <w:bottom w:val="single" w:sz="12" w:space="0" w:color="auto"/>
              <w:right w:val="single" w:sz="4" w:space="0" w:color="auto"/>
            </w:tcBorders>
          </w:tcPr>
          <w:p w14:paraId="50E18A73" w14:textId="77777777" w:rsidR="00D767FB" w:rsidRPr="00D767FB" w:rsidRDefault="00D767FB" w:rsidP="00990723">
            <w:pPr>
              <w:jc w:val="center"/>
              <w:rPr>
                <w:sz w:val="20"/>
                <w:szCs w:val="20"/>
              </w:rPr>
            </w:pPr>
            <w:r w:rsidRPr="00D767FB">
              <w:rPr>
                <w:sz w:val="20"/>
                <w:szCs w:val="20"/>
              </w:rPr>
              <w:t>Denumire</w:t>
            </w:r>
          </w:p>
        </w:tc>
        <w:tc>
          <w:tcPr>
            <w:tcW w:w="373" w:type="pct"/>
            <w:tcBorders>
              <w:top w:val="single" w:sz="4" w:space="0" w:color="auto"/>
              <w:left w:val="single" w:sz="4" w:space="0" w:color="auto"/>
              <w:bottom w:val="single" w:sz="12" w:space="0" w:color="auto"/>
            </w:tcBorders>
          </w:tcPr>
          <w:p w14:paraId="7789452D" w14:textId="77777777" w:rsidR="00D767FB" w:rsidRPr="00D767FB" w:rsidRDefault="00D767FB" w:rsidP="00990723">
            <w:pPr>
              <w:jc w:val="center"/>
              <w:rPr>
                <w:sz w:val="20"/>
                <w:szCs w:val="20"/>
              </w:rPr>
            </w:pPr>
            <w:r w:rsidRPr="00D767FB">
              <w:rPr>
                <w:sz w:val="20"/>
                <w:szCs w:val="20"/>
              </w:rPr>
              <w:t>ha</w:t>
            </w:r>
          </w:p>
        </w:tc>
        <w:tc>
          <w:tcPr>
            <w:tcW w:w="303" w:type="pct"/>
            <w:tcBorders>
              <w:top w:val="single" w:sz="4" w:space="0" w:color="auto"/>
              <w:bottom w:val="single" w:sz="12" w:space="0" w:color="auto"/>
              <w:right w:val="single" w:sz="4" w:space="0" w:color="auto"/>
            </w:tcBorders>
          </w:tcPr>
          <w:p w14:paraId="682FC2A9" w14:textId="77777777" w:rsidR="00D767FB" w:rsidRPr="00D767FB" w:rsidRDefault="00D767FB" w:rsidP="00990723">
            <w:pPr>
              <w:jc w:val="center"/>
              <w:rPr>
                <w:sz w:val="20"/>
                <w:szCs w:val="20"/>
              </w:rPr>
            </w:pPr>
            <w:r w:rsidRPr="00D767FB">
              <w:rPr>
                <w:sz w:val="20"/>
                <w:szCs w:val="20"/>
              </w:rPr>
              <w:t>%</w:t>
            </w:r>
          </w:p>
        </w:tc>
        <w:tc>
          <w:tcPr>
            <w:tcW w:w="326" w:type="pct"/>
            <w:tcBorders>
              <w:top w:val="single" w:sz="4" w:space="0" w:color="auto"/>
              <w:left w:val="single" w:sz="4" w:space="0" w:color="auto"/>
              <w:bottom w:val="single" w:sz="12" w:space="0" w:color="auto"/>
              <w:right w:val="single" w:sz="2" w:space="0" w:color="auto"/>
            </w:tcBorders>
          </w:tcPr>
          <w:p w14:paraId="0B4BBC38" w14:textId="77777777" w:rsidR="00D767FB" w:rsidRPr="00D767FB" w:rsidRDefault="00D767FB" w:rsidP="00990723">
            <w:pPr>
              <w:jc w:val="center"/>
              <w:rPr>
                <w:sz w:val="20"/>
                <w:szCs w:val="20"/>
              </w:rPr>
            </w:pPr>
            <w:r w:rsidRPr="00D767FB">
              <w:rPr>
                <w:sz w:val="20"/>
                <w:szCs w:val="20"/>
              </w:rPr>
              <w:t>Sup.</w:t>
            </w:r>
          </w:p>
        </w:tc>
        <w:tc>
          <w:tcPr>
            <w:tcW w:w="379" w:type="pct"/>
            <w:tcBorders>
              <w:top w:val="single" w:sz="4" w:space="0" w:color="auto"/>
              <w:left w:val="single" w:sz="2" w:space="0" w:color="auto"/>
              <w:bottom w:val="single" w:sz="12" w:space="0" w:color="auto"/>
              <w:right w:val="single" w:sz="4" w:space="0" w:color="auto"/>
            </w:tcBorders>
          </w:tcPr>
          <w:p w14:paraId="73805641" w14:textId="77777777" w:rsidR="00D767FB" w:rsidRPr="00D767FB" w:rsidRDefault="00D767FB" w:rsidP="00990723">
            <w:pPr>
              <w:jc w:val="center"/>
              <w:rPr>
                <w:sz w:val="20"/>
                <w:szCs w:val="20"/>
              </w:rPr>
            </w:pPr>
            <w:r w:rsidRPr="00D767FB">
              <w:rPr>
                <w:sz w:val="20"/>
                <w:szCs w:val="20"/>
              </w:rPr>
              <w:t>Mijl.</w:t>
            </w:r>
          </w:p>
        </w:tc>
        <w:tc>
          <w:tcPr>
            <w:tcW w:w="353" w:type="pct"/>
            <w:tcBorders>
              <w:top w:val="single" w:sz="4" w:space="0" w:color="auto"/>
              <w:left w:val="single" w:sz="4" w:space="0" w:color="auto"/>
              <w:bottom w:val="single" w:sz="12" w:space="0" w:color="auto"/>
              <w:right w:val="single" w:sz="12" w:space="0" w:color="auto"/>
            </w:tcBorders>
          </w:tcPr>
          <w:p w14:paraId="1D79F85F" w14:textId="77777777" w:rsidR="00D767FB" w:rsidRPr="00D767FB" w:rsidRDefault="00D767FB" w:rsidP="00990723">
            <w:pPr>
              <w:jc w:val="center"/>
              <w:rPr>
                <w:sz w:val="20"/>
                <w:szCs w:val="20"/>
              </w:rPr>
            </w:pPr>
            <w:r w:rsidRPr="00D767FB">
              <w:rPr>
                <w:sz w:val="20"/>
                <w:szCs w:val="20"/>
              </w:rPr>
              <w:t>Inf.</w:t>
            </w:r>
          </w:p>
        </w:tc>
      </w:tr>
      <w:tr w:rsidR="00D767FB" w:rsidRPr="00D767FB" w14:paraId="5ECB89A7" w14:textId="77777777" w:rsidTr="00990723">
        <w:trPr>
          <w:cantSplit/>
          <w:trHeight w:val="198"/>
          <w:jc w:val="center"/>
        </w:trPr>
        <w:tc>
          <w:tcPr>
            <w:tcW w:w="322" w:type="pct"/>
            <w:tcBorders>
              <w:top w:val="single" w:sz="4" w:space="0" w:color="auto"/>
              <w:left w:val="single" w:sz="12" w:space="0" w:color="auto"/>
              <w:bottom w:val="single" w:sz="4" w:space="0" w:color="auto"/>
            </w:tcBorders>
            <w:vAlign w:val="center"/>
          </w:tcPr>
          <w:p w14:paraId="2ECF69DF" w14:textId="77777777" w:rsidR="00D767FB" w:rsidRPr="00D767FB" w:rsidRDefault="00D767FB" w:rsidP="00990723">
            <w:pPr>
              <w:jc w:val="center"/>
              <w:rPr>
                <w:sz w:val="20"/>
                <w:szCs w:val="20"/>
              </w:rPr>
            </w:pPr>
            <w:r w:rsidRPr="00D767FB">
              <w:rPr>
                <w:sz w:val="20"/>
                <w:szCs w:val="20"/>
              </w:rPr>
              <w:t>3332</w:t>
            </w:r>
          </w:p>
        </w:tc>
        <w:tc>
          <w:tcPr>
            <w:tcW w:w="2944" w:type="pct"/>
            <w:tcBorders>
              <w:top w:val="single" w:sz="4" w:space="0" w:color="auto"/>
              <w:bottom w:val="single" w:sz="4" w:space="0" w:color="auto"/>
              <w:right w:val="single" w:sz="4" w:space="0" w:color="auto"/>
            </w:tcBorders>
          </w:tcPr>
          <w:p w14:paraId="661D6F3E" w14:textId="77777777" w:rsidR="00D767FB" w:rsidRPr="00D767FB" w:rsidRDefault="00D767FB" w:rsidP="00990723">
            <w:pPr>
              <w:rPr>
                <w:sz w:val="20"/>
                <w:szCs w:val="20"/>
              </w:rPr>
            </w:pPr>
            <w:r w:rsidRPr="00D767FB">
              <w:rPr>
                <w:sz w:val="20"/>
                <w:szCs w:val="20"/>
              </w:rPr>
              <w:t xml:space="preserve">Montan de amestec, Bm, brun edafic mijlociu, cu </w:t>
            </w:r>
            <w:r w:rsidRPr="00D767FB">
              <w:rPr>
                <w:i/>
                <w:sz w:val="20"/>
                <w:szCs w:val="20"/>
              </w:rPr>
              <w:t>Asperula - Dentaria</w:t>
            </w:r>
          </w:p>
        </w:tc>
        <w:tc>
          <w:tcPr>
            <w:tcW w:w="373" w:type="pct"/>
            <w:tcBorders>
              <w:top w:val="single" w:sz="4" w:space="0" w:color="auto"/>
              <w:left w:val="single" w:sz="4" w:space="0" w:color="auto"/>
              <w:bottom w:val="single" w:sz="4" w:space="0" w:color="auto"/>
            </w:tcBorders>
            <w:vAlign w:val="center"/>
          </w:tcPr>
          <w:p w14:paraId="1241988F" w14:textId="77777777" w:rsidR="00D767FB" w:rsidRPr="00D767FB" w:rsidRDefault="00D767FB" w:rsidP="00990723">
            <w:pPr>
              <w:jc w:val="center"/>
              <w:rPr>
                <w:sz w:val="20"/>
                <w:szCs w:val="20"/>
              </w:rPr>
            </w:pPr>
            <w:r w:rsidRPr="00D767FB">
              <w:rPr>
                <w:sz w:val="20"/>
                <w:szCs w:val="20"/>
              </w:rPr>
              <w:t>381,6</w:t>
            </w:r>
          </w:p>
        </w:tc>
        <w:tc>
          <w:tcPr>
            <w:tcW w:w="303" w:type="pct"/>
            <w:tcBorders>
              <w:top w:val="single" w:sz="4" w:space="0" w:color="auto"/>
              <w:bottom w:val="single" w:sz="4" w:space="0" w:color="auto"/>
              <w:right w:val="single" w:sz="4" w:space="0" w:color="auto"/>
            </w:tcBorders>
            <w:vAlign w:val="center"/>
          </w:tcPr>
          <w:p w14:paraId="7986632A" w14:textId="77777777" w:rsidR="00D767FB" w:rsidRPr="00D767FB" w:rsidRDefault="00D767FB" w:rsidP="00990723">
            <w:pPr>
              <w:jc w:val="center"/>
              <w:rPr>
                <w:sz w:val="20"/>
                <w:szCs w:val="20"/>
              </w:rPr>
            </w:pPr>
            <w:r w:rsidRPr="00D767FB">
              <w:rPr>
                <w:sz w:val="20"/>
                <w:szCs w:val="20"/>
              </w:rPr>
              <w:t>43</w:t>
            </w:r>
          </w:p>
        </w:tc>
        <w:tc>
          <w:tcPr>
            <w:tcW w:w="326" w:type="pct"/>
            <w:tcBorders>
              <w:top w:val="single" w:sz="4" w:space="0" w:color="auto"/>
              <w:left w:val="single" w:sz="4" w:space="0" w:color="auto"/>
              <w:bottom w:val="single" w:sz="4" w:space="0" w:color="auto"/>
              <w:right w:val="single" w:sz="2" w:space="0" w:color="auto"/>
            </w:tcBorders>
            <w:vAlign w:val="center"/>
          </w:tcPr>
          <w:p w14:paraId="33972B75" w14:textId="77777777" w:rsidR="00D767FB" w:rsidRPr="00D767FB" w:rsidRDefault="00D767FB" w:rsidP="00990723">
            <w:pPr>
              <w:jc w:val="center"/>
              <w:rPr>
                <w:sz w:val="20"/>
                <w:szCs w:val="20"/>
              </w:rPr>
            </w:pPr>
            <w:r w:rsidRPr="00D767FB">
              <w:rPr>
                <w:sz w:val="20"/>
                <w:szCs w:val="20"/>
              </w:rPr>
              <w:t>-</w:t>
            </w:r>
          </w:p>
        </w:tc>
        <w:tc>
          <w:tcPr>
            <w:tcW w:w="379" w:type="pct"/>
            <w:tcBorders>
              <w:top w:val="single" w:sz="4" w:space="0" w:color="auto"/>
              <w:left w:val="single" w:sz="2" w:space="0" w:color="auto"/>
              <w:bottom w:val="single" w:sz="4" w:space="0" w:color="auto"/>
              <w:right w:val="single" w:sz="4" w:space="0" w:color="auto"/>
            </w:tcBorders>
            <w:vAlign w:val="center"/>
          </w:tcPr>
          <w:p w14:paraId="496B023E" w14:textId="77777777" w:rsidR="00D767FB" w:rsidRPr="00D767FB" w:rsidRDefault="00D767FB" w:rsidP="00990723">
            <w:pPr>
              <w:jc w:val="center"/>
              <w:rPr>
                <w:sz w:val="20"/>
                <w:szCs w:val="20"/>
              </w:rPr>
            </w:pPr>
            <w:r w:rsidRPr="00D767FB">
              <w:rPr>
                <w:sz w:val="20"/>
                <w:szCs w:val="20"/>
              </w:rPr>
              <w:t>381,6</w:t>
            </w:r>
          </w:p>
        </w:tc>
        <w:tc>
          <w:tcPr>
            <w:tcW w:w="353" w:type="pct"/>
            <w:tcBorders>
              <w:top w:val="single" w:sz="4" w:space="0" w:color="auto"/>
              <w:left w:val="single" w:sz="4" w:space="0" w:color="auto"/>
              <w:bottom w:val="single" w:sz="4" w:space="0" w:color="auto"/>
              <w:right w:val="single" w:sz="12" w:space="0" w:color="auto"/>
            </w:tcBorders>
            <w:vAlign w:val="center"/>
          </w:tcPr>
          <w:p w14:paraId="2941DD17" w14:textId="77777777" w:rsidR="00D767FB" w:rsidRPr="00D767FB" w:rsidRDefault="00D767FB" w:rsidP="00990723">
            <w:pPr>
              <w:jc w:val="center"/>
              <w:rPr>
                <w:sz w:val="20"/>
                <w:szCs w:val="20"/>
              </w:rPr>
            </w:pPr>
            <w:r w:rsidRPr="00D767FB">
              <w:rPr>
                <w:sz w:val="20"/>
                <w:szCs w:val="20"/>
              </w:rPr>
              <w:t>-</w:t>
            </w:r>
          </w:p>
        </w:tc>
      </w:tr>
      <w:tr w:rsidR="00D767FB" w:rsidRPr="00D767FB" w14:paraId="16758C02" w14:textId="77777777" w:rsidTr="00990723">
        <w:trPr>
          <w:cantSplit/>
          <w:trHeight w:val="198"/>
          <w:jc w:val="center"/>
        </w:trPr>
        <w:tc>
          <w:tcPr>
            <w:tcW w:w="322" w:type="pct"/>
            <w:tcBorders>
              <w:top w:val="single" w:sz="4" w:space="0" w:color="auto"/>
              <w:left w:val="single" w:sz="12" w:space="0" w:color="auto"/>
              <w:bottom w:val="single" w:sz="4" w:space="0" w:color="auto"/>
            </w:tcBorders>
            <w:vAlign w:val="center"/>
          </w:tcPr>
          <w:p w14:paraId="416CC4C1" w14:textId="77777777" w:rsidR="00D767FB" w:rsidRPr="00D767FB" w:rsidRDefault="00D767FB" w:rsidP="00990723">
            <w:pPr>
              <w:jc w:val="center"/>
              <w:rPr>
                <w:sz w:val="20"/>
                <w:szCs w:val="20"/>
              </w:rPr>
            </w:pPr>
            <w:r w:rsidRPr="00D767FB">
              <w:rPr>
                <w:sz w:val="20"/>
                <w:szCs w:val="20"/>
              </w:rPr>
              <w:t>3333</w:t>
            </w:r>
          </w:p>
        </w:tc>
        <w:tc>
          <w:tcPr>
            <w:tcW w:w="2944" w:type="pct"/>
            <w:tcBorders>
              <w:top w:val="single" w:sz="4" w:space="0" w:color="auto"/>
              <w:bottom w:val="single" w:sz="4" w:space="0" w:color="auto"/>
              <w:right w:val="single" w:sz="4" w:space="0" w:color="auto"/>
            </w:tcBorders>
          </w:tcPr>
          <w:p w14:paraId="04C4E7F9" w14:textId="77777777" w:rsidR="00D767FB" w:rsidRPr="00D767FB" w:rsidRDefault="00D767FB" w:rsidP="00990723">
            <w:pPr>
              <w:rPr>
                <w:sz w:val="20"/>
                <w:szCs w:val="20"/>
              </w:rPr>
            </w:pPr>
            <w:r w:rsidRPr="00D767FB">
              <w:rPr>
                <w:sz w:val="20"/>
                <w:szCs w:val="20"/>
              </w:rPr>
              <w:t xml:space="preserve">Montan de amestec, Bs, brun edafic mare, cu </w:t>
            </w:r>
            <w:r w:rsidRPr="00D767FB">
              <w:rPr>
                <w:i/>
                <w:sz w:val="20"/>
                <w:szCs w:val="20"/>
              </w:rPr>
              <w:t>Asperula - Dentaria</w:t>
            </w:r>
          </w:p>
        </w:tc>
        <w:tc>
          <w:tcPr>
            <w:tcW w:w="373" w:type="pct"/>
            <w:tcBorders>
              <w:top w:val="single" w:sz="4" w:space="0" w:color="auto"/>
              <w:left w:val="single" w:sz="4" w:space="0" w:color="auto"/>
              <w:bottom w:val="single" w:sz="4" w:space="0" w:color="auto"/>
            </w:tcBorders>
            <w:vAlign w:val="center"/>
          </w:tcPr>
          <w:p w14:paraId="1103F65B" w14:textId="77777777" w:rsidR="00D767FB" w:rsidRPr="00D767FB" w:rsidRDefault="00D767FB" w:rsidP="00990723">
            <w:pPr>
              <w:jc w:val="center"/>
              <w:rPr>
                <w:sz w:val="20"/>
                <w:szCs w:val="20"/>
              </w:rPr>
            </w:pPr>
            <w:r w:rsidRPr="00D767FB">
              <w:rPr>
                <w:sz w:val="20"/>
                <w:szCs w:val="20"/>
              </w:rPr>
              <w:t>517,7</w:t>
            </w:r>
          </w:p>
        </w:tc>
        <w:tc>
          <w:tcPr>
            <w:tcW w:w="303" w:type="pct"/>
            <w:tcBorders>
              <w:top w:val="single" w:sz="4" w:space="0" w:color="auto"/>
              <w:bottom w:val="single" w:sz="4" w:space="0" w:color="auto"/>
              <w:right w:val="single" w:sz="4" w:space="0" w:color="auto"/>
            </w:tcBorders>
            <w:vAlign w:val="center"/>
          </w:tcPr>
          <w:p w14:paraId="600EABB1" w14:textId="77777777" w:rsidR="00D767FB" w:rsidRPr="00D767FB" w:rsidRDefault="00D767FB" w:rsidP="00990723">
            <w:pPr>
              <w:jc w:val="center"/>
              <w:rPr>
                <w:sz w:val="20"/>
                <w:szCs w:val="20"/>
              </w:rPr>
            </w:pPr>
            <w:r w:rsidRPr="00D767FB">
              <w:rPr>
                <w:sz w:val="20"/>
                <w:szCs w:val="20"/>
              </w:rPr>
              <w:t>57</w:t>
            </w:r>
          </w:p>
        </w:tc>
        <w:tc>
          <w:tcPr>
            <w:tcW w:w="326" w:type="pct"/>
            <w:tcBorders>
              <w:top w:val="single" w:sz="4" w:space="0" w:color="auto"/>
              <w:left w:val="single" w:sz="4" w:space="0" w:color="auto"/>
              <w:bottom w:val="single" w:sz="4" w:space="0" w:color="auto"/>
              <w:right w:val="single" w:sz="2" w:space="0" w:color="auto"/>
            </w:tcBorders>
            <w:vAlign w:val="center"/>
          </w:tcPr>
          <w:p w14:paraId="2DDD8CB4" w14:textId="77777777" w:rsidR="00D767FB" w:rsidRPr="00D767FB" w:rsidRDefault="00D767FB" w:rsidP="00990723">
            <w:pPr>
              <w:jc w:val="center"/>
              <w:rPr>
                <w:sz w:val="20"/>
                <w:szCs w:val="20"/>
              </w:rPr>
            </w:pPr>
            <w:r w:rsidRPr="00D767FB">
              <w:rPr>
                <w:sz w:val="20"/>
                <w:szCs w:val="20"/>
              </w:rPr>
              <w:t>517,7</w:t>
            </w:r>
          </w:p>
        </w:tc>
        <w:tc>
          <w:tcPr>
            <w:tcW w:w="379" w:type="pct"/>
            <w:tcBorders>
              <w:top w:val="single" w:sz="4" w:space="0" w:color="auto"/>
              <w:left w:val="single" w:sz="2" w:space="0" w:color="auto"/>
              <w:bottom w:val="single" w:sz="4" w:space="0" w:color="auto"/>
              <w:right w:val="single" w:sz="4" w:space="0" w:color="auto"/>
            </w:tcBorders>
            <w:vAlign w:val="center"/>
          </w:tcPr>
          <w:p w14:paraId="276BA258" w14:textId="77777777" w:rsidR="00D767FB" w:rsidRPr="00D767FB" w:rsidRDefault="00D767FB" w:rsidP="00990723">
            <w:pPr>
              <w:jc w:val="center"/>
              <w:rPr>
                <w:sz w:val="20"/>
                <w:szCs w:val="20"/>
              </w:rPr>
            </w:pPr>
            <w:r w:rsidRPr="00D767FB">
              <w:rPr>
                <w:sz w:val="20"/>
                <w:szCs w:val="20"/>
              </w:rPr>
              <w:t>-</w:t>
            </w:r>
          </w:p>
        </w:tc>
        <w:tc>
          <w:tcPr>
            <w:tcW w:w="353" w:type="pct"/>
            <w:tcBorders>
              <w:top w:val="single" w:sz="4" w:space="0" w:color="auto"/>
              <w:left w:val="single" w:sz="4" w:space="0" w:color="auto"/>
              <w:bottom w:val="single" w:sz="4" w:space="0" w:color="auto"/>
              <w:right w:val="single" w:sz="12" w:space="0" w:color="auto"/>
            </w:tcBorders>
            <w:vAlign w:val="center"/>
          </w:tcPr>
          <w:p w14:paraId="673FD259" w14:textId="77777777" w:rsidR="00D767FB" w:rsidRPr="00D767FB" w:rsidRDefault="00D767FB" w:rsidP="00990723">
            <w:pPr>
              <w:jc w:val="center"/>
              <w:rPr>
                <w:sz w:val="20"/>
                <w:szCs w:val="20"/>
              </w:rPr>
            </w:pPr>
            <w:r w:rsidRPr="00D767FB">
              <w:rPr>
                <w:sz w:val="20"/>
                <w:szCs w:val="20"/>
              </w:rPr>
              <w:t>-</w:t>
            </w:r>
          </w:p>
        </w:tc>
      </w:tr>
      <w:tr w:rsidR="00D767FB" w:rsidRPr="00D767FB" w14:paraId="20AE3DDA" w14:textId="77777777" w:rsidTr="00990723">
        <w:trPr>
          <w:cantSplit/>
          <w:trHeight w:val="198"/>
          <w:jc w:val="center"/>
        </w:trPr>
        <w:tc>
          <w:tcPr>
            <w:tcW w:w="322" w:type="pct"/>
            <w:tcBorders>
              <w:top w:val="single" w:sz="4" w:space="0" w:color="auto"/>
              <w:left w:val="single" w:sz="12" w:space="0" w:color="auto"/>
              <w:bottom w:val="single" w:sz="12" w:space="0" w:color="auto"/>
            </w:tcBorders>
            <w:vAlign w:val="center"/>
          </w:tcPr>
          <w:p w14:paraId="3688DCE1" w14:textId="77777777" w:rsidR="00D767FB" w:rsidRPr="00D767FB" w:rsidRDefault="00D767FB" w:rsidP="00990723">
            <w:pPr>
              <w:jc w:val="center"/>
              <w:rPr>
                <w:sz w:val="20"/>
                <w:szCs w:val="20"/>
              </w:rPr>
            </w:pPr>
            <w:r w:rsidRPr="00D767FB">
              <w:rPr>
                <w:sz w:val="20"/>
                <w:szCs w:val="20"/>
              </w:rPr>
              <w:t>3630</w:t>
            </w:r>
          </w:p>
        </w:tc>
        <w:tc>
          <w:tcPr>
            <w:tcW w:w="2944" w:type="pct"/>
            <w:tcBorders>
              <w:top w:val="single" w:sz="4" w:space="0" w:color="auto"/>
              <w:bottom w:val="single" w:sz="12" w:space="0" w:color="auto"/>
              <w:right w:val="single" w:sz="4" w:space="0" w:color="auto"/>
            </w:tcBorders>
          </w:tcPr>
          <w:p w14:paraId="3B8E6766" w14:textId="77777777" w:rsidR="00D767FB" w:rsidRPr="00D767FB" w:rsidRDefault="00D767FB" w:rsidP="00990723">
            <w:pPr>
              <w:rPr>
                <w:sz w:val="20"/>
                <w:szCs w:val="20"/>
              </w:rPr>
            </w:pPr>
            <w:r w:rsidRPr="00D767FB">
              <w:rPr>
                <w:sz w:val="20"/>
                <w:szCs w:val="20"/>
              </w:rPr>
              <w:t>Montan de amestec semimlăștinos, Bm</w:t>
            </w:r>
          </w:p>
        </w:tc>
        <w:tc>
          <w:tcPr>
            <w:tcW w:w="373" w:type="pct"/>
            <w:tcBorders>
              <w:top w:val="single" w:sz="4" w:space="0" w:color="auto"/>
              <w:left w:val="single" w:sz="4" w:space="0" w:color="auto"/>
              <w:bottom w:val="single" w:sz="12" w:space="0" w:color="auto"/>
            </w:tcBorders>
            <w:vAlign w:val="center"/>
          </w:tcPr>
          <w:p w14:paraId="61218EB7" w14:textId="77777777" w:rsidR="00D767FB" w:rsidRPr="00D767FB" w:rsidRDefault="00D767FB" w:rsidP="00990723">
            <w:pPr>
              <w:jc w:val="center"/>
              <w:rPr>
                <w:sz w:val="20"/>
                <w:szCs w:val="20"/>
              </w:rPr>
            </w:pPr>
            <w:r w:rsidRPr="00D767FB">
              <w:rPr>
                <w:sz w:val="20"/>
                <w:szCs w:val="20"/>
              </w:rPr>
              <w:t>2,7</w:t>
            </w:r>
          </w:p>
        </w:tc>
        <w:tc>
          <w:tcPr>
            <w:tcW w:w="303" w:type="pct"/>
            <w:tcBorders>
              <w:top w:val="single" w:sz="4" w:space="0" w:color="auto"/>
              <w:bottom w:val="single" w:sz="12" w:space="0" w:color="auto"/>
              <w:right w:val="single" w:sz="4" w:space="0" w:color="auto"/>
            </w:tcBorders>
            <w:vAlign w:val="center"/>
          </w:tcPr>
          <w:p w14:paraId="5F6CFA70" w14:textId="77777777" w:rsidR="00D767FB" w:rsidRPr="00D767FB" w:rsidRDefault="00D767FB" w:rsidP="00990723">
            <w:pPr>
              <w:jc w:val="center"/>
              <w:rPr>
                <w:sz w:val="20"/>
                <w:szCs w:val="20"/>
              </w:rPr>
            </w:pPr>
            <w:r w:rsidRPr="00D767FB">
              <w:rPr>
                <w:sz w:val="20"/>
                <w:szCs w:val="20"/>
              </w:rPr>
              <w:t>-</w:t>
            </w:r>
          </w:p>
        </w:tc>
        <w:tc>
          <w:tcPr>
            <w:tcW w:w="326" w:type="pct"/>
            <w:tcBorders>
              <w:top w:val="single" w:sz="4" w:space="0" w:color="auto"/>
              <w:left w:val="single" w:sz="4" w:space="0" w:color="auto"/>
              <w:bottom w:val="single" w:sz="12" w:space="0" w:color="auto"/>
              <w:right w:val="single" w:sz="2" w:space="0" w:color="auto"/>
            </w:tcBorders>
            <w:vAlign w:val="center"/>
          </w:tcPr>
          <w:p w14:paraId="72D09378" w14:textId="77777777" w:rsidR="00D767FB" w:rsidRPr="00D767FB" w:rsidRDefault="00D767FB" w:rsidP="00990723">
            <w:pPr>
              <w:jc w:val="center"/>
              <w:rPr>
                <w:sz w:val="20"/>
                <w:szCs w:val="20"/>
              </w:rPr>
            </w:pPr>
            <w:r w:rsidRPr="00D767FB">
              <w:rPr>
                <w:sz w:val="20"/>
                <w:szCs w:val="20"/>
              </w:rPr>
              <w:t>-</w:t>
            </w:r>
          </w:p>
        </w:tc>
        <w:tc>
          <w:tcPr>
            <w:tcW w:w="379" w:type="pct"/>
            <w:tcBorders>
              <w:top w:val="single" w:sz="4" w:space="0" w:color="auto"/>
              <w:left w:val="single" w:sz="2" w:space="0" w:color="auto"/>
              <w:bottom w:val="single" w:sz="12" w:space="0" w:color="auto"/>
              <w:right w:val="single" w:sz="4" w:space="0" w:color="auto"/>
            </w:tcBorders>
            <w:vAlign w:val="center"/>
          </w:tcPr>
          <w:p w14:paraId="46B65B4E" w14:textId="77777777" w:rsidR="00D767FB" w:rsidRPr="00D767FB" w:rsidRDefault="00D767FB" w:rsidP="00990723">
            <w:pPr>
              <w:jc w:val="center"/>
              <w:rPr>
                <w:sz w:val="20"/>
                <w:szCs w:val="20"/>
              </w:rPr>
            </w:pPr>
            <w:r w:rsidRPr="00D767FB">
              <w:rPr>
                <w:sz w:val="20"/>
                <w:szCs w:val="20"/>
              </w:rPr>
              <w:t>2,7</w:t>
            </w:r>
          </w:p>
        </w:tc>
        <w:tc>
          <w:tcPr>
            <w:tcW w:w="353" w:type="pct"/>
            <w:tcBorders>
              <w:top w:val="single" w:sz="4" w:space="0" w:color="auto"/>
              <w:left w:val="single" w:sz="4" w:space="0" w:color="auto"/>
              <w:bottom w:val="single" w:sz="12" w:space="0" w:color="auto"/>
              <w:right w:val="single" w:sz="12" w:space="0" w:color="auto"/>
            </w:tcBorders>
            <w:vAlign w:val="center"/>
          </w:tcPr>
          <w:p w14:paraId="5CD98ACA" w14:textId="77777777" w:rsidR="00D767FB" w:rsidRPr="00D767FB" w:rsidRDefault="00D767FB" w:rsidP="00990723">
            <w:pPr>
              <w:jc w:val="center"/>
              <w:rPr>
                <w:sz w:val="20"/>
                <w:szCs w:val="20"/>
              </w:rPr>
            </w:pPr>
            <w:r w:rsidRPr="00D767FB">
              <w:rPr>
                <w:sz w:val="20"/>
                <w:szCs w:val="20"/>
              </w:rPr>
              <w:t>-</w:t>
            </w:r>
          </w:p>
        </w:tc>
      </w:tr>
      <w:tr w:rsidR="00D767FB" w:rsidRPr="00D767FB" w14:paraId="36A78C53" w14:textId="77777777" w:rsidTr="00990723">
        <w:trPr>
          <w:cantSplit/>
          <w:trHeight w:val="198"/>
          <w:jc w:val="center"/>
        </w:trPr>
        <w:tc>
          <w:tcPr>
            <w:tcW w:w="3266" w:type="pct"/>
            <w:gridSpan w:val="2"/>
            <w:tcBorders>
              <w:top w:val="single" w:sz="12" w:space="0" w:color="auto"/>
              <w:left w:val="single" w:sz="12" w:space="0" w:color="auto"/>
              <w:bottom w:val="single" w:sz="12" w:space="0" w:color="auto"/>
              <w:right w:val="single" w:sz="4" w:space="0" w:color="auto"/>
            </w:tcBorders>
            <w:vAlign w:val="center"/>
          </w:tcPr>
          <w:p w14:paraId="57879F33" w14:textId="77777777" w:rsidR="00D767FB" w:rsidRPr="00D767FB" w:rsidRDefault="00D767FB" w:rsidP="00990723">
            <w:pPr>
              <w:jc w:val="center"/>
              <w:rPr>
                <w:b/>
                <w:sz w:val="20"/>
                <w:szCs w:val="20"/>
              </w:rPr>
            </w:pPr>
            <w:r w:rsidRPr="00D767FB">
              <w:rPr>
                <w:b/>
                <w:sz w:val="20"/>
                <w:szCs w:val="20"/>
              </w:rPr>
              <w:t>TOTAL</w:t>
            </w:r>
          </w:p>
        </w:tc>
        <w:tc>
          <w:tcPr>
            <w:tcW w:w="373" w:type="pct"/>
            <w:tcBorders>
              <w:top w:val="single" w:sz="12" w:space="0" w:color="auto"/>
              <w:left w:val="single" w:sz="4" w:space="0" w:color="auto"/>
              <w:bottom w:val="single" w:sz="12" w:space="0" w:color="auto"/>
            </w:tcBorders>
            <w:vAlign w:val="center"/>
          </w:tcPr>
          <w:p w14:paraId="08F33A8D" w14:textId="77777777" w:rsidR="00D767FB" w:rsidRPr="00D767FB" w:rsidRDefault="00D767FB" w:rsidP="00990723">
            <w:pPr>
              <w:jc w:val="center"/>
              <w:rPr>
                <w:b/>
                <w:sz w:val="20"/>
                <w:szCs w:val="20"/>
              </w:rPr>
            </w:pPr>
            <w:r w:rsidRPr="00D767FB">
              <w:rPr>
                <w:b/>
                <w:sz w:val="20"/>
                <w:szCs w:val="20"/>
              </w:rPr>
              <w:t>902,0</w:t>
            </w:r>
          </w:p>
        </w:tc>
        <w:tc>
          <w:tcPr>
            <w:tcW w:w="303" w:type="pct"/>
            <w:tcBorders>
              <w:top w:val="single" w:sz="12" w:space="0" w:color="auto"/>
              <w:bottom w:val="single" w:sz="12" w:space="0" w:color="auto"/>
              <w:right w:val="single" w:sz="4" w:space="0" w:color="auto"/>
            </w:tcBorders>
            <w:vAlign w:val="center"/>
          </w:tcPr>
          <w:p w14:paraId="7619F096" w14:textId="77777777" w:rsidR="00D767FB" w:rsidRPr="00D767FB" w:rsidRDefault="00D767FB" w:rsidP="00990723">
            <w:pPr>
              <w:jc w:val="center"/>
              <w:rPr>
                <w:b/>
                <w:sz w:val="20"/>
                <w:szCs w:val="20"/>
              </w:rPr>
            </w:pPr>
            <w:r w:rsidRPr="00D767FB">
              <w:rPr>
                <w:b/>
                <w:sz w:val="20"/>
                <w:szCs w:val="20"/>
              </w:rPr>
              <w:t>100</w:t>
            </w:r>
          </w:p>
        </w:tc>
        <w:tc>
          <w:tcPr>
            <w:tcW w:w="326" w:type="pct"/>
            <w:tcBorders>
              <w:top w:val="single" w:sz="12" w:space="0" w:color="auto"/>
              <w:left w:val="single" w:sz="4" w:space="0" w:color="auto"/>
              <w:bottom w:val="single" w:sz="12" w:space="0" w:color="auto"/>
              <w:right w:val="single" w:sz="2" w:space="0" w:color="auto"/>
            </w:tcBorders>
            <w:vAlign w:val="center"/>
          </w:tcPr>
          <w:p w14:paraId="5C2FA1A0" w14:textId="77777777" w:rsidR="00D767FB" w:rsidRPr="00D767FB" w:rsidRDefault="00D767FB" w:rsidP="00990723">
            <w:pPr>
              <w:jc w:val="center"/>
              <w:rPr>
                <w:b/>
                <w:sz w:val="20"/>
                <w:szCs w:val="20"/>
              </w:rPr>
            </w:pPr>
            <w:r w:rsidRPr="00D767FB">
              <w:rPr>
                <w:b/>
                <w:sz w:val="20"/>
                <w:szCs w:val="20"/>
              </w:rPr>
              <w:t>517,7</w:t>
            </w:r>
          </w:p>
        </w:tc>
        <w:tc>
          <w:tcPr>
            <w:tcW w:w="379" w:type="pct"/>
            <w:tcBorders>
              <w:top w:val="single" w:sz="12" w:space="0" w:color="auto"/>
              <w:left w:val="single" w:sz="2" w:space="0" w:color="auto"/>
              <w:bottom w:val="single" w:sz="12" w:space="0" w:color="auto"/>
              <w:right w:val="single" w:sz="4" w:space="0" w:color="auto"/>
            </w:tcBorders>
            <w:vAlign w:val="center"/>
          </w:tcPr>
          <w:p w14:paraId="2A587023" w14:textId="77777777" w:rsidR="00D767FB" w:rsidRPr="00D767FB" w:rsidRDefault="00D767FB" w:rsidP="00990723">
            <w:pPr>
              <w:jc w:val="center"/>
              <w:rPr>
                <w:b/>
                <w:sz w:val="20"/>
                <w:szCs w:val="20"/>
              </w:rPr>
            </w:pPr>
            <w:r w:rsidRPr="00D767FB">
              <w:rPr>
                <w:b/>
                <w:sz w:val="20"/>
                <w:szCs w:val="20"/>
              </w:rPr>
              <w:t>384,3</w:t>
            </w:r>
          </w:p>
        </w:tc>
        <w:tc>
          <w:tcPr>
            <w:tcW w:w="353" w:type="pct"/>
            <w:tcBorders>
              <w:top w:val="single" w:sz="12" w:space="0" w:color="auto"/>
              <w:left w:val="single" w:sz="4" w:space="0" w:color="auto"/>
              <w:bottom w:val="single" w:sz="12" w:space="0" w:color="auto"/>
              <w:right w:val="single" w:sz="12" w:space="0" w:color="auto"/>
            </w:tcBorders>
            <w:vAlign w:val="center"/>
          </w:tcPr>
          <w:p w14:paraId="1DD2AF9B" w14:textId="77777777" w:rsidR="00D767FB" w:rsidRPr="00D767FB" w:rsidRDefault="00D767FB" w:rsidP="00990723">
            <w:pPr>
              <w:jc w:val="center"/>
              <w:rPr>
                <w:b/>
                <w:sz w:val="20"/>
                <w:szCs w:val="20"/>
              </w:rPr>
            </w:pPr>
            <w:r w:rsidRPr="00D767FB">
              <w:rPr>
                <w:b/>
                <w:sz w:val="20"/>
                <w:szCs w:val="20"/>
              </w:rPr>
              <w:t>-</w:t>
            </w:r>
          </w:p>
        </w:tc>
      </w:tr>
    </w:tbl>
    <w:p w14:paraId="068A491F" w14:textId="77777777" w:rsidR="000775A7" w:rsidRDefault="000775A7" w:rsidP="000775A7"/>
    <w:p w14:paraId="6CA0435E" w14:textId="76F70D86" w:rsidR="007C472A" w:rsidRPr="007C472A" w:rsidRDefault="00D767FB" w:rsidP="007C472A">
      <w:pPr>
        <w:rPr>
          <w:rFonts w:eastAsia="SimSun"/>
          <w:bCs/>
          <w:snapToGrid w:val="0"/>
          <w:position w:val="0"/>
          <w:szCs w:val="22"/>
          <w:lang w:eastAsia="de-DE"/>
        </w:rPr>
      </w:pPr>
      <w:r>
        <w:rPr>
          <w:rFonts w:eastAsia="SimSun"/>
          <w:bCs/>
          <w:snapToGrid w:val="0"/>
          <w:position w:val="0"/>
          <w:szCs w:val="22"/>
          <w:lang w:eastAsia="de-DE"/>
        </w:rPr>
        <w:t>In tabelul de mai jos este prezentata ;ista unitatilor amenajistice pe tipuri de statiune (tabelul nr. 3.6.1.2.)</w:t>
      </w:r>
    </w:p>
    <w:p w14:paraId="3B57D775" w14:textId="77777777" w:rsidR="00EC4E59" w:rsidRDefault="00EC4E59" w:rsidP="00C65BAA">
      <w:pPr>
        <w:pStyle w:val="NormalWeb"/>
      </w:pPr>
    </w:p>
    <w:p w14:paraId="4027AAEE" w14:textId="2C80EEF3" w:rsidR="00D767FB" w:rsidRDefault="00D767FB" w:rsidP="00C65BAA">
      <w:pPr>
        <w:pStyle w:val="NormalWeb"/>
        <w:sectPr w:rsidR="00D767FB" w:rsidSect="00D767FB">
          <w:pgSz w:w="11906" w:h="16838"/>
          <w:pgMar w:top="567" w:right="1134" w:bottom="1134" w:left="964" w:header="539" w:footer="340" w:gutter="0"/>
          <w:cols w:space="720"/>
          <w:docGrid w:linePitch="299"/>
        </w:sectPr>
      </w:pPr>
      <w:r>
        <w:rPr>
          <w:noProof/>
          <w:snapToGrid/>
          <w:lang w:val="en-US" w:eastAsia="en-US"/>
        </w:rPr>
        <w:drawing>
          <wp:inline distT="0" distB="0" distL="0" distR="0" wp14:anchorId="695BA2D0" wp14:editId="4842CAB0">
            <wp:extent cx="6414867" cy="3284786"/>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89991.tmp"/>
                    <pic:cNvPicPr/>
                  </pic:nvPicPr>
                  <pic:blipFill rotWithShape="1">
                    <a:blip r:embed="rId18">
                      <a:extLst>
                        <a:ext uri="{28A0092B-C50C-407E-A947-70E740481C1C}">
                          <a14:useLocalDpi xmlns:a14="http://schemas.microsoft.com/office/drawing/2010/main" val="0"/>
                        </a:ext>
                      </a:extLst>
                    </a:blip>
                    <a:srcRect l="35215" t="27537" r="26747" b="39337"/>
                    <a:stretch/>
                  </pic:blipFill>
                  <pic:spPr bwMode="auto">
                    <a:xfrm>
                      <a:off x="0" y="0"/>
                      <a:ext cx="6411126" cy="3282870"/>
                    </a:xfrm>
                    <a:prstGeom prst="rect">
                      <a:avLst/>
                    </a:prstGeom>
                    <a:ln>
                      <a:noFill/>
                    </a:ln>
                    <a:extLst>
                      <a:ext uri="{53640926-AAD7-44D8-BBD7-CCE9431645EC}">
                        <a14:shadowObscured xmlns:a14="http://schemas.microsoft.com/office/drawing/2010/main"/>
                      </a:ext>
                    </a:extLst>
                  </pic:spPr>
                </pic:pic>
              </a:graphicData>
            </a:graphic>
          </wp:inline>
        </w:drawing>
      </w:r>
    </w:p>
    <w:p w14:paraId="7C7699D9" w14:textId="3216CD8F" w:rsidR="00EC4E59" w:rsidRPr="00EC4E59" w:rsidRDefault="00EC4E59" w:rsidP="00EC4E59">
      <w:pPr>
        <w:pStyle w:val="Heading3"/>
        <w:rPr>
          <w:lang w:val="en-US"/>
        </w:rPr>
      </w:pPr>
      <w:bookmarkStart w:id="180" w:name="_Toc99696285"/>
      <w:r w:rsidRPr="00EC4E59">
        <w:rPr>
          <w:lang w:val="en-US"/>
        </w:rPr>
        <w:lastRenderedPageBreak/>
        <w:t>Tipurile de paduri din aria planului</w:t>
      </w:r>
      <w:bookmarkEnd w:id="180"/>
    </w:p>
    <w:p w14:paraId="53398FE2" w14:textId="60AF6FE7" w:rsidR="003F0BFD" w:rsidRDefault="00C602AB" w:rsidP="003F0BFD">
      <w:pPr>
        <w:autoSpaceDE w:val="0"/>
        <w:autoSpaceDN w:val="0"/>
        <w:adjustRightInd w:val="0"/>
        <w:spacing w:after="0" w:line="276" w:lineRule="auto"/>
        <w:rPr>
          <w:iCs/>
          <w:szCs w:val="22"/>
        </w:rPr>
      </w:pPr>
      <w:r w:rsidRPr="00C602AB">
        <w:rPr>
          <w:iCs/>
          <w:szCs w:val="22"/>
        </w:rPr>
        <w:t>In tabelul de mai jos</w:t>
      </w:r>
      <w:r>
        <w:rPr>
          <w:iCs/>
          <w:szCs w:val="22"/>
        </w:rPr>
        <w:t xml:space="preserve"> (tabelul nr. 3.6.2.1.)</w:t>
      </w:r>
      <w:r w:rsidRPr="00C602AB">
        <w:rPr>
          <w:iCs/>
          <w:szCs w:val="22"/>
        </w:rPr>
        <w:t xml:space="preserve"> sunt prezentate tipurile de paduri din zona planului.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0"/>
        <w:gridCol w:w="714"/>
        <w:gridCol w:w="630"/>
        <w:gridCol w:w="4541"/>
        <w:gridCol w:w="673"/>
        <w:gridCol w:w="490"/>
        <w:gridCol w:w="649"/>
        <w:gridCol w:w="649"/>
        <w:gridCol w:w="594"/>
      </w:tblGrid>
      <w:tr w:rsidR="00C602AB" w:rsidRPr="00C602AB" w14:paraId="570363BE" w14:textId="77777777" w:rsidTr="00990723">
        <w:trPr>
          <w:cantSplit/>
        </w:trPr>
        <w:tc>
          <w:tcPr>
            <w:tcW w:w="209" w:type="pct"/>
            <w:vMerge w:val="restart"/>
            <w:tcBorders>
              <w:top w:val="single" w:sz="12" w:space="0" w:color="auto"/>
              <w:left w:val="single" w:sz="12" w:space="0" w:color="auto"/>
            </w:tcBorders>
            <w:vAlign w:val="center"/>
          </w:tcPr>
          <w:p w14:paraId="64051060" w14:textId="77777777" w:rsidR="00C602AB" w:rsidRPr="00C602AB" w:rsidRDefault="00C602AB" w:rsidP="00990723">
            <w:pPr>
              <w:jc w:val="center"/>
              <w:rPr>
                <w:sz w:val="18"/>
                <w:szCs w:val="18"/>
              </w:rPr>
            </w:pPr>
            <w:r w:rsidRPr="00C602AB">
              <w:rPr>
                <w:sz w:val="18"/>
                <w:szCs w:val="18"/>
              </w:rPr>
              <w:t>Nr. crt.</w:t>
            </w:r>
          </w:p>
        </w:tc>
        <w:tc>
          <w:tcPr>
            <w:tcW w:w="346" w:type="pct"/>
            <w:vMerge w:val="restart"/>
            <w:tcBorders>
              <w:top w:val="single" w:sz="12" w:space="0" w:color="auto"/>
            </w:tcBorders>
            <w:vAlign w:val="center"/>
          </w:tcPr>
          <w:p w14:paraId="31521375" w14:textId="77777777" w:rsidR="00C602AB" w:rsidRPr="00C602AB" w:rsidRDefault="00C602AB" w:rsidP="00990723">
            <w:pPr>
              <w:ind w:left="-57" w:right="-57"/>
              <w:jc w:val="center"/>
              <w:rPr>
                <w:sz w:val="18"/>
                <w:szCs w:val="18"/>
              </w:rPr>
            </w:pPr>
            <w:r w:rsidRPr="00C602AB">
              <w:rPr>
                <w:sz w:val="18"/>
                <w:szCs w:val="18"/>
              </w:rPr>
              <w:t>Tip de</w:t>
            </w:r>
          </w:p>
          <w:p w14:paraId="34C14E84" w14:textId="77777777" w:rsidR="00C602AB" w:rsidRPr="00C602AB" w:rsidRDefault="00C602AB" w:rsidP="00990723">
            <w:pPr>
              <w:ind w:left="-57" w:right="-57"/>
              <w:jc w:val="center"/>
              <w:rPr>
                <w:sz w:val="18"/>
                <w:szCs w:val="18"/>
              </w:rPr>
            </w:pPr>
            <w:r w:rsidRPr="00C602AB">
              <w:rPr>
                <w:sz w:val="18"/>
                <w:szCs w:val="18"/>
              </w:rPr>
              <w:t>staţiune</w:t>
            </w:r>
          </w:p>
        </w:tc>
        <w:tc>
          <w:tcPr>
            <w:tcW w:w="2782" w:type="pct"/>
            <w:gridSpan w:val="2"/>
            <w:tcBorders>
              <w:top w:val="single" w:sz="12" w:space="0" w:color="auto"/>
            </w:tcBorders>
            <w:vAlign w:val="center"/>
          </w:tcPr>
          <w:p w14:paraId="76EDDDB7" w14:textId="77777777" w:rsidR="00C602AB" w:rsidRPr="00C602AB" w:rsidRDefault="00C602AB" w:rsidP="00990723">
            <w:pPr>
              <w:jc w:val="center"/>
              <w:rPr>
                <w:sz w:val="18"/>
                <w:szCs w:val="18"/>
              </w:rPr>
            </w:pPr>
            <w:r w:rsidRPr="00C602AB">
              <w:rPr>
                <w:sz w:val="18"/>
                <w:szCs w:val="18"/>
              </w:rPr>
              <w:t>Tip de pădure</w:t>
            </w:r>
          </w:p>
        </w:tc>
        <w:tc>
          <w:tcPr>
            <w:tcW w:w="634" w:type="pct"/>
            <w:gridSpan w:val="2"/>
            <w:tcBorders>
              <w:top w:val="single" w:sz="12" w:space="0" w:color="auto"/>
            </w:tcBorders>
            <w:vAlign w:val="center"/>
          </w:tcPr>
          <w:p w14:paraId="1E5FA56D" w14:textId="77777777" w:rsidR="00C602AB" w:rsidRPr="00C602AB" w:rsidRDefault="00C602AB" w:rsidP="00990723">
            <w:pPr>
              <w:jc w:val="center"/>
              <w:rPr>
                <w:sz w:val="18"/>
                <w:szCs w:val="18"/>
              </w:rPr>
            </w:pPr>
            <w:r w:rsidRPr="00C602AB">
              <w:rPr>
                <w:sz w:val="18"/>
                <w:szCs w:val="18"/>
              </w:rPr>
              <w:t>Suprafaţa</w:t>
            </w:r>
          </w:p>
        </w:tc>
        <w:tc>
          <w:tcPr>
            <w:tcW w:w="1030" w:type="pct"/>
            <w:gridSpan w:val="3"/>
            <w:tcBorders>
              <w:top w:val="single" w:sz="12" w:space="0" w:color="auto"/>
              <w:right w:val="single" w:sz="12" w:space="0" w:color="auto"/>
            </w:tcBorders>
            <w:vAlign w:val="center"/>
          </w:tcPr>
          <w:p w14:paraId="565A0875" w14:textId="77777777" w:rsidR="00C602AB" w:rsidRPr="00C602AB" w:rsidRDefault="00C602AB" w:rsidP="00990723">
            <w:pPr>
              <w:jc w:val="center"/>
              <w:rPr>
                <w:sz w:val="18"/>
                <w:szCs w:val="18"/>
              </w:rPr>
            </w:pPr>
            <w:r w:rsidRPr="00C602AB">
              <w:rPr>
                <w:sz w:val="18"/>
                <w:szCs w:val="18"/>
              </w:rPr>
              <w:t>Productivitatea naturală (ha)</w:t>
            </w:r>
          </w:p>
        </w:tc>
      </w:tr>
      <w:tr w:rsidR="00C602AB" w:rsidRPr="00C602AB" w14:paraId="286E0562" w14:textId="77777777" w:rsidTr="00990723">
        <w:trPr>
          <w:cantSplit/>
          <w:trHeight w:val="170"/>
        </w:trPr>
        <w:tc>
          <w:tcPr>
            <w:tcW w:w="209" w:type="pct"/>
            <w:vMerge/>
            <w:tcBorders>
              <w:left w:val="single" w:sz="12" w:space="0" w:color="auto"/>
              <w:bottom w:val="single" w:sz="12" w:space="0" w:color="auto"/>
            </w:tcBorders>
            <w:vAlign w:val="center"/>
          </w:tcPr>
          <w:p w14:paraId="381657CD" w14:textId="77777777" w:rsidR="00C602AB" w:rsidRPr="00C602AB" w:rsidRDefault="00C602AB" w:rsidP="00990723">
            <w:pPr>
              <w:jc w:val="center"/>
              <w:rPr>
                <w:sz w:val="18"/>
                <w:szCs w:val="18"/>
              </w:rPr>
            </w:pPr>
          </w:p>
        </w:tc>
        <w:tc>
          <w:tcPr>
            <w:tcW w:w="346" w:type="pct"/>
            <w:vMerge/>
            <w:tcBorders>
              <w:bottom w:val="single" w:sz="12" w:space="0" w:color="auto"/>
            </w:tcBorders>
            <w:vAlign w:val="center"/>
          </w:tcPr>
          <w:p w14:paraId="4C331CE7" w14:textId="77777777" w:rsidR="00C602AB" w:rsidRPr="00C602AB" w:rsidRDefault="00C602AB" w:rsidP="00990723">
            <w:pPr>
              <w:jc w:val="center"/>
              <w:rPr>
                <w:sz w:val="18"/>
                <w:szCs w:val="18"/>
              </w:rPr>
            </w:pPr>
          </w:p>
        </w:tc>
        <w:tc>
          <w:tcPr>
            <w:tcW w:w="343" w:type="pct"/>
            <w:tcBorders>
              <w:bottom w:val="single" w:sz="12" w:space="0" w:color="auto"/>
            </w:tcBorders>
            <w:vAlign w:val="center"/>
          </w:tcPr>
          <w:p w14:paraId="5FE8A40E" w14:textId="77777777" w:rsidR="00C602AB" w:rsidRPr="00C602AB" w:rsidRDefault="00C602AB" w:rsidP="00990723">
            <w:pPr>
              <w:jc w:val="center"/>
              <w:rPr>
                <w:sz w:val="18"/>
                <w:szCs w:val="18"/>
              </w:rPr>
            </w:pPr>
            <w:r w:rsidRPr="00C602AB">
              <w:rPr>
                <w:sz w:val="18"/>
                <w:szCs w:val="18"/>
              </w:rPr>
              <w:t>Cod</w:t>
            </w:r>
          </w:p>
        </w:tc>
        <w:tc>
          <w:tcPr>
            <w:tcW w:w="2439" w:type="pct"/>
            <w:tcBorders>
              <w:bottom w:val="single" w:sz="12" w:space="0" w:color="auto"/>
            </w:tcBorders>
            <w:vAlign w:val="center"/>
          </w:tcPr>
          <w:p w14:paraId="7AEA9AA1" w14:textId="77777777" w:rsidR="00C602AB" w:rsidRPr="00C602AB" w:rsidRDefault="00C602AB" w:rsidP="00990723">
            <w:pPr>
              <w:jc w:val="center"/>
              <w:rPr>
                <w:sz w:val="18"/>
                <w:szCs w:val="18"/>
              </w:rPr>
            </w:pPr>
            <w:r w:rsidRPr="00C602AB">
              <w:rPr>
                <w:sz w:val="18"/>
                <w:szCs w:val="18"/>
              </w:rPr>
              <w:t>Denumire</w:t>
            </w:r>
          </w:p>
        </w:tc>
        <w:tc>
          <w:tcPr>
            <w:tcW w:w="366" w:type="pct"/>
            <w:tcBorders>
              <w:bottom w:val="single" w:sz="12" w:space="0" w:color="auto"/>
            </w:tcBorders>
            <w:vAlign w:val="center"/>
          </w:tcPr>
          <w:p w14:paraId="153B01C2" w14:textId="77777777" w:rsidR="00C602AB" w:rsidRPr="00C602AB" w:rsidRDefault="00C602AB" w:rsidP="00990723">
            <w:pPr>
              <w:jc w:val="center"/>
              <w:rPr>
                <w:sz w:val="18"/>
                <w:szCs w:val="18"/>
              </w:rPr>
            </w:pPr>
            <w:r w:rsidRPr="00C602AB">
              <w:rPr>
                <w:sz w:val="18"/>
                <w:szCs w:val="18"/>
              </w:rPr>
              <w:t>ha</w:t>
            </w:r>
          </w:p>
        </w:tc>
        <w:tc>
          <w:tcPr>
            <w:tcW w:w="268" w:type="pct"/>
            <w:tcBorders>
              <w:bottom w:val="single" w:sz="12" w:space="0" w:color="auto"/>
            </w:tcBorders>
            <w:vAlign w:val="center"/>
          </w:tcPr>
          <w:p w14:paraId="13BF3F47" w14:textId="77777777" w:rsidR="00C602AB" w:rsidRPr="00C602AB" w:rsidRDefault="00C602AB" w:rsidP="00990723">
            <w:pPr>
              <w:jc w:val="center"/>
              <w:rPr>
                <w:sz w:val="18"/>
                <w:szCs w:val="18"/>
              </w:rPr>
            </w:pPr>
            <w:r w:rsidRPr="00C602AB">
              <w:rPr>
                <w:sz w:val="18"/>
                <w:szCs w:val="18"/>
              </w:rPr>
              <w:t>%</w:t>
            </w:r>
          </w:p>
        </w:tc>
        <w:tc>
          <w:tcPr>
            <w:tcW w:w="353" w:type="pct"/>
            <w:tcBorders>
              <w:bottom w:val="single" w:sz="12" w:space="0" w:color="auto"/>
            </w:tcBorders>
            <w:vAlign w:val="center"/>
          </w:tcPr>
          <w:p w14:paraId="2AEB4B6E" w14:textId="77777777" w:rsidR="00C602AB" w:rsidRPr="00C602AB" w:rsidRDefault="00C602AB" w:rsidP="00990723">
            <w:pPr>
              <w:jc w:val="center"/>
              <w:rPr>
                <w:sz w:val="18"/>
                <w:szCs w:val="18"/>
              </w:rPr>
            </w:pPr>
            <w:r w:rsidRPr="00C602AB">
              <w:rPr>
                <w:sz w:val="18"/>
                <w:szCs w:val="18"/>
              </w:rPr>
              <w:t>Sup.</w:t>
            </w:r>
          </w:p>
        </w:tc>
        <w:tc>
          <w:tcPr>
            <w:tcW w:w="353" w:type="pct"/>
            <w:tcBorders>
              <w:bottom w:val="single" w:sz="12" w:space="0" w:color="auto"/>
              <w:right w:val="single" w:sz="4" w:space="0" w:color="auto"/>
            </w:tcBorders>
            <w:vAlign w:val="center"/>
          </w:tcPr>
          <w:p w14:paraId="1FB97D20" w14:textId="77777777" w:rsidR="00C602AB" w:rsidRPr="00C602AB" w:rsidRDefault="00C602AB" w:rsidP="00990723">
            <w:pPr>
              <w:jc w:val="center"/>
              <w:rPr>
                <w:sz w:val="18"/>
                <w:szCs w:val="18"/>
              </w:rPr>
            </w:pPr>
            <w:r w:rsidRPr="00C602AB">
              <w:rPr>
                <w:sz w:val="18"/>
                <w:szCs w:val="18"/>
              </w:rPr>
              <w:t>Mij.</w:t>
            </w:r>
          </w:p>
        </w:tc>
        <w:tc>
          <w:tcPr>
            <w:tcW w:w="323" w:type="pct"/>
            <w:tcBorders>
              <w:left w:val="single" w:sz="4" w:space="0" w:color="auto"/>
              <w:bottom w:val="single" w:sz="12" w:space="0" w:color="auto"/>
              <w:right w:val="single" w:sz="12" w:space="0" w:color="auto"/>
            </w:tcBorders>
            <w:vAlign w:val="center"/>
          </w:tcPr>
          <w:p w14:paraId="2A01F703" w14:textId="77777777" w:rsidR="00C602AB" w:rsidRPr="00C602AB" w:rsidRDefault="00C602AB" w:rsidP="00990723">
            <w:pPr>
              <w:jc w:val="center"/>
              <w:rPr>
                <w:sz w:val="18"/>
                <w:szCs w:val="18"/>
              </w:rPr>
            </w:pPr>
            <w:r w:rsidRPr="00C602AB">
              <w:rPr>
                <w:sz w:val="18"/>
                <w:szCs w:val="18"/>
              </w:rPr>
              <w:t>Inf.</w:t>
            </w:r>
          </w:p>
        </w:tc>
      </w:tr>
      <w:tr w:rsidR="00C602AB" w:rsidRPr="00C602AB" w14:paraId="62567706" w14:textId="77777777" w:rsidTr="00990723">
        <w:trPr>
          <w:cantSplit/>
          <w:trHeight w:val="170"/>
        </w:trPr>
        <w:tc>
          <w:tcPr>
            <w:tcW w:w="209" w:type="pct"/>
            <w:vMerge w:val="restart"/>
            <w:tcBorders>
              <w:left w:val="single" w:sz="12" w:space="0" w:color="auto"/>
            </w:tcBorders>
            <w:shd w:val="clear" w:color="auto" w:fill="auto"/>
            <w:vAlign w:val="center"/>
          </w:tcPr>
          <w:p w14:paraId="1FD14B88" w14:textId="77777777" w:rsidR="00C602AB" w:rsidRPr="00C602AB" w:rsidRDefault="00C602AB" w:rsidP="00990723">
            <w:pPr>
              <w:jc w:val="center"/>
              <w:rPr>
                <w:sz w:val="18"/>
                <w:szCs w:val="18"/>
              </w:rPr>
            </w:pPr>
            <w:r w:rsidRPr="00C602AB">
              <w:rPr>
                <w:sz w:val="18"/>
                <w:szCs w:val="18"/>
              </w:rPr>
              <w:t>1</w:t>
            </w:r>
          </w:p>
        </w:tc>
        <w:tc>
          <w:tcPr>
            <w:tcW w:w="346" w:type="pct"/>
            <w:vMerge w:val="restart"/>
            <w:shd w:val="clear" w:color="auto" w:fill="auto"/>
            <w:vAlign w:val="center"/>
          </w:tcPr>
          <w:p w14:paraId="3B4B6C76" w14:textId="77777777" w:rsidR="00C602AB" w:rsidRPr="00C602AB" w:rsidRDefault="00C602AB" w:rsidP="00990723">
            <w:pPr>
              <w:jc w:val="center"/>
              <w:rPr>
                <w:sz w:val="18"/>
                <w:szCs w:val="18"/>
              </w:rPr>
            </w:pPr>
            <w:r w:rsidRPr="00C602AB">
              <w:rPr>
                <w:sz w:val="18"/>
                <w:szCs w:val="18"/>
              </w:rPr>
              <w:t>3332</w:t>
            </w:r>
          </w:p>
        </w:tc>
        <w:tc>
          <w:tcPr>
            <w:tcW w:w="343" w:type="pct"/>
            <w:tcBorders>
              <w:bottom w:val="single" w:sz="4" w:space="0" w:color="auto"/>
            </w:tcBorders>
            <w:vAlign w:val="center"/>
          </w:tcPr>
          <w:p w14:paraId="578CAC5A" w14:textId="77777777" w:rsidR="00C602AB" w:rsidRPr="00C602AB" w:rsidRDefault="00C602AB" w:rsidP="00990723">
            <w:pPr>
              <w:jc w:val="center"/>
              <w:rPr>
                <w:sz w:val="18"/>
                <w:szCs w:val="18"/>
              </w:rPr>
            </w:pPr>
            <w:r w:rsidRPr="00C602AB">
              <w:rPr>
                <w:sz w:val="18"/>
                <w:szCs w:val="18"/>
              </w:rPr>
              <w:t>111.4</w:t>
            </w:r>
          </w:p>
        </w:tc>
        <w:tc>
          <w:tcPr>
            <w:tcW w:w="2439" w:type="pct"/>
            <w:tcBorders>
              <w:bottom w:val="single" w:sz="4" w:space="0" w:color="auto"/>
            </w:tcBorders>
            <w:vAlign w:val="center"/>
          </w:tcPr>
          <w:p w14:paraId="4ABCEF75" w14:textId="77777777" w:rsidR="00C602AB" w:rsidRPr="00C602AB" w:rsidRDefault="00C602AB" w:rsidP="00990723">
            <w:pPr>
              <w:rPr>
                <w:sz w:val="18"/>
                <w:szCs w:val="18"/>
              </w:rPr>
            </w:pPr>
            <w:r w:rsidRPr="00C602AB">
              <w:rPr>
                <w:sz w:val="18"/>
                <w:szCs w:val="18"/>
              </w:rPr>
              <w:t xml:space="preserve">Molidiș cu </w:t>
            </w:r>
            <w:r w:rsidRPr="00C602AB">
              <w:rPr>
                <w:i/>
                <w:sz w:val="18"/>
                <w:szCs w:val="18"/>
              </w:rPr>
              <w:t>Oxalis acetosella</w:t>
            </w:r>
            <w:r w:rsidRPr="00C602AB">
              <w:rPr>
                <w:sz w:val="18"/>
                <w:szCs w:val="18"/>
              </w:rPr>
              <w:t xml:space="preserve"> pe soluri scheletice (m)</w:t>
            </w:r>
          </w:p>
        </w:tc>
        <w:tc>
          <w:tcPr>
            <w:tcW w:w="366" w:type="pct"/>
            <w:tcBorders>
              <w:bottom w:val="single" w:sz="4" w:space="0" w:color="auto"/>
            </w:tcBorders>
            <w:vAlign w:val="center"/>
          </w:tcPr>
          <w:p w14:paraId="4D3B3185" w14:textId="77777777" w:rsidR="00C602AB" w:rsidRPr="00C602AB" w:rsidRDefault="00C602AB" w:rsidP="00990723">
            <w:pPr>
              <w:jc w:val="center"/>
              <w:rPr>
                <w:sz w:val="18"/>
                <w:szCs w:val="18"/>
              </w:rPr>
            </w:pPr>
            <w:r w:rsidRPr="00C602AB">
              <w:rPr>
                <w:sz w:val="18"/>
                <w:szCs w:val="18"/>
              </w:rPr>
              <w:t>156,8</w:t>
            </w:r>
          </w:p>
        </w:tc>
        <w:tc>
          <w:tcPr>
            <w:tcW w:w="268" w:type="pct"/>
            <w:tcBorders>
              <w:bottom w:val="single" w:sz="4" w:space="0" w:color="auto"/>
            </w:tcBorders>
            <w:vAlign w:val="center"/>
          </w:tcPr>
          <w:p w14:paraId="72E7A93C" w14:textId="77777777" w:rsidR="00C602AB" w:rsidRPr="00C602AB" w:rsidRDefault="00C602AB" w:rsidP="00990723">
            <w:pPr>
              <w:jc w:val="center"/>
              <w:rPr>
                <w:sz w:val="18"/>
                <w:szCs w:val="18"/>
              </w:rPr>
            </w:pPr>
            <w:r w:rsidRPr="00C602AB">
              <w:rPr>
                <w:sz w:val="18"/>
                <w:szCs w:val="18"/>
              </w:rPr>
              <w:t>18</w:t>
            </w:r>
          </w:p>
        </w:tc>
        <w:tc>
          <w:tcPr>
            <w:tcW w:w="353" w:type="pct"/>
            <w:tcBorders>
              <w:bottom w:val="single" w:sz="4" w:space="0" w:color="auto"/>
            </w:tcBorders>
            <w:vAlign w:val="center"/>
          </w:tcPr>
          <w:p w14:paraId="3C544E8B" w14:textId="77777777" w:rsidR="00C602AB" w:rsidRPr="00C602AB" w:rsidRDefault="00C602AB" w:rsidP="00990723">
            <w:pPr>
              <w:jc w:val="center"/>
              <w:rPr>
                <w:sz w:val="18"/>
                <w:szCs w:val="18"/>
              </w:rPr>
            </w:pPr>
            <w:r w:rsidRPr="00C602AB">
              <w:rPr>
                <w:sz w:val="18"/>
                <w:szCs w:val="18"/>
              </w:rPr>
              <w:t>-</w:t>
            </w:r>
          </w:p>
        </w:tc>
        <w:tc>
          <w:tcPr>
            <w:tcW w:w="353" w:type="pct"/>
            <w:tcBorders>
              <w:bottom w:val="single" w:sz="4" w:space="0" w:color="auto"/>
              <w:right w:val="single" w:sz="4" w:space="0" w:color="auto"/>
            </w:tcBorders>
            <w:vAlign w:val="center"/>
          </w:tcPr>
          <w:p w14:paraId="09560C22" w14:textId="77777777" w:rsidR="00C602AB" w:rsidRPr="00C602AB" w:rsidRDefault="00C602AB" w:rsidP="00990723">
            <w:pPr>
              <w:jc w:val="center"/>
              <w:rPr>
                <w:sz w:val="18"/>
                <w:szCs w:val="18"/>
              </w:rPr>
            </w:pPr>
            <w:r w:rsidRPr="00C602AB">
              <w:rPr>
                <w:sz w:val="18"/>
                <w:szCs w:val="18"/>
              </w:rPr>
              <w:t>156,8</w:t>
            </w:r>
          </w:p>
        </w:tc>
        <w:tc>
          <w:tcPr>
            <w:tcW w:w="323" w:type="pct"/>
            <w:tcBorders>
              <w:left w:val="single" w:sz="4" w:space="0" w:color="auto"/>
              <w:bottom w:val="single" w:sz="4" w:space="0" w:color="auto"/>
              <w:right w:val="single" w:sz="12" w:space="0" w:color="auto"/>
            </w:tcBorders>
            <w:vAlign w:val="center"/>
          </w:tcPr>
          <w:p w14:paraId="451C1B77" w14:textId="77777777" w:rsidR="00C602AB" w:rsidRPr="00C602AB" w:rsidRDefault="00C602AB" w:rsidP="00990723">
            <w:pPr>
              <w:jc w:val="center"/>
              <w:rPr>
                <w:sz w:val="18"/>
                <w:szCs w:val="18"/>
              </w:rPr>
            </w:pPr>
            <w:r w:rsidRPr="00C602AB">
              <w:rPr>
                <w:sz w:val="18"/>
                <w:szCs w:val="18"/>
              </w:rPr>
              <w:t>-</w:t>
            </w:r>
          </w:p>
        </w:tc>
      </w:tr>
      <w:tr w:rsidR="00C602AB" w:rsidRPr="00C602AB" w14:paraId="1FA04784" w14:textId="77777777" w:rsidTr="00990723">
        <w:trPr>
          <w:cantSplit/>
          <w:trHeight w:val="170"/>
        </w:trPr>
        <w:tc>
          <w:tcPr>
            <w:tcW w:w="209" w:type="pct"/>
            <w:vMerge/>
            <w:tcBorders>
              <w:left w:val="single" w:sz="12" w:space="0" w:color="auto"/>
            </w:tcBorders>
            <w:shd w:val="clear" w:color="auto" w:fill="auto"/>
            <w:vAlign w:val="center"/>
          </w:tcPr>
          <w:p w14:paraId="2A21165F" w14:textId="77777777" w:rsidR="00C602AB" w:rsidRPr="00C602AB" w:rsidRDefault="00C602AB" w:rsidP="00990723">
            <w:pPr>
              <w:jc w:val="center"/>
              <w:rPr>
                <w:sz w:val="18"/>
                <w:szCs w:val="18"/>
              </w:rPr>
            </w:pPr>
          </w:p>
        </w:tc>
        <w:tc>
          <w:tcPr>
            <w:tcW w:w="346" w:type="pct"/>
            <w:vMerge/>
            <w:shd w:val="clear" w:color="auto" w:fill="auto"/>
            <w:vAlign w:val="center"/>
          </w:tcPr>
          <w:p w14:paraId="5263F149" w14:textId="77777777" w:rsidR="00C602AB" w:rsidRPr="00C602AB" w:rsidRDefault="00C602AB" w:rsidP="00990723">
            <w:pPr>
              <w:jc w:val="center"/>
              <w:rPr>
                <w:sz w:val="18"/>
                <w:szCs w:val="18"/>
              </w:rPr>
            </w:pPr>
          </w:p>
        </w:tc>
        <w:tc>
          <w:tcPr>
            <w:tcW w:w="343" w:type="pct"/>
            <w:tcBorders>
              <w:bottom w:val="single" w:sz="4" w:space="0" w:color="auto"/>
            </w:tcBorders>
            <w:vAlign w:val="center"/>
          </w:tcPr>
          <w:p w14:paraId="5F2C4EE4" w14:textId="77777777" w:rsidR="00C602AB" w:rsidRPr="00C602AB" w:rsidRDefault="00C602AB" w:rsidP="00990723">
            <w:pPr>
              <w:jc w:val="center"/>
              <w:rPr>
                <w:sz w:val="18"/>
                <w:szCs w:val="18"/>
              </w:rPr>
            </w:pPr>
            <w:r w:rsidRPr="00C602AB">
              <w:rPr>
                <w:sz w:val="18"/>
                <w:szCs w:val="18"/>
              </w:rPr>
              <w:t>141.3</w:t>
            </w:r>
          </w:p>
        </w:tc>
        <w:tc>
          <w:tcPr>
            <w:tcW w:w="2439" w:type="pct"/>
            <w:tcBorders>
              <w:bottom w:val="single" w:sz="4" w:space="0" w:color="auto"/>
            </w:tcBorders>
            <w:vAlign w:val="center"/>
          </w:tcPr>
          <w:p w14:paraId="41DB64B5" w14:textId="77777777" w:rsidR="00C602AB" w:rsidRPr="00C602AB" w:rsidRDefault="00C602AB" w:rsidP="00990723">
            <w:pPr>
              <w:rPr>
                <w:sz w:val="18"/>
                <w:szCs w:val="18"/>
              </w:rPr>
            </w:pPr>
            <w:r w:rsidRPr="00C602AB">
              <w:rPr>
                <w:sz w:val="18"/>
                <w:szCs w:val="18"/>
              </w:rPr>
              <w:t>Molideto – făget cu floră de mull pe soluri scheletice (m)</w:t>
            </w:r>
          </w:p>
        </w:tc>
        <w:tc>
          <w:tcPr>
            <w:tcW w:w="366" w:type="pct"/>
            <w:tcBorders>
              <w:bottom w:val="single" w:sz="4" w:space="0" w:color="auto"/>
            </w:tcBorders>
            <w:vAlign w:val="center"/>
          </w:tcPr>
          <w:p w14:paraId="18B35277" w14:textId="77777777" w:rsidR="00C602AB" w:rsidRPr="00C602AB" w:rsidRDefault="00C602AB" w:rsidP="00990723">
            <w:pPr>
              <w:jc w:val="center"/>
              <w:rPr>
                <w:sz w:val="18"/>
                <w:szCs w:val="18"/>
              </w:rPr>
            </w:pPr>
            <w:r w:rsidRPr="00C602AB">
              <w:rPr>
                <w:sz w:val="18"/>
                <w:szCs w:val="18"/>
              </w:rPr>
              <w:t>155,4</w:t>
            </w:r>
          </w:p>
        </w:tc>
        <w:tc>
          <w:tcPr>
            <w:tcW w:w="268" w:type="pct"/>
            <w:tcBorders>
              <w:bottom w:val="single" w:sz="4" w:space="0" w:color="auto"/>
            </w:tcBorders>
            <w:vAlign w:val="center"/>
          </w:tcPr>
          <w:p w14:paraId="326F697C" w14:textId="77777777" w:rsidR="00C602AB" w:rsidRPr="00C602AB" w:rsidRDefault="00C602AB" w:rsidP="00990723">
            <w:pPr>
              <w:jc w:val="center"/>
              <w:rPr>
                <w:sz w:val="18"/>
                <w:szCs w:val="18"/>
              </w:rPr>
            </w:pPr>
            <w:r w:rsidRPr="00C602AB">
              <w:rPr>
                <w:sz w:val="18"/>
                <w:szCs w:val="18"/>
              </w:rPr>
              <w:t>17</w:t>
            </w:r>
          </w:p>
        </w:tc>
        <w:tc>
          <w:tcPr>
            <w:tcW w:w="353" w:type="pct"/>
            <w:tcBorders>
              <w:bottom w:val="single" w:sz="4" w:space="0" w:color="auto"/>
            </w:tcBorders>
            <w:vAlign w:val="center"/>
          </w:tcPr>
          <w:p w14:paraId="772E941C" w14:textId="77777777" w:rsidR="00C602AB" w:rsidRPr="00C602AB" w:rsidRDefault="00C602AB" w:rsidP="00990723">
            <w:pPr>
              <w:jc w:val="center"/>
              <w:rPr>
                <w:sz w:val="18"/>
                <w:szCs w:val="18"/>
              </w:rPr>
            </w:pPr>
            <w:r w:rsidRPr="00C602AB">
              <w:rPr>
                <w:sz w:val="18"/>
                <w:szCs w:val="18"/>
              </w:rPr>
              <w:t>-</w:t>
            </w:r>
          </w:p>
        </w:tc>
        <w:tc>
          <w:tcPr>
            <w:tcW w:w="353" w:type="pct"/>
            <w:tcBorders>
              <w:bottom w:val="single" w:sz="4" w:space="0" w:color="auto"/>
              <w:right w:val="single" w:sz="4" w:space="0" w:color="auto"/>
            </w:tcBorders>
            <w:vAlign w:val="center"/>
          </w:tcPr>
          <w:p w14:paraId="50F4DCBF" w14:textId="77777777" w:rsidR="00C602AB" w:rsidRPr="00C602AB" w:rsidRDefault="00C602AB" w:rsidP="00990723">
            <w:pPr>
              <w:jc w:val="center"/>
              <w:rPr>
                <w:sz w:val="18"/>
                <w:szCs w:val="18"/>
              </w:rPr>
            </w:pPr>
            <w:r w:rsidRPr="00C602AB">
              <w:rPr>
                <w:sz w:val="18"/>
                <w:szCs w:val="18"/>
              </w:rPr>
              <w:t>155,4</w:t>
            </w:r>
          </w:p>
        </w:tc>
        <w:tc>
          <w:tcPr>
            <w:tcW w:w="323" w:type="pct"/>
            <w:tcBorders>
              <w:left w:val="single" w:sz="4" w:space="0" w:color="auto"/>
              <w:bottom w:val="single" w:sz="4" w:space="0" w:color="auto"/>
              <w:right w:val="single" w:sz="12" w:space="0" w:color="auto"/>
            </w:tcBorders>
            <w:vAlign w:val="center"/>
          </w:tcPr>
          <w:p w14:paraId="5CC57EDA" w14:textId="77777777" w:rsidR="00C602AB" w:rsidRPr="00C602AB" w:rsidRDefault="00C602AB" w:rsidP="00990723">
            <w:pPr>
              <w:jc w:val="center"/>
              <w:rPr>
                <w:sz w:val="18"/>
                <w:szCs w:val="18"/>
              </w:rPr>
            </w:pPr>
            <w:r w:rsidRPr="00C602AB">
              <w:rPr>
                <w:sz w:val="18"/>
                <w:szCs w:val="18"/>
              </w:rPr>
              <w:t>-</w:t>
            </w:r>
          </w:p>
        </w:tc>
      </w:tr>
      <w:tr w:rsidR="00C602AB" w:rsidRPr="00C602AB" w14:paraId="1E27D92D" w14:textId="77777777" w:rsidTr="00990723">
        <w:trPr>
          <w:cantSplit/>
          <w:trHeight w:val="170"/>
        </w:trPr>
        <w:tc>
          <w:tcPr>
            <w:tcW w:w="209" w:type="pct"/>
            <w:vMerge/>
            <w:tcBorders>
              <w:left w:val="single" w:sz="12" w:space="0" w:color="auto"/>
            </w:tcBorders>
            <w:shd w:val="clear" w:color="auto" w:fill="auto"/>
            <w:vAlign w:val="center"/>
          </w:tcPr>
          <w:p w14:paraId="62E45005" w14:textId="77777777" w:rsidR="00C602AB" w:rsidRPr="00C602AB" w:rsidRDefault="00C602AB" w:rsidP="00990723">
            <w:pPr>
              <w:jc w:val="center"/>
              <w:rPr>
                <w:sz w:val="18"/>
                <w:szCs w:val="18"/>
              </w:rPr>
            </w:pPr>
          </w:p>
        </w:tc>
        <w:tc>
          <w:tcPr>
            <w:tcW w:w="346" w:type="pct"/>
            <w:vMerge/>
            <w:shd w:val="clear" w:color="auto" w:fill="auto"/>
            <w:vAlign w:val="center"/>
          </w:tcPr>
          <w:p w14:paraId="6BDEAB14" w14:textId="77777777" w:rsidR="00C602AB" w:rsidRPr="00C602AB" w:rsidRDefault="00C602AB" w:rsidP="00990723">
            <w:pPr>
              <w:jc w:val="center"/>
              <w:rPr>
                <w:sz w:val="18"/>
                <w:szCs w:val="18"/>
              </w:rPr>
            </w:pPr>
          </w:p>
        </w:tc>
        <w:tc>
          <w:tcPr>
            <w:tcW w:w="343" w:type="pct"/>
            <w:tcBorders>
              <w:bottom w:val="single" w:sz="4" w:space="0" w:color="auto"/>
            </w:tcBorders>
            <w:vAlign w:val="center"/>
          </w:tcPr>
          <w:p w14:paraId="5856013F" w14:textId="77777777" w:rsidR="00C602AB" w:rsidRPr="00C602AB" w:rsidRDefault="00C602AB" w:rsidP="00990723">
            <w:pPr>
              <w:jc w:val="center"/>
              <w:rPr>
                <w:sz w:val="18"/>
                <w:szCs w:val="18"/>
              </w:rPr>
            </w:pPr>
            <w:r w:rsidRPr="00C602AB">
              <w:rPr>
                <w:sz w:val="18"/>
                <w:szCs w:val="18"/>
              </w:rPr>
              <w:t>411.4</w:t>
            </w:r>
          </w:p>
        </w:tc>
        <w:tc>
          <w:tcPr>
            <w:tcW w:w="2439" w:type="pct"/>
            <w:tcBorders>
              <w:bottom w:val="single" w:sz="4" w:space="0" w:color="auto"/>
            </w:tcBorders>
            <w:vAlign w:val="center"/>
          </w:tcPr>
          <w:p w14:paraId="767AA5C6" w14:textId="77777777" w:rsidR="00C602AB" w:rsidRPr="00C602AB" w:rsidRDefault="00C602AB" w:rsidP="00990723">
            <w:pPr>
              <w:rPr>
                <w:sz w:val="18"/>
                <w:szCs w:val="18"/>
              </w:rPr>
            </w:pPr>
            <w:r w:rsidRPr="00C602AB">
              <w:rPr>
                <w:sz w:val="18"/>
                <w:szCs w:val="18"/>
              </w:rPr>
              <w:t>Făget montan pe soluri schelete cu floră de mull (m)</w:t>
            </w:r>
          </w:p>
        </w:tc>
        <w:tc>
          <w:tcPr>
            <w:tcW w:w="366" w:type="pct"/>
            <w:tcBorders>
              <w:bottom w:val="single" w:sz="4" w:space="0" w:color="auto"/>
            </w:tcBorders>
            <w:vAlign w:val="center"/>
          </w:tcPr>
          <w:p w14:paraId="5A369F9A" w14:textId="77777777" w:rsidR="00C602AB" w:rsidRPr="00C602AB" w:rsidRDefault="00C602AB" w:rsidP="00990723">
            <w:pPr>
              <w:jc w:val="center"/>
              <w:rPr>
                <w:sz w:val="18"/>
                <w:szCs w:val="18"/>
              </w:rPr>
            </w:pPr>
            <w:r w:rsidRPr="00C602AB">
              <w:rPr>
                <w:sz w:val="18"/>
                <w:szCs w:val="18"/>
              </w:rPr>
              <w:t>69,4</w:t>
            </w:r>
          </w:p>
        </w:tc>
        <w:tc>
          <w:tcPr>
            <w:tcW w:w="268" w:type="pct"/>
            <w:tcBorders>
              <w:bottom w:val="single" w:sz="4" w:space="0" w:color="auto"/>
            </w:tcBorders>
            <w:vAlign w:val="center"/>
          </w:tcPr>
          <w:p w14:paraId="7C95CEC1" w14:textId="77777777" w:rsidR="00C602AB" w:rsidRPr="00C602AB" w:rsidRDefault="00C602AB" w:rsidP="00990723">
            <w:pPr>
              <w:jc w:val="center"/>
              <w:rPr>
                <w:sz w:val="18"/>
                <w:szCs w:val="18"/>
              </w:rPr>
            </w:pPr>
            <w:r w:rsidRPr="00C602AB">
              <w:rPr>
                <w:sz w:val="18"/>
                <w:szCs w:val="18"/>
              </w:rPr>
              <w:t>8</w:t>
            </w:r>
          </w:p>
        </w:tc>
        <w:tc>
          <w:tcPr>
            <w:tcW w:w="353" w:type="pct"/>
            <w:tcBorders>
              <w:bottom w:val="single" w:sz="4" w:space="0" w:color="auto"/>
            </w:tcBorders>
            <w:vAlign w:val="center"/>
          </w:tcPr>
          <w:p w14:paraId="1A29ACF7" w14:textId="77777777" w:rsidR="00C602AB" w:rsidRPr="00C602AB" w:rsidRDefault="00C602AB" w:rsidP="00990723">
            <w:pPr>
              <w:jc w:val="center"/>
              <w:rPr>
                <w:sz w:val="18"/>
                <w:szCs w:val="18"/>
              </w:rPr>
            </w:pPr>
            <w:r w:rsidRPr="00C602AB">
              <w:rPr>
                <w:sz w:val="18"/>
                <w:szCs w:val="18"/>
              </w:rPr>
              <w:t>-</w:t>
            </w:r>
          </w:p>
        </w:tc>
        <w:tc>
          <w:tcPr>
            <w:tcW w:w="353" w:type="pct"/>
            <w:tcBorders>
              <w:bottom w:val="single" w:sz="4" w:space="0" w:color="auto"/>
              <w:right w:val="single" w:sz="4" w:space="0" w:color="auto"/>
            </w:tcBorders>
            <w:vAlign w:val="center"/>
          </w:tcPr>
          <w:p w14:paraId="4BDD341B" w14:textId="77777777" w:rsidR="00C602AB" w:rsidRPr="00C602AB" w:rsidRDefault="00C602AB" w:rsidP="00990723">
            <w:pPr>
              <w:jc w:val="center"/>
              <w:rPr>
                <w:sz w:val="18"/>
                <w:szCs w:val="18"/>
              </w:rPr>
            </w:pPr>
            <w:r w:rsidRPr="00C602AB">
              <w:rPr>
                <w:sz w:val="18"/>
                <w:szCs w:val="18"/>
              </w:rPr>
              <w:t>69,4</w:t>
            </w:r>
          </w:p>
        </w:tc>
        <w:tc>
          <w:tcPr>
            <w:tcW w:w="323" w:type="pct"/>
            <w:tcBorders>
              <w:left w:val="single" w:sz="4" w:space="0" w:color="auto"/>
              <w:bottom w:val="single" w:sz="4" w:space="0" w:color="auto"/>
              <w:right w:val="single" w:sz="12" w:space="0" w:color="auto"/>
            </w:tcBorders>
            <w:vAlign w:val="center"/>
          </w:tcPr>
          <w:p w14:paraId="0024C861" w14:textId="77777777" w:rsidR="00C602AB" w:rsidRPr="00C602AB" w:rsidRDefault="00C602AB" w:rsidP="00990723">
            <w:pPr>
              <w:jc w:val="center"/>
              <w:rPr>
                <w:sz w:val="18"/>
                <w:szCs w:val="18"/>
              </w:rPr>
            </w:pPr>
            <w:r w:rsidRPr="00C602AB">
              <w:rPr>
                <w:sz w:val="18"/>
                <w:szCs w:val="18"/>
              </w:rPr>
              <w:t>-</w:t>
            </w:r>
          </w:p>
        </w:tc>
      </w:tr>
      <w:tr w:rsidR="00C602AB" w:rsidRPr="00C602AB" w14:paraId="32A009CC" w14:textId="77777777" w:rsidTr="00990723">
        <w:trPr>
          <w:cantSplit/>
          <w:trHeight w:val="170"/>
        </w:trPr>
        <w:tc>
          <w:tcPr>
            <w:tcW w:w="209" w:type="pct"/>
            <w:vMerge w:val="restart"/>
            <w:tcBorders>
              <w:left w:val="single" w:sz="12" w:space="0" w:color="auto"/>
            </w:tcBorders>
            <w:shd w:val="clear" w:color="auto" w:fill="auto"/>
            <w:vAlign w:val="center"/>
          </w:tcPr>
          <w:p w14:paraId="79C36611" w14:textId="77777777" w:rsidR="00C602AB" w:rsidRPr="00C602AB" w:rsidRDefault="00C602AB" w:rsidP="00990723">
            <w:pPr>
              <w:jc w:val="center"/>
              <w:rPr>
                <w:sz w:val="18"/>
                <w:szCs w:val="18"/>
              </w:rPr>
            </w:pPr>
            <w:r w:rsidRPr="00C602AB">
              <w:rPr>
                <w:sz w:val="18"/>
                <w:szCs w:val="18"/>
              </w:rPr>
              <w:t>2</w:t>
            </w:r>
          </w:p>
        </w:tc>
        <w:tc>
          <w:tcPr>
            <w:tcW w:w="346" w:type="pct"/>
            <w:vMerge w:val="restart"/>
            <w:shd w:val="clear" w:color="auto" w:fill="auto"/>
            <w:vAlign w:val="center"/>
          </w:tcPr>
          <w:p w14:paraId="582F96C8" w14:textId="77777777" w:rsidR="00C602AB" w:rsidRPr="00C602AB" w:rsidRDefault="00C602AB" w:rsidP="00990723">
            <w:pPr>
              <w:jc w:val="center"/>
              <w:rPr>
                <w:sz w:val="18"/>
                <w:szCs w:val="18"/>
              </w:rPr>
            </w:pPr>
            <w:r w:rsidRPr="00C602AB">
              <w:rPr>
                <w:sz w:val="18"/>
                <w:szCs w:val="18"/>
              </w:rPr>
              <w:t>3333</w:t>
            </w:r>
          </w:p>
        </w:tc>
        <w:tc>
          <w:tcPr>
            <w:tcW w:w="343" w:type="pct"/>
            <w:tcBorders>
              <w:bottom w:val="single" w:sz="4" w:space="0" w:color="auto"/>
            </w:tcBorders>
            <w:vAlign w:val="center"/>
          </w:tcPr>
          <w:p w14:paraId="34B85332" w14:textId="77777777" w:rsidR="00C602AB" w:rsidRPr="00C602AB" w:rsidRDefault="00C602AB" w:rsidP="00990723">
            <w:pPr>
              <w:jc w:val="center"/>
              <w:rPr>
                <w:sz w:val="18"/>
                <w:szCs w:val="18"/>
              </w:rPr>
            </w:pPr>
            <w:r w:rsidRPr="00C602AB">
              <w:rPr>
                <w:sz w:val="18"/>
                <w:szCs w:val="18"/>
              </w:rPr>
              <w:t>111.1</w:t>
            </w:r>
          </w:p>
        </w:tc>
        <w:tc>
          <w:tcPr>
            <w:tcW w:w="2439" w:type="pct"/>
            <w:tcBorders>
              <w:bottom w:val="single" w:sz="4" w:space="0" w:color="auto"/>
            </w:tcBorders>
            <w:vAlign w:val="center"/>
          </w:tcPr>
          <w:p w14:paraId="1E5C6528" w14:textId="77777777" w:rsidR="00C602AB" w:rsidRPr="00C602AB" w:rsidRDefault="00C602AB" w:rsidP="00990723">
            <w:pPr>
              <w:rPr>
                <w:sz w:val="18"/>
                <w:szCs w:val="18"/>
              </w:rPr>
            </w:pPr>
            <w:r w:rsidRPr="00C602AB">
              <w:rPr>
                <w:sz w:val="18"/>
                <w:szCs w:val="18"/>
              </w:rPr>
              <w:t xml:space="preserve">Molidiș normal cu </w:t>
            </w:r>
            <w:r w:rsidRPr="00C602AB">
              <w:rPr>
                <w:i/>
                <w:sz w:val="18"/>
                <w:szCs w:val="18"/>
              </w:rPr>
              <w:t>Oxalis acetosella</w:t>
            </w:r>
            <w:r w:rsidRPr="00C602AB">
              <w:rPr>
                <w:sz w:val="18"/>
                <w:szCs w:val="18"/>
              </w:rPr>
              <w:t xml:space="preserve"> (s)</w:t>
            </w:r>
          </w:p>
        </w:tc>
        <w:tc>
          <w:tcPr>
            <w:tcW w:w="366" w:type="pct"/>
            <w:tcBorders>
              <w:bottom w:val="single" w:sz="4" w:space="0" w:color="auto"/>
            </w:tcBorders>
            <w:vAlign w:val="center"/>
          </w:tcPr>
          <w:p w14:paraId="59A167A7" w14:textId="77777777" w:rsidR="00C602AB" w:rsidRPr="00C602AB" w:rsidRDefault="00C602AB" w:rsidP="00990723">
            <w:pPr>
              <w:jc w:val="center"/>
              <w:rPr>
                <w:sz w:val="18"/>
                <w:szCs w:val="18"/>
              </w:rPr>
            </w:pPr>
            <w:r w:rsidRPr="00C602AB">
              <w:rPr>
                <w:sz w:val="18"/>
                <w:szCs w:val="18"/>
              </w:rPr>
              <w:t>236,8</w:t>
            </w:r>
          </w:p>
        </w:tc>
        <w:tc>
          <w:tcPr>
            <w:tcW w:w="268" w:type="pct"/>
            <w:tcBorders>
              <w:bottom w:val="single" w:sz="4" w:space="0" w:color="auto"/>
            </w:tcBorders>
            <w:vAlign w:val="center"/>
          </w:tcPr>
          <w:p w14:paraId="20124D62" w14:textId="77777777" w:rsidR="00C602AB" w:rsidRPr="00C602AB" w:rsidRDefault="00C602AB" w:rsidP="00990723">
            <w:pPr>
              <w:jc w:val="center"/>
              <w:rPr>
                <w:sz w:val="18"/>
                <w:szCs w:val="18"/>
              </w:rPr>
            </w:pPr>
            <w:r w:rsidRPr="00C602AB">
              <w:rPr>
                <w:sz w:val="18"/>
                <w:szCs w:val="18"/>
              </w:rPr>
              <w:t>26</w:t>
            </w:r>
          </w:p>
        </w:tc>
        <w:tc>
          <w:tcPr>
            <w:tcW w:w="353" w:type="pct"/>
            <w:tcBorders>
              <w:bottom w:val="single" w:sz="4" w:space="0" w:color="auto"/>
            </w:tcBorders>
            <w:vAlign w:val="center"/>
          </w:tcPr>
          <w:p w14:paraId="792F68A9" w14:textId="77777777" w:rsidR="00C602AB" w:rsidRPr="00C602AB" w:rsidRDefault="00C602AB" w:rsidP="00990723">
            <w:pPr>
              <w:jc w:val="center"/>
              <w:rPr>
                <w:sz w:val="18"/>
                <w:szCs w:val="18"/>
              </w:rPr>
            </w:pPr>
            <w:r w:rsidRPr="00C602AB">
              <w:rPr>
                <w:sz w:val="18"/>
                <w:szCs w:val="18"/>
              </w:rPr>
              <w:t>236,8</w:t>
            </w:r>
          </w:p>
        </w:tc>
        <w:tc>
          <w:tcPr>
            <w:tcW w:w="353" w:type="pct"/>
            <w:tcBorders>
              <w:bottom w:val="single" w:sz="4" w:space="0" w:color="auto"/>
              <w:right w:val="single" w:sz="4" w:space="0" w:color="auto"/>
            </w:tcBorders>
            <w:vAlign w:val="center"/>
          </w:tcPr>
          <w:p w14:paraId="2ACF2736" w14:textId="77777777" w:rsidR="00C602AB" w:rsidRPr="00C602AB" w:rsidRDefault="00C602AB" w:rsidP="00990723">
            <w:pPr>
              <w:jc w:val="center"/>
              <w:rPr>
                <w:sz w:val="18"/>
                <w:szCs w:val="18"/>
              </w:rPr>
            </w:pPr>
            <w:r w:rsidRPr="00C602AB">
              <w:rPr>
                <w:sz w:val="18"/>
                <w:szCs w:val="18"/>
              </w:rPr>
              <w:t>-</w:t>
            </w:r>
          </w:p>
        </w:tc>
        <w:tc>
          <w:tcPr>
            <w:tcW w:w="323" w:type="pct"/>
            <w:tcBorders>
              <w:left w:val="single" w:sz="4" w:space="0" w:color="auto"/>
              <w:bottom w:val="single" w:sz="4" w:space="0" w:color="auto"/>
              <w:right w:val="single" w:sz="12" w:space="0" w:color="auto"/>
            </w:tcBorders>
            <w:vAlign w:val="center"/>
          </w:tcPr>
          <w:p w14:paraId="68201A5B" w14:textId="77777777" w:rsidR="00C602AB" w:rsidRPr="00C602AB" w:rsidRDefault="00C602AB" w:rsidP="00990723">
            <w:pPr>
              <w:jc w:val="center"/>
              <w:rPr>
                <w:sz w:val="18"/>
                <w:szCs w:val="18"/>
              </w:rPr>
            </w:pPr>
            <w:r w:rsidRPr="00C602AB">
              <w:rPr>
                <w:sz w:val="18"/>
                <w:szCs w:val="18"/>
              </w:rPr>
              <w:t>-</w:t>
            </w:r>
          </w:p>
        </w:tc>
      </w:tr>
      <w:tr w:rsidR="00C602AB" w:rsidRPr="00C602AB" w14:paraId="357F91F3" w14:textId="77777777" w:rsidTr="00990723">
        <w:trPr>
          <w:cantSplit/>
          <w:trHeight w:val="170"/>
        </w:trPr>
        <w:tc>
          <w:tcPr>
            <w:tcW w:w="209" w:type="pct"/>
            <w:vMerge/>
            <w:tcBorders>
              <w:left w:val="single" w:sz="12" w:space="0" w:color="auto"/>
            </w:tcBorders>
            <w:vAlign w:val="center"/>
          </w:tcPr>
          <w:p w14:paraId="40A4B0CC" w14:textId="77777777" w:rsidR="00C602AB" w:rsidRPr="00C602AB" w:rsidRDefault="00C602AB" w:rsidP="00990723">
            <w:pPr>
              <w:jc w:val="center"/>
              <w:rPr>
                <w:sz w:val="18"/>
                <w:szCs w:val="18"/>
              </w:rPr>
            </w:pPr>
          </w:p>
        </w:tc>
        <w:tc>
          <w:tcPr>
            <w:tcW w:w="346" w:type="pct"/>
            <w:vMerge/>
            <w:vAlign w:val="center"/>
          </w:tcPr>
          <w:p w14:paraId="091F6C36" w14:textId="77777777" w:rsidR="00C602AB" w:rsidRPr="00C602AB" w:rsidRDefault="00C602AB" w:rsidP="00990723">
            <w:pPr>
              <w:jc w:val="center"/>
              <w:rPr>
                <w:sz w:val="18"/>
                <w:szCs w:val="18"/>
              </w:rPr>
            </w:pPr>
          </w:p>
        </w:tc>
        <w:tc>
          <w:tcPr>
            <w:tcW w:w="343" w:type="pct"/>
            <w:tcBorders>
              <w:bottom w:val="single" w:sz="4" w:space="0" w:color="auto"/>
            </w:tcBorders>
            <w:vAlign w:val="center"/>
          </w:tcPr>
          <w:p w14:paraId="15870EE3" w14:textId="77777777" w:rsidR="00C602AB" w:rsidRPr="00C602AB" w:rsidRDefault="00C602AB" w:rsidP="00990723">
            <w:pPr>
              <w:jc w:val="center"/>
              <w:rPr>
                <w:sz w:val="18"/>
                <w:szCs w:val="18"/>
              </w:rPr>
            </w:pPr>
            <w:r w:rsidRPr="00C602AB">
              <w:rPr>
                <w:sz w:val="18"/>
                <w:szCs w:val="18"/>
              </w:rPr>
              <w:t>121.1</w:t>
            </w:r>
          </w:p>
        </w:tc>
        <w:tc>
          <w:tcPr>
            <w:tcW w:w="2439" w:type="pct"/>
            <w:tcBorders>
              <w:bottom w:val="single" w:sz="4" w:space="0" w:color="auto"/>
            </w:tcBorders>
            <w:vAlign w:val="center"/>
          </w:tcPr>
          <w:p w14:paraId="7952E7F0" w14:textId="77777777" w:rsidR="00C602AB" w:rsidRPr="00C602AB" w:rsidRDefault="00C602AB" w:rsidP="00990723">
            <w:pPr>
              <w:rPr>
                <w:sz w:val="18"/>
                <w:szCs w:val="18"/>
              </w:rPr>
            </w:pPr>
            <w:r w:rsidRPr="00C602AB">
              <w:rPr>
                <w:sz w:val="18"/>
                <w:szCs w:val="18"/>
              </w:rPr>
              <w:t>Molideto – brădet normal cu floră de mull (s)</w:t>
            </w:r>
          </w:p>
        </w:tc>
        <w:tc>
          <w:tcPr>
            <w:tcW w:w="366" w:type="pct"/>
            <w:tcBorders>
              <w:bottom w:val="single" w:sz="4" w:space="0" w:color="auto"/>
            </w:tcBorders>
            <w:vAlign w:val="center"/>
          </w:tcPr>
          <w:p w14:paraId="7C98DB58" w14:textId="77777777" w:rsidR="00C602AB" w:rsidRPr="00C602AB" w:rsidRDefault="00C602AB" w:rsidP="00990723">
            <w:pPr>
              <w:jc w:val="center"/>
              <w:rPr>
                <w:sz w:val="18"/>
                <w:szCs w:val="18"/>
              </w:rPr>
            </w:pPr>
            <w:r w:rsidRPr="00C602AB">
              <w:rPr>
                <w:sz w:val="18"/>
                <w:szCs w:val="18"/>
              </w:rPr>
              <w:t>18,4</w:t>
            </w:r>
          </w:p>
        </w:tc>
        <w:tc>
          <w:tcPr>
            <w:tcW w:w="268" w:type="pct"/>
            <w:tcBorders>
              <w:bottom w:val="single" w:sz="4" w:space="0" w:color="auto"/>
            </w:tcBorders>
            <w:vAlign w:val="center"/>
          </w:tcPr>
          <w:p w14:paraId="0F23B43C" w14:textId="77777777" w:rsidR="00C602AB" w:rsidRPr="00C602AB" w:rsidRDefault="00C602AB" w:rsidP="00990723">
            <w:pPr>
              <w:jc w:val="center"/>
              <w:rPr>
                <w:sz w:val="18"/>
                <w:szCs w:val="18"/>
              </w:rPr>
            </w:pPr>
            <w:r w:rsidRPr="00C602AB">
              <w:rPr>
                <w:sz w:val="18"/>
                <w:szCs w:val="18"/>
              </w:rPr>
              <w:t>2</w:t>
            </w:r>
          </w:p>
        </w:tc>
        <w:tc>
          <w:tcPr>
            <w:tcW w:w="353" w:type="pct"/>
            <w:tcBorders>
              <w:bottom w:val="single" w:sz="4" w:space="0" w:color="auto"/>
            </w:tcBorders>
            <w:vAlign w:val="center"/>
          </w:tcPr>
          <w:p w14:paraId="67C61F9C" w14:textId="77777777" w:rsidR="00C602AB" w:rsidRPr="00C602AB" w:rsidRDefault="00C602AB" w:rsidP="00990723">
            <w:pPr>
              <w:jc w:val="center"/>
              <w:rPr>
                <w:sz w:val="18"/>
                <w:szCs w:val="18"/>
              </w:rPr>
            </w:pPr>
            <w:r w:rsidRPr="00C602AB">
              <w:rPr>
                <w:sz w:val="18"/>
                <w:szCs w:val="18"/>
              </w:rPr>
              <w:t>18,4</w:t>
            </w:r>
          </w:p>
        </w:tc>
        <w:tc>
          <w:tcPr>
            <w:tcW w:w="353" w:type="pct"/>
            <w:tcBorders>
              <w:bottom w:val="single" w:sz="4" w:space="0" w:color="auto"/>
              <w:right w:val="single" w:sz="4" w:space="0" w:color="auto"/>
            </w:tcBorders>
            <w:vAlign w:val="center"/>
          </w:tcPr>
          <w:p w14:paraId="36B79E41" w14:textId="77777777" w:rsidR="00C602AB" w:rsidRPr="00C602AB" w:rsidRDefault="00C602AB" w:rsidP="00990723">
            <w:pPr>
              <w:jc w:val="center"/>
              <w:rPr>
                <w:sz w:val="18"/>
                <w:szCs w:val="18"/>
              </w:rPr>
            </w:pPr>
            <w:r w:rsidRPr="00C602AB">
              <w:rPr>
                <w:sz w:val="18"/>
                <w:szCs w:val="18"/>
              </w:rPr>
              <w:t>-</w:t>
            </w:r>
          </w:p>
        </w:tc>
        <w:tc>
          <w:tcPr>
            <w:tcW w:w="323" w:type="pct"/>
            <w:tcBorders>
              <w:left w:val="single" w:sz="4" w:space="0" w:color="auto"/>
              <w:bottom w:val="single" w:sz="4" w:space="0" w:color="auto"/>
              <w:right w:val="single" w:sz="12" w:space="0" w:color="auto"/>
            </w:tcBorders>
            <w:vAlign w:val="center"/>
          </w:tcPr>
          <w:p w14:paraId="3D3F03BF" w14:textId="77777777" w:rsidR="00C602AB" w:rsidRPr="00C602AB" w:rsidRDefault="00C602AB" w:rsidP="00990723">
            <w:pPr>
              <w:jc w:val="center"/>
              <w:rPr>
                <w:sz w:val="18"/>
                <w:szCs w:val="18"/>
              </w:rPr>
            </w:pPr>
            <w:r w:rsidRPr="00C602AB">
              <w:rPr>
                <w:sz w:val="18"/>
                <w:szCs w:val="18"/>
              </w:rPr>
              <w:t>-</w:t>
            </w:r>
          </w:p>
        </w:tc>
      </w:tr>
      <w:tr w:rsidR="00C602AB" w:rsidRPr="00C602AB" w14:paraId="12B60595" w14:textId="77777777" w:rsidTr="00990723">
        <w:trPr>
          <w:cantSplit/>
          <w:trHeight w:val="170"/>
        </w:trPr>
        <w:tc>
          <w:tcPr>
            <w:tcW w:w="209" w:type="pct"/>
            <w:vMerge/>
            <w:tcBorders>
              <w:left w:val="single" w:sz="12" w:space="0" w:color="auto"/>
            </w:tcBorders>
            <w:vAlign w:val="center"/>
          </w:tcPr>
          <w:p w14:paraId="7A0EEFC4" w14:textId="77777777" w:rsidR="00C602AB" w:rsidRPr="00C602AB" w:rsidRDefault="00C602AB" w:rsidP="00990723">
            <w:pPr>
              <w:jc w:val="center"/>
              <w:rPr>
                <w:sz w:val="18"/>
                <w:szCs w:val="18"/>
              </w:rPr>
            </w:pPr>
          </w:p>
        </w:tc>
        <w:tc>
          <w:tcPr>
            <w:tcW w:w="346" w:type="pct"/>
            <w:vMerge/>
            <w:vAlign w:val="center"/>
          </w:tcPr>
          <w:p w14:paraId="2A111FE6" w14:textId="77777777" w:rsidR="00C602AB" w:rsidRPr="00C602AB" w:rsidRDefault="00C602AB" w:rsidP="00990723">
            <w:pPr>
              <w:jc w:val="center"/>
              <w:rPr>
                <w:sz w:val="18"/>
                <w:szCs w:val="18"/>
              </w:rPr>
            </w:pPr>
          </w:p>
        </w:tc>
        <w:tc>
          <w:tcPr>
            <w:tcW w:w="343" w:type="pct"/>
            <w:tcBorders>
              <w:bottom w:val="single" w:sz="4" w:space="0" w:color="auto"/>
            </w:tcBorders>
            <w:vAlign w:val="center"/>
          </w:tcPr>
          <w:p w14:paraId="6E019165" w14:textId="77777777" w:rsidR="00C602AB" w:rsidRPr="00C602AB" w:rsidRDefault="00C602AB" w:rsidP="00990723">
            <w:pPr>
              <w:jc w:val="center"/>
              <w:rPr>
                <w:sz w:val="18"/>
                <w:szCs w:val="18"/>
              </w:rPr>
            </w:pPr>
            <w:r w:rsidRPr="00C602AB">
              <w:rPr>
                <w:sz w:val="18"/>
                <w:szCs w:val="18"/>
              </w:rPr>
              <w:t>141.1</w:t>
            </w:r>
          </w:p>
        </w:tc>
        <w:tc>
          <w:tcPr>
            <w:tcW w:w="2439" w:type="pct"/>
            <w:tcBorders>
              <w:bottom w:val="single" w:sz="4" w:space="0" w:color="auto"/>
            </w:tcBorders>
            <w:vAlign w:val="center"/>
          </w:tcPr>
          <w:p w14:paraId="4D33BD89" w14:textId="77777777" w:rsidR="00C602AB" w:rsidRPr="00C602AB" w:rsidRDefault="00C602AB" w:rsidP="00990723">
            <w:pPr>
              <w:rPr>
                <w:sz w:val="18"/>
                <w:szCs w:val="18"/>
              </w:rPr>
            </w:pPr>
            <w:r w:rsidRPr="00C602AB">
              <w:rPr>
                <w:sz w:val="18"/>
                <w:szCs w:val="18"/>
              </w:rPr>
              <w:t xml:space="preserve">Molideto – făget normal cu </w:t>
            </w:r>
            <w:r w:rsidRPr="00C602AB">
              <w:rPr>
                <w:i/>
                <w:sz w:val="18"/>
                <w:szCs w:val="18"/>
              </w:rPr>
              <w:t xml:space="preserve">Oxalis acetosella </w:t>
            </w:r>
            <w:r w:rsidRPr="00C602AB">
              <w:rPr>
                <w:sz w:val="18"/>
                <w:szCs w:val="18"/>
              </w:rPr>
              <w:t>(s)</w:t>
            </w:r>
          </w:p>
        </w:tc>
        <w:tc>
          <w:tcPr>
            <w:tcW w:w="366" w:type="pct"/>
            <w:tcBorders>
              <w:bottom w:val="single" w:sz="4" w:space="0" w:color="auto"/>
            </w:tcBorders>
            <w:vAlign w:val="center"/>
          </w:tcPr>
          <w:p w14:paraId="54FB15B2" w14:textId="77777777" w:rsidR="00C602AB" w:rsidRPr="00C602AB" w:rsidRDefault="00C602AB" w:rsidP="00990723">
            <w:pPr>
              <w:jc w:val="center"/>
              <w:rPr>
                <w:sz w:val="18"/>
                <w:szCs w:val="18"/>
              </w:rPr>
            </w:pPr>
            <w:r w:rsidRPr="00C602AB">
              <w:rPr>
                <w:sz w:val="18"/>
                <w:szCs w:val="18"/>
              </w:rPr>
              <w:t>262,5</w:t>
            </w:r>
          </w:p>
        </w:tc>
        <w:tc>
          <w:tcPr>
            <w:tcW w:w="268" w:type="pct"/>
            <w:tcBorders>
              <w:bottom w:val="single" w:sz="4" w:space="0" w:color="auto"/>
            </w:tcBorders>
            <w:vAlign w:val="center"/>
          </w:tcPr>
          <w:p w14:paraId="3F7C4134" w14:textId="77777777" w:rsidR="00C602AB" w:rsidRPr="00C602AB" w:rsidRDefault="00C602AB" w:rsidP="00990723">
            <w:pPr>
              <w:jc w:val="center"/>
              <w:rPr>
                <w:sz w:val="18"/>
                <w:szCs w:val="18"/>
              </w:rPr>
            </w:pPr>
            <w:r w:rsidRPr="00C602AB">
              <w:rPr>
                <w:sz w:val="18"/>
                <w:szCs w:val="18"/>
              </w:rPr>
              <w:t>29</w:t>
            </w:r>
          </w:p>
        </w:tc>
        <w:tc>
          <w:tcPr>
            <w:tcW w:w="353" w:type="pct"/>
            <w:tcBorders>
              <w:bottom w:val="single" w:sz="4" w:space="0" w:color="auto"/>
            </w:tcBorders>
            <w:vAlign w:val="center"/>
          </w:tcPr>
          <w:p w14:paraId="1CDE452E" w14:textId="77777777" w:rsidR="00C602AB" w:rsidRPr="00C602AB" w:rsidRDefault="00C602AB" w:rsidP="00990723">
            <w:pPr>
              <w:jc w:val="center"/>
              <w:rPr>
                <w:sz w:val="18"/>
                <w:szCs w:val="18"/>
              </w:rPr>
            </w:pPr>
            <w:r w:rsidRPr="00C602AB">
              <w:rPr>
                <w:sz w:val="18"/>
                <w:szCs w:val="18"/>
              </w:rPr>
              <w:t>262,5</w:t>
            </w:r>
          </w:p>
        </w:tc>
        <w:tc>
          <w:tcPr>
            <w:tcW w:w="353" w:type="pct"/>
            <w:tcBorders>
              <w:bottom w:val="single" w:sz="4" w:space="0" w:color="auto"/>
              <w:right w:val="single" w:sz="4" w:space="0" w:color="auto"/>
            </w:tcBorders>
            <w:vAlign w:val="center"/>
          </w:tcPr>
          <w:p w14:paraId="1610AEA9" w14:textId="77777777" w:rsidR="00C602AB" w:rsidRPr="00C602AB" w:rsidRDefault="00C602AB" w:rsidP="00990723">
            <w:pPr>
              <w:jc w:val="center"/>
              <w:rPr>
                <w:sz w:val="18"/>
                <w:szCs w:val="18"/>
              </w:rPr>
            </w:pPr>
            <w:r w:rsidRPr="00C602AB">
              <w:rPr>
                <w:sz w:val="18"/>
                <w:szCs w:val="18"/>
              </w:rPr>
              <w:t>-</w:t>
            </w:r>
          </w:p>
        </w:tc>
        <w:tc>
          <w:tcPr>
            <w:tcW w:w="323" w:type="pct"/>
            <w:tcBorders>
              <w:left w:val="single" w:sz="4" w:space="0" w:color="auto"/>
              <w:bottom w:val="single" w:sz="4" w:space="0" w:color="auto"/>
              <w:right w:val="single" w:sz="12" w:space="0" w:color="auto"/>
            </w:tcBorders>
            <w:vAlign w:val="center"/>
          </w:tcPr>
          <w:p w14:paraId="19093EAC" w14:textId="77777777" w:rsidR="00C602AB" w:rsidRPr="00C602AB" w:rsidRDefault="00C602AB" w:rsidP="00990723">
            <w:pPr>
              <w:jc w:val="center"/>
              <w:rPr>
                <w:sz w:val="18"/>
                <w:szCs w:val="18"/>
              </w:rPr>
            </w:pPr>
            <w:r w:rsidRPr="00C602AB">
              <w:rPr>
                <w:sz w:val="18"/>
                <w:szCs w:val="18"/>
              </w:rPr>
              <w:t>-</w:t>
            </w:r>
          </w:p>
        </w:tc>
      </w:tr>
      <w:tr w:rsidR="00C602AB" w:rsidRPr="00C602AB" w14:paraId="19BBEC8E" w14:textId="77777777" w:rsidTr="00990723">
        <w:trPr>
          <w:cantSplit/>
          <w:trHeight w:val="170"/>
        </w:trPr>
        <w:tc>
          <w:tcPr>
            <w:tcW w:w="209" w:type="pct"/>
            <w:tcBorders>
              <w:left w:val="single" w:sz="12" w:space="0" w:color="auto"/>
            </w:tcBorders>
            <w:vAlign w:val="center"/>
          </w:tcPr>
          <w:p w14:paraId="6C00E856" w14:textId="77777777" w:rsidR="00C602AB" w:rsidRPr="00C602AB" w:rsidRDefault="00C602AB" w:rsidP="00990723">
            <w:pPr>
              <w:jc w:val="center"/>
              <w:rPr>
                <w:sz w:val="18"/>
                <w:szCs w:val="18"/>
              </w:rPr>
            </w:pPr>
            <w:r w:rsidRPr="00C602AB">
              <w:rPr>
                <w:sz w:val="18"/>
                <w:szCs w:val="18"/>
              </w:rPr>
              <w:t>3</w:t>
            </w:r>
          </w:p>
        </w:tc>
        <w:tc>
          <w:tcPr>
            <w:tcW w:w="346" w:type="pct"/>
            <w:vAlign w:val="center"/>
          </w:tcPr>
          <w:p w14:paraId="79DE28D2" w14:textId="77777777" w:rsidR="00C602AB" w:rsidRPr="00C602AB" w:rsidRDefault="00C602AB" w:rsidP="00990723">
            <w:pPr>
              <w:jc w:val="center"/>
              <w:rPr>
                <w:sz w:val="18"/>
                <w:szCs w:val="18"/>
              </w:rPr>
            </w:pPr>
            <w:r w:rsidRPr="00C602AB">
              <w:rPr>
                <w:sz w:val="18"/>
                <w:szCs w:val="18"/>
              </w:rPr>
              <w:t>3630</w:t>
            </w:r>
          </w:p>
        </w:tc>
        <w:tc>
          <w:tcPr>
            <w:tcW w:w="343" w:type="pct"/>
            <w:tcBorders>
              <w:bottom w:val="single" w:sz="4" w:space="0" w:color="auto"/>
            </w:tcBorders>
            <w:vAlign w:val="center"/>
          </w:tcPr>
          <w:p w14:paraId="5AD0EA9C" w14:textId="77777777" w:rsidR="00C602AB" w:rsidRPr="00C602AB" w:rsidRDefault="00C602AB" w:rsidP="00990723">
            <w:pPr>
              <w:jc w:val="center"/>
              <w:rPr>
                <w:sz w:val="18"/>
                <w:szCs w:val="18"/>
              </w:rPr>
            </w:pPr>
            <w:r w:rsidRPr="00C602AB">
              <w:rPr>
                <w:sz w:val="18"/>
                <w:szCs w:val="18"/>
              </w:rPr>
              <w:t>117.4</w:t>
            </w:r>
          </w:p>
        </w:tc>
        <w:tc>
          <w:tcPr>
            <w:tcW w:w="2439" w:type="pct"/>
            <w:tcBorders>
              <w:bottom w:val="single" w:sz="4" w:space="0" w:color="auto"/>
            </w:tcBorders>
            <w:vAlign w:val="center"/>
          </w:tcPr>
          <w:p w14:paraId="1BC55949" w14:textId="77777777" w:rsidR="00C602AB" w:rsidRPr="00C602AB" w:rsidRDefault="00C602AB" w:rsidP="00990723">
            <w:pPr>
              <w:rPr>
                <w:sz w:val="18"/>
                <w:szCs w:val="18"/>
              </w:rPr>
            </w:pPr>
            <w:r w:rsidRPr="00C602AB">
              <w:rPr>
                <w:sz w:val="18"/>
                <w:szCs w:val="18"/>
              </w:rPr>
              <w:t>Molidiș pe soluri cu fenomene de înmlăștinare (m)</w:t>
            </w:r>
          </w:p>
        </w:tc>
        <w:tc>
          <w:tcPr>
            <w:tcW w:w="366" w:type="pct"/>
            <w:tcBorders>
              <w:bottom w:val="single" w:sz="4" w:space="0" w:color="auto"/>
            </w:tcBorders>
            <w:vAlign w:val="center"/>
          </w:tcPr>
          <w:p w14:paraId="7CFF0D99" w14:textId="77777777" w:rsidR="00C602AB" w:rsidRPr="00C602AB" w:rsidRDefault="00C602AB" w:rsidP="00990723">
            <w:pPr>
              <w:jc w:val="center"/>
              <w:rPr>
                <w:sz w:val="18"/>
                <w:szCs w:val="18"/>
              </w:rPr>
            </w:pPr>
            <w:r w:rsidRPr="00C602AB">
              <w:rPr>
                <w:sz w:val="18"/>
                <w:szCs w:val="18"/>
              </w:rPr>
              <w:t>2,7</w:t>
            </w:r>
          </w:p>
        </w:tc>
        <w:tc>
          <w:tcPr>
            <w:tcW w:w="268" w:type="pct"/>
            <w:tcBorders>
              <w:bottom w:val="single" w:sz="4" w:space="0" w:color="auto"/>
            </w:tcBorders>
            <w:vAlign w:val="center"/>
          </w:tcPr>
          <w:p w14:paraId="5FB99CBE" w14:textId="77777777" w:rsidR="00C602AB" w:rsidRPr="00C602AB" w:rsidRDefault="00C602AB" w:rsidP="00990723">
            <w:pPr>
              <w:jc w:val="center"/>
              <w:rPr>
                <w:sz w:val="18"/>
                <w:szCs w:val="18"/>
              </w:rPr>
            </w:pPr>
            <w:r w:rsidRPr="00C602AB">
              <w:rPr>
                <w:sz w:val="18"/>
                <w:szCs w:val="18"/>
              </w:rPr>
              <w:t>-</w:t>
            </w:r>
          </w:p>
        </w:tc>
        <w:tc>
          <w:tcPr>
            <w:tcW w:w="353" w:type="pct"/>
            <w:tcBorders>
              <w:bottom w:val="single" w:sz="4" w:space="0" w:color="auto"/>
            </w:tcBorders>
            <w:vAlign w:val="center"/>
          </w:tcPr>
          <w:p w14:paraId="6EBF1018" w14:textId="77777777" w:rsidR="00C602AB" w:rsidRPr="00C602AB" w:rsidRDefault="00C602AB" w:rsidP="00990723">
            <w:pPr>
              <w:jc w:val="center"/>
              <w:rPr>
                <w:sz w:val="18"/>
                <w:szCs w:val="18"/>
              </w:rPr>
            </w:pPr>
            <w:r w:rsidRPr="00C602AB">
              <w:rPr>
                <w:sz w:val="18"/>
                <w:szCs w:val="18"/>
              </w:rPr>
              <w:t>-</w:t>
            </w:r>
          </w:p>
        </w:tc>
        <w:tc>
          <w:tcPr>
            <w:tcW w:w="353" w:type="pct"/>
            <w:tcBorders>
              <w:bottom w:val="single" w:sz="4" w:space="0" w:color="auto"/>
              <w:right w:val="single" w:sz="4" w:space="0" w:color="auto"/>
            </w:tcBorders>
            <w:vAlign w:val="center"/>
          </w:tcPr>
          <w:p w14:paraId="32D95837" w14:textId="77777777" w:rsidR="00C602AB" w:rsidRPr="00C602AB" w:rsidRDefault="00C602AB" w:rsidP="00990723">
            <w:pPr>
              <w:jc w:val="center"/>
              <w:rPr>
                <w:sz w:val="18"/>
                <w:szCs w:val="18"/>
              </w:rPr>
            </w:pPr>
            <w:r w:rsidRPr="00C602AB">
              <w:rPr>
                <w:sz w:val="18"/>
                <w:szCs w:val="18"/>
              </w:rPr>
              <w:t>2,7</w:t>
            </w:r>
          </w:p>
        </w:tc>
        <w:tc>
          <w:tcPr>
            <w:tcW w:w="323" w:type="pct"/>
            <w:tcBorders>
              <w:left w:val="single" w:sz="4" w:space="0" w:color="auto"/>
              <w:bottom w:val="single" w:sz="4" w:space="0" w:color="auto"/>
              <w:right w:val="single" w:sz="12" w:space="0" w:color="auto"/>
            </w:tcBorders>
            <w:vAlign w:val="center"/>
          </w:tcPr>
          <w:p w14:paraId="5719F43F" w14:textId="77777777" w:rsidR="00C602AB" w:rsidRPr="00C602AB" w:rsidRDefault="00C602AB" w:rsidP="00990723">
            <w:pPr>
              <w:jc w:val="center"/>
              <w:rPr>
                <w:sz w:val="18"/>
                <w:szCs w:val="18"/>
              </w:rPr>
            </w:pPr>
            <w:r w:rsidRPr="00C602AB">
              <w:rPr>
                <w:sz w:val="18"/>
                <w:szCs w:val="18"/>
              </w:rPr>
              <w:t>-</w:t>
            </w:r>
          </w:p>
        </w:tc>
      </w:tr>
      <w:tr w:rsidR="00C602AB" w:rsidRPr="00C602AB" w14:paraId="1B3F91E5" w14:textId="77777777" w:rsidTr="00990723">
        <w:trPr>
          <w:cantSplit/>
          <w:trHeight w:val="170"/>
        </w:trPr>
        <w:tc>
          <w:tcPr>
            <w:tcW w:w="3336" w:type="pct"/>
            <w:gridSpan w:val="4"/>
            <w:tcBorders>
              <w:top w:val="single" w:sz="12" w:space="0" w:color="auto"/>
              <w:left w:val="single" w:sz="12" w:space="0" w:color="auto"/>
              <w:bottom w:val="single" w:sz="12" w:space="0" w:color="auto"/>
            </w:tcBorders>
            <w:vAlign w:val="center"/>
          </w:tcPr>
          <w:p w14:paraId="596ECAFE" w14:textId="77777777" w:rsidR="00C602AB" w:rsidRPr="00C602AB" w:rsidRDefault="00C602AB" w:rsidP="00990723">
            <w:pPr>
              <w:jc w:val="center"/>
              <w:rPr>
                <w:b/>
                <w:sz w:val="18"/>
                <w:szCs w:val="18"/>
              </w:rPr>
            </w:pPr>
            <w:r w:rsidRPr="00C602AB">
              <w:rPr>
                <w:b/>
                <w:sz w:val="18"/>
                <w:szCs w:val="18"/>
              </w:rPr>
              <w:t>Total</w:t>
            </w:r>
          </w:p>
        </w:tc>
        <w:tc>
          <w:tcPr>
            <w:tcW w:w="366" w:type="pct"/>
            <w:tcBorders>
              <w:top w:val="single" w:sz="12" w:space="0" w:color="auto"/>
              <w:bottom w:val="single" w:sz="12" w:space="0" w:color="auto"/>
            </w:tcBorders>
            <w:vAlign w:val="center"/>
          </w:tcPr>
          <w:p w14:paraId="0A6E5016" w14:textId="77777777" w:rsidR="00C602AB" w:rsidRPr="00C602AB" w:rsidRDefault="00C602AB" w:rsidP="00990723">
            <w:pPr>
              <w:jc w:val="center"/>
              <w:rPr>
                <w:b/>
                <w:sz w:val="18"/>
                <w:szCs w:val="18"/>
              </w:rPr>
            </w:pPr>
            <w:r w:rsidRPr="00C602AB">
              <w:rPr>
                <w:b/>
                <w:sz w:val="18"/>
                <w:szCs w:val="18"/>
              </w:rPr>
              <w:t>902,0</w:t>
            </w:r>
          </w:p>
        </w:tc>
        <w:tc>
          <w:tcPr>
            <w:tcW w:w="268" w:type="pct"/>
            <w:tcBorders>
              <w:top w:val="single" w:sz="12" w:space="0" w:color="auto"/>
              <w:bottom w:val="single" w:sz="12" w:space="0" w:color="auto"/>
            </w:tcBorders>
            <w:vAlign w:val="center"/>
          </w:tcPr>
          <w:p w14:paraId="45031F5A" w14:textId="77777777" w:rsidR="00C602AB" w:rsidRPr="00C602AB" w:rsidRDefault="00C602AB" w:rsidP="00990723">
            <w:pPr>
              <w:jc w:val="center"/>
              <w:rPr>
                <w:b/>
                <w:sz w:val="18"/>
                <w:szCs w:val="18"/>
              </w:rPr>
            </w:pPr>
            <w:r w:rsidRPr="00C602AB">
              <w:rPr>
                <w:b/>
                <w:sz w:val="18"/>
                <w:szCs w:val="18"/>
              </w:rPr>
              <w:t>100</w:t>
            </w:r>
          </w:p>
        </w:tc>
        <w:tc>
          <w:tcPr>
            <w:tcW w:w="353" w:type="pct"/>
            <w:tcBorders>
              <w:top w:val="single" w:sz="12" w:space="0" w:color="auto"/>
              <w:bottom w:val="single" w:sz="12" w:space="0" w:color="auto"/>
            </w:tcBorders>
            <w:vAlign w:val="center"/>
          </w:tcPr>
          <w:p w14:paraId="23D6A4DA" w14:textId="77777777" w:rsidR="00C602AB" w:rsidRPr="00C602AB" w:rsidRDefault="00C602AB" w:rsidP="00990723">
            <w:pPr>
              <w:ind w:left="-57" w:right="-57"/>
              <w:jc w:val="center"/>
              <w:rPr>
                <w:b/>
                <w:sz w:val="18"/>
                <w:szCs w:val="18"/>
              </w:rPr>
            </w:pPr>
            <w:r w:rsidRPr="00C602AB">
              <w:rPr>
                <w:b/>
                <w:sz w:val="18"/>
                <w:szCs w:val="18"/>
              </w:rPr>
              <w:t>517,7</w:t>
            </w:r>
          </w:p>
        </w:tc>
        <w:tc>
          <w:tcPr>
            <w:tcW w:w="353" w:type="pct"/>
            <w:tcBorders>
              <w:top w:val="single" w:sz="12" w:space="0" w:color="auto"/>
              <w:bottom w:val="single" w:sz="12" w:space="0" w:color="auto"/>
              <w:right w:val="single" w:sz="4" w:space="0" w:color="auto"/>
            </w:tcBorders>
            <w:vAlign w:val="center"/>
          </w:tcPr>
          <w:p w14:paraId="7C7EFAE9" w14:textId="77777777" w:rsidR="00C602AB" w:rsidRPr="00C602AB" w:rsidRDefault="00C602AB" w:rsidP="00990723">
            <w:pPr>
              <w:ind w:left="-57" w:right="-57"/>
              <w:jc w:val="center"/>
              <w:rPr>
                <w:b/>
                <w:sz w:val="18"/>
                <w:szCs w:val="18"/>
              </w:rPr>
            </w:pPr>
            <w:r w:rsidRPr="00C602AB">
              <w:rPr>
                <w:b/>
                <w:sz w:val="18"/>
                <w:szCs w:val="18"/>
              </w:rPr>
              <w:t>384,3</w:t>
            </w:r>
          </w:p>
        </w:tc>
        <w:tc>
          <w:tcPr>
            <w:tcW w:w="323" w:type="pct"/>
            <w:tcBorders>
              <w:top w:val="single" w:sz="12" w:space="0" w:color="auto"/>
              <w:left w:val="single" w:sz="4" w:space="0" w:color="auto"/>
              <w:bottom w:val="single" w:sz="12" w:space="0" w:color="auto"/>
              <w:right w:val="single" w:sz="12" w:space="0" w:color="auto"/>
            </w:tcBorders>
            <w:vAlign w:val="center"/>
          </w:tcPr>
          <w:p w14:paraId="2E6CB3EF" w14:textId="77777777" w:rsidR="00C602AB" w:rsidRPr="00C602AB" w:rsidRDefault="00C602AB" w:rsidP="00990723">
            <w:pPr>
              <w:ind w:left="-57" w:right="-57"/>
              <w:jc w:val="center"/>
              <w:rPr>
                <w:b/>
                <w:sz w:val="18"/>
                <w:szCs w:val="18"/>
              </w:rPr>
            </w:pPr>
            <w:r w:rsidRPr="00C602AB">
              <w:rPr>
                <w:b/>
                <w:sz w:val="18"/>
                <w:szCs w:val="18"/>
              </w:rPr>
              <w:t>-</w:t>
            </w:r>
          </w:p>
        </w:tc>
      </w:tr>
    </w:tbl>
    <w:p w14:paraId="4BA3BFE2" w14:textId="77777777" w:rsidR="00C602AB" w:rsidRPr="00C602AB" w:rsidRDefault="00C602AB" w:rsidP="003F0BFD">
      <w:pPr>
        <w:autoSpaceDE w:val="0"/>
        <w:autoSpaceDN w:val="0"/>
        <w:adjustRightInd w:val="0"/>
        <w:spacing w:after="0" w:line="276" w:lineRule="auto"/>
        <w:rPr>
          <w:iCs/>
          <w:szCs w:val="22"/>
        </w:rPr>
      </w:pPr>
    </w:p>
    <w:p w14:paraId="3D982BB7" w14:textId="7DD5AC73" w:rsidR="00C602AB" w:rsidRPr="00F919FB" w:rsidRDefault="00C602AB" w:rsidP="00C602AB">
      <w:r w:rsidRPr="00F919FB">
        <w:t>În tabelul de mai sus se observă că cel mai răspândit tip de pădure este</w:t>
      </w:r>
      <w:r>
        <w:t xml:space="preserve"> </w:t>
      </w:r>
      <w:r w:rsidRPr="00F919FB">
        <w:t xml:space="preserve">„Molideto – făget normal cu </w:t>
      </w:r>
      <w:r w:rsidRPr="00F919FB">
        <w:rPr>
          <w:i/>
        </w:rPr>
        <w:t xml:space="preserve">Oxalis acetosella </w:t>
      </w:r>
      <w:r w:rsidRPr="00F919FB">
        <w:t xml:space="preserve">(s)” prezent pe 29% din suprafață, urmat de „Molidiș normal cu </w:t>
      </w:r>
      <w:r w:rsidRPr="007B035D">
        <w:rPr>
          <w:i/>
        </w:rPr>
        <w:t>Oxalis acetosella</w:t>
      </w:r>
      <w:r w:rsidRPr="00F919FB">
        <w:t xml:space="preserve"> (s)” pe 26% din suprafață, „Molidiș cu </w:t>
      </w:r>
      <w:r w:rsidRPr="007B035D">
        <w:rPr>
          <w:i/>
        </w:rPr>
        <w:t>Oxalis acetosella</w:t>
      </w:r>
      <w:r w:rsidRPr="00F919FB">
        <w:t xml:space="preserve"> pe soluri scheletice (m)” pe 18% din suprafață și „Molideto – făget cu floră de mull pe soluri scheletice (m)” pe 17% din suprafață, situaţie normală ţinând cont de condițiile fizico - geografice, naturale și de vegetație.</w:t>
      </w:r>
    </w:p>
    <w:p w14:paraId="11D1ED0A" w14:textId="179B1855" w:rsidR="00C602AB" w:rsidRPr="008E68B4" w:rsidRDefault="00C602AB" w:rsidP="00C602AB">
      <w:r w:rsidRPr="008E68B4">
        <w:t xml:space="preserve">Așa cum se vede din tabelul </w:t>
      </w:r>
      <w:r>
        <w:t>3.6.2.1</w:t>
      </w:r>
      <w:r w:rsidRPr="008E68B4">
        <w:t xml:space="preserve"> aceste tipuri de pădure sunt de productivitate superioară și se întâlnesc pe 57% din suprafața unității studiate (517,7 ha), restul de 43% (384,3 ha) fiind tipuri de pădure de productivitate mijlocie datorită condițiilor mai puțin favorabile pe care vegetează arboretele.</w:t>
      </w:r>
    </w:p>
    <w:p w14:paraId="3D7F5F24" w14:textId="77777777" w:rsidR="00C602AB" w:rsidRPr="00150C8D" w:rsidRDefault="00C602AB" w:rsidP="00C602AB">
      <w:r w:rsidRPr="00150C8D">
        <w:t>Tipurile naturale de pădure se păstrează în cea mai mare parte și în prezent, dovadă a unei gospodăriri raționale în trecut. Excepție fac arboretele artificiale care ocupă, în prezent 36% din suprafața unității. Analiza acestora și măsurile preconizate a se aplica sunt prezentate în capitolul următor.</w:t>
      </w:r>
    </w:p>
    <w:p w14:paraId="5A71BEFE" w14:textId="77777777" w:rsidR="00C602AB" w:rsidRPr="00150C8D" w:rsidRDefault="00C602AB" w:rsidP="00C602AB">
      <w:r w:rsidRPr="00150C8D">
        <w:t>În încheiere, menționăm că terenurile goale din suprafața fondului forestier analizat însumează 8,4 ha, ele urmând a fi împădurite în deceniul următor.</w:t>
      </w:r>
    </w:p>
    <w:p w14:paraId="51F66548" w14:textId="20BA8200" w:rsidR="00C602AB" w:rsidRPr="00C07184" w:rsidRDefault="00C602AB" w:rsidP="00C602AB">
      <w:r w:rsidRPr="00C07184">
        <w:t>Bonitatea staţiunilor şi productivitatea arboretelor                                              Tab</w:t>
      </w:r>
      <w:r>
        <w:t>ell nr.</w:t>
      </w:r>
      <w:r w:rsidRPr="00C07184">
        <w:t xml:space="preserve"> </w:t>
      </w:r>
      <w:r>
        <w:t>3.6.2</w:t>
      </w:r>
      <w:r w:rsidRPr="00C07184">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9"/>
        <w:gridCol w:w="1893"/>
        <w:gridCol w:w="856"/>
        <w:gridCol w:w="1857"/>
        <w:gridCol w:w="1857"/>
        <w:gridCol w:w="978"/>
      </w:tblGrid>
      <w:tr w:rsidR="00C602AB" w:rsidRPr="00C602AB" w14:paraId="630668FE" w14:textId="77777777" w:rsidTr="00C602AB">
        <w:trPr>
          <w:cantSplit/>
        </w:trPr>
        <w:tc>
          <w:tcPr>
            <w:tcW w:w="2026" w:type="pct"/>
            <w:gridSpan w:val="2"/>
            <w:tcBorders>
              <w:top w:val="single" w:sz="12" w:space="0" w:color="auto"/>
              <w:left w:val="single" w:sz="12" w:space="0" w:color="auto"/>
              <w:bottom w:val="single" w:sz="12" w:space="0" w:color="auto"/>
              <w:right w:val="single" w:sz="4" w:space="0" w:color="auto"/>
            </w:tcBorders>
            <w:shd w:val="clear" w:color="auto" w:fill="E5DFEC" w:themeFill="accent4" w:themeFillTint="33"/>
            <w:vAlign w:val="center"/>
          </w:tcPr>
          <w:p w14:paraId="74985D29" w14:textId="77777777" w:rsidR="00C602AB" w:rsidRPr="00C602AB" w:rsidRDefault="00C602AB" w:rsidP="00990723">
            <w:pPr>
              <w:jc w:val="center"/>
              <w:rPr>
                <w:sz w:val="20"/>
                <w:szCs w:val="20"/>
              </w:rPr>
            </w:pPr>
            <w:r w:rsidRPr="00C602AB">
              <w:rPr>
                <w:sz w:val="20"/>
                <w:szCs w:val="20"/>
              </w:rPr>
              <w:t>Bonitatea staţiunii (ha)</w:t>
            </w:r>
          </w:p>
        </w:tc>
        <w:tc>
          <w:tcPr>
            <w:tcW w:w="459" w:type="pct"/>
            <w:tcBorders>
              <w:top w:val="single" w:sz="12" w:space="0" w:color="auto"/>
              <w:left w:val="nil"/>
              <w:bottom w:val="single" w:sz="12" w:space="0" w:color="auto"/>
            </w:tcBorders>
            <w:shd w:val="clear" w:color="auto" w:fill="E5DFEC" w:themeFill="accent4" w:themeFillTint="33"/>
            <w:vAlign w:val="center"/>
          </w:tcPr>
          <w:p w14:paraId="143ADE37" w14:textId="77777777" w:rsidR="00C602AB" w:rsidRPr="00C602AB" w:rsidRDefault="00C602AB" w:rsidP="00990723">
            <w:pPr>
              <w:jc w:val="center"/>
              <w:rPr>
                <w:sz w:val="20"/>
                <w:szCs w:val="20"/>
              </w:rPr>
            </w:pPr>
            <w:r w:rsidRPr="00C602AB">
              <w:rPr>
                <w:sz w:val="20"/>
                <w:szCs w:val="20"/>
              </w:rPr>
              <w:t>%</w:t>
            </w:r>
          </w:p>
        </w:tc>
        <w:tc>
          <w:tcPr>
            <w:tcW w:w="1990" w:type="pct"/>
            <w:gridSpan w:val="2"/>
            <w:tcBorders>
              <w:top w:val="single" w:sz="12" w:space="0" w:color="auto"/>
              <w:bottom w:val="single" w:sz="12" w:space="0" w:color="auto"/>
              <w:right w:val="single" w:sz="4" w:space="0" w:color="auto"/>
            </w:tcBorders>
            <w:shd w:val="clear" w:color="auto" w:fill="E5DFEC" w:themeFill="accent4" w:themeFillTint="33"/>
            <w:vAlign w:val="center"/>
          </w:tcPr>
          <w:p w14:paraId="316BA23F" w14:textId="77777777" w:rsidR="00C602AB" w:rsidRPr="00C602AB" w:rsidRDefault="00C602AB" w:rsidP="00990723">
            <w:pPr>
              <w:jc w:val="center"/>
              <w:rPr>
                <w:sz w:val="20"/>
                <w:szCs w:val="20"/>
              </w:rPr>
            </w:pPr>
            <w:r w:rsidRPr="00C602AB">
              <w:rPr>
                <w:sz w:val="20"/>
                <w:szCs w:val="20"/>
              </w:rPr>
              <w:t>Productivitatea arboretelor (ha)</w:t>
            </w:r>
          </w:p>
        </w:tc>
        <w:tc>
          <w:tcPr>
            <w:tcW w:w="524" w:type="pct"/>
            <w:tcBorders>
              <w:top w:val="single" w:sz="12" w:space="0" w:color="auto"/>
              <w:left w:val="nil"/>
              <w:bottom w:val="single" w:sz="12" w:space="0" w:color="auto"/>
              <w:right w:val="single" w:sz="12" w:space="0" w:color="auto"/>
            </w:tcBorders>
            <w:shd w:val="clear" w:color="auto" w:fill="E5DFEC" w:themeFill="accent4" w:themeFillTint="33"/>
            <w:vAlign w:val="center"/>
          </w:tcPr>
          <w:p w14:paraId="093C228E" w14:textId="77777777" w:rsidR="00C602AB" w:rsidRPr="00C602AB" w:rsidRDefault="00C602AB" w:rsidP="00990723">
            <w:pPr>
              <w:jc w:val="center"/>
              <w:rPr>
                <w:sz w:val="20"/>
                <w:szCs w:val="20"/>
              </w:rPr>
            </w:pPr>
            <w:r w:rsidRPr="00C602AB">
              <w:rPr>
                <w:sz w:val="20"/>
                <w:szCs w:val="20"/>
              </w:rPr>
              <w:t>%</w:t>
            </w:r>
          </w:p>
        </w:tc>
      </w:tr>
      <w:tr w:rsidR="00C602AB" w:rsidRPr="00C602AB" w14:paraId="05B80174" w14:textId="77777777" w:rsidTr="00990723">
        <w:tc>
          <w:tcPr>
            <w:tcW w:w="1012" w:type="pct"/>
            <w:tcBorders>
              <w:left w:val="single" w:sz="12" w:space="0" w:color="auto"/>
            </w:tcBorders>
          </w:tcPr>
          <w:p w14:paraId="07F6B616" w14:textId="77777777" w:rsidR="00C602AB" w:rsidRPr="00C602AB" w:rsidRDefault="00C602AB" w:rsidP="00990723">
            <w:pPr>
              <w:rPr>
                <w:sz w:val="20"/>
                <w:szCs w:val="20"/>
              </w:rPr>
            </w:pPr>
            <w:r w:rsidRPr="00C602AB">
              <w:rPr>
                <w:sz w:val="20"/>
                <w:szCs w:val="20"/>
              </w:rPr>
              <w:t>Superioară</w:t>
            </w:r>
          </w:p>
        </w:tc>
        <w:tc>
          <w:tcPr>
            <w:tcW w:w="1014" w:type="pct"/>
            <w:vAlign w:val="center"/>
          </w:tcPr>
          <w:p w14:paraId="1EB42D5B" w14:textId="77777777" w:rsidR="00C602AB" w:rsidRPr="00C602AB" w:rsidRDefault="00C602AB" w:rsidP="00990723">
            <w:pPr>
              <w:jc w:val="center"/>
              <w:rPr>
                <w:sz w:val="20"/>
                <w:szCs w:val="20"/>
              </w:rPr>
            </w:pPr>
            <w:r w:rsidRPr="00C602AB">
              <w:rPr>
                <w:sz w:val="20"/>
                <w:szCs w:val="20"/>
              </w:rPr>
              <w:t>517,7</w:t>
            </w:r>
          </w:p>
        </w:tc>
        <w:tc>
          <w:tcPr>
            <w:tcW w:w="459" w:type="pct"/>
            <w:vAlign w:val="center"/>
          </w:tcPr>
          <w:p w14:paraId="013CBADA" w14:textId="77777777" w:rsidR="00C602AB" w:rsidRPr="00C602AB" w:rsidRDefault="00C602AB" w:rsidP="00990723">
            <w:pPr>
              <w:jc w:val="center"/>
              <w:rPr>
                <w:sz w:val="20"/>
                <w:szCs w:val="20"/>
              </w:rPr>
            </w:pPr>
            <w:r w:rsidRPr="00C602AB">
              <w:rPr>
                <w:sz w:val="20"/>
                <w:szCs w:val="20"/>
              </w:rPr>
              <w:t>57</w:t>
            </w:r>
          </w:p>
        </w:tc>
        <w:tc>
          <w:tcPr>
            <w:tcW w:w="995" w:type="pct"/>
          </w:tcPr>
          <w:p w14:paraId="11D8F8EB" w14:textId="77777777" w:rsidR="00C602AB" w:rsidRPr="00C602AB" w:rsidRDefault="00C602AB" w:rsidP="00990723">
            <w:pPr>
              <w:rPr>
                <w:sz w:val="20"/>
                <w:szCs w:val="20"/>
              </w:rPr>
            </w:pPr>
            <w:r w:rsidRPr="00C602AB">
              <w:rPr>
                <w:sz w:val="20"/>
                <w:szCs w:val="20"/>
              </w:rPr>
              <w:t>Superioară</w:t>
            </w:r>
          </w:p>
        </w:tc>
        <w:tc>
          <w:tcPr>
            <w:tcW w:w="995" w:type="pct"/>
            <w:vAlign w:val="center"/>
          </w:tcPr>
          <w:p w14:paraId="4BD1F9EE" w14:textId="77777777" w:rsidR="00C602AB" w:rsidRPr="00C602AB" w:rsidRDefault="00C602AB" w:rsidP="00990723">
            <w:pPr>
              <w:jc w:val="center"/>
              <w:rPr>
                <w:sz w:val="20"/>
                <w:szCs w:val="20"/>
              </w:rPr>
            </w:pPr>
            <w:r w:rsidRPr="00C602AB">
              <w:rPr>
                <w:sz w:val="20"/>
                <w:szCs w:val="20"/>
              </w:rPr>
              <w:t>525,9</w:t>
            </w:r>
          </w:p>
        </w:tc>
        <w:tc>
          <w:tcPr>
            <w:tcW w:w="524" w:type="pct"/>
            <w:tcBorders>
              <w:right w:val="single" w:sz="12" w:space="0" w:color="auto"/>
            </w:tcBorders>
            <w:vAlign w:val="center"/>
          </w:tcPr>
          <w:p w14:paraId="516E0B65" w14:textId="77777777" w:rsidR="00C602AB" w:rsidRPr="00C602AB" w:rsidRDefault="00C602AB" w:rsidP="00990723">
            <w:pPr>
              <w:jc w:val="center"/>
              <w:rPr>
                <w:sz w:val="20"/>
                <w:szCs w:val="20"/>
              </w:rPr>
            </w:pPr>
            <w:r w:rsidRPr="00C602AB">
              <w:rPr>
                <w:sz w:val="20"/>
                <w:szCs w:val="20"/>
              </w:rPr>
              <w:t>59</w:t>
            </w:r>
          </w:p>
        </w:tc>
      </w:tr>
      <w:tr w:rsidR="00C602AB" w:rsidRPr="00C602AB" w14:paraId="0CEE20ED" w14:textId="77777777" w:rsidTr="00990723">
        <w:tc>
          <w:tcPr>
            <w:tcW w:w="1012" w:type="pct"/>
            <w:tcBorders>
              <w:left w:val="single" w:sz="12" w:space="0" w:color="auto"/>
            </w:tcBorders>
          </w:tcPr>
          <w:p w14:paraId="7F1C77DC" w14:textId="77777777" w:rsidR="00C602AB" w:rsidRPr="00C602AB" w:rsidRDefault="00C602AB" w:rsidP="00990723">
            <w:pPr>
              <w:rPr>
                <w:sz w:val="20"/>
                <w:szCs w:val="20"/>
              </w:rPr>
            </w:pPr>
            <w:r w:rsidRPr="00C602AB">
              <w:rPr>
                <w:sz w:val="20"/>
                <w:szCs w:val="20"/>
              </w:rPr>
              <w:t>Mijlocie</w:t>
            </w:r>
          </w:p>
        </w:tc>
        <w:tc>
          <w:tcPr>
            <w:tcW w:w="1014" w:type="pct"/>
            <w:vAlign w:val="center"/>
          </w:tcPr>
          <w:p w14:paraId="022F2006" w14:textId="77777777" w:rsidR="00C602AB" w:rsidRPr="00C602AB" w:rsidRDefault="00C602AB" w:rsidP="00990723">
            <w:pPr>
              <w:jc w:val="center"/>
              <w:rPr>
                <w:sz w:val="20"/>
                <w:szCs w:val="20"/>
              </w:rPr>
            </w:pPr>
            <w:r w:rsidRPr="00C602AB">
              <w:rPr>
                <w:sz w:val="20"/>
                <w:szCs w:val="20"/>
              </w:rPr>
              <w:t>384,3</w:t>
            </w:r>
          </w:p>
        </w:tc>
        <w:tc>
          <w:tcPr>
            <w:tcW w:w="459" w:type="pct"/>
            <w:vAlign w:val="center"/>
          </w:tcPr>
          <w:p w14:paraId="64EC2546" w14:textId="77777777" w:rsidR="00C602AB" w:rsidRPr="00C602AB" w:rsidRDefault="00C602AB" w:rsidP="00990723">
            <w:pPr>
              <w:jc w:val="center"/>
              <w:rPr>
                <w:sz w:val="20"/>
                <w:szCs w:val="20"/>
              </w:rPr>
            </w:pPr>
            <w:r w:rsidRPr="00C602AB">
              <w:rPr>
                <w:sz w:val="20"/>
                <w:szCs w:val="20"/>
              </w:rPr>
              <w:t>43</w:t>
            </w:r>
          </w:p>
        </w:tc>
        <w:tc>
          <w:tcPr>
            <w:tcW w:w="995" w:type="pct"/>
          </w:tcPr>
          <w:p w14:paraId="525ED6E2" w14:textId="77777777" w:rsidR="00C602AB" w:rsidRPr="00C602AB" w:rsidRDefault="00C602AB" w:rsidP="00990723">
            <w:pPr>
              <w:rPr>
                <w:sz w:val="20"/>
                <w:szCs w:val="20"/>
              </w:rPr>
            </w:pPr>
            <w:r w:rsidRPr="00C602AB">
              <w:rPr>
                <w:sz w:val="20"/>
                <w:szCs w:val="20"/>
              </w:rPr>
              <w:t>Mijlocie</w:t>
            </w:r>
          </w:p>
        </w:tc>
        <w:tc>
          <w:tcPr>
            <w:tcW w:w="995" w:type="pct"/>
            <w:vAlign w:val="center"/>
          </w:tcPr>
          <w:p w14:paraId="1B666E86" w14:textId="77777777" w:rsidR="00C602AB" w:rsidRPr="00C602AB" w:rsidRDefault="00C602AB" w:rsidP="00990723">
            <w:pPr>
              <w:jc w:val="center"/>
              <w:rPr>
                <w:sz w:val="20"/>
                <w:szCs w:val="20"/>
              </w:rPr>
            </w:pPr>
            <w:r w:rsidRPr="00C602AB">
              <w:rPr>
                <w:sz w:val="20"/>
                <w:szCs w:val="20"/>
              </w:rPr>
              <w:t>367,7</w:t>
            </w:r>
          </w:p>
        </w:tc>
        <w:tc>
          <w:tcPr>
            <w:tcW w:w="524" w:type="pct"/>
            <w:tcBorders>
              <w:right w:val="single" w:sz="12" w:space="0" w:color="auto"/>
            </w:tcBorders>
            <w:vAlign w:val="center"/>
          </w:tcPr>
          <w:p w14:paraId="43AADD07" w14:textId="77777777" w:rsidR="00C602AB" w:rsidRPr="00C602AB" w:rsidRDefault="00C602AB" w:rsidP="00990723">
            <w:pPr>
              <w:jc w:val="center"/>
              <w:rPr>
                <w:sz w:val="20"/>
                <w:szCs w:val="20"/>
              </w:rPr>
            </w:pPr>
            <w:r w:rsidRPr="00C602AB">
              <w:rPr>
                <w:sz w:val="20"/>
                <w:szCs w:val="20"/>
              </w:rPr>
              <w:t>41</w:t>
            </w:r>
          </w:p>
        </w:tc>
      </w:tr>
      <w:tr w:rsidR="00C602AB" w:rsidRPr="00C602AB" w14:paraId="3994407D" w14:textId="77777777" w:rsidTr="00990723">
        <w:tc>
          <w:tcPr>
            <w:tcW w:w="1012" w:type="pct"/>
            <w:tcBorders>
              <w:left w:val="single" w:sz="12" w:space="0" w:color="auto"/>
            </w:tcBorders>
          </w:tcPr>
          <w:p w14:paraId="2671CD3C" w14:textId="77777777" w:rsidR="00C602AB" w:rsidRPr="00C602AB" w:rsidRDefault="00C602AB" w:rsidP="00990723">
            <w:pPr>
              <w:rPr>
                <w:sz w:val="20"/>
                <w:szCs w:val="20"/>
              </w:rPr>
            </w:pPr>
            <w:r w:rsidRPr="00C602AB">
              <w:rPr>
                <w:sz w:val="20"/>
                <w:szCs w:val="20"/>
              </w:rPr>
              <w:t>Inferioară</w:t>
            </w:r>
          </w:p>
        </w:tc>
        <w:tc>
          <w:tcPr>
            <w:tcW w:w="1014" w:type="pct"/>
            <w:vAlign w:val="center"/>
          </w:tcPr>
          <w:p w14:paraId="76DB45EB" w14:textId="77777777" w:rsidR="00C602AB" w:rsidRPr="00C602AB" w:rsidRDefault="00C602AB" w:rsidP="00990723">
            <w:pPr>
              <w:jc w:val="center"/>
              <w:rPr>
                <w:sz w:val="20"/>
                <w:szCs w:val="20"/>
              </w:rPr>
            </w:pPr>
            <w:r w:rsidRPr="00C602AB">
              <w:rPr>
                <w:sz w:val="20"/>
                <w:szCs w:val="20"/>
              </w:rPr>
              <w:t>-</w:t>
            </w:r>
          </w:p>
        </w:tc>
        <w:tc>
          <w:tcPr>
            <w:tcW w:w="459" w:type="pct"/>
            <w:vAlign w:val="center"/>
          </w:tcPr>
          <w:p w14:paraId="55164161" w14:textId="77777777" w:rsidR="00C602AB" w:rsidRPr="00C602AB" w:rsidRDefault="00C602AB" w:rsidP="00990723">
            <w:pPr>
              <w:jc w:val="center"/>
              <w:rPr>
                <w:sz w:val="20"/>
                <w:szCs w:val="20"/>
              </w:rPr>
            </w:pPr>
            <w:r w:rsidRPr="00C602AB">
              <w:rPr>
                <w:sz w:val="20"/>
                <w:szCs w:val="20"/>
              </w:rPr>
              <w:t>-</w:t>
            </w:r>
          </w:p>
        </w:tc>
        <w:tc>
          <w:tcPr>
            <w:tcW w:w="995" w:type="pct"/>
          </w:tcPr>
          <w:p w14:paraId="51D70D90" w14:textId="77777777" w:rsidR="00C602AB" w:rsidRPr="00C602AB" w:rsidRDefault="00C602AB" w:rsidP="00990723">
            <w:pPr>
              <w:rPr>
                <w:sz w:val="20"/>
                <w:szCs w:val="20"/>
              </w:rPr>
            </w:pPr>
            <w:r w:rsidRPr="00C602AB">
              <w:rPr>
                <w:sz w:val="20"/>
                <w:szCs w:val="20"/>
              </w:rPr>
              <w:t>Inferioară</w:t>
            </w:r>
          </w:p>
        </w:tc>
        <w:tc>
          <w:tcPr>
            <w:tcW w:w="995" w:type="pct"/>
            <w:vAlign w:val="center"/>
          </w:tcPr>
          <w:p w14:paraId="423039A9" w14:textId="77777777" w:rsidR="00C602AB" w:rsidRPr="00C602AB" w:rsidRDefault="00C602AB" w:rsidP="00990723">
            <w:pPr>
              <w:jc w:val="center"/>
              <w:rPr>
                <w:sz w:val="20"/>
                <w:szCs w:val="20"/>
              </w:rPr>
            </w:pPr>
            <w:r w:rsidRPr="00C602AB">
              <w:rPr>
                <w:sz w:val="20"/>
                <w:szCs w:val="20"/>
              </w:rPr>
              <w:t>-</w:t>
            </w:r>
          </w:p>
        </w:tc>
        <w:tc>
          <w:tcPr>
            <w:tcW w:w="524" w:type="pct"/>
            <w:tcBorders>
              <w:right w:val="single" w:sz="12" w:space="0" w:color="auto"/>
            </w:tcBorders>
            <w:vAlign w:val="center"/>
          </w:tcPr>
          <w:p w14:paraId="4F20D4E5" w14:textId="77777777" w:rsidR="00C602AB" w:rsidRPr="00C602AB" w:rsidRDefault="00C602AB" w:rsidP="00990723">
            <w:pPr>
              <w:jc w:val="center"/>
              <w:rPr>
                <w:sz w:val="20"/>
                <w:szCs w:val="20"/>
              </w:rPr>
            </w:pPr>
            <w:r w:rsidRPr="00C602AB">
              <w:rPr>
                <w:sz w:val="20"/>
                <w:szCs w:val="20"/>
              </w:rPr>
              <w:t>-</w:t>
            </w:r>
          </w:p>
        </w:tc>
      </w:tr>
      <w:tr w:rsidR="00C602AB" w:rsidRPr="00C602AB" w14:paraId="6AE2C403" w14:textId="77777777" w:rsidTr="00990723">
        <w:trPr>
          <w:trHeight w:val="50"/>
        </w:trPr>
        <w:tc>
          <w:tcPr>
            <w:tcW w:w="1012" w:type="pct"/>
            <w:tcBorders>
              <w:top w:val="single" w:sz="12" w:space="0" w:color="auto"/>
              <w:left w:val="single" w:sz="12" w:space="0" w:color="auto"/>
              <w:bottom w:val="single" w:sz="12" w:space="0" w:color="auto"/>
            </w:tcBorders>
            <w:vAlign w:val="center"/>
          </w:tcPr>
          <w:p w14:paraId="077AD973" w14:textId="77777777" w:rsidR="00C602AB" w:rsidRPr="00C602AB" w:rsidRDefault="00C602AB" w:rsidP="00990723">
            <w:pPr>
              <w:rPr>
                <w:b/>
                <w:sz w:val="20"/>
                <w:szCs w:val="20"/>
              </w:rPr>
            </w:pPr>
            <w:r w:rsidRPr="00C602AB">
              <w:rPr>
                <w:b/>
                <w:sz w:val="20"/>
                <w:szCs w:val="20"/>
              </w:rPr>
              <w:t>TOTAL</w:t>
            </w:r>
          </w:p>
        </w:tc>
        <w:tc>
          <w:tcPr>
            <w:tcW w:w="1014" w:type="pct"/>
            <w:tcBorders>
              <w:top w:val="single" w:sz="12" w:space="0" w:color="auto"/>
              <w:bottom w:val="single" w:sz="12" w:space="0" w:color="auto"/>
            </w:tcBorders>
            <w:vAlign w:val="center"/>
          </w:tcPr>
          <w:p w14:paraId="0EF4C2AF" w14:textId="77777777" w:rsidR="00C602AB" w:rsidRPr="00C602AB" w:rsidRDefault="00C602AB" w:rsidP="00990723">
            <w:pPr>
              <w:jc w:val="center"/>
              <w:rPr>
                <w:b/>
                <w:sz w:val="20"/>
                <w:szCs w:val="20"/>
              </w:rPr>
            </w:pPr>
            <w:r w:rsidRPr="00C602AB">
              <w:rPr>
                <w:b/>
                <w:sz w:val="20"/>
                <w:szCs w:val="20"/>
              </w:rPr>
              <w:t>902,0</w:t>
            </w:r>
          </w:p>
        </w:tc>
        <w:tc>
          <w:tcPr>
            <w:tcW w:w="459" w:type="pct"/>
            <w:tcBorders>
              <w:top w:val="single" w:sz="12" w:space="0" w:color="auto"/>
              <w:bottom w:val="single" w:sz="12" w:space="0" w:color="auto"/>
            </w:tcBorders>
            <w:vAlign w:val="center"/>
          </w:tcPr>
          <w:p w14:paraId="5EDD6600" w14:textId="77777777" w:rsidR="00C602AB" w:rsidRPr="00C602AB" w:rsidRDefault="00C602AB" w:rsidP="00990723">
            <w:pPr>
              <w:jc w:val="center"/>
              <w:rPr>
                <w:b/>
                <w:sz w:val="20"/>
                <w:szCs w:val="20"/>
              </w:rPr>
            </w:pPr>
            <w:r w:rsidRPr="00C602AB">
              <w:rPr>
                <w:b/>
                <w:sz w:val="20"/>
                <w:szCs w:val="20"/>
              </w:rPr>
              <w:t>100</w:t>
            </w:r>
          </w:p>
        </w:tc>
        <w:tc>
          <w:tcPr>
            <w:tcW w:w="995" w:type="pct"/>
            <w:tcBorders>
              <w:top w:val="single" w:sz="12" w:space="0" w:color="auto"/>
              <w:bottom w:val="single" w:sz="12" w:space="0" w:color="auto"/>
            </w:tcBorders>
            <w:vAlign w:val="center"/>
          </w:tcPr>
          <w:p w14:paraId="6E9EF134" w14:textId="77777777" w:rsidR="00C602AB" w:rsidRPr="00C602AB" w:rsidRDefault="00C602AB" w:rsidP="00990723">
            <w:pPr>
              <w:rPr>
                <w:b/>
                <w:sz w:val="20"/>
                <w:szCs w:val="20"/>
              </w:rPr>
            </w:pPr>
            <w:r w:rsidRPr="00C602AB">
              <w:rPr>
                <w:b/>
                <w:sz w:val="20"/>
                <w:szCs w:val="20"/>
              </w:rPr>
              <w:t>TOTAL</w:t>
            </w:r>
          </w:p>
        </w:tc>
        <w:tc>
          <w:tcPr>
            <w:tcW w:w="995" w:type="pct"/>
            <w:tcBorders>
              <w:top w:val="single" w:sz="12" w:space="0" w:color="auto"/>
              <w:bottom w:val="single" w:sz="12" w:space="0" w:color="auto"/>
            </w:tcBorders>
            <w:vAlign w:val="center"/>
          </w:tcPr>
          <w:p w14:paraId="6298449C" w14:textId="77777777" w:rsidR="00C602AB" w:rsidRPr="00C602AB" w:rsidRDefault="00C602AB" w:rsidP="00990723">
            <w:pPr>
              <w:jc w:val="center"/>
              <w:rPr>
                <w:b/>
                <w:sz w:val="20"/>
                <w:szCs w:val="20"/>
              </w:rPr>
            </w:pPr>
            <w:r w:rsidRPr="00C602AB">
              <w:rPr>
                <w:b/>
                <w:sz w:val="20"/>
                <w:szCs w:val="20"/>
              </w:rPr>
              <w:t>893,6</w:t>
            </w:r>
          </w:p>
        </w:tc>
        <w:tc>
          <w:tcPr>
            <w:tcW w:w="524" w:type="pct"/>
            <w:tcBorders>
              <w:top w:val="single" w:sz="12" w:space="0" w:color="auto"/>
              <w:bottom w:val="single" w:sz="12" w:space="0" w:color="auto"/>
              <w:right w:val="single" w:sz="12" w:space="0" w:color="auto"/>
            </w:tcBorders>
            <w:vAlign w:val="center"/>
          </w:tcPr>
          <w:p w14:paraId="068D0418" w14:textId="77777777" w:rsidR="00C602AB" w:rsidRPr="00C602AB" w:rsidRDefault="00C602AB" w:rsidP="00990723">
            <w:pPr>
              <w:jc w:val="center"/>
              <w:rPr>
                <w:b/>
                <w:sz w:val="20"/>
                <w:szCs w:val="20"/>
              </w:rPr>
            </w:pPr>
            <w:r w:rsidRPr="00C602AB">
              <w:rPr>
                <w:b/>
                <w:sz w:val="20"/>
                <w:szCs w:val="20"/>
              </w:rPr>
              <w:t>100</w:t>
            </w:r>
          </w:p>
        </w:tc>
      </w:tr>
    </w:tbl>
    <w:p w14:paraId="1886A93E" w14:textId="77777777" w:rsidR="00C602AB" w:rsidRPr="00537CAE" w:rsidRDefault="00C602AB" w:rsidP="00C602AB">
      <w:pPr>
        <w:jc w:val="center"/>
      </w:pPr>
    </w:p>
    <w:p w14:paraId="011776A2" w14:textId="7A128159" w:rsidR="00C602AB" w:rsidRPr="00537CAE" w:rsidRDefault="00C602AB" w:rsidP="00C602AB">
      <w:r w:rsidRPr="00537CAE">
        <w:t>S-a prezentat mai sus situaţia bonităţii staţiunilor comparativ cu productivitatea arboretelor (după caracterul actual al tipului de pădure), iar după cum se observă există diferențe între acestea. Acest fapt se datorează suprafeţelor goale din unitățile amenajistice 1C (0,7 ha), 2C (2,7 ha), 8A (0,1 ha), 18F (0,8 ha), 19C (0,4 ha), 21I</w:t>
      </w:r>
      <w:r>
        <w:t xml:space="preserve"> </w:t>
      </w:r>
      <w:r w:rsidRPr="00537CAE">
        <w:t xml:space="preserve">(1,1 ha), 22F (0,8 ha), 25A (1,1 ha), 29C (0,3 ha) și 38A (0,4 ha), care reprezintă clasă de regenerare, precum şi a arboretelor din unitățile amenajistice </w:t>
      </w:r>
      <w:r w:rsidRPr="00537CAE">
        <w:lastRenderedPageBreak/>
        <w:t>9C și 37B care v</w:t>
      </w:r>
      <w:r>
        <w:t>alorifică</w:t>
      </w:r>
      <w:r w:rsidRPr="00537CAE">
        <w:t xml:space="preserve"> în mod diferit potențialul stațional. Astfel, în cazul </w:t>
      </w:r>
      <w:r>
        <w:t>celor două</w:t>
      </w:r>
      <w:r w:rsidRPr="00537CAE">
        <w:t xml:space="preserve"> arborete</w:t>
      </w:r>
      <w:r>
        <w:t xml:space="preserve"> amintite</w:t>
      </w:r>
      <w:r w:rsidRPr="00537CAE">
        <w:t>, deşi vegetează pe staţiune de bonitate mijlocie ele realizeaza productivitate superioară.</w:t>
      </w:r>
    </w:p>
    <w:p w14:paraId="7C2EE6C9" w14:textId="77777777" w:rsidR="00C602AB" w:rsidRPr="00537CAE" w:rsidRDefault="00C602AB" w:rsidP="00C602AB">
      <w:r w:rsidRPr="00537CAE">
        <w:t>Prin prezentul studiu se urmărește împădurirea suprafețelor goale și se consideră că până la finele deceniului arboretele nou instalate vor valorifica bonitatea stațiunii.</w:t>
      </w:r>
    </w:p>
    <w:p w14:paraId="2E58A73B" w14:textId="77777777" w:rsidR="00C602AB" w:rsidRPr="00537CAE" w:rsidRDefault="00C602AB" w:rsidP="00C602AB">
      <w:r w:rsidRPr="00537CAE">
        <w:t>Sub aspectul caracterului, situaţia actuală necesită îmbunătăţiri, doar 64% din arborete fiind natural fundamentale, restul de 36% fiind arborete artificiale.</w:t>
      </w:r>
    </w:p>
    <w:p w14:paraId="7A6B780B" w14:textId="6CAF201A" w:rsidR="00C602AB" w:rsidRPr="00C602AB" w:rsidRDefault="00C602AB" w:rsidP="003F0BFD">
      <w:pPr>
        <w:autoSpaceDE w:val="0"/>
        <w:autoSpaceDN w:val="0"/>
        <w:adjustRightInd w:val="0"/>
        <w:spacing w:after="0" w:line="276" w:lineRule="auto"/>
        <w:rPr>
          <w:iCs/>
          <w:szCs w:val="22"/>
        </w:rPr>
      </w:pPr>
      <w:r>
        <w:rPr>
          <w:iCs/>
          <w:szCs w:val="22"/>
        </w:rPr>
        <w:t>Lista unitatilor amenajistice pe tipuri de statiuni si paduri este redata in tabelul de mai jos (tabelul nr. 3.6.2.3).</w:t>
      </w:r>
    </w:p>
    <w:p w14:paraId="188B6A30" w14:textId="711F51CB" w:rsidR="003F0BFD" w:rsidRPr="008A33C9" w:rsidRDefault="00C602AB" w:rsidP="00C602AB">
      <w:pPr>
        <w:pStyle w:val="NormalWeb"/>
        <w:ind w:left="720"/>
        <w:jc w:val="center"/>
        <w:rPr>
          <w:i/>
          <w:iCs/>
        </w:rPr>
      </w:pPr>
      <w:r w:rsidRPr="008A33C9">
        <w:rPr>
          <w:i/>
          <w:iCs/>
          <w:noProof/>
          <w:snapToGrid/>
          <w:lang w:val="en-US" w:eastAsia="en-US"/>
        </w:rPr>
        <w:drawing>
          <wp:inline distT="0" distB="0" distL="0" distR="0" wp14:anchorId="5991C28B" wp14:editId="290AB209">
            <wp:extent cx="5978382" cy="465182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88EDD.tmp"/>
                    <pic:cNvPicPr/>
                  </pic:nvPicPr>
                  <pic:blipFill rotWithShape="1">
                    <a:blip r:embed="rId19">
                      <a:extLst>
                        <a:ext uri="{28A0092B-C50C-407E-A947-70E740481C1C}">
                          <a14:useLocalDpi xmlns:a14="http://schemas.microsoft.com/office/drawing/2010/main" val="0"/>
                        </a:ext>
                      </a:extLst>
                    </a:blip>
                    <a:srcRect l="36683" t="21739" r="27988" b="25673"/>
                    <a:stretch/>
                  </pic:blipFill>
                  <pic:spPr bwMode="auto">
                    <a:xfrm>
                      <a:off x="0" y="0"/>
                      <a:ext cx="5974492" cy="4648802"/>
                    </a:xfrm>
                    <a:prstGeom prst="rect">
                      <a:avLst/>
                    </a:prstGeom>
                    <a:ln>
                      <a:noFill/>
                    </a:ln>
                    <a:extLst>
                      <a:ext uri="{53640926-AAD7-44D8-BBD7-CCE9431645EC}">
                        <a14:shadowObscured xmlns:a14="http://schemas.microsoft.com/office/drawing/2010/main"/>
                      </a:ext>
                    </a:extLst>
                  </pic:spPr>
                </pic:pic>
              </a:graphicData>
            </a:graphic>
          </wp:inline>
        </w:drawing>
      </w:r>
    </w:p>
    <w:p w14:paraId="3B70DBBA" w14:textId="1F60D72A" w:rsidR="00C65BAA" w:rsidRPr="008A33C9" w:rsidRDefault="00756B69" w:rsidP="00756B69">
      <w:pPr>
        <w:pStyle w:val="Heading2"/>
        <w:rPr>
          <w:lang w:val="en-US"/>
        </w:rPr>
      </w:pPr>
      <w:bookmarkStart w:id="181" w:name="_Toc99696286"/>
      <w:r w:rsidRPr="008A33C9">
        <w:rPr>
          <w:lang w:val="en-US"/>
        </w:rPr>
        <w:t>Arii naturale protejate / rezervatii naturale</w:t>
      </w:r>
      <w:bookmarkEnd w:id="181"/>
    </w:p>
    <w:p w14:paraId="498324BF" w14:textId="3A3BE49A" w:rsidR="00756B69" w:rsidRPr="000D2901" w:rsidRDefault="00E91BDD" w:rsidP="00E91BDD">
      <w:pPr>
        <w:autoSpaceDE w:val="0"/>
        <w:autoSpaceDN w:val="0"/>
        <w:adjustRightInd w:val="0"/>
        <w:spacing w:after="0" w:line="276" w:lineRule="auto"/>
        <w:rPr>
          <w:position w:val="0"/>
          <w:szCs w:val="22"/>
        </w:rPr>
      </w:pPr>
      <w:r w:rsidRPr="008A33C9">
        <w:rPr>
          <w:position w:val="0"/>
          <w:szCs w:val="22"/>
        </w:rPr>
        <w:t xml:space="preserve">Conform legislaţiei în vigoare în momentul elaborării prezentului studiu, pe teritoriul </w:t>
      </w:r>
      <w:r w:rsidR="00C602AB" w:rsidRPr="008A33C9">
        <w:rPr>
          <w:position w:val="0"/>
          <w:szCs w:val="22"/>
        </w:rPr>
        <w:t>planului</w:t>
      </w:r>
      <w:r w:rsidRPr="008A33C9">
        <w:rPr>
          <w:position w:val="0"/>
          <w:szCs w:val="22"/>
        </w:rPr>
        <w:t xml:space="preserve"> sunt constituite următoarele arii naturale protejate de interes comunitar</w:t>
      </w:r>
      <w:r w:rsidR="00990723" w:rsidRPr="008A33C9">
        <w:rPr>
          <w:position w:val="0"/>
          <w:szCs w:val="22"/>
        </w:rPr>
        <w:t>, ce ocupa o suprafata de 603,7 ha din planul de amenajament</w:t>
      </w:r>
      <w:r w:rsidRPr="008A33C9">
        <w:rPr>
          <w:position w:val="0"/>
          <w:szCs w:val="22"/>
        </w:rPr>
        <w:t>:</w:t>
      </w:r>
    </w:p>
    <w:p w14:paraId="7365AE3F" w14:textId="03E800F5" w:rsidR="00E91BDD" w:rsidRDefault="00E91BDD" w:rsidP="00A404C3">
      <w:pPr>
        <w:pStyle w:val="ListParagraph"/>
        <w:numPr>
          <w:ilvl w:val="0"/>
          <w:numId w:val="37"/>
        </w:numPr>
        <w:autoSpaceDE w:val="0"/>
        <w:autoSpaceDN w:val="0"/>
        <w:adjustRightInd w:val="0"/>
        <w:spacing w:after="0" w:line="276" w:lineRule="auto"/>
        <w:rPr>
          <w:szCs w:val="22"/>
          <w:lang w:val="en-US"/>
        </w:rPr>
      </w:pPr>
      <w:r w:rsidRPr="000D2901">
        <w:rPr>
          <w:i/>
          <w:iCs/>
          <w:szCs w:val="22"/>
          <w:lang w:val="en-US"/>
        </w:rPr>
        <w:t>ROSPA00</w:t>
      </w:r>
      <w:r w:rsidR="00C602AB">
        <w:rPr>
          <w:i/>
          <w:iCs/>
          <w:szCs w:val="22"/>
          <w:lang w:val="en-US"/>
        </w:rPr>
        <w:t>34</w:t>
      </w:r>
      <w:r w:rsidRPr="000D2901">
        <w:rPr>
          <w:i/>
          <w:iCs/>
          <w:szCs w:val="22"/>
          <w:lang w:val="en-US"/>
        </w:rPr>
        <w:t xml:space="preserve"> </w:t>
      </w:r>
      <w:r w:rsidR="00C602AB">
        <w:rPr>
          <w:i/>
          <w:iCs/>
          <w:szCs w:val="22"/>
          <w:lang w:val="en-US"/>
        </w:rPr>
        <w:t>Depresiunea și Muntii Ciucului</w:t>
      </w:r>
      <w:r>
        <w:rPr>
          <w:szCs w:val="22"/>
          <w:lang w:val="en-US"/>
        </w:rPr>
        <w:t xml:space="preserve">. Zona de suprapunere cu fondul forestier se afla pe raza unitatii de productie a ocolului (UP </w:t>
      </w:r>
      <w:r w:rsidR="00895259">
        <w:rPr>
          <w:szCs w:val="22"/>
          <w:lang w:val="en-US"/>
        </w:rPr>
        <w:t>X</w:t>
      </w:r>
      <w:r w:rsidR="00C602AB">
        <w:rPr>
          <w:szCs w:val="22"/>
          <w:lang w:val="en-US"/>
        </w:rPr>
        <w:t>II Armaseni</w:t>
      </w:r>
      <w:r>
        <w:rPr>
          <w:szCs w:val="22"/>
          <w:lang w:val="en-US"/>
        </w:rPr>
        <w:t>) (fond forestier apartinand domeniului public al statului);</w:t>
      </w:r>
    </w:p>
    <w:p w14:paraId="77B7716B" w14:textId="05521D54" w:rsidR="00E91BDD" w:rsidRPr="00990723" w:rsidRDefault="00E91BDD" w:rsidP="00A404C3">
      <w:pPr>
        <w:pStyle w:val="ListParagraph"/>
        <w:numPr>
          <w:ilvl w:val="0"/>
          <w:numId w:val="37"/>
        </w:numPr>
        <w:autoSpaceDE w:val="0"/>
        <w:autoSpaceDN w:val="0"/>
        <w:adjustRightInd w:val="0"/>
        <w:spacing w:after="0" w:line="276" w:lineRule="auto"/>
        <w:rPr>
          <w:szCs w:val="22"/>
          <w:lang w:val="en-US"/>
        </w:rPr>
      </w:pPr>
      <w:r>
        <w:rPr>
          <w:i/>
          <w:iCs/>
          <w:szCs w:val="22"/>
          <w:lang w:val="en-US"/>
        </w:rPr>
        <w:t>ROSCI0</w:t>
      </w:r>
      <w:r w:rsidR="00C602AB">
        <w:rPr>
          <w:i/>
          <w:iCs/>
          <w:szCs w:val="22"/>
          <w:lang w:val="en-US"/>
        </w:rPr>
        <w:t>323 Muntii Ciucului</w:t>
      </w:r>
      <w:r>
        <w:rPr>
          <w:szCs w:val="22"/>
          <w:lang w:val="en-US"/>
        </w:rPr>
        <w:t xml:space="preserve">. Zona de suprapunere cu fondul forestier </w:t>
      </w:r>
      <w:r w:rsidR="00990723">
        <w:rPr>
          <w:szCs w:val="22"/>
          <w:lang w:val="en-US"/>
        </w:rPr>
        <w:t>se afla pe raza unitatii de productie a ocolului (UP XII Armaseni) (fond forestier apartinand domeniului public al statului).</w:t>
      </w:r>
    </w:p>
    <w:p w14:paraId="47A0FEB5" w14:textId="5C0DC871" w:rsidR="00FB39E6" w:rsidRPr="00895259" w:rsidRDefault="00895259" w:rsidP="00FB39E6">
      <w:pPr>
        <w:jc w:val="center"/>
        <w:rPr>
          <w:lang w:val="en-US"/>
        </w:rPr>
      </w:pPr>
      <w:r w:rsidRPr="00895259">
        <w:rPr>
          <w:noProof/>
          <w:lang w:val="en-US"/>
        </w:rPr>
        <w:lastRenderedPageBreak/>
        <w:drawing>
          <wp:inline distT="0" distB="0" distL="0" distR="0" wp14:anchorId="17CF7CF5" wp14:editId="7CA68CBA">
            <wp:extent cx="5943600" cy="3996663"/>
            <wp:effectExtent l="0" t="0" r="0" b="4445"/>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2"/>
                    <pic:cNvPicPr/>
                  </pic:nvPicPr>
                  <pic:blipFill rotWithShape="1">
                    <a:blip r:embed="rId16">
                      <a:extLst>
                        <a:ext uri="{28A0092B-C50C-407E-A947-70E740481C1C}">
                          <a14:useLocalDpi xmlns:a14="http://schemas.microsoft.com/office/drawing/2010/main" val="0"/>
                        </a:ext>
                      </a:extLst>
                    </a:blip>
                    <a:srcRect b="2403"/>
                    <a:stretch/>
                  </pic:blipFill>
                  <pic:spPr bwMode="auto">
                    <a:xfrm>
                      <a:off x="0" y="0"/>
                      <a:ext cx="5943600" cy="3996663"/>
                    </a:xfrm>
                    <a:prstGeom prst="rect">
                      <a:avLst/>
                    </a:prstGeom>
                    <a:ln>
                      <a:noFill/>
                    </a:ln>
                    <a:extLst>
                      <a:ext uri="{53640926-AAD7-44D8-BBD7-CCE9431645EC}">
                        <a14:shadowObscured xmlns:a14="http://schemas.microsoft.com/office/drawing/2010/main"/>
                      </a:ext>
                    </a:extLst>
                  </pic:spPr>
                </pic:pic>
              </a:graphicData>
            </a:graphic>
          </wp:inline>
        </w:drawing>
      </w:r>
    </w:p>
    <w:p w14:paraId="45747FCD" w14:textId="7689A6BE" w:rsidR="00E028ED" w:rsidRDefault="00E028ED" w:rsidP="00FB39E6">
      <w:pPr>
        <w:jc w:val="center"/>
        <w:rPr>
          <w:lang w:val="en-US"/>
        </w:rPr>
      </w:pPr>
      <w:r w:rsidRPr="00895259">
        <w:rPr>
          <w:lang w:val="en-US"/>
        </w:rPr>
        <w:t>Figura nr. 3.7.1. Suprapunerea amenajamentului cu arealele Natura 2000</w:t>
      </w:r>
    </w:p>
    <w:p w14:paraId="19CEC4E8" w14:textId="77777777" w:rsidR="00E028ED" w:rsidRDefault="00E028ED" w:rsidP="00FB39E6">
      <w:pPr>
        <w:jc w:val="center"/>
        <w:rPr>
          <w:lang w:val="en-US"/>
        </w:rPr>
      </w:pPr>
    </w:p>
    <w:p w14:paraId="4F2EF928" w14:textId="602404B4" w:rsidR="00E028ED" w:rsidRPr="00E028ED" w:rsidRDefault="00C602AB" w:rsidP="00A404C3">
      <w:pPr>
        <w:pStyle w:val="ListParagraph"/>
        <w:numPr>
          <w:ilvl w:val="0"/>
          <w:numId w:val="38"/>
        </w:numPr>
        <w:rPr>
          <w:i/>
          <w:iCs/>
          <w:u w:val="single"/>
          <w:lang w:val="en-US"/>
        </w:rPr>
      </w:pPr>
      <w:r>
        <w:rPr>
          <w:i/>
          <w:iCs/>
          <w:position w:val="0"/>
          <w:szCs w:val="22"/>
          <w:u w:val="single"/>
        </w:rPr>
        <w:t>Situl ROSCI0323 Muntii Ciucului</w:t>
      </w:r>
    </w:p>
    <w:p w14:paraId="26F79662" w14:textId="77777777" w:rsidR="00C602AB" w:rsidRDefault="00C602AB" w:rsidP="00C602AB">
      <w:pPr>
        <w:pStyle w:val="NormalWeb"/>
      </w:pPr>
      <w:r w:rsidRPr="0075261A">
        <w:t>Situl are o suprafata</w:t>
      </w:r>
      <w:r w:rsidRPr="0095303A">
        <w:t xml:space="preserve"> de </w:t>
      </w:r>
      <w:r>
        <w:t>60045</w:t>
      </w:r>
      <w:r w:rsidRPr="0095303A">
        <w:t xml:space="preserve"> ha fiind situat in </w:t>
      </w:r>
      <w:r>
        <w:t xml:space="preserve">regiunea alpina. </w:t>
      </w:r>
    </w:p>
    <w:p w14:paraId="0350E8A6" w14:textId="77777777" w:rsidR="00C602AB" w:rsidRDefault="00C602AB" w:rsidP="00C602AB">
      <w:pPr>
        <w:pStyle w:val="NormalWeb"/>
      </w:pPr>
    </w:p>
    <w:p w14:paraId="51F9E0E0" w14:textId="77777777" w:rsidR="00C602AB" w:rsidRPr="0095303A" w:rsidRDefault="00C602AB" w:rsidP="00A404C3">
      <w:pPr>
        <w:pStyle w:val="NormalWeb"/>
        <w:numPr>
          <w:ilvl w:val="0"/>
          <w:numId w:val="61"/>
        </w:numPr>
        <w:spacing w:after="0"/>
        <w:rPr>
          <w:i/>
          <w:iCs/>
          <w:u w:val="single"/>
        </w:rPr>
      </w:pPr>
      <w:r w:rsidRPr="0095303A">
        <w:rPr>
          <w:i/>
          <w:iCs/>
          <w:u w:val="single"/>
        </w:rPr>
        <w:t>Desemnare sitului</w:t>
      </w:r>
    </w:p>
    <w:p w14:paraId="7A34D088" w14:textId="77777777" w:rsidR="00C602AB" w:rsidRPr="00D77913" w:rsidRDefault="00C602AB" w:rsidP="00C602AB">
      <w:pPr>
        <w:pStyle w:val="NormalWeb"/>
        <w:textDirection w:val="lrTb"/>
      </w:pPr>
      <w:r w:rsidRPr="00D77913">
        <w:t xml:space="preserve">Situl de importanță comunitară </w:t>
      </w:r>
      <w:r w:rsidRPr="00D77913">
        <w:rPr>
          <w:i/>
          <w:iCs/>
        </w:rPr>
        <w:t>ROSCI0323 Munții Ciucului</w:t>
      </w:r>
      <w:r w:rsidRPr="00D77913">
        <w:t xml:space="preserve">, numit în continuare situl </w:t>
      </w:r>
      <w:r w:rsidRPr="00D77913">
        <w:rPr>
          <w:i/>
          <w:iCs/>
        </w:rPr>
        <w:t>ROSCI0323</w:t>
      </w:r>
      <w:r w:rsidRPr="00D77913">
        <w:t>, a fost instituit prin Ordinul nr. 2387 din 29 septembrie 2011 pentru modificarea Ordinului ministrului mediului și dezvoltării durabile nr. 1.964/2007 privind instituirea regimului de arie naturală protejată a siturilor de importanță comunitară, ca parte integrantă a rețelei ecologice europene Natura 2000 în România pe o suprafață de 60045 ha.</w:t>
      </w:r>
    </w:p>
    <w:p w14:paraId="5730FC79" w14:textId="77777777" w:rsidR="00C602AB" w:rsidRPr="00F60025" w:rsidRDefault="00C602AB" w:rsidP="00C602AB">
      <w:pPr>
        <w:pStyle w:val="NormalWeb"/>
        <w:tabs>
          <w:tab w:val="left" w:pos="426"/>
        </w:tabs>
      </w:pPr>
      <w:r w:rsidRPr="00F60025">
        <w:t>Situl propus reprezinta un mosaic de paji</w:t>
      </w:r>
      <w:r>
        <w:t>s</w:t>
      </w:r>
      <w:r w:rsidRPr="00F60025">
        <w:t xml:space="preserve">ti </w:t>
      </w:r>
      <w:r>
        <w:t>s</w:t>
      </w:r>
      <w:r w:rsidRPr="00F60025">
        <w:t>i paduri unde fâne</w:t>
      </w:r>
      <w:r>
        <w:t>t</w:t>
      </w:r>
      <w:r w:rsidRPr="00F60025">
        <w:t>ele montane ocupa un loc important. Dupa estimarile noastre, zona propusa este ce mai întinsa zona cu fâne</w:t>
      </w:r>
      <w:r>
        <w:t>t</w:t>
      </w:r>
      <w:r w:rsidRPr="00F60025">
        <w:t>e montane actual folosite din Carpaii Orientali. Este foarte important de subliniat ca fâne</w:t>
      </w:r>
      <w:r>
        <w:t>t</w:t>
      </w:r>
      <w:r w:rsidRPr="00F60025">
        <w:t>ele fac parte dintr-un peisaj viu, unde întregi comunita</w:t>
      </w:r>
      <w:r>
        <w:t>t</w:t>
      </w:r>
      <w:r w:rsidRPr="00F60025">
        <w:t>i rurale traiesc din agricultura tradi</w:t>
      </w:r>
      <w:r>
        <w:t>t</w:t>
      </w:r>
      <w:r w:rsidRPr="00F60025">
        <w:t xml:space="preserve">ionala, </w:t>
      </w:r>
      <w:r>
        <w:t>s</w:t>
      </w:r>
      <w:r w:rsidRPr="00F60025">
        <w:t>i contribuie într-un mod foarte important la men</w:t>
      </w:r>
      <w:r>
        <w:t>t</w:t>
      </w:r>
      <w:r w:rsidRPr="00F60025">
        <w:t xml:space="preserve">inerea </w:t>
      </w:r>
      <w:r>
        <w:t>s</w:t>
      </w:r>
      <w:r w:rsidRPr="00F60025">
        <w:t>i managementul habitatelor. În zona propusa traiesc popula</w:t>
      </w:r>
      <w:r>
        <w:t>t</w:t>
      </w:r>
      <w:r w:rsidRPr="00F60025">
        <w:t xml:space="preserve">ii importante de pradadori mari, pentru care aceasta zona este </w:t>
      </w:r>
      <w:r>
        <w:t>s</w:t>
      </w:r>
      <w:r w:rsidRPr="00F60025">
        <w:t>i un coridor ecologic, permi</w:t>
      </w:r>
      <w:r>
        <w:t>t</w:t>
      </w:r>
      <w:r w:rsidRPr="00F60025">
        <w:t>ând mi</w:t>
      </w:r>
      <w:r>
        <w:t>s</w:t>
      </w:r>
      <w:r w:rsidRPr="00F60025">
        <w:t>carile acestora în direc</w:t>
      </w:r>
      <w:r>
        <w:t>t</w:t>
      </w:r>
      <w:r w:rsidRPr="00F60025">
        <w:t>ie nord-sud.</w:t>
      </w:r>
    </w:p>
    <w:p w14:paraId="0D528C98" w14:textId="77777777" w:rsidR="00C602AB" w:rsidRDefault="00C602AB" w:rsidP="00C602AB">
      <w:pPr>
        <w:pStyle w:val="NormalWeb"/>
        <w:ind w:left="357"/>
        <w:jc w:val="center"/>
      </w:pPr>
      <w:r>
        <w:rPr>
          <w:noProof/>
          <w:snapToGrid/>
          <w:lang w:val="en-US" w:eastAsia="en-US"/>
        </w:rPr>
        <w:lastRenderedPageBreak/>
        <w:drawing>
          <wp:inline distT="0" distB="0" distL="0" distR="0" wp14:anchorId="6DB5058B" wp14:editId="54A28448">
            <wp:extent cx="4000500" cy="3863340"/>
            <wp:effectExtent l="0" t="0" r="0" b="381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ine 19"/>
                    <pic:cNvPicPr/>
                  </pic:nvPicPr>
                  <pic:blipFill>
                    <a:blip r:embed="rId20">
                      <a:extLst>
                        <a:ext uri="{28A0092B-C50C-407E-A947-70E740481C1C}">
                          <a14:useLocalDpi xmlns:a14="http://schemas.microsoft.com/office/drawing/2010/main" val="0"/>
                        </a:ext>
                      </a:extLst>
                    </a:blip>
                    <a:stretch>
                      <a:fillRect/>
                    </a:stretch>
                  </pic:blipFill>
                  <pic:spPr>
                    <a:xfrm>
                      <a:off x="0" y="0"/>
                      <a:ext cx="4000500" cy="3863340"/>
                    </a:xfrm>
                    <a:prstGeom prst="rect">
                      <a:avLst/>
                    </a:prstGeom>
                  </pic:spPr>
                </pic:pic>
              </a:graphicData>
            </a:graphic>
          </wp:inline>
        </w:drawing>
      </w:r>
    </w:p>
    <w:p w14:paraId="32E86681" w14:textId="70FAD586" w:rsidR="00C602AB" w:rsidRPr="00752738" w:rsidRDefault="00C602AB" w:rsidP="00C602AB">
      <w:pPr>
        <w:pStyle w:val="NormalWeb"/>
        <w:ind w:left="357"/>
        <w:jc w:val="center"/>
        <w:rPr>
          <w:sz w:val="20"/>
          <w:szCs w:val="20"/>
        </w:rPr>
      </w:pPr>
      <w:r w:rsidRPr="00752738">
        <w:rPr>
          <w:sz w:val="20"/>
          <w:szCs w:val="20"/>
        </w:rPr>
        <w:t xml:space="preserve">Figura nr. </w:t>
      </w:r>
      <w:r>
        <w:rPr>
          <w:sz w:val="20"/>
          <w:szCs w:val="20"/>
        </w:rPr>
        <w:t>3.7.2</w:t>
      </w:r>
      <w:r w:rsidRPr="00752738">
        <w:rPr>
          <w:sz w:val="20"/>
          <w:szCs w:val="20"/>
        </w:rPr>
        <w:t xml:space="preserve"> - Amplas</w:t>
      </w:r>
      <w:r>
        <w:rPr>
          <w:sz w:val="20"/>
          <w:szCs w:val="20"/>
        </w:rPr>
        <w:t>a</w:t>
      </w:r>
      <w:r w:rsidRPr="00752738">
        <w:rPr>
          <w:sz w:val="20"/>
          <w:szCs w:val="20"/>
        </w:rPr>
        <w:t>rea ROSCI0</w:t>
      </w:r>
      <w:r>
        <w:rPr>
          <w:sz w:val="20"/>
          <w:szCs w:val="20"/>
        </w:rPr>
        <w:t>323 Muntii Ciucului</w:t>
      </w:r>
      <w:r>
        <w:rPr>
          <w:rStyle w:val="FootnoteReference"/>
          <w:sz w:val="20"/>
          <w:szCs w:val="20"/>
        </w:rPr>
        <w:footnoteReference w:id="1"/>
      </w:r>
    </w:p>
    <w:p w14:paraId="18B1410D" w14:textId="77777777" w:rsidR="00C602AB" w:rsidRDefault="00C602AB" w:rsidP="00C602AB">
      <w:pPr>
        <w:pStyle w:val="NormalWeb"/>
      </w:pPr>
    </w:p>
    <w:p w14:paraId="63194F8F" w14:textId="77777777" w:rsidR="00C602AB" w:rsidRDefault="00C602AB" w:rsidP="00C602AB">
      <w:pPr>
        <w:pStyle w:val="NormalWeb"/>
        <w:spacing w:after="240"/>
      </w:pPr>
      <w:r w:rsidRPr="0095303A">
        <w:rPr>
          <w:i/>
          <w:iCs/>
        </w:rPr>
        <w:t>ROSCI0</w:t>
      </w:r>
      <w:r>
        <w:rPr>
          <w:i/>
          <w:iCs/>
        </w:rPr>
        <w:t xml:space="preserve">323 Muntii Ciucului </w:t>
      </w:r>
      <w:r w:rsidRPr="0095303A">
        <w:t>a fost desemnat ca sit Natura 2000 pentru urmatoarele habitate</w:t>
      </w:r>
      <w:r>
        <w:t xml:space="preserve"> </w:t>
      </w:r>
      <w:r w:rsidRPr="0095303A">
        <w:t>/</w:t>
      </w:r>
      <w:r>
        <w:t xml:space="preserve"> </w:t>
      </w:r>
      <w:r w:rsidRPr="0095303A">
        <w:t>specii menționate în Anexele Directivei</w:t>
      </w:r>
      <w:r>
        <w:t xml:space="preserve"> </w:t>
      </w:r>
      <w:r w:rsidRPr="0095303A">
        <w:t>Habitate 92/43/EEC:</w:t>
      </w:r>
    </w:p>
    <w:tbl>
      <w:tblPr>
        <w:tblStyle w:val="TableGrid"/>
        <w:tblW w:w="10060" w:type="dxa"/>
        <w:tblLook w:val="04A0" w:firstRow="1" w:lastRow="0" w:firstColumn="1" w:lastColumn="0" w:noHBand="0" w:noVBand="1"/>
      </w:tblPr>
      <w:tblGrid>
        <w:gridCol w:w="730"/>
        <w:gridCol w:w="9330"/>
      </w:tblGrid>
      <w:tr w:rsidR="00C602AB" w:rsidRPr="00AD0C46" w14:paraId="6964150D" w14:textId="77777777" w:rsidTr="00990723">
        <w:tc>
          <w:tcPr>
            <w:tcW w:w="730" w:type="dxa"/>
          </w:tcPr>
          <w:p w14:paraId="5D0E17DC" w14:textId="77777777" w:rsidR="00C602AB" w:rsidRPr="00AD0C46" w:rsidRDefault="00C602AB" w:rsidP="00990723">
            <w:pPr>
              <w:pStyle w:val="NormalWeb"/>
              <w:suppressAutoHyphens w:val="0"/>
              <w:ind w:leftChars="0" w:left="0" w:firstLineChars="0" w:firstLine="0"/>
              <w:textAlignment w:val="auto"/>
              <w:outlineLvl w:val="9"/>
            </w:pPr>
            <w:r w:rsidRPr="00AD0C46">
              <w:t>6430</w:t>
            </w:r>
          </w:p>
        </w:tc>
        <w:tc>
          <w:tcPr>
            <w:tcW w:w="9330" w:type="dxa"/>
          </w:tcPr>
          <w:p w14:paraId="00B636E1" w14:textId="77777777" w:rsidR="00C602AB" w:rsidRPr="00AD0C46" w:rsidRDefault="00C602AB" w:rsidP="00990723">
            <w:pPr>
              <w:pStyle w:val="NormalWeb"/>
              <w:suppressAutoHyphens w:val="0"/>
              <w:ind w:leftChars="0" w:left="0" w:firstLineChars="0" w:firstLine="0"/>
              <w:textAlignment w:val="auto"/>
              <w:outlineLvl w:val="9"/>
            </w:pPr>
            <w:r w:rsidRPr="00AD0C46">
              <w:t>Comunități de liziera cu ierburi inalte higrofile de la nivelul campiilor, pana la cel montan si alpin</w:t>
            </w:r>
          </w:p>
        </w:tc>
      </w:tr>
      <w:tr w:rsidR="00C602AB" w:rsidRPr="00AD0C46" w14:paraId="437AADED" w14:textId="77777777" w:rsidTr="00990723">
        <w:tc>
          <w:tcPr>
            <w:tcW w:w="730" w:type="dxa"/>
          </w:tcPr>
          <w:p w14:paraId="3F888038" w14:textId="77777777" w:rsidR="00C602AB" w:rsidRPr="00AD0C46" w:rsidRDefault="00C602AB" w:rsidP="00990723">
            <w:pPr>
              <w:pStyle w:val="NormalWeb"/>
              <w:suppressAutoHyphens w:val="0"/>
              <w:ind w:leftChars="0" w:left="0" w:firstLineChars="0" w:firstLine="0"/>
              <w:textAlignment w:val="auto"/>
              <w:outlineLvl w:val="9"/>
            </w:pPr>
            <w:r w:rsidRPr="00AD0C46">
              <w:t>6510</w:t>
            </w:r>
          </w:p>
        </w:tc>
        <w:tc>
          <w:tcPr>
            <w:tcW w:w="9330" w:type="dxa"/>
          </w:tcPr>
          <w:p w14:paraId="72ABCA3E" w14:textId="77777777" w:rsidR="00C602AB" w:rsidRPr="00AD0C46" w:rsidRDefault="00C602AB" w:rsidP="00990723">
            <w:pPr>
              <w:pStyle w:val="NormalWeb"/>
              <w:suppressAutoHyphens w:val="0"/>
              <w:ind w:leftChars="0" w:left="0" w:firstLineChars="0" w:firstLine="0"/>
              <w:textAlignment w:val="auto"/>
              <w:outlineLvl w:val="9"/>
            </w:pPr>
            <w:r w:rsidRPr="00AD0C46">
              <w:t>Pajisti de altitudine joasă (Alopecurus pratensis, Sanguisorba officinalis)</w:t>
            </w:r>
          </w:p>
        </w:tc>
      </w:tr>
      <w:tr w:rsidR="00C602AB" w:rsidRPr="00AD0C46" w14:paraId="36DD585E" w14:textId="77777777" w:rsidTr="00990723">
        <w:tc>
          <w:tcPr>
            <w:tcW w:w="730" w:type="dxa"/>
          </w:tcPr>
          <w:p w14:paraId="546F2B3F" w14:textId="77777777" w:rsidR="00C602AB" w:rsidRPr="00AD0C46" w:rsidRDefault="00C602AB" w:rsidP="00990723">
            <w:pPr>
              <w:pStyle w:val="NormalWeb"/>
              <w:suppressAutoHyphens w:val="0"/>
              <w:ind w:leftChars="0" w:left="0" w:firstLineChars="0" w:firstLine="0"/>
              <w:textAlignment w:val="auto"/>
              <w:outlineLvl w:val="9"/>
            </w:pPr>
            <w:r w:rsidRPr="00AD0C46">
              <w:t>3230</w:t>
            </w:r>
          </w:p>
        </w:tc>
        <w:tc>
          <w:tcPr>
            <w:tcW w:w="9330" w:type="dxa"/>
          </w:tcPr>
          <w:p w14:paraId="47DAFB09" w14:textId="77777777" w:rsidR="00C602AB" w:rsidRPr="00AD0C46" w:rsidRDefault="00C602AB" w:rsidP="00990723">
            <w:pPr>
              <w:pStyle w:val="NormalWeb"/>
              <w:suppressAutoHyphens w:val="0"/>
              <w:ind w:leftChars="0" w:left="0" w:firstLineChars="0" w:firstLine="0"/>
              <w:textAlignment w:val="auto"/>
              <w:outlineLvl w:val="9"/>
            </w:pPr>
            <w:r w:rsidRPr="00AD0C46">
              <w:t>Pârâuri de munte şi vegetaţia lor lemnoasă cu Myricaria </w:t>
            </w:r>
            <w:hyperlink r:id="rId21" w:history="1">
              <w:r w:rsidRPr="00AD0C46">
                <w:t>germanica</w:t>
              </w:r>
            </w:hyperlink>
          </w:p>
        </w:tc>
      </w:tr>
      <w:tr w:rsidR="00C602AB" w:rsidRPr="00AD0C46" w14:paraId="5D794BC9" w14:textId="77777777" w:rsidTr="00990723">
        <w:trPr>
          <w:trHeight w:val="284"/>
        </w:trPr>
        <w:tc>
          <w:tcPr>
            <w:tcW w:w="730" w:type="dxa"/>
          </w:tcPr>
          <w:p w14:paraId="6493EEA7" w14:textId="77777777" w:rsidR="00C602AB" w:rsidRPr="00AD0C46" w:rsidRDefault="00C602AB" w:rsidP="00990723">
            <w:pPr>
              <w:pStyle w:val="NormalWeb"/>
              <w:suppressAutoHyphens w:val="0"/>
              <w:ind w:leftChars="0" w:left="0" w:firstLineChars="0" w:firstLine="0"/>
              <w:textAlignment w:val="auto"/>
              <w:outlineLvl w:val="9"/>
            </w:pPr>
            <w:r w:rsidRPr="00AD0C46">
              <w:t>4060</w:t>
            </w:r>
          </w:p>
        </w:tc>
        <w:tc>
          <w:tcPr>
            <w:tcW w:w="9330" w:type="dxa"/>
          </w:tcPr>
          <w:p w14:paraId="1A377B13" w14:textId="77777777" w:rsidR="00C602AB" w:rsidRPr="00AD0C46" w:rsidRDefault="00C602AB" w:rsidP="00990723">
            <w:pPr>
              <w:pStyle w:val="NormalWeb"/>
              <w:suppressAutoHyphens w:val="0"/>
              <w:ind w:leftChars="0" w:left="0" w:firstLineChars="0" w:firstLine="0"/>
              <w:textAlignment w:val="auto"/>
              <w:outlineLvl w:val="9"/>
            </w:pPr>
            <w:r w:rsidRPr="00AD0C46">
              <w:t>Tufărișuri alpine și boreale</w:t>
            </w:r>
          </w:p>
        </w:tc>
      </w:tr>
      <w:tr w:rsidR="00C602AB" w:rsidRPr="00AD0C46" w14:paraId="2F2AC8E7" w14:textId="77777777" w:rsidTr="00990723">
        <w:tc>
          <w:tcPr>
            <w:tcW w:w="730" w:type="dxa"/>
          </w:tcPr>
          <w:p w14:paraId="115D4D97" w14:textId="77777777" w:rsidR="00C602AB" w:rsidRPr="00AD0C46" w:rsidRDefault="00C602AB" w:rsidP="00990723">
            <w:pPr>
              <w:pStyle w:val="NormalWeb"/>
              <w:suppressAutoHyphens w:val="0"/>
              <w:ind w:leftChars="0" w:left="0" w:firstLineChars="0" w:firstLine="0"/>
              <w:textAlignment w:val="auto"/>
              <w:outlineLvl w:val="9"/>
            </w:pPr>
            <w:r w:rsidRPr="00AD0C46">
              <w:t>6170</w:t>
            </w:r>
          </w:p>
        </w:tc>
        <w:tc>
          <w:tcPr>
            <w:tcW w:w="9330" w:type="dxa"/>
          </w:tcPr>
          <w:p w14:paraId="43765F17" w14:textId="77777777" w:rsidR="00C602AB" w:rsidRPr="00AD0C46" w:rsidRDefault="00C602AB" w:rsidP="00990723">
            <w:pPr>
              <w:pStyle w:val="NormalWeb"/>
              <w:suppressAutoHyphens w:val="0"/>
              <w:ind w:leftChars="0" w:left="0" w:firstLineChars="0" w:firstLine="0"/>
              <w:textAlignment w:val="auto"/>
              <w:outlineLvl w:val="9"/>
            </w:pPr>
            <w:r w:rsidRPr="00AD0C46">
              <w:t>Pajiști calcifile alpine și subalpine</w:t>
            </w:r>
          </w:p>
        </w:tc>
      </w:tr>
      <w:tr w:rsidR="00C602AB" w:rsidRPr="00AD0C46" w14:paraId="3D0E068B" w14:textId="77777777" w:rsidTr="00990723">
        <w:tc>
          <w:tcPr>
            <w:tcW w:w="730" w:type="dxa"/>
          </w:tcPr>
          <w:p w14:paraId="176A0DB4" w14:textId="77777777" w:rsidR="00C602AB" w:rsidRPr="00AD0C46" w:rsidRDefault="00C602AB" w:rsidP="00990723">
            <w:pPr>
              <w:pStyle w:val="NormalWeb"/>
              <w:suppressAutoHyphens w:val="0"/>
              <w:ind w:leftChars="0" w:left="0" w:firstLineChars="0" w:firstLine="0"/>
              <w:textAlignment w:val="auto"/>
              <w:outlineLvl w:val="9"/>
            </w:pPr>
            <w:r w:rsidRPr="00AD0C46">
              <w:t>6210</w:t>
            </w:r>
          </w:p>
        </w:tc>
        <w:tc>
          <w:tcPr>
            <w:tcW w:w="9330" w:type="dxa"/>
          </w:tcPr>
          <w:p w14:paraId="5A9C6651" w14:textId="77777777" w:rsidR="00C602AB" w:rsidRPr="00AD0C46" w:rsidRDefault="00C602AB" w:rsidP="00990723">
            <w:pPr>
              <w:pStyle w:val="NormalWeb"/>
              <w:suppressAutoHyphens w:val="0"/>
              <w:ind w:leftChars="0" w:left="0" w:firstLineChars="0" w:firstLine="0"/>
              <w:textAlignment w:val="auto"/>
              <w:outlineLvl w:val="9"/>
            </w:pPr>
            <w:r w:rsidRPr="00AD0C46">
              <w:t>Pajişti uscate seminaturale şi faciesuri cu tufărişuri pe substrat calcaros (Festuco Brometalia)</w:t>
            </w:r>
          </w:p>
        </w:tc>
      </w:tr>
      <w:tr w:rsidR="00C602AB" w:rsidRPr="00AD0C46" w14:paraId="2984D728" w14:textId="77777777" w:rsidTr="00990723">
        <w:tc>
          <w:tcPr>
            <w:tcW w:w="730" w:type="dxa"/>
          </w:tcPr>
          <w:p w14:paraId="5E1DE985" w14:textId="77777777" w:rsidR="00C602AB" w:rsidRPr="00AD0C46" w:rsidRDefault="00C602AB" w:rsidP="00990723">
            <w:pPr>
              <w:pStyle w:val="NormalWeb"/>
              <w:suppressAutoHyphens w:val="0"/>
              <w:ind w:leftChars="0" w:left="0" w:firstLineChars="0" w:firstLine="0"/>
              <w:textAlignment w:val="auto"/>
              <w:outlineLvl w:val="9"/>
            </w:pPr>
            <w:r w:rsidRPr="00AD0C46">
              <w:t>6230</w:t>
            </w:r>
          </w:p>
        </w:tc>
        <w:tc>
          <w:tcPr>
            <w:tcW w:w="9330" w:type="dxa"/>
          </w:tcPr>
          <w:p w14:paraId="3C948A27" w14:textId="77777777" w:rsidR="00C602AB" w:rsidRPr="00AD0C46" w:rsidRDefault="00C602AB" w:rsidP="00990723">
            <w:pPr>
              <w:pStyle w:val="NormalWeb"/>
              <w:suppressAutoHyphens w:val="0"/>
              <w:ind w:leftChars="0" w:left="0" w:firstLineChars="0" w:firstLine="0"/>
              <w:textAlignment w:val="auto"/>
              <w:outlineLvl w:val="9"/>
            </w:pPr>
            <w:r w:rsidRPr="00AD0C46">
              <w:t>Pajiști de Nardus bogate în specii, pe substraturi silicatice din zone montane și submontane</w:t>
            </w:r>
          </w:p>
        </w:tc>
      </w:tr>
      <w:tr w:rsidR="00C602AB" w:rsidRPr="00AD0C46" w14:paraId="4B921828" w14:textId="77777777" w:rsidTr="00990723">
        <w:tc>
          <w:tcPr>
            <w:tcW w:w="730" w:type="dxa"/>
          </w:tcPr>
          <w:p w14:paraId="683EDCF7" w14:textId="77777777" w:rsidR="00C602AB" w:rsidRPr="00AD0C46" w:rsidRDefault="00C602AB" w:rsidP="00990723">
            <w:pPr>
              <w:pStyle w:val="NormalWeb"/>
              <w:suppressAutoHyphens w:val="0"/>
              <w:ind w:leftChars="0" w:left="0" w:firstLineChars="0" w:firstLine="0"/>
              <w:textAlignment w:val="auto"/>
              <w:outlineLvl w:val="9"/>
            </w:pPr>
            <w:r w:rsidRPr="00AD0C46">
              <w:t>6520</w:t>
            </w:r>
          </w:p>
        </w:tc>
        <w:tc>
          <w:tcPr>
            <w:tcW w:w="9330" w:type="dxa"/>
          </w:tcPr>
          <w:p w14:paraId="4EAFDBDA" w14:textId="77777777" w:rsidR="00C602AB" w:rsidRPr="00AD0C46" w:rsidRDefault="00C602AB" w:rsidP="00990723">
            <w:pPr>
              <w:pStyle w:val="NormalWeb"/>
              <w:suppressAutoHyphens w:val="0"/>
              <w:ind w:leftChars="0" w:left="0" w:firstLineChars="0" w:firstLine="0"/>
              <w:textAlignment w:val="auto"/>
              <w:outlineLvl w:val="9"/>
            </w:pPr>
            <w:r w:rsidRPr="00AD0C46">
              <w:t>Fânețe montane</w:t>
            </w:r>
          </w:p>
        </w:tc>
      </w:tr>
      <w:tr w:rsidR="00C602AB" w:rsidRPr="00AD0C46" w14:paraId="147EE2EE" w14:textId="77777777" w:rsidTr="00990723">
        <w:tc>
          <w:tcPr>
            <w:tcW w:w="730" w:type="dxa"/>
          </w:tcPr>
          <w:p w14:paraId="3EB587D4" w14:textId="77777777" w:rsidR="00C602AB" w:rsidRPr="00AD0C46" w:rsidRDefault="00C602AB" w:rsidP="00990723">
            <w:pPr>
              <w:pStyle w:val="NormalWeb"/>
              <w:suppressAutoHyphens w:val="0"/>
              <w:ind w:leftChars="0" w:left="0" w:firstLineChars="0" w:firstLine="0"/>
              <w:textAlignment w:val="auto"/>
              <w:outlineLvl w:val="9"/>
            </w:pPr>
            <w:r w:rsidRPr="00AD0C46">
              <w:t>7230</w:t>
            </w:r>
          </w:p>
        </w:tc>
        <w:tc>
          <w:tcPr>
            <w:tcW w:w="9330" w:type="dxa"/>
          </w:tcPr>
          <w:p w14:paraId="5528ACED" w14:textId="77777777" w:rsidR="00C602AB" w:rsidRPr="00AD0C46" w:rsidRDefault="00C602AB" w:rsidP="00990723">
            <w:pPr>
              <w:pStyle w:val="NormalWeb"/>
              <w:suppressAutoHyphens w:val="0"/>
              <w:ind w:leftChars="0" w:left="0" w:firstLineChars="0" w:firstLine="0"/>
              <w:textAlignment w:val="auto"/>
              <w:outlineLvl w:val="9"/>
            </w:pPr>
            <w:r w:rsidRPr="00AD0C46">
              <w:t>Mlaştini alcaline</w:t>
            </w:r>
          </w:p>
        </w:tc>
      </w:tr>
      <w:tr w:rsidR="00C602AB" w:rsidRPr="00AD0C46" w14:paraId="4380959F" w14:textId="77777777" w:rsidTr="00990723">
        <w:tc>
          <w:tcPr>
            <w:tcW w:w="730" w:type="dxa"/>
          </w:tcPr>
          <w:p w14:paraId="62D48E57" w14:textId="77777777" w:rsidR="00C602AB" w:rsidRPr="00AD0C46" w:rsidRDefault="00C602AB" w:rsidP="00990723">
            <w:pPr>
              <w:pStyle w:val="NormalWeb"/>
              <w:suppressAutoHyphens w:val="0"/>
              <w:ind w:leftChars="0" w:left="0" w:firstLineChars="0" w:firstLine="0"/>
              <w:textAlignment w:val="auto"/>
              <w:outlineLvl w:val="9"/>
            </w:pPr>
            <w:r w:rsidRPr="00AD0C46">
              <w:t>9110</w:t>
            </w:r>
          </w:p>
        </w:tc>
        <w:tc>
          <w:tcPr>
            <w:tcW w:w="9330" w:type="dxa"/>
          </w:tcPr>
          <w:p w14:paraId="0F657D32" w14:textId="77777777" w:rsidR="00C602AB" w:rsidRPr="00AD0C46" w:rsidRDefault="00C602AB" w:rsidP="00990723">
            <w:pPr>
              <w:pStyle w:val="NormalWeb"/>
              <w:suppressAutoHyphens w:val="0"/>
              <w:ind w:leftChars="0" w:left="0" w:firstLineChars="0" w:firstLine="0"/>
              <w:textAlignment w:val="auto"/>
              <w:outlineLvl w:val="9"/>
            </w:pPr>
            <w:r w:rsidRPr="00AD0C46">
              <w:t>păduri de fag de tip Luzulo-Fagetum</w:t>
            </w:r>
          </w:p>
        </w:tc>
      </w:tr>
      <w:tr w:rsidR="00C602AB" w:rsidRPr="00AD0C46" w14:paraId="68B36337" w14:textId="77777777" w:rsidTr="00990723">
        <w:trPr>
          <w:trHeight w:val="286"/>
        </w:trPr>
        <w:tc>
          <w:tcPr>
            <w:tcW w:w="730" w:type="dxa"/>
          </w:tcPr>
          <w:p w14:paraId="36F8BFEA" w14:textId="77777777" w:rsidR="00C602AB" w:rsidRPr="00AD0C46" w:rsidRDefault="00C602AB" w:rsidP="00990723">
            <w:pPr>
              <w:pStyle w:val="NormalWeb"/>
              <w:suppressAutoHyphens w:val="0"/>
              <w:ind w:leftChars="0" w:left="0" w:firstLineChars="0" w:firstLine="0"/>
              <w:textAlignment w:val="auto"/>
              <w:outlineLvl w:val="9"/>
            </w:pPr>
            <w:r w:rsidRPr="00AD0C46">
              <w:t>91E0</w:t>
            </w:r>
          </w:p>
        </w:tc>
        <w:tc>
          <w:tcPr>
            <w:tcW w:w="9330" w:type="dxa"/>
          </w:tcPr>
          <w:p w14:paraId="7FE754F6" w14:textId="77777777" w:rsidR="00C602AB" w:rsidRPr="00AD0C46" w:rsidRDefault="00C602AB" w:rsidP="00990723">
            <w:pPr>
              <w:pStyle w:val="NormalWeb"/>
              <w:suppressAutoHyphens w:val="0"/>
              <w:ind w:leftChars="0" w:left="0" w:firstLineChars="0" w:firstLine="0"/>
              <w:textAlignment w:val="auto"/>
              <w:outlineLvl w:val="9"/>
            </w:pPr>
            <w:r w:rsidRPr="00AD0C46">
              <w:t>Păduri aluviale cu Alnus glutinosa şi Fraxinus excelsior (Alno-Padion, Alnion incanae, Salicion albae)</w:t>
            </w:r>
          </w:p>
        </w:tc>
      </w:tr>
      <w:tr w:rsidR="00C602AB" w:rsidRPr="00AD0C46" w14:paraId="001381CF" w14:textId="77777777" w:rsidTr="00990723">
        <w:tc>
          <w:tcPr>
            <w:tcW w:w="730" w:type="dxa"/>
          </w:tcPr>
          <w:p w14:paraId="44F22CF1" w14:textId="77777777" w:rsidR="00C602AB" w:rsidRPr="00AD0C46" w:rsidRDefault="00C602AB" w:rsidP="00990723">
            <w:pPr>
              <w:pStyle w:val="NormalWeb"/>
              <w:suppressAutoHyphens w:val="0"/>
              <w:ind w:leftChars="0" w:left="0" w:firstLineChars="0" w:firstLine="0"/>
              <w:textAlignment w:val="auto"/>
              <w:outlineLvl w:val="9"/>
            </w:pPr>
            <w:r w:rsidRPr="00AD0C46">
              <w:t>91V0</w:t>
            </w:r>
          </w:p>
        </w:tc>
        <w:tc>
          <w:tcPr>
            <w:tcW w:w="9330" w:type="dxa"/>
          </w:tcPr>
          <w:p w14:paraId="19B2EBF9" w14:textId="77777777" w:rsidR="00C602AB" w:rsidRPr="00AD0C46" w:rsidRDefault="00C602AB" w:rsidP="00990723">
            <w:pPr>
              <w:pStyle w:val="NormalWeb"/>
              <w:suppressAutoHyphens w:val="0"/>
              <w:ind w:leftChars="0" w:left="0" w:firstLineChars="0" w:firstLine="0"/>
              <w:textAlignment w:val="auto"/>
              <w:outlineLvl w:val="9"/>
            </w:pPr>
            <w:r w:rsidRPr="00AD0C46">
              <w:t>Zavoaie cu Salix alba si Populus alba</w:t>
            </w:r>
          </w:p>
        </w:tc>
      </w:tr>
      <w:tr w:rsidR="00C602AB" w:rsidRPr="00AD0C46" w14:paraId="09A70378" w14:textId="77777777" w:rsidTr="00990723">
        <w:tc>
          <w:tcPr>
            <w:tcW w:w="730" w:type="dxa"/>
          </w:tcPr>
          <w:p w14:paraId="07678738" w14:textId="77777777" w:rsidR="00C602AB" w:rsidRPr="00AD0C46" w:rsidRDefault="00C602AB" w:rsidP="00990723">
            <w:pPr>
              <w:pStyle w:val="NormalWeb"/>
              <w:suppressAutoHyphens w:val="0"/>
              <w:ind w:leftChars="0" w:left="0" w:firstLineChars="0" w:firstLine="0"/>
              <w:textAlignment w:val="auto"/>
              <w:outlineLvl w:val="9"/>
            </w:pPr>
            <w:r w:rsidRPr="00AD0C46">
              <w:lastRenderedPageBreak/>
              <w:t>9410</w:t>
            </w:r>
          </w:p>
        </w:tc>
        <w:tc>
          <w:tcPr>
            <w:tcW w:w="9330" w:type="dxa"/>
          </w:tcPr>
          <w:p w14:paraId="29BB187C" w14:textId="77777777" w:rsidR="00C602AB" w:rsidRPr="00AD0C46" w:rsidRDefault="00C602AB" w:rsidP="00990723">
            <w:pPr>
              <w:pStyle w:val="NormalWeb"/>
              <w:suppressAutoHyphens w:val="0"/>
              <w:ind w:leftChars="0" w:left="0" w:firstLineChars="0" w:firstLine="0"/>
              <w:textAlignment w:val="auto"/>
              <w:outlineLvl w:val="9"/>
            </w:pPr>
            <w:r w:rsidRPr="00AD0C46">
              <w:t>Păduri acidofile de Picea abies din regiunea montană (VaccinioPiceetea)</w:t>
            </w:r>
          </w:p>
        </w:tc>
      </w:tr>
    </w:tbl>
    <w:p w14:paraId="673CB941" w14:textId="77777777" w:rsidR="00C602AB" w:rsidRPr="00AD0C46" w:rsidRDefault="00C602AB" w:rsidP="00C602AB">
      <w:pPr>
        <w:pStyle w:val="NormalWeb"/>
      </w:pPr>
    </w:p>
    <w:p w14:paraId="1F9BE854" w14:textId="77777777" w:rsidR="00C602AB" w:rsidRPr="00AD0C46" w:rsidRDefault="00C602AB" w:rsidP="00C602AB">
      <w:pPr>
        <w:pStyle w:val="NormalWeb"/>
      </w:pPr>
      <w:r w:rsidRPr="00AD0C46">
        <w:t>In ceea ce priveste gradul de acoperire al acestora si gradul de evaluare, aceste informatii se regasesc in tabelul de mai jos:</w:t>
      </w:r>
    </w:p>
    <w:tbl>
      <w:tblPr>
        <w:tblStyle w:val="TableGrid"/>
        <w:tblW w:w="0" w:type="auto"/>
        <w:tblLook w:val="04A0" w:firstRow="1" w:lastRow="0" w:firstColumn="1" w:lastColumn="0" w:noHBand="0" w:noVBand="1"/>
      </w:tblPr>
      <w:tblGrid>
        <w:gridCol w:w="961"/>
        <w:gridCol w:w="964"/>
        <w:gridCol w:w="915"/>
        <w:gridCol w:w="1082"/>
        <w:gridCol w:w="1990"/>
        <w:gridCol w:w="1048"/>
        <w:gridCol w:w="1305"/>
        <w:gridCol w:w="1085"/>
      </w:tblGrid>
      <w:tr w:rsidR="00C602AB" w:rsidRPr="006C0258" w14:paraId="6A73654B" w14:textId="77777777" w:rsidTr="00990723">
        <w:tc>
          <w:tcPr>
            <w:tcW w:w="3922" w:type="dxa"/>
            <w:gridSpan w:val="4"/>
            <w:shd w:val="clear" w:color="auto" w:fill="E5DFEC" w:themeFill="accent4" w:themeFillTint="33"/>
            <w:vAlign w:val="center"/>
          </w:tcPr>
          <w:p w14:paraId="3B2C9FB4" w14:textId="77777777" w:rsidR="00C602AB" w:rsidRPr="006805AA" w:rsidRDefault="00C602AB" w:rsidP="00990723">
            <w:pPr>
              <w:pStyle w:val="NormalWeb"/>
              <w:suppressAutoHyphens w:val="0"/>
              <w:ind w:leftChars="0" w:left="0" w:firstLineChars="0" w:firstLine="0"/>
              <w:textAlignment w:val="auto"/>
              <w:outlineLvl w:val="9"/>
            </w:pPr>
            <w:r w:rsidRPr="006805AA">
              <w:t>Tip habitate</w:t>
            </w:r>
          </w:p>
        </w:tc>
        <w:tc>
          <w:tcPr>
            <w:tcW w:w="5428" w:type="dxa"/>
            <w:gridSpan w:val="4"/>
            <w:shd w:val="clear" w:color="auto" w:fill="E5DFEC" w:themeFill="accent4" w:themeFillTint="33"/>
            <w:vAlign w:val="center"/>
          </w:tcPr>
          <w:p w14:paraId="39F79748" w14:textId="77777777" w:rsidR="00C602AB" w:rsidRPr="006805AA" w:rsidRDefault="00C602AB" w:rsidP="00990723">
            <w:pPr>
              <w:pStyle w:val="NormalWeb"/>
              <w:suppressAutoHyphens w:val="0"/>
              <w:ind w:leftChars="0" w:left="0" w:firstLineChars="0" w:firstLine="0"/>
              <w:textAlignment w:val="auto"/>
              <w:outlineLvl w:val="9"/>
            </w:pPr>
            <w:r w:rsidRPr="006805AA">
              <w:t>Evaluare</w:t>
            </w:r>
          </w:p>
        </w:tc>
      </w:tr>
      <w:tr w:rsidR="00C602AB" w:rsidRPr="006C0258" w14:paraId="3703E624" w14:textId="77777777" w:rsidTr="00990723">
        <w:tc>
          <w:tcPr>
            <w:tcW w:w="961" w:type="dxa"/>
            <w:vMerge w:val="restart"/>
            <w:shd w:val="clear" w:color="auto" w:fill="E5DFEC" w:themeFill="accent4" w:themeFillTint="33"/>
            <w:vAlign w:val="center"/>
          </w:tcPr>
          <w:p w14:paraId="6801DAAA" w14:textId="77777777" w:rsidR="00C602AB" w:rsidRPr="006805AA" w:rsidRDefault="00C602AB" w:rsidP="00990723">
            <w:pPr>
              <w:pStyle w:val="NormalWeb"/>
              <w:suppressAutoHyphens w:val="0"/>
              <w:ind w:leftChars="0" w:left="0" w:firstLineChars="0" w:firstLine="0"/>
              <w:textAlignment w:val="auto"/>
              <w:outlineLvl w:val="9"/>
            </w:pPr>
            <w:r w:rsidRPr="006805AA">
              <w:t>Cod</w:t>
            </w:r>
          </w:p>
        </w:tc>
        <w:tc>
          <w:tcPr>
            <w:tcW w:w="1879" w:type="dxa"/>
            <w:gridSpan w:val="2"/>
            <w:shd w:val="clear" w:color="auto" w:fill="E5DFEC" w:themeFill="accent4" w:themeFillTint="33"/>
            <w:vAlign w:val="center"/>
          </w:tcPr>
          <w:p w14:paraId="2A2EA598" w14:textId="77777777" w:rsidR="00C602AB" w:rsidRPr="006805AA" w:rsidRDefault="00C602AB" w:rsidP="00990723">
            <w:pPr>
              <w:pStyle w:val="NormalWeb"/>
              <w:suppressAutoHyphens w:val="0"/>
              <w:ind w:leftChars="0" w:left="0" w:firstLineChars="0" w:firstLine="0"/>
              <w:textAlignment w:val="auto"/>
              <w:outlineLvl w:val="9"/>
            </w:pPr>
            <w:r w:rsidRPr="006805AA">
              <w:t>Suprafata</w:t>
            </w:r>
          </w:p>
        </w:tc>
        <w:tc>
          <w:tcPr>
            <w:tcW w:w="1082" w:type="dxa"/>
            <w:vMerge w:val="restart"/>
            <w:shd w:val="clear" w:color="auto" w:fill="E5DFEC" w:themeFill="accent4" w:themeFillTint="33"/>
            <w:vAlign w:val="center"/>
          </w:tcPr>
          <w:p w14:paraId="5A937908" w14:textId="77777777" w:rsidR="00C602AB" w:rsidRPr="006805AA" w:rsidRDefault="00C602AB" w:rsidP="00990723">
            <w:pPr>
              <w:pStyle w:val="NormalWeb"/>
              <w:suppressAutoHyphens w:val="0"/>
              <w:ind w:leftChars="0" w:left="0" w:firstLineChars="0" w:firstLine="0"/>
              <w:textAlignment w:val="auto"/>
              <w:outlineLvl w:val="9"/>
            </w:pPr>
            <w:r w:rsidRPr="006805AA">
              <w:t>Calitate date</w:t>
            </w:r>
          </w:p>
        </w:tc>
        <w:tc>
          <w:tcPr>
            <w:tcW w:w="1990" w:type="dxa"/>
            <w:vMerge w:val="restart"/>
            <w:shd w:val="clear" w:color="auto" w:fill="E5DFEC" w:themeFill="accent4" w:themeFillTint="33"/>
            <w:vAlign w:val="center"/>
          </w:tcPr>
          <w:p w14:paraId="66970650" w14:textId="77777777" w:rsidR="00C602AB" w:rsidRPr="006805AA" w:rsidRDefault="00C602AB" w:rsidP="00990723">
            <w:pPr>
              <w:pStyle w:val="NormalWeb"/>
              <w:suppressAutoHyphens w:val="0"/>
              <w:ind w:leftChars="0" w:left="0" w:firstLineChars="0" w:firstLine="0"/>
              <w:textAlignment w:val="auto"/>
              <w:outlineLvl w:val="9"/>
            </w:pPr>
            <w:r w:rsidRPr="006805AA">
              <w:t>Reprezentativitate</w:t>
            </w:r>
          </w:p>
        </w:tc>
        <w:tc>
          <w:tcPr>
            <w:tcW w:w="1048" w:type="dxa"/>
            <w:vMerge w:val="restart"/>
            <w:shd w:val="clear" w:color="auto" w:fill="E5DFEC" w:themeFill="accent4" w:themeFillTint="33"/>
            <w:vAlign w:val="center"/>
          </w:tcPr>
          <w:p w14:paraId="4ADA262B" w14:textId="77777777" w:rsidR="00C602AB" w:rsidRPr="006805AA" w:rsidRDefault="00C602AB" w:rsidP="00990723">
            <w:pPr>
              <w:pStyle w:val="NormalWeb"/>
              <w:suppressAutoHyphens w:val="0"/>
              <w:ind w:leftChars="0" w:left="0" w:firstLineChars="0" w:firstLine="0"/>
              <w:textAlignment w:val="auto"/>
              <w:outlineLvl w:val="9"/>
            </w:pPr>
            <w:r w:rsidRPr="006805AA">
              <w:t>Suprafat relativa</w:t>
            </w:r>
          </w:p>
        </w:tc>
        <w:tc>
          <w:tcPr>
            <w:tcW w:w="1305" w:type="dxa"/>
            <w:vMerge w:val="restart"/>
            <w:shd w:val="clear" w:color="auto" w:fill="E5DFEC" w:themeFill="accent4" w:themeFillTint="33"/>
            <w:vAlign w:val="center"/>
          </w:tcPr>
          <w:p w14:paraId="2DF72A2C" w14:textId="77777777" w:rsidR="00C602AB" w:rsidRPr="006805AA" w:rsidRDefault="00C602AB" w:rsidP="00990723">
            <w:pPr>
              <w:pStyle w:val="NormalWeb"/>
              <w:suppressAutoHyphens w:val="0"/>
              <w:ind w:leftChars="0" w:left="0" w:firstLineChars="0" w:firstLine="0"/>
              <w:textAlignment w:val="auto"/>
              <w:outlineLvl w:val="9"/>
            </w:pPr>
            <w:r w:rsidRPr="006805AA">
              <w:t>Status conservare</w:t>
            </w:r>
          </w:p>
        </w:tc>
        <w:tc>
          <w:tcPr>
            <w:tcW w:w="1085" w:type="dxa"/>
            <w:vMerge w:val="restart"/>
            <w:shd w:val="clear" w:color="auto" w:fill="E5DFEC" w:themeFill="accent4" w:themeFillTint="33"/>
            <w:vAlign w:val="center"/>
          </w:tcPr>
          <w:p w14:paraId="7E1998B2" w14:textId="77777777" w:rsidR="00C602AB" w:rsidRPr="006805AA" w:rsidRDefault="00C602AB" w:rsidP="00990723">
            <w:pPr>
              <w:pStyle w:val="NormalWeb"/>
              <w:suppressAutoHyphens w:val="0"/>
              <w:ind w:leftChars="0" w:left="0" w:firstLineChars="0" w:firstLine="0"/>
              <w:textAlignment w:val="auto"/>
              <w:outlineLvl w:val="9"/>
            </w:pPr>
            <w:r w:rsidRPr="006805AA">
              <w:t>Evaluare globala</w:t>
            </w:r>
          </w:p>
        </w:tc>
      </w:tr>
      <w:tr w:rsidR="00C602AB" w:rsidRPr="006C0258" w14:paraId="268B7928" w14:textId="77777777" w:rsidTr="00990723">
        <w:tc>
          <w:tcPr>
            <w:tcW w:w="961" w:type="dxa"/>
            <w:vMerge/>
            <w:shd w:val="clear" w:color="auto" w:fill="E5DFEC" w:themeFill="accent4" w:themeFillTint="33"/>
            <w:vAlign w:val="center"/>
          </w:tcPr>
          <w:p w14:paraId="2BA0C820" w14:textId="77777777" w:rsidR="00C602AB" w:rsidRPr="006805AA" w:rsidRDefault="00C602AB" w:rsidP="00990723">
            <w:pPr>
              <w:pStyle w:val="NormalWeb"/>
              <w:suppressAutoHyphens w:val="0"/>
              <w:ind w:leftChars="0" w:left="0" w:firstLineChars="0" w:firstLine="0"/>
              <w:textAlignment w:val="auto"/>
              <w:outlineLvl w:val="9"/>
            </w:pPr>
          </w:p>
        </w:tc>
        <w:tc>
          <w:tcPr>
            <w:tcW w:w="964" w:type="dxa"/>
            <w:shd w:val="clear" w:color="auto" w:fill="E5DFEC" w:themeFill="accent4" w:themeFillTint="33"/>
            <w:vAlign w:val="center"/>
          </w:tcPr>
          <w:p w14:paraId="522A2D52" w14:textId="77777777" w:rsidR="00C602AB" w:rsidRPr="006805AA" w:rsidRDefault="00C602AB" w:rsidP="00990723">
            <w:pPr>
              <w:pStyle w:val="NormalWeb"/>
              <w:suppressAutoHyphens w:val="0"/>
              <w:ind w:leftChars="0" w:left="0" w:firstLineChars="0" w:firstLine="0"/>
              <w:textAlignment w:val="auto"/>
              <w:outlineLvl w:val="9"/>
            </w:pPr>
            <w:r w:rsidRPr="006805AA">
              <w:t>ha</w:t>
            </w:r>
          </w:p>
        </w:tc>
        <w:tc>
          <w:tcPr>
            <w:tcW w:w="915" w:type="dxa"/>
            <w:shd w:val="clear" w:color="auto" w:fill="E5DFEC" w:themeFill="accent4" w:themeFillTint="33"/>
            <w:vAlign w:val="center"/>
          </w:tcPr>
          <w:p w14:paraId="37197762" w14:textId="77777777" w:rsidR="00C602AB" w:rsidRPr="006805AA" w:rsidRDefault="00C602AB" w:rsidP="00990723">
            <w:pPr>
              <w:pStyle w:val="NormalWeb"/>
              <w:suppressAutoHyphens w:val="0"/>
              <w:ind w:leftChars="0" w:left="0" w:firstLineChars="0" w:firstLine="0"/>
              <w:textAlignment w:val="auto"/>
              <w:outlineLvl w:val="9"/>
            </w:pPr>
            <w:r w:rsidRPr="006805AA">
              <w:t>%</w:t>
            </w:r>
          </w:p>
        </w:tc>
        <w:tc>
          <w:tcPr>
            <w:tcW w:w="1082" w:type="dxa"/>
            <w:vMerge/>
            <w:vAlign w:val="center"/>
          </w:tcPr>
          <w:p w14:paraId="6705C736" w14:textId="77777777" w:rsidR="00C602AB" w:rsidRPr="006805AA" w:rsidRDefault="00C602AB" w:rsidP="00990723">
            <w:pPr>
              <w:pStyle w:val="NormalWeb"/>
              <w:suppressAutoHyphens w:val="0"/>
              <w:ind w:leftChars="0" w:left="0" w:firstLineChars="0" w:firstLine="0"/>
              <w:textAlignment w:val="auto"/>
              <w:outlineLvl w:val="9"/>
            </w:pPr>
          </w:p>
        </w:tc>
        <w:tc>
          <w:tcPr>
            <w:tcW w:w="1990" w:type="dxa"/>
            <w:vMerge/>
            <w:vAlign w:val="center"/>
          </w:tcPr>
          <w:p w14:paraId="63B84FF0" w14:textId="77777777" w:rsidR="00C602AB" w:rsidRPr="006805AA" w:rsidRDefault="00C602AB" w:rsidP="00990723">
            <w:pPr>
              <w:pStyle w:val="NormalWeb"/>
              <w:suppressAutoHyphens w:val="0"/>
              <w:ind w:leftChars="0" w:left="0" w:firstLineChars="0" w:firstLine="0"/>
              <w:textAlignment w:val="auto"/>
              <w:outlineLvl w:val="9"/>
            </w:pPr>
          </w:p>
        </w:tc>
        <w:tc>
          <w:tcPr>
            <w:tcW w:w="1048" w:type="dxa"/>
            <w:vMerge/>
            <w:vAlign w:val="center"/>
          </w:tcPr>
          <w:p w14:paraId="30DF848D" w14:textId="77777777" w:rsidR="00C602AB" w:rsidRPr="006805AA" w:rsidRDefault="00C602AB" w:rsidP="00990723">
            <w:pPr>
              <w:pStyle w:val="NormalWeb"/>
              <w:suppressAutoHyphens w:val="0"/>
              <w:ind w:leftChars="0" w:left="0" w:firstLineChars="0" w:firstLine="0"/>
              <w:textAlignment w:val="auto"/>
              <w:outlineLvl w:val="9"/>
            </w:pPr>
          </w:p>
        </w:tc>
        <w:tc>
          <w:tcPr>
            <w:tcW w:w="1305" w:type="dxa"/>
            <w:vMerge/>
            <w:vAlign w:val="center"/>
          </w:tcPr>
          <w:p w14:paraId="09ECF150" w14:textId="77777777" w:rsidR="00C602AB" w:rsidRPr="006805AA" w:rsidRDefault="00C602AB" w:rsidP="00990723">
            <w:pPr>
              <w:pStyle w:val="NormalWeb"/>
              <w:suppressAutoHyphens w:val="0"/>
              <w:ind w:leftChars="0" w:left="0" w:firstLineChars="0" w:firstLine="0"/>
              <w:textAlignment w:val="auto"/>
              <w:outlineLvl w:val="9"/>
            </w:pPr>
          </w:p>
        </w:tc>
        <w:tc>
          <w:tcPr>
            <w:tcW w:w="1085" w:type="dxa"/>
            <w:vMerge/>
            <w:vAlign w:val="center"/>
          </w:tcPr>
          <w:p w14:paraId="61F2469A" w14:textId="77777777" w:rsidR="00C602AB" w:rsidRPr="006805AA" w:rsidRDefault="00C602AB" w:rsidP="00990723">
            <w:pPr>
              <w:pStyle w:val="NormalWeb"/>
              <w:suppressAutoHyphens w:val="0"/>
              <w:ind w:leftChars="0" w:left="0" w:firstLineChars="0" w:firstLine="0"/>
              <w:textAlignment w:val="auto"/>
              <w:outlineLvl w:val="9"/>
            </w:pPr>
          </w:p>
        </w:tc>
      </w:tr>
      <w:tr w:rsidR="00C602AB" w:rsidRPr="006C0258" w14:paraId="309D982F" w14:textId="77777777" w:rsidTr="00990723">
        <w:tc>
          <w:tcPr>
            <w:tcW w:w="961" w:type="dxa"/>
          </w:tcPr>
          <w:p w14:paraId="4FB3CCFF" w14:textId="77777777" w:rsidR="00C602AB" w:rsidRPr="006805AA" w:rsidRDefault="00C602AB" w:rsidP="00990723">
            <w:pPr>
              <w:pStyle w:val="NormalWeb"/>
              <w:suppressAutoHyphens w:val="0"/>
              <w:ind w:leftChars="0" w:left="0" w:firstLineChars="0" w:firstLine="0"/>
              <w:textAlignment w:val="auto"/>
              <w:outlineLvl w:val="9"/>
            </w:pPr>
            <w:r w:rsidRPr="00752738">
              <w:t>6430</w:t>
            </w:r>
          </w:p>
        </w:tc>
        <w:tc>
          <w:tcPr>
            <w:tcW w:w="964" w:type="dxa"/>
            <w:vAlign w:val="center"/>
          </w:tcPr>
          <w:p w14:paraId="3FCC27D5" w14:textId="77777777" w:rsidR="00C602AB" w:rsidRPr="006805AA" w:rsidRDefault="00C602AB" w:rsidP="00990723">
            <w:pPr>
              <w:pStyle w:val="NormalWeb"/>
              <w:suppressAutoHyphens w:val="0"/>
              <w:ind w:leftChars="0" w:left="0" w:firstLineChars="0" w:firstLine="0"/>
              <w:textAlignment w:val="auto"/>
              <w:outlineLvl w:val="9"/>
            </w:pPr>
            <w:r>
              <w:t>48</w:t>
            </w:r>
          </w:p>
        </w:tc>
        <w:tc>
          <w:tcPr>
            <w:tcW w:w="915" w:type="dxa"/>
            <w:vAlign w:val="center"/>
          </w:tcPr>
          <w:p w14:paraId="1620DE03" w14:textId="77777777" w:rsidR="00C602AB" w:rsidRPr="006805AA" w:rsidRDefault="00C602AB" w:rsidP="00990723">
            <w:pPr>
              <w:pStyle w:val="NormalWeb"/>
              <w:suppressAutoHyphens w:val="0"/>
              <w:ind w:leftChars="0" w:left="0" w:firstLineChars="0" w:firstLine="0"/>
              <w:textAlignment w:val="auto"/>
              <w:outlineLvl w:val="9"/>
            </w:pPr>
            <w:r>
              <w:t>0,08</w:t>
            </w:r>
          </w:p>
        </w:tc>
        <w:tc>
          <w:tcPr>
            <w:tcW w:w="1082" w:type="dxa"/>
            <w:vAlign w:val="center"/>
          </w:tcPr>
          <w:p w14:paraId="05F1E572" w14:textId="77777777" w:rsidR="00C602AB" w:rsidRPr="006805AA" w:rsidRDefault="00C602AB" w:rsidP="00990723">
            <w:pPr>
              <w:pStyle w:val="NormalWeb"/>
              <w:suppressAutoHyphens w:val="0"/>
              <w:ind w:leftChars="0" w:left="0" w:firstLineChars="0" w:firstLine="0"/>
              <w:textAlignment w:val="auto"/>
              <w:outlineLvl w:val="9"/>
            </w:pPr>
            <w:r>
              <w:t xml:space="preserve">Buna </w:t>
            </w:r>
          </w:p>
        </w:tc>
        <w:tc>
          <w:tcPr>
            <w:tcW w:w="1990" w:type="dxa"/>
            <w:vAlign w:val="center"/>
          </w:tcPr>
          <w:p w14:paraId="2BFBFD6A" w14:textId="77777777" w:rsidR="00C602AB" w:rsidRPr="006805AA" w:rsidRDefault="00C602AB" w:rsidP="00990723">
            <w:pPr>
              <w:pStyle w:val="NormalWeb"/>
              <w:suppressAutoHyphens w:val="0"/>
              <w:ind w:leftChars="0" w:left="0" w:firstLineChars="0" w:firstLine="0"/>
              <w:textAlignment w:val="auto"/>
              <w:outlineLvl w:val="9"/>
            </w:pPr>
            <w:r>
              <w:t>D</w:t>
            </w:r>
          </w:p>
        </w:tc>
        <w:tc>
          <w:tcPr>
            <w:tcW w:w="1048" w:type="dxa"/>
            <w:vAlign w:val="center"/>
          </w:tcPr>
          <w:p w14:paraId="7D358B6B" w14:textId="77777777" w:rsidR="00C602AB" w:rsidRPr="006805AA" w:rsidRDefault="00C602AB" w:rsidP="00990723">
            <w:pPr>
              <w:pStyle w:val="NormalWeb"/>
              <w:suppressAutoHyphens w:val="0"/>
              <w:ind w:leftChars="0" w:left="0" w:firstLineChars="0" w:firstLine="0"/>
              <w:textAlignment w:val="auto"/>
              <w:outlineLvl w:val="9"/>
            </w:pPr>
          </w:p>
        </w:tc>
        <w:tc>
          <w:tcPr>
            <w:tcW w:w="1305" w:type="dxa"/>
            <w:vAlign w:val="center"/>
          </w:tcPr>
          <w:p w14:paraId="0A3285C1" w14:textId="77777777" w:rsidR="00C602AB" w:rsidRPr="006805AA" w:rsidRDefault="00C602AB" w:rsidP="00990723">
            <w:pPr>
              <w:pStyle w:val="NormalWeb"/>
              <w:suppressAutoHyphens w:val="0"/>
              <w:ind w:leftChars="0" w:left="0" w:firstLineChars="0" w:firstLine="0"/>
              <w:textAlignment w:val="auto"/>
              <w:outlineLvl w:val="9"/>
            </w:pPr>
          </w:p>
        </w:tc>
        <w:tc>
          <w:tcPr>
            <w:tcW w:w="1085" w:type="dxa"/>
            <w:vAlign w:val="center"/>
          </w:tcPr>
          <w:p w14:paraId="4F41F695" w14:textId="77777777" w:rsidR="00C602AB" w:rsidRPr="006805AA" w:rsidRDefault="00C602AB" w:rsidP="00990723">
            <w:pPr>
              <w:pStyle w:val="NormalWeb"/>
              <w:suppressAutoHyphens w:val="0"/>
              <w:ind w:leftChars="0" w:left="0" w:firstLineChars="0" w:firstLine="0"/>
              <w:textAlignment w:val="auto"/>
              <w:outlineLvl w:val="9"/>
            </w:pPr>
          </w:p>
        </w:tc>
      </w:tr>
      <w:tr w:rsidR="00C602AB" w:rsidRPr="006C0258" w14:paraId="0E03CD01" w14:textId="77777777" w:rsidTr="00990723">
        <w:tc>
          <w:tcPr>
            <w:tcW w:w="961" w:type="dxa"/>
          </w:tcPr>
          <w:p w14:paraId="28E405B0" w14:textId="77777777" w:rsidR="00C602AB" w:rsidRPr="006805AA" w:rsidRDefault="00C602AB" w:rsidP="00990723">
            <w:pPr>
              <w:pStyle w:val="NormalWeb"/>
              <w:suppressAutoHyphens w:val="0"/>
              <w:ind w:leftChars="0" w:left="0" w:firstLineChars="0" w:firstLine="0"/>
              <w:textAlignment w:val="auto"/>
              <w:outlineLvl w:val="9"/>
            </w:pPr>
            <w:r w:rsidRPr="00752738">
              <w:t>6510</w:t>
            </w:r>
          </w:p>
        </w:tc>
        <w:tc>
          <w:tcPr>
            <w:tcW w:w="964" w:type="dxa"/>
            <w:vAlign w:val="center"/>
          </w:tcPr>
          <w:p w14:paraId="4EBAF6C5" w14:textId="77777777" w:rsidR="00C602AB" w:rsidRPr="006805AA" w:rsidRDefault="00C602AB" w:rsidP="00990723">
            <w:pPr>
              <w:pStyle w:val="NormalWeb"/>
              <w:suppressAutoHyphens w:val="0"/>
              <w:ind w:leftChars="0" w:left="0" w:firstLineChars="0" w:firstLine="0"/>
              <w:textAlignment w:val="auto"/>
              <w:outlineLvl w:val="9"/>
            </w:pPr>
            <w:r>
              <w:t>120</w:t>
            </w:r>
          </w:p>
        </w:tc>
        <w:tc>
          <w:tcPr>
            <w:tcW w:w="915" w:type="dxa"/>
            <w:vAlign w:val="center"/>
          </w:tcPr>
          <w:p w14:paraId="7599C87E" w14:textId="77777777" w:rsidR="00C602AB" w:rsidRPr="006805AA" w:rsidRDefault="00C602AB" w:rsidP="00990723">
            <w:pPr>
              <w:pStyle w:val="NormalWeb"/>
              <w:suppressAutoHyphens w:val="0"/>
              <w:ind w:leftChars="0" w:left="0" w:firstLineChars="0" w:firstLine="0"/>
              <w:textAlignment w:val="auto"/>
              <w:outlineLvl w:val="9"/>
            </w:pPr>
            <w:r>
              <w:t>0,2</w:t>
            </w:r>
          </w:p>
        </w:tc>
        <w:tc>
          <w:tcPr>
            <w:tcW w:w="1082" w:type="dxa"/>
          </w:tcPr>
          <w:p w14:paraId="27AD7D51" w14:textId="77777777" w:rsidR="00C602AB" w:rsidRPr="006805AA" w:rsidRDefault="00C602AB" w:rsidP="00990723">
            <w:pPr>
              <w:pStyle w:val="NormalWeb"/>
              <w:suppressAutoHyphens w:val="0"/>
              <w:ind w:leftChars="0" w:left="0" w:firstLineChars="0" w:firstLine="0"/>
              <w:textAlignment w:val="auto"/>
              <w:outlineLvl w:val="9"/>
            </w:pPr>
            <w:r w:rsidRPr="005F1B03">
              <w:t xml:space="preserve">Buna </w:t>
            </w:r>
          </w:p>
        </w:tc>
        <w:tc>
          <w:tcPr>
            <w:tcW w:w="1990" w:type="dxa"/>
          </w:tcPr>
          <w:p w14:paraId="45AD4380" w14:textId="77777777" w:rsidR="00C602AB" w:rsidRPr="006805AA" w:rsidRDefault="00C602AB" w:rsidP="00990723">
            <w:pPr>
              <w:pStyle w:val="NormalWeb"/>
              <w:suppressAutoHyphens w:val="0"/>
              <w:ind w:leftChars="0" w:left="0" w:firstLineChars="0" w:firstLine="0"/>
              <w:textAlignment w:val="auto"/>
              <w:outlineLvl w:val="9"/>
            </w:pPr>
            <w:r>
              <w:t>A</w:t>
            </w:r>
          </w:p>
        </w:tc>
        <w:tc>
          <w:tcPr>
            <w:tcW w:w="1048" w:type="dxa"/>
            <w:vAlign w:val="center"/>
          </w:tcPr>
          <w:p w14:paraId="23034C62" w14:textId="77777777" w:rsidR="00C602AB" w:rsidRPr="006805AA" w:rsidRDefault="00C602AB" w:rsidP="00990723">
            <w:pPr>
              <w:pStyle w:val="NormalWeb"/>
              <w:suppressAutoHyphens w:val="0"/>
              <w:ind w:leftChars="0" w:left="0" w:firstLineChars="0" w:firstLine="0"/>
              <w:textAlignment w:val="auto"/>
              <w:outlineLvl w:val="9"/>
            </w:pPr>
            <w:r>
              <w:t>C</w:t>
            </w:r>
          </w:p>
        </w:tc>
        <w:tc>
          <w:tcPr>
            <w:tcW w:w="1305" w:type="dxa"/>
          </w:tcPr>
          <w:p w14:paraId="50961EFF" w14:textId="77777777" w:rsidR="00C602AB" w:rsidRPr="006805AA" w:rsidRDefault="00C602AB" w:rsidP="00990723">
            <w:pPr>
              <w:pStyle w:val="NormalWeb"/>
              <w:suppressAutoHyphens w:val="0"/>
              <w:ind w:leftChars="0" w:left="0" w:firstLineChars="0" w:firstLine="0"/>
              <w:textAlignment w:val="auto"/>
              <w:outlineLvl w:val="9"/>
            </w:pPr>
            <w:r>
              <w:t>A</w:t>
            </w:r>
          </w:p>
        </w:tc>
        <w:tc>
          <w:tcPr>
            <w:tcW w:w="1085" w:type="dxa"/>
          </w:tcPr>
          <w:p w14:paraId="2A2FFCD9" w14:textId="77777777" w:rsidR="00C602AB" w:rsidRPr="006805AA" w:rsidRDefault="00C602AB" w:rsidP="00990723">
            <w:pPr>
              <w:pStyle w:val="NormalWeb"/>
              <w:suppressAutoHyphens w:val="0"/>
              <w:ind w:leftChars="0" w:left="0" w:firstLineChars="0" w:firstLine="0"/>
              <w:textAlignment w:val="auto"/>
              <w:outlineLvl w:val="9"/>
            </w:pPr>
            <w:r>
              <w:t>B</w:t>
            </w:r>
          </w:p>
        </w:tc>
      </w:tr>
      <w:tr w:rsidR="00C602AB" w:rsidRPr="006C0258" w14:paraId="43C1BE79" w14:textId="77777777" w:rsidTr="00990723">
        <w:tc>
          <w:tcPr>
            <w:tcW w:w="961" w:type="dxa"/>
          </w:tcPr>
          <w:p w14:paraId="42DC4D5F" w14:textId="77777777" w:rsidR="00C602AB" w:rsidRPr="006805AA" w:rsidRDefault="00C602AB" w:rsidP="00990723">
            <w:pPr>
              <w:pStyle w:val="NormalWeb"/>
              <w:suppressAutoHyphens w:val="0"/>
              <w:ind w:leftChars="0" w:left="0" w:firstLineChars="0" w:firstLine="0"/>
              <w:textAlignment w:val="auto"/>
              <w:outlineLvl w:val="9"/>
            </w:pPr>
            <w:r w:rsidRPr="00752738">
              <w:t>32</w:t>
            </w:r>
            <w:r>
              <w:t>3</w:t>
            </w:r>
            <w:r w:rsidRPr="00752738">
              <w:t>0</w:t>
            </w:r>
          </w:p>
        </w:tc>
        <w:tc>
          <w:tcPr>
            <w:tcW w:w="964" w:type="dxa"/>
            <w:vAlign w:val="center"/>
          </w:tcPr>
          <w:p w14:paraId="1890FD39" w14:textId="77777777" w:rsidR="00C602AB" w:rsidRPr="006805AA" w:rsidRDefault="00C602AB" w:rsidP="00990723">
            <w:pPr>
              <w:pStyle w:val="NormalWeb"/>
              <w:suppressAutoHyphens w:val="0"/>
              <w:ind w:leftChars="0" w:left="0" w:firstLineChars="0" w:firstLine="0"/>
              <w:textAlignment w:val="auto"/>
              <w:outlineLvl w:val="9"/>
            </w:pPr>
            <w:r>
              <w:t>60</w:t>
            </w:r>
          </w:p>
        </w:tc>
        <w:tc>
          <w:tcPr>
            <w:tcW w:w="915" w:type="dxa"/>
            <w:vAlign w:val="center"/>
          </w:tcPr>
          <w:p w14:paraId="0D4F20AB" w14:textId="77777777" w:rsidR="00C602AB" w:rsidRPr="006805AA" w:rsidRDefault="00C602AB" w:rsidP="00990723">
            <w:pPr>
              <w:pStyle w:val="NormalWeb"/>
              <w:suppressAutoHyphens w:val="0"/>
              <w:ind w:leftChars="0" w:left="0" w:firstLineChars="0" w:firstLine="0"/>
              <w:textAlignment w:val="auto"/>
              <w:outlineLvl w:val="9"/>
            </w:pPr>
            <w:r>
              <w:t>0,1</w:t>
            </w:r>
          </w:p>
        </w:tc>
        <w:tc>
          <w:tcPr>
            <w:tcW w:w="1082" w:type="dxa"/>
          </w:tcPr>
          <w:p w14:paraId="2FA4F300" w14:textId="77777777" w:rsidR="00C602AB" w:rsidRPr="006805AA" w:rsidRDefault="00C602AB" w:rsidP="00990723">
            <w:pPr>
              <w:pStyle w:val="NormalWeb"/>
              <w:suppressAutoHyphens w:val="0"/>
              <w:ind w:leftChars="0" w:left="0" w:firstLineChars="0" w:firstLine="0"/>
              <w:textAlignment w:val="auto"/>
              <w:outlineLvl w:val="9"/>
            </w:pPr>
            <w:r w:rsidRPr="005F1B03">
              <w:t xml:space="preserve">Buna </w:t>
            </w:r>
          </w:p>
        </w:tc>
        <w:tc>
          <w:tcPr>
            <w:tcW w:w="1990" w:type="dxa"/>
          </w:tcPr>
          <w:p w14:paraId="660B0749" w14:textId="77777777" w:rsidR="00C602AB" w:rsidRPr="006805AA" w:rsidRDefault="00C602AB" w:rsidP="00990723">
            <w:pPr>
              <w:pStyle w:val="NormalWeb"/>
              <w:suppressAutoHyphens w:val="0"/>
              <w:ind w:leftChars="0" w:left="0" w:firstLineChars="0" w:firstLine="0"/>
              <w:textAlignment w:val="auto"/>
              <w:outlineLvl w:val="9"/>
            </w:pPr>
            <w:r>
              <w:t>B</w:t>
            </w:r>
          </w:p>
        </w:tc>
        <w:tc>
          <w:tcPr>
            <w:tcW w:w="1048" w:type="dxa"/>
            <w:vAlign w:val="center"/>
          </w:tcPr>
          <w:p w14:paraId="502375E0" w14:textId="77777777" w:rsidR="00C602AB" w:rsidRPr="006805AA" w:rsidRDefault="00C602AB" w:rsidP="00990723">
            <w:pPr>
              <w:pStyle w:val="NormalWeb"/>
              <w:suppressAutoHyphens w:val="0"/>
              <w:ind w:leftChars="0" w:left="0" w:firstLineChars="0" w:firstLine="0"/>
              <w:textAlignment w:val="auto"/>
              <w:outlineLvl w:val="9"/>
            </w:pPr>
            <w:r>
              <w:t>C</w:t>
            </w:r>
          </w:p>
        </w:tc>
        <w:tc>
          <w:tcPr>
            <w:tcW w:w="1305" w:type="dxa"/>
          </w:tcPr>
          <w:p w14:paraId="7B6E03F7" w14:textId="77777777" w:rsidR="00C602AB" w:rsidRPr="006805AA" w:rsidRDefault="00C602AB" w:rsidP="00990723">
            <w:pPr>
              <w:pStyle w:val="NormalWeb"/>
              <w:suppressAutoHyphens w:val="0"/>
              <w:ind w:leftChars="0" w:left="0" w:firstLineChars="0" w:firstLine="0"/>
              <w:textAlignment w:val="auto"/>
              <w:outlineLvl w:val="9"/>
            </w:pPr>
            <w:r>
              <w:t>A</w:t>
            </w:r>
          </w:p>
        </w:tc>
        <w:tc>
          <w:tcPr>
            <w:tcW w:w="1085" w:type="dxa"/>
          </w:tcPr>
          <w:p w14:paraId="469B02A8" w14:textId="77777777" w:rsidR="00C602AB" w:rsidRPr="006805AA" w:rsidRDefault="00C602AB" w:rsidP="00990723">
            <w:pPr>
              <w:pStyle w:val="NormalWeb"/>
              <w:suppressAutoHyphens w:val="0"/>
              <w:ind w:leftChars="0" w:left="0" w:firstLineChars="0" w:firstLine="0"/>
              <w:textAlignment w:val="auto"/>
              <w:outlineLvl w:val="9"/>
            </w:pPr>
            <w:r>
              <w:t>B</w:t>
            </w:r>
          </w:p>
        </w:tc>
      </w:tr>
      <w:tr w:rsidR="00C602AB" w:rsidRPr="006C0258" w14:paraId="423AEE6F" w14:textId="77777777" w:rsidTr="00990723">
        <w:tc>
          <w:tcPr>
            <w:tcW w:w="961" w:type="dxa"/>
          </w:tcPr>
          <w:p w14:paraId="7AB500D2" w14:textId="77777777" w:rsidR="00C602AB" w:rsidRPr="006805AA" w:rsidRDefault="00C602AB" w:rsidP="00990723">
            <w:pPr>
              <w:pStyle w:val="NormalWeb"/>
              <w:suppressAutoHyphens w:val="0"/>
              <w:ind w:leftChars="0" w:left="0" w:firstLineChars="0" w:firstLine="0"/>
              <w:textAlignment w:val="auto"/>
              <w:outlineLvl w:val="9"/>
            </w:pPr>
            <w:r>
              <w:t>4060</w:t>
            </w:r>
          </w:p>
        </w:tc>
        <w:tc>
          <w:tcPr>
            <w:tcW w:w="964" w:type="dxa"/>
            <w:vAlign w:val="center"/>
          </w:tcPr>
          <w:p w14:paraId="0CED6277" w14:textId="77777777" w:rsidR="00C602AB" w:rsidRPr="006805AA" w:rsidRDefault="00C602AB" w:rsidP="00990723">
            <w:pPr>
              <w:pStyle w:val="NormalWeb"/>
              <w:suppressAutoHyphens w:val="0"/>
              <w:ind w:leftChars="0" w:left="0" w:firstLineChars="0" w:firstLine="0"/>
              <w:textAlignment w:val="auto"/>
              <w:outlineLvl w:val="9"/>
            </w:pPr>
            <w:r>
              <w:t>300</w:t>
            </w:r>
          </w:p>
        </w:tc>
        <w:tc>
          <w:tcPr>
            <w:tcW w:w="915" w:type="dxa"/>
            <w:vAlign w:val="center"/>
          </w:tcPr>
          <w:p w14:paraId="09E7318C" w14:textId="77777777" w:rsidR="00C602AB" w:rsidRPr="006805AA" w:rsidRDefault="00C602AB" w:rsidP="00990723">
            <w:pPr>
              <w:pStyle w:val="NormalWeb"/>
              <w:suppressAutoHyphens w:val="0"/>
              <w:ind w:leftChars="0" w:left="0" w:firstLineChars="0" w:firstLine="0"/>
              <w:textAlignment w:val="auto"/>
              <w:outlineLvl w:val="9"/>
            </w:pPr>
            <w:r>
              <w:t>0,5</w:t>
            </w:r>
          </w:p>
        </w:tc>
        <w:tc>
          <w:tcPr>
            <w:tcW w:w="1082" w:type="dxa"/>
          </w:tcPr>
          <w:p w14:paraId="056471D3" w14:textId="77777777" w:rsidR="00C602AB" w:rsidRPr="006805AA" w:rsidRDefault="00C602AB" w:rsidP="00990723">
            <w:pPr>
              <w:pStyle w:val="NormalWeb"/>
              <w:suppressAutoHyphens w:val="0"/>
              <w:ind w:leftChars="0" w:left="0" w:firstLineChars="0" w:firstLine="0"/>
              <w:textAlignment w:val="auto"/>
              <w:outlineLvl w:val="9"/>
            </w:pPr>
            <w:r w:rsidRPr="005F1B03">
              <w:t xml:space="preserve">Buna </w:t>
            </w:r>
          </w:p>
        </w:tc>
        <w:tc>
          <w:tcPr>
            <w:tcW w:w="1990" w:type="dxa"/>
          </w:tcPr>
          <w:p w14:paraId="796F5456" w14:textId="77777777" w:rsidR="00C602AB" w:rsidRPr="006805AA" w:rsidRDefault="00C602AB" w:rsidP="00990723">
            <w:pPr>
              <w:pStyle w:val="NormalWeb"/>
              <w:suppressAutoHyphens w:val="0"/>
              <w:ind w:leftChars="0" w:left="0" w:firstLineChars="0" w:firstLine="0"/>
              <w:textAlignment w:val="auto"/>
              <w:outlineLvl w:val="9"/>
            </w:pPr>
            <w:r>
              <w:t>B</w:t>
            </w:r>
          </w:p>
        </w:tc>
        <w:tc>
          <w:tcPr>
            <w:tcW w:w="1048" w:type="dxa"/>
            <w:vAlign w:val="center"/>
          </w:tcPr>
          <w:p w14:paraId="3F035949" w14:textId="77777777" w:rsidR="00C602AB" w:rsidRPr="006805AA" w:rsidRDefault="00C602AB" w:rsidP="00990723">
            <w:pPr>
              <w:pStyle w:val="NormalWeb"/>
              <w:suppressAutoHyphens w:val="0"/>
              <w:ind w:leftChars="0" w:left="0" w:firstLineChars="0" w:firstLine="0"/>
              <w:textAlignment w:val="auto"/>
              <w:outlineLvl w:val="9"/>
            </w:pPr>
            <w:r>
              <w:t>C</w:t>
            </w:r>
          </w:p>
        </w:tc>
        <w:tc>
          <w:tcPr>
            <w:tcW w:w="1305" w:type="dxa"/>
          </w:tcPr>
          <w:p w14:paraId="7E850AAD" w14:textId="77777777" w:rsidR="00C602AB" w:rsidRPr="006805AA" w:rsidRDefault="00C602AB" w:rsidP="00990723">
            <w:pPr>
              <w:pStyle w:val="NormalWeb"/>
              <w:suppressAutoHyphens w:val="0"/>
              <w:ind w:leftChars="0" w:left="0" w:firstLineChars="0" w:firstLine="0"/>
              <w:textAlignment w:val="auto"/>
              <w:outlineLvl w:val="9"/>
            </w:pPr>
            <w:r>
              <w:t>B</w:t>
            </w:r>
          </w:p>
        </w:tc>
        <w:tc>
          <w:tcPr>
            <w:tcW w:w="1085" w:type="dxa"/>
          </w:tcPr>
          <w:p w14:paraId="50F781C9" w14:textId="77777777" w:rsidR="00C602AB" w:rsidRPr="006805AA" w:rsidRDefault="00C602AB" w:rsidP="00990723">
            <w:pPr>
              <w:pStyle w:val="NormalWeb"/>
              <w:suppressAutoHyphens w:val="0"/>
              <w:ind w:leftChars="0" w:left="0" w:firstLineChars="0" w:firstLine="0"/>
              <w:textAlignment w:val="auto"/>
              <w:outlineLvl w:val="9"/>
            </w:pPr>
            <w:r>
              <w:t>C</w:t>
            </w:r>
          </w:p>
        </w:tc>
      </w:tr>
      <w:tr w:rsidR="00C602AB" w:rsidRPr="006C0258" w14:paraId="76E55D08" w14:textId="77777777" w:rsidTr="00990723">
        <w:tc>
          <w:tcPr>
            <w:tcW w:w="961" w:type="dxa"/>
          </w:tcPr>
          <w:p w14:paraId="69DA002C" w14:textId="77777777" w:rsidR="00C602AB" w:rsidRPr="006805AA" w:rsidRDefault="00C602AB" w:rsidP="00990723">
            <w:pPr>
              <w:pStyle w:val="NormalWeb"/>
              <w:suppressAutoHyphens w:val="0"/>
              <w:ind w:leftChars="0" w:left="0" w:firstLineChars="0" w:firstLine="0"/>
              <w:textAlignment w:val="auto"/>
              <w:outlineLvl w:val="9"/>
            </w:pPr>
            <w:r w:rsidRPr="00752738">
              <w:t>6</w:t>
            </w:r>
            <w:r>
              <w:t>170</w:t>
            </w:r>
          </w:p>
        </w:tc>
        <w:tc>
          <w:tcPr>
            <w:tcW w:w="964" w:type="dxa"/>
            <w:vAlign w:val="center"/>
          </w:tcPr>
          <w:p w14:paraId="6B458EBE" w14:textId="77777777" w:rsidR="00C602AB" w:rsidRPr="006805AA" w:rsidRDefault="00C602AB" w:rsidP="00990723">
            <w:pPr>
              <w:pStyle w:val="NormalWeb"/>
              <w:suppressAutoHyphens w:val="0"/>
              <w:ind w:leftChars="0" w:left="0" w:firstLineChars="0" w:firstLine="0"/>
              <w:textAlignment w:val="auto"/>
              <w:outlineLvl w:val="9"/>
            </w:pPr>
            <w:r>
              <w:t>300</w:t>
            </w:r>
          </w:p>
        </w:tc>
        <w:tc>
          <w:tcPr>
            <w:tcW w:w="915" w:type="dxa"/>
            <w:vAlign w:val="center"/>
          </w:tcPr>
          <w:p w14:paraId="66820B67" w14:textId="77777777" w:rsidR="00C602AB" w:rsidRPr="006805AA" w:rsidRDefault="00C602AB" w:rsidP="00990723">
            <w:pPr>
              <w:pStyle w:val="NormalWeb"/>
              <w:suppressAutoHyphens w:val="0"/>
              <w:ind w:leftChars="0" w:left="0" w:firstLineChars="0" w:firstLine="0"/>
              <w:textAlignment w:val="auto"/>
              <w:outlineLvl w:val="9"/>
            </w:pPr>
            <w:r>
              <w:t>0,5</w:t>
            </w:r>
          </w:p>
        </w:tc>
        <w:tc>
          <w:tcPr>
            <w:tcW w:w="1082" w:type="dxa"/>
          </w:tcPr>
          <w:p w14:paraId="25FC5C57" w14:textId="77777777" w:rsidR="00C602AB" w:rsidRPr="006805AA" w:rsidRDefault="00C602AB" w:rsidP="00990723">
            <w:pPr>
              <w:pStyle w:val="NormalWeb"/>
              <w:suppressAutoHyphens w:val="0"/>
              <w:ind w:leftChars="0" w:left="0" w:firstLineChars="0" w:firstLine="0"/>
              <w:textAlignment w:val="auto"/>
              <w:outlineLvl w:val="9"/>
            </w:pPr>
            <w:r w:rsidRPr="005F1B03">
              <w:t xml:space="preserve">Buna </w:t>
            </w:r>
          </w:p>
        </w:tc>
        <w:tc>
          <w:tcPr>
            <w:tcW w:w="1990" w:type="dxa"/>
          </w:tcPr>
          <w:p w14:paraId="5D6F3AFD" w14:textId="77777777" w:rsidR="00C602AB" w:rsidRPr="006805AA" w:rsidRDefault="00C602AB" w:rsidP="00990723">
            <w:pPr>
              <w:pStyle w:val="NormalWeb"/>
              <w:suppressAutoHyphens w:val="0"/>
              <w:ind w:leftChars="0" w:left="0" w:firstLineChars="0" w:firstLine="0"/>
              <w:textAlignment w:val="auto"/>
              <w:outlineLvl w:val="9"/>
            </w:pPr>
            <w:r>
              <w:t>B</w:t>
            </w:r>
          </w:p>
        </w:tc>
        <w:tc>
          <w:tcPr>
            <w:tcW w:w="1048" w:type="dxa"/>
            <w:vAlign w:val="center"/>
          </w:tcPr>
          <w:p w14:paraId="0F36DD65" w14:textId="77777777" w:rsidR="00C602AB" w:rsidRPr="006805AA" w:rsidRDefault="00C602AB" w:rsidP="00990723">
            <w:pPr>
              <w:pStyle w:val="NormalWeb"/>
              <w:suppressAutoHyphens w:val="0"/>
              <w:ind w:leftChars="0" w:left="0" w:firstLineChars="0" w:firstLine="0"/>
              <w:textAlignment w:val="auto"/>
              <w:outlineLvl w:val="9"/>
            </w:pPr>
            <w:r>
              <w:t>C</w:t>
            </w:r>
          </w:p>
        </w:tc>
        <w:tc>
          <w:tcPr>
            <w:tcW w:w="1305" w:type="dxa"/>
          </w:tcPr>
          <w:p w14:paraId="46D82B3B" w14:textId="77777777" w:rsidR="00C602AB" w:rsidRPr="006805AA" w:rsidRDefault="00C602AB" w:rsidP="00990723">
            <w:pPr>
              <w:pStyle w:val="NormalWeb"/>
              <w:suppressAutoHyphens w:val="0"/>
              <w:ind w:leftChars="0" w:left="0" w:firstLineChars="0" w:firstLine="0"/>
              <w:textAlignment w:val="auto"/>
              <w:outlineLvl w:val="9"/>
            </w:pPr>
            <w:r>
              <w:t>A</w:t>
            </w:r>
          </w:p>
        </w:tc>
        <w:tc>
          <w:tcPr>
            <w:tcW w:w="1085" w:type="dxa"/>
          </w:tcPr>
          <w:p w14:paraId="6DFF5178" w14:textId="77777777" w:rsidR="00C602AB" w:rsidRPr="006805AA" w:rsidRDefault="00C602AB" w:rsidP="00990723">
            <w:pPr>
              <w:pStyle w:val="NormalWeb"/>
              <w:suppressAutoHyphens w:val="0"/>
              <w:ind w:leftChars="0" w:left="0" w:firstLineChars="0" w:firstLine="0"/>
              <w:textAlignment w:val="auto"/>
              <w:outlineLvl w:val="9"/>
            </w:pPr>
            <w:r>
              <w:t>C</w:t>
            </w:r>
          </w:p>
        </w:tc>
      </w:tr>
      <w:tr w:rsidR="00C602AB" w:rsidRPr="006C0258" w14:paraId="348DAE99" w14:textId="77777777" w:rsidTr="00990723">
        <w:tc>
          <w:tcPr>
            <w:tcW w:w="961" w:type="dxa"/>
          </w:tcPr>
          <w:p w14:paraId="582EE03C" w14:textId="77777777" w:rsidR="00C602AB" w:rsidRPr="006805AA" w:rsidRDefault="00C602AB" w:rsidP="00990723">
            <w:pPr>
              <w:pStyle w:val="NormalWeb"/>
              <w:suppressAutoHyphens w:val="0"/>
              <w:ind w:leftChars="0" w:left="0" w:firstLineChars="0" w:firstLine="0"/>
              <w:textAlignment w:val="auto"/>
              <w:outlineLvl w:val="9"/>
            </w:pPr>
            <w:r>
              <w:t>6210</w:t>
            </w:r>
          </w:p>
        </w:tc>
        <w:tc>
          <w:tcPr>
            <w:tcW w:w="964" w:type="dxa"/>
            <w:vAlign w:val="center"/>
          </w:tcPr>
          <w:p w14:paraId="195D4008" w14:textId="77777777" w:rsidR="00C602AB" w:rsidRPr="006805AA" w:rsidRDefault="00C602AB" w:rsidP="00990723">
            <w:pPr>
              <w:pStyle w:val="NormalWeb"/>
              <w:suppressAutoHyphens w:val="0"/>
              <w:ind w:leftChars="0" w:left="0" w:firstLineChars="0" w:firstLine="0"/>
              <w:textAlignment w:val="auto"/>
              <w:outlineLvl w:val="9"/>
            </w:pPr>
            <w:r>
              <w:t>4203</w:t>
            </w:r>
          </w:p>
        </w:tc>
        <w:tc>
          <w:tcPr>
            <w:tcW w:w="915" w:type="dxa"/>
            <w:vAlign w:val="center"/>
          </w:tcPr>
          <w:p w14:paraId="296E2B67" w14:textId="77777777" w:rsidR="00C602AB" w:rsidRPr="006805AA" w:rsidRDefault="00C602AB" w:rsidP="00990723">
            <w:pPr>
              <w:pStyle w:val="NormalWeb"/>
              <w:suppressAutoHyphens w:val="0"/>
              <w:ind w:leftChars="0" w:left="0" w:firstLineChars="0" w:firstLine="0"/>
              <w:textAlignment w:val="auto"/>
              <w:outlineLvl w:val="9"/>
            </w:pPr>
            <w:r>
              <w:t>7</w:t>
            </w:r>
          </w:p>
        </w:tc>
        <w:tc>
          <w:tcPr>
            <w:tcW w:w="1082" w:type="dxa"/>
          </w:tcPr>
          <w:p w14:paraId="0283E69D" w14:textId="77777777" w:rsidR="00C602AB" w:rsidRPr="006805AA" w:rsidRDefault="00C602AB" w:rsidP="00990723">
            <w:pPr>
              <w:pStyle w:val="NormalWeb"/>
              <w:suppressAutoHyphens w:val="0"/>
              <w:ind w:leftChars="0" w:left="0" w:firstLineChars="0" w:firstLine="0"/>
              <w:textAlignment w:val="auto"/>
              <w:outlineLvl w:val="9"/>
            </w:pPr>
            <w:r w:rsidRPr="005F1B03">
              <w:t xml:space="preserve">Buna </w:t>
            </w:r>
          </w:p>
        </w:tc>
        <w:tc>
          <w:tcPr>
            <w:tcW w:w="1990" w:type="dxa"/>
          </w:tcPr>
          <w:p w14:paraId="1932C07F" w14:textId="77777777" w:rsidR="00C602AB" w:rsidRPr="006805AA" w:rsidRDefault="00C602AB" w:rsidP="00990723">
            <w:pPr>
              <w:pStyle w:val="NormalWeb"/>
              <w:suppressAutoHyphens w:val="0"/>
              <w:ind w:leftChars="0" w:left="0" w:firstLineChars="0" w:firstLine="0"/>
              <w:textAlignment w:val="auto"/>
              <w:outlineLvl w:val="9"/>
            </w:pPr>
            <w:r>
              <w:t>A</w:t>
            </w:r>
          </w:p>
        </w:tc>
        <w:tc>
          <w:tcPr>
            <w:tcW w:w="1048" w:type="dxa"/>
            <w:vAlign w:val="center"/>
          </w:tcPr>
          <w:p w14:paraId="4B0F891A" w14:textId="77777777" w:rsidR="00C602AB" w:rsidRPr="006805AA" w:rsidRDefault="00C602AB" w:rsidP="00990723">
            <w:pPr>
              <w:pStyle w:val="NormalWeb"/>
              <w:suppressAutoHyphens w:val="0"/>
              <w:ind w:leftChars="0" w:left="0" w:firstLineChars="0" w:firstLine="0"/>
              <w:textAlignment w:val="auto"/>
              <w:outlineLvl w:val="9"/>
            </w:pPr>
            <w:r>
              <w:t>C</w:t>
            </w:r>
          </w:p>
        </w:tc>
        <w:tc>
          <w:tcPr>
            <w:tcW w:w="1305" w:type="dxa"/>
          </w:tcPr>
          <w:p w14:paraId="2E0B876F" w14:textId="77777777" w:rsidR="00C602AB" w:rsidRPr="006805AA" w:rsidRDefault="00C602AB" w:rsidP="00990723">
            <w:pPr>
              <w:pStyle w:val="NormalWeb"/>
              <w:suppressAutoHyphens w:val="0"/>
              <w:ind w:leftChars="0" w:left="0" w:firstLineChars="0" w:firstLine="0"/>
              <w:textAlignment w:val="auto"/>
              <w:outlineLvl w:val="9"/>
            </w:pPr>
            <w:r>
              <w:t>A</w:t>
            </w:r>
          </w:p>
        </w:tc>
        <w:tc>
          <w:tcPr>
            <w:tcW w:w="1085" w:type="dxa"/>
          </w:tcPr>
          <w:p w14:paraId="0B5770C3" w14:textId="77777777" w:rsidR="00C602AB" w:rsidRPr="006805AA" w:rsidRDefault="00C602AB" w:rsidP="00990723">
            <w:pPr>
              <w:pStyle w:val="NormalWeb"/>
              <w:suppressAutoHyphens w:val="0"/>
              <w:ind w:leftChars="0" w:left="0" w:firstLineChars="0" w:firstLine="0"/>
              <w:textAlignment w:val="auto"/>
              <w:outlineLvl w:val="9"/>
            </w:pPr>
            <w:r>
              <w:t>A</w:t>
            </w:r>
          </w:p>
        </w:tc>
      </w:tr>
      <w:tr w:rsidR="00C602AB" w:rsidRPr="006C0258" w14:paraId="16CDA43B" w14:textId="77777777" w:rsidTr="00990723">
        <w:tc>
          <w:tcPr>
            <w:tcW w:w="961" w:type="dxa"/>
          </w:tcPr>
          <w:p w14:paraId="3A70018B" w14:textId="77777777" w:rsidR="00C602AB" w:rsidRPr="006805AA" w:rsidRDefault="00C602AB" w:rsidP="00990723">
            <w:pPr>
              <w:pStyle w:val="NormalWeb"/>
              <w:suppressAutoHyphens w:val="0"/>
              <w:ind w:leftChars="0" w:left="0" w:firstLineChars="0" w:firstLine="0"/>
              <w:textAlignment w:val="auto"/>
              <w:outlineLvl w:val="9"/>
            </w:pPr>
            <w:r>
              <w:t>6230</w:t>
            </w:r>
          </w:p>
        </w:tc>
        <w:tc>
          <w:tcPr>
            <w:tcW w:w="964" w:type="dxa"/>
            <w:vAlign w:val="center"/>
          </w:tcPr>
          <w:p w14:paraId="75F802CA" w14:textId="77777777" w:rsidR="00C602AB" w:rsidRPr="006805AA" w:rsidRDefault="00C602AB" w:rsidP="00990723">
            <w:pPr>
              <w:pStyle w:val="NormalWeb"/>
              <w:suppressAutoHyphens w:val="0"/>
              <w:ind w:leftChars="0" w:left="0" w:firstLineChars="0" w:firstLine="0"/>
              <w:textAlignment w:val="auto"/>
              <w:outlineLvl w:val="9"/>
            </w:pPr>
            <w:r>
              <w:t>3002</w:t>
            </w:r>
          </w:p>
        </w:tc>
        <w:tc>
          <w:tcPr>
            <w:tcW w:w="915" w:type="dxa"/>
            <w:vAlign w:val="center"/>
          </w:tcPr>
          <w:p w14:paraId="469002A8" w14:textId="77777777" w:rsidR="00C602AB" w:rsidRPr="006805AA" w:rsidRDefault="00C602AB" w:rsidP="00990723">
            <w:pPr>
              <w:pStyle w:val="NormalWeb"/>
              <w:suppressAutoHyphens w:val="0"/>
              <w:ind w:leftChars="0" w:left="0" w:firstLineChars="0" w:firstLine="0"/>
              <w:textAlignment w:val="auto"/>
              <w:outlineLvl w:val="9"/>
            </w:pPr>
            <w:r>
              <w:t>5</w:t>
            </w:r>
          </w:p>
        </w:tc>
        <w:tc>
          <w:tcPr>
            <w:tcW w:w="1082" w:type="dxa"/>
          </w:tcPr>
          <w:p w14:paraId="1DC2C9DD" w14:textId="77777777" w:rsidR="00C602AB" w:rsidRPr="006805AA" w:rsidRDefault="00C602AB" w:rsidP="00990723">
            <w:pPr>
              <w:pStyle w:val="NormalWeb"/>
              <w:suppressAutoHyphens w:val="0"/>
              <w:ind w:leftChars="0" w:left="0" w:firstLineChars="0" w:firstLine="0"/>
              <w:textAlignment w:val="auto"/>
              <w:outlineLvl w:val="9"/>
            </w:pPr>
            <w:r w:rsidRPr="005F1B03">
              <w:t xml:space="preserve">Buna </w:t>
            </w:r>
          </w:p>
        </w:tc>
        <w:tc>
          <w:tcPr>
            <w:tcW w:w="1990" w:type="dxa"/>
          </w:tcPr>
          <w:p w14:paraId="54C6ED2A" w14:textId="77777777" w:rsidR="00C602AB" w:rsidRPr="006805AA" w:rsidRDefault="00C602AB" w:rsidP="00990723">
            <w:pPr>
              <w:pStyle w:val="NormalWeb"/>
              <w:suppressAutoHyphens w:val="0"/>
              <w:ind w:leftChars="0" w:left="0" w:firstLineChars="0" w:firstLine="0"/>
              <w:textAlignment w:val="auto"/>
              <w:outlineLvl w:val="9"/>
            </w:pPr>
            <w:r>
              <w:t>A</w:t>
            </w:r>
          </w:p>
        </w:tc>
        <w:tc>
          <w:tcPr>
            <w:tcW w:w="1048" w:type="dxa"/>
            <w:vAlign w:val="center"/>
          </w:tcPr>
          <w:p w14:paraId="6E8541D7" w14:textId="77777777" w:rsidR="00C602AB" w:rsidRPr="006805AA" w:rsidRDefault="00C602AB" w:rsidP="00990723">
            <w:pPr>
              <w:pStyle w:val="NormalWeb"/>
              <w:suppressAutoHyphens w:val="0"/>
              <w:ind w:leftChars="0" w:left="0" w:firstLineChars="0" w:firstLine="0"/>
              <w:textAlignment w:val="auto"/>
              <w:outlineLvl w:val="9"/>
            </w:pPr>
            <w:r>
              <w:t>C</w:t>
            </w:r>
          </w:p>
        </w:tc>
        <w:tc>
          <w:tcPr>
            <w:tcW w:w="1305" w:type="dxa"/>
            <w:vAlign w:val="center"/>
          </w:tcPr>
          <w:p w14:paraId="093BD04B" w14:textId="77777777" w:rsidR="00C602AB" w:rsidRPr="006805AA" w:rsidRDefault="00C602AB" w:rsidP="00990723">
            <w:pPr>
              <w:pStyle w:val="NormalWeb"/>
              <w:suppressAutoHyphens w:val="0"/>
              <w:ind w:leftChars="0" w:left="0" w:firstLineChars="0" w:firstLine="0"/>
              <w:textAlignment w:val="auto"/>
              <w:outlineLvl w:val="9"/>
            </w:pPr>
            <w:r>
              <w:t>B</w:t>
            </w:r>
          </w:p>
        </w:tc>
        <w:tc>
          <w:tcPr>
            <w:tcW w:w="1085" w:type="dxa"/>
            <w:vAlign w:val="center"/>
          </w:tcPr>
          <w:p w14:paraId="56B27209" w14:textId="77777777" w:rsidR="00C602AB" w:rsidRPr="006805AA" w:rsidRDefault="00C602AB" w:rsidP="00990723">
            <w:pPr>
              <w:pStyle w:val="NormalWeb"/>
              <w:suppressAutoHyphens w:val="0"/>
              <w:ind w:leftChars="0" w:left="0" w:firstLineChars="0" w:firstLine="0"/>
              <w:textAlignment w:val="auto"/>
              <w:outlineLvl w:val="9"/>
            </w:pPr>
            <w:r>
              <w:t>B</w:t>
            </w:r>
          </w:p>
        </w:tc>
      </w:tr>
      <w:tr w:rsidR="00C602AB" w:rsidRPr="006C0258" w14:paraId="12D33B41" w14:textId="77777777" w:rsidTr="00990723">
        <w:tc>
          <w:tcPr>
            <w:tcW w:w="961" w:type="dxa"/>
          </w:tcPr>
          <w:p w14:paraId="6A22208E" w14:textId="77777777" w:rsidR="00C602AB" w:rsidRPr="006805AA" w:rsidRDefault="00C602AB" w:rsidP="00990723">
            <w:pPr>
              <w:pStyle w:val="NormalWeb"/>
              <w:suppressAutoHyphens w:val="0"/>
              <w:ind w:leftChars="0" w:left="0" w:firstLineChars="0" w:firstLine="0"/>
              <w:textAlignment w:val="auto"/>
              <w:outlineLvl w:val="9"/>
            </w:pPr>
            <w:r>
              <w:t>6520</w:t>
            </w:r>
          </w:p>
        </w:tc>
        <w:tc>
          <w:tcPr>
            <w:tcW w:w="964" w:type="dxa"/>
            <w:vAlign w:val="center"/>
          </w:tcPr>
          <w:p w14:paraId="3A47DF79" w14:textId="77777777" w:rsidR="00C602AB" w:rsidRPr="006805AA" w:rsidRDefault="00C602AB" w:rsidP="00990723">
            <w:pPr>
              <w:pStyle w:val="NormalWeb"/>
              <w:suppressAutoHyphens w:val="0"/>
              <w:ind w:leftChars="0" w:left="0" w:firstLineChars="0" w:firstLine="0"/>
              <w:textAlignment w:val="auto"/>
              <w:outlineLvl w:val="9"/>
            </w:pPr>
            <w:r>
              <w:t>12009</w:t>
            </w:r>
          </w:p>
        </w:tc>
        <w:tc>
          <w:tcPr>
            <w:tcW w:w="915" w:type="dxa"/>
            <w:vAlign w:val="center"/>
          </w:tcPr>
          <w:p w14:paraId="7254F068" w14:textId="77777777" w:rsidR="00C602AB" w:rsidRPr="006805AA" w:rsidRDefault="00C602AB" w:rsidP="00990723">
            <w:pPr>
              <w:pStyle w:val="NormalWeb"/>
              <w:suppressAutoHyphens w:val="0"/>
              <w:ind w:leftChars="0" w:left="0" w:firstLineChars="0" w:firstLine="0"/>
              <w:textAlignment w:val="auto"/>
              <w:outlineLvl w:val="9"/>
            </w:pPr>
            <w:r>
              <w:t>20</w:t>
            </w:r>
          </w:p>
        </w:tc>
        <w:tc>
          <w:tcPr>
            <w:tcW w:w="1082" w:type="dxa"/>
          </w:tcPr>
          <w:p w14:paraId="3F97C29D" w14:textId="77777777" w:rsidR="00C602AB" w:rsidRPr="006805AA" w:rsidRDefault="00C602AB" w:rsidP="00990723">
            <w:pPr>
              <w:pStyle w:val="NormalWeb"/>
              <w:suppressAutoHyphens w:val="0"/>
              <w:ind w:leftChars="0" w:left="0" w:firstLineChars="0" w:firstLine="0"/>
              <w:textAlignment w:val="auto"/>
              <w:outlineLvl w:val="9"/>
            </w:pPr>
            <w:r w:rsidRPr="005F1B03">
              <w:t xml:space="preserve">Buna </w:t>
            </w:r>
          </w:p>
        </w:tc>
        <w:tc>
          <w:tcPr>
            <w:tcW w:w="1990" w:type="dxa"/>
          </w:tcPr>
          <w:p w14:paraId="3C11CC30" w14:textId="77777777" w:rsidR="00C602AB" w:rsidRPr="006805AA" w:rsidRDefault="00C602AB" w:rsidP="00990723">
            <w:pPr>
              <w:pStyle w:val="NormalWeb"/>
              <w:suppressAutoHyphens w:val="0"/>
              <w:ind w:leftChars="0" w:left="0" w:firstLineChars="0" w:firstLine="0"/>
              <w:textAlignment w:val="auto"/>
              <w:outlineLvl w:val="9"/>
            </w:pPr>
            <w:r>
              <w:t>A</w:t>
            </w:r>
          </w:p>
        </w:tc>
        <w:tc>
          <w:tcPr>
            <w:tcW w:w="1048" w:type="dxa"/>
            <w:vAlign w:val="center"/>
          </w:tcPr>
          <w:p w14:paraId="11D32E66" w14:textId="77777777" w:rsidR="00C602AB" w:rsidRPr="006805AA" w:rsidRDefault="00C602AB" w:rsidP="00990723">
            <w:pPr>
              <w:pStyle w:val="NormalWeb"/>
              <w:suppressAutoHyphens w:val="0"/>
              <w:ind w:leftChars="0" w:left="0" w:firstLineChars="0" w:firstLine="0"/>
              <w:textAlignment w:val="auto"/>
              <w:outlineLvl w:val="9"/>
            </w:pPr>
            <w:r>
              <w:t>C</w:t>
            </w:r>
          </w:p>
        </w:tc>
        <w:tc>
          <w:tcPr>
            <w:tcW w:w="1305" w:type="dxa"/>
            <w:vAlign w:val="center"/>
          </w:tcPr>
          <w:p w14:paraId="6DA7B42D" w14:textId="77777777" w:rsidR="00C602AB" w:rsidRPr="006805AA" w:rsidRDefault="00C602AB" w:rsidP="00990723">
            <w:pPr>
              <w:pStyle w:val="NormalWeb"/>
              <w:suppressAutoHyphens w:val="0"/>
              <w:ind w:leftChars="0" w:left="0" w:firstLineChars="0" w:firstLine="0"/>
              <w:textAlignment w:val="auto"/>
              <w:outlineLvl w:val="9"/>
            </w:pPr>
            <w:r>
              <w:t>A</w:t>
            </w:r>
          </w:p>
        </w:tc>
        <w:tc>
          <w:tcPr>
            <w:tcW w:w="1085" w:type="dxa"/>
            <w:vAlign w:val="center"/>
          </w:tcPr>
          <w:p w14:paraId="55B81A3B" w14:textId="77777777" w:rsidR="00C602AB" w:rsidRPr="006805AA" w:rsidRDefault="00C602AB" w:rsidP="00990723">
            <w:pPr>
              <w:pStyle w:val="NormalWeb"/>
              <w:suppressAutoHyphens w:val="0"/>
              <w:ind w:leftChars="0" w:left="0" w:firstLineChars="0" w:firstLine="0"/>
              <w:textAlignment w:val="auto"/>
              <w:outlineLvl w:val="9"/>
            </w:pPr>
            <w:r>
              <w:t>A</w:t>
            </w:r>
          </w:p>
        </w:tc>
      </w:tr>
      <w:tr w:rsidR="00C602AB" w:rsidRPr="006C0258" w14:paraId="1D69B5FD" w14:textId="77777777" w:rsidTr="00990723">
        <w:tc>
          <w:tcPr>
            <w:tcW w:w="961" w:type="dxa"/>
          </w:tcPr>
          <w:p w14:paraId="4C94DCB8" w14:textId="77777777" w:rsidR="00C602AB" w:rsidRPr="006805AA" w:rsidRDefault="00C602AB" w:rsidP="00990723">
            <w:pPr>
              <w:pStyle w:val="NormalWeb"/>
              <w:suppressAutoHyphens w:val="0"/>
              <w:ind w:leftChars="0" w:left="0" w:firstLineChars="0" w:firstLine="0"/>
              <w:textAlignment w:val="auto"/>
              <w:outlineLvl w:val="9"/>
            </w:pPr>
            <w:r>
              <w:t>7230</w:t>
            </w:r>
          </w:p>
        </w:tc>
        <w:tc>
          <w:tcPr>
            <w:tcW w:w="964" w:type="dxa"/>
            <w:vAlign w:val="center"/>
          </w:tcPr>
          <w:p w14:paraId="05E449DA" w14:textId="77777777" w:rsidR="00C602AB" w:rsidRPr="006805AA" w:rsidRDefault="00C602AB" w:rsidP="00990723">
            <w:pPr>
              <w:pStyle w:val="NormalWeb"/>
              <w:suppressAutoHyphens w:val="0"/>
              <w:ind w:leftChars="0" w:left="0" w:firstLineChars="0" w:firstLine="0"/>
              <w:textAlignment w:val="auto"/>
              <w:outlineLvl w:val="9"/>
            </w:pPr>
            <w:r>
              <w:t>600</w:t>
            </w:r>
          </w:p>
        </w:tc>
        <w:tc>
          <w:tcPr>
            <w:tcW w:w="915" w:type="dxa"/>
            <w:vAlign w:val="center"/>
          </w:tcPr>
          <w:p w14:paraId="21F1DCDB" w14:textId="77777777" w:rsidR="00C602AB" w:rsidRPr="006805AA" w:rsidRDefault="00C602AB" w:rsidP="00990723">
            <w:pPr>
              <w:pStyle w:val="NormalWeb"/>
              <w:suppressAutoHyphens w:val="0"/>
              <w:ind w:leftChars="0" w:left="0" w:firstLineChars="0" w:firstLine="0"/>
              <w:textAlignment w:val="auto"/>
              <w:outlineLvl w:val="9"/>
            </w:pPr>
            <w:r>
              <w:t>1</w:t>
            </w:r>
          </w:p>
        </w:tc>
        <w:tc>
          <w:tcPr>
            <w:tcW w:w="1082" w:type="dxa"/>
          </w:tcPr>
          <w:p w14:paraId="56B27AEC" w14:textId="77777777" w:rsidR="00C602AB" w:rsidRPr="006805AA" w:rsidRDefault="00C602AB" w:rsidP="00990723">
            <w:pPr>
              <w:pStyle w:val="NormalWeb"/>
              <w:suppressAutoHyphens w:val="0"/>
              <w:ind w:leftChars="0" w:left="0" w:firstLineChars="0" w:firstLine="0"/>
              <w:textAlignment w:val="auto"/>
              <w:outlineLvl w:val="9"/>
            </w:pPr>
            <w:r w:rsidRPr="005F1B03">
              <w:t xml:space="preserve">Buna </w:t>
            </w:r>
          </w:p>
        </w:tc>
        <w:tc>
          <w:tcPr>
            <w:tcW w:w="1990" w:type="dxa"/>
          </w:tcPr>
          <w:p w14:paraId="1822A6E0" w14:textId="77777777" w:rsidR="00C602AB" w:rsidRPr="006805AA" w:rsidRDefault="00C602AB" w:rsidP="00990723">
            <w:pPr>
              <w:pStyle w:val="NormalWeb"/>
              <w:suppressAutoHyphens w:val="0"/>
              <w:ind w:leftChars="0" w:left="0" w:firstLineChars="0" w:firstLine="0"/>
              <w:textAlignment w:val="auto"/>
              <w:outlineLvl w:val="9"/>
            </w:pPr>
            <w:r>
              <w:t>A</w:t>
            </w:r>
          </w:p>
        </w:tc>
        <w:tc>
          <w:tcPr>
            <w:tcW w:w="1048" w:type="dxa"/>
            <w:vAlign w:val="center"/>
          </w:tcPr>
          <w:p w14:paraId="04688B83" w14:textId="77777777" w:rsidR="00C602AB" w:rsidRPr="006805AA" w:rsidRDefault="00C602AB" w:rsidP="00990723">
            <w:pPr>
              <w:pStyle w:val="NormalWeb"/>
              <w:suppressAutoHyphens w:val="0"/>
              <w:ind w:leftChars="0" w:left="0" w:firstLineChars="0" w:firstLine="0"/>
              <w:textAlignment w:val="auto"/>
              <w:outlineLvl w:val="9"/>
            </w:pPr>
            <w:r>
              <w:t>C</w:t>
            </w:r>
          </w:p>
        </w:tc>
        <w:tc>
          <w:tcPr>
            <w:tcW w:w="1305" w:type="dxa"/>
          </w:tcPr>
          <w:p w14:paraId="39BCD38B" w14:textId="77777777" w:rsidR="00C602AB" w:rsidRPr="006805AA" w:rsidRDefault="00C602AB" w:rsidP="00990723">
            <w:pPr>
              <w:pStyle w:val="NormalWeb"/>
              <w:suppressAutoHyphens w:val="0"/>
              <w:ind w:leftChars="0" w:left="0" w:firstLineChars="0" w:firstLine="0"/>
              <w:textAlignment w:val="auto"/>
              <w:outlineLvl w:val="9"/>
            </w:pPr>
            <w:r>
              <w:t>A</w:t>
            </w:r>
          </w:p>
        </w:tc>
        <w:tc>
          <w:tcPr>
            <w:tcW w:w="1085" w:type="dxa"/>
          </w:tcPr>
          <w:p w14:paraId="1C0C42C1" w14:textId="77777777" w:rsidR="00C602AB" w:rsidRPr="006805AA" w:rsidRDefault="00C602AB" w:rsidP="00990723">
            <w:pPr>
              <w:pStyle w:val="NormalWeb"/>
              <w:suppressAutoHyphens w:val="0"/>
              <w:ind w:leftChars="0" w:left="0" w:firstLineChars="0" w:firstLine="0"/>
              <w:textAlignment w:val="auto"/>
              <w:outlineLvl w:val="9"/>
            </w:pPr>
            <w:r>
              <w:t>B</w:t>
            </w:r>
          </w:p>
        </w:tc>
      </w:tr>
      <w:tr w:rsidR="00C602AB" w:rsidRPr="006C0258" w14:paraId="4B466253" w14:textId="77777777" w:rsidTr="00990723">
        <w:tc>
          <w:tcPr>
            <w:tcW w:w="961" w:type="dxa"/>
          </w:tcPr>
          <w:p w14:paraId="7B777682" w14:textId="77777777" w:rsidR="00C602AB" w:rsidRPr="006805AA" w:rsidRDefault="00C602AB" w:rsidP="00990723">
            <w:pPr>
              <w:pStyle w:val="NormalWeb"/>
              <w:suppressAutoHyphens w:val="0"/>
              <w:ind w:leftChars="0" w:left="0" w:firstLineChars="0" w:firstLine="0"/>
              <w:textAlignment w:val="auto"/>
              <w:outlineLvl w:val="9"/>
            </w:pPr>
            <w:r>
              <w:t>9110</w:t>
            </w:r>
          </w:p>
        </w:tc>
        <w:tc>
          <w:tcPr>
            <w:tcW w:w="964" w:type="dxa"/>
            <w:vAlign w:val="center"/>
          </w:tcPr>
          <w:p w14:paraId="310A63FF" w14:textId="77777777" w:rsidR="00C602AB" w:rsidRPr="006805AA" w:rsidRDefault="00C602AB" w:rsidP="00990723">
            <w:pPr>
              <w:pStyle w:val="NormalWeb"/>
              <w:suppressAutoHyphens w:val="0"/>
              <w:ind w:leftChars="0" w:left="0" w:firstLineChars="0" w:firstLine="0"/>
              <w:textAlignment w:val="auto"/>
              <w:outlineLvl w:val="9"/>
            </w:pPr>
            <w:r>
              <w:t>6004</w:t>
            </w:r>
          </w:p>
        </w:tc>
        <w:tc>
          <w:tcPr>
            <w:tcW w:w="915" w:type="dxa"/>
            <w:vAlign w:val="center"/>
          </w:tcPr>
          <w:p w14:paraId="76AAF065" w14:textId="77777777" w:rsidR="00C602AB" w:rsidRPr="006805AA" w:rsidRDefault="00C602AB" w:rsidP="00990723">
            <w:pPr>
              <w:pStyle w:val="NormalWeb"/>
              <w:suppressAutoHyphens w:val="0"/>
              <w:ind w:leftChars="0" w:left="0" w:firstLineChars="0" w:firstLine="0"/>
              <w:textAlignment w:val="auto"/>
              <w:outlineLvl w:val="9"/>
            </w:pPr>
            <w:r>
              <w:t>10</w:t>
            </w:r>
          </w:p>
        </w:tc>
        <w:tc>
          <w:tcPr>
            <w:tcW w:w="1082" w:type="dxa"/>
          </w:tcPr>
          <w:p w14:paraId="16D54CD4" w14:textId="77777777" w:rsidR="00C602AB" w:rsidRPr="006805AA" w:rsidRDefault="00C602AB" w:rsidP="00990723">
            <w:pPr>
              <w:pStyle w:val="NormalWeb"/>
              <w:suppressAutoHyphens w:val="0"/>
              <w:ind w:leftChars="0" w:left="0" w:firstLineChars="0" w:firstLine="0"/>
              <w:textAlignment w:val="auto"/>
              <w:outlineLvl w:val="9"/>
            </w:pPr>
            <w:r w:rsidRPr="005F1B03">
              <w:t xml:space="preserve">Buna </w:t>
            </w:r>
          </w:p>
        </w:tc>
        <w:tc>
          <w:tcPr>
            <w:tcW w:w="1990" w:type="dxa"/>
          </w:tcPr>
          <w:p w14:paraId="0FF1177E" w14:textId="77777777" w:rsidR="00C602AB" w:rsidRPr="006805AA" w:rsidRDefault="00C602AB" w:rsidP="00990723">
            <w:pPr>
              <w:pStyle w:val="NormalWeb"/>
              <w:suppressAutoHyphens w:val="0"/>
              <w:ind w:leftChars="0" w:left="0" w:firstLineChars="0" w:firstLine="0"/>
              <w:textAlignment w:val="auto"/>
              <w:outlineLvl w:val="9"/>
            </w:pPr>
            <w:r>
              <w:t>B</w:t>
            </w:r>
          </w:p>
        </w:tc>
        <w:tc>
          <w:tcPr>
            <w:tcW w:w="1048" w:type="dxa"/>
            <w:vAlign w:val="center"/>
          </w:tcPr>
          <w:p w14:paraId="2F1EF246" w14:textId="77777777" w:rsidR="00C602AB" w:rsidRPr="006805AA" w:rsidRDefault="00C602AB" w:rsidP="00990723">
            <w:pPr>
              <w:pStyle w:val="NormalWeb"/>
              <w:suppressAutoHyphens w:val="0"/>
              <w:ind w:leftChars="0" w:left="0" w:firstLineChars="0" w:firstLine="0"/>
              <w:textAlignment w:val="auto"/>
              <w:outlineLvl w:val="9"/>
            </w:pPr>
            <w:r>
              <w:t>C</w:t>
            </w:r>
          </w:p>
        </w:tc>
        <w:tc>
          <w:tcPr>
            <w:tcW w:w="1305" w:type="dxa"/>
          </w:tcPr>
          <w:p w14:paraId="5141356E" w14:textId="77777777" w:rsidR="00C602AB" w:rsidRPr="006805AA" w:rsidRDefault="00C602AB" w:rsidP="00990723">
            <w:pPr>
              <w:pStyle w:val="NormalWeb"/>
              <w:suppressAutoHyphens w:val="0"/>
              <w:ind w:leftChars="0" w:left="0" w:firstLineChars="0" w:firstLine="0"/>
              <w:textAlignment w:val="auto"/>
              <w:outlineLvl w:val="9"/>
            </w:pPr>
            <w:r>
              <w:t>A</w:t>
            </w:r>
          </w:p>
        </w:tc>
        <w:tc>
          <w:tcPr>
            <w:tcW w:w="1085" w:type="dxa"/>
          </w:tcPr>
          <w:p w14:paraId="4DAB9A2C" w14:textId="77777777" w:rsidR="00C602AB" w:rsidRPr="006805AA" w:rsidRDefault="00C602AB" w:rsidP="00990723">
            <w:pPr>
              <w:pStyle w:val="NormalWeb"/>
              <w:suppressAutoHyphens w:val="0"/>
              <w:ind w:leftChars="0" w:left="0" w:firstLineChars="0" w:firstLine="0"/>
              <w:textAlignment w:val="auto"/>
              <w:outlineLvl w:val="9"/>
            </w:pPr>
            <w:r>
              <w:t>B</w:t>
            </w:r>
          </w:p>
        </w:tc>
      </w:tr>
      <w:tr w:rsidR="00C602AB" w:rsidRPr="006C0258" w14:paraId="1459D97F" w14:textId="77777777" w:rsidTr="00990723">
        <w:tc>
          <w:tcPr>
            <w:tcW w:w="961" w:type="dxa"/>
          </w:tcPr>
          <w:p w14:paraId="6636E9E9" w14:textId="77777777" w:rsidR="00C602AB" w:rsidRPr="006805AA" w:rsidRDefault="00C602AB" w:rsidP="00990723">
            <w:pPr>
              <w:pStyle w:val="NormalWeb"/>
              <w:suppressAutoHyphens w:val="0"/>
              <w:ind w:leftChars="0" w:left="0" w:firstLineChars="0" w:firstLine="0"/>
              <w:textAlignment w:val="auto"/>
              <w:outlineLvl w:val="9"/>
            </w:pPr>
            <w:r w:rsidRPr="00752738">
              <w:t>91</w:t>
            </w:r>
            <w:r>
              <w:t>E</w:t>
            </w:r>
            <w:r w:rsidRPr="00752738">
              <w:t>0</w:t>
            </w:r>
          </w:p>
        </w:tc>
        <w:tc>
          <w:tcPr>
            <w:tcW w:w="964" w:type="dxa"/>
            <w:vAlign w:val="center"/>
          </w:tcPr>
          <w:p w14:paraId="63B86EBA" w14:textId="77777777" w:rsidR="00C602AB" w:rsidRPr="006805AA" w:rsidRDefault="00C602AB" w:rsidP="00990723">
            <w:pPr>
              <w:pStyle w:val="NormalWeb"/>
              <w:suppressAutoHyphens w:val="0"/>
              <w:ind w:leftChars="0" w:left="0" w:firstLineChars="0" w:firstLine="0"/>
              <w:textAlignment w:val="auto"/>
              <w:outlineLvl w:val="9"/>
            </w:pPr>
            <w:r>
              <w:t>300</w:t>
            </w:r>
          </w:p>
        </w:tc>
        <w:tc>
          <w:tcPr>
            <w:tcW w:w="915" w:type="dxa"/>
            <w:vAlign w:val="center"/>
          </w:tcPr>
          <w:p w14:paraId="357CC2AB" w14:textId="77777777" w:rsidR="00C602AB" w:rsidRPr="006805AA" w:rsidRDefault="00C602AB" w:rsidP="00990723">
            <w:pPr>
              <w:pStyle w:val="NormalWeb"/>
              <w:suppressAutoHyphens w:val="0"/>
              <w:ind w:leftChars="0" w:left="0" w:firstLineChars="0" w:firstLine="0"/>
              <w:textAlignment w:val="auto"/>
              <w:outlineLvl w:val="9"/>
            </w:pPr>
            <w:r>
              <w:t>0,5</w:t>
            </w:r>
          </w:p>
        </w:tc>
        <w:tc>
          <w:tcPr>
            <w:tcW w:w="1082" w:type="dxa"/>
          </w:tcPr>
          <w:p w14:paraId="0E44DF95" w14:textId="77777777" w:rsidR="00C602AB" w:rsidRPr="006805AA" w:rsidRDefault="00C602AB" w:rsidP="00990723">
            <w:pPr>
              <w:pStyle w:val="NormalWeb"/>
              <w:suppressAutoHyphens w:val="0"/>
              <w:ind w:leftChars="0" w:left="0" w:firstLineChars="0" w:firstLine="0"/>
              <w:textAlignment w:val="auto"/>
              <w:outlineLvl w:val="9"/>
            </w:pPr>
            <w:r w:rsidRPr="005F1B03">
              <w:t xml:space="preserve">Buna </w:t>
            </w:r>
          </w:p>
        </w:tc>
        <w:tc>
          <w:tcPr>
            <w:tcW w:w="1990" w:type="dxa"/>
          </w:tcPr>
          <w:p w14:paraId="03421938" w14:textId="77777777" w:rsidR="00C602AB" w:rsidRPr="006805AA" w:rsidRDefault="00C602AB" w:rsidP="00990723">
            <w:pPr>
              <w:pStyle w:val="NormalWeb"/>
              <w:suppressAutoHyphens w:val="0"/>
              <w:ind w:leftChars="0" w:left="0" w:firstLineChars="0" w:firstLine="0"/>
              <w:textAlignment w:val="auto"/>
              <w:outlineLvl w:val="9"/>
            </w:pPr>
            <w:r>
              <w:t>C</w:t>
            </w:r>
          </w:p>
        </w:tc>
        <w:tc>
          <w:tcPr>
            <w:tcW w:w="1048" w:type="dxa"/>
            <w:vAlign w:val="center"/>
          </w:tcPr>
          <w:p w14:paraId="19CE34C4" w14:textId="77777777" w:rsidR="00C602AB" w:rsidRPr="006805AA" w:rsidRDefault="00C602AB" w:rsidP="00990723">
            <w:pPr>
              <w:pStyle w:val="NormalWeb"/>
              <w:suppressAutoHyphens w:val="0"/>
              <w:ind w:leftChars="0" w:left="0" w:firstLineChars="0" w:firstLine="0"/>
              <w:textAlignment w:val="auto"/>
              <w:outlineLvl w:val="9"/>
            </w:pPr>
            <w:r>
              <w:t>C</w:t>
            </w:r>
          </w:p>
        </w:tc>
        <w:tc>
          <w:tcPr>
            <w:tcW w:w="1305" w:type="dxa"/>
          </w:tcPr>
          <w:p w14:paraId="16CAF842" w14:textId="77777777" w:rsidR="00C602AB" w:rsidRPr="006805AA" w:rsidRDefault="00C602AB" w:rsidP="00990723">
            <w:pPr>
              <w:pStyle w:val="NormalWeb"/>
              <w:suppressAutoHyphens w:val="0"/>
              <w:ind w:leftChars="0" w:left="0" w:firstLineChars="0" w:firstLine="0"/>
              <w:textAlignment w:val="auto"/>
              <w:outlineLvl w:val="9"/>
            </w:pPr>
            <w:r>
              <w:t>B</w:t>
            </w:r>
          </w:p>
        </w:tc>
        <w:tc>
          <w:tcPr>
            <w:tcW w:w="1085" w:type="dxa"/>
          </w:tcPr>
          <w:p w14:paraId="03A2B72D" w14:textId="77777777" w:rsidR="00C602AB" w:rsidRPr="006805AA" w:rsidRDefault="00C602AB" w:rsidP="00990723">
            <w:pPr>
              <w:pStyle w:val="NormalWeb"/>
              <w:suppressAutoHyphens w:val="0"/>
              <w:ind w:leftChars="0" w:left="0" w:firstLineChars="0" w:firstLine="0"/>
              <w:textAlignment w:val="auto"/>
              <w:outlineLvl w:val="9"/>
            </w:pPr>
            <w:r>
              <w:t>C</w:t>
            </w:r>
          </w:p>
        </w:tc>
      </w:tr>
      <w:tr w:rsidR="00C602AB" w:rsidRPr="006C0258" w14:paraId="25712D0D" w14:textId="77777777" w:rsidTr="00990723">
        <w:tc>
          <w:tcPr>
            <w:tcW w:w="961" w:type="dxa"/>
          </w:tcPr>
          <w:p w14:paraId="55F98DB0" w14:textId="77777777" w:rsidR="00C602AB" w:rsidRPr="006805AA" w:rsidRDefault="00C602AB" w:rsidP="00990723">
            <w:pPr>
              <w:pStyle w:val="NormalWeb"/>
              <w:suppressAutoHyphens w:val="0"/>
              <w:ind w:leftChars="0" w:left="0" w:firstLineChars="0" w:firstLine="0"/>
              <w:textAlignment w:val="auto"/>
              <w:outlineLvl w:val="9"/>
            </w:pPr>
            <w:r w:rsidRPr="00752738">
              <w:t>9</w:t>
            </w:r>
            <w:r>
              <w:t>1V0</w:t>
            </w:r>
          </w:p>
        </w:tc>
        <w:tc>
          <w:tcPr>
            <w:tcW w:w="964" w:type="dxa"/>
            <w:vAlign w:val="center"/>
          </w:tcPr>
          <w:p w14:paraId="61BD8DC0" w14:textId="77777777" w:rsidR="00C602AB" w:rsidRPr="006805AA" w:rsidRDefault="00C602AB" w:rsidP="00990723">
            <w:pPr>
              <w:pStyle w:val="NormalWeb"/>
              <w:suppressAutoHyphens w:val="0"/>
              <w:ind w:leftChars="0" w:left="0" w:firstLineChars="0" w:firstLine="0"/>
              <w:textAlignment w:val="auto"/>
              <w:outlineLvl w:val="9"/>
            </w:pPr>
            <w:r>
              <w:t>15011</w:t>
            </w:r>
          </w:p>
        </w:tc>
        <w:tc>
          <w:tcPr>
            <w:tcW w:w="915" w:type="dxa"/>
            <w:vAlign w:val="center"/>
          </w:tcPr>
          <w:p w14:paraId="3FF3DF68" w14:textId="77777777" w:rsidR="00C602AB" w:rsidRPr="006805AA" w:rsidRDefault="00C602AB" w:rsidP="00990723">
            <w:pPr>
              <w:pStyle w:val="NormalWeb"/>
              <w:suppressAutoHyphens w:val="0"/>
              <w:ind w:leftChars="0" w:left="0" w:firstLineChars="0" w:firstLine="0"/>
              <w:textAlignment w:val="auto"/>
              <w:outlineLvl w:val="9"/>
            </w:pPr>
            <w:r>
              <w:t>25</w:t>
            </w:r>
          </w:p>
        </w:tc>
        <w:tc>
          <w:tcPr>
            <w:tcW w:w="1082" w:type="dxa"/>
          </w:tcPr>
          <w:p w14:paraId="09CE7EC3" w14:textId="77777777" w:rsidR="00C602AB" w:rsidRPr="006805AA" w:rsidRDefault="00C602AB" w:rsidP="00990723">
            <w:pPr>
              <w:pStyle w:val="NormalWeb"/>
              <w:suppressAutoHyphens w:val="0"/>
              <w:ind w:leftChars="0" w:left="0" w:firstLineChars="0" w:firstLine="0"/>
              <w:textAlignment w:val="auto"/>
              <w:outlineLvl w:val="9"/>
            </w:pPr>
            <w:r w:rsidRPr="005F1B03">
              <w:t xml:space="preserve">Buna </w:t>
            </w:r>
          </w:p>
        </w:tc>
        <w:tc>
          <w:tcPr>
            <w:tcW w:w="1990" w:type="dxa"/>
          </w:tcPr>
          <w:p w14:paraId="51E1BA7B" w14:textId="77777777" w:rsidR="00C602AB" w:rsidRPr="006805AA" w:rsidRDefault="00C602AB" w:rsidP="00990723">
            <w:pPr>
              <w:pStyle w:val="NormalWeb"/>
              <w:suppressAutoHyphens w:val="0"/>
              <w:ind w:leftChars="0" w:left="0" w:firstLineChars="0" w:firstLine="0"/>
              <w:textAlignment w:val="auto"/>
              <w:outlineLvl w:val="9"/>
            </w:pPr>
            <w:r>
              <w:t>B</w:t>
            </w:r>
          </w:p>
        </w:tc>
        <w:tc>
          <w:tcPr>
            <w:tcW w:w="1048" w:type="dxa"/>
            <w:vAlign w:val="center"/>
          </w:tcPr>
          <w:p w14:paraId="5BBBF100" w14:textId="77777777" w:rsidR="00C602AB" w:rsidRPr="006805AA" w:rsidRDefault="00C602AB" w:rsidP="00990723">
            <w:pPr>
              <w:pStyle w:val="NormalWeb"/>
              <w:suppressAutoHyphens w:val="0"/>
              <w:ind w:leftChars="0" w:left="0" w:firstLineChars="0" w:firstLine="0"/>
              <w:textAlignment w:val="auto"/>
              <w:outlineLvl w:val="9"/>
            </w:pPr>
            <w:r>
              <w:t>C</w:t>
            </w:r>
          </w:p>
        </w:tc>
        <w:tc>
          <w:tcPr>
            <w:tcW w:w="1305" w:type="dxa"/>
          </w:tcPr>
          <w:p w14:paraId="5419718E" w14:textId="77777777" w:rsidR="00C602AB" w:rsidRPr="006805AA" w:rsidRDefault="00C602AB" w:rsidP="00990723">
            <w:pPr>
              <w:pStyle w:val="NormalWeb"/>
              <w:suppressAutoHyphens w:val="0"/>
              <w:ind w:leftChars="0" w:left="0" w:firstLineChars="0" w:firstLine="0"/>
              <w:textAlignment w:val="auto"/>
              <w:outlineLvl w:val="9"/>
            </w:pPr>
            <w:r>
              <w:t>A</w:t>
            </w:r>
          </w:p>
        </w:tc>
        <w:tc>
          <w:tcPr>
            <w:tcW w:w="1085" w:type="dxa"/>
          </w:tcPr>
          <w:p w14:paraId="6F262548" w14:textId="77777777" w:rsidR="00C602AB" w:rsidRPr="006805AA" w:rsidRDefault="00C602AB" w:rsidP="00990723">
            <w:pPr>
              <w:pStyle w:val="NormalWeb"/>
              <w:suppressAutoHyphens w:val="0"/>
              <w:ind w:leftChars="0" w:left="0" w:firstLineChars="0" w:firstLine="0"/>
              <w:textAlignment w:val="auto"/>
              <w:outlineLvl w:val="9"/>
            </w:pPr>
            <w:r>
              <w:t>B</w:t>
            </w:r>
          </w:p>
        </w:tc>
      </w:tr>
      <w:tr w:rsidR="00C602AB" w:rsidRPr="006C0258" w14:paraId="513F9E12" w14:textId="77777777" w:rsidTr="00990723">
        <w:tc>
          <w:tcPr>
            <w:tcW w:w="961" w:type="dxa"/>
            <w:vAlign w:val="center"/>
          </w:tcPr>
          <w:p w14:paraId="01DA02CD" w14:textId="77777777" w:rsidR="00C602AB" w:rsidRPr="006805AA" w:rsidRDefault="00C602AB" w:rsidP="00990723">
            <w:pPr>
              <w:pStyle w:val="NormalWeb"/>
              <w:suppressAutoHyphens w:val="0"/>
              <w:ind w:leftChars="0" w:left="0" w:firstLineChars="0" w:firstLine="0"/>
              <w:textAlignment w:val="auto"/>
              <w:outlineLvl w:val="9"/>
            </w:pPr>
            <w:r>
              <w:t>9410</w:t>
            </w:r>
          </w:p>
        </w:tc>
        <w:tc>
          <w:tcPr>
            <w:tcW w:w="964" w:type="dxa"/>
            <w:vAlign w:val="center"/>
          </w:tcPr>
          <w:p w14:paraId="23AA12FE" w14:textId="77777777" w:rsidR="00C602AB" w:rsidRPr="006805AA" w:rsidRDefault="00C602AB" w:rsidP="00990723">
            <w:pPr>
              <w:pStyle w:val="NormalWeb"/>
              <w:suppressAutoHyphens w:val="0"/>
              <w:ind w:leftChars="0" w:left="0" w:firstLineChars="0" w:firstLine="0"/>
              <w:textAlignment w:val="auto"/>
              <w:outlineLvl w:val="9"/>
            </w:pPr>
            <w:r>
              <w:t>18013</w:t>
            </w:r>
          </w:p>
        </w:tc>
        <w:tc>
          <w:tcPr>
            <w:tcW w:w="915" w:type="dxa"/>
            <w:vAlign w:val="center"/>
          </w:tcPr>
          <w:p w14:paraId="4EA76DAC" w14:textId="77777777" w:rsidR="00C602AB" w:rsidRPr="006805AA" w:rsidRDefault="00C602AB" w:rsidP="00990723">
            <w:pPr>
              <w:pStyle w:val="NormalWeb"/>
              <w:suppressAutoHyphens w:val="0"/>
              <w:ind w:leftChars="0" w:left="0" w:firstLineChars="0" w:firstLine="0"/>
              <w:textAlignment w:val="auto"/>
              <w:outlineLvl w:val="9"/>
            </w:pPr>
            <w:r>
              <w:t>30</w:t>
            </w:r>
          </w:p>
        </w:tc>
        <w:tc>
          <w:tcPr>
            <w:tcW w:w="1082" w:type="dxa"/>
          </w:tcPr>
          <w:p w14:paraId="08273056" w14:textId="77777777" w:rsidR="00C602AB" w:rsidRPr="006805AA" w:rsidRDefault="00C602AB" w:rsidP="00990723">
            <w:pPr>
              <w:pStyle w:val="NormalWeb"/>
              <w:suppressAutoHyphens w:val="0"/>
              <w:ind w:leftChars="0" w:left="0" w:firstLineChars="0" w:firstLine="0"/>
              <w:textAlignment w:val="auto"/>
              <w:outlineLvl w:val="9"/>
            </w:pPr>
            <w:r w:rsidRPr="005F1B03">
              <w:t xml:space="preserve">Buna </w:t>
            </w:r>
          </w:p>
        </w:tc>
        <w:tc>
          <w:tcPr>
            <w:tcW w:w="1990" w:type="dxa"/>
          </w:tcPr>
          <w:p w14:paraId="62760657" w14:textId="77777777" w:rsidR="00C602AB" w:rsidRPr="006805AA" w:rsidRDefault="00C602AB" w:rsidP="00990723">
            <w:pPr>
              <w:pStyle w:val="NormalWeb"/>
              <w:suppressAutoHyphens w:val="0"/>
              <w:ind w:leftChars="0" w:left="0" w:firstLineChars="0" w:firstLine="0"/>
              <w:textAlignment w:val="auto"/>
              <w:outlineLvl w:val="9"/>
            </w:pPr>
            <w:r>
              <w:t>B</w:t>
            </w:r>
          </w:p>
        </w:tc>
        <w:tc>
          <w:tcPr>
            <w:tcW w:w="1048" w:type="dxa"/>
            <w:vAlign w:val="center"/>
          </w:tcPr>
          <w:p w14:paraId="64DE3329" w14:textId="77777777" w:rsidR="00C602AB" w:rsidRPr="006805AA" w:rsidRDefault="00C602AB" w:rsidP="00990723">
            <w:pPr>
              <w:pStyle w:val="NormalWeb"/>
              <w:suppressAutoHyphens w:val="0"/>
              <w:ind w:leftChars="0" w:left="0" w:firstLineChars="0" w:firstLine="0"/>
              <w:textAlignment w:val="auto"/>
              <w:outlineLvl w:val="9"/>
            </w:pPr>
            <w:r>
              <w:t>C</w:t>
            </w:r>
          </w:p>
        </w:tc>
        <w:tc>
          <w:tcPr>
            <w:tcW w:w="1305" w:type="dxa"/>
          </w:tcPr>
          <w:p w14:paraId="3B5D99E4" w14:textId="77777777" w:rsidR="00C602AB" w:rsidRPr="006805AA" w:rsidRDefault="00C602AB" w:rsidP="00990723">
            <w:pPr>
              <w:pStyle w:val="NormalWeb"/>
              <w:suppressAutoHyphens w:val="0"/>
              <w:ind w:leftChars="0" w:left="0" w:firstLineChars="0" w:firstLine="0"/>
              <w:textAlignment w:val="auto"/>
              <w:outlineLvl w:val="9"/>
            </w:pPr>
            <w:r>
              <w:t>C</w:t>
            </w:r>
          </w:p>
        </w:tc>
        <w:tc>
          <w:tcPr>
            <w:tcW w:w="1085" w:type="dxa"/>
          </w:tcPr>
          <w:p w14:paraId="10E58C2F" w14:textId="77777777" w:rsidR="00C602AB" w:rsidRPr="006805AA" w:rsidRDefault="00C602AB" w:rsidP="00990723">
            <w:pPr>
              <w:pStyle w:val="NormalWeb"/>
              <w:suppressAutoHyphens w:val="0"/>
              <w:ind w:leftChars="0" w:left="0" w:firstLineChars="0" w:firstLine="0"/>
              <w:textAlignment w:val="auto"/>
              <w:outlineLvl w:val="9"/>
            </w:pPr>
            <w:r>
              <w:t>C</w:t>
            </w:r>
          </w:p>
        </w:tc>
      </w:tr>
    </w:tbl>
    <w:p w14:paraId="51B347C8" w14:textId="77777777" w:rsidR="00C602AB" w:rsidRDefault="00C602AB" w:rsidP="00C602AB">
      <w:pPr>
        <w:pStyle w:val="NormalWeb"/>
        <w:rPr>
          <w:i/>
          <w:iCs/>
          <w:u w:val="single"/>
        </w:rPr>
      </w:pPr>
    </w:p>
    <w:p w14:paraId="08ABF747" w14:textId="3639DBD4" w:rsidR="00C602AB" w:rsidRPr="000041E6" w:rsidRDefault="00C602AB" w:rsidP="00C602AB">
      <w:pPr>
        <w:pStyle w:val="NormalWeb"/>
        <w:rPr>
          <w:i/>
          <w:iCs/>
          <w:u w:val="single"/>
        </w:rPr>
      </w:pPr>
      <w:r w:rsidRPr="000041E6">
        <w:rPr>
          <w:i/>
          <w:iCs/>
          <w:u w:val="single"/>
        </w:rPr>
        <w:t>Specii prevăzute la articolul 4 din Directiva 2009/147/CE, specii enumerate în anexa II la Directiva 92/43/CEE şi evaluarea sitului în ceea ce le priveşte</w:t>
      </w:r>
    </w:p>
    <w:tbl>
      <w:tblPr>
        <w:tblStyle w:val="TableGrid"/>
        <w:tblW w:w="5000" w:type="pct"/>
        <w:tblLook w:val="04A0" w:firstRow="1" w:lastRow="0" w:firstColumn="1" w:lastColumn="0" w:noHBand="0" w:noVBand="1"/>
      </w:tblPr>
      <w:tblGrid>
        <w:gridCol w:w="574"/>
        <w:gridCol w:w="574"/>
        <w:gridCol w:w="1291"/>
        <w:gridCol w:w="324"/>
        <w:gridCol w:w="440"/>
        <w:gridCol w:w="664"/>
        <w:gridCol w:w="664"/>
        <w:gridCol w:w="521"/>
        <w:gridCol w:w="798"/>
        <w:gridCol w:w="539"/>
        <w:gridCol w:w="798"/>
        <w:gridCol w:w="781"/>
        <w:gridCol w:w="700"/>
        <w:gridCol w:w="682"/>
      </w:tblGrid>
      <w:tr w:rsidR="00C602AB" w:rsidRPr="00F56F40" w14:paraId="5092DD08" w14:textId="77777777" w:rsidTr="00990723">
        <w:trPr>
          <w:tblHeader/>
        </w:trPr>
        <w:tc>
          <w:tcPr>
            <w:tcW w:w="1483" w:type="pct"/>
            <w:gridSpan w:val="4"/>
            <w:shd w:val="clear" w:color="auto" w:fill="E5DFEC" w:themeFill="accent4" w:themeFillTint="33"/>
          </w:tcPr>
          <w:p w14:paraId="483A1D5C" w14:textId="77777777" w:rsidR="00C602AB" w:rsidRPr="00F56F40" w:rsidRDefault="00C602AB" w:rsidP="00990723">
            <w:pPr>
              <w:pStyle w:val="NormalWeb"/>
              <w:suppressAutoHyphens w:val="0"/>
              <w:spacing w:line="240" w:lineRule="auto"/>
              <w:ind w:leftChars="0" w:left="0" w:firstLineChars="0" w:firstLine="0"/>
              <w:textAlignment w:val="auto"/>
              <w:outlineLvl w:val="9"/>
            </w:pPr>
            <w:r w:rsidRPr="00F56F40">
              <w:t>SPECIE</w:t>
            </w:r>
          </w:p>
        </w:tc>
        <w:tc>
          <w:tcPr>
            <w:tcW w:w="1920" w:type="pct"/>
            <w:gridSpan w:val="6"/>
            <w:shd w:val="clear" w:color="auto" w:fill="E5DFEC" w:themeFill="accent4" w:themeFillTint="33"/>
          </w:tcPr>
          <w:p w14:paraId="78851F98" w14:textId="77777777" w:rsidR="00C602AB" w:rsidRPr="00F56F40" w:rsidRDefault="00C602AB" w:rsidP="00990723">
            <w:pPr>
              <w:pStyle w:val="NormalWeb"/>
              <w:suppressAutoHyphens w:val="0"/>
              <w:spacing w:line="240" w:lineRule="auto"/>
              <w:ind w:leftChars="0" w:left="0" w:firstLineChars="0" w:firstLine="0"/>
              <w:textAlignment w:val="auto"/>
              <w:outlineLvl w:val="9"/>
            </w:pPr>
            <w:r w:rsidRPr="00F56F40">
              <w:t>POPULATIE</w:t>
            </w:r>
          </w:p>
        </w:tc>
        <w:tc>
          <w:tcPr>
            <w:tcW w:w="1598" w:type="pct"/>
            <w:gridSpan w:val="4"/>
            <w:shd w:val="clear" w:color="auto" w:fill="E5DFEC" w:themeFill="accent4" w:themeFillTint="33"/>
          </w:tcPr>
          <w:p w14:paraId="261A0DDF" w14:textId="77777777" w:rsidR="00C602AB" w:rsidRPr="00F56F40" w:rsidRDefault="00C602AB" w:rsidP="00990723">
            <w:pPr>
              <w:pStyle w:val="NormalWeb"/>
              <w:suppressAutoHyphens w:val="0"/>
              <w:spacing w:line="240" w:lineRule="auto"/>
              <w:ind w:leftChars="0" w:left="0" w:firstLineChars="0" w:firstLine="0"/>
              <w:textAlignment w:val="auto"/>
              <w:outlineLvl w:val="9"/>
            </w:pPr>
            <w:r w:rsidRPr="00F56F40">
              <w:t>SIT</w:t>
            </w:r>
          </w:p>
        </w:tc>
      </w:tr>
      <w:tr w:rsidR="00C602AB" w:rsidRPr="00F56F40" w14:paraId="246EF95B" w14:textId="77777777" w:rsidTr="00990723">
        <w:trPr>
          <w:tblHeader/>
        </w:trPr>
        <w:tc>
          <w:tcPr>
            <w:tcW w:w="303" w:type="pct"/>
            <w:vMerge w:val="restart"/>
            <w:shd w:val="clear" w:color="auto" w:fill="E5DFEC" w:themeFill="accent4" w:themeFillTint="33"/>
          </w:tcPr>
          <w:p w14:paraId="2D365E83"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 xml:space="preserve">Grup </w:t>
            </w:r>
          </w:p>
        </w:tc>
        <w:tc>
          <w:tcPr>
            <w:tcW w:w="303" w:type="pct"/>
            <w:vMerge w:val="restart"/>
            <w:shd w:val="clear" w:color="auto" w:fill="E5DFEC" w:themeFill="accent4" w:themeFillTint="33"/>
          </w:tcPr>
          <w:p w14:paraId="19D4A2EE"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 xml:space="preserve">Cod </w:t>
            </w:r>
          </w:p>
        </w:tc>
        <w:tc>
          <w:tcPr>
            <w:tcW w:w="722" w:type="pct"/>
            <w:vMerge w:val="restart"/>
            <w:shd w:val="clear" w:color="auto" w:fill="E5DFEC" w:themeFill="accent4" w:themeFillTint="33"/>
          </w:tcPr>
          <w:p w14:paraId="0D7B480D"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Denumire stiintifica</w:t>
            </w:r>
          </w:p>
        </w:tc>
        <w:tc>
          <w:tcPr>
            <w:tcW w:w="156" w:type="pct"/>
            <w:vMerge w:val="restart"/>
            <w:shd w:val="clear" w:color="auto" w:fill="E5DFEC" w:themeFill="accent4" w:themeFillTint="33"/>
          </w:tcPr>
          <w:p w14:paraId="4D87C80E"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S</w:t>
            </w:r>
          </w:p>
        </w:tc>
        <w:tc>
          <w:tcPr>
            <w:tcW w:w="224" w:type="pct"/>
            <w:vMerge w:val="restart"/>
            <w:shd w:val="clear" w:color="auto" w:fill="E5DFEC" w:themeFill="accent4" w:themeFillTint="33"/>
          </w:tcPr>
          <w:p w14:paraId="6D1296CD"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Tip</w:t>
            </w:r>
          </w:p>
        </w:tc>
        <w:tc>
          <w:tcPr>
            <w:tcW w:w="710" w:type="pct"/>
            <w:gridSpan w:val="2"/>
            <w:shd w:val="clear" w:color="auto" w:fill="E5DFEC" w:themeFill="accent4" w:themeFillTint="33"/>
          </w:tcPr>
          <w:p w14:paraId="7D302EE1"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Marime</w:t>
            </w:r>
          </w:p>
        </w:tc>
        <w:tc>
          <w:tcPr>
            <w:tcW w:w="271" w:type="pct"/>
            <w:vMerge w:val="restart"/>
            <w:shd w:val="clear" w:color="auto" w:fill="E5DFEC" w:themeFill="accent4" w:themeFillTint="33"/>
          </w:tcPr>
          <w:p w14:paraId="3C836A0B"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Unit mas</w:t>
            </w:r>
          </w:p>
        </w:tc>
        <w:tc>
          <w:tcPr>
            <w:tcW w:w="433" w:type="pct"/>
            <w:shd w:val="clear" w:color="auto" w:fill="E5DFEC" w:themeFill="accent4" w:themeFillTint="33"/>
          </w:tcPr>
          <w:p w14:paraId="18880F06"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 xml:space="preserve">Categ </w:t>
            </w:r>
          </w:p>
        </w:tc>
        <w:tc>
          <w:tcPr>
            <w:tcW w:w="282" w:type="pct"/>
            <w:vMerge w:val="restart"/>
            <w:shd w:val="clear" w:color="auto" w:fill="E5DFEC" w:themeFill="accent4" w:themeFillTint="33"/>
          </w:tcPr>
          <w:p w14:paraId="36B529A7"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Calit date</w:t>
            </w:r>
          </w:p>
        </w:tc>
        <w:tc>
          <w:tcPr>
            <w:tcW w:w="433" w:type="pct"/>
            <w:shd w:val="clear" w:color="auto" w:fill="E5DFEC" w:themeFill="accent4" w:themeFillTint="33"/>
          </w:tcPr>
          <w:p w14:paraId="5F0BC8A7"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AIBICID</w:t>
            </w:r>
          </w:p>
        </w:tc>
        <w:tc>
          <w:tcPr>
            <w:tcW w:w="1164" w:type="pct"/>
            <w:gridSpan w:val="3"/>
            <w:shd w:val="clear" w:color="auto" w:fill="E5DFEC" w:themeFill="accent4" w:themeFillTint="33"/>
          </w:tcPr>
          <w:p w14:paraId="621D9877"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AIBIC</w:t>
            </w:r>
          </w:p>
        </w:tc>
      </w:tr>
      <w:tr w:rsidR="00C602AB" w:rsidRPr="00F56F40" w14:paraId="191EA5E2" w14:textId="77777777" w:rsidTr="00990723">
        <w:trPr>
          <w:tblHeader/>
        </w:trPr>
        <w:tc>
          <w:tcPr>
            <w:tcW w:w="303" w:type="pct"/>
            <w:vMerge/>
            <w:shd w:val="clear" w:color="auto" w:fill="E5DFEC" w:themeFill="accent4" w:themeFillTint="33"/>
          </w:tcPr>
          <w:p w14:paraId="5060CFA8"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303" w:type="pct"/>
            <w:vMerge/>
            <w:shd w:val="clear" w:color="auto" w:fill="E5DFEC" w:themeFill="accent4" w:themeFillTint="33"/>
          </w:tcPr>
          <w:p w14:paraId="2D0B3154"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722" w:type="pct"/>
            <w:vMerge/>
            <w:shd w:val="clear" w:color="auto" w:fill="E5DFEC" w:themeFill="accent4" w:themeFillTint="33"/>
          </w:tcPr>
          <w:p w14:paraId="2170406E"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156" w:type="pct"/>
            <w:vMerge/>
            <w:shd w:val="clear" w:color="auto" w:fill="E5DFEC" w:themeFill="accent4" w:themeFillTint="33"/>
          </w:tcPr>
          <w:p w14:paraId="6A64786D"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24" w:type="pct"/>
            <w:vMerge/>
            <w:shd w:val="clear" w:color="auto" w:fill="E5DFEC" w:themeFill="accent4" w:themeFillTint="33"/>
          </w:tcPr>
          <w:p w14:paraId="2B6CDDD8"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355" w:type="pct"/>
            <w:shd w:val="clear" w:color="auto" w:fill="E5DFEC" w:themeFill="accent4" w:themeFillTint="33"/>
          </w:tcPr>
          <w:p w14:paraId="0A875EB2"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min</w:t>
            </w:r>
          </w:p>
        </w:tc>
        <w:tc>
          <w:tcPr>
            <w:tcW w:w="355" w:type="pct"/>
            <w:shd w:val="clear" w:color="auto" w:fill="E5DFEC" w:themeFill="accent4" w:themeFillTint="33"/>
          </w:tcPr>
          <w:p w14:paraId="06488120"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max</w:t>
            </w:r>
          </w:p>
        </w:tc>
        <w:tc>
          <w:tcPr>
            <w:tcW w:w="271" w:type="pct"/>
            <w:vMerge/>
            <w:shd w:val="clear" w:color="auto" w:fill="E5DFEC" w:themeFill="accent4" w:themeFillTint="33"/>
          </w:tcPr>
          <w:p w14:paraId="268E4D6B"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shd w:val="clear" w:color="auto" w:fill="E5DFEC" w:themeFill="accent4" w:themeFillTint="33"/>
          </w:tcPr>
          <w:p w14:paraId="3C3CBC77"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CIRIVIP</w:t>
            </w:r>
          </w:p>
        </w:tc>
        <w:tc>
          <w:tcPr>
            <w:tcW w:w="282" w:type="pct"/>
            <w:vMerge/>
            <w:shd w:val="clear" w:color="auto" w:fill="E5DFEC" w:themeFill="accent4" w:themeFillTint="33"/>
          </w:tcPr>
          <w:p w14:paraId="0116FCB9"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shd w:val="clear" w:color="auto" w:fill="E5DFEC" w:themeFill="accent4" w:themeFillTint="33"/>
          </w:tcPr>
          <w:p w14:paraId="69E9F05D"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 xml:space="preserve">Pop </w:t>
            </w:r>
          </w:p>
        </w:tc>
        <w:tc>
          <w:tcPr>
            <w:tcW w:w="423" w:type="pct"/>
            <w:shd w:val="clear" w:color="auto" w:fill="E5DFEC" w:themeFill="accent4" w:themeFillTint="33"/>
          </w:tcPr>
          <w:p w14:paraId="4EB7119A"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conserv</w:t>
            </w:r>
          </w:p>
        </w:tc>
        <w:tc>
          <w:tcPr>
            <w:tcW w:w="376" w:type="pct"/>
            <w:shd w:val="clear" w:color="auto" w:fill="E5DFEC" w:themeFill="accent4" w:themeFillTint="33"/>
          </w:tcPr>
          <w:p w14:paraId="602B22E0"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 xml:space="preserve">Izolare </w:t>
            </w:r>
          </w:p>
        </w:tc>
        <w:tc>
          <w:tcPr>
            <w:tcW w:w="365" w:type="pct"/>
            <w:shd w:val="clear" w:color="auto" w:fill="E5DFEC" w:themeFill="accent4" w:themeFillTint="33"/>
          </w:tcPr>
          <w:p w14:paraId="71E5D4B9"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 xml:space="preserve">Global </w:t>
            </w:r>
          </w:p>
        </w:tc>
      </w:tr>
      <w:tr w:rsidR="00C602AB" w:rsidRPr="00F56F40" w14:paraId="21EFAC9C" w14:textId="77777777" w:rsidTr="00990723">
        <w:tc>
          <w:tcPr>
            <w:tcW w:w="303" w:type="pct"/>
          </w:tcPr>
          <w:p w14:paraId="47CE9F80"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M</w:t>
            </w:r>
          </w:p>
        </w:tc>
        <w:tc>
          <w:tcPr>
            <w:tcW w:w="303" w:type="pct"/>
          </w:tcPr>
          <w:p w14:paraId="5CC9C784"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1352</w:t>
            </w:r>
          </w:p>
        </w:tc>
        <w:tc>
          <w:tcPr>
            <w:tcW w:w="722" w:type="pct"/>
          </w:tcPr>
          <w:p w14:paraId="43F800DF"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Canis lupus (lup)</w:t>
            </w:r>
          </w:p>
        </w:tc>
        <w:tc>
          <w:tcPr>
            <w:tcW w:w="156" w:type="pct"/>
          </w:tcPr>
          <w:p w14:paraId="1C4656C3"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24" w:type="pct"/>
          </w:tcPr>
          <w:p w14:paraId="517B31F5"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55" w:type="pct"/>
          </w:tcPr>
          <w:p w14:paraId="7E3869E7"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355" w:type="pct"/>
          </w:tcPr>
          <w:p w14:paraId="5543C451"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71" w:type="pct"/>
          </w:tcPr>
          <w:p w14:paraId="23CF4BF1"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i</w:t>
            </w:r>
          </w:p>
        </w:tc>
        <w:tc>
          <w:tcPr>
            <w:tcW w:w="433" w:type="pct"/>
          </w:tcPr>
          <w:p w14:paraId="62A12155"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282" w:type="pct"/>
          </w:tcPr>
          <w:p w14:paraId="5A88B057"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48E1DA1D"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423" w:type="pct"/>
          </w:tcPr>
          <w:p w14:paraId="1B796294"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A</w:t>
            </w:r>
          </w:p>
        </w:tc>
        <w:tc>
          <w:tcPr>
            <w:tcW w:w="376" w:type="pct"/>
          </w:tcPr>
          <w:p w14:paraId="1AC78BA7"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365" w:type="pct"/>
          </w:tcPr>
          <w:p w14:paraId="74454EDF"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r>
      <w:tr w:rsidR="00C602AB" w:rsidRPr="00F56F40" w14:paraId="23F5D1DF" w14:textId="77777777" w:rsidTr="00990723">
        <w:tc>
          <w:tcPr>
            <w:tcW w:w="303" w:type="pct"/>
          </w:tcPr>
          <w:p w14:paraId="02BDB039"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M</w:t>
            </w:r>
          </w:p>
        </w:tc>
        <w:tc>
          <w:tcPr>
            <w:tcW w:w="303" w:type="pct"/>
          </w:tcPr>
          <w:p w14:paraId="421E1C20"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1355</w:t>
            </w:r>
          </w:p>
        </w:tc>
        <w:tc>
          <w:tcPr>
            <w:tcW w:w="722" w:type="pct"/>
          </w:tcPr>
          <w:p w14:paraId="1829D1EB"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Lutra lutra (vidra)</w:t>
            </w:r>
          </w:p>
        </w:tc>
        <w:tc>
          <w:tcPr>
            <w:tcW w:w="156" w:type="pct"/>
          </w:tcPr>
          <w:p w14:paraId="1766EA22"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24" w:type="pct"/>
          </w:tcPr>
          <w:p w14:paraId="6230D1F2"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55" w:type="pct"/>
          </w:tcPr>
          <w:p w14:paraId="05F32894"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355" w:type="pct"/>
          </w:tcPr>
          <w:p w14:paraId="5C686C50"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71" w:type="pct"/>
          </w:tcPr>
          <w:p w14:paraId="2D101BE5"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5E0AEA12"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282" w:type="pct"/>
          </w:tcPr>
          <w:p w14:paraId="63C2921F"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3A6CAA72"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423" w:type="pct"/>
          </w:tcPr>
          <w:p w14:paraId="75D3A290"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A</w:t>
            </w:r>
          </w:p>
        </w:tc>
        <w:tc>
          <w:tcPr>
            <w:tcW w:w="376" w:type="pct"/>
          </w:tcPr>
          <w:p w14:paraId="531075A2"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365" w:type="pct"/>
          </w:tcPr>
          <w:p w14:paraId="397DA37D"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r>
      <w:tr w:rsidR="00C602AB" w:rsidRPr="00F56F40" w14:paraId="113D141C" w14:textId="77777777" w:rsidTr="00990723">
        <w:tc>
          <w:tcPr>
            <w:tcW w:w="303" w:type="pct"/>
          </w:tcPr>
          <w:p w14:paraId="28811B39"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M</w:t>
            </w:r>
          </w:p>
        </w:tc>
        <w:tc>
          <w:tcPr>
            <w:tcW w:w="303" w:type="pct"/>
          </w:tcPr>
          <w:p w14:paraId="7BFE30EC"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1361</w:t>
            </w:r>
          </w:p>
        </w:tc>
        <w:tc>
          <w:tcPr>
            <w:tcW w:w="722" w:type="pct"/>
          </w:tcPr>
          <w:p w14:paraId="61A7B80E"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Lynx lynx (ras)</w:t>
            </w:r>
          </w:p>
        </w:tc>
        <w:tc>
          <w:tcPr>
            <w:tcW w:w="156" w:type="pct"/>
          </w:tcPr>
          <w:p w14:paraId="7A4CE7B2"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24" w:type="pct"/>
          </w:tcPr>
          <w:p w14:paraId="7361861B"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55" w:type="pct"/>
          </w:tcPr>
          <w:p w14:paraId="7F62B01E"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355" w:type="pct"/>
          </w:tcPr>
          <w:p w14:paraId="080B67E9"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71" w:type="pct"/>
          </w:tcPr>
          <w:p w14:paraId="389E169C"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23D624A8"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282" w:type="pct"/>
          </w:tcPr>
          <w:p w14:paraId="69490D88"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329905B4"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423" w:type="pct"/>
          </w:tcPr>
          <w:p w14:paraId="337CA86D"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A</w:t>
            </w:r>
          </w:p>
        </w:tc>
        <w:tc>
          <w:tcPr>
            <w:tcW w:w="376" w:type="pct"/>
          </w:tcPr>
          <w:p w14:paraId="505635DD"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365" w:type="pct"/>
          </w:tcPr>
          <w:p w14:paraId="165D3814"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r>
      <w:tr w:rsidR="00C602AB" w:rsidRPr="00F56F40" w14:paraId="0FE341F4" w14:textId="77777777" w:rsidTr="00990723">
        <w:tc>
          <w:tcPr>
            <w:tcW w:w="303" w:type="pct"/>
          </w:tcPr>
          <w:p w14:paraId="6F393C87"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M</w:t>
            </w:r>
          </w:p>
        </w:tc>
        <w:tc>
          <w:tcPr>
            <w:tcW w:w="303" w:type="pct"/>
          </w:tcPr>
          <w:p w14:paraId="01D3F664"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1354</w:t>
            </w:r>
          </w:p>
        </w:tc>
        <w:tc>
          <w:tcPr>
            <w:tcW w:w="722" w:type="pct"/>
          </w:tcPr>
          <w:p w14:paraId="3BA00ACF"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Ursus arctos (urs)</w:t>
            </w:r>
          </w:p>
        </w:tc>
        <w:tc>
          <w:tcPr>
            <w:tcW w:w="156" w:type="pct"/>
          </w:tcPr>
          <w:p w14:paraId="05CB6EB0"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24" w:type="pct"/>
          </w:tcPr>
          <w:p w14:paraId="686204FE"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55" w:type="pct"/>
          </w:tcPr>
          <w:p w14:paraId="136660D0"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355" w:type="pct"/>
          </w:tcPr>
          <w:p w14:paraId="599CCB8D"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71" w:type="pct"/>
          </w:tcPr>
          <w:p w14:paraId="6F39BEB4"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15560178"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282" w:type="pct"/>
          </w:tcPr>
          <w:p w14:paraId="1F8318A9"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0355CA7D"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423" w:type="pct"/>
          </w:tcPr>
          <w:p w14:paraId="0D45CEA4"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A</w:t>
            </w:r>
          </w:p>
        </w:tc>
        <w:tc>
          <w:tcPr>
            <w:tcW w:w="376" w:type="pct"/>
          </w:tcPr>
          <w:p w14:paraId="4A152A04"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365" w:type="pct"/>
          </w:tcPr>
          <w:p w14:paraId="28F9BD63"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r>
      <w:tr w:rsidR="00C602AB" w:rsidRPr="00F56F40" w14:paraId="27F1F44D" w14:textId="77777777" w:rsidTr="00990723">
        <w:tc>
          <w:tcPr>
            <w:tcW w:w="303" w:type="pct"/>
          </w:tcPr>
          <w:p w14:paraId="1C65EFF4"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A</w:t>
            </w:r>
          </w:p>
        </w:tc>
        <w:tc>
          <w:tcPr>
            <w:tcW w:w="303" w:type="pct"/>
          </w:tcPr>
          <w:p w14:paraId="0DB333F8"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1193</w:t>
            </w:r>
          </w:p>
        </w:tc>
        <w:tc>
          <w:tcPr>
            <w:tcW w:w="722" w:type="pct"/>
          </w:tcPr>
          <w:p w14:paraId="2EDD59C8"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 xml:space="preserve">Bombina variegata </w:t>
            </w:r>
          </w:p>
        </w:tc>
        <w:tc>
          <w:tcPr>
            <w:tcW w:w="156" w:type="pct"/>
          </w:tcPr>
          <w:p w14:paraId="7CCA1955"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24" w:type="pct"/>
          </w:tcPr>
          <w:p w14:paraId="703ABD40"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55" w:type="pct"/>
          </w:tcPr>
          <w:p w14:paraId="187B2555"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355" w:type="pct"/>
          </w:tcPr>
          <w:p w14:paraId="4753E2B4"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71" w:type="pct"/>
          </w:tcPr>
          <w:p w14:paraId="782CEF66"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i</w:t>
            </w:r>
          </w:p>
        </w:tc>
        <w:tc>
          <w:tcPr>
            <w:tcW w:w="433" w:type="pct"/>
          </w:tcPr>
          <w:p w14:paraId="6EE91E5A"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282" w:type="pct"/>
          </w:tcPr>
          <w:p w14:paraId="003E5E1B"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73ACEB93"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423" w:type="pct"/>
          </w:tcPr>
          <w:p w14:paraId="4BD66854"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c>
          <w:tcPr>
            <w:tcW w:w="376" w:type="pct"/>
          </w:tcPr>
          <w:p w14:paraId="7B6D4564"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365" w:type="pct"/>
          </w:tcPr>
          <w:p w14:paraId="2A0BF63B"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r>
      <w:tr w:rsidR="00C602AB" w:rsidRPr="00F56F40" w14:paraId="7C216EE7" w14:textId="77777777" w:rsidTr="00990723">
        <w:tc>
          <w:tcPr>
            <w:tcW w:w="303" w:type="pct"/>
          </w:tcPr>
          <w:p w14:paraId="0835F0AA"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lastRenderedPageBreak/>
              <w:t>A</w:t>
            </w:r>
          </w:p>
        </w:tc>
        <w:tc>
          <w:tcPr>
            <w:tcW w:w="303" w:type="pct"/>
          </w:tcPr>
          <w:p w14:paraId="185E5033"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1166</w:t>
            </w:r>
          </w:p>
        </w:tc>
        <w:tc>
          <w:tcPr>
            <w:tcW w:w="722" w:type="pct"/>
          </w:tcPr>
          <w:p w14:paraId="75376EF8"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Triturus cristatus</w:t>
            </w:r>
          </w:p>
        </w:tc>
        <w:tc>
          <w:tcPr>
            <w:tcW w:w="156" w:type="pct"/>
          </w:tcPr>
          <w:p w14:paraId="6AA91401"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24" w:type="pct"/>
          </w:tcPr>
          <w:p w14:paraId="73716A90"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55" w:type="pct"/>
          </w:tcPr>
          <w:p w14:paraId="61120E59"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500</w:t>
            </w:r>
          </w:p>
        </w:tc>
        <w:tc>
          <w:tcPr>
            <w:tcW w:w="355" w:type="pct"/>
          </w:tcPr>
          <w:p w14:paraId="0CBD45E0"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71" w:type="pct"/>
          </w:tcPr>
          <w:p w14:paraId="542E582C"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i</w:t>
            </w:r>
          </w:p>
        </w:tc>
        <w:tc>
          <w:tcPr>
            <w:tcW w:w="433" w:type="pct"/>
          </w:tcPr>
          <w:p w14:paraId="10F979DC"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R</w:t>
            </w:r>
          </w:p>
        </w:tc>
        <w:tc>
          <w:tcPr>
            <w:tcW w:w="282" w:type="pct"/>
          </w:tcPr>
          <w:p w14:paraId="4DC4B9A6"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0F12EF26"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423" w:type="pct"/>
          </w:tcPr>
          <w:p w14:paraId="646D301D"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c>
          <w:tcPr>
            <w:tcW w:w="376" w:type="pct"/>
          </w:tcPr>
          <w:p w14:paraId="4BDBA1ED"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A</w:t>
            </w:r>
          </w:p>
        </w:tc>
        <w:tc>
          <w:tcPr>
            <w:tcW w:w="365" w:type="pct"/>
          </w:tcPr>
          <w:p w14:paraId="43DFCF53"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r>
      <w:tr w:rsidR="00C602AB" w:rsidRPr="00F56F40" w14:paraId="4EB38B15" w14:textId="77777777" w:rsidTr="00990723">
        <w:tc>
          <w:tcPr>
            <w:tcW w:w="303" w:type="pct"/>
          </w:tcPr>
          <w:p w14:paraId="29A88643"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A</w:t>
            </w:r>
          </w:p>
        </w:tc>
        <w:tc>
          <w:tcPr>
            <w:tcW w:w="303" w:type="pct"/>
          </w:tcPr>
          <w:p w14:paraId="41337302"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2001</w:t>
            </w:r>
          </w:p>
        </w:tc>
        <w:tc>
          <w:tcPr>
            <w:tcW w:w="722" w:type="pct"/>
          </w:tcPr>
          <w:p w14:paraId="6DCFF62E"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Triturus montandoni</w:t>
            </w:r>
          </w:p>
        </w:tc>
        <w:tc>
          <w:tcPr>
            <w:tcW w:w="156" w:type="pct"/>
          </w:tcPr>
          <w:p w14:paraId="5E243679"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24" w:type="pct"/>
          </w:tcPr>
          <w:p w14:paraId="2E4AB239"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55" w:type="pct"/>
          </w:tcPr>
          <w:p w14:paraId="02A40EA0"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5000</w:t>
            </w:r>
          </w:p>
        </w:tc>
        <w:tc>
          <w:tcPr>
            <w:tcW w:w="355" w:type="pct"/>
          </w:tcPr>
          <w:p w14:paraId="6AD1C266"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71" w:type="pct"/>
          </w:tcPr>
          <w:p w14:paraId="0C1BBEB1"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i</w:t>
            </w:r>
          </w:p>
        </w:tc>
        <w:tc>
          <w:tcPr>
            <w:tcW w:w="433" w:type="pct"/>
          </w:tcPr>
          <w:p w14:paraId="1F6F4B9E"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R</w:t>
            </w:r>
          </w:p>
        </w:tc>
        <w:tc>
          <w:tcPr>
            <w:tcW w:w="282" w:type="pct"/>
          </w:tcPr>
          <w:p w14:paraId="0BB4B289"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2E31E5D9"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423" w:type="pct"/>
          </w:tcPr>
          <w:p w14:paraId="4B4B7286"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A</w:t>
            </w:r>
          </w:p>
        </w:tc>
        <w:tc>
          <w:tcPr>
            <w:tcW w:w="376" w:type="pct"/>
          </w:tcPr>
          <w:p w14:paraId="28755D77"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365" w:type="pct"/>
          </w:tcPr>
          <w:p w14:paraId="398F6F74"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A</w:t>
            </w:r>
          </w:p>
        </w:tc>
      </w:tr>
      <w:tr w:rsidR="00C602AB" w:rsidRPr="00F56F40" w14:paraId="1C837F90" w14:textId="77777777" w:rsidTr="00990723">
        <w:tc>
          <w:tcPr>
            <w:tcW w:w="303" w:type="pct"/>
          </w:tcPr>
          <w:p w14:paraId="58EB8B94"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F</w:t>
            </w:r>
          </w:p>
        </w:tc>
        <w:tc>
          <w:tcPr>
            <w:tcW w:w="303" w:type="pct"/>
          </w:tcPr>
          <w:p w14:paraId="5F569CA2"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6965</w:t>
            </w:r>
          </w:p>
        </w:tc>
        <w:tc>
          <w:tcPr>
            <w:tcW w:w="722" w:type="pct"/>
          </w:tcPr>
          <w:p w14:paraId="18C3D3F6"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Cottus gobio</w:t>
            </w:r>
          </w:p>
        </w:tc>
        <w:tc>
          <w:tcPr>
            <w:tcW w:w="156" w:type="pct"/>
          </w:tcPr>
          <w:p w14:paraId="2BA7476E"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24" w:type="pct"/>
          </w:tcPr>
          <w:p w14:paraId="4B6C103E"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55" w:type="pct"/>
          </w:tcPr>
          <w:p w14:paraId="0BB7E6BB"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5000</w:t>
            </w:r>
          </w:p>
        </w:tc>
        <w:tc>
          <w:tcPr>
            <w:tcW w:w="355" w:type="pct"/>
          </w:tcPr>
          <w:p w14:paraId="291B3CFF"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71" w:type="pct"/>
          </w:tcPr>
          <w:p w14:paraId="14FFCACC"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i</w:t>
            </w:r>
          </w:p>
        </w:tc>
        <w:tc>
          <w:tcPr>
            <w:tcW w:w="433" w:type="pct"/>
          </w:tcPr>
          <w:p w14:paraId="3413A484"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282" w:type="pct"/>
          </w:tcPr>
          <w:p w14:paraId="709B1C77"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433" w:type="pct"/>
          </w:tcPr>
          <w:p w14:paraId="099FEA22"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423" w:type="pct"/>
          </w:tcPr>
          <w:p w14:paraId="56E5D937"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c>
          <w:tcPr>
            <w:tcW w:w="376" w:type="pct"/>
          </w:tcPr>
          <w:p w14:paraId="4ACAFC08"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365" w:type="pct"/>
          </w:tcPr>
          <w:p w14:paraId="68338BB5"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r>
      <w:tr w:rsidR="00C602AB" w:rsidRPr="00F56F40" w14:paraId="7F99A3F6" w14:textId="77777777" w:rsidTr="00990723">
        <w:tc>
          <w:tcPr>
            <w:tcW w:w="303" w:type="pct"/>
          </w:tcPr>
          <w:p w14:paraId="7BC184DC"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F</w:t>
            </w:r>
          </w:p>
        </w:tc>
        <w:tc>
          <w:tcPr>
            <w:tcW w:w="303" w:type="pct"/>
          </w:tcPr>
          <w:p w14:paraId="4A12EC0D"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4123</w:t>
            </w:r>
          </w:p>
        </w:tc>
        <w:tc>
          <w:tcPr>
            <w:tcW w:w="722" w:type="pct"/>
          </w:tcPr>
          <w:p w14:paraId="52F67993"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Eudontomyzon danfordi</w:t>
            </w:r>
          </w:p>
        </w:tc>
        <w:tc>
          <w:tcPr>
            <w:tcW w:w="156" w:type="pct"/>
          </w:tcPr>
          <w:p w14:paraId="54A2E7D9"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24" w:type="pct"/>
          </w:tcPr>
          <w:p w14:paraId="08A55BCF"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55" w:type="pct"/>
          </w:tcPr>
          <w:p w14:paraId="4ABFBDDC"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1000</w:t>
            </w:r>
          </w:p>
        </w:tc>
        <w:tc>
          <w:tcPr>
            <w:tcW w:w="355" w:type="pct"/>
          </w:tcPr>
          <w:p w14:paraId="38E37A76"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1000</w:t>
            </w:r>
          </w:p>
        </w:tc>
        <w:tc>
          <w:tcPr>
            <w:tcW w:w="271" w:type="pct"/>
          </w:tcPr>
          <w:p w14:paraId="09DDDD08"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i</w:t>
            </w:r>
          </w:p>
        </w:tc>
        <w:tc>
          <w:tcPr>
            <w:tcW w:w="433" w:type="pct"/>
          </w:tcPr>
          <w:p w14:paraId="1F753F6B"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282" w:type="pct"/>
          </w:tcPr>
          <w:p w14:paraId="700EB898"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7FCC9F6B"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423" w:type="pct"/>
          </w:tcPr>
          <w:p w14:paraId="680CC3FB"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376" w:type="pct"/>
          </w:tcPr>
          <w:p w14:paraId="4CC7549E"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A</w:t>
            </w:r>
          </w:p>
        </w:tc>
        <w:tc>
          <w:tcPr>
            <w:tcW w:w="365" w:type="pct"/>
          </w:tcPr>
          <w:p w14:paraId="16060279"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r>
      <w:tr w:rsidR="00C602AB" w:rsidRPr="00F56F40" w14:paraId="3EA8711C" w14:textId="77777777" w:rsidTr="00990723">
        <w:tc>
          <w:tcPr>
            <w:tcW w:w="303" w:type="pct"/>
          </w:tcPr>
          <w:p w14:paraId="44340390"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I</w:t>
            </w:r>
          </w:p>
        </w:tc>
        <w:tc>
          <w:tcPr>
            <w:tcW w:w="303" w:type="pct"/>
          </w:tcPr>
          <w:p w14:paraId="1A797412"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1065</w:t>
            </w:r>
          </w:p>
        </w:tc>
        <w:tc>
          <w:tcPr>
            <w:tcW w:w="722" w:type="pct"/>
          </w:tcPr>
          <w:p w14:paraId="40669854"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Euphydryas aurinia</w:t>
            </w:r>
          </w:p>
        </w:tc>
        <w:tc>
          <w:tcPr>
            <w:tcW w:w="156" w:type="pct"/>
          </w:tcPr>
          <w:p w14:paraId="3AEE946D"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24" w:type="pct"/>
          </w:tcPr>
          <w:p w14:paraId="6DC0DF21"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55" w:type="pct"/>
          </w:tcPr>
          <w:p w14:paraId="1B3CE469"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355" w:type="pct"/>
          </w:tcPr>
          <w:p w14:paraId="0A134785"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71" w:type="pct"/>
          </w:tcPr>
          <w:p w14:paraId="20AB75B6"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6CCF8A07"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82" w:type="pct"/>
          </w:tcPr>
          <w:p w14:paraId="70EF103F"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1E4F3BB2"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c>
          <w:tcPr>
            <w:tcW w:w="423" w:type="pct"/>
          </w:tcPr>
          <w:p w14:paraId="60B1EA69"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c>
          <w:tcPr>
            <w:tcW w:w="376" w:type="pct"/>
          </w:tcPr>
          <w:p w14:paraId="247ABAAD"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365" w:type="pct"/>
          </w:tcPr>
          <w:p w14:paraId="13585458"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r>
      <w:tr w:rsidR="00C602AB" w:rsidRPr="00F56F40" w14:paraId="1EDC5B9F" w14:textId="77777777" w:rsidTr="00990723">
        <w:tc>
          <w:tcPr>
            <w:tcW w:w="303" w:type="pct"/>
          </w:tcPr>
          <w:p w14:paraId="5F082167"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I</w:t>
            </w:r>
          </w:p>
        </w:tc>
        <w:tc>
          <w:tcPr>
            <w:tcW w:w="303" w:type="pct"/>
          </w:tcPr>
          <w:p w14:paraId="55F64B47"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4054</w:t>
            </w:r>
          </w:p>
        </w:tc>
        <w:tc>
          <w:tcPr>
            <w:tcW w:w="722" w:type="pct"/>
          </w:tcPr>
          <w:p w14:paraId="64B2BAFB"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Pholidoptera transsylvanica</w:t>
            </w:r>
          </w:p>
        </w:tc>
        <w:tc>
          <w:tcPr>
            <w:tcW w:w="156" w:type="pct"/>
          </w:tcPr>
          <w:p w14:paraId="37BC275F"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24" w:type="pct"/>
          </w:tcPr>
          <w:p w14:paraId="483F2879"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55" w:type="pct"/>
          </w:tcPr>
          <w:p w14:paraId="3A00964E"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355" w:type="pct"/>
          </w:tcPr>
          <w:p w14:paraId="4392FAD6"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71" w:type="pct"/>
          </w:tcPr>
          <w:p w14:paraId="78ADCF09"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3EEC90AB"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282" w:type="pct"/>
          </w:tcPr>
          <w:p w14:paraId="1476C877"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2BF536A1"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423" w:type="pct"/>
          </w:tcPr>
          <w:p w14:paraId="793D7735"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c>
          <w:tcPr>
            <w:tcW w:w="376" w:type="pct"/>
          </w:tcPr>
          <w:p w14:paraId="46131959"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365" w:type="pct"/>
          </w:tcPr>
          <w:p w14:paraId="65C05727"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r>
      <w:tr w:rsidR="00C602AB" w:rsidRPr="00F56F40" w14:paraId="2AB76444" w14:textId="77777777" w:rsidTr="00990723">
        <w:tc>
          <w:tcPr>
            <w:tcW w:w="303" w:type="pct"/>
          </w:tcPr>
          <w:p w14:paraId="06B39E2F"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03" w:type="pct"/>
          </w:tcPr>
          <w:p w14:paraId="33C82620"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1902</w:t>
            </w:r>
          </w:p>
        </w:tc>
        <w:tc>
          <w:tcPr>
            <w:tcW w:w="722" w:type="pct"/>
          </w:tcPr>
          <w:p w14:paraId="206B642E"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Cypripedium calceolus</w:t>
            </w:r>
          </w:p>
        </w:tc>
        <w:tc>
          <w:tcPr>
            <w:tcW w:w="156" w:type="pct"/>
          </w:tcPr>
          <w:p w14:paraId="52EF0849"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24" w:type="pct"/>
          </w:tcPr>
          <w:p w14:paraId="371DAE9D"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55" w:type="pct"/>
          </w:tcPr>
          <w:p w14:paraId="08C08B90"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355" w:type="pct"/>
          </w:tcPr>
          <w:p w14:paraId="5DB6D493"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71" w:type="pct"/>
          </w:tcPr>
          <w:p w14:paraId="4A05ED42"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606BDF5B"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R</w:t>
            </w:r>
          </w:p>
        </w:tc>
        <w:tc>
          <w:tcPr>
            <w:tcW w:w="282" w:type="pct"/>
          </w:tcPr>
          <w:p w14:paraId="256492DB"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1E62AB82"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423" w:type="pct"/>
          </w:tcPr>
          <w:p w14:paraId="4A5A6CCC"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c>
          <w:tcPr>
            <w:tcW w:w="376" w:type="pct"/>
          </w:tcPr>
          <w:p w14:paraId="0A0CAE65"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A</w:t>
            </w:r>
          </w:p>
        </w:tc>
        <w:tc>
          <w:tcPr>
            <w:tcW w:w="365" w:type="pct"/>
          </w:tcPr>
          <w:p w14:paraId="238B1BD4"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r>
      <w:tr w:rsidR="00C602AB" w:rsidRPr="00F56F40" w14:paraId="07BB14F1" w14:textId="77777777" w:rsidTr="00990723">
        <w:tc>
          <w:tcPr>
            <w:tcW w:w="303" w:type="pct"/>
          </w:tcPr>
          <w:p w14:paraId="588E4CC8"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03" w:type="pct"/>
          </w:tcPr>
          <w:p w14:paraId="66248AD1"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1758</w:t>
            </w:r>
          </w:p>
        </w:tc>
        <w:tc>
          <w:tcPr>
            <w:tcW w:w="722" w:type="pct"/>
          </w:tcPr>
          <w:p w14:paraId="22EE5EED"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Ligularia sibirica</w:t>
            </w:r>
          </w:p>
        </w:tc>
        <w:tc>
          <w:tcPr>
            <w:tcW w:w="156" w:type="pct"/>
          </w:tcPr>
          <w:p w14:paraId="2DBC6C43"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24" w:type="pct"/>
          </w:tcPr>
          <w:p w14:paraId="309208BA"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55" w:type="pct"/>
          </w:tcPr>
          <w:p w14:paraId="6D659EDC"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10000</w:t>
            </w:r>
          </w:p>
        </w:tc>
        <w:tc>
          <w:tcPr>
            <w:tcW w:w="355" w:type="pct"/>
          </w:tcPr>
          <w:p w14:paraId="6E8C4F36"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50000</w:t>
            </w:r>
          </w:p>
        </w:tc>
        <w:tc>
          <w:tcPr>
            <w:tcW w:w="271" w:type="pct"/>
          </w:tcPr>
          <w:p w14:paraId="17C7BD09"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i</w:t>
            </w:r>
          </w:p>
        </w:tc>
        <w:tc>
          <w:tcPr>
            <w:tcW w:w="433" w:type="pct"/>
          </w:tcPr>
          <w:p w14:paraId="64ABC3D4"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282" w:type="pct"/>
          </w:tcPr>
          <w:p w14:paraId="2C8499BF"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760B0648"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423" w:type="pct"/>
          </w:tcPr>
          <w:p w14:paraId="1FFCE674"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A</w:t>
            </w:r>
          </w:p>
        </w:tc>
        <w:tc>
          <w:tcPr>
            <w:tcW w:w="376" w:type="pct"/>
          </w:tcPr>
          <w:p w14:paraId="4421B201"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c>
          <w:tcPr>
            <w:tcW w:w="365" w:type="pct"/>
          </w:tcPr>
          <w:p w14:paraId="5BB69D3D"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A</w:t>
            </w:r>
          </w:p>
        </w:tc>
      </w:tr>
      <w:tr w:rsidR="00C602AB" w:rsidRPr="00F56F40" w14:paraId="44CAAE53" w14:textId="77777777" w:rsidTr="00990723">
        <w:tc>
          <w:tcPr>
            <w:tcW w:w="303" w:type="pct"/>
          </w:tcPr>
          <w:p w14:paraId="2F1F049E"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03" w:type="pct"/>
          </w:tcPr>
          <w:p w14:paraId="5400FB89"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1477</w:t>
            </w:r>
          </w:p>
        </w:tc>
        <w:tc>
          <w:tcPr>
            <w:tcW w:w="722" w:type="pct"/>
          </w:tcPr>
          <w:p w14:paraId="44BEA451"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Pulsatilla patens</w:t>
            </w:r>
          </w:p>
        </w:tc>
        <w:tc>
          <w:tcPr>
            <w:tcW w:w="156" w:type="pct"/>
          </w:tcPr>
          <w:p w14:paraId="60B28054"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24" w:type="pct"/>
          </w:tcPr>
          <w:p w14:paraId="3AF20C9A"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55" w:type="pct"/>
          </w:tcPr>
          <w:p w14:paraId="72DA53F9"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355" w:type="pct"/>
          </w:tcPr>
          <w:p w14:paraId="3CD4641B"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71" w:type="pct"/>
          </w:tcPr>
          <w:p w14:paraId="3B1121F9"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1B510FD9"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R</w:t>
            </w:r>
          </w:p>
        </w:tc>
        <w:tc>
          <w:tcPr>
            <w:tcW w:w="282" w:type="pct"/>
          </w:tcPr>
          <w:p w14:paraId="0FD9A8C3"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2C2C0BC5"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423" w:type="pct"/>
          </w:tcPr>
          <w:p w14:paraId="30CC509F"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A</w:t>
            </w:r>
          </w:p>
        </w:tc>
        <w:tc>
          <w:tcPr>
            <w:tcW w:w="376" w:type="pct"/>
          </w:tcPr>
          <w:p w14:paraId="293DA540"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c>
          <w:tcPr>
            <w:tcW w:w="365" w:type="pct"/>
          </w:tcPr>
          <w:p w14:paraId="3CF958A6"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r>
      <w:tr w:rsidR="00C602AB" w:rsidRPr="00F56F40" w14:paraId="5B63F5FC" w14:textId="77777777" w:rsidTr="00990723">
        <w:tc>
          <w:tcPr>
            <w:tcW w:w="303" w:type="pct"/>
          </w:tcPr>
          <w:p w14:paraId="2E8E6DB6"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03" w:type="pct"/>
          </w:tcPr>
          <w:p w14:paraId="2913A481"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4116</w:t>
            </w:r>
          </w:p>
        </w:tc>
        <w:tc>
          <w:tcPr>
            <w:tcW w:w="722" w:type="pct"/>
          </w:tcPr>
          <w:p w14:paraId="719AA3FB"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Tozzia carpathica</w:t>
            </w:r>
          </w:p>
        </w:tc>
        <w:tc>
          <w:tcPr>
            <w:tcW w:w="156" w:type="pct"/>
          </w:tcPr>
          <w:p w14:paraId="5491BA16"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24" w:type="pct"/>
          </w:tcPr>
          <w:p w14:paraId="759CB907"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p</w:t>
            </w:r>
          </w:p>
        </w:tc>
        <w:tc>
          <w:tcPr>
            <w:tcW w:w="355" w:type="pct"/>
          </w:tcPr>
          <w:p w14:paraId="187335FC"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355" w:type="pct"/>
          </w:tcPr>
          <w:p w14:paraId="16EAC284"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271" w:type="pct"/>
          </w:tcPr>
          <w:p w14:paraId="4734FDBF"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56F76047"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V</w:t>
            </w:r>
          </w:p>
        </w:tc>
        <w:tc>
          <w:tcPr>
            <w:tcW w:w="282" w:type="pct"/>
          </w:tcPr>
          <w:p w14:paraId="6B35601A" w14:textId="77777777" w:rsidR="00C602AB" w:rsidRPr="00ED6012" w:rsidRDefault="00C602AB" w:rsidP="00990723">
            <w:pPr>
              <w:pStyle w:val="NormalWeb"/>
              <w:suppressAutoHyphens w:val="0"/>
              <w:spacing w:line="240" w:lineRule="auto"/>
              <w:ind w:leftChars="0" w:left="0" w:firstLineChars="0" w:firstLine="0"/>
              <w:textAlignment w:val="auto"/>
              <w:outlineLvl w:val="9"/>
            </w:pPr>
          </w:p>
        </w:tc>
        <w:tc>
          <w:tcPr>
            <w:tcW w:w="433" w:type="pct"/>
          </w:tcPr>
          <w:p w14:paraId="79B4BD41"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c>
          <w:tcPr>
            <w:tcW w:w="423" w:type="pct"/>
          </w:tcPr>
          <w:p w14:paraId="25CD518A"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B</w:t>
            </w:r>
          </w:p>
        </w:tc>
        <w:tc>
          <w:tcPr>
            <w:tcW w:w="376" w:type="pct"/>
          </w:tcPr>
          <w:p w14:paraId="50BDD667"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A</w:t>
            </w:r>
          </w:p>
        </w:tc>
        <w:tc>
          <w:tcPr>
            <w:tcW w:w="365" w:type="pct"/>
          </w:tcPr>
          <w:p w14:paraId="1DD6FAE5" w14:textId="77777777" w:rsidR="00C602AB" w:rsidRPr="00ED6012" w:rsidRDefault="00C602AB" w:rsidP="00990723">
            <w:pPr>
              <w:pStyle w:val="NormalWeb"/>
              <w:suppressAutoHyphens w:val="0"/>
              <w:spacing w:line="240" w:lineRule="auto"/>
              <w:ind w:leftChars="0" w:left="0" w:firstLineChars="0" w:firstLine="0"/>
              <w:textAlignment w:val="auto"/>
              <w:outlineLvl w:val="9"/>
            </w:pPr>
            <w:r w:rsidRPr="00ED6012">
              <w:t>C</w:t>
            </w:r>
          </w:p>
        </w:tc>
      </w:tr>
    </w:tbl>
    <w:p w14:paraId="24E0B9BD" w14:textId="77777777" w:rsidR="00C602AB" w:rsidRPr="00F56F40" w:rsidRDefault="00C602AB" w:rsidP="00C602AB">
      <w:pPr>
        <w:autoSpaceDE w:val="0"/>
        <w:autoSpaceDN w:val="0"/>
        <w:adjustRightInd w:val="0"/>
        <w:spacing w:after="0"/>
        <w:jc w:val="left"/>
        <w:rPr>
          <w:rFonts w:ascii="Times New Roman Bold" w:hAnsi="Times New Roman Bold" w:cs="Times New Roman Bold"/>
          <w:b/>
          <w:bCs/>
          <w:position w:val="0"/>
          <w:sz w:val="20"/>
          <w:szCs w:val="20"/>
        </w:rPr>
      </w:pPr>
    </w:p>
    <w:p w14:paraId="5C423E6E" w14:textId="77777777" w:rsidR="00C602AB" w:rsidRDefault="00C602AB" w:rsidP="00C602AB">
      <w:pPr>
        <w:autoSpaceDE w:val="0"/>
        <w:autoSpaceDN w:val="0"/>
        <w:adjustRightInd w:val="0"/>
        <w:spacing w:after="0"/>
        <w:ind w:left="-567"/>
        <w:jc w:val="left"/>
        <w:rPr>
          <w:rFonts w:ascii="Times New Roman Bold" w:hAnsi="Times New Roman Bold" w:cs="Times New Roman Bold"/>
          <w:b/>
          <w:bCs/>
          <w:position w:val="0"/>
          <w:sz w:val="24"/>
        </w:rPr>
      </w:pPr>
    </w:p>
    <w:p w14:paraId="609D92B1" w14:textId="2F5745AC" w:rsidR="00E028ED" w:rsidRPr="00E028ED" w:rsidRDefault="00E028ED" w:rsidP="00A404C3">
      <w:pPr>
        <w:pStyle w:val="ListParagraph"/>
        <w:numPr>
          <w:ilvl w:val="0"/>
          <w:numId w:val="38"/>
        </w:numPr>
        <w:rPr>
          <w:i/>
          <w:iCs/>
          <w:u w:val="single"/>
          <w:lang w:val="en-US"/>
        </w:rPr>
      </w:pPr>
      <w:r w:rsidRPr="00E028ED">
        <w:rPr>
          <w:i/>
          <w:iCs/>
          <w:position w:val="0"/>
          <w:szCs w:val="22"/>
          <w:u w:val="single"/>
        </w:rPr>
        <w:t>Situl ROS</w:t>
      </w:r>
      <w:r>
        <w:rPr>
          <w:i/>
          <w:iCs/>
          <w:position w:val="0"/>
          <w:szCs w:val="22"/>
          <w:u w:val="single"/>
        </w:rPr>
        <w:t>PA</w:t>
      </w:r>
      <w:r w:rsidR="00C602AB">
        <w:rPr>
          <w:i/>
          <w:iCs/>
          <w:position w:val="0"/>
          <w:szCs w:val="22"/>
          <w:u w:val="single"/>
        </w:rPr>
        <w:t>0034 Depresiunea si Muntii Ciucului</w:t>
      </w:r>
    </w:p>
    <w:p w14:paraId="518B3D03" w14:textId="77777777" w:rsidR="00C602AB" w:rsidRPr="001B31B7" w:rsidRDefault="00C602AB" w:rsidP="00C602AB">
      <w:pPr>
        <w:pStyle w:val="NormalWeb"/>
        <w:spacing w:line="240" w:lineRule="auto"/>
      </w:pPr>
      <w:r w:rsidRPr="001B31B7">
        <w:t>Suprafaţa sitului este de 51784,30 ha.</w:t>
      </w:r>
    </w:p>
    <w:p w14:paraId="65B06DFC" w14:textId="77777777" w:rsidR="00C602AB" w:rsidRPr="00D77913" w:rsidRDefault="00C602AB" w:rsidP="00C602AB">
      <w:pPr>
        <w:pStyle w:val="NormalWeb"/>
        <w:spacing w:line="240" w:lineRule="auto"/>
      </w:pPr>
      <w:r w:rsidRPr="001B31B7">
        <w:t xml:space="preserve">Aria de protecție specială avifaunistică </w:t>
      </w:r>
      <w:r w:rsidRPr="001B31B7">
        <w:rPr>
          <w:i/>
          <w:iCs/>
        </w:rPr>
        <w:t>ROSPA0034 Depresiunea și Munții Ciucului</w:t>
      </w:r>
      <w:r w:rsidRPr="001B31B7">
        <w:t xml:space="preserve">, numită în continuare situl </w:t>
      </w:r>
      <w:r w:rsidRPr="001B31B7">
        <w:rPr>
          <w:i/>
          <w:iCs/>
        </w:rPr>
        <w:t>ROSPA0034,</w:t>
      </w:r>
      <w:r w:rsidRPr="001B31B7">
        <w:t xml:space="preserve"> a fost</w:t>
      </w:r>
      <w:r w:rsidRPr="00D77913">
        <w:t xml:space="preserve"> instituită prin Hotărârea Guvernului nr. 1284/2007 privind declararea ariilor de protecție specială avifaunistică ca parte integrantă a rețelei ecologice Natura 2000 în România pe o suprafață de 51784,3 ha.</w:t>
      </w:r>
    </w:p>
    <w:p w14:paraId="3C784AD8" w14:textId="77777777" w:rsidR="00C602AB" w:rsidRDefault="00C602AB" w:rsidP="00C602AB">
      <w:pPr>
        <w:pStyle w:val="NormalWeb"/>
        <w:spacing w:line="240" w:lineRule="auto"/>
        <w:rPr>
          <w:rFonts w:ascii="Times New Roman" w:hAnsi="Times New Roman" w:cs="Times New Roman"/>
          <w:sz w:val="24"/>
          <w:szCs w:val="24"/>
        </w:rPr>
      </w:pPr>
    </w:p>
    <w:p w14:paraId="6DDC0254" w14:textId="77777777" w:rsidR="00C602AB" w:rsidRDefault="00C602AB" w:rsidP="00C602AB">
      <w:pPr>
        <w:pStyle w:val="NormalWeb"/>
        <w:spacing w:line="240" w:lineRule="auto"/>
      </w:pPr>
      <w:r w:rsidRPr="00F655C7">
        <w:t>Prioritate nr. 17 dintre cele 68 de situri propuse de Grupul Milvus în 22 de jude</w:t>
      </w:r>
      <w:r>
        <w:t>t</w:t>
      </w:r>
      <w:r w:rsidRPr="00F655C7">
        <w:t xml:space="preserve">e ale </w:t>
      </w:r>
      <w:r>
        <w:t>t</w:t>
      </w:r>
      <w:r w:rsidRPr="00F655C7">
        <w:t xml:space="preserve">arii. </w:t>
      </w:r>
    </w:p>
    <w:p w14:paraId="2C5243C2" w14:textId="77777777" w:rsidR="00C602AB" w:rsidRDefault="00C602AB" w:rsidP="00C602AB">
      <w:pPr>
        <w:pStyle w:val="NormalWeb"/>
        <w:spacing w:line="240" w:lineRule="auto"/>
      </w:pPr>
      <w:r w:rsidRPr="00F655C7">
        <w:t xml:space="preserve">C1 – specii de interes conservativ global </w:t>
      </w:r>
    </w:p>
    <w:p w14:paraId="6AFE2B09" w14:textId="77777777" w:rsidR="00C602AB" w:rsidRDefault="00C602AB" w:rsidP="00A404C3">
      <w:pPr>
        <w:pStyle w:val="NormalWeb"/>
        <w:numPr>
          <w:ilvl w:val="0"/>
          <w:numId w:val="62"/>
        </w:numPr>
        <w:spacing w:after="0" w:line="240" w:lineRule="auto"/>
      </w:pPr>
      <w:r w:rsidRPr="00F655C7">
        <w:t xml:space="preserve">1 specie: cristelul de câmp (Crex crex); </w:t>
      </w:r>
    </w:p>
    <w:p w14:paraId="33C5F600" w14:textId="77777777" w:rsidR="00C602AB" w:rsidRDefault="00C602AB" w:rsidP="00C602AB">
      <w:pPr>
        <w:pStyle w:val="NormalWeb"/>
        <w:spacing w:line="240" w:lineRule="auto"/>
      </w:pPr>
      <w:r w:rsidRPr="00F655C7">
        <w:t>C6 – popula</w:t>
      </w:r>
      <w:r>
        <w:t>t</w:t>
      </w:r>
      <w:r w:rsidRPr="00F655C7">
        <w:t>ii importante din specii amenin</w:t>
      </w:r>
      <w:r>
        <w:t>t</w:t>
      </w:r>
      <w:r w:rsidRPr="00F655C7">
        <w:t xml:space="preserve">ate la nivelul Uniunii Europene </w:t>
      </w:r>
    </w:p>
    <w:p w14:paraId="4C7B300C" w14:textId="77777777" w:rsidR="00C602AB" w:rsidRDefault="00C602AB" w:rsidP="00A404C3">
      <w:pPr>
        <w:pStyle w:val="NormalWeb"/>
        <w:numPr>
          <w:ilvl w:val="0"/>
          <w:numId w:val="62"/>
        </w:numPr>
        <w:spacing w:after="0" w:line="240" w:lineRule="auto"/>
      </w:pPr>
      <w:r w:rsidRPr="00F655C7">
        <w:t>3 specii: barza alba (Ciconia ciconia), cristel de câmp (Crex crex), coco</w:t>
      </w:r>
      <w:r>
        <w:t>s</w:t>
      </w:r>
      <w:r w:rsidRPr="00F655C7">
        <w:t xml:space="preserve"> de munte (Tetrao urogallus)</w:t>
      </w:r>
      <w:r>
        <w:t>.</w:t>
      </w:r>
    </w:p>
    <w:p w14:paraId="2CEF123B" w14:textId="77777777" w:rsidR="00C602AB" w:rsidRDefault="00C602AB" w:rsidP="00C602AB">
      <w:pPr>
        <w:pStyle w:val="NormalWeb"/>
        <w:spacing w:line="240" w:lineRule="auto"/>
      </w:pPr>
    </w:p>
    <w:p w14:paraId="6A9B1B0D" w14:textId="77777777" w:rsidR="00C602AB" w:rsidRDefault="00C602AB" w:rsidP="00C602AB">
      <w:pPr>
        <w:pStyle w:val="NormalWeb"/>
        <w:spacing w:line="240" w:lineRule="auto"/>
      </w:pPr>
      <w:r w:rsidRPr="00F655C7">
        <w:lastRenderedPageBreak/>
        <w:t xml:space="preserve"> Zona propusa consta din doua par</w:t>
      </w:r>
      <w:r>
        <w:t>t</w:t>
      </w:r>
      <w:r w:rsidRPr="00F655C7">
        <w:t>i: paji</w:t>
      </w:r>
      <w:r>
        <w:t>s</w:t>
      </w:r>
      <w:r w:rsidRPr="00F655C7">
        <w:t xml:space="preserve">tile semi-naturale din depresiune </w:t>
      </w:r>
      <w:r>
        <w:t>s</w:t>
      </w:r>
      <w:r w:rsidRPr="00F655C7">
        <w:t>i padurile de molid (respectiv pu</w:t>
      </w:r>
      <w:r>
        <w:t>t</w:t>
      </w:r>
      <w:r w:rsidRPr="00F655C7">
        <w:t xml:space="preserve">ine paduri mixte) de pe versani. </w:t>
      </w:r>
    </w:p>
    <w:p w14:paraId="5B69B5B6" w14:textId="77777777" w:rsidR="00C602AB" w:rsidRPr="00F655C7" w:rsidRDefault="00C602AB" w:rsidP="00C602AB">
      <w:pPr>
        <w:pStyle w:val="NormalWeb"/>
        <w:spacing w:line="240" w:lineRule="auto"/>
      </w:pPr>
      <w:r w:rsidRPr="00F655C7">
        <w:t>Pe paji</w:t>
      </w:r>
      <w:r>
        <w:t>s</w:t>
      </w:r>
      <w:r w:rsidRPr="00F655C7">
        <w:t>tile din depresiune cuibare</w:t>
      </w:r>
      <w:r>
        <w:t>s</w:t>
      </w:r>
      <w:r w:rsidRPr="00F655C7">
        <w:t>te o popula</w:t>
      </w:r>
      <w:r>
        <w:t>t</w:t>
      </w:r>
      <w:r w:rsidRPr="00F655C7">
        <w:t xml:space="preserve">ie de cristel de câmp semnificativa pe plan global </w:t>
      </w:r>
      <w:r>
        <w:t>s</w:t>
      </w:r>
      <w:r w:rsidRPr="00F655C7">
        <w:t xml:space="preserve">i una din cele mai importante din România. Tot acest tip de habitat este folosit </w:t>
      </w:r>
      <w:r>
        <w:t>s</w:t>
      </w:r>
      <w:r w:rsidRPr="00F655C7">
        <w:t>i ca loc de hranire de berze albe, ale caror popula</w:t>
      </w:r>
      <w:r>
        <w:t>t</w:t>
      </w:r>
      <w:r w:rsidRPr="00F655C7">
        <w:t>ie din depresiune este printre cele mai numeroase din România. În padurile de conifere gasim efective însemnate de coco</w:t>
      </w:r>
      <w:r>
        <w:t>s</w:t>
      </w:r>
      <w:r w:rsidRPr="00F655C7">
        <w:t xml:space="preserve"> de munte. În afara speciilor men</w:t>
      </w:r>
      <w:r>
        <w:t>t</w:t>
      </w:r>
      <w:r w:rsidRPr="00F655C7">
        <w:t xml:space="preserve">ionate, în zona propusa cuibaresc efective mari din doua specii de pasari rapitoare de zi </w:t>
      </w:r>
      <w:r>
        <w:t>s</w:t>
      </w:r>
      <w:r w:rsidRPr="00F655C7">
        <w:t>i doua specii de bufni</w:t>
      </w:r>
      <w:r>
        <w:t>t</w:t>
      </w:r>
      <w:r w:rsidRPr="00F655C7">
        <w:t>e caracteristice molidi</w:t>
      </w:r>
      <w:r>
        <w:t>s</w:t>
      </w:r>
      <w:r w:rsidRPr="00F655C7">
        <w:t>urilor.</w:t>
      </w:r>
    </w:p>
    <w:p w14:paraId="016CE7DB" w14:textId="77777777" w:rsidR="00C602AB" w:rsidRPr="00F655C7" w:rsidRDefault="00C602AB" w:rsidP="00C602AB">
      <w:pPr>
        <w:pStyle w:val="NormalWeb"/>
        <w:spacing w:line="240" w:lineRule="auto"/>
      </w:pPr>
      <w:r w:rsidRPr="00F655C7">
        <w:t>Situl cuprinde lunca de sus a Oltului în depresiunea Ciucului, de la linia Madara, Livezi, pâna la Baile Tu</w:t>
      </w:r>
      <w:r>
        <w:t>s</w:t>
      </w:r>
      <w:r w:rsidRPr="00F655C7">
        <w:t>nad, într-o la</w:t>
      </w:r>
      <w:r>
        <w:t>t</w:t>
      </w:r>
      <w:r w:rsidRPr="00F655C7">
        <w:t>ime de apr. 5-7 km pe ambele par</w:t>
      </w:r>
      <w:r>
        <w:t>t</w:t>
      </w:r>
      <w:r w:rsidRPr="00F655C7">
        <w:t>i ale r</w:t>
      </w:r>
      <w:r>
        <w:t>a</w:t>
      </w:r>
      <w:r w:rsidRPr="00F655C7">
        <w:t>ului. Include o serie de habitate umede, fane</w:t>
      </w:r>
      <w:r>
        <w:t>t</w:t>
      </w:r>
      <w:r w:rsidRPr="00F655C7">
        <w:t xml:space="preserve">e </w:t>
      </w:r>
      <w:r>
        <w:t>s</w:t>
      </w:r>
      <w:r w:rsidRPr="00F655C7">
        <w:t>i pa</w:t>
      </w:r>
      <w:r>
        <w:t>s</w:t>
      </w:r>
      <w:r w:rsidRPr="00F655C7">
        <w:t xml:space="preserve">uni, terenuri agricole, precum </w:t>
      </w:r>
      <w:r>
        <w:t>s</w:t>
      </w:r>
      <w:r w:rsidRPr="00F655C7">
        <w:t>i paduri de pe versan</w:t>
      </w:r>
      <w:r>
        <w:t>t</w:t>
      </w:r>
      <w:r w:rsidRPr="00F655C7">
        <w:t>ii mun</w:t>
      </w:r>
      <w:r>
        <w:t>ti</w:t>
      </w:r>
      <w:r w:rsidRPr="00F655C7">
        <w:t xml:space="preserve">lor Harghita </w:t>
      </w:r>
      <w:r>
        <w:t>s</w:t>
      </w:r>
      <w:r w:rsidRPr="00F655C7">
        <w:t>i Mun</w:t>
      </w:r>
      <w:r>
        <w:t>t</w:t>
      </w:r>
      <w:r w:rsidRPr="00F655C7">
        <w:t>ii Ciucului.</w:t>
      </w:r>
    </w:p>
    <w:p w14:paraId="4A075CC7" w14:textId="77777777" w:rsidR="00C602AB" w:rsidRDefault="00C602AB" w:rsidP="00C602AB">
      <w:pPr>
        <w:pStyle w:val="NormalWeb"/>
      </w:pPr>
    </w:p>
    <w:p w14:paraId="177F1C2F" w14:textId="77777777" w:rsidR="00C602AB" w:rsidRDefault="00C602AB" w:rsidP="00C602AB">
      <w:pPr>
        <w:pStyle w:val="NormalWeb"/>
        <w:spacing w:line="240" w:lineRule="auto"/>
      </w:pPr>
    </w:p>
    <w:p w14:paraId="0268E682" w14:textId="77777777" w:rsidR="00C602AB" w:rsidRPr="00451523" w:rsidRDefault="00C602AB" w:rsidP="00C602AB">
      <w:pPr>
        <w:pStyle w:val="NormalWeb"/>
        <w:spacing w:line="240" w:lineRule="auto"/>
        <w:rPr>
          <w:color w:val="0070C0"/>
        </w:rPr>
        <w:sectPr w:rsidR="00C602AB" w:rsidRPr="00451523" w:rsidSect="00990723">
          <w:pgSz w:w="12240" w:h="15840"/>
          <w:pgMar w:top="1098" w:right="1440" w:bottom="1440" w:left="1440" w:header="720" w:footer="720" w:gutter="0"/>
          <w:cols w:space="720"/>
          <w:docGrid w:linePitch="360"/>
        </w:sectPr>
      </w:pPr>
    </w:p>
    <w:p w14:paraId="0D5FBBE2" w14:textId="4B72B876" w:rsidR="00C602AB" w:rsidRPr="00752738" w:rsidRDefault="00C602AB" w:rsidP="00C602AB">
      <w:pPr>
        <w:pStyle w:val="NormalWeb"/>
        <w:jc w:val="right"/>
      </w:pPr>
      <w:r w:rsidRPr="00752738">
        <w:rPr>
          <w:sz w:val="18"/>
          <w:szCs w:val="18"/>
        </w:rPr>
        <w:lastRenderedPageBreak/>
        <w:t>Tabelul nr. 2.1.1.1 – Speciile de pasari pentru care a fost desemnat situl ROSPA00</w:t>
      </w:r>
      <w:r w:rsidR="00A62D6C">
        <w:rPr>
          <w:sz w:val="18"/>
          <w:szCs w:val="18"/>
        </w:rPr>
        <w:t>34 Depresiunea si Muntii Ciucului</w:t>
      </w:r>
    </w:p>
    <w:tbl>
      <w:tblPr>
        <w:tblStyle w:val="TableGrid"/>
        <w:tblW w:w="5000" w:type="pct"/>
        <w:jc w:val="center"/>
        <w:tblLook w:val="04A0" w:firstRow="1" w:lastRow="0" w:firstColumn="1" w:lastColumn="0" w:noHBand="0" w:noVBand="1"/>
      </w:tblPr>
      <w:tblGrid>
        <w:gridCol w:w="707"/>
        <w:gridCol w:w="731"/>
        <w:gridCol w:w="1895"/>
        <w:gridCol w:w="651"/>
        <w:gridCol w:w="689"/>
        <w:gridCol w:w="726"/>
        <w:gridCol w:w="710"/>
        <w:gridCol w:w="665"/>
        <w:gridCol w:w="712"/>
        <w:gridCol w:w="1170"/>
        <w:gridCol w:w="864"/>
        <w:gridCol w:w="1010"/>
        <w:gridCol w:w="1037"/>
        <w:gridCol w:w="877"/>
        <w:gridCol w:w="848"/>
      </w:tblGrid>
      <w:tr w:rsidR="00C602AB" w:rsidRPr="001B31B7" w14:paraId="56718506" w14:textId="77777777" w:rsidTr="00990723">
        <w:trPr>
          <w:tblHeader/>
          <w:jc w:val="center"/>
        </w:trPr>
        <w:tc>
          <w:tcPr>
            <w:tcW w:w="1758" w:type="pct"/>
            <w:gridSpan w:val="5"/>
          </w:tcPr>
          <w:p w14:paraId="2CB7787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Specii</w:t>
            </w:r>
          </w:p>
        </w:tc>
        <w:tc>
          <w:tcPr>
            <w:tcW w:w="1823" w:type="pct"/>
            <w:gridSpan w:val="6"/>
          </w:tcPr>
          <w:p w14:paraId="1596246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Populatie</w:t>
            </w:r>
          </w:p>
        </w:tc>
        <w:tc>
          <w:tcPr>
            <w:tcW w:w="1419" w:type="pct"/>
            <w:gridSpan w:val="4"/>
          </w:tcPr>
          <w:p w14:paraId="3BFF912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Sit</w:t>
            </w:r>
          </w:p>
        </w:tc>
      </w:tr>
      <w:tr w:rsidR="00C602AB" w:rsidRPr="001B31B7" w14:paraId="6460DA79" w14:textId="77777777" w:rsidTr="00990723">
        <w:trPr>
          <w:tblHeader/>
          <w:jc w:val="center"/>
        </w:trPr>
        <w:tc>
          <w:tcPr>
            <w:tcW w:w="266" w:type="pct"/>
            <w:vMerge w:val="restart"/>
          </w:tcPr>
          <w:p w14:paraId="5C0925E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Grup </w:t>
            </w:r>
          </w:p>
        </w:tc>
        <w:tc>
          <w:tcPr>
            <w:tcW w:w="275" w:type="pct"/>
            <w:vMerge w:val="restart"/>
          </w:tcPr>
          <w:p w14:paraId="6600BA6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Cod</w:t>
            </w:r>
          </w:p>
        </w:tc>
        <w:tc>
          <w:tcPr>
            <w:tcW w:w="713" w:type="pct"/>
            <w:vMerge w:val="restart"/>
          </w:tcPr>
          <w:p w14:paraId="44FC024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Denumire stiintifica</w:t>
            </w:r>
          </w:p>
        </w:tc>
        <w:tc>
          <w:tcPr>
            <w:tcW w:w="245" w:type="pct"/>
            <w:vMerge w:val="restart"/>
          </w:tcPr>
          <w:p w14:paraId="12F0E14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S</w:t>
            </w:r>
          </w:p>
        </w:tc>
        <w:tc>
          <w:tcPr>
            <w:tcW w:w="259" w:type="pct"/>
            <w:vMerge w:val="restart"/>
          </w:tcPr>
          <w:p w14:paraId="3DFEEEB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NP</w:t>
            </w:r>
          </w:p>
        </w:tc>
        <w:tc>
          <w:tcPr>
            <w:tcW w:w="273" w:type="pct"/>
            <w:vMerge w:val="restart"/>
          </w:tcPr>
          <w:p w14:paraId="78194D8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Tip</w:t>
            </w:r>
          </w:p>
        </w:tc>
        <w:tc>
          <w:tcPr>
            <w:tcW w:w="517" w:type="pct"/>
            <w:gridSpan w:val="2"/>
          </w:tcPr>
          <w:p w14:paraId="7DC02CD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Marime</w:t>
            </w:r>
          </w:p>
        </w:tc>
        <w:tc>
          <w:tcPr>
            <w:tcW w:w="268" w:type="pct"/>
            <w:vMerge w:val="restart"/>
          </w:tcPr>
          <w:p w14:paraId="5084935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u.m.</w:t>
            </w:r>
          </w:p>
        </w:tc>
        <w:tc>
          <w:tcPr>
            <w:tcW w:w="440" w:type="pct"/>
          </w:tcPr>
          <w:p w14:paraId="0916223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Categorie</w:t>
            </w:r>
          </w:p>
        </w:tc>
        <w:tc>
          <w:tcPr>
            <w:tcW w:w="325" w:type="pct"/>
            <w:vMerge w:val="restart"/>
          </w:tcPr>
          <w:p w14:paraId="312C54A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Calit date</w:t>
            </w:r>
          </w:p>
        </w:tc>
        <w:tc>
          <w:tcPr>
            <w:tcW w:w="380" w:type="pct"/>
          </w:tcPr>
          <w:p w14:paraId="0CB76F7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AIBICID</w:t>
            </w:r>
          </w:p>
        </w:tc>
        <w:tc>
          <w:tcPr>
            <w:tcW w:w="1039" w:type="pct"/>
            <w:gridSpan w:val="3"/>
          </w:tcPr>
          <w:p w14:paraId="743D07C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AIBIC</w:t>
            </w:r>
          </w:p>
        </w:tc>
      </w:tr>
      <w:tr w:rsidR="00C602AB" w:rsidRPr="001B31B7" w14:paraId="043B888C" w14:textId="77777777" w:rsidTr="00990723">
        <w:trPr>
          <w:tblHeader/>
          <w:jc w:val="center"/>
        </w:trPr>
        <w:tc>
          <w:tcPr>
            <w:tcW w:w="266" w:type="pct"/>
            <w:vMerge/>
          </w:tcPr>
          <w:p w14:paraId="72AA4B2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5" w:type="pct"/>
            <w:vMerge/>
          </w:tcPr>
          <w:p w14:paraId="0A128A1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713" w:type="pct"/>
            <w:vMerge/>
          </w:tcPr>
          <w:p w14:paraId="0448435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45" w:type="pct"/>
            <w:vMerge/>
          </w:tcPr>
          <w:p w14:paraId="634C0FC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vMerge/>
          </w:tcPr>
          <w:p w14:paraId="780762A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vMerge/>
          </w:tcPr>
          <w:p w14:paraId="4E613E9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67" w:type="pct"/>
          </w:tcPr>
          <w:p w14:paraId="03AB2C7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Min</w:t>
            </w:r>
          </w:p>
        </w:tc>
        <w:tc>
          <w:tcPr>
            <w:tcW w:w="250" w:type="pct"/>
          </w:tcPr>
          <w:p w14:paraId="58D532C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Max</w:t>
            </w:r>
          </w:p>
        </w:tc>
        <w:tc>
          <w:tcPr>
            <w:tcW w:w="268" w:type="pct"/>
            <w:vMerge/>
          </w:tcPr>
          <w:p w14:paraId="060B12C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440" w:type="pct"/>
          </w:tcPr>
          <w:p w14:paraId="71DC457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CIRIVIP</w:t>
            </w:r>
          </w:p>
        </w:tc>
        <w:tc>
          <w:tcPr>
            <w:tcW w:w="325" w:type="pct"/>
            <w:vMerge/>
          </w:tcPr>
          <w:p w14:paraId="2A62CD8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2B72F33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Pop </w:t>
            </w:r>
          </w:p>
        </w:tc>
        <w:tc>
          <w:tcPr>
            <w:tcW w:w="390" w:type="pct"/>
          </w:tcPr>
          <w:p w14:paraId="73E9F3B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Conserv</w:t>
            </w:r>
          </w:p>
        </w:tc>
        <w:tc>
          <w:tcPr>
            <w:tcW w:w="330" w:type="pct"/>
          </w:tcPr>
          <w:p w14:paraId="71370EF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Izolare </w:t>
            </w:r>
          </w:p>
        </w:tc>
        <w:tc>
          <w:tcPr>
            <w:tcW w:w="319" w:type="pct"/>
          </w:tcPr>
          <w:p w14:paraId="6846EE9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Global </w:t>
            </w:r>
          </w:p>
        </w:tc>
      </w:tr>
      <w:tr w:rsidR="00C602AB" w:rsidRPr="001B31B7" w14:paraId="3052FC5C" w14:textId="77777777" w:rsidTr="00990723">
        <w:trPr>
          <w:jc w:val="center"/>
        </w:trPr>
        <w:tc>
          <w:tcPr>
            <w:tcW w:w="266" w:type="pct"/>
          </w:tcPr>
          <w:p w14:paraId="7AF2221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3612FE9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A223</w:t>
            </w:r>
          </w:p>
        </w:tc>
        <w:tc>
          <w:tcPr>
            <w:tcW w:w="713" w:type="pct"/>
          </w:tcPr>
          <w:p w14:paraId="11BE854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Aegolius funereus</w:t>
            </w:r>
          </w:p>
        </w:tc>
        <w:tc>
          <w:tcPr>
            <w:tcW w:w="245" w:type="pct"/>
          </w:tcPr>
          <w:p w14:paraId="550CEAF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6B9FA3B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6659232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267" w:type="pct"/>
          </w:tcPr>
          <w:p w14:paraId="04A5C64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20</w:t>
            </w:r>
          </w:p>
        </w:tc>
        <w:tc>
          <w:tcPr>
            <w:tcW w:w="250" w:type="pct"/>
          </w:tcPr>
          <w:p w14:paraId="66B3DC4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30</w:t>
            </w:r>
          </w:p>
        </w:tc>
        <w:tc>
          <w:tcPr>
            <w:tcW w:w="268" w:type="pct"/>
          </w:tcPr>
          <w:p w14:paraId="1D170EE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18A4603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25" w:type="pct"/>
          </w:tcPr>
          <w:p w14:paraId="750C91D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7E44FB1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37609A1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1005036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2B60817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r w:rsidR="00C602AB" w:rsidRPr="001B31B7" w14:paraId="2D282FCE" w14:textId="77777777" w:rsidTr="00990723">
        <w:trPr>
          <w:jc w:val="center"/>
        </w:trPr>
        <w:tc>
          <w:tcPr>
            <w:tcW w:w="266" w:type="pct"/>
          </w:tcPr>
          <w:p w14:paraId="7AA8184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1DB776B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A089</w:t>
            </w:r>
          </w:p>
        </w:tc>
        <w:tc>
          <w:tcPr>
            <w:tcW w:w="713" w:type="pct"/>
          </w:tcPr>
          <w:p w14:paraId="2252231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Aquila pomarina</w:t>
            </w:r>
          </w:p>
        </w:tc>
        <w:tc>
          <w:tcPr>
            <w:tcW w:w="245" w:type="pct"/>
          </w:tcPr>
          <w:p w14:paraId="441A318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3BEAFD0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40F8FDF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267" w:type="pct"/>
          </w:tcPr>
          <w:p w14:paraId="2B337DB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18</w:t>
            </w:r>
          </w:p>
        </w:tc>
        <w:tc>
          <w:tcPr>
            <w:tcW w:w="250" w:type="pct"/>
          </w:tcPr>
          <w:p w14:paraId="716B9E6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20</w:t>
            </w:r>
          </w:p>
        </w:tc>
        <w:tc>
          <w:tcPr>
            <w:tcW w:w="268" w:type="pct"/>
          </w:tcPr>
          <w:p w14:paraId="48A931C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1DE7A77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25" w:type="pct"/>
          </w:tcPr>
          <w:p w14:paraId="5B0F4F1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755A62F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2794C69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1192CBA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479B556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r w:rsidR="00C602AB" w:rsidRPr="001B31B7" w14:paraId="78DE23DB" w14:textId="77777777" w:rsidTr="00990723">
        <w:trPr>
          <w:jc w:val="center"/>
        </w:trPr>
        <w:tc>
          <w:tcPr>
            <w:tcW w:w="266" w:type="pct"/>
          </w:tcPr>
          <w:p w14:paraId="79BEAE1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2329109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A104</w:t>
            </w:r>
          </w:p>
        </w:tc>
        <w:tc>
          <w:tcPr>
            <w:tcW w:w="713" w:type="pct"/>
          </w:tcPr>
          <w:p w14:paraId="796ECDF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Bonasa bonasia</w:t>
            </w:r>
          </w:p>
        </w:tc>
        <w:tc>
          <w:tcPr>
            <w:tcW w:w="245" w:type="pct"/>
          </w:tcPr>
          <w:p w14:paraId="2AE07DC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01454D3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5AB0641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267" w:type="pct"/>
          </w:tcPr>
          <w:p w14:paraId="3BFBAA4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70</w:t>
            </w:r>
          </w:p>
        </w:tc>
        <w:tc>
          <w:tcPr>
            <w:tcW w:w="250" w:type="pct"/>
          </w:tcPr>
          <w:p w14:paraId="40C063B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100</w:t>
            </w:r>
          </w:p>
        </w:tc>
        <w:tc>
          <w:tcPr>
            <w:tcW w:w="268" w:type="pct"/>
          </w:tcPr>
          <w:p w14:paraId="2FBF7D3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60327C5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25" w:type="pct"/>
          </w:tcPr>
          <w:p w14:paraId="0BDA0B8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46F7EFD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30B7CEE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1688A98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13DBF8A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r w:rsidR="00C602AB" w:rsidRPr="001B31B7" w14:paraId="720809E8" w14:textId="77777777" w:rsidTr="00990723">
        <w:trPr>
          <w:jc w:val="center"/>
        </w:trPr>
        <w:tc>
          <w:tcPr>
            <w:tcW w:w="266" w:type="pct"/>
          </w:tcPr>
          <w:p w14:paraId="7D1293E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4CC1BF3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A224</w:t>
            </w:r>
          </w:p>
        </w:tc>
        <w:tc>
          <w:tcPr>
            <w:tcW w:w="713" w:type="pct"/>
          </w:tcPr>
          <w:p w14:paraId="3FD286C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Caprimulgus europaeus</w:t>
            </w:r>
          </w:p>
        </w:tc>
        <w:tc>
          <w:tcPr>
            <w:tcW w:w="245" w:type="pct"/>
          </w:tcPr>
          <w:p w14:paraId="0A88CD7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3D402EC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624F06C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267" w:type="pct"/>
          </w:tcPr>
          <w:p w14:paraId="0CC481A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20</w:t>
            </w:r>
          </w:p>
        </w:tc>
        <w:tc>
          <w:tcPr>
            <w:tcW w:w="250" w:type="pct"/>
          </w:tcPr>
          <w:p w14:paraId="69AF7AD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35</w:t>
            </w:r>
          </w:p>
        </w:tc>
        <w:tc>
          <w:tcPr>
            <w:tcW w:w="268" w:type="pct"/>
          </w:tcPr>
          <w:p w14:paraId="0C08CF1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48FD93A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325" w:type="pct"/>
          </w:tcPr>
          <w:p w14:paraId="43162F8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452A414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01174EF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763BF04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747CC7C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r>
      <w:tr w:rsidR="00C602AB" w:rsidRPr="001B31B7" w14:paraId="4856A3A8" w14:textId="77777777" w:rsidTr="00990723">
        <w:trPr>
          <w:jc w:val="center"/>
        </w:trPr>
        <w:tc>
          <w:tcPr>
            <w:tcW w:w="266" w:type="pct"/>
          </w:tcPr>
          <w:p w14:paraId="3970FE8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3EE1FEA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A031</w:t>
            </w:r>
          </w:p>
        </w:tc>
        <w:tc>
          <w:tcPr>
            <w:tcW w:w="713" w:type="pct"/>
          </w:tcPr>
          <w:p w14:paraId="7EF4071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Ciconia ciconia</w:t>
            </w:r>
          </w:p>
        </w:tc>
        <w:tc>
          <w:tcPr>
            <w:tcW w:w="245" w:type="pct"/>
          </w:tcPr>
          <w:p w14:paraId="72BFF74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497F6D5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38925BC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267" w:type="pct"/>
          </w:tcPr>
          <w:p w14:paraId="61D7AB7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110</w:t>
            </w:r>
          </w:p>
        </w:tc>
        <w:tc>
          <w:tcPr>
            <w:tcW w:w="250" w:type="pct"/>
          </w:tcPr>
          <w:p w14:paraId="29DA140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130</w:t>
            </w:r>
          </w:p>
        </w:tc>
        <w:tc>
          <w:tcPr>
            <w:tcW w:w="268" w:type="pct"/>
          </w:tcPr>
          <w:p w14:paraId="2E40216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6D4EF8E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25" w:type="pct"/>
          </w:tcPr>
          <w:p w14:paraId="09AEEF5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17208C3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90" w:type="pct"/>
          </w:tcPr>
          <w:p w14:paraId="56AECE0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0B22AC0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4C2F297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r w:rsidR="00C602AB" w:rsidRPr="001B31B7" w14:paraId="7FCD9F2B" w14:textId="77777777" w:rsidTr="00990723">
        <w:trPr>
          <w:jc w:val="center"/>
        </w:trPr>
        <w:tc>
          <w:tcPr>
            <w:tcW w:w="266" w:type="pct"/>
          </w:tcPr>
          <w:p w14:paraId="3ED12D5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79C4224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A030</w:t>
            </w:r>
          </w:p>
        </w:tc>
        <w:tc>
          <w:tcPr>
            <w:tcW w:w="713" w:type="pct"/>
          </w:tcPr>
          <w:p w14:paraId="74635A2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Ciconia nigra</w:t>
            </w:r>
          </w:p>
        </w:tc>
        <w:tc>
          <w:tcPr>
            <w:tcW w:w="245" w:type="pct"/>
          </w:tcPr>
          <w:p w14:paraId="22856C2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73929E4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5ACF1E0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267" w:type="pct"/>
          </w:tcPr>
          <w:p w14:paraId="56BECAE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1</w:t>
            </w:r>
          </w:p>
        </w:tc>
        <w:tc>
          <w:tcPr>
            <w:tcW w:w="250" w:type="pct"/>
          </w:tcPr>
          <w:p w14:paraId="707BD9A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2</w:t>
            </w:r>
          </w:p>
        </w:tc>
        <w:tc>
          <w:tcPr>
            <w:tcW w:w="268" w:type="pct"/>
          </w:tcPr>
          <w:p w14:paraId="5A591F8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281A50E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V</w:t>
            </w:r>
          </w:p>
        </w:tc>
        <w:tc>
          <w:tcPr>
            <w:tcW w:w="325" w:type="pct"/>
          </w:tcPr>
          <w:p w14:paraId="149DD0B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055C8B1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4A50DB4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1AFA130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06B8EFA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r w:rsidR="00C602AB" w:rsidRPr="001B31B7" w14:paraId="7DF0CBA1" w14:textId="77777777" w:rsidTr="00990723">
        <w:trPr>
          <w:jc w:val="center"/>
        </w:trPr>
        <w:tc>
          <w:tcPr>
            <w:tcW w:w="266" w:type="pct"/>
          </w:tcPr>
          <w:p w14:paraId="0E6030D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1B3EFB5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A080</w:t>
            </w:r>
          </w:p>
        </w:tc>
        <w:tc>
          <w:tcPr>
            <w:tcW w:w="713" w:type="pct"/>
          </w:tcPr>
          <w:p w14:paraId="5A3CA11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Circaetus gallicus</w:t>
            </w:r>
          </w:p>
        </w:tc>
        <w:tc>
          <w:tcPr>
            <w:tcW w:w="245" w:type="pct"/>
          </w:tcPr>
          <w:p w14:paraId="62FC54C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054C5DD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5DB7A50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267" w:type="pct"/>
          </w:tcPr>
          <w:p w14:paraId="69435E7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2</w:t>
            </w:r>
          </w:p>
        </w:tc>
        <w:tc>
          <w:tcPr>
            <w:tcW w:w="250" w:type="pct"/>
          </w:tcPr>
          <w:p w14:paraId="588C531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5</w:t>
            </w:r>
          </w:p>
        </w:tc>
        <w:tc>
          <w:tcPr>
            <w:tcW w:w="268" w:type="pct"/>
          </w:tcPr>
          <w:p w14:paraId="1A5CCBB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74FEDE1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325" w:type="pct"/>
          </w:tcPr>
          <w:p w14:paraId="709B6A0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153E8B3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1B6EC71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03D9AE7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510668D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r w:rsidR="00C602AB" w:rsidRPr="001B31B7" w14:paraId="5E5E855C" w14:textId="77777777" w:rsidTr="00990723">
        <w:trPr>
          <w:jc w:val="center"/>
        </w:trPr>
        <w:tc>
          <w:tcPr>
            <w:tcW w:w="266" w:type="pct"/>
          </w:tcPr>
          <w:p w14:paraId="19C0E34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17DC54D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A081</w:t>
            </w:r>
          </w:p>
        </w:tc>
        <w:tc>
          <w:tcPr>
            <w:tcW w:w="713" w:type="pct"/>
          </w:tcPr>
          <w:p w14:paraId="7AAF967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Circus aeruginosus</w:t>
            </w:r>
          </w:p>
        </w:tc>
        <w:tc>
          <w:tcPr>
            <w:tcW w:w="245" w:type="pct"/>
          </w:tcPr>
          <w:p w14:paraId="3D2C55A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68DFD73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6E4F4A9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267" w:type="pct"/>
          </w:tcPr>
          <w:p w14:paraId="72EE64B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50</w:t>
            </w:r>
          </w:p>
        </w:tc>
        <w:tc>
          <w:tcPr>
            <w:tcW w:w="250" w:type="pct"/>
          </w:tcPr>
          <w:p w14:paraId="3E9BA2A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70</w:t>
            </w:r>
          </w:p>
        </w:tc>
        <w:tc>
          <w:tcPr>
            <w:tcW w:w="268" w:type="pct"/>
          </w:tcPr>
          <w:p w14:paraId="73BC454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i</w:t>
            </w:r>
          </w:p>
        </w:tc>
        <w:tc>
          <w:tcPr>
            <w:tcW w:w="440" w:type="pct"/>
          </w:tcPr>
          <w:p w14:paraId="18BA6F6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325" w:type="pct"/>
          </w:tcPr>
          <w:p w14:paraId="4350049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6FCD676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3604C3F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6FDFBE9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759E8B9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r w:rsidR="00C602AB" w:rsidRPr="001B31B7" w14:paraId="546BDAAD" w14:textId="77777777" w:rsidTr="00990723">
        <w:trPr>
          <w:jc w:val="center"/>
        </w:trPr>
        <w:tc>
          <w:tcPr>
            <w:tcW w:w="266" w:type="pct"/>
          </w:tcPr>
          <w:p w14:paraId="6B2F025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0579E7B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A081</w:t>
            </w:r>
          </w:p>
        </w:tc>
        <w:tc>
          <w:tcPr>
            <w:tcW w:w="713" w:type="pct"/>
          </w:tcPr>
          <w:p w14:paraId="30BA901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Circus aeruginosus</w:t>
            </w:r>
          </w:p>
        </w:tc>
        <w:tc>
          <w:tcPr>
            <w:tcW w:w="245" w:type="pct"/>
          </w:tcPr>
          <w:p w14:paraId="0035FEC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327BAB8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4D710DD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267" w:type="pct"/>
          </w:tcPr>
          <w:p w14:paraId="052D2CF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2</w:t>
            </w:r>
          </w:p>
        </w:tc>
        <w:tc>
          <w:tcPr>
            <w:tcW w:w="250" w:type="pct"/>
          </w:tcPr>
          <w:p w14:paraId="31224E6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5</w:t>
            </w:r>
          </w:p>
        </w:tc>
        <w:tc>
          <w:tcPr>
            <w:tcW w:w="268" w:type="pct"/>
          </w:tcPr>
          <w:p w14:paraId="0C2797D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65FA0B8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325" w:type="pct"/>
          </w:tcPr>
          <w:p w14:paraId="4499C2E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59D768A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37D743E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585508A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513AB62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r w:rsidR="00C602AB" w:rsidRPr="001B31B7" w14:paraId="4145956C" w14:textId="77777777" w:rsidTr="00990723">
        <w:trPr>
          <w:jc w:val="center"/>
        </w:trPr>
        <w:tc>
          <w:tcPr>
            <w:tcW w:w="266" w:type="pct"/>
          </w:tcPr>
          <w:p w14:paraId="48B1022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49AB795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A082</w:t>
            </w:r>
          </w:p>
        </w:tc>
        <w:tc>
          <w:tcPr>
            <w:tcW w:w="713" w:type="pct"/>
          </w:tcPr>
          <w:p w14:paraId="5259DD4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Circus cyaneus</w:t>
            </w:r>
          </w:p>
        </w:tc>
        <w:tc>
          <w:tcPr>
            <w:tcW w:w="245" w:type="pct"/>
          </w:tcPr>
          <w:p w14:paraId="5C8B109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5E0826E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79C85E2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267" w:type="pct"/>
          </w:tcPr>
          <w:p w14:paraId="16D0E4E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20</w:t>
            </w:r>
          </w:p>
        </w:tc>
        <w:tc>
          <w:tcPr>
            <w:tcW w:w="250" w:type="pct"/>
          </w:tcPr>
          <w:p w14:paraId="66EA003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30</w:t>
            </w:r>
          </w:p>
        </w:tc>
        <w:tc>
          <w:tcPr>
            <w:tcW w:w="268" w:type="pct"/>
          </w:tcPr>
          <w:p w14:paraId="3A17A58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i</w:t>
            </w:r>
          </w:p>
        </w:tc>
        <w:tc>
          <w:tcPr>
            <w:tcW w:w="440" w:type="pct"/>
          </w:tcPr>
          <w:p w14:paraId="3835506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25" w:type="pct"/>
          </w:tcPr>
          <w:p w14:paraId="705A79F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5A07322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611B1DF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685A525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6C16C9B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r w:rsidR="00C602AB" w:rsidRPr="001B31B7" w14:paraId="2A1B96D3" w14:textId="77777777" w:rsidTr="00990723">
        <w:trPr>
          <w:jc w:val="center"/>
        </w:trPr>
        <w:tc>
          <w:tcPr>
            <w:tcW w:w="266" w:type="pct"/>
          </w:tcPr>
          <w:p w14:paraId="25823A8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100D502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A084</w:t>
            </w:r>
          </w:p>
        </w:tc>
        <w:tc>
          <w:tcPr>
            <w:tcW w:w="713" w:type="pct"/>
          </w:tcPr>
          <w:p w14:paraId="69C79CB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Circus pygargus</w:t>
            </w:r>
          </w:p>
        </w:tc>
        <w:tc>
          <w:tcPr>
            <w:tcW w:w="245" w:type="pct"/>
          </w:tcPr>
          <w:p w14:paraId="29D4D29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649F626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518E5C0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267" w:type="pct"/>
          </w:tcPr>
          <w:p w14:paraId="5D6CB61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20</w:t>
            </w:r>
          </w:p>
        </w:tc>
        <w:tc>
          <w:tcPr>
            <w:tcW w:w="250" w:type="pct"/>
          </w:tcPr>
          <w:p w14:paraId="2E92190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40</w:t>
            </w:r>
          </w:p>
        </w:tc>
        <w:tc>
          <w:tcPr>
            <w:tcW w:w="268" w:type="pct"/>
          </w:tcPr>
          <w:p w14:paraId="35D7BDE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i</w:t>
            </w:r>
          </w:p>
        </w:tc>
        <w:tc>
          <w:tcPr>
            <w:tcW w:w="440" w:type="pct"/>
          </w:tcPr>
          <w:p w14:paraId="309CE08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325" w:type="pct"/>
          </w:tcPr>
          <w:p w14:paraId="0D5F12F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136802E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D</w:t>
            </w:r>
          </w:p>
        </w:tc>
        <w:tc>
          <w:tcPr>
            <w:tcW w:w="390" w:type="pct"/>
          </w:tcPr>
          <w:p w14:paraId="1843F19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30" w:type="pct"/>
          </w:tcPr>
          <w:p w14:paraId="01991FD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19" w:type="pct"/>
          </w:tcPr>
          <w:p w14:paraId="6A67C5C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r>
      <w:tr w:rsidR="00C602AB" w:rsidRPr="001B31B7" w14:paraId="37693B4C" w14:textId="77777777" w:rsidTr="00990723">
        <w:trPr>
          <w:jc w:val="center"/>
        </w:trPr>
        <w:tc>
          <w:tcPr>
            <w:tcW w:w="266" w:type="pct"/>
          </w:tcPr>
          <w:p w14:paraId="7F75E3A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68AC91E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A122</w:t>
            </w:r>
          </w:p>
        </w:tc>
        <w:tc>
          <w:tcPr>
            <w:tcW w:w="713" w:type="pct"/>
          </w:tcPr>
          <w:p w14:paraId="3F66495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Crex crex</w:t>
            </w:r>
          </w:p>
        </w:tc>
        <w:tc>
          <w:tcPr>
            <w:tcW w:w="245" w:type="pct"/>
          </w:tcPr>
          <w:p w14:paraId="5217B90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73227DD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0D42665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267" w:type="pct"/>
          </w:tcPr>
          <w:p w14:paraId="475CEB2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150</w:t>
            </w:r>
          </w:p>
        </w:tc>
        <w:tc>
          <w:tcPr>
            <w:tcW w:w="250" w:type="pct"/>
          </w:tcPr>
          <w:p w14:paraId="52B5FEF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200</w:t>
            </w:r>
          </w:p>
        </w:tc>
        <w:tc>
          <w:tcPr>
            <w:tcW w:w="268" w:type="pct"/>
          </w:tcPr>
          <w:p w14:paraId="2B028A9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1B8AB1C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25" w:type="pct"/>
          </w:tcPr>
          <w:p w14:paraId="32D39FC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7BA53F6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0D7E2F6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3CED6C4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7B6045F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r>
      <w:tr w:rsidR="00C602AB" w:rsidRPr="001B31B7" w14:paraId="652C28F8" w14:textId="77777777" w:rsidTr="00990723">
        <w:trPr>
          <w:jc w:val="center"/>
        </w:trPr>
        <w:tc>
          <w:tcPr>
            <w:tcW w:w="266" w:type="pct"/>
          </w:tcPr>
          <w:p w14:paraId="5B14A45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41F2176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A239</w:t>
            </w:r>
          </w:p>
        </w:tc>
        <w:tc>
          <w:tcPr>
            <w:tcW w:w="713" w:type="pct"/>
          </w:tcPr>
          <w:p w14:paraId="7F792DF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Dendrocopos leucotos</w:t>
            </w:r>
          </w:p>
        </w:tc>
        <w:tc>
          <w:tcPr>
            <w:tcW w:w="245" w:type="pct"/>
          </w:tcPr>
          <w:p w14:paraId="66E59BF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119C81B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3C29D59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267" w:type="pct"/>
          </w:tcPr>
          <w:p w14:paraId="2BF33EC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13</w:t>
            </w:r>
          </w:p>
        </w:tc>
        <w:tc>
          <w:tcPr>
            <w:tcW w:w="250" w:type="pct"/>
          </w:tcPr>
          <w:p w14:paraId="2DBCDC2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17</w:t>
            </w:r>
          </w:p>
        </w:tc>
        <w:tc>
          <w:tcPr>
            <w:tcW w:w="268" w:type="pct"/>
          </w:tcPr>
          <w:p w14:paraId="41564E9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27118D7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325" w:type="pct"/>
          </w:tcPr>
          <w:p w14:paraId="676DA25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73F9CAB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D</w:t>
            </w:r>
          </w:p>
        </w:tc>
        <w:tc>
          <w:tcPr>
            <w:tcW w:w="390" w:type="pct"/>
          </w:tcPr>
          <w:p w14:paraId="50E2593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30" w:type="pct"/>
          </w:tcPr>
          <w:p w14:paraId="1684AC1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19" w:type="pct"/>
          </w:tcPr>
          <w:p w14:paraId="7ACB529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r>
      <w:tr w:rsidR="00C602AB" w:rsidRPr="001B31B7" w14:paraId="605D0C36" w14:textId="77777777" w:rsidTr="00990723">
        <w:trPr>
          <w:jc w:val="center"/>
        </w:trPr>
        <w:tc>
          <w:tcPr>
            <w:tcW w:w="266" w:type="pct"/>
          </w:tcPr>
          <w:p w14:paraId="6A2CA24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4D59BAF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A429</w:t>
            </w:r>
          </w:p>
        </w:tc>
        <w:tc>
          <w:tcPr>
            <w:tcW w:w="713" w:type="pct"/>
          </w:tcPr>
          <w:p w14:paraId="066621F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Dendrocopos syriacus</w:t>
            </w:r>
          </w:p>
        </w:tc>
        <w:tc>
          <w:tcPr>
            <w:tcW w:w="245" w:type="pct"/>
          </w:tcPr>
          <w:p w14:paraId="17310BB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4F9A69C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71D8E76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267" w:type="pct"/>
          </w:tcPr>
          <w:p w14:paraId="2931909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10</w:t>
            </w:r>
          </w:p>
        </w:tc>
        <w:tc>
          <w:tcPr>
            <w:tcW w:w="250" w:type="pct"/>
          </w:tcPr>
          <w:p w14:paraId="6D85B42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20</w:t>
            </w:r>
          </w:p>
        </w:tc>
        <w:tc>
          <w:tcPr>
            <w:tcW w:w="268" w:type="pct"/>
          </w:tcPr>
          <w:p w14:paraId="3D5DCD5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529C001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325" w:type="pct"/>
          </w:tcPr>
          <w:p w14:paraId="45BC38A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60D5AD9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D</w:t>
            </w:r>
          </w:p>
        </w:tc>
        <w:tc>
          <w:tcPr>
            <w:tcW w:w="390" w:type="pct"/>
          </w:tcPr>
          <w:p w14:paraId="007154A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30" w:type="pct"/>
          </w:tcPr>
          <w:p w14:paraId="16CA03A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19" w:type="pct"/>
          </w:tcPr>
          <w:p w14:paraId="5EFB0E3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r>
      <w:tr w:rsidR="00C602AB" w:rsidRPr="001B31B7" w14:paraId="5BCE9C83" w14:textId="77777777" w:rsidTr="00990723">
        <w:trPr>
          <w:jc w:val="center"/>
        </w:trPr>
        <w:tc>
          <w:tcPr>
            <w:tcW w:w="266" w:type="pct"/>
          </w:tcPr>
          <w:p w14:paraId="6CAA6D0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61247CB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A236</w:t>
            </w:r>
          </w:p>
        </w:tc>
        <w:tc>
          <w:tcPr>
            <w:tcW w:w="713" w:type="pct"/>
          </w:tcPr>
          <w:p w14:paraId="4FD1E2C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Dryocopus martius</w:t>
            </w:r>
          </w:p>
        </w:tc>
        <w:tc>
          <w:tcPr>
            <w:tcW w:w="245" w:type="pct"/>
          </w:tcPr>
          <w:p w14:paraId="41F5EC1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1270367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75E5EE2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267" w:type="pct"/>
          </w:tcPr>
          <w:p w14:paraId="10ED811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35</w:t>
            </w:r>
          </w:p>
        </w:tc>
        <w:tc>
          <w:tcPr>
            <w:tcW w:w="250" w:type="pct"/>
          </w:tcPr>
          <w:p w14:paraId="027D469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40</w:t>
            </w:r>
          </w:p>
        </w:tc>
        <w:tc>
          <w:tcPr>
            <w:tcW w:w="268" w:type="pct"/>
          </w:tcPr>
          <w:p w14:paraId="1B0ABBE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05D7F9C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25" w:type="pct"/>
          </w:tcPr>
          <w:p w14:paraId="4995CB6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12A97AF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0ADF77A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39FE094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61B79B5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r w:rsidR="00C602AB" w:rsidRPr="001B31B7" w14:paraId="21C83438" w14:textId="77777777" w:rsidTr="00990723">
        <w:trPr>
          <w:jc w:val="center"/>
        </w:trPr>
        <w:tc>
          <w:tcPr>
            <w:tcW w:w="266" w:type="pct"/>
          </w:tcPr>
          <w:p w14:paraId="205733D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4C6DA32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A321</w:t>
            </w:r>
          </w:p>
        </w:tc>
        <w:tc>
          <w:tcPr>
            <w:tcW w:w="713" w:type="pct"/>
          </w:tcPr>
          <w:p w14:paraId="2519621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Ficedula albicollis</w:t>
            </w:r>
          </w:p>
        </w:tc>
        <w:tc>
          <w:tcPr>
            <w:tcW w:w="245" w:type="pct"/>
          </w:tcPr>
          <w:p w14:paraId="59D4F26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596468C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7C13A04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267" w:type="pct"/>
          </w:tcPr>
          <w:p w14:paraId="17F9DBA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900</w:t>
            </w:r>
          </w:p>
        </w:tc>
        <w:tc>
          <w:tcPr>
            <w:tcW w:w="250" w:type="pct"/>
          </w:tcPr>
          <w:p w14:paraId="676B7CB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1100</w:t>
            </w:r>
          </w:p>
        </w:tc>
        <w:tc>
          <w:tcPr>
            <w:tcW w:w="268" w:type="pct"/>
          </w:tcPr>
          <w:p w14:paraId="219D42E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291CE63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325" w:type="pct"/>
          </w:tcPr>
          <w:p w14:paraId="54B7E82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2E52E24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3CBFDF7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27ED978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60D9E23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r w:rsidR="00C602AB" w:rsidRPr="001B31B7" w14:paraId="569F49F9" w14:textId="77777777" w:rsidTr="00990723">
        <w:trPr>
          <w:jc w:val="center"/>
        </w:trPr>
        <w:tc>
          <w:tcPr>
            <w:tcW w:w="266" w:type="pct"/>
          </w:tcPr>
          <w:p w14:paraId="188812D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3746F14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A320</w:t>
            </w:r>
          </w:p>
        </w:tc>
        <w:tc>
          <w:tcPr>
            <w:tcW w:w="713" w:type="pct"/>
          </w:tcPr>
          <w:p w14:paraId="37A24B3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Ficedula parva</w:t>
            </w:r>
          </w:p>
        </w:tc>
        <w:tc>
          <w:tcPr>
            <w:tcW w:w="245" w:type="pct"/>
          </w:tcPr>
          <w:p w14:paraId="682B64F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63CCA96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3D8C8AB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267" w:type="pct"/>
          </w:tcPr>
          <w:p w14:paraId="53B1AF2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120</w:t>
            </w:r>
          </w:p>
        </w:tc>
        <w:tc>
          <w:tcPr>
            <w:tcW w:w="250" w:type="pct"/>
          </w:tcPr>
          <w:p w14:paraId="629A030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160</w:t>
            </w:r>
          </w:p>
        </w:tc>
        <w:tc>
          <w:tcPr>
            <w:tcW w:w="268" w:type="pct"/>
          </w:tcPr>
          <w:p w14:paraId="4972E76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5825302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325" w:type="pct"/>
          </w:tcPr>
          <w:p w14:paraId="25B5A6D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44CEF31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D</w:t>
            </w:r>
          </w:p>
        </w:tc>
        <w:tc>
          <w:tcPr>
            <w:tcW w:w="390" w:type="pct"/>
          </w:tcPr>
          <w:p w14:paraId="52511A9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30" w:type="pct"/>
          </w:tcPr>
          <w:p w14:paraId="0C75ED2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19" w:type="pct"/>
          </w:tcPr>
          <w:p w14:paraId="2317799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r>
      <w:tr w:rsidR="00C602AB" w:rsidRPr="001B31B7" w14:paraId="030E71B9" w14:textId="77777777" w:rsidTr="00990723">
        <w:trPr>
          <w:jc w:val="center"/>
        </w:trPr>
        <w:tc>
          <w:tcPr>
            <w:tcW w:w="266" w:type="pct"/>
          </w:tcPr>
          <w:p w14:paraId="37E5CC4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05DB363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A217</w:t>
            </w:r>
          </w:p>
        </w:tc>
        <w:tc>
          <w:tcPr>
            <w:tcW w:w="713" w:type="pct"/>
          </w:tcPr>
          <w:p w14:paraId="45BC5F3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Glaucidium passerinum</w:t>
            </w:r>
          </w:p>
        </w:tc>
        <w:tc>
          <w:tcPr>
            <w:tcW w:w="245" w:type="pct"/>
          </w:tcPr>
          <w:p w14:paraId="669E468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6105938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2DFA332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267" w:type="pct"/>
          </w:tcPr>
          <w:p w14:paraId="7289627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20</w:t>
            </w:r>
          </w:p>
        </w:tc>
        <w:tc>
          <w:tcPr>
            <w:tcW w:w="250" w:type="pct"/>
          </w:tcPr>
          <w:p w14:paraId="1B926BE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40</w:t>
            </w:r>
          </w:p>
        </w:tc>
        <w:tc>
          <w:tcPr>
            <w:tcW w:w="268" w:type="pct"/>
          </w:tcPr>
          <w:p w14:paraId="5B41870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7BE708A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25" w:type="pct"/>
          </w:tcPr>
          <w:p w14:paraId="69434C4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55D20B6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760C061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4652AFD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6D30C55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r w:rsidR="00C602AB" w:rsidRPr="001B31B7" w14:paraId="44508D3E" w14:textId="77777777" w:rsidTr="00990723">
        <w:trPr>
          <w:jc w:val="center"/>
        </w:trPr>
        <w:tc>
          <w:tcPr>
            <w:tcW w:w="266" w:type="pct"/>
          </w:tcPr>
          <w:p w14:paraId="5C2D69C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55409BA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A338</w:t>
            </w:r>
          </w:p>
        </w:tc>
        <w:tc>
          <w:tcPr>
            <w:tcW w:w="713" w:type="pct"/>
          </w:tcPr>
          <w:p w14:paraId="2AA0B07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Lanius collurio</w:t>
            </w:r>
          </w:p>
        </w:tc>
        <w:tc>
          <w:tcPr>
            <w:tcW w:w="245" w:type="pct"/>
          </w:tcPr>
          <w:p w14:paraId="719E615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6408B1C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3C98E64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267" w:type="pct"/>
          </w:tcPr>
          <w:p w14:paraId="50C5FF9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3000</w:t>
            </w:r>
          </w:p>
        </w:tc>
        <w:tc>
          <w:tcPr>
            <w:tcW w:w="250" w:type="pct"/>
          </w:tcPr>
          <w:p w14:paraId="56EC061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3500</w:t>
            </w:r>
          </w:p>
        </w:tc>
        <w:tc>
          <w:tcPr>
            <w:tcW w:w="268" w:type="pct"/>
          </w:tcPr>
          <w:p w14:paraId="37B3B62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0460607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325" w:type="pct"/>
          </w:tcPr>
          <w:p w14:paraId="0061B51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3F6BD5A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26EFE29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5BD3FC2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6E7CC9A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r w:rsidR="00C602AB" w:rsidRPr="001B31B7" w14:paraId="6113361B" w14:textId="77777777" w:rsidTr="00990723">
        <w:trPr>
          <w:jc w:val="center"/>
        </w:trPr>
        <w:tc>
          <w:tcPr>
            <w:tcW w:w="266" w:type="pct"/>
          </w:tcPr>
          <w:p w14:paraId="6147565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08C7569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A072</w:t>
            </w:r>
          </w:p>
        </w:tc>
        <w:tc>
          <w:tcPr>
            <w:tcW w:w="713" w:type="pct"/>
          </w:tcPr>
          <w:p w14:paraId="6252A22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Pernis apivorus</w:t>
            </w:r>
          </w:p>
        </w:tc>
        <w:tc>
          <w:tcPr>
            <w:tcW w:w="245" w:type="pct"/>
          </w:tcPr>
          <w:p w14:paraId="1724435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6538DDF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51A71EE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267" w:type="pct"/>
          </w:tcPr>
          <w:p w14:paraId="135927D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100</w:t>
            </w:r>
          </w:p>
        </w:tc>
        <w:tc>
          <w:tcPr>
            <w:tcW w:w="250" w:type="pct"/>
          </w:tcPr>
          <w:p w14:paraId="5E590A4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200</w:t>
            </w:r>
          </w:p>
        </w:tc>
        <w:tc>
          <w:tcPr>
            <w:tcW w:w="268" w:type="pct"/>
          </w:tcPr>
          <w:p w14:paraId="18EB92E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i</w:t>
            </w:r>
          </w:p>
        </w:tc>
        <w:tc>
          <w:tcPr>
            <w:tcW w:w="440" w:type="pct"/>
          </w:tcPr>
          <w:p w14:paraId="20700E6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V</w:t>
            </w:r>
          </w:p>
        </w:tc>
        <w:tc>
          <w:tcPr>
            <w:tcW w:w="325" w:type="pct"/>
          </w:tcPr>
          <w:p w14:paraId="05E52E6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44320CF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4F2860F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5B1D63A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11861D0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r w:rsidR="00C602AB" w:rsidRPr="001B31B7" w14:paraId="10B412AB" w14:textId="77777777" w:rsidTr="00990723">
        <w:trPr>
          <w:jc w:val="center"/>
        </w:trPr>
        <w:tc>
          <w:tcPr>
            <w:tcW w:w="266" w:type="pct"/>
          </w:tcPr>
          <w:p w14:paraId="390F90F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2539F1F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A072</w:t>
            </w:r>
          </w:p>
        </w:tc>
        <w:tc>
          <w:tcPr>
            <w:tcW w:w="713" w:type="pct"/>
          </w:tcPr>
          <w:p w14:paraId="3B0418C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Pernis apivorus</w:t>
            </w:r>
          </w:p>
        </w:tc>
        <w:tc>
          <w:tcPr>
            <w:tcW w:w="245" w:type="pct"/>
          </w:tcPr>
          <w:p w14:paraId="273641F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678C52E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0D55430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267" w:type="pct"/>
          </w:tcPr>
          <w:p w14:paraId="1AF95EF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35</w:t>
            </w:r>
          </w:p>
        </w:tc>
        <w:tc>
          <w:tcPr>
            <w:tcW w:w="250" w:type="pct"/>
          </w:tcPr>
          <w:p w14:paraId="6BBC705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40</w:t>
            </w:r>
          </w:p>
        </w:tc>
        <w:tc>
          <w:tcPr>
            <w:tcW w:w="268" w:type="pct"/>
          </w:tcPr>
          <w:p w14:paraId="372E67D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0A52596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V</w:t>
            </w:r>
          </w:p>
        </w:tc>
        <w:tc>
          <w:tcPr>
            <w:tcW w:w="325" w:type="pct"/>
          </w:tcPr>
          <w:p w14:paraId="143D9EE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1B0540B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33903C3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3F62E95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509F776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r w:rsidR="00C602AB" w:rsidRPr="001B31B7" w14:paraId="677FE650" w14:textId="77777777" w:rsidTr="00990723">
        <w:trPr>
          <w:jc w:val="center"/>
        </w:trPr>
        <w:tc>
          <w:tcPr>
            <w:tcW w:w="266" w:type="pct"/>
          </w:tcPr>
          <w:p w14:paraId="673CEDB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27780C7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A241</w:t>
            </w:r>
          </w:p>
        </w:tc>
        <w:tc>
          <w:tcPr>
            <w:tcW w:w="713" w:type="pct"/>
          </w:tcPr>
          <w:p w14:paraId="43826D7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Picoides tridactylus</w:t>
            </w:r>
          </w:p>
        </w:tc>
        <w:tc>
          <w:tcPr>
            <w:tcW w:w="245" w:type="pct"/>
          </w:tcPr>
          <w:p w14:paraId="7DAF732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4EE2A7F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6851A8A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267" w:type="pct"/>
          </w:tcPr>
          <w:p w14:paraId="1FC11D2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20</w:t>
            </w:r>
          </w:p>
        </w:tc>
        <w:tc>
          <w:tcPr>
            <w:tcW w:w="250" w:type="pct"/>
          </w:tcPr>
          <w:p w14:paraId="4E87A03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40</w:t>
            </w:r>
          </w:p>
        </w:tc>
        <w:tc>
          <w:tcPr>
            <w:tcW w:w="268" w:type="pct"/>
          </w:tcPr>
          <w:p w14:paraId="4419D89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2E96C95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25" w:type="pct"/>
          </w:tcPr>
          <w:p w14:paraId="69B6AFB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208030F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70E4192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79A5AC5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63D1178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r w:rsidR="00C602AB" w:rsidRPr="001B31B7" w14:paraId="1580ED29" w14:textId="77777777" w:rsidTr="00990723">
        <w:trPr>
          <w:jc w:val="center"/>
        </w:trPr>
        <w:tc>
          <w:tcPr>
            <w:tcW w:w="266" w:type="pct"/>
          </w:tcPr>
          <w:p w14:paraId="30B3703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6EE4D00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A234</w:t>
            </w:r>
          </w:p>
        </w:tc>
        <w:tc>
          <w:tcPr>
            <w:tcW w:w="713" w:type="pct"/>
          </w:tcPr>
          <w:p w14:paraId="5B0EC6B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Picus canus</w:t>
            </w:r>
          </w:p>
        </w:tc>
        <w:tc>
          <w:tcPr>
            <w:tcW w:w="245" w:type="pct"/>
          </w:tcPr>
          <w:p w14:paraId="60EAFAB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31A1A90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21DD79B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267" w:type="pct"/>
          </w:tcPr>
          <w:p w14:paraId="4893EA2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12</w:t>
            </w:r>
          </w:p>
        </w:tc>
        <w:tc>
          <w:tcPr>
            <w:tcW w:w="250" w:type="pct"/>
          </w:tcPr>
          <w:p w14:paraId="6D89BCB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15</w:t>
            </w:r>
          </w:p>
        </w:tc>
        <w:tc>
          <w:tcPr>
            <w:tcW w:w="268" w:type="pct"/>
          </w:tcPr>
          <w:p w14:paraId="581AAD2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12725D6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325" w:type="pct"/>
          </w:tcPr>
          <w:p w14:paraId="4876324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7972A86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D</w:t>
            </w:r>
          </w:p>
        </w:tc>
        <w:tc>
          <w:tcPr>
            <w:tcW w:w="390" w:type="pct"/>
          </w:tcPr>
          <w:p w14:paraId="3EB43C0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30" w:type="pct"/>
          </w:tcPr>
          <w:p w14:paraId="236EED7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19" w:type="pct"/>
          </w:tcPr>
          <w:p w14:paraId="7198FF2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r>
      <w:tr w:rsidR="00C602AB" w:rsidRPr="001B31B7" w14:paraId="73539103" w14:textId="77777777" w:rsidTr="00990723">
        <w:trPr>
          <w:jc w:val="center"/>
        </w:trPr>
        <w:tc>
          <w:tcPr>
            <w:tcW w:w="266" w:type="pct"/>
          </w:tcPr>
          <w:p w14:paraId="0E16F2B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216A58D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A119</w:t>
            </w:r>
          </w:p>
        </w:tc>
        <w:tc>
          <w:tcPr>
            <w:tcW w:w="713" w:type="pct"/>
          </w:tcPr>
          <w:p w14:paraId="07DFA58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Porzana porzana</w:t>
            </w:r>
          </w:p>
        </w:tc>
        <w:tc>
          <w:tcPr>
            <w:tcW w:w="245" w:type="pct"/>
          </w:tcPr>
          <w:p w14:paraId="29DCCE1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16DBBAE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069DE24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R</w:t>
            </w:r>
          </w:p>
        </w:tc>
        <w:tc>
          <w:tcPr>
            <w:tcW w:w="267" w:type="pct"/>
          </w:tcPr>
          <w:p w14:paraId="71FE4D4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10</w:t>
            </w:r>
          </w:p>
        </w:tc>
        <w:tc>
          <w:tcPr>
            <w:tcW w:w="250" w:type="pct"/>
          </w:tcPr>
          <w:p w14:paraId="43E873D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30</w:t>
            </w:r>
          </w:p>
        </w:tc>
        <w:tc>
          <w:tcPr>
            <w:tcW w:w="268" w:type="pct"/>
          </w:tcPr>
          <w:p w14:paraId="47AFE1A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4171B85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25" w:type="pct"/>
          </w:tcPr>
          <w:p w14:paraId="42BA8DB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09DAAB3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24E68C9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3BAC0DC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5299DA2B"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r w:rsidR="00C602AB" w:rsidRPr="001B31B7" w14:paraId="03158C88" w14:textId="77777777" w:rsidTr="00990723">
        <w:trPr>
          <w:jc w:val="center"/>
        </w:trPr>
        <w:tc>
          <w:tcPr>
            <w:tcW w:w="266" w:type="pct"/>
          </w:tcPr>
          <w:p w14:paraId="67EF27C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5CD6220F"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A220</w:t>
            </w:r>
          </w:p>
        </w:tc>
        <w:tc>
          <w:tcPr>
            <w:tcW w:w="713" w:type="pct"/>
          </w:tcPr>
          <w:p w14:paraId="1DE583B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Strix uralensis</w:t>
            </w:r>
          </w:p>
        </w:tc>
        <w:tc>
          <w:tcPr>
            <w:tcW w:w="245" w:type="pct"/>
          </w:tcPr>
          <w:p w14:paraId="08FA333C"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018C4A09"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7E00E87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267" w:type="pct"/>
          </w:tcPr>
          <w:p w14:paraId="03E271E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18</w:t>
            </w:r>
          </w:p>
        </w:tc>
        <w:tc>
          <w:tcPr>
            <w:tcW w:w="250" w:type="pct"/>
          </w:tcPr>
          <w:p w14:paraId="2139509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23</w:t>
            </w:r>
          </w:p>
        </w:tc>
        <w:tc>
          <w:tcPr>
            <w:tcW w:w="268" w:type="pct"/>
          </w:tcPr>
          <w:p w14:paraId="2ED4786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440" w:type="pct"/>
          </w:tcPr>
          <w:p w14:paraId="281B19C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25" w:type="pct"/>
          </w:tcPr>
          <w:p w14:paraId="32B98AEA"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13130AC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5C90362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2379435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7E183E2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r w:rsidR="00C602AB" w:rsidRPr="001B31B7" w14:paraId="24C8088F" w14:textId="77777777" w:rsidTr="00990723">
        <w:trPr>
          <w:jc w:val="center"/>
        </w:trPr>
        <w:tc>
          <w:tcPr>
            <w:tcW w:w="266" w:type="pct"/>
          </w:tcPr>
          <w:p w14:paraId="6CBCE497"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 xml:space="preserve">B </w:t>
            </w:r>
          </w:p>
        </w:tc>
        <w:tc>
          <w:tcPr>
            <w:tcW w:w="275" w:type="pct"/>
          </w:tcPr>
          <w:p w14:paraId="259A74FD"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A108</w:t>
            </w:r>
          </w:p>
        </w:tc>
        <w:tc>
          <w:tcPr>
            <w:tcW w:w="713" w:type="pct"/>
          </w:tcPr>
          <w:p w14:paraId="3186C95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Tetrao urogallus</w:t>
            </w:r>
          </w:p>
        </w:tc>
        <w:tc>
          <w:tcPr>
            <w:tcW w:w="245" w:type="pct"/>
          </w:tcPr>
          <w:p w14:paraId="1AE676EE"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59" w:type="pct"/>
          </w:tcPr>
          <w:p w14:paraId="166D5304"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273" w:type="pct"/>
          </w:tcPr>
          <w:p w14:paraId="7B16900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267" w:type="pct"/>
          </w:tcPr>
          <w:p w14:paraId="2BA032A3"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70</w:t>
            </w:r>
          </w:p>
        </w:tc>
        <w:tc>
          <w:tcPr>
            <w:tcW w:w="250" w:type="pct"/>
          </w:tcPr>
          <w:p w14:paraId="3BC365D1"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90</w:t>
            </w:r>
          </w:p>
        </w:tc>
        <w:tc>
          <w:tcPr>
            <w:tcW w:w="268" w:type="pct"/>
          </w:tcPr>
          <w:p w14:paraId="5225CB2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i</w:t>
            </w:r>
          </w:p>
        </w:tc>
        <w:tc>
          <w:tcPr>
            <w:tcW w:w="440" w:type="pct"/>
          </w:tcPr>
          <w:p w14:paraId="0EEF9B45"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P</w:t>
            </w:r>
          </w:p>
        </w:tc>
        <w:tc>
          <w:tcPr>
            <w:tcW w:w="325" w:type="pct"/>
          </w:tcPr>
          <w:p w14:paraId="1924627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p>
        </w:tc>
        <w:tc>
          <w:tcPr>
            <w:tcW w:w="380" w:type="pct"/>
          </w:tcPr>
          <w:p w14:paraId="23E20BC8"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90" w:type="pct"/>
          </w:tcPr>
          <w:p w14:paraId="31EAB300"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c>
          <w:tcPr>
            <w:tcW w:w="330" w:type="pct"/>
          </w:tcPr>
          <w:p w14:paraId="13E1DB72"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C</w:t>
            </w:r>
          </w:p>
        </w:tc>
        <w:tc>
          <w:tcPr>
            <w:tcW w:w="319" w:type="pct"/>
          </w:tcPr>
          <w:p w14:paraId="5AAC7316" w14:textId="77777777" w:rsidR="00C602AB" w:rsidRPr="001B31B7" w:rsidRDefault="00C602AB" w:rsidP="00990723">
            <w:pPr>
              <w:pStyle w:val="NormalWeb"/>
              <w:suppressAutoHyphens w:val="0"/>
              <w:spacing w:line="240" w:lineRule="auto"/>
              <w:ind w:leftChars="0" w:left="0" w:firstLineChars="0" w:firstLine="0"/>
              <w:textAlignment w:val="auto"/>
              <w:outlineLvl w:val="9"/>
              <w:rPr>
                <w:sz w:val="18"/>
                <w:szCs w:val="18"/>
              </w:rPr>
            </w:pPr>
            <w:r w:rsidRPr="001B31B7">
              <w:rPr>
                <w:sz w:val="18"/>
                <w:szCs w:val="18"/>
              </w:rPr>
              <w:t>B</w:t>
            </w:r>
          </w:p>
        </w:tc>
      </w:tr>
    </w:tbl>
    <w:p w14:paraId="28FD0934" w14:textId="77777777" w:rsidR="00C602AB" w:rsidRDefault="00C602AB" w:rsidP="00C602AB">
      <w:pPr>
        <w:pStyle w:val="NormalWeb"/>
        <w:rPr>
          <w:color w:val="0070C0"/>
        </w:rPr>
        <w:sectPr w:rsidR="00C602AB" w:rsidSect="00990723">
          <w:pgSz w:w="15840" w:h="12240" w:orient="landscape"/>
          <w:pgMar w:top="1440" w:right="1440" w:bottom="1440" w:left="1098" w:header="720" w:footer="720" w:gutter="0"/>
          <w:cols w:space="720"/>
          <w:docGrid w:linePitch="360"/>
        </w:sectPr>
      </w:pPr>
    </w:p>
    <w:p w14:paraId="47F34B8E" w14:textId="637BB9C6" w:rsidR="00E0447B" w:rsidRDefault="00E0447B" w:rsidP="00E0447B">
      <w:pPr>
        <w:pStyle w:val="Heading2"/>
        <w:rPr>
          <w:lang w:val="en-US"/>
        </w:rPr>
      </w:pPr>
      <w:bookmarkStart w:id="182" w:name="_Toc99696287"/>
      <w:r>
        <w:rPr>
          <w:lang w:val="en-US"/>
        </w:rPr>
        <w:lastRenderedPageBreak/>
        <w:t>Evolutia factorilor de mediu in cazul neimplementarii planului</w:t>
      </w:r>
      <w:bookmarkEnd w:id="182"/>
    </w:p>
    <w:p w14:paraId="5257D004" w14:textId="77777777" w:rsidR="00E0447B" w:rsidRPr="00FA0B26" w:rsidRDefault="00E0447B" w:rsidP="00E0447B">
      <w:pPr>
        <w:pStyle w:val="NormalWeb"/>
      </w:pPr>
      <w:r w:rsidRPr="00FA0B26">
        <w:t>În situația neimplementarii planului și, implicit, neexecutarea lucrărilor de îngrijire, pot aparea urmatoarele efecte:</w:t>
      </w:r>
    </w:p>
    <w:p w14:paraId="0DD41C79" w14:textId="3AC2661D" w:rsidR="00E0447B" w:rsidRPr="00FA0B26" w:rsidRDefault="00E0447B" w:rsidP="00A404C3">
      <w:pPr>
        <w:pStyle w:val="NormalWeb"/>
        <w:numPr>
          <w:ilvl w:val="0"/>
          <w:numId w:val="19"/>
        </w:numPr>
        <w:spacing w:after="0"/>
      </w:pPr>
      <w:r w:rsidRPr="00FA0B26">
        <w:t>menținerea în arboret a unor specii nereprezentative;</w:t>
      </w:r>
    </w:p>
    <w:p w14:paraId="1D54FA78" w14:textId="6829884E" w:rsidR="00E0447B" w:rsidRPr="00FA0B26" w:rsidRDefault="00E0447B" w:rsidP="00A404C3">
      <w:pPr>
        <w:pStyle w:val="NormalWeb"/>
        <w:numPr>
          <w:ilvl w:val="0"/>
          <w:numId w:val="19"/>
        </w:numPr>
        <w:spacing w:after="0"/>
      </w:pPr>
      <w:r w:rsidRPr="00FA0B26">
        <w:t>menținerea unei structuri orizontale și verticale atipice</w:t>
      </w:r>
      <w:r>
        <w:t>.</w:t>
      </w:r>
    </w:p>
    <w:p w14:paraId="60197D06" w14:textId="77777777" w:rsidR="00E0447B" w:rsidRPr="00FA0B26" w:rsidRDefault="00E0447B" w:rsidP="00E0447B">
      <w:pPr>
        <w:pStyle w:val="NormalWeb"/>
      </w:pPr>
      <w:r w:rsidRPr="00FA0B26">
        <w:t>Neimplementarea prevederilor amenajamentului silvic poate duce la urmatoarele fenomene negative cu implicații semnificative în viitor:</w:t>
      </w:r>
    </w:p>
    <w:p w14:paraId="4CDE2832" w14:textId="0F35A703" w:rsidR="00E0447B" w:rsidRPr="00FA0B26" w:rsidRDefault="00E0447B" w:rsidP="00A404C3">
      <w:pPr>
        <w:pStyle w:val="NormalWeb"/>
        <w:numPr>
          <w:ilvl w:val="0"/>
          <w:numId w:val="19"/>
        </w:numPr>
        <w:spacing w:after="0"/>
      </w:pPr>
      <w:r w:rsidRPr="00FA0B26">
        <w:t>simplificarea compoziției arboretelor, în sensul încurajării ocupării terenului de către specii cu putere mare de regenerare: carpen, fag etc.;</w:t>
      </w:r>
    </w:p>
    <w:p w14:paraId="01B8D7EA" w14:textId="0920B78A" w:rsidR="00E0447B" w:rsidRPr="00FA0B26" w:rsidRDefault="00E0447B" w:rsidP="00A404C3">
      <w:pPr>
        <w:pStyle w:val="NormalWeb"/>
        <w:numPr>
          <w:ilvl w:val="0"/>
          <w:numId w:val="19"/>
        </w:numPr>
        <w:spacing w:after="0"/>
      </w:pPr>
      <w:r w:rsidRPr="00FA0B26">
        <w:t>dezechilibre ale structuri pe clase de vârstă care afectează continuitatea pădurii;</w:t>
      </w:r>
    </w:p>
    <w:p w14:paraId="4D677E78" w14:textId="483DFE45" w:rsidR="00E0447B" w:rsidRPr="00FA0B26" w:rsidRDefault="00E0447B" w:rsidP="00A404C3">
      <w:pPr>
        <w:pStyle w:val="NormalWeb"/>
        <w:numPr>
          <w:ilvl w:val="0"/>
          <w:numId w:val="19"/>
        </w:numPr>
        <w:spacing w:after="0"/>
      </w:pPr>
      <w:r w:rsidRPr="00FA0B26">
        <w:t>degradarea stării fitosanitare a acestor arborete, precum si a celor învecinate;</w:t>
      </w:r>
    </w:p>
    <w:p w14:paraId="166BA4BA" w14:textId="64EE1CEE" w:rsidR="00E0447B" w:rsidRPr="00FA0B26" w:rsidRDefault="00E0447B" w:rsidP="00A404C3">
      <w:pPr>
        <w:pStyle w:val="NormalWeb"/>
        <w:numPr>
          <w:ilvl w:val="0"/>
          <w:numId w:val="19"/>
        </w:numPr>
        <w:spacing w:after="0"/>
      </w:pPr>
      <w:r w:rsidRPr="00FA0B26">
        <w:t>menținerea unei structuri simplificate, monotone, de tip continuu;</w:t>
      </w:r>
    </w:p>
    <w:p w14:paraId="3A9B32F6" w14:textId="21EC923A" w:rsidR="00E0447B" w:rsidRPr="00FA0B26" w:rsidRDefault="00E0447B" w:rsidP="00A404C3">
      <w:pPr>
        <w:pStyle w:val="NormalWeb"/>
        <w:numPr>
          <w:ilvl w:val="0"/>
          <w:numId w:val="19"/>
        </w:numPr>
        <w:spacing w:after="0"/>
      </w:pPr>
      <w:r w:rsidRPr="00FA0B26">
        <w:t>scăderea calitativă a lemnului și a resurselor genetice a viitoarelor generații de pădure, datorită neefectuării lucrărilor silvice;</w:t>
      </w:r>
    </w:p>
    <w:p w14:paraId="6EFED477" w14:textId="58F6EF22" w:rsidR="00E0447B" w:rsidRPr="00FA0B26" w:rsidRDefault="00E0447B" w:rsidP="00A404C3">
      <w:pPr>
        <w:pStyle w:val="NormalWeb"/>
        <w:numPr>
          <w:ilvl w:val="0"/>
          <w:numId w:val="19"/>
        </w:numPr>
        <w:spacing w:after="0"/>
      </w:pPr>
      <w:r w:rsidRPr="00FA0B26">
        <w:t>forțarea regenerărilor artificiale în dauna celor naturale cu repercursiuni negative în ceea ce privește caracterul natural al arboretului;</w:t>
      </w:r>
    </w:p>
    <w:p w14:paraId="4129D5E9" w14:textId="1321C2C1" w:rsidR="00E0447B" w:rsidRPr="00FA0B26" w:rsidRDefault="00E0447B" w:rsidP="00A404C3">
      <w:pPr>
        <w:pStyle w:val="NormalWeb"/>
        <w:numPr>
          <w:ilvl w:val="0"/>
          <w:numId w:val="19"/>
        </w:numPr>
        <w:spacing w:after="0"/>
      </w:pPr>
      <w:r w:rsidRPr="00FA0B26">
        <w:t>dificultatea accesului în zona și presiunea antropică asupra arboretelor accesibile din punctul de vedere al posibilitpților de exploatare în condițiile inexistentei unor surse alternative;</w:t>
      </w:r>
    </w:p>
    <w:p w14:paraId="1C92D12D" w14:textId="708BC6C4" w:rsidR="00E0447B" w:rsidRDefault="00E0447B" w:rsidP="00A404C3">
      <w:pPr>
        <w:pStyle w:val="NormalWeb"/>
        <w:numPr>
          <w:ilvl w:val="0"/>
          <w:numId w:val="19"/>
        </w:numPr>
        <w:spacing w:after="0"/>
      </w:pPr>
      <w:r w:rsidRPr="00FA0B26">
        <w:t>pierderi economice importante.</w:t>
      </w:r>
    </w:p>
    <w:p w14:paraId="099A721F" w14:textId="77777777" w:rsidR="00184836" w:rsidRDefault="00184836" w:rsidP="00184836">
      <w:pPr>
        <w:pStyle w:val="NormalWeb"/>
        <w:spacing w:after="0"/>
        <w:sectPr w:rsidR="00184836">
          <w:pgSz w:w="11906" w:h="16838"/>
          <w:pgMar w:top="1134" w:right="964" w:bottom="567" w:left="1134" w:header="539" w:footer="340" w:gutter="0"/>
          <w:cols w:space="720"/>
        </w:sectPr>
      </w:pPr>
    </w:p>
    <w:p w14:paraId="4E39246A" w14:textId="574AEC82" w:rsidR="0058370B" w:rsidRPr="005B3987" w:rsidRDefault="00184836" w:rsidP="005B3987">
      <w:pPr>
        <w:pStyle w:val="Heading1"/>
        <w:rPr>
          <w:lang w:val="en-US"/>
        </w:rPr>
      </w:pPr>
      <w:bookmarkStart w:id="183" w:name="_Toc99696288"/>
      <w:r w:rsidRPr="005B3987">
        <w:rPr>
          <w:lang w:val="en-US"/>
        </w:rPr>
        <w:lastRenderedPageBreak/>
        <w:t>Caracteristicile de mediu ale zonei posibil a fi afectate de implementarea planului</w:t>
      </w:r>
      <w:bookmarkEnd w:id="183"/>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7049"/>
      </w:tblGrid>
      <w:tr w:rsidR="006C089B" w:rsidRPr="006C089B" w14:paraId="4D644A47" w14:textId="77777777" w:rsidTr="006C089B">
        <w:trPr>
          <w:tblHeader/>
        </w:trPr>
        <w:tc>
          <w:tcPr>
            <w:tcW w:w="2671" w:type="dxa"/>
            <w:shd w:val="clear" w:color="auto" w:fill="FBD4B4" w:themeFill="accent6" w:themeFillTint="66"/>
          </w:tcPr>
          <w:p w14:paraId="37E3C583" w14:textId="77777777" w:rsidR="006C089B" w:rsidRPr="006C089B" w:rsidRDefault="006C089B" w:rsidP="005B3987">
            <w:pPr>
              <w:pStyle w:val="NormalWeb"/>
            </w:pPr>
            <w:r w:rsidRPr="006C089B">
              <w:t xml:space="preserve">Factor de mediu </w:t>
            </w:r>
          </w:p>
        </w:tc>
        <w:tc>
          <w:tcPr>
            <w:tcW w:w="7049" w:type="dxa"/>
            <w:shd w:val="clear" w:color="auto" w:fill="FBD4B4" w:themeFill="accent6" w:themeFillTint="66"/>
          </w:tcPr>
          <w:p w14:paraId="381D0C0E" w14:textId="77777777" w:rsidR="006C089B" w:rsidRPr="006C089B" w:rsidRDefault="006C089B" w:rsidP="005B3987">
            <w:pPr>
              <w:pStyle w:val="NormalWeb"/>
            </w:pPr>
            <w:r w:rsidRPr="006C089B">
              <w:t xml:space="preserve">Carcteristicile de mediu ale zonei. </w:t>
            </w:r>
          </w:p>
        </w:tc>
      </w:tr>
      <w:tr w:rsidR="006C089B" w:rsidRPr="006C089B" w14:paraId="13A781A9" w14:textId="77777777" w:rsidTr="00B743AF">
        <w:trPr>
          <w:trHeight w:val="7617"/>
        </w:trPr>
        <w:tc>
          <w:tcPr>
            <w:tcW w:w="2671" w:type="dxa"/>
            <w:shd w:val="clear" w:color="auto" w:fill="auto"/>
            <w:vAlign w:val="center"/>
          </w:tcPr>
          <w:p w14:paraId="1B8273CA" w14:textId="77777777" w:rsidR="006C089B" w:rsidRPr="00125C95" w:rsidRDefault="006C089B" w:rsidP="005B3987">
            <w:pPr>
              <w:pStyle w:val="NormalWeb"/>
              <w:rPr>
                <w:color w:val="FF0000"/>
              </w:rPr>
            </w:pPr>
            <w:r w:rsidRPr="00B743AF">
              <w:t xml:space="preserve">1.Apa </w:t>
            </w:r>
          </w:p>
        </w:tc>
        <w:tc>
          <w:tcPr>
            <w:tcW w:w="7049" w:type="dxa"/>
            <w:shd w:val="clear" w:color="auto" w:fill="auto"/>
          </w:tcPr>
          <w:p w14:paraId="3F65AAC5" w14:textId="77777777" w:rsidR="00F5527B" w:rsidRPr="00F5527B" w:rsidRDefault="00F5527B" w:rsidP="00F5527B">
            <w:pPr>
              <w:pStyle w:val="NormalWeb"/>
              <w:textDirection w:val="lrTb"/>
              <w:rPr>
                <w:iCs/>
              </w:rPr>
            </w:pPr>
            <w:r w:rsidRPr="00F5527B">
              <w:rPr>
                <w:iCs/>
              </w:rPr>
              <w:t>Promovarea utilizării durabile a apelor în totalitatea lor (subterane și de suprafață) a impus elaborarea unor măsuri unitare comune, care s-au concretizat la nivelul Uniunii Europene prin adoptarea Directivei 60/2000/EC referitoare la stabilirea unui cadru de acțiune comunitar în domeniul politicii apei. Inovația pe care o aduce acest document este ca resursa de apă să fie gestionată pe întregul bazin hidrografic, privit ca unitate naturală geografică și hidrologică, cu caracteristici bine definite și cu trasaturi specifice.</w:t>
            </w:r>
          </w:p>
          <w:p w14:paraId="287F0E90" w14:textId="77777777" w:rsidR="00F5527B" w:rsidRPr="00F5527B" w:rsidRDefault="00F5527B" w:rsidP="00F5527B">
            <w:pPr>
              <w:pStyle w:val="NormalWeb"/>
              <w:textDirection w:val="lrTb"/>
              <w:rPr>
                <w:iCs/>
              </w:rPr>
            </w:pPr>
            <w:r w:rsidRPr="00F5527B">
              <w:rPr>
                <w:iCs/>
              </w:rPr>
              <w:t>Teritoriul studiat face parte din bazinul hidrologic al râului Olt.</w:t>
            </w:r>
          </w:p>
          <w:p w14:paraId="69F17FCD" w14:textId="77777777" w:rsidR="00F5527B" w:rsidRPr="00F5527B" w:rsidRDefault="00F5527B" w:rsidP="00F5527B">
            <w:pPr>
              <w:pStyle w:val="NormalWeb"/>
              <w:textDirection w:val="lrTb"/>
              <w:rPr>
                <w:iCs/>
              </w:rPr>
            </w:pPr>
            <w:r w:rsidRPr="00F5527B">
              <w:rPr>
                <w:iCs/>
              </w:rPr>
              <w:t xml:space="preserve">Regimul hidrografic, ca factor important pentru dezvoltarea vegetației forestiere, își aduce o contribuție importantă și la formarea solurilor, prin influența pe care o exercită asupra procesului de descompunere a rocilor și a litierei, fenomenul fiind în strânsă legătură cu temperatura, expoziția și altitudinea. </w:t>
            </w:r>
          </w:p>
          <w:p w14:paraId="70C0BDED" w14:textId="77777777" w:rsidR="00F5527B" w:rsidRPr="00F5527B" w:rsidRDefault="00F5527B" w:rsidP="00F5527B">
            <w:pPr>
              <w:pStyle w:val="NormalWeb"/>
              <w:textDirection w:val="lrTb"/>
              <w:rPr>
                <w:iCs/>
              </w:rPr>
            </w:pPr>
            <w:r w:rsidRPr="00F5527B">
              <w:rPr>
                <w:iCs/>
              </w:rPr>
              <w:t xml:space="preserve">Prin aplicarea amenajamentelor silvice nu se generează ape uzate tehnologice și nici menajere. </w:t>
            </w:r>
          </w:p>
          <w:p w14:paraId="2D4320DD" w14:textId="77777777" w:rsidR="00F5527B" w:rsidRPr="00F5527B" w:rsidRDefault="00F5527B" w:rsidP="00F5527B">
            <w:pPr>
              <w:pStyle w:val="NormalWeb"/>
              <w:textDirection w:val="lrTb"/>
              <w:rPr>
                <w:iCs/>
              </w:rPr>
            </w:pPr>
            <w:r w:rsidRPr="00F5527B">
              <w:rPr>
                <w:iCs/>
              </w:rPr>
              <w:t xml:space="preserve">Vegetația forestieră existentă în paduri are un rol deosebit de important în protejarea învelișului de sol și în reglarea debitelor de apă de suprafață și subterane, în special în perioadele când se înregistreaza precipitații importante cantitativ. </w:t>
            </w:r>
          </w:p>
          <w:p w14:paraId="03508A31" w14:textId="77777777" w:rsidR="00F5527B" w:rsidRPr="00F5527B" w:rsidRDefault="00F5527B" w:rsidP="00F5527B">
            <w:pPr>
              <w:pStyle w:val="NormalWeb"/>
              <w:textDirection w:val="lrTb"/>
              <w:rPr>
                <w:iCs/>
              </w:rPr>
            </w:pPr>
            <w:r w:rsidRPr="00F5527B">
              <w:rPr>
                <w:iCs/>
              </w:rPr>
              <w:t xml:space="preserve">În urma activităților de exploatare forestieră și a activităților silvice poate să apară un nivel ridicat de perturbare a solului care conduce la creșterea încărcării cu sedimente a apelor de suprafață, mai ales în timpul precipitator abundente, având ca rezultat direct creșterea concentrației de materii în suspensie în receptorii de suprafață. </w:t>
            </w:r>
          </w:p>
          <w:p w14:paraId="43D22D5A" w14:textId="77777777" w:rsidR="00F5527B" w:rsidRPr="00F5527B" w:rsidRDefault="00F5527B" w:rsidP="00F5527B">
            <w:pPr>
              <w:pStyle w:val="NormalWeb"/>
              <w:textDirection w:val="lrTb"/>
              <w:rPr>
                <w:iCs/>
              </w:rPr>
            </w:pPr>
            <w:r w:rsidRPr="00F5527B">
              <w:rPr>
                <w:iCs/>
              </w:rPr>
              <w:t>Totodata mai pot apare pierderi accidentale de carburanți și lubrefianți de la utilajele și mijloacele auto care acționează pe locație.</w:t>
            </w:r>
          </w:p>
          <w:p w14:paraId="7122AE56" w14:textId="77777777" w:rsidR="00F5527B" w:rsidRPr="00F5527B" w:rsidRDefault="00F5527B" w:rsidP="00F5527B">
            <w:pPr>
              <w:pStyle w:val="NormalWeb"/>
              <w:textDirection w:val="lrTb"/>
              <w:rPr>
                <w:iCs/>
              </w:rPr>
            </w:pPr>
            <w:r w:rsidRPr="00F5527B">
              <w:rPr>
                <w:iCs/>
              </w:rPr>
              <w:t xml:space="preserve">Prin aplicarea prevederilor amenajamentului silvic, se vor lua măsuri în ceea ce privește evitarea poluării apelor de suprafață și subterane. </w:t>
            </w:r>
          </w:p>
          <w:p w14:paraId="3A552BAC" w14:textId="26938EF7" w:rsidR="00F5527B" w:rsidRDefault="00F5527B" w:rsidP="00F5527B">
            <w:pPr>
              <w:pStyle w:val="NormalWeb"/>
              <w:textDirection w:val="lrTb"/>
            </w:pPr>
            <w:r w:rsidRPr="00F5527B">
              <w:rPr>
                <w:iCs/>
              </w:rPr>
              <w:t xml:space="preserve">În vederea diminuării impactului asupra factorului de mediu apă se impune </w:t>
            </w:r>
            <w:r w:rsidRPr="00990723">
              <w:rPr>
                <w:iCs/>
              </w:rPr>
              <w:t xml:space="preserve">respectarea unor măsuri generale pentru întreaga zona vizată de amenajamentul silvic. Aceste măsuri sunt prezentate în cadrul secțiunii </w:t>
            </w:r>
            <w:r w:rsidRPr="00990723">
              <w:rPr>
                <w:i/>
                <w:iCs/>
              </w:rPr>
              <w:t>Măsuri de diminuare a impactului asupra factorului de mediu apă</w:t>
            </w:r>
            <w:r w:rsidRPr="00990723">
              <w:rPr>
                <w:iCs/>
              </w:rPr>
              <w:t xml:space="preserve"> din prezentul raport de mediu.</w:t>
            </w:r>
          </w:p>
          <w:p w14:paraId="76A0D8BB" w14:textId="0AD8EF6C" w:rsidR="006C089B" w:rsidRPr="00B743AF" w:rsidRDefault="006C089B" w:rsidP="00B743AF">
            <w:pPr>
              <w:autoSpaceDE w:val="0"/>
              <w:autoSpaceDN w:val="0"/>
              <w:adjustRightInd w:val="0"/>
              <w:spacing w:after="0" w:line="276" w:lineRule="auto"/>
              <w:rPr>
                <w:color w:val="FF0000"/>
                <w:szCs w:val="22"/>
              </w:rPr>
            </w:pPr>
          </w:p>
        </w:tc>
      </w:tr>
      <w:tr w:rsidR="006C089B" w:rsidRPr="006C089B" w14:paraId="31BC00A1" w14:textId="77777777" w:rsidTr="006C089B">
        <w:tc>
          <w:tcPr>
            <w:tcW w:w="2671" w:type="dxa"/>
            <w:shd w:val="clear" w:color="auto" w:fill="auto"/>
            <w:vAlign w:val="center"/>
          </w:tcPr>
          <w:p w14:paraId="1C25F076" w14:textId="77777777" w:rsidR="006C089B" w:rsidRPr="006C089B" w:rsidRDefault="006C089B" w:rsidP="005B3987">
            <w:pPr>
              <w:pStyle w:val="NormalWeb"/>
            </w:pPr>
            <w:r w:rsidRPr="006C089B">
              <w:t xml:space="preserve">2.Aer </w:t>
            </w:r>
          </w:p>
        </w:tc>
        <w:tc>
          <w:tcPr>
            <w:tcW w:w="7049" w:type="dxa"/>
            <w:shd w:val="clear" w:color="auto" w:fill="auto"/>
          </w:tcPr>
          <w:p w14:paraId="76869DF4" w14:textId="77777777" w:rsidR="006C089B" w:rsidRPr="006C089B" w:rsidRDefault="006C089B" w:rsidP="005B3987">
            <w:pPr>
              <w:pStyle w:val="NormalWeb"/>
              <w:rPr>
                <w:iCs/>
              </w:rPr>
            </w:pPr>
            <w:r w:rsidRPr="006C089B">
              <w:rPr>
                <w:iCs/>
              </w:rPr>
              <w:t>Evaluarea calității atmosferei este considerată activitatea cea mai importantă în cadrul rețelei de monitorizare a factorilor de mediu, atmosfera fiind cel mai imprevizibil vector de propagare a poluanților, efectele facându-se resimtite atât de către om cât, și de catre celelalte componente ale mediului.</w:t>
            </w:r>
          </w:p>
          <w:p w14:paraId="25669799" w14:textId="77777777" w:rsidR="006C089B" w:rsidRPr="006C089B" w:rsidRDefault="006C089B" w:rsidP="005B3987">
            <w:pPr>
              <w:pStyle w:val="NormalWeb"/>
              <w:rPr>
                <w:iCs/>
              </w:rPr>
            </w:pPr>
            <w:r w:rsidRPr="006C089B">
              <w:rPr>
                <w:iCs/>
              </w:rPr>
              <w:t xml:space="preserve">Emisiile în aer rezultate în urma functionarii motoarelor termice din dotarea utilajelor și mijloacelor auto ce vor fi folosite în activitațiile de exploatare sunt dependente de etapizarea lucrărilor. Întrucât aceste lucrări se vor desfașura punctiform pe suprafața analizata și nu au un caracter staționar nu trebuie monitorizate în conformitate cu </w:t>
            </w:r>
            <w:r w:rsidRPr="006C089B">
              <w:rPr>
                <w:iCs/>
              </w:rPr>
              <w:lastRenderedPageBreak/>
              <w:t>prevederile Ordinului MMP nr. 462/1993 pentru aprobarea Condițiilor tehnice privind protecția atmosferei și Normelor metodologice privind determinarea emisiilor de poluanți atmosferici produși de surse staționare. Ca atare nu se poate face încadrarea valorilor medii estimate în prevederile acestui ordin.</w:t>
            </w:r>
          </w:p>
          <w:p w14:paraId="6BD28918" w14:textId="77777777" w:rsidR="006C089B" w:rsidRPr="006C089B" w:rsidRDefault="006C089B" w:rsidP="005B3987">
            <w:pPr>
              <w:pStyle w:val="NormalWeb"/>
              <w:rPr>
                <w:iCs/>
              </w:rPr>
            </w:pPr>
            <w:r w:rsidRPr="006C089B">
              <w:rPr>
                <w:iCs/>
              </w:rPr>
              <w:t>Cu toate acestea, se poate afirma că nivelul acestor emisii este scăzut și că nu depășește limite maxime admise, iar efectul acestora este anihilat de vegetația forestieră.</w:t>
            </w:r>
          </w:p>
          <w:p w14:paraId="06E2469F" w14:textId="77777777" w:rsidR="006C089B" w:rsidRPr="006C089B" w:rsidRDefault="006C089B" w:rsidP="005B3987">
            <w:pPr>
              <w:pStyle w:val="NormalWeb"/>
            </w:pPr>
            <w:r w:rsidRPr="006C089B">
              <w:rPr>
                <w:iCs/>
              </w:rPr>
              <w:t xml:space="preserve">În vederea diminuării impactului asupra factorului de mediu aer se impune respectarea unor măsuri generale pentru întreaga zona vizată de amenajamentul silvic. Aceste măsuri sunt prezentate în cadrul secțiunii - </w:t>
            </w:r>
            <w:r w:rsidRPr="006C089B">
              <w:rPr>
                <w:i/>
              </w:rPr>
              <w:t>Măsuri de diminuare a impactului asupra factorului de mediu aer</w:t>
            </w:r>
            <w:r w:rsidRPr="006C089B">
              <w:rPr>
                <w:iCs/>
              </w:rPr>
              <w:t xml:space="preserve"> din prezentul raport de mediu.</w:t>
            </w:r>
          </w:p>
        </w:tc>
      </w:tr>
      <w:tr w:rsidR="006C089B" w:rsidRPr="006C089B" w14:paraId="6888E90E" w14:textId="77777777" w:rsidTr="006C089B">
        <w:tc>
          <w:tcPr>
            <w:tcW w:w="2671" w:type="dxa"/>
            <w:shd w:val="clear" w:color="auto" w:fill="auto"/>
            <w:vAlign w:val="center"/>
          </w:tcPr>
          <w:p w14:paraId="1470E32D" w14:textId="77777777" w:rsidR="006C089B" w:rsidRPr="006C089B" w:rsidRDefault="006C089B" w:rsidP="005B3987">
            <w:pPr>
              <w:pStyle w:val="NormalWeb"/>
            </w:pPr>
            <w:r w:rsidRPr="006C089B">
              <w:lastRenderedPageBreak/>
              <w:t xml:space="preserve">3. Sol </w:t>
            </w:r>
          </w:p>
        </w:tc>
        <w:tc>
          <w:tcPr>
            <w:tcW w:w="7049" w:type="dxa"/>
            <w:shd w:val="clear" w:color="auto" w:fill="auto"/>
          </w:tcPr>
          <w:p w14:paraId="49C80226" w14:textId="77777777" w:rsidR="006C089B" w:rsidRPr="006C089B" w:rsidRDefault="006C089B" w:rsidP="005B3987">
            <w:pPr>
              <w:pStyle w:val="NormalWeb"/>
              <w:rPr>
                <w:iCs/>
              </w:rPr>
            </w:pPr>
            <w:r w:rsidRPr="006C089B">
              <w:rPr>
                <w:iCs/>
              </w:rPr>
              <w:t>Solul este definit drept un corp natural, modificat sau nu prin activitatea omului, format la suprafața scoarței terestre ca urmare a acțiunii interdependente a factorilor bioclimatici asupra materialului sau rocii parentale. Prin îngrijirea solului se are în vedere promovarea protecției mediului înconjurător și ameliorarea condițiilor ecologice, în scopul păstrării echilibrului dinamic al sistemelor biologice. Accentul se pune pe valorificarea optimă a tuturor condițiilor ecologice, stabilindu-se relații între soluri, condiții climatice, factori biotici, la care se adaugă considerarea criteriilor sociale și tradiționale pentru asigurarea unei dezvoltări economice durabile.</w:t>
            </w:r>
          </w:p>
          <w:p w14:paraId="19074C9D" w14:textId="77777777" w:rsidR="006C089B" w:rsidRPr="006C089B" w:rsidRDefault="006C089B" w:rsidP="005B3987">
            <w:pPr>
              <w:pStyle w:val="NormalWeb"/>
              <w:rPr>
                <w:iCs/>
              </w:rPr>
            </w:pPr>
            <w:r w:rsidRPr="006C089B">
              <w:rPr>
                <w:iCs/>
              </w:rPr>
              <w:t>Masurile ce se vor lua pentru protecția solului și subsolului sunt prevazute în regulile silvice, conform Ordinului MMP nr. 1.540/2011 pentru aprobarea Instrucţiunilor privind termenele, modalităţile şi perioadele de colectare, scoatere şi transport al materialului lemnos, respectiv: se vor evita amplasarea drumurilor de tractor de coastă; se vor evita zonele de transport cu panta transversală mai mare de 35 de grade; se vor evita zonele mlăștinoase și stâncariile.</w:t>
            </w:r>
          </w:p>
          <w:p w14:paraId="4812F096" w14:textId="77777777" w:rsidR="006C089B" w:rsidRPr="006C089B" w:rsidRDefault="006C089B" w:rsidP="005B3987">
            <w:pPr>
              <w:pStyle w:val="NormalWeb"/>
              <w:rPr>
                <w:iCs/>
              </w:rPr>
            </w:pPr>
            <w:r w:rsidRPr="006C089B">
              <w:rPr>
                <w:iCs/>
              </w:rPr>
              <w:t>În raza parchetelor se vor introduce doar gama de utilaje adecvate tehnologiei de exploatare aprobate de administratorul silvic și aflate în stare corespunzatoare de funcționare.</w:t>
            </w:r>
          </w:p>
          <w:p w14:paraId="19A48442" w14:textId="7E6EE77B" w:rsidR="006C089B" w:rsidRDefault="006C089B" w:rsidP="005B3987">
            <w:pPr>
              <w:pStyle w:val="NormalWeb"/>
              <w:rPr>
                <w:iCs/>
              </w:rPr>
            </w:pPr>
            <w:r w:rsidRPr="006C089B">
              <w:rPr>
                <w:iCs/>
              </w:rPr>
              <w:t>Prin aplicarea prevederilor amenajamentului silvic, sursele posibile de poluare a solului și a subsolului sunt utilajele din lucrările de expoatare a lemnului (tractoare, TAF-uri, motofierastraie), combustibilii și lubrifianții utilizați de acestea, deșeurile menajere ce vor fi generate de personalul angajat al firmelor specializate ce vor întreprinde lucrările prevăzute de amenajamentul silvic analizat.</w:t>
            </w:r>
            <w:r w:rsidR="00B743AF">
              <w:rPr>
                <w:iCs/>
              </w:rPr>
              <w:t xml:space="preserve"> </w:t>
            </w:r>
          </w:p>
          <w:p w14:paraId="7FB3571C" w14:textId="21793390" w:rsidR="00B743AF" w:rsidRPr="00B743AF" w:rsidRDefault="00B743AF" w:rsidP="005B3987">
            <w:pPr>
              <w:pStyle w:val="NormalWeb"/>
              <w:rPr>
                <w:iCs/>
              </w:rPr>
            </w:pPr>
            <w:r w:rsidRPr="00B743AF">
              <w:t>Resursele de sol sunt pauperizate de eroziune.</w:t>
            </w:r>
          </w:p>
          <w:p w14:paraId="5772A2AE" w14:textId="77777777" w:rsidR="006C089B" w:rsidRPr="006C089B" w:rsidRDefault="006C089B" w:rsidP="005B3987">
            <w:pPr>
              <w:pStyle w:val="NormalWeb"/>
              <w:rPr>
                <w:iCs/>
              </w:rPr>
            </w:pPr>
            <w:r w:rsidRPr="006C089B">
              <w:rPr>
                <w:iCs/>
              </w:rPr>
              <w:t>Lucrările vor fi realizate după normele de calitate în exploatări forestiere, astfel încât cantitățile de deșeuri rezultate să fie limitate la minim.</w:t>
            </w:r>
          </w:p>
          <w:p w14:paraId="63D7CAB8" w14:textId="77777777" w:rsidR="006C089B" w:rsidRPr="006C089B" w:rsidRDefault="006C089B" w:rsidP="005B3987">
            <w:pPr>
              <w:pStyle w:val="NormalWeb"/>
            </w:pPr>
            <w:r w:rsidRPr="006C089B">
              <w:rPr>
                <w:iCs/>
              </w:rPr>
              <w:t xml:space="preserve">În vederea diminuării impactului asupra factorului de mediu sol se impune respectarea unor măsuri generale pentru întreaga zona vizată de amenajamentul silvic. Aceste măsuri sunt prezentate în cadrul </w:t>
            </w:r>
            <w:r w:rsidRPr="006C089B">
              <w:rPr>
                <w:iCs/>
              </w:rPr>
              <w:lastRenderedPageBreak/>
              <w:t xml:space="preserve">secțiunii - </w:t>
            </w:r>
            <w:r w:rsidRPr="006C089B">
              <w:rPr>
                <w:i/>
              </w:rPr>
              <w:t>Măsuri de diminuare a impactului asupra factorului de mediu sol</w:t>
            </w:r>
            <w:r w:rsidRPr="006C089B">
              <w:rPr>
                <w:iCs/>
              </w:rPr>
              <w:t xml:space="preserve"> din prezentul raport de mediu.</w:t>
            </w:r>
          </w:p>
        </w:tc>
      </w:tr>
      <w:tr w:rsidR="006C089B" w:rsidRPr="006C089B" w14:paraId="35B59675" w14:textId="77777777" w:rsidTr="006C089B">
        <w:tc>
          <w:tcPr>
            <w:tcW w:w="2671" w:type="dxa"/>
            <w:shd w:val="clear" w:color="auto" w:fill="auto"/>
            <w:vAlign w:val="center"/>
          </w:tcPr>
          <w:p w14:paraId="6761B3B9" w14:textId="77777777" w:rsidR="006C089B" w:rsidRPr="006C089B" w:rsidRDefault="006C089B" w:rsidP="005B3987">
            <w:pPr>
              <w:pStyle w:val="NormalWeb"/>
            </w:pPr>
            <w:r w:rsidRPr="006C089B">
              <w:lastRenderedPageBreak/>
              <w:t xml:space="preserve">4.Sanatatea populatiei </w:t>
            </w:r>
          </w:p>
        </w:tc>
        <w:tc>
          <w:tcPr>
            <w:tcW w:w="7049" w:type="dxa"/>
            <w:shd w:val="clear" w:color="auto" w:fill="auto"/>
          </w:tcPr>
          <w:p w14:paraId="5411C548" w14:textId="4EA59FCB" w:rsidR="00B743AF" w:rsidRPr="00B743AF" w:rsidRDefault="00B743AF" w:rsidP="00B743AF">
            <w:pPr>
              <w:autoSpaceDE w:val="0"/>
              <w:autoSpaceDN w:val="0"/>
              <w:adjustRightInd w:val="0"/>
              <w:spacing w:after="0" w:line="276" w:lineRule="auto"/>
              <w:rPr>
                <w:szCs w:val="22"/>
              </w:rPr>
            </w:pPr>
            <w:r w:rsidRPr="00B743AF">
              <w:rPr>
                <w:position w:val="0"/>
                <w:szCs w:val="22"/>
              </w:rPr>
              <w:t>Practic, nu poate fi identificată o semnificaţie. Ca principiu, zona fiind în bună parte</w:t>
            </w:r>
            <w:r>
              <w:rPr>
                <w:position w:val="0"/>
                <w:szCs w:val="22"/>
              </w:rPr>
              <w:t xml:space="preserve"> </w:t>
            </w:r>
            <w:r w:rsidRPr="00B743AF">
              <w:rPr>
                <w:position w:val="0"/>
                <w:szCs w:val="22"/>
              </w:rPr>
              <w:t>păduroasă, efectul asupra sănătăţii umane nu poate să fie decât benefic</w:t>
            </w:r>
            <w:r w:rsidRPr="00B743AF">
              <w:rPr>
                <w:szCs w:val="22"/>
              </w:rPr>
              <w:t>.</w:t>
            </w:r>
          </w:p>
          <w:p w14:paraId="2A38A0CB" w14:textId="06B475A4" w:rsidR="006C089B" w:rsidRPr="006C089B" w:rsidRDefault="006C089B" w:rsidP="00B743AF">
            <w:pPr>
              <w:pStyle w:val="NormalWeb"/>
            </w:pPr>
            <w:r w:rsidRPr="006C089B">
              <w:t>Poluarea factorilor de mediu (aer, apă, sol, subsol) generată de traficul rutier pe rutele intens circulate</w:t>
            </w:r>
            <w:r>
              <w:t>.</w:t>
            </w:r>
          </w:p>
          <w:p w14:paraId="597D4464" w14:textId="77777777" w:rsidR="006C089B" w:rsidRPr="006C089B" w:rsidRDefault="006C089B" w:rsidP="005B3987">
            <w:pPr>
              <w:pStyle w:val="NormalWeb"/>
            </w:pPr>
            <w:r w:rsidRPr="006C089B">
              <w:t xml:space="preserve">Poluarea mediului cauzată de gestiunea necorespunzătoare a deşeurilor şi a echipamentelor energofage. </w:t>
            </w:r>
          </w:p>
        </w:tc>
      </w:tr>
      <w:tr w:rsidR="006C089B" w:rsidRPr="006C089B" w14:paraId="260B6152" w14:textId="77777777" w:rsidTr="00B743AF">
        <w:trPr>
          <w:trHeight w:val="1266"/>
        </w:trPr>
        <w:tc>
          <w:tcPr>
            <w:tcW w:w="2671" w:type="dxa"/>
            <w:shd w:val="clear" w:color="auto" w:fill="auto"/>
            <w:vAlign w:val="center"/>
          </w:tcPr>
          <w:p w14:paraId="1259D016" w14:textId="77777777" w:rsidR="006C089B" w:rsidRPr="006C089B" w:rsidRDefault="006C089B" w:rsidP="005B3987">
            <w:pPr>
              <w:pStyle w:val="NormalWeb"/>
            </w:pPr>
            <w:r w:rsidRPr="006C089B">
              <w:t xml:space="preserve">7.Schimbari climatice </w:t>
            </w:r>
          </w:p>
        </w:tc>
        <w:tc>
          <w:tcPr>
            <w:tcW w:w="7049" w:type="dxa"/>
            <w:shd w:val="clear" w:color="auto" w:fill="auto"/>
          </w:tcPr>
          <w:p w14:paraId="1A909DB5" w14:textId="77777777" w:rsidR="006C089B" w:rsidRPr="00B743AF" w:rsidRDefault="006C089B" w:rsidP="00B743AF">
            <w:pPr>
              <w:pStyle w:val="NormalWeb"/>
            </w:pPr>
            <w:r w:rsidRPr="00B743AF">
              <w:t xml:space="preserve">Incalzirea globala </w:t>
            </w:r>
          </w:p>
          <w:p w14:paraId="0E60AA57" w14:textId="77777777" w:rsidR="006C089B" w:rsidRPr="00B743AF" w:rsidRDefault="006C089B" w:rsidP="00B743AF">
            <w:pPr>
              <w:pStyle w:val="NormalWeb"/>
            </w:pPr>
            <w:r w:rsidRPr="00B743AF">
              <w:t xml:space="preserve">Furtuni puternice </w:t>
            </w:r>
          </w:p>
          <w:p w14:paraId="38FEE7B2" w14:textId="3C9E4A0D" w:rsidR="00B743AF" w:rsidRPr="006C089B" w:rsidRDefault="00B743AF" w:rsidP="00B743AF">
            <w:pPr>
              <w:autoSpaceDE w:val="0"/>
              <w:autoSpaceDN w:val="0"/>
              <w:adjustRightInd w:val="0"/>
              <w:spacing w:after="0" w:line="276" w:lineRule="auto"/>
              <w:jc w:val="left"/>
            </w:pPr>
            <w:r w:rsidRPr="00B743AF">
              <w:rPr>
                <w:position w:val="0"/>
                <w:szCs w:val="22"/>
              </w:rPr>
              <w:t>Nu există o semnificaţie aparte. Se remarcă faptul că prin prezenţa pădurii, manifestările de mediu sunt mai puţin radicale.</w:t>
            </w:r>
          </w:p>
        </w:tc>
      </w:tr>
      <w:tr w:rsidR="00B743AF" w:rsidRPr="006C089B" w14:paraId="25F6BC83" w14:textId="77777777" w:rsidTr="00B743AF">
        <w:trPr>
          <w:trHeight w:val="2248"/>
        </w:trPr>
        <w:tc>
          <w:tcPr>
            <w:tcW w:w="2671" w:type="dxa"/>
            <w:shd w:val="clear" w:color="auto" w:fill="auto"/>
            <w:vAlign w:val="center"/>
          </w:tcPr>
          <w:p w14:paraId="1F6842C6" w14:textId="7D3C373B" w:rsidR="00B743AF" w:rsidRPr="006C089B" w:rsidRDefault="00B743AF" w:rsidP="005B3987">
            <w:pPr>
              <w:pStyle w:val="NormalWeb"/>
            </w:pPr>
            <w:r>
              <w:t>8. Zgomot si vibratii</w:t>
            </w:r>
          </w:p>
        </w:tc>
        <w:tc>
          <w:tcPr>
            <w:tcW w:w="7049" w:type="dxa"/>
            <w:shd w:val="clear" w:color="auto" w:fill="auto"/>
          </w:tcPr>
          <w:p w14:paraId="7DD66BE9" w14:textId="33EE0E60" w:rsidR="00B743AF" w:rsidRPr="00B743AF" w:rsidRDefault="00B743AF" w:rsidP="00B743AF">
            <w:pPr>
              <w:autoSpaceDE w:val="0"/>
              <w:autoSpaceDN w:val="0"/>
              <w:adjustRightInd w:val="0"/>
              <w:spacing w:after="0" w:line="276" w:lineRule="auto"/>
            </w:pPr>
            <w:r w:rsidRPr="00B743AF">
              <w:rPr>
                <w:position w:val="0"/>
                <w:szCs w:val="22"/>
              </w:rPr>
              <w:t>Practic, sursele de zgomot şi vibraţii pot fi considerate nesemnificative. Acestea se pot</w:t>
            </w:r>
            <w:r>
              <w:rPr>
                <w:position w:val="0"/>
                <w:szCs w:val="22"/>
              </w:rPr>
              <w:t xml:space="preserve"> </w:t>
            </w:r>
            <w:r w:rsidRPr="00B743AF">
              <w:rPr>
                <w:position w:val="0"/>
                <w:szCs w:val="22"/>
              </w:rPr>
              <w:t>manifesta doar cu ocazia efectuării de lucrări de exploatare forestieră de la utilajele</w:t>
            </w:r>
            <w:r>
              <w:rPr>
                <w:position w:val="0"/>
                <w:szCs w:val="22"/>
              </w:rPr>
              <w:t xml:space="preserve"> </w:t>
            </w:r>
            <w:r w:rsidRPr="00B743AF">
              <w:rPr>
                <w:position w:val="0"/>
                <w:szCs w:val="22"/>
              </w:rPr>
              <w:t>folosite (tractoare, ferăstraie mecanice). Frecvenţa şi intensitatea sunt practic</w:t>
            </w:r>
            <w:r>
              <w:rPr>
                <w:position w:val="0"/>
                <w:szCs w:val="22"/>
              </w:rPr>
              <w:t xml:space="preserve"> </w:t>
            </w:r>
            <w:r w:rsidRPr="00B743AF">
              <w:rPr>
                <w:position w:val="0"/>
                <w:szCs w:val="22"/>
              </w:rPr>
              <w:t>nesemnificative pentru sănătatea populaţiei. De altfel, marea majoritate a lucrărilor se</w:t>
            </w:r>
            <w:r>
              <w:rPr>
                <w:position w:val="0"/>
                <w:szCs w:val="22"/>
              </w:rPr>
              <w:t xml:space="preserve"> </w:t>
            </w:r>
            <w:r w:rsidRPr="00B743AF">
              <w:rPr>
                <w:position w:val="0"/>
                <w:szCs w:val="22"/>
              </w:rPr>
              <w:t>desfăşoară la distanţă mare de localităţi iar pădurea are capacitatea de a atenua</w:t>
            </w:r>
            <w:r>
              <w:rPr>
                <w:position w:val="0"/>
                <w:szCs w:val="22"/>
              </w:rPr>
              <w:t xml:space="preserve"> </w:t>
            </w:r>
            <w:r w:rsidRPr="00B743AF">
              <w:rPr>
                <w:position w:val="0"/>
                <w:szCs w:val="22"/>
              </w:rPr>
              <w:t>intensitatea zgomotelor</w:t>
            </w:r>
            <w:r>
              <w:rPr>
                <w:rFonts w:ascii="Times New Roman" w:hAnsi="Times New Roman" w:cs="Times New Roman"/>
                <w:position w:val="0"/>
                <w:sz w:val="24"/>
              </w:rPr>
              <w:t>.</w:t>
            </w:r>
          </w:p>
        </w:tc>
      </w:tr>
      <w:tr w:rsidR="00B743AF" w:rsidRPr="006C089B" w14:paraId="37E126FD" w14:textId="77777777" w:rsidTr="00B743AF">
        <w:trPr>
          <w:trHeight w:val="977"/>
        </w:trPr>
        <w:tc>
          <w:tcPr>
            <w:tcW w:w="2671" w:type="dxa"/>
            <w:shd w:val="clear" w:color="auto" w:fill="auto"/>
            <w:vAlign w:val="center"/>
          </w:tcPr>
          <w:p w14:paraId="645D57EA" w14:textId="5C0D333A" w:rsidR="00B743AF" w:rsidRDefault="00B743AF" w:rsidP="005B3987">
            <w:pPr>
              <w:pStyle w:val="NormalWeb"/>
            </w:pPr>
            <w:r>
              <w:t>9. Patrimoniu cultural, arhitectonic si arheologic</w:t>
            </w:r>
          </w:p>
        </w:tc>
        <w:tc>
          <w:tcPr>
            <w:tcW w:w="7049" w:type="dxa"/>
            <w:shd w:val="clear" w:color="auto" w:fill="auto"/>
            <w:vAlign w:val="center"/>
          </w:tcPr>
          <w:p w14:paraId="6C028625" w14:textId="37773E53" w:rsidR="00B743AF" w:rsidRPr="00B743AF" w:rsidRDefault="00B743AF" w:rsidP="00B743AF">
            <w:pPr>
              <w:autoSpaceDE w:val="0"/>
              <w:autoSpaceDN w:val="0"/>
              <w:adjustRightInd w:val="0"/>
              <w:spacing w:after="0" w:line="276" w:lineRule="auto"/>
              <w:rPr>
                <w:position w:val="0"/>
                <w:szCs w:val="22"/>
              </w:rPr>
            </w:pPr>
            <w:r w:rsidRPr="00B743AF">
              <w:rPr>
                <w:position w:val="0"/>
                <w:szCs w:val="22"/>
              </w:rPr>
              <w:t>În zona ţintă nu apar elemente ale patrimoniului cultural, arhitectonic sau arheologic.</w:t>
            </w:r>
          </w:p>
        </w:tc>
      </w:tr>
      <w:tr w:rsidR="00B93149" w:rsidRPr="006C089B" w14:paraId="5887BEC2" w14:textId="77777777" w:rsidTr="00B93149">
        <w:trPr>
          <w:trHeight w:val="2111"/>
        </w:trPr>
        <w:tc>
          <w:tcPr>
            <w:tcW w:w="2671" w:type="dxa"/>
            <w:shd w:val="clear" w:color="auto" w:fill="auto"/>
            <w:vAlign w:val="center"/>
          </w:tcPr>
          <w:p w14:paraId="6A3EAC6E" w14:textId="09D28CEF" w:rsidR="00B93149" w:rsidRDefault="00B93149" w:rsidP="005B3987">
            <w:pPr>
              <w:pStyle w:val="NormalWeb"/>
            </w:pPr>
            <w:r>
              <w:t>10. Valorile materiale</w:t>
            </w:r>
          </w:p>
        </w:tc>
        <w:tc>
          <w:tcPr>
            <w:tcW w:w="7049" w:type="dxa"/>
            <w:shd w:val="clear" w:color="auto" w:fill="auto"/>
            <w:vAlign w:val="center"/>
          </w:tcPr>
          <w:p w14:paraId="0169F279" w14:textId="79D083C6" w:rsidR="00B93149" w:rsidRPr="00B93149" w:rsidRDefault="00B93149" w:rsidP="00B93149">
            <w:pPr>
              <w:autoSpaceDE w:val="0"/>
              <w:autoSpaceDN w:val="0"/>
              <w:adjustRightInd w:val="0"/>
              <w:spacing w:after="0" w:line="276" w:lineRule="auto"/>
              <w:rPr>
                <w:position w:val="0"/>
                <w:szCs w:val="22"/>
              </w:rPr>
            </w:pPr>
            <w:r w:rsidRPr="00B93149">
              <w:rPr>
                <w:position w:val="0"/>
                <w:szCs w:val="22"/>
              </w:rPr>
              <w:t>Resursa lemnoasă prezintă un risc sporit de degradare în cazul neintervenţiei, existând</w:t>
            </w:r>
            <w:r>
              <w:rPr>
                <w:position w:val="0"/>
                <w:szCs w:val="22"/>
              </w:rPr>
              <w:t xml:space="preserve"> </w:t>
            </w:r>
            <w:r w:rsidRPr="00B93149">
              <w:rPr>
                <w:position w:val="0"/>
                <w:szCs w:val="22"/>
              </w:rPr>
              <w:t>şi riscul afectării calităţii productive şi valorii economice a zonelor limitrofe. Deşi nu</w:t>
            </w:r>
            <w:r>
              <w:rPr>
                <w:position w:val="0"/>
                <w:szCs w:val="22"/>
              </w:rPr>
              <w:t xml:space="preserve">  </w:t>
            </w:r>
            <w:r w:rsidRPr="00B93149">
              <w:rPr>
                <w:position w:val="0"/>
                <w:szCs w:val="22"/>
              </w:rPr>
              <w:t>reprezintă o valoare materială în sine, capacitatea protectivă a pădurilor poate scădea</w:t>
            </w:r>
            <w:r>
              <w:rPr>
                <w:position w:val="0"/>
                <w:szCs w:val="22"/>
              </w:rPr>
              <w:t xml:space="preserve"> </w:t>
            </w:r>
            <w:r w:rsidRPr="00B93149">
              <w:rPr>
                <w:position w:val="0"/>
                <w:szCs w:val="22"/>
              </w:rPr>
              <w:t>semnificativ din acelaşi motiv al neintervenţiei, ştiut fiind că îmbătrânirea excesivă a</w:t>
            </w:r>
            <w:r>
              <w:rPr>
                <w:position w:val="0"/>
                <w:szCs w:val="22"/>
              </w:rPr>
              <w:t xml:space="preserve"> </w:t>
            </w:r>
            <w:r w:rsidRPr="00B93149">
              <w:rPr>
                <w:position w:val="0"/>
                <w:szCs w:val="22"/>
              </w:rPr>
              <w:t>unui arboret duce la diminuarea caracteristicilor protective (consistenţă, vitalitate,</w:t>
            </w:r>
            <w:r>
              <w:rPr>
                <w:position w:val="0"/>
                <w:szCs w:val="22"/>
              </w:rPr>
              <w:t xml:space="preserve"> </w:t>
            </w:r>
            <w:r w:rsidRPr="00B93149">
              <w:rPr>
                <w:position w:val="0"/>
                <w:szCs w:val="22"/>
              </w:rPr>
              <w:t>calitate, etc.).</w:t>
            </w:r>
          </w:p>
        </w:tc>
      </w:tr>
      <w:tr w:rsidR="00B93149" w:rsidRPr="006C089B" w14:paraId="41725D8D" w14:textId="77777777" w:rsidTr="00B93149">
        <w:trPr>
          <w:trHeight w:val="2111"/>
        </w:trPr>
        <w:tc>
          <w:tcPr>
            <w:tcW w:w="2671" w:type="dxa"/>
            <w:shd w:val="clear" w:color="auto" w:fill="auto"/>
            <w:vAlign w:val="center"/>
          </w:tcPr>
          <w:p w14:paraId="2DB2CFCC" w14:textId="43A7FC4F" w:rsidR="00B93149" w:rsidRDefault="00B93149" w:rsidP="005B3987">
            <w:pPr>
              <w:pStyle w:val="NormalWeb"/>
            </w:pPr>
            <w:r>
              <w:t>11. Peisajul</w:t>
            </w:r>
          </w:p>
        </w:tc>
        <w:tc>
          <w:tcPr>
            <w:tcW w:w="7049" w:type="dxa"/>
            <w:shd w:val="clear" w:color="auto" w:fill="auto"/>
            <w:vAlign w:val="center"/>
          </w:tcPr>
          <w:p w14:paraId="3FDAA17F" w14:textId="6BD74FF0" w:rsidR="00B93149" w:rsidRPr="00B93149" w:rsidRDefault="00B93149" w:rsidP="00B93149">
            <w:pPr>
              <w:autoSpaceDE w:val="0"/>
              <w:autoSpaceDN w:val="0"/>
              <w:adjustRightInd w:val="0"/>
              <w:spacing w:after="0" w:line="276" w:lineRule="auto"/>
              <w:rPr>
                <w:position w:val="0"/>
                <w:szCs w:val="22"/>
              </w:rPr>
            </w:pPr>
            <w:r w:rsidRPr="00B93149">
              <w:rPr>
                <w:position w:val="0"/>
                <w:szCs w:val="22"/>
              </w:rPr>
              <w:t>Nu se poate pune problema unei afectări semnificative. În general, şi peisajul a fost</w:t>
            </w:r>
            <w:r>
              <w:rPr>
                <w:position w:val="0"/>
                <w:szCs w:val="22"/>
              </w:rPr>
              <w:t xml:space="preserve"> </w:t>
            </w:r>
            <w:r w:rsidRPr="00B93149">
              <w:rPr>
                <w:position w:val="0"/>
                <w:szCs w:val="22"/>
              </w:rPr>
              <w:t>conservat suficient de bine. Modul de gospodărire din zonă a ţinut cont de funcţia de</w:t>
            </w:r>
            <w:r>
              <w:rPr>
                <w:position w:val="0"/>
                <w:szCs w:val="22"/>
              </w:rPr>
              <w:t xml:space="preserve"> </w:t>
            </w:r>
            <w:r w:rsidRPr="00B93149">
              <w:rPr>
                <w:position w:val="0"/>
                <w:szCs w:val="22"/>
              </w:rPr>
              <w:t>interes social a pădurilor. Sigurul element care poate influenţa acest aspect îl reprezintă</w:t>
            </w:r>
            <w:r>
              <w:rPr>
                <w:position w:val="0"/>
                <w:szCs w:val="22"/>
              </w:rPr>
              <w:t xml:space="preserve"> </w:t>
            </w:r>
            <w:r w:rsidRPr="00B93149">
              <w:rPr>
                <w:position w:val="0"/>
                <w:szCs w:val="22"/>
              </w:rPr>
              <w:t xml:space="preserve">manifestarea factorilor dereglatori (în special fenomenul de uscare anormală) </w:t>
            </w:r>
            <w:r>
              <w:rPr>
                <w:position w:val="0"/>
                <w:szCs w:val="22"/>
              </w:rPr>
              <w:t>a</w:t>
            </w:r>
            <w:r w:rsidRPr="00B93149">
              <w:rPr>
                <w:position w:val="0"/>
                <w:szCs w:val="22"/>
              </w:rPr>
              <w:t>spect</w:t>
            </w:r>
            <w:r>
              <w:rPr>
                <w:position w:val="0"/>
                <w:szCs w:val="22"/>
              </w:rPr>
              <w:t xml:space="preserve"> </w:t>
            </w:r>
            <w:r w:rsidRPr="00B93149">
              <w:rPr>
                <w:position w:val="0"/>
                <w:szCs w:val="22"/>
              </w:rPr>
              <w:t xml:space="preserve">care însă se corectează prin lucrări de îngrijire şi </w:t>
            </w:r>
            <w:r>
              <w:rPr>
                <w:position w:val="0"/>
                <w:szCs w:val="22"/>
              </w:rPr>
              <w:t xml:space="preserve"> </w:t>
            </w:r>
            <w:r w:rsidRPr="00B93149">
              <w:rPr>
                <w:position w:val="0"/>
                <w:szCs w:val="22"/>
              </w:rPr>
              <w:t>tăieri de igienă.</w:t>
            </w:r>
          </w:p>
        </w:tc>
      </w:tr>
      <w:tr w:rsidR="006C089B" w:rsidRPr="006C089B" w14:paraId="2E9F7319" w14:textId="77777777" w:rsidTr="006C089B">
        <w:tc>
          <w:tcPr>
            <w:tcW w:w="2671" w:type="dxa"/>
            <w:shd w:val="clear" w:color="auto" w:fill="auto"/>
            <w:vAlign w:val="center"/>
          </w:tcPr>
          <w:p w14:paraId="1DA14F79" w14:textId="28A0785F" w:rsidR="006C089B" w:rsidRPr="00990723" w:rsidRDefault="00B743AF" w:rsidP="005B3987">
            <w:pPr>
              <w:pStyle w:val="NormalWeb"/>
            </w:pPr>
            <w:r w:rsidRPr="00990723">
              <w:t>1</w:t>
            </w:r>
            <w:r w:rsidR="00B93149" w:rsidRPr="00990723">
              <w:t>2</w:t>
            </w:r>
            <w:r w:rsidR="006C089B" w:rsidRPr="00990723">
              <w:t>. Biodiversitate – CONCLUZIILE STUDIULUI DE EVALUARE ADECVATĂ</w:t>
            </w:r>
          </w:p>
        </w:tc>
        <w:tc>
          <w:tcPr>
            <w:tcW w:w="7049" w:type="dxa"/>
            <w:shd w:val="clear" w:color="auto" w:fill="auto"/>
          </w:tcPr>
          <w:p w14:paraId="604190D4" w14:textId="44075454" w:rsidR="006C089B" w:rsidRPr="00990723" w:rsidRDefault="00B743AF" w:rsidP="00B743AF">
            <w:pPr>
              <w:autoSpaceDE w:val="0"/>
              <w:autoSpaceDN w:val="0"/>
              <w:adjustRightInd w:val="0"/>
              <w:spacing w:after="0" w:line="276" w:lineRule="auto"/>
              <w:rPr>
                <w:position w:val="0"/>
                <w:sz w:val="20"/>
                <w:szCs w:val="20"/>
              </w:rPr>
            </w:pPr>
            <w:r w:rsidRPr="00990723">
              <w:rPr>
                <w:position w:val="0"/>
                <w:sz w:val="20"/>
                <w:szCs w:val="20"/>
              </w:rPr>
              <w:t xml:space="preserve">Zona se caracterizează printr-o foarte bună conservare a habitatelor şi în general a biodiversităţii. Acesta este unul din principalele motive pentru care s-au constituit cele ariile protejate. Conservarea s-a realizat printr-o corectă şi judicioasă aplicare a lucrărilor silvice de-a lungului timpului, respectiv o aplicare corectă a amenajamentelor silvice. Conservarea aceasta a avut la bază o zonare funcţională care este cu mult mai veche decât existenţa ariilor de interes comunitar, zonare care a impus menţinerea unor păduri în categoria celor supuse regimului de conservare deosebită şi gospodărire cu restricţiile impuse de norme pentru celelalte păduri cu funcţii atât de protecţie cât şi de </w:t>
            </w:r>
            <w:r w:rsidRPr="00990723">
              <w:rPr>
                <w:position w:val="0"/>
                <w:sz w:val="20"/>
                <w:szCs w:val="20"/>
              </w:rPr>
              <w:lastRenderedPageBreak/>
              <w:t>producţie. Ca urmare a acestui mod de gospodărire, cu excepţia unor succesiuni tipice şi normale în pădure, nu au apărut mutaţii semnificative în fauna şi flora de aici.</w:t>
            </w:r>
          </w:p>
          <w:p w14:paraId="683AE9DD" w14:textId="55B7F09C" w:rsidR="00641244" w:rsidRPr="00990723" w:rsidRDefault="00641244" w:rsidP="00B743AF">
            <w:pPr>
              <w:autoSpaceDE w:val="0"/>
              <w:autoSpaceDN w:val="0"/>
              <w:adjustRightInd w:val="0"/>
              <w:spacing w:after="0" w:line="276" w:lineRule="auto"/>
              <w:rPr>
                <w:position w:val="0"/>
                <w:sz w:val="20"/>
                <w:szCs w:val="20"/>
              </w:rPr>
            </w:pPr>
            <w:r w:rsidRPr="00990723">
              <w:rPr>
                <w:position w:val="0"/>
                <w:sz w:val="20"/>
                <w:szCs w:val="20"/>
              </w:rPr>
              <w:t xml:space="preserve">Planul propus nu are legatura directa cu managementul conservarii </w:t>
            </w:r>
            <w:r w:rsidR="00990723" w:rsidRPr="00990723">
              <w:rPr>
                <w:position w:val="0"/>
                <w:sz w:val="20"/>
                <w:szCs w:val="20"/>
              </w:rPr>
              <w:t>celor doua situri Natura 2000 (ROSCI0323 Muntii Ciucului si respectiv ROSPA0034 Depresiunea si Muntii ciucului)</w:t>
            </w:r>
            <w:r w:rsidRPr="00990723">
              <w:rPr>
                <w:position w:val="0"/>
                <w:sz w:val="20"/>
                <w:szCs w:val="20"/>
              </w:rPr>
              <w:t xml:space="preserve"> insa contribuie la mentinerea si imbunatatirea starii de conservare a speciilor si habitatelor.</w:t>
            </w:r>
          </w:p>
          <w:p w14:paraId="732BA1F2" w14:textId="77777777" w:rsidR="00641244" w:rsidRPr="00990723" w:rsidRDefault="00641244" w:rsidP="00B743AF">
            <w:pPr>
              <w:autoSpaceDE w:val="0"/>
              <w:autoSpaceDN w:val="0"/>
              <w:adjustRightInd w:val="0"/>
              <w:spacing w:after="0" w:line="276" w:lineRule="auto"/>
              <w:rPr>
                <w:position w:val="0"/>
                <w:sz w:val="20"/>
                <w:szCs w:val="20"/>
              </w:rPr>
            </w:pPr>
            <w:bookmarkStart w:id="184" w:name="_Hlk89194445"/>
          </w:p>
          <w:p w14:paraId="3F31BEC6" w14:textId="0A06AC72" w:rsidR="00641244" w:rsidRPr="00990723" w:rsidRDefault="00641244" w:rsidP="00B743AF">
            <w:pPr>
              <w:autoSpaceDE w:val="0"/>
              <w:autoSpaceDN w:val="0"/>
              <w:adjustRightInd w:val="0"/>
              <w:spacing w:after="0" w:line="276" w:lineRule="auto"/>
              <w:rPr>
                <w:position w:val="0"/>
                <w:sz w:val="20"/>
                <w:szCs w:val="20"/>
              </w:rPr>
            </w:pPr>
            <w:r w:rsidRPr="00990723">
              <w:rPr>
                <w:position w:val="0"/>
                <w:sz w:val="20"/>
                <w:szCs w:val="20"/>
              </w:rPr>
              <w:t xml:space="preserve">U.P. </w:t>
            </w:r>
            <w:r w:rsidR="00990723">
              <w:rPr>
                <w:position w:val="0"/>
                <w:sz w:val="20"/>
                <w:szCs w:val="20"/>
              </w:rPr>
              <w:t xml:space="preserve">XII Armaseni </w:t>
            </w:r>
            <w:r w:rsidRPr="00990723">
              <w:rPr>
                <w:position w:val="0"/>
                <w:sz w:val="20"/>
                <w:szCs w:val="20"/>
              </w:rPr>
              <w:t xml:space="preserve"> </w:t>
            </w:r>
            <w:bookmarkEnd w:id="184"/>
            <w:r w:rsidRPr="00990723">
              <w:rPr>
                <w:position w:val="0"/>
                <w:sz w:val="20"/>
                <w:szCs w:val="20"/>
              </w:rPr>
              <w:t xml:space="preserve">s-a constituit ca unitate de producţie de sine stătătoare cu ocazia conferinţei I de amenajarea pădurilor și are o suprafață de </w:t>
            </w:r>
            <w:r w:rsidR="00990723">
              <w:rPr>
                <w:position w:val="0"/>
                <w:sz w:val="20"/>
                <w:szCs w:val="20"/>
              </w:rPr>
              <w:t>902</w:t>
            </w:r>
            <w:r w:rsidRPr="00990723">
              <w:rPr>
                <w:position w:val="0"/>
                <w:sz w:val="20"/>
                <w:szCs w:val="20"/>
              </w:rPr>
              <w:t xml:space="preserve"> ha. </w:t>
            </w:r>
            <w:r w:rsidR="00990723" w:rsidRPr="00990723">
              <w:rPr>
                <w:position w:val="0"/>
                <w:sz w:val="20"/>
                <w:szCs w:val="20"/>
              </w:rPr>
              <w:t>Din punct de vedere administrativ U.P. XXII Armășeni este situată pe raza U.A.T. Comuna Ciucsângeorgiu din judeţul Harghita și pe raza Comunei Agăș din judeţul Bacău</w:t>
            </w:r>
            <w:r w:rsidRPr="00990723">
              <w:rPr>
                <w:position w:val="0"/>
                <w:sz w:val="20"/>
                <w:szCs w:val="20"/>
              </w:rPr>
              <w:t>.</w:t>
            </w:r>
          </w:p>
          <w:p w14:paraId="7077C73E" w14:textId="3E238817" w:rsidR="00641244" w:rsidRPr="00990723" w:rsidRDefault="00641244" w:rsidP="00B743AF">
            <w:pPr>
              <w:autoSpaceDE w:val="0"/>
              <w:autoSpaceDN w:val="0"/>
              <w:adjustRightInd w:val="0"/>
              <w:spacing w:after="0" w:line="276" w:lineRule="auto"/>
              <w:rPr>
                <w:position w:val="0"/>
                <w:sz w:val="20"/>
                <w:szCs w:val="20"/>
              </w:rPr>
            </w:pPr>
          </w:p>
          <w:p w14:paraId="570905AF" w14:textId="1BD2C35A" w:rsidR="00641244" w:rsidRPr="00990723" w:rsidRDefault="00641244" w:rsidP="00641244">
            <w:pPr>
              <w:autoSpaceDE w:val="0"/>
              <w:autoSpaceDN w:val="0"/>
              <w:adjustRightInd w:val="0"/>
              <w:spacing w:after="0" w:line="276" w:lineRule="auto"/>
              <w:rPr>
                <w:position w:val="0"/>
                <w:sz w:val="20"/>
                <w:szCs w:val="20"/>
              </w:rPr>
            </w:pPr>
            <w:r w:rsidRPr="00990723">
              <w:rPr>
                <w:position w:val="0"/>
                <w:sz w:val="20"/>
                <w:szCs w:val="20"/>
              </w:rPr>
              <w:t xml:space="preserve">Suprafaţa U.P. </w:t>
            </w:r>
            <w:r w:rsidR="00990723" w:rsidRPr="00990723">
              <w:rPr>
                <w:position w:val="0"/>
                <w:sz w:val="20"/>
                <w:szCs w:val="20"/>
              </w:rPr>
              <w:t xml:space="preserve">XXII Armășeni </w:t>
            </w:r>
            <w:r w:rsidRPr="00990723">
              <w:rPr>
                <w:position w:val="0"/>
                <w:sz w:val="20"/>
                <w:szCs w:val="20"/>
              </w:rPr>
              <w:t xml:space="preserve">– </w:t>
            </w:r>
            <w:r w:rsidR="00990723">
              <w:rPr>
                <w:position w:val="0"/>
                <w:sz w:val="20"/>
                <w:szCs w:val="20"/>
              </w:rPr>
              <w:t>902</w:t>
            </w:r>
            <w:r w:rsidRPr="00990723">
              <w:rPr>
                <w:position w:val="0"/>
                <w:sz w:val="20"/>
                <w:szCs w:val="20"/>
              </w:rPr>
              <w:t xml:space="preserve"> ha este încadrată în totalitate în grupa I funcţională, subcategoriile stabilite fiind următoarele:</w:t>
            </w:r>
          </w:p>
          <w:p w14:paraId="7DD29497" w14:textId="1B7A6196" w:rsidR="00641244" w:rsidRPr="00990723" w:rsidRDefault="00990723" w:rsidP="00A404C3">
            <w:pPr>
              <w:pStyle w:val="ListParagraph"/>
              <w:numPr>
                <w:ilvl w:val="0"/>
                <w:numId w:val="19"/>
              </w:numPr>
              <w:tabs>
                <w:tab w:val="left" w:pos="435"/>
              </w:tabs>
              <w:autoSpaceDE w:val="0"/>
              <w:autoSpaceDN w:val="0"/>
              <w:adjustRightInd w:val="0"/>
              <w:spacing w:after="0" w:line="276" w:lineRule="auto"/>
              <w:ind w:left="435" w:hanging="284"/>
              <w:rPr>
                <w:position w:val="0"/>
                <w:sz w:val="20"/>
                <w:szCs w:val="20"/>
              </w:rPr>
            </w:pPr>
            <w:bookmarkStart w:id="185" w:name="_Hlk89194793"/>
            <w:r>
              <w:rPr>
                <w:position w:val="0"/>
                <w:sz w:val="20"/>
                <w:szCs w:val="20"/>
              </w:rPr>
              <w:t>5L</w:t>
            </w:r>
            <w:r w:rsidR="00641244" w:rsidRPr="00990723">
              <w:rPr>
                <w:position w:val="0"/>
                <w:sz w:val="20"/>
                <w:szCs w:val="20"/>
              </w:rPr>
              <w:t xml:space="preserve"> - </w:t>
            </w:r>
            <w:r w:rsidRPr="007C2797">
              <w:rPr>
                <w:sz w:val="20"/>
                <w:szCs w:val="20"/>
                <w:lang w:val="en-GB" w:eastAsia="ro-RO"/>
              </w:rPr>
              <w:t>Păduri constituite în zone de protecție</w:t>
            </w:r>
            <w:r>
              <w:rPr>
                <w:sz w:val="20"/>
                <w:szCs w:val="20"/>
                <w:lang w:val="en-GB" w:eastAsia="ro-RO"/>
              </w:rPr>
              <w:t>:</w:t>
            </w:r>
            <w:r w:rsidRPr="007C2797">
              <w:rPr>
                <w:sz w:val="20"/>
                <w:szCs w:val="20"/>
                <w:lang w:val="en-GB" w:eastAsia="ro-RO"/>
              </w:rPr>
              <w:t xml:space="preserve"> </w:t>
            </w:r>
            <w:r w:rsidRPr="007C2797">
              <w:rPr>
                <w:sz w:val="20"/>
                <w:szCs w:val="20"/>
              </w:rPr>
              <w:t xml:space="preserve">Ariile protejate ROSCI0323 Munții Ciucului și ROSPA0034 Depresiunea și Munții Ciucului </w:t>
            </w:r>
            <w:r w:rsidRPr="007C2797">
              <w:rPr>
                <w:sz w:val="20"/>
                <w:szCs w:val="20"/>
                <w:lang w:val="fr-FR"/>
              </w:rPr>
              <w:t>(T</w:t>
            </w:r>
            <w:r w:rsidRPr="007C2797">
              <w:rPr>
                <w:sz w:val="20"/>
                <w:szCs w:val="20"/>
              </w:rPr>
              <w:t>.</w:t>
            </w:r>
            <w:r w:rsidRPr="007C2797">
              <w:rPr>
                <w:sz w:val="20"/>
                <w:szCs w:val="20"/>
                <w:lang w:val="fr-FR"/>
              </w:rPr>
              <w:t xml:space="preserve"> III)</w:t>
            </w:r>
            <w:r w:rsidRPr="00990723">
              <w:rPr>
                <w:position w:val="0"/>
                <w:sz w:val="20"/>
                <w:szCs w:val="20"/>
              </w:rPr>
              <w:t xml:space="preserve"> </w:t>
            </w:r>
            <w:r>
              <w:rPr>
                <w:position w:val="0"/>
                <w:sz w:val="20"/>
                <w:szCs w:val="20"/>
              </w:rPr>
              <w:t>– 613,2 ha;</w:t>
            </w:r>
          </w:p>
          <w:p w14:paraId="129B709A" w14:textId="1A066AB6" w:rsidR="00641244" w:rsidRPr="00990723" w:rsidRDefault="00990723" w:rsidP="00A404C3">
            <w:pPr>
              <w:pStyle w:val="ListParagraph"/>
              <w:numPr>
                <w:ilvl w:val="0"/>
                <w:numId w:val="19"/>
              </w:numPr>
              <w:tabs>
                <w:tab w:val="left" w:pos="435"/>
              </w:tabs>
              <w:autoSpaceDE w:val="0"/>
              <w:autoSpaceDN w:val="0"/>
              <w:adjustRightInd w:val="0"/>
              <w:spacing w:after="0" w:line="276" w:lineRule="auto"/>
              <w:ind w:left="435" w:hanging="284"/>
              <w:rPr>
                <w:position w:val="0"/>
                <w:sz w:val="20"/>
                <w:szCs w:val="20"/>
              </w:rPr>
            </w:pPr>
            <w:r>
              <w:rPr>
                <w:position w:val="0"/>
                <w:sz w:val="20"/>
                <w:szCs w:val="20"/>
              </w:rPr>
              <w:t>1B</w:t>
            </w:r>
            <w:r w:rsidR="00641244" w:rsidRPr="00990723">
              <w:rPr>
                <w:position w:val="0"/>
                <w:sz w:val="20"/>
                <w:szCs w:val="20"/>
              </w:rPr>
              <w:t xml:space="preserve"> - </w:t>
            </w:r>
            <w:bookmarkEnd w:id="185"/>
            <w:r w:rsidRPr="00990723">
              <w:rPr>
                <w:position w:val="0"/>
                <w:sz w:val="20"/>
                <w:szCs w:val="20"/>
              </w:rPr>
              <w:t>Păduri destinate să producă lemn de cherestea (T. VI) – 288,8 ha.</w:t>
            </w:r>
          </w:p>
          <w:p w14:paraId="7428A9DA" w14:textId="77777777" w:rsidR="00641244" w:rsidRPr="00990723" w:rsidRDefault="00641244" w:rsidP="00B743AF">
            <w:pPr>
              <w:autoSpaceDE w:val="0"/>
              <w:autoSpaceDN w:val="0"/>
              <w:adjustRightInd w:val="0"/>
              <w:spacing w:after="0" w:line="276" w:lineRule="auto"/>
              <w:rPr>
                <w:position w:val="0"/>
                <w:sz w:val="20"/>
                <w:szCs w:val="20"/>
              </w:rPr>
            </w:pPr>
          </w:p>
          <w:p w14:paraId="5927B8A8" w14:textId="40CBAD84" w:rsidR="00641244" w:rsidRPr="00990723" w:rsidRDefault="00641244" w:rsidP="00D401E9">
            <w:pPr>
              <w:autoSpaceDE w:val="0"/>
              <w:autoSpaceDN w:val="0"/>
              <w:adjustRightInd w:val="0"/>
              <w:spacing w:after="0" w:line="276" w:lineRule="auto"/>
              <w:textDirection w:val="btLr"/>
              <w:rPr>
                <w:position w:val="0"/>
                <w:sz w:val="20"/>
                <w:szCs w:val="20"/>
              </w:rPr>
            </w:pPr>
            <w:r w:rsidRPr="00990723">
              <w:rPr>
                <w:position w:val="0"/>
                <w:sz w:val="20"/>
                <w:szCs w:val="20"/>
              </w:rPr>
              <w:t>În vederea gospodăririi diferenţiate a fondului forestier, pentru realizarea obiectivelor social-economice şi a îndeplinirii funcţiilor atribuite, arboretele din cadrul unităţii de producţi</w:t>
            </w:r>
            <w:r w:rsidR="00990723">
              <w:rPr>
                <w:position w:val="0"/>
                <w:sz w:val="20"/>
                <w:szCs w:val="20"/>
              </w:rPr>
              <w:t xml:space="preserve">e analizată a fost grupta intr-o singura </w:t>
            </w:r>
            <w:r w:rsidRPr="00990723">
              <w:rPr>
                <w:position w:val="0"/>
                <w:sz w:val="20"/>
                <w:szCs w:val="20"/>
              </w:rPr>
              <w:t>subunit</w:t>
            </w:r>
            <w:r w:rsidR="00990723">
              <w:rPr>
                <w:position w:val="0"/>
                <w:sz w:val="20"/>
                <w:szCs w:val="20"/>
              </w:rPr>
              <w:t>ate</w:t>
            </w:r>
            <w:r w:rsidRPr="00990723">
              <w:rPr>
                <w:position w:val="0"/>
                <w:sz w:val="20"/>
                <w:szCs w:val="20"/>
              </w:rPr>
              <w:t>i de gospodărire, şi anume:</w:t>
            </w:r>
          </w:p>
          <w:p w14:paraId="6CC936C1" w14:textId="1E175063" w:rsidR="00641244" w:rsidRPr="00990723" w:rsidRDefault="00641244" w:rsidP="00A404C3">
            <w:pPr>
              <w:pStyle w:val="ListParagraph"/>
              <w:numPr>
                <w:ilvl w:val="0"/>
                <w:numId w:val="19"/>
              </w:numPr>
              <w:tabs>
                <w:tab w:val="left" w:pos="435"/>
              </w:tabs>
              <w:autoSpaceDE w:val="0"/>
              <w:autoSpaceDN w:val="0"/>
              <w:adjustRightInd w:val="0"/>
              <w:spacing w:after="0" w:line="276" w:lineRule="auto"/>
              <w:ind w:left="435" w:hanging="284"/>
              <w:rPr>
                <w:position w:val="0"/>
                <w:sz w:val="20"/>
                <w:szCs w:val="20"/>
              </w:rPr>
            </w:pPr>
            <w:r w:rsidRPr="00990723">
              <w:rPr>
                <w:position w:val="0"/>
                <w:sz w:val="20"/>
                <w:szCs w:val="20"/>
              </w:rPr>
              <w:t>S.U.P. ,,</w:t>
            </w:r>
            <w:r w:rsidR="00990723">
              <w:rPr>
                <w:position w:val="0"/>
                <w:sz w:val="20"/>
                <w:szCs w:val="20"/>
              </w:rPr>
              <w:t>A</w:t>
            </w:r>
            <w:r w:rsidRPr="00990723">
              <w:rPr>
                <w:position w:val="0"/>
                <w:sz w:val="20"/>
                <w:szCs w:val="20"/>
              </w:rPr>
              <w:t xml:space="preserve"> – </w:t>
            </w:r>
            <w:r w:rsidR="00990723" w:rsidRPr="00990723">
              <w:rPr>
                <w:position w:val="0"/>
                <w:sz w:val="20"/>
                <w:szCs w:val="20"/>
              </w:rPr>
              <w:t>codru regulat, sortimente obişnuite</w:t>
            </w:r>
            <w:r w:rsidRPr="00990723">
              <w:rPr>
                <w:position w:val="0"/>
                <w:sz w:val="20"/>
                <w:szCs w:val="20"/>
              </w:rPr>
              <w:t xml:space="preserve">’ – </w:t>
            </w:r>
            <w:r w:rsidR="00990723">
              <w:rPr>
                <w:position w:val="0"/>
                <w:sz w:val="20"/>
                <w:szCs w:val="20"/>
              </w:rPr>
              <w:t>893,6</w:t>
            </w:r>
            <w:r w:rsidRPr="00990723">
              <w:rPr>
                <w:position w:val="0"/>
                <w:sz w:val="20"/>
                <w:szCs w:val="20"/>
              </w:rPr>
              <w:t>0 ha (</w:t>
            </w:r>
            <w:r w:rsidR="00990723">
              <w:rPr>
                <w:position w:val="0"/>
                <w:sz w:val="20"/>
                <w:szCs w:val="20"/>
              </w:rPr>
              <w:t>99,07%).</w:t>
            </w:r>
          </w:p>
          <w:p w14:paraId="06BD80EC" w14:textId="7CAB57D1" w:rsidR="00B743AF" w:rsidRPr="00990723" w:rsidRDefault="00B743AF" w:rsidP="00B743AF">
            <w:pPr>
              <w:autoSpaceDE w:val="0"/>
              <w:autoSpaceDN w:val="0"/>
              <w:adjustRightInd w:val="0"/>
              <w:spacing w:after="0" w:line="276" w:lineRule="auto"/>
              <w:rPr>
                <w:sz w:val="20"/>
                <w:szCs w:val="20"/>
              </w:rPr>
            </w:pPr>
          </w:p>
          <w:p w14:paraId="56709B76" w14:textId="77777777" w:rsidR="00641244" w:rsidRPr="00990723" w:rsidRDefault="00641244" w:rsidP="00D401E9">
            <w:pPr>
              <w:autoSpaceDE w:val="0"/>
              <w:autoSpaceDN w:val="0"/>
              <w:adjustRightInd w:val="0"/>
              <w:spacing w:after="0" w:line="276" w:lineRule="auto"/>
              <w:textDirection w:val="btLr"/>
              <w:rPr>
                <w:position w:val="0"/>
                <w:sz w:val="20"/>
                <w:szCs w:val="20"/>
              </w:rPr>
            </w:pPr>
            <w:r w:rsidRPr="00990723">
              <w:rPr>
                <w:position w:val="0"/>
                <w:sz w:val="20"/>
                <w:szCs w:val="20"/>
              </w:rPr>
              <w:t>Ecosistemele naturale trebuie privite ca sisteme dinamice. Chiar şi în cazul celor care au durată de viaţă îndelungată, cum sunt pădurile, anumite evenimente produc schimbări radicale în compoziţia şi structura acestora şi implicit influenţează dezvoltarea lor viitoare. În astfel de situaţii, perioada necesară reinstalării aceluiaşi tip de pădure este variabilă, în funcţie de amploarea perturbării şi de capacitatea de rezilienţă a ecosistemului (capacitatea acestuia de a reveni la structura iniţială după o anumită perturbare - Larsen 1995). Reţeaua Ecologică Natura 2000 urmăreşte menţinerea sau refacerea stării de conservare favorabilă a habitatelor forestiere de interes comunitar pentru care a fost desemnat un sit.</w:t>
            </w:r>
          </w:p>
          <w:p w14:paraId="1D14406E" w14:textId="77777777" w:rsidR="00641244" w:rsidRPr="00990723" w:rsidRDefault="00641244" w:rsidP="00D401E9">
            <w:pPr>
              <w:autoSpaceDE w:val="0"/>
              <w:autoSpaceDN w:val="0"/>
              <w:adjustRightInd w:val="0"/>
              <w:spacing w:after="0" w:line="276" w:lineRule="auto"/>
              <w:textDirection w:val="btLr"/>
              <w:rPr>
                <w:position w:val="0"/>
                <w:sz w:val="20"/>
                <w:szCs w:val="20"/>
              </w:rPr>
            </w:pPr>
            <w:r w:rsidRPr="00990723">
              <w:rPr>
                <w:position w:val="0"/>
                <w:sz w:val="20"/>
                <w:szCs w:val="20"/>
              </w:rPr>
              <w:t>Aşa cum reiese şi din lucrarea de faţă, în fiecare caz în parte, măsurile de gospodărire au fost direct corelate cu funcţia prioritară atribuită pădurii. Bineînţeles, că acolo unde a fost cazul, acestea s-au adaptat necesităţilor speciale de conservare ale speciilor de interes comunitar pentru care siturile au fost desemnate. Ca urmare, eventualele restricţii în gospodărire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2CF87E33" w14:textId="77777777" w:rsidR="00641244" w:rsidRPr="00990723" w:rsidRDefault="00641244" w:rsidP="00D401E9">
            <w:pPr>
              <w:autoSpaceDE w:val="0"/>
              <w:autoSpaceDN w:val="0"/>
              <w:adjustRightInd w:val="0"/>
              <w:spacing w:after="0" w:line="276" w:lineRule="auto"/>
              <w:textDirection w:val="btLr"/>
              <w:rPr>
                <w:position w:val="0"/>
                <w:sz w:val="20"/>
                <w:szCs w:val="20"/>
              </w:rPr>
            </w:pPr>
            <w:r w:rsidRPr="00990723">
              <w:rPr>
                <w:position w:val="0"/>
                <w:sz w:val="20"/>
                <w:szCs w:val="20"/>
              </w:rPr>
              <w:t xml:space="preserve">În ceea ce priveşte habitatele, Amenajamentul silvic urmăreşte o conservare (prin gospodărire durabilă) a tipurilor de ecosisteme existente. Aşadar este vorba de perpetuarea aceluiaşi tip de ecosistem natural (menţinerea, refacerea sau îmbunătăţirea structurii şi funcţiilor lui). Lipsa măsurilor de gospodărire durabilă a fondului forestier putând duce la declanşarea unor succesiuni nedorite, către alte tipuri de habitate. Astfel, măsurile de gospodărire propuse vin pentru a dirija dinamica pădurilor în sensul perpetuării </w:t>
            </w:r>
            <w:r w:rsidRPr="00990723">
              <w:rPr>
                <w:position w:val="0"/>
                <w:sz w:val="20"/>
                <w:szCs w:val="20"/>
              </w:rPr>
              <w:lastRenderedPageBreak/>
              <w:t>acestora nu numai ca tip de ecosistem (ecosistem forestier) dar mai ales ca ecosistem cu o anumită compoziţie şi structură.</w:t>
            </w:r>
          </w:p>
          <w:p w14:paraId="540E33E2" w14:textId="77777777" w:rsidR="00641244" w:rsidRPr="00990723" w:rsidRDefault="00641244" w:rsidP="00D401E9">
            <w:pPr>
              <w:autoSpaceDE w:val="0"/>
              <w:autoSpaceDN w:val="0"/>
              <w:adjustRightInd w:val="0"/>
              <w:spacing w:after="0" w:line="276" w:lineRule="auto"/>
              <w:textDirection w:val="btLr"/>
              <w:rPr>
                <w:position w:val="0"/>
                <w:sz w:val="20"/>
                <w:szCs w:val="20"/>
              </w:rPr>
            </w:pPr>
            <w:r w:rsidRPr="00990723">
              <w:rPr>
                <w:position w:val="0"/>
                <w:sz w:val="20"/>
                <w:szCs w:val="20"/>
              </w:rPr>
              <w:t>Prevederile Amenajamanetului silvic în ce priveşte dinamica arboretelor pe termen lung, indică păstrarea caracteristicilor actuale ale habitatelor sau îmbunătăţirea lor.</w:t>
            </w:r>
          </w:p>
          <w:p w14:paraId="3FE93846" w14:textId="77777777" w:rsidR="00641244" w:rsidRPr="00990723" w:rsidRDefault="00641244" w:rsidP="00D401E9">
            <w:pPr>
              <w:autoSpaceDE w:val="0"/>
              <w:autoSpaceDN w:val="0"/>
              <w:adjustRightInd w:val="0"/>
              <w:spacing w:after="0" w:line="276" w:lineRule="auto"/>
              <w:textDirection w:val="btLr"/>
              <w:rPr>
                <w:position w:val="0"/>
                <w:sz w:val="20"/>
                <w:szCs w:val="20"/>
              </w:rPr>
            </w:pPr>
            <w:r w:rsidRPr="00990723">
              <w:rPr>
                <w:position w:val="0"/>
                <w:sz w:val="20"/>
                <w:szCs w:val="20"/>
              </w:rPr>
              <w:t>Astfel se estimează:</w:t>
            </w:r>
          </w:p>
          <w:p w14:paraId="7120A0BB" w14:textId="1FBEE09E" w:rsidR="00641244" w:rsidRPr="00990723" w:rsidRDefault="00641244" w:rsidP="00A404C3">
            <w:pPr>
              <w:pStyle w:val="ListParagraph"/>
              <w:numPr>
                <w:ilvl w:val="0"/>
                <w:numId w:val="19"/>
              </w:numPr>
              <w:tabs>
                <w:tab w:val="left" w:pos="435"/>
              </w:tabs>
              <w:autoSpaceDE w:val="0"/>
              <w:autoSpaceDN w:val="0"/>
              <w:adjustRightInd w:val="0"/>
              <w:spacing w:after="0" w:line="276" w:lineRule="auto"/>
              <w:ind w:left="435" w:hanging="284"/>
              <w:textDirection w:val="btLr"/>
              <w:rPr>
                <w:position w:val="0"/>
                <w:sz w:val="20"/>
                <w:szCs w:val="20"/>
              </w:rPr>
            </w:pPr>
            <w:r w:rsidRPr="00990723">
              <w:rPr>
                <w:position w:val="0"/>
                <w:sz w:val="20"/>
                <w:szCs w:val="20"/>
              </w:rPr>
              <w:t>menţinerea diversităţi structurale - atât pe verticală (structuri relativ pluriene) cât şi pe orizontală (structură mozaicată - existenţa de arborete în faze de dezvoltare diferită);</w:t>
            </w:r>
          </w:p>
          <w:p w14:paraId="0BC314D5" w14:textId="78BBD1F4" w:rsidR="00641244" w:rsidRPr="00990723" w:rsidRDefault="00641244" w:rsidP="00A404C3">
            <w:pPr>
              <w:pStyle w:val="ListParagraph"/>
              <w:numPr>
                <w:ilvl w:val="0"/>
                <w:numId w:val="19"/>
              </w:numPr>
              <w:tabs>
                <w:tab w:val="left" w:pos="435"/>
              </w:tabs>
              <w:autoSpaceDE w:val="0"/>
              <w:autoSpaceDN w:val="0"/>
              <w:adjustRightInd w:val="0"/>
              <w:spacing w:after="0" w:line="276" w:lineRule="auto"/>
              <w:ind w:left="435" w:hanging="284"/>
              <w:textDirection w:val="btLr"/>
              <w:rPr>
                <w:position w:val="0"/>
                <w:sz w:val="20"/>
                <w:szCs w:val="20"/>
              </w:rPr>
            </w:pPr>
            <w:r w:rsidRPr="00990723">
              <w:rPr>
                <w:position w:val="0"/>
                <w:sz w:val="20"/>
                <w:szCs w:val="20"/>
              </w:rPr>
              <w:t>creşterea consistenţei medii a arboretelor;</w:t>
            </w:r>
          </w:p>
          <w:p w14:paraId="5602DC43" w14:textId="77777777" w:rsidR="00641244" w:rsidRPr="00990723" w:rsidRDefault="00641244" w:rsidP="00D401E9">
            <w:pPr>
              <w:autoSpaceDE w:val="0"/>
              <w:autoSpaceDN w:val="0"/>
              <w:adjustRightInd w:val="0"/>
              <w:spacing w:after="0" w:line="276" w:lineRule="auto"/>
              <w:textDirection w:val="btLr"/>
              <w:rPr>
                <w:position w:val="0"/>
                <w:sz w:val="20"/>
                <w:szCs w:val="20"/>
              </w:rPr>
            </w:pPr>
          </w:p>
          <w:p w14:paraId="46C8C89C" w14:textId="77777777" w:rsidR="00641244" w:rsidRPr="00990723" w:rsidRDefault="00641244" w:rsidP="00D401E9">
            <w:pPr>
              <w:autoSpaceDE w:val="0"/>
              <w:autoSpaceDN w:val="0"/>
              <w:adjustRightInd w:val="0"/>
              <w:spacing w:after="0" w:line="276" w:lineRule="auto"/>
              <w:textDirection w:val="btLr"/>
              <w:rPr>
                <w:position w:val="0"/>
                <w:sz w:val="20"/>
                <w:szCs w:val="20"/>
              </w:rPr>
            </w:pPr>
            <w:r w:rsidRPr="00990723">
              <w:rPr>
                <w:position w:val="0"/>
                <w:sz w:val="20"/>
                <w:szCs w:val="20"/>
              </w:rPr>
              <w:t>De asemenea, din analiza obiectivelor amenajamentului silvic se mai poate concluziona că:</w:t>
            </w:r>
          </w:p>
          <w:p w14:paraId="1FC4F372" w14:textId="428CDDF3" w:rsidR="00641244" w:rsidRPr="00990723" w:rsidRDefault="00641244" w:rsidP="00A404C3">
            <w:pPr>
              <w:pStyle w:val="ListParagraph"/>
              <w:numPr>
                <w:ilvl w:val="0"/>
                <w:numId w:val="47"/>
              </w:numPr>
              <w:autoSpaceDE w:val="0"/>
              <w:autoSpaceDN w:val="0"/>
              <w:adjustRightInd w:val="0"/>
              <w:spacing w:after="0" w:line="276" w:lineRule="auto"/>
              <w:textDirection w:val="btLr"/>
              <w:rPr>
                <w:position w:val="0"/>
                <w:sz w:val="20"/>
                <w:szCs w:val="20"/>
              </w:rPr>
            </w:pPr>
            <w:r w:rsidRPr="00990723">
              <w:rPr>
                <w:position w:val="0"/>
                <w:sz w:val="20"/>
                <w:szCs w:val="20"/>
              </w:rPr>
              <w:t>acestea coincid cu obiectivele generale ale reţelei Natura 2000, respectiv cu obiectivele de conservare a speciilor şi habitatelor de interes comunitar. În cazul habitatelor,</w:t>
            </w:r>
          </w:p>
          <w:p w14:paraId="61BC3008" w14:textId="312B83AD" w:rsidR="00641244" w:rsidRPr="00990723" w:rsidRDefault="00641244" w:rsidP="00A404C3">
            <w:pPr>
              <w:pStyle w:val="ListParagraph"/>
              <w:numPr>
                <w:ilvl w:val="0"/>
                <w:numId w:val="47"/>
              </w:numPr>
              <w:autoSpaceDE w:val="0"/>
              <w:autoSpaceDN w:val="0"/>
              <w:adjustRightInd w:val="0"/>
              <w:spacing w:after="0" w:line="276" w:lineRule="auto"/>
              <w:textDirection w:val="btLr"/>
              <w:rPr>
                <w:position w:val="0"/>
                <w:sz w:val="20"/>
                <w:szCs w:val="20"/>
              </w:rPr>
            </w:pPr>
            <w:r w:rsidRPr="00990723">
              <w:rPr>
                <w:position w:val="0"/>
                <w:sz w:val="20"/>
                <w:szCs w:val="20"/>
              </w:rPr>
              <w:t>planul de amenajament are ca obiectiv asigurarea continuităţii pădurii, promovarea tipurilor fundamentale de pădure, menţinerea funcţiilor ecologice şi economice ale pădurii aşa cum sunt stabilite ele prin încadrarea în grupe funcţionale şi subunităţi de producţie;</w:t>
            </w:r>
          </w:p>
          <w:p w14:paraId="0B8B9806" w14:textId="6D6759DD" w:rsidR="00641244" w:rsidRPr="00990723" w:rsidRDefault="00641244" w:rsidP="00A404C3">
            <w:pPr>
              <w:pStyle w:val="ListParagraph"/>
              <w:numPr>
                <w:ilvl w:val="0"/>
                <w:numId w:val="47"/>
              </w:numPr>
              <w:autoSpaceDE w:val="0"/>
              <w:autoSpaceDN w:val="0"/>
              <w:adjustRightInd w:val="0"/>
              <w:spacing w:after="0" w:line="276" w:lineRule="auto"/>
              <w:textDirection w:val="btLr"/>
              <w:rPr>
                <w:position w:val="0"/>
                <w:sz w:val="20"/>
                <w:szCs w:val="20"/>
              </w:rPr>
            </w:pPr>
            <w:r w:rsidRPr="00990723">
              <w:rPr>
                <w:position w:val="0"/>
                <w:sz w:val="20"/>
                <w:szCs w:val="20"/>
              </w:rPr>
              <w:t>obiectivele asumate de amenajamentul silvic pentru păduriile studiate sunt conforme şi susţin integritatea reţelei Natura 2000 şi conservarea pe termen lung a habitatelor forestiere identificate în zona studiată;</w:t>
            </w:r>
          </w:p>
          <w:p w14:paraId="0553CDFD" w14:textId="30EF6135" w:rsidR="00641244" w:rsidRPr="00990723" w:rsidRDefault="00641244" w:rsidP="00A404C3">
            <w:pPr>
              <w:pStyle w:val="ListParagraph"/>
              <w:numPr>
                <w:ilvl w:val="0"/>
                <w:numId w:val="47"/>
              </w:numPr>
              <w:autoSpaceDE w:val="0"/>
              <w:autoSpaceDN w:val="0"/>
              <w:adjustRightInd w:val="0"/>
              <w:spacing w:after="0" w:line="276" w:lineRule="auto"/>
              <w:textDirection w:val="btLr"/>
              <w:rPr>
                <w:position w:val="0"/>
                <w:sz w:val="20"/>
                <w:szCs w:val="20"/>
              </w:rPr>
            </w:pPr>
            <w:r w:rsidRPr="00990723">
              <w:rPr>
                <w:position w:val="0"/>
                <w:sz w:val="20"/>
                <w:szCs w:val="20"/>
              </w:rPr>
              <w:t>lucrările propuse nu afectează negativ semnificativ starea de conservare a habitatelor forestiere de interes comunitar pe termene mediu şi lung;</w:t>
            </w:r>
          </w:p>
          <w:p w14:paraId="7B121209" w14:textId="6A70F3B6" w:rsidR="00641244" w:rsidRPr="00990723" w:rsidRDefault="00641244" w:rsidP="00A404C3">
            <w:pPr>
              <w:pStyle w:val="ListParagraph"/>
              <w:numPr>
                <w:ilvl w:val="0"/>
                <w:numId w:val="47"/>
              </w:numPr>
              <w:autoSpaceDE w:val="0"/>
              <w:autoSpaceDN w:val="0"/>
              <w:adjustRightInd w:val="0"/>
              <w:spacing w:after="0" w:line="276" w:lineRule="auto"/>
              <w:textDirection w:val="btLr"/>
              <w:rPr>
                <w:position w:val="0"/>
                <w:sz w:val="20"/>
                <w:szCs w:val="20"/>
              </w:rPr>
            </w:pPr>
            <w:r w:rsidRPr="00990723">
              <w:rPr>
                <w:position w:val="0"/>
                <w:sz w:val="20"/>
                <w:szCs w:val="20"/>
              </w:rPr>
              <w:t>prevederile amenajamentului silvic nu conduc la pierderi de suprafaţă din habitatele de interes comunitar;</w:t>
            </w:r>
          </w:p>
          <w:p w14:paraId="7F4AED22" w14:textId="0A427592" w:rsidR="00641244" w:rsidRPr="00990723" w:rsidRDefault="00641244" w:rsidP="00A404C3">
            <w:pPr>
              <w:pStyle w:val="ListParagraph"/>
              <w:numPr>
                <w:ilvl w:val="0"/>
                <w:numId w:val="47"/>
              </w:numPr>
              <w:autoSpaceDE w:val="0"/>
              <w:autoSpaceDN w:val="0"/>
              <w:adjustRightInd w:val="0"/>
              <w:spacing w:after="0" w:line="276" w:lineRule="auto"/>
              <w:textDirection w:val="btLr"/>
              <w:rPr>
                <w:position w:val="0"/>
                <w:sz w:val="20"/>
                <w:szCs w:val="20"/>
              </w:rPr>
            </w:pPr>
            <w:r w:rsidRPr="00990723">
              <w:rPr>
                <w:position w:val="0"/>
                <w:sz w:val="20"/>
                <w:szCs w:val="20"/>
              </w:rPr>
              <w:t>anumite lucrări precum completăriile, curăţiriile, răriturile au un caracter ajutător în menţinerea sau îmbunătăţirea după caz a stării de conservare;</w:t>
            </w:r>
          </w:p>
          <w:p w14:paraId="787839F1" w14:textId="32A51D75" w:rsidR="00641244" w:rsidRPr="00990723" w:rsidRDefault="00641244" w:rsidP="00A404C3">
            <w:pPr>
              <w:pStyle w:val="ListParagraph"/>
              <w:numPr>
                <w:ilvl w:val="0"/>
                <w:numId w:val="47"/>
              </w:numPr>
              <w:autoSpaceDE w:val="0"/>
              <w:autoSpaceDN w:val="0"/>
              <w:adjustRightInd w:val="0"/>
              <w:spacing w:after="0" w:line="276" w:lineRule="auto"/>
              <w:textDirection w:val="btLr"/>
              <w:rPr>
                <w:position w:val="0"/>
                <w:sz w:val="20"/>
                <w:szCs w:val="20"/>
              </w:rPr>
            </w:pPr>
            <w:r w:rsidRPr="00990723">
              <w:rPr>
                <w:position w:val="0"/>
                <w:sz w:val="20"/>
                <w:szCs w:val="20"/>
              </w:rPr>
              <w:t>pe termen scurt măsurile de management alese contribuie la modificarea microclimatului local, respectiv al condiţiilor de biotop, datorită, modificărilor structurilor orizontale şi verticale (retenţie diferită a apei pluviale, regim de lumină diferenţiat, circulaţia diferită a aerului);</w:t>
            </w:r>
          </w:p>
          <w:p w14:paraId="3753D7D9" w14:textId="0367ECEC" w:rsidR="00641244" w:rsidRPr="00990723" w:rsidRDefault="00641244" w:rsidP="00A404C3">
            <w:pPr>
              <w:pStyle w:val="ListParagraph"/>
              <w:numPr>
                <w:ilvl w:val="0"/>
                <w:numId w:val="47"/>
              </w:numPr>
              <w:autoSpaceDE w:val="0"/>
              <w:autoSpaceDN w:val="0"/>
              <w:adjustRightInd w:val="0"/>
              <w:spacing w:after="0" w:line="276" w:lineRule="auto"/>
              <w:textDirection w:val="btLr"/>
              <w:rPr>
                <w:position w:val="0"/>
                <w:sz w:val="20"/>
                <w:szCs w:val="20"/>
              </w:rPr>
            </w:pPr>
            <w:r w:rsidRPr="00990723">
              <w:rPr>
                <w:position w:val="0"/>
                <w:sz w:val="20"/>
                <w:szCs w:val="20"/>
              </w:rPr>
              <w:t>în condiţiile în care amenajamentele vecine au fost realizate în conformitate cu normele tehnice şi ţinând cont de realităţiile existente în teren, putem estima că impactul cumulat al acestor amenajamente asupra integrităţii siturilor este de asemenea nesemnificativ;</w:t>
            </w:r>
          </w:p>
          <w:p w14:paraId="268C7F11" w14:textId="44F8BDED" w:rsidR="00641244" w:rsidRPr="00990723" w:rsidRDefault="00641244" w:rsidP="00A404C3">
            <w:pPr>
              <w:pStyle w:val="ListParagraph"/>
              <w:numPr>
                <w:ilvl w:val="0"/>
                <w:numId w:val="47"/>
              </w:numPr>
              <w:autoSpaceDE w:val="0"/>
              <w:autoSpaceDN w:val="0"/>
              <w:adjustRightInd w:val="0"/>
              <w:spacing w:after="0" w:line="276" w:lineRule="auto"/>
              <w:textDirection w:val="btLr"/>
              <w:rPr>
                <w:position w:val="0"/>
                <w:sz w:val="20"/>
                <w:szCs w:val="20"/>
              </w:rPr>
            </w:pPr>
            <w:r w:rsidRPr="00990723">
              <w:rPr>
                <w:position w:val="0"/>
                <w:sz w:val="20"/>
                <w:szCs w:val="20"/>
              </w:rPr>
              <w:t>având în vedere etologia speciilor din cadrul habitatelor şi regimul trofic specific nu se poate afirma că gospodărirea fondului forestier poate cauza schimbări fundamentale în ceea ce priveşte starea de conservare a populaţiilor de mamifere;</w:t>
            </w:r>
          </w:p>
          <w:p w14:paraId="76F383D7" w14:textId="159AFCAD" w:rsidR="00641244" w:rsidRPr="00990723" w:rsidRDefault="00641244" w:rsidP="00A404C3">
            <w:pPr>
              <w:pStyle w:val="ListParagraph"/>
              <w:numPr>
                <w:ilvl w:val="0"/>
                <w:numId w:val="47"/>
              </w:numPr>
              <w:autoSpaceDE w:val="0"/>
              <w:autoSpaceDN w:val="0"/>
              <w:adjustRightInd w:val="0"/>
              <w:spacing w:after="0" w:line="276" w:lineRule="auto"/>
              <w:textDirection w:val="btLr"/>
              <w:rPr>
                <w:position w:val="0"/>
                <w:sz w:val="20"/>
                <w:szCs w:val="20"/>
              </w:rPr>
            </w:pPr>
            <w:r w:rsidRPr="00990723">
              <w:rPr>
                <w:position w:val="0"/>
                <w:sz w:val="20"/>
                <w:szCs w:val="20"/>
              </w:rPr>
              <w:t>în perimetrul considerat, echilibrul ecologic al populaţiilor de amfibieni şi reptile se menţine deocamdată într-o stare relativ bună, fără a fi supus unor factori disturbatori majori.</w:t>
            </w:r>
          </w:p>
          <w:p w14:paraId="7715D90C" w14:textId="77777777" w:rsidR="00641244" w:rsidRPr="00990723" w:rsidRDefault="00641244" w:rsidP="00A404C3">
            <w:pPr>
              <w:pStyle w:val="ListParagraph"/>
              <w:numPr>
                <w:ilvl w:val="0"/>
                <w:numId w:val="47"/>
              </w:numPr>
              <w:autoSpaceDE w:val="0"/>
              <w:autoSpaceDN w:val="0"/>
              <w:adjustRightInd w:val="0"/>
              <w:spacing w:after="0" w:line="276" w:lineRule="auto"/>
              <w:textDirection w:val="btLr"/>
              <w:rPr>
                <w:position w:val="0"/>
                <w:sz w:val="20"/>
                <w:szCs w:val="20"/>
              </w:rPr>
            </w:pPr>
            <w:r w:rsidRPr="00990723">
              <w:rPr>
                <w:position w:val="0"/>
                <w:sz w:val="20"/>
                <w:szCs w:val="20"/>
              </w:rPr>
              <w:t>Managementul forestier adecvat, propus în amenajament, este în măsură să conserve suprafeţele ocupate la ora actuală de pădure şi păşune, ca tipuri majore de ecosisteme, precum şi păstrarea conectivităţii în cadrul habitatelor vor putea asigura perpetuarea în timp a biocenozelor naturale, inclusiv a comunităţilor de amfibieni;</w:t>
            </w:r>
          </w:p>
          <w:p w14:paraId="1C348AA3" w14:textId="75DC2893" w:rsidR="00641244" w:rsidRPr="00990723" w:rsidRDefault="00641244" w:rsidP="00A404C3">
            <w:pPr>
              <w:pStyle w:val="ListParagraph"/>
              <w:numPr>
                <w:ilvl w:val="0"/>
                <w:numId w:val="47"/>
              </w:numPr>
              <w:autoSpaceDE w:val="0"/>
              <w:autoSpaceDN w:val="0"/>
              <w:adjustRightInd w:val="0"/>
              <w:spacing w:after="0" w:line="276" w:lineRule="auto"/>
              <w:textDirection w:val="btLr"/>
              <w:rPr>
                <w:position w:val="0"/>
                <w:sz w:val="20"/>
                <w:szCs w:val="20"/>
              </w:rPr>
            </w:pPr>
            <w:r w:rsidRPr="00990723">
              <w:rPr>
                <w:position w:val="0"/>
                <w:sz w:val="20"/>
                <w:szCs w:val="20"/>
              </w:rPr>
              <w:lastRenderedPageBreak/>
              <w:t>aplicarea planului de amenajare al pădurilor analizate nu va avea un impact semnificativ asupra populaţiei de nevertebrate deoarece se propune conservarea arboretelor bătrâne şi păstrarea unei cantităţi de lemn mort în pădure, habitatul preferat al acestor specii;</w:t>
            </w:r>
          </w:p>
          <w:p w14:paraId="26B74AA3" w14:textId="1A0D844B" w:rsidR="00641244" w:rsidRPr="00990723" w:rsidRDefault="00641244" w:rsidP="00A404C3">
            <w:pPr>
              <w:pStyle w:val="ListParagraph"/>
              <w:numPr>
                <w:ilvl w:val="0"/>
                <w:numId w:val="47"/>
              </w:numPr>
              <w:autoSpaceDE w:val="0"/>
              <w:autoSpaceDN w:val="0"/>
              <w:adjustRightInd w:val="0"/>
              <w:spacing w:after="0" w:line="276" w:lineRule="auto"/>
              <w:textDirection w:val="btLr"/>
              <w:rPr>
                <w:position w:val="0"/>
                <w:sz w:val="20"/>
                <w:szCs w:val="20"/>
              </w:rPr>
            </w:pPr>
            <w:r w:rsidRPr="00990723">
              <w:rPr>
                <w:position w:val="0"/>
                <w:sz w:val="20"/>
                <w:szCs w:val="20"/>
              </w:rPr>
              <w:t>aplicarea planului de amenajare al pădurilor analizat nu va avea un impact semnificativ asupra populaţiilor de peşti întrucât în aplicarea lucrărilor silvice se i-au măsuri de a nu se polua apele cu carburanţi, uleiuri resturi de exploatare, rumeguş, măsuri de protecţie a malurilor.</w:t>
            </w:r>
          </w:p>
          <w:p w14:paraId="682B6F41" w14:textId="77777777" w:rsidR="00641244" w:rsidRPr="00990723" w:rsidRDefault="00641244" w:rsidP="00A404C3">
            <w:pPr>
              <w:pStyle w:val="ListParagraph"/>
              <w:numPr>
                <w:ilvl w:val="0"/>
                <w:numId w:val="47"/>
              </w:numPr>
              <w:autoSpaceDE w:val="0"/>
              <w:autoSpaceDN w:val="0"/>
              <w:adjustRightInd w:val="0"/>
              <w:spacing w:after="0" w:line="276" w:lineRule="auto"/>
              <w:textDirection w:val="btLr"/>
              <w:rPr>
                <w:position w:val="0"/>
                <w:sz w:val="20"/>
                <w:szCs w:val="20"/>
              </w:rPr>
            </w:pPr>
            <w:r w:rsidRPr="00990723">
              <w:rPr>
                <w:position w:val="0"/>
                <w:sz w:val="20"/>
                <w:szCs w:val="20"/>
              </w:rPr>
              <w:t>Prevederile Amenajamanetului silvic în ce priveşte dinamica arboretelor pe termen lung, indică păstrarea caracteristicilor actuale ale habitatelor sau îmbunătăţirea lor.</w:t>
            </w:r>
          </w:p>
          <w:p w14:paraId="6558068C" w14:textId="77777777" w:rsidR="00641244" w:rsidRPr="00990723" w:rsidRDefault="00641244" w:rsidP="00A404C3">
            <w:pPr>
              <w:pStyle w:val="ListParagraph"/>
              <w:numPr>
                <w:ilvl w:val="0"/>
                <w:numId w:val="47"/>
              </w:numPr>
              <w:autoSpaceDE w:val="0"/>
              <w:autoSpaceDN w:val="0"/>
              <w:adjustRightInd w:val="0"/>
              <w:spacing w:after="0" w:line="276" w:lineRule="auto"/>
              <w:textDirection w:val="btLr"/>
              <w:rPr>
                <w:position w:val="0"/>
                <w:sz w:val="20"/>
                <w:szCs w:val="20"/>
              </w:rPr>
            </w:pPr>
            <w:r w:rsidRPr="00990723">
              <w:rPr>
                <w:position w:val="0"/>
                <w:sz w:val="20"/>
                <w:szCs w:val="20"/>
              </w:rPr>
              <w:t>Astfel se estimează:</w:t>
            </w:r>
          </w:p>
          <w:p w14:paraId="7D002550" w14:textId="282938CE" w:rsidR="00641244" w:rsidRPr="00990723" w:rsidRDefault="00641244" w:rsidP="00A404C3">
            <w:pPr>
              <w:pStyle w:val="ListParagraph"/>
              <w:numPr>
                <w:ilvl w:val="0"/>
                <w:numId w:val="47"/>
              </w:numPr>
              <w:autoSpaceDE w:val="0"/>
              <w:autoSpaceDN w:val="0"/>
              <w:adjustRightInd w:val="0"/>
              <w:spacing w:after="0" w:line="276" w:lineRule="auto"/>
              <w:textDirection w:val="btLr"/>
              <w:rPr>
                <w:position w:val="0"/>
                <w:sz w:val="20"/>
                <w:szCs w:val="20"/>
              </w:rPr>
            </w:pPr>
            <w:r w:rsidRPr="00990723">
              <w:rPr>
                <w:position w:val="0"/>
                <w:sz w:val="20"/>
                <w:szCs w:val="20"/>
              </w:rPr>
              <w:t>menţinerea diversităţi structurale - atât pe verticală (structuri relativ pluriene) cât şi pe</w:t>
            </w:r>
          </w:p>
          <w:p w14:paraId="09A462F4" w14:textId="352798DE" w:rsidR="00641244" w:rsidRPr="00990723" w:rsidRDefault="00641244" w:rsidP="00A404C3">
            <w:pPr>
              <w:pStyle w:val="ListParagraph"/>
              <w:numPr>
                <w:ilvl w:val="0"/>
                <w:numId w:val="47"/>
              </w:numPr>
              <w:autoSpaceDE w:val="0"/>
              <w:autoSpaceDN w:val="0"/>
              <w:adjustRightInd w:val="0"/>
              <w:spacing w:after="0" w:line="276" w:lineRule="auto"/>
              <w:textDirection w:val="btLr"/>
              <w:rPr>
                <w:position w:val="0"/>
                <w:sz w:val="20"/>
                <w:szCs w:val="20"/>
              </w:rPr>
            </w:pPr>
            <w:r w:rsidRPr="00990723">
              <w:rPr>
                <w:position w:val="0"/>
                <w:sz w:val="20"/>
                <w:szCs w:val="20"/>
              </w:rPr>
              <w:t>orizontală (structură mozaicată - existenţa de arborete în faze de dezvoltare diferită);</w:t>
            </w:r>
          </w:p>
          <w:p w14:paraId="0274EBE8" w14:textId="303BA6C2" w:rsidR="00641244" w:rsidRPr="00990723" w:rsidRDefault="00641244" w:rsidP="00A404C3">
            <w:pPr>
              <w:pStyle w:val="ListParagraph"/>
              <w:numPr>
                <w:ilvl w:val="0"/>
                <w:numId w:val="47"/>
              </w:numPr>
              <w:autoSpaceDE w:val="0"/>
              <w:autoSpaceDN w:val="0"/>
              <w:adjustRightInd w:val="0"/>
              <w:spacing w:after="0" w:line="276" w:lineRule="auto"/>
              <w:textDirection w:val="btLr"/>
              <w:rPr>
                <w:position w:val="0"/>
                <w:sz w:val="20"/>
                <w:szCs w:val="20"/>
              </w:rPr>
            </w:pPr>
            <w:r w:rsidRPr="00990723">
              <w:rPr>
                <w:position w:val="0"/>
                <w:sz w:val="20"/>
                <w:szCs w:val="20"/>
              </w:rPr>
              <w:t>creşterea consistenţei medii a arboretelor;</w:t>
            </w:r>
          </w:p>
          <w:p w14:paraId="5A8ADEC6" w14:textId="77777777" w:rsidR="00641244" w:rsidRPr="00990723" w:rsidRDefault="00641244" w:rsidP="00D401E9">
            <w:pPr>
              <w:autoSpaceDE w:val="0"/>
              <w:autoSpaceDN w:val="0"/>
              <w:adjustRightInd w:val="0"/>
              <w:spacing w:after="0" w:line="276" w:lineRule="auto"/>
              <w:textDirection w:val="btLr"/>
              <w:rPr>
                <w:position w:val="0"/>
                <w:sz w:val="20"/>
                <w:szCs w:val="20"/>
              </w:rPr>
            </w:pPr>
            <w:r w:rsidRPr="00990723">
              <w:rPr>
                <w:position w:val="0"/>
                <w:sz w:val="20"/>
                <w:szCs w:val="20"/>
              </w:rPr>
              <w:t>Managementul forestier adecvat, propus în amenajament, este în măsură să conserve suprafeţele ocupate la ora actuală de pădure şi păşune, ca tipuri majore de ecosisteme, precum şi păstrarea conectivităţii în cadrul habitatelor vor putea asigura perpetuarea în timp a biocenozelor natural.</w:t>
            </w:r>
          </w:p>
          <w:p w14:paraId="1C913451" w14:textId="77777777" w:rsidR="00641244" w:rsidRPr="00990723" w:rsidRDefault="00641244" w:rsidP="00D401E9">
            <w:pPr>
              <w:autoSpaceDE w:val="0"/>
              <w:autoSpaceDN w:val="0"/>
              <w:adjustRightInd w:val="0"/>
              <w:spacing w:after="0" w:line="276" w:lineRule="auto"/>
              <w:textDirection w:val="btLr"/>
              <w:rPr>
                <w:position w:val="0"/>
                <w:sz w:val="20"/>
                <w:szCs w:val="20"/>
              </w:rPr>
            </w:pPr>
          </w:p>
          <w:p w14:paraId="5454DB5F" w14:textId="0990BE80" w:rsidR="00641244" w:rsidRPr="00990723" w:rsidRDefault="00641244" w:rsidP="00641244">
            <w:pPr>
              <w:autoSpaceDE w:val="0"/>
              <w:autoSpaceDN w:val="0"/>
              <w:adjustRightInd w:val="0"/>
              <w:spacing w:after="0" w:line="276" w:lineRule="auto"/>
              <w:rPr>
                <w:position w:val="0"/>
                <w:sz w:val="20"/>
                <w:szCs w:val="20"/>
              </w:rPr>
            </w:pPr>
            <w:r w:rsidRPr="00990723">
              <w:rPr>
                <w:position w:val="0"/>
                <w:sz w:val="20"/>
                <w:szCs w:val="20"/>
              </w:rPr>
              <w:t>ADMINISTRARE - AGENȚIA NAȚIONALĂ PENTRU ARII NATURALE PROTEJATE</w:t>
            </w:r>
          </w:p>
          <w:p w14:paraId="38ABB730" w14:textId="4E5DFCF1" w:rsidR="00B743AF" w:rsidRPr="00990723" w:rsidRDefault="00B743AF" w:rsidP="00B743AF">
            <w:pPr>
              <w:autoSpaceDE w:val="0"/>
              <w:autoSpaceDN w:val="0"/>
              <w:adjustRightInd w:val="0"/>
              <w:spacing w:after="0" w:line="276" w:lineRule="auto"/>
              <w:rPr>
                <w:sz w:val="20"/>
                <w:szCs w:val="20"/>
              </w:rPr>
            </w:pPr>
          </w:p>
        </w:tc>
      </w:tr>
    </w:tbl>
    <w:p w14:paraId="5258E8B2" w14:textId="2FCAED3A" w:rsidR="006C089B" w:rsidRDefault="006C089B" w:rsidP="007602AC">
      <w:pPr>
        <w:pStyle w:val="NormalWeb"/>
      </w:pPr>
    </w:p>
    <w:p w14:paraId="0800A5A5" w14:textId="33ACF3DA" w:rsidR="00D91B2C" w:rsidRDefault="00D91B2C" w:rsidP="00D91B2C">
      <w:pPr>
        <w:pStyle w:val="NormalWeb"/>
        <w:sectPr w:rsidR="00D91B2C">
          <w:pgSz w:w="11906" w:h="16838"/>
          <w:pgMar w:top="1134" w:right="964" w:bottom="567" w:left="1134" w:header="539" w:footer="340" w:gutter="0"/>
          <w:cols w:space="720"/>
        </w:sectPr>
      </w:pPr>
    </w:p>
    <w:p w14:paraId="5C7E4DC6" w14:textId="1F003D66" w:rsidR="006C089B" w:rsidRDefault="005B3987" w:rsidP="005B3987">
      <w:pPr>
        <w:pStyle w:val="Heading1"/>
        <w:textDirection w:val="btLr"/>
      </w:pPr>
      <w:bookmarkStart w:id="186" w:name="_Toc99696289"/>
      <w:r>
        <w:lastRenderedPageBreak/>
        <w:t>Obiectivele de protectia mediului relevante si consideratii de mediu</w:t>
      </w:r>
      <w:bookmarkEnd w:id="186"/>
    </w:p>
    <w:p w14:paraId="2705D4E0" w14:textId="77777777" w:rsidR="00696632" w:rsidRPr="00FA0B26" w:rsidRDefault="00696632" w:rsidP="00857AFA">
      <w:pPr>
        <w:pStyle w:val="NormalWeb"/>
      </w:pPr>
      <w:r w:rsidRPr="00FA0B26">
        <w:t>Scopul evaluării de mediu pentru planuri și programe constă în determinarea formelor de impact semnificativ asupra mediului ale planului analizat. Aceasta s-a realizat prin evaluarea propunerilor amenajamentului silvic în raport cu un set de obiective pentru protecția mediului natural și construit.</w:t>
      </w:r>
    </w:p>
    <w:p w14:paraId="25C466C0" w14:textId="2B509D1A" w:rsidR="00696632" w:rsidRDefault="00696632" w:rsidP="00857AFA">
      <w:pPr>
        <w:pStyle w:val="NormalWeb"/>
      </w:pPr>
      <w:r w:rsidRPr="00FA0B26">
        <w:t>Prin natura sa, amenajamentul silvic nu poate soluționa toate problemele de mediu existente în perimetrul aferent. Prin amenajamentele silvice pot fi soluționate sau pot fi create condițiile de soluționare a acelor probleme cu specific silvic și care intră în competența administrației silvice.</w:t>
      </w:r>
    </w:p>
    <w:p w14:paraId="1D595F67" w14:textId="77777777" w:rsidR="00476115" w:rsidRDefault="00476115" w:rsidP="00476115"/>
    <w:p w14:paraId="08ADB1D0" w14:textId="77777777" w:rsidR="008E0DEA" w:rsidRDefault="008E0DEA" w:rsidP="008E0DEA">
      <w:pPr>
        <w:pStyle w:val="NormalWeb"/>
      </w:pPr>
      <w:r>
        <w:t>Obiectivele de conservare (asa cum au fost ele mentionate si in studiu de evaluare adecvata) trebuie sa corespunda intru totul cu obiectivele de protectia mediului stabilite la nivel national, comunitar sau international.</w:t>
      </w:r>
    </w:p>
    <w:p w14:paraId="0A8B1F4E" w14:textId="77777777" w:rsidR="008E0DEA" w:rsidRDefault="008E0DEA" w:rsidP="008E0DEA">
      <w:pPr>
        <w:autoSpaceDE w:val="0"/>
        <w:autoSpaceDN w:val="0"/>
        <w:adjustRightInd w:val="0"/>
        <w:spacing w:after="0" w:line="276" w:lineRule="auto"/>
        <w:rPr>
          <w:i/>
          <w:iCs/>
          <w:szCs w:val="22"/>
        </w:rPr>
      </w:pPr>
      <w:r w:rsidRPr="00857AFA">
        <w:rPr>
          <w:position w:val="0"/>
          <w:szCs w:val="22"/>
        </w:rPr>
        <w:t>Obiectivele sunt stabilite în raport cu factorii de mediu care pot fi influenţaţi de prevederile</w:t>
      </w:r>
      <w:r>
        <w:rPr>
          <w:position w:val="0"/>
          <w:szCs w:val="22"/>
        </w:rPr>
        <w:t xml:space="preserve"> </w:t>
      </w:r>
      <w:r w:rsidRPr="00857AFA">
        <w:rPr>
          <w:position w:val="0"/>
          <w:szCs w:val="22"/>
        </w:rPr>
        <w:t xml:space="preserve">planului (amenajament). Factorii de mediu astfel identificaţi, sunt : </w:t>
      </w:r>
      <w:r w:rsidRPr="00857AFA">
        <w:rPr>
          <w:i/>
          <w:iCs/>
          <w:position w:val="0"/>
          <w:szCs w:val="22"/>
        </w:rPr>
        <w:t>biodiversitatea, flora şi fauna,</w:t>
      </w:r>
      <w:r>
        <w:rPr>
          <w:i/>
          <w:iCs/>
          <w:position w:val="0"/>
          <w:szCs w:val="22"/>
        </w:rPr>
        <w:t xml:space="preserve"> </w:t>
      </w:r>
      <w:r w:rsidRPr="00857AFA">
        <w:rPr>
          <w:i/>
          <w:iCs/>
          <w:position w:val="0"/>
          <w:szCs w:val="22"/>
        </w:rPr>
        <w:t>populaţia, sănătatea umană, solul/utilizarea terenului, aerul, apa, factorii climatici, valorile</w:t>
      </w:r>
      <w:r>
        <w:rPr>
          <w:i/>
          <w:iCs/>
          <w:position w:val="0"/>
          <w:szCs w:val="22"/>
        </w:rPr>
        <w:t xml:space="preserve"> </w:t>
      </w:r>
      <w:r w:rsidRPr="00857AFA">
        <w:rPr>
          <w:i/>
          <w:iCs/>
          <w:position w:val="0"/>
          <w:szCs w:val="22"/>
        </w:rPr>
        <w:t>materiale, peisajul</w:t>
      </w:r>
      <w:r w:rsidRPr="00857AFA">
        <w:rPr>
          <w:i/>
          <w:iCs/>
          <w:szCs w:val="22"/>
        </w:rPr>
        <w:t>.</w:t>
      </w:r>
    </w:p>
    <w:p w14:paraId="163CA34B" w14:textId="77777777" w:rsidR="008E0DEA" w:rsidRDefault="008E0DEA" w:rsidP="008E0DEA">
      <w:pPr>
        <w:autoSpaceDE w:val="0"/>
        <w:autoSpaceDN w:val="0"/>
        <w:adjustRightInd w:val="0"/>
        <w:spacing w:after="0" w:line="276" w:lineRule="auto"/>
        <w:rPr>
          <w:i/>
          <w:iCs/>
          <w:szCs w:val="22"/>
        </w:rPr>
      </w:pPr>
    </w:p>
    <w:p w14:paraId="2F513150" w14:textId="77777777" w:rsidR="008E0DEA" w:rsidRPr="00857AFA" w:rsidRDefault="008E0DEA" w:rsidP="00A404C3">
      <w:pPr>
        <w:pStyle w:val="ListParagraph"/>
        <w:numPr>
          <w:ilvl w:val="0"/>
          <w:numId w:val="38"/>
        </w:numPr>
        <w:autoSpaceDE w:val="0"/>
        <w:autoSpaceDN w:val="0"/>
        <w:adjustRightInd w:val="0"/>
        <w:spacing w:after="0" w:line="276" w:lineRule="auto"/>
        <w:rPr>
          <w:i/>
          <w:iCs/>
          <w:position w:val="0"/>
          <w:szCs w:val="22"/>
          <w:u w:val="single"/>
        </w:rPr>
      </w:pPr>
      <w:r w:rsidRPr="00857AFA">
        <w:rPr>
          <w:i/>
          <w:iCs/>
          <w:position w:val="0"/>
          <w:szCs w:val="22"/>
          <w:u w:val="single"/>
        </w:rPr>
        <w:t>Biodiversitatea, flora şi fauna</w:t>
      </w:r>
    </w:p>
    <w:p w14:paraId="58DDA553" w14:textId="77777777" w:rsidR="008E0DEA" w:rsidRDefault="008E0DEA" w:rsidP="008E0DEA">
      <w:pPr>
        <w:autoSpaceDE w:val="0"/>
        <w:autoSpaceDN w:val="0"/>
        <w:adjustRightInd w:val="0"/>
        <w:spacing w:after="0" w:line="276" w:lineRule="auto"/>
        <w:rPr>
          <w:position w:val="0"/>
          <w:szCs w:val="22"/>
        </w:rPr>
      </w:pPr>
      <w:r w:rsidRPr="00857AFA">
        <w:rPr>
          <w:position w:val="0"/>
          <w:szCs w:val="22"/>
        </w:rPr>
        <w:t xml:space="preserve">Obiectivele specifice de mediu sunt: </w:t>
      </w:r>
    </w:p>
    <w:p w14:paraId="4A1C4422" w14:textId="77777777" w:rsidR="008E0DEA" w:rsidRPr="00857AFA" w:rsidRDefault="008E0DEA" w:rsidP="00A404C3">
      <w:pPr>
        <w:pStyle w:val="ListParagraph"/>
        <w:numPr>
          <w:ilvl w:val="0"/>
          <w:numId w:val="39"/>
        </w:numPr>
        <w:autoSpaceDE w:val="0"/>
        <w:autoSpaceDN w:val="0"/>
        <w:adjustRightInd w:val="0"/>
        <w:spacing w:after="0" w:line="276" w:lineRule="auto"/>
        <w:rPr>
          <w:position w:val="0"/>
          <w:szCs w:val="22"/>
        </w:rPr>
      </w:pPr>
      <w:r w:rsidRPr="00857AFA">
        <w:rPr>
          <w:position w:val="0"/>
          <w:szCs w:val="22"/>
        </w:rPr>
        <w:t>conservarea, protecţia, refacerea şi reabilitarea ecologică, protejarea speciilor şi habitatelor rare</w:t>
      </w:r>
    </w:p>
    <w:p w14:paraId="396EA42B" w14:textId="77777777" w:rsidR="008E0DEA" w:rsidRPr="00857AFA" w:rsidRDefault="008E0DEA" w:rsidP="00A404C3">
      <w:pPr>
        <w:pStyle w:val="ListParagraph"/>
        <w:numPr>
          <w:ilvl w:val="0"/>
          <w:numId w:val="39"/>
        </w:numPr>
        <w:autoSpaceDE w:val="0"/>
        <w:autoSpaceDN w:val="0"/>
        <w:adjustRightInd w:val="0"/>
        <w:spacing w:after="0" w:line="276" w:lineRule="auto"/>
        <w:rPr>
          <w:position w:val="0"/>
          <w:szCs w:val="22"/>
        </w:rPr>
      </w:pPr>
      <w:r w:rsidRPr="00857AFA">
        <w:rPr>
          <w:position w:val="0"/>
          <w:szCs w:val="22"/>
        </w:rPr>
        <w:t>monitorizarea habitatelor şi speciilor sălbatice</w:t>
      </w:r>
    </w:p>
    <w:p w14:paraId="649CDAF6" w14:textId="77777777" w:rsidR="008E0DEA" w:rsidRPr="00857AFA" w:rsidRDefault="008E0DEA" w:rsidP="00A404C3">
      <w:pPr>
        <w:pStyle w:val="ListParagraph"/>
        <w:numPr>
          <w:ilvl w:val="0"/>
          <w:numId w:val="39"/>
        </w:numPr>
        <w:autoSpaceDE w:val="0"/>
        <w:autoSpaceDN w:val="0"/>
        <w:adjustRightInd w:val="0"/>
        <w:spacing w:after="0" w:line="276" w:lineRule="auto"/>
        <w:rPr>
          <w:position w:val="0"/>
          <w:szCs w:val="22"/>
        </w:rPr>
      </w:pPr>
      <w:r w:rsidRPr="00857AFA">
        <w:rPr>
          <w:position w:val="0"/>
          <w:szCs w:val="22"/>
        </w:rPr>
        <w:t>promovarea eticii de exploatare.</w:t>
      </w:r>
    </w:p>
    <w:p w14:paraId="70890B4C" w14:textId="54477F13" w:rsidR="008E0DEA" w:rsidRDefault="008E0DEA" w:rsidP="008E0DEA">
      <w:pPr>
        <w:autoSpaceDE w:val="0"/>
        <w:autoSpaceDN w:val="0"/>
        <w:adjustRightInd w:val="0"/>
        <w:spacing w:after="0" w:line="276" w:lineRule="auto"/>
        <w:rPr>
          <w:position w:val="0"/>
          <w:szCs w:val="22"/>
        </w:rPr>
      </w:pPr>
      <w:r w:rsidRPr="00857AFA">
        <w:rPr>
          <w:position w:val="0"/>
          <w:szCs w:val="22"/>
        </w:rPr>
        <w:t>Acestea sunt de fapt principalele obiective ce</w:t>
      </w:r>
      <w:r>
        <w:rPr>
          <w:position w:val="0"/>
          <w:szCs w:val="22"/>
        </w:rPr>
        <w:t xml:space="preserve"> </w:t>
      </w:r>
      <w:r w:rsidRPr="00857AFA">
        <w:rPr>
          <w:position w:val="0"/>
          <w:szCs w:val="22"/>
        </w:rPr>
        <w:t>trebuie urmărite în gospodărirea zonei studiate. Scopul principal al constituirii ariilor naturale</w:t>
      </w:r>
      <w:r>
        <w:rPr>
          <w:position w:val="0"/>
          <w:szCs w:val="22"/>
        </w:rPr>
        <w:t xml:space="preserve"> </w:t>
      </w:r>
      <w:r w:rsidRPr="00857AFA">
        <w:rPr>
          <w:position w:val="0"/>
          <w:szCs w:val="22"/>
        </w:rPr>
        <w:t xml:space="preserve">protejate din cuprinsul </w:t>
      </w:r>
      <w:r w:rsidR="00F673EA">
        <w:rPr>
          <w:position w:val="0"/>
          <w:szCs w:val="22"/>
        </w:rPr>
        <w:t>arealelor Naatura 2000 din zona planului (</w:t>
      </w:r>
      <w:r w:rsidR="00F673EA" w:rsidRPr="00F673EA">
        <w:rPr>
          <w:i/>
          <w:position w:val="0"/>
          <w:szCs w:val="22"/>
        </w:rPr>
        <w:t>ROSCI0323 Muntii Ciucului</w:t>
      </w:r>
      <w:r w:rsidR="00F673EA">
        <w:rPr>
          <w:position w:val="0"/>
          <w:szCs w:val="22"/>
        </w:rPr>
        <w:t xml:space="preserve"> si respectiv </w:t>
      </w:r>
      <w:r w:rsidR="00F673EA" w:rsidRPr="00F673EA">
        <w:rPr>
          <w:i/>
          <w:position w:val="0"/>
          <w:szCs w:val="22"/>
        </w:rPr>
        <w:t>ROSPA0034 Depresiunea si Muntii Ciucului</w:t>
      </w:r>
      <w:r w:rsidR="00F673EA">
        <w:rPr>
          <w:position w:val="0"/>
          <w:szCs w:val="22"/>
        </w:rPr>
        <w:t>)</w:t>
      </w:r>
      <w:r w:rsidRPr="00857AFA">
        <w:rPr>
          <w:position w:val="0"/>
          <w:szCs w:val="22"/>
        </w:rPr>
        <w:t xml:space="preserve"> il reprezinta conservarea habitatelor, inclusiv cele de pădure, implicit</w:t>
      </w:r>
      <w:r>
        <w:rPr>
          <w:position w:val="0"/>
          <w:szCs w:val="22"/>
        </w:rPr>
        <w:t xml:space="preserve"> </w:t>
      </w:r>
      <w:r w:rsidRPr="00857AFA">
        <w:rPr>
          <w:position w:val="0"/>
          <w:szCs w:val="22"/>
        </w:rPr>
        <w:t>conservarea biodiversităţii sub toate aspectele ei. Problema principală constă în aceea de a menţine</w:t>
      </w:r>
      <w:r>
        <w:rPr>
          <w:position w:val="0"/>
          <w:szCs w:val="22"/>
        </w:rPr>
        <w:t xml:space="preserve"> </w:t>
      </w:r>
      <w:r w:rsidRPr="00857AFA">
        <w:rPr>
          <w:position w:val="0"/>
          <w:szCs w:val="22"/>
        </w:rPr>
        <w:t>starea favorabila de conservare a acestor habitate, calitate care de fapt a impus constituirea în arii de</w:t>
      </w:r>
      <w:r>
        <w:rPr>
          <w:position w:val="0"/>
          <w:szCs w:val="22"/>
        </w:rPr>
        <w:t xml:space="preserve"> </w:t>
      </w:r>
      <w:r w:rsidRPr="00857AFA">
        <w:rPr>
          <w:position w:val="0"/>
          <w:szCs w:val="22"/>
        </w:rPr>
        <w:t xml:space="preserve">interes comunitar a acestei zone. </w:t>
      </w:r>
    </w:p>
    <w:p w14:paraId="54834D15" w14:textId="77777777" w:rsidR="008E0DEA" w:rsidRPr="00857AFA" w:rsidRDefault="008E0DEA" w:rsidP="008E0DEA">
      <w:pPr>
        <w:autoSpaceDE w:val="0"/>
        <w:autoSpaceDN w:val="0"/>
        <w:adjustRightInd w:val="0"/>
        <w:spacing w:after="0" w:line="276" w:lineRule="auto"/>
        <w:rPr>
          <w:position w:val="0"/>
          <w:szCs w:val="22"/>
        </w:rPr>
      </w:pPr>
      <w:r w:rsidRPr="00857AFA">
        <w:rPr>
          <w:position w:val="0"/>
          <w:szCs w:val="22"/>
        </w:rPr>
        <w:t>Problema conservării habitatelor din ariile naturale protejate</w:t>
      </w:r>
      <w:r>
        <w:rPr>
          <w:position w:val="0"/>
          <w:szCs w:val="22"/>
        </w:rPr>
        <w:t xml:space="preserve"> </w:t>
      </w:r>
      <w:r w:rsidRPr="00857AFA">
        <w:rPr>
          <w:position w:val="0"/>
          <w:szCs w:val="22"/>
        </w:rPr>
        <w:t>mentionate a reprezentat o preocupare dintotdeauna, pădurile fiind gospodărite după amenajamente</w:t>
      </w:r>
      <w:r>
        <w:rPr>
          <w:position w:val="0"/>
          <w:szCs w:val="22"/>
        </w:rPr>
        <w:t xml:space="preserve"> </w:t>
      </w:r>
      <w:r w:rsidRPr="00857AFA">
        <w:rPr>
          <w:position w:val="0"/>
          <w:szCs w:val="22"/>
        </w:rPr>
        <w:t>silvice de foarte mult timp. Toate amenajamentele anterioare au stabilit lucrări în concordanţă cu</w:t>
      </w:r>
      <w:r>
        <w:rPr>
          <w:position w:val="0"/>
          <w:szCs w:val="22"/>
        </w:rPr>
        <w:t xml:space="preserve"> </w:t>
      </w:r>
      <w:r w:rsidRPr="00857AFA">
        <w:rPr>
          <w:position w:val="0"/>
          <w:szCs w:val="22"/>
        </w:rPr>
        <w:t>cerinţele de protecţie a mediului, acestea figurând întotdeauna ca principal obiectiv de gospodărire.</w:t>
      </w:r>
    </w:p>
    <w:p w14:paraId="4C30FCD0" w14:textId="77777777" w:rsidR="008E0DEA" w:rsidRPr="00857AFA" w:rsidRDefault="008E0DEA" w:rsidP="008E0DEA">
      <w:pPr>
        <w:autoSpaceDE w:val="0"/>
        <w:autoSpaceDN w:val="0"/>
        <w:adjustRightInd w:val="0"/>
        <w:spacing w:after="0" w:line="276" w:lineRule="auto"/>
        <w:rPr>
          <w:position w:val="0"/>
          <w:szCs w:val="22"/>
        </w:rPr>
      </w:pPr>
      <w:r w:rsidRPr="00857AFA">
        <w:rPr>
          <w:position w:val="0"/>
          <w:szCs w:val="22"/>
        </w:rPr>
        <w:t>Se fac aceste precizări pentru a se scoate în evidenţă două aspecte: starea actuală de conservare a</w:t>
      </w:r>
    </w:p>
    <w:p w14:paraId="0E5F9DC5" w14:textId="77777777" w:rsidR="008E0DEA" w:rsidRDefault="008E0DEA" w:rsidP="008E0DEA">
      <w:pPr>
        <w:autoSpaceDE w:val="0"/>
        <w:autoSpaceDN w:val="0"/>
        <w:adjustRightInd w:val="0"/>
        <w:spacing w:after="0" w:line="276" w:lineRule="auto"/>
        <w:rPr>
          <w:position w:val="0"/>
          <w:szCs w:val="22"/>
        </w:rPr>
      </w:pPr>
      <w:r w:rsidRPr="00857AFA">
        <w:rPr>
          <w:position w:val="0"/>
          <w:szCs w:val="22"/>
        </w:rPr>
        <w:t>biodiversităţii este foarte bună şi faptul că aspectul conservării biodiversităţii poate fi gestionat în</w:t>
      </w:r>
      <w:r>
        <w:rPr>
          <w:position w:val="0"/>
          <w:szCs w:val="22"/>
        </w:rPr>
        <w:t xml:space="preserve"> </w:t>
      </w:r>
      <w:r w:rsidRPr="00857AFA">
        <w:rPr>
          <w:position w:val="0"/>
          <w:szCs w:val="22"/>
        </w:rPr>
        <w:t>continuare în modul cel mai eficient şi corect.</w:t>
      </w:r>
    </w:p>
    <w:p w14:paraId="053438C1" w14:textId="77777777" w:rsidR="008E0DEA" w:rsidRPr="00857AFA" w:rsidRDefault="008E0DEA" w:rsidP="008E0DEA">
      <w:pPr>
        <w:autoSpaceDE w:val="0"/>
        <w:autoSpaceDN w:val="0"/>
        <w:adjustRightInd w:val="0"/>
        <w:spacing w:after="0" w:line="276" w:lineRule="auto"/>
        <w:rPr>
          <w:position w:val="0"/>
          <w:szCs w:val="22"/>
        </w:rPr>
      </w:pPr>
    </w:p>
    <w:p w14:paraId="3F7201B4" w14:textId="77777777" w:rsidR="008E0DEA" w:rsidRPr="00857AFA" w:rsidRDefault="008E0DEA" w:rsidP="00A404C3">
      <w:pPr>
        <w:pStyle w:val="ListParagraph"/>
        <w:numPr>
          <w:ilvl w:val="0"/>
          <w:numId w:val="38"/>
        </w:numPr>
        <w:autoSpaceDE w:val="0"/>
        <w:autoSpaceDN w:val="0"/>
        <w:adjustRightInd w:val="0"/>
        <w:spacing w:after="0" w:line="276" w:lineRule="auto"/>
        <w:rPr>
          <w:i/>
          <w:iCs/>
          <w:position w:val="0"/>
          <w:szCs w:val="22"/>
          <w:u w:val="single"/>
        </w:rPr>
      </w:pPr>
      <w:r w:rsidRPr="00857AFA">
        <w:rPr>
          <w:i/>
          <w:iCs/>
          <w:position w:val="0"/>
          <w:szCs w:val="22"/>
          <w:u w:val="single"/>
        </w:rPr>
        <w:t>Apa</w:t>
      </w:r>
    </w:p>
    <w:p w14:paraId="13B83C12" w14:textId="77777777" w:rsidR="008E0DEA" w:rsidRDefault="008E0DEA" w:rsidP="008E0DEA">
      <w:pPr>
        <w:autoSpaceDE w:val="0"/>
        <w:autoSpaceDN w:val="0"/>
        <w:adjustRightInd w:val="0"/>
        <w:spacing w:after="0" w:line="276" w:lineRule="auto"/>
        <w:rPr>
          <w:position w:val="0"/>
          <w:szCs w:val="22"/>
        </w:rPr>
      </w:pPr>
      <w:r w:rsidRPr="00857AFA">
        <w:rPr>
          <w:position w:val="0"/>
          <w:szCs w:val="22"/>
        </w:rPr>
        <w:t xml:space="preserve">Obiectivele specifice sunt: </w:t>
      </w:r>
      <w:r w:rsidRPr="00857AFA">
        <w:rPr>
          <w:position w:val="0"/>
          <w:szCs w:val="22"/>
          <w:u w:val="single"/>
        </w:rPr>
        <w:t>limitarea până la eliminarea poluării apelor de suprafaţă datorată eroziunii şi activităţilor desfăşurate</w:t>
      </w:r>
      <w:r w:rsidRPr="00857AFA">
        <w:rPr>
          <w:position w:val="0"/>
          <w:szCs w:val="22"/>
        </w:rPr>
        <w:t xml:space="preserve">. </w:t>
      </w:r>
    </w:p>
    <w:p w14:paraId="1DE544AD" w14:textId="53549697" w:rsidR="008E0DEA" w:rsidRDefault="008E0DEA" w:rsidP="008E0DEA">
      <w:pPr>
        <w:autoSpaceDE w:val="0"/>
        <w:autoSpaceDN w:val="0"/>
        <w:adjustRightInd w:val="0"/>
        <w:spacing w:after="0" w:line="276" w:lineRule="auto"/>
        <w:rPr>
          <w:position w:val="0"/>
          <w:szCs w:val="22"/>
        </w:rPr>
      </w:pPr>
      <w:r w:rsidRPr="00857AFA">
        <w:rPr>
          <w:position w:val="0"/>
          <w:szCs w:val="22"/>
        </w:rPr>
        <w:t>Eliminarea poluării apelor datorită eroziunii a</w:t>
      </w:r>
      <w:r>
        <w:rPr>
          <w:position w:val="0"/>
          <w:szCs w:val="22"/>
        </w:rPr>
        <w:t xml:space="preserve">  </w:t>
      </w:r>
      <w:r w:rsidRPr="00857AFA">
        <w:rPr>
          <w:position w:val="0"/>
          <w:szCs w:val="22"/>
        </w:rPr>
        <w:t>constituit întotdeauna un obiectiv în gospodărirea pădurilor. Principala componentă în realizarea</w:t>
      </w:r>
      <w:r>
        <w:rPr>
          <w:position w:val="0"/>
          <w:szCs w:val="22"/>
        </w:rPr>
        <w:t xml:space="preserve"> </w:t>
      </w:r>
      <w:r w:rsidRPr="00857AFA">
        <w:rPr>
          <w:position w:val="0"/>
          <w:szCs w:val="22"/>
        </w:rPr>
        <w:t>acestui obiectiv a reprezentat-o zonarea funcţională a pădurilor care a ţinut de acest aspect. Prin</w:t>
      </w:r>
      <w:r>
        <w:rPr>
          <w:position w:val="0"/>
          <w:szCs w:val="22"/>
        </w:rPr>
        <w:t xml:space="preserve"> </w:t>
      </w:r>
      <w:r w:rsidRPr="00857AFA">
        <w:rPr>
          <w:position w:val="0"/>
          <w:szCs w:val="22"/>
        </w:rPr>
        <w:t>zonare funcţională, toate pădurile situate pe terenuri de-a lungul râurilor îndiguite sau neîndiguite</w:t>
      </w:r>
      <w:r>
        <w:rPr>
          <w:position w:val="0"/>
          <w:szCs w:val="22"/>
        </w:rPr>
        <w:t xml:space="preserve"> </w:t>
      </w:r>
      <w:r w:rsidRPr="00857AFA">
        <w:rPr>
          <w:position w:val="0"/>
          <w:szCs w:val="22"/>
        </w:rPr>
        <w:t>(unde riscul de eroziune a solului este mare) au fost încadrate în grupa I – păduri cu funcţii de</w:t>
      </w:r>
      <w:r>
        <w:rPr>
          <w:position w:val="0"/>
          <w:szCs w:val="22"/>
        </w:rPr>
        <w:t xml:space="preserve"> </w:t>
      </w:r>
      <w:r w:rsidRPr="00857AFA">
        <w:rPr>
          <w:position w:val="0"/>
          <w:szCs w:val="22"/>
        </w:rPr>
        <w:t>protecţie a apelor, tipul IV (T IV) pentru care sunt admise şi alte tratamente, cu impunerea unor</w:t>
      </w:r>
      <w:r>
        <w:rPr>
          <w:position w:val="0"/>
          <w:szCs w:val="22"/>
        </w:rPr>
        <w:t xml:space="preserve"> </w:t>
      </w:r>
      <w:r w:rsidRPr="00857AFA">
        <w:rPr>
          <w:position w:val="0"/>
          <w:szCs w:val="22"/>
        </w:rPr>
        <w:t>restricţii speciale în aplicare, în scopul măririi capacităţii productive a acestora</w:t>
      </w:r>
      <w:r w:rsidR="00F673EA">
        <w:rPr>
          <w:position w:val="0"/>
          <w:szCs w:val="22"/>
        </w:rPr>
        <w:t xml:space="preserve"> – acst tip nu face obiectul acestui plan</w:t>
      </w:r>
      <w:r w:rsidRPr="00857AFA">
        <w:rPr>
          <w:position w:val="0"/>
          <w:szCs w:val="22"/>
        </w:rPr>
        <w:t xml:space="preserve">. </w:t>
      </w:r>
    </w:p>
    <w:p w14:paraId="2C2EC4CB" w14:textId="77777777" w:rsidR="008E0DEA" w:rsidRDefault="008E0DEA" w:rsidP="008E0DEA">
      <w:pPr>
        <w:autoSpaceDE w:val="0"/>
        <w:autoSpaceDN w:val="0"/>
        <w:adjustRightInd w:val="0"/>
        <w:spacing w:after="0" w:line="276" w:lineRule="auto"/>
        <w:rPr>
          <w:position w:val="0"/>
          <w:szCs w:val="22"/>
        </w:rPr>
      </w:pPr>
      <w:r w:rsidRPr="00857AFA">
        <w:rPr>
          <w:position w:val="0"/>
          <w:szCs w:val="22"/>
        </w:rPr>
        <w:t>Obiectivul de diminuare a poluării apelor</w:t>
      </w:r>
      <w:r>
        <w:rPr>
          <w:position w:val="0"/>
          <w:szCs w:val="22"/>
        </w:rPr>
        <w:t xml:space="preserve"> </w:t>
      </w:r>
      <w:r w:rsidRPr="00857AFA">
        <w:rPr>
          <w:position w:val="0"/>
          <w:szCs w:val="22"/>
        </w:rPr>
        <w:t>prin activităţile desfăşurate este luat în considerare însă el ţine mai mult de problemele legate de</w:t>
      </w:r>
      <w:r>
        <w:rPr>
          <w:position w:val="0"/>
          <w:szCs w:val="22"/>
        </w:rPr>
        <w:t xml:space="preserve"> </w:t>
      </w:r>
      <w:r w:rsidRPr="00857AFA">
        <w:rPr>
          <w:position w:val="0"/>
          <w:szCs w:val="22"/>
        </w:rPr>
        <w:t>organizarea tehnologică a lucrărilor decât de prevederile plan/proiectului.</w:t>
      </w:r>
    </w:p>
    <w:p w14:paraId="19405852" w14:textId="77777777" w:rsidR="008E0DEA" w:rsidRDefault="008E0DEA" w:rsidP="008E0DEA">
      <w:pPr>
        <w:autoSpaceDE w:val="0"/>
        <w:autoSpaceDN w:val="0"/>
        <w:adjustRightInd w:val="0"/>
        <w:spacing w:after="0" w:line="276" w:lineRule="auto"/>
        <w:rPr>
          <w:position w:val="0"/>
          <w:szCs w:val="22"/>
        </w:rPr>
      </w:pPr>
    </w:p>
    <w:p w14:paraId="26021A32" w14:textId="77777777" w:rsidR="008E0DEA" w:rsidRPr="00857AFA" w:rsidRDefault="008E0DEA" w:rsidP="00A404C3">
      <w:pPr>
        <w:pStyle w:val="ListParagraph"/>
        <w:numPr>
          <w:ilvl w:val="0"/>
          <w:numId w:val="38"/>
        </w:numPr>
        <w:autoSpaceDE w:val="0"/>
        <w:autoSpaceDN w:val="0"/>
        <w:adjustRightInd w:val="0"/>
        <w:spacing w:after="0" w:line="276" w:lineRule="auto"/>
        <w:rPr>
          <w:i/>
          <w:iCs/>
          <w:position w:val="0"/>
          <w:szCs w:val="22"/>
          <w:u w:val="single"/>
        </w:rPr>
      </w:pPr>
      <w:r w:rsidRPr="00857AFA">
        <w:rPr>
          <w:i/>
          <w:iCs/>
          <w:position w:val="0"/>
          <w:szCs w:val="22"/>
          <w:u w:val="single"/>
        </w:rPr>
        <w:lastRenderedPageBreak/>
        <w:t>Solul/utilizarea terenului</w:t>
      </w:r>
    </w:p>
    <w:p w14:paraId="39B3B181" w14:textId="77777777" w:rsidR="008E0DEA" w:rsidRPr="00857AFA" w:rsidRDefault="008E0DEA" w:rsidP="008E0DEA">
      <w:pPr>
        <w:autoSpaceDE w:val="0"/>
        <w:autoSpaceDN w:val="0"/>
        <w:adjustRightInd w:val="0"/>
        <w:spacing w:after="0" w:line="276" w:lineRule="auto"/>
        <w:rPr>
          <w:position w:val="0"/>
          <w:szCs w:val="22"/>
        </w:rPr>
      </w:pPr>
      <w:r w:rsidRPr="00857AFA">
        <w:rPr>
          <w:position w:val="0"/>
          <w:szCs w:val="22"/>
        </w:rPr>
        <w:t xml:space="preserve">Obiectivul principal îl reprezintă </w:t>
      </w:r>
      <w:r w:rsidRPr="00857AFA">
        <w:rPr>
          <w:position w:val="0"/>
          <w:szCs w:val="22"/>
          <w:u w:val="single"/>
        </w:rPr>
        <w:t>limitarea impactului negativ</w:t>
      </w:r>
      <w:r w:rsidRPr="00857AFA">
        <w:rPr>
          <w:position w:val="0"/>
          <w:szCs w:val="22"/>
        </w:rPr>
        <w:t>.</w:t>
      </w:r>
    </w:p>
    <w:p w14:paraId="3DAD6453" w14:textId="77777777" w:rsidR="008E0DEA" w:rsidRDefault="008E0DEA" w:rsidP="008E0DEA">
      <w:pPr>
        <w:autoSpaceDE w:val="0"/>
        <w:autoSpaceDN w:val="0"/>
        <w:adjustRightInd w:val="0"/>
        <w:spacing w:after="0" w:line="276" w:lineRule="auto"/>
        <w:rPr>
          <w:position w:val="0"/>
          <w:szCs w:val="22"/>
        </w:rPr>
      </w:pPr>
      <w:r w:rsidRPr="00857AFA">
        <w:rPr>
          <w:position w:val="0"/>
          <w:szCs w:val="22"/>
        </w:rPr>
        <w:t xml:space="preserve">Obiectivele specifice sunt: </w:t>
      </w:r>
    </w:p>
    <w:p w14:paraId="3FEEA26A" w14:textId="77777777" w:rsidR="008E0DEA" w:rsidRDefault="008E0DEA" w:rsidP="00A404C3">
      <w:pPr>
        <w:pStyle w:val="ListParagraph"/>
        <w:numPr>
          <w:ilvl w:val="0"/>
          <w:numId w:val="39"/>
        </w:numPr>
        <w:autoSpaceDE w:val="0"/>
        <w:autoSpaceDN w:val="0"/>
        <w:adjustRightInd w:val="0"/>
        <w:spacing w:after="0" w:line="276" w:lineRule="auto"/>
        <w:rPr>
          <w:position w:val="0"/>
          <w:szCs w:val="22"/>
        </w:rPr>
      </w:pPr>
      <w:r w:rsidRPr="00857AFA">
        <w:rPr>
          <w:position w:val="0"/>
          <w:szCs w:val="22"/>
        </w:rPr>
        <w:t>reducerea degradării solului ca urmare a activităţilor de exploatare -</w:t>
      </w:r>
      <w:r>
        <w:rPr>
          <w:position w:val="0"/>
          <w:szCs w:val="22"/>
        </w:rPr>
        <w:t xml:space="preserve"> </w:t>
      </w:r>
      <w:r w:rsidRPr="00857AFA">
        <w:rPr>
          <w:position w:val="0"/>
          <w:szCs w:val="22"/>
        </w:rPr>
        <w:t>reducerea distanţelor de scos-apropiat (târâre)</w:t>
      </w:r>
    </w:p>
    <w:p w14:paraId="40D98351" w14:textId="77777777" w:rsidR="008E0DEA" w:rsidRDefault="008E0DEA" w:rsidP="00A404C3">
      <w:pPr>
        <w:pStyle w:val="ListParagraph"/>
        <w:numPr>
          <w:ilvl w:val="0"/>
          <w:numId w:val="39"/>
        </w:numPr>
        <w:autoSpaceDE w:val="0"/>
        <w:autoSpaceDN w:val="0"/>
        <w:adjustRightInd w:val="0"/>
        <w:spacing w:after="0" w:line="276" w:lineRule="auto"/>
        <w:rPr>
          <w:position w:val="0"/>
          <w:szCs w:val="22"/>
        </w:rPr>
      </w:pPr>
      <w:r w:rsidRPr="00857AFA">
        <w:rPr>
          <w:position w:val="0"/>
          <w:szCs w:val="22"/>
        </w:rPr>
        <w:t>diminuarea poluării solului prin depozitarea</w:t>
      </w:r>
      <w:r>
        <w:rPr>
          <w:position w:val="0"/>
          <w:szCs w:val="22"/>
        </w:rPr>
        <w:t xml:space="preserve"> </w:t>
      </w:r>
      <w:r w:rsidRPr="00857AFA">
        <w:rPr>
          <w:position w:val="0"/>
          <w:szCs w:val="22"/>
        </w:rPr>
        <w:t>corespunzătoare a deşeurilor</w:t>
      </w:r>
    </w:p>
    <w:p w14:paraId="738F86DA" w14:textId="77777777" w:rsidR="008E0DEA" w:rsidRDefault="008E0DEA" w:rsidP="00A404C3">
      <w:pPr>
        <w:pStyle w:val="ListParagraph"/>
        <w:numPr>
          <w:ilvl w:val="0"/>
          <w:numId w:val="39"/>
        </w:numPr>
        <w:autoSpaceDE w:val="0"/>
        <w:autoSpaceDN w:val="0"/>
        <w:adjustRightInd w:val="0"/>
        <w:spacing w:after="0" w:line="276" w:lineRule="auto"/>
        <w:rPr>
          <w:position w:val="0"/>
          <w:szCs w:val="22"/>
        </w:rPr>
      </w:pPr>
      <w:r w:rsidRPr="00857AFA">
        <w:rPr>
          <w:position w:val="0"/>
          <w:szCs w:val="22"/>
        </w:rPr>
        <w:t xml:space="preserve">reducerea poluării solului din activităţi conexe. </w:t>
      </w:r>
    </w:p>
    <w:p w14:paraId="64353D86" w14:textId="77777777" w:rsidR="008E0DEA" w:rsidRDefault="008E0DEA" w:rsidP="008E0DEA">
      <w:pPr>
        <w:autoSpaceDE w:val="0"/>
        <w:autoSpaceDN w:val="0"/>
        <w:adjustRightInd w:val="0"/>
        <w:spacing w:after="0" w:line="276" w:lineRule="auto"/>
        <w:rPr>
          <w:position w:val="0"/>
          <w:szCs w:val="22"/>
        </w:rPr>
      </w:pPr>
      <w:r w:rsidRPr="00857AFA">
        <w:rPr>
          <w:position w:val="0"/>
          <w:szCs w:val="22"/>
        </w:rPr>
        <w:t>Aceste obiective</w:t>
      </w:r>
      <w:r>
        <w:rPr>
          <w:position w:val="0"/>
          <w:szCs w:val="22"/>
        </w:rPr>
        <w:t xml:space="preserve"> </w:t>
      </w:r>
      <w:r w:rsidRPr="00857AFA">
        <w:rPr>
          <w:position w:val="0"/>
          <w:szCs w:val="22"/>
        </w:rPr>
        <w:t>depind în primul rând de tehnologiile de lucru şi de organizarea activităţilor. Problema tehnologiilor</w:t>
      </w:r>
      <w:r>
        <w:rPr>
          <w:position w:val="0"/>
          <w:szCs w:val="22"/>
        </w:rPr>
        <w:t xml:space="preserve"> </w:t>
      </w:r>
      <w:r w:rsidRPr="00857AFA">
        <w:rPr>
          <w:position w:val="0"/>
          <w:szCs w:val="22"/>
        </w:rPr>
        <w:t>de exploatare este reglementată prin norme şi instrucţiuni sectoriale de care amenajamentul a ţinut</w:t>
      </w:r>
      <w:r>
        <w:rPr>
          <w:position w:val="0"/>
          <w:szCs w:val="22"/>
        </w:rPr>
        <w:t xml:space="preserve"> </w:t>
      </w:r>
      <w:r w:rsidRPr="00857AFA">
        <w:rPr>
          <w:position w:val="0"/>
          <w:szCs w:val="22"/>
        </w:rPr>
        <w:t>cont în prevederile sale. Toate aceste norme şi instrucţiuni acţionează în sensul diminuării</w:t>
      </w:r>
      <w:r>
        <w:rPr>
          <w:position w:val="0"/>
          <w:szCs w:val="22"/>
        </w:rPr>
        <w:t xml:space="preserve"> </w:t>
      </w:r>
      <w:r w:rsidRPr="00857AFA">
        <w:rPr>
          <w:position w:val="0"/>
          <w:szCs w:val="22"/>
        </w:rPr>
        <w:t xml:space="preserve">impactului. </w:t>
      </w:r>
    </w:p>
    <w:p w14:paraId="69861FE9" w14:textId="77777777" w:rsidR="008E0DEA" w:rsidRDefault="008E0DEA" w:rsidP="008E0DEA">
      <w:pPr>
        <w:autoSpaceDE w:val="0"/>
        <w:autoSpaceDN w:val="0"/>
        <w:adjustRightInd w:val="0"/>
        <w:spacing w:after="0" w:line="276" w:lineRule="auto"/>
        <w:rPr>
          <w:position w:val="0"/>
          <w:szCs w:val="22"/>
        </w:rPr>
      </w:pPr>
      <w:r w:rsidRPr="00857AFA">
        <w:rPr>
          <w:position w:val="0"/>
          <w:szCs w:val="22"/>
        </w:rPr>
        <w:t>Principalele prevederi ale acestor norme coincid cu cerinţele generale de protecţie a mediului (Ex – reguli pentru protecţia seminţişului şi a păturii erbacee, reguli pentru protecţia</w:t>
      </w:r>
      <w:r>
        <w:rPr>
          <w:position w:val="0"/>
          <w:szCs w:val="22"/>
        </w:rPr>
        <w:t xml:space="preserve"> </w:t>
      </w:r>
      <w:r w:rsidRPr="00857AFA">
        <w:rPr>
          <w:position w:val="0"/>
          <w:szCs w:val="22"/>
        </w:rPr>
        <w:t>solului).</w:t>
      </w:r>
    </w:p>
    <w:p w14:paraId="59830C81" w14:textId="77777777" w:rsidR="008E0DEA" w:rsidRPr="00857AFA" w:rsidRDefault="008E0DEA" w:rsidP="008E0DEA">
      <w:pPr>
        <w:autoSpaceDE w:val="0"/>
        <w:autoSpaceDN w:val="0"/>
        <w:adjustRightInd w:val="0"/>
        <w:spacing w:after="0" w:line="276" w:lineRule="auto"/>
        <w:rPr>
          <w:position w:val="0"/>
          <w:szCs w:val="22"/>
        </w:rPr>
      </w:pPr>
    </w:p>
    <w:p w14:paraId="1383890F" w14:textId="77777777" w:rsidR="008E0DEA" w:rsidRPr="00857AFA" w:rsidRDefault="008E0DEA" w:rsidP="00A404C3">
      <w:pPr>
        <w:pStyle w:val="ListParagraph"/>
        <w:numPr>
          <w:ilvl w:val="0"/>
          <w:numId w:val="38"/>
        </w:numPr>
        <w:autoSpaceDE w:val="0"/>
        <w:autoSpaceDN w:val="0"/>
        <w:adjustRightInd w:val="0"/>
        <w:spacing w:after="0" w:line="276" w:lineRule="auto"/>
        <w:rPr>
          <w:i/>
          <w:iCs/>
          <w:position w:val="0"/>
          <w:szCs w:val="22"/>
          <w:u w:val="single"/>
        </w:rPr>
      </w:pPr>
      <w:r w:rsidRPr="00857AFA">
        <w:rPr>
          <w:i/>
          <w:iCs/>
          <w:position w:val="0"/>
          <w:szCs w:val="22"/>
          <w:u w:val="single"/>
        </w:rPr>
        <w:t>Aerul</w:t>
      </w:r>
    </w:p>
    <w:p w14:paraId="382DAFE9" w14:textId="77777777" w:rsidR="008E0DEA" w:rsidRDefault="008E0DEA" w:rsidP="008E0DEA">
      <w:pPr>
        <w:autoSpaceDE w:val="0"/>
        <w:autoSpaceDN w:val="0"/>
        <w:adjustRightInd w:val="0"/>
        <w:spacing w:after="0" w:line="276" w:lineRule="auto"/>
        <w:rPr>
          <w:position w:val="0"/>
          <w:szCs w:val="22"/>
        </w:rPr>
      </w:pPr>
      <w:r w:rsidRPr="00857AFA">
        <w:rPr>
          <w:position w:val="0"/>
          <w:szCs w:val="22"/>
        </w:rPr>
        <w:t xml:space="preserve">Obiectivul specific constă în </w:t>
      </w:r>
      <w:r w:rsidRPr="00857AFA">
        <w:rPr>
          <w:position w:val="0"/>
          <w:szCs w:val="22"/>
          <w:u w:val="single"/>
        </w:rPr>
        <w:t>reducerea emisiilor de poluanţi de la sursele nedirijate</w:t>
      </w:r>
      <w:r>
        <w:rPr>
          <w:position w:val="0"/>
          <w:szCs w:val="22"/>
        </w:rPr>
        <w:t xml:space="preserve"> </w:t>
      </w:r>
      <w:r w:rsidRPr="00857AFA">
        <w:rPr>
          <w:position w:val="0"/>
          <w:szCs w:val="22"/>
        </w:rPr>
        <w:t>astfel încât nivelurile de poluare în zonele cu receptori sensibili (populaţie, floră, ecosisteme) să</w:t>
      </w:r>
      <w:r>
        <w:rPr>
          <w:position w:val="0"/>
          <w:szCs w:val="22"/>
        </w:rPr>
        <w:t xml:space="preserve"> </w:t>
      </w:r>
      <w:r w:rsidRPr="00857AFA">
        <w:rPr>
          <w:position w:val="0"/>
          <w:szCs w:val="22"/>
        </w:rPr>
        <w:t xml:space="preserve">respecte valorile limită legale. </w:t>
      </w:r>
    </w:p>
    <w:p w14:paraId="4BC23E9B" w14:textId="77777777" w:rsidR="008E0DEA" w:rsidRDefault="008E0DEA" w:rsidP="008E0DEA">
      <w:pPr>
        <w:autoSpaceDE w:val="0"/>
        <w:autoSpaceDN w:val="0"/>
        <w:adjustRightInd w:val="0"/>
        <w:spacing w:after="0" w:line="276" w:lineRule="auto"/>
        <w:rPr>
          <w:position w:val="0"/>
          <w:szCs w:val="22"/>
        </w:rPr>
      </w:pPr>
      <w:r w:rsidRPr="00857AFA">
        <w:rPr>
          <w:position w:val="0"/>
          <w:szCs w:val="22"/>
        </w:rPr>
        <w:t>Este un obiectiv de mare importanţă având în vedere proximitatea</w:t>
      </w:r>
      <w:r>
        <w:rPr>
          <w:position w:val="0"/>
          <w:szCs w:val="22"/>
        </w:rPr>
        <w:t xml:space="preserve"> </w:t>
      </w:r>
      <w:r w:rsidRPr="00857AFA">
        <w:rPr>
          <w:position w:val="0"/>
          <w:szCs w:val="22"/>
        </w:rPr>
        <w:t>localităţilor şi faptul că zona poate avea o oarecare importanţă turistică. Conservarea habitatelor de</w:t>
      </w:r>
      <w:r>
        <w:rPr>
          <w:position w:val="0"/>
          <w:szCs w:val="22"/>
        </w:rPr>
        <w:t xml:space="preserve"> </w:t>
      </w:r>
      <w:r w:rsidRPr="00857AFA">
        <w:rPr>
          <w:position w:val="0"/>
          <w:szCs w:val="22"/>
        </w:rPr>
        <w:t>aici duce implicit la asigurarea calităţii aerului. Singura problemă este limitarea emisiilor de gaze</w:t>
      </w:r>
      <w:r>
        <w:rPr>
          <w:position w:val="0"/>
          <w:szCs w:val="22"/>
        </w:rPr>
        <w:t xml:space="preserve"> </w:t>
      </w:r>
      <w:r w:rsidRPr="00857AFA">
        <w:rPr>
          <w:position w:val="0"/>
          <w:szCs w:val="22"/>
        </w:rPr>
        <w:t>care provin de la motoarele cu ardere internă ale utilajelor de exploatare sau de transport, trebuind</w:t>
      </w:r>
      <w:r>
        <w:rPr>
          <w:position w:val="0"/>
          <w:szCs w:val="22"/>
        </w:rPr>
        <w:t xml:space="preserve"> </w:t>
      </w:r>
      <w:r w:rsidRPr="00857AFA">
        <w:rPr>
          <w:position w:val="0"/>
          <w:szCs w:val="22"/>
        </w:rPr>
        <w:t>luate în considerare şi cele care provin din activităţile agricole.</w:t>
      </w:r>
    </w:p>
    <w:p w14:paraId="75E8ACA7" w14:textId="77777777" w:rsidR="008E0DEA" w:rsidRPr="00857AFA" w:rsidRDefault="008E0DEA" w:rsidP="008E0DEA">
      <w:pPr>
        <w:autoSpaceDE w:val="0"/>
        <w:autoSpaceDN w:val="0"/>
        <w:adjustRightInd w:val="0"/>
        <w:spacing w:after="0" w:line="276" w:lineRule="auto"/>
        <w:rPr>
          <w:position w:val="0"/>
          <w:szCs w:val="22"/>
        </w:rPr>
      </w:pPr>
    </w:p>
    <w:p w14:paraId="7A347588" w14:textId="77777777" w:rsidR="008E0DEA" w:rsidRPr="00857AFA" w:rsidRDefault="008E0DEA" w:rsidP="00A404C3">
      <w:pPr>
        <w:pStyle w:val="ListParagraph"/>
        <w:numPr>
          <w:ilvl w:val="0"/>
          <w:numId w:val="38"/>
        </w:numPr>
        <w:autoSpaceDE w:val="0"/>
        <w:autoSpaceDN w:val="0"/>
        <w:adjustRightInd w:val="0"/>
        <w:spacing w:after="0" w:line="276" w:lineRule="auto"/>
        <w:rPr>
          <w:i/>
          <w:iCs/>
          <w:position w:val="0"/>
          <w:szCs w:val="22"/>
          <w:u w:val="single"/>
        </w:rPr>
      </w:pPr>
      <w:r w:rsidRPr="00857AFA">
        <w:rPr>
          <w:i/>
          <w:iCs/>
          <w:position w:val="0"/>
          <w:szCs w:val="22"/>
          <w:u w:val="single"/>
        </w:rPr>
        <w:t>Peisajul</w:t>
      </w:r>
    </w:p>
    <w:p w14:paraId="498DCDC7" w14:textId="77777777" w:rsidR="008E0DEA" w:rsidRDefault="008E0DEA" w:rsidP="008E0DEA">
      <w:pPr>
        <w:autoSpaceDE w:val="0"/>
        <w:autoSpaceDN w:val="0"/>
        <w:adjustRightInd w:val="0"/>
        <w:spacing w:after="0" w:line="276" w:lineRule="auto"/>
        <w:rPr>
          <w:position w:val="0"/>
          <w:szCs w:val="22"/>
        </w:rPr>
      </w:pPr>
      <w:r w:rsidRPr="00857AFA">
        <w:rPr>
          <w:position w:val="0"/>
          <w:szCs w:val="22"/>
        </w:rPr>
        <w:t xml:space="preserve">Obiectivele specifice sunt: </w:t>
      </w:r>
      <w:r>
        <w:rPr>
          <w:position w:val="0"/>
          <w:szCs w:val="22"/>
        </w:rPr>
        <w:t>c</w:t>
      </w:r>
      <w:r w:rsidRPr="00857AFA">
        <w:rPr>
          <w:position w:val="0"/>
          <w:szCs w:val="22"/>
        </w:rPr>
        <w:t>onservarea peisajului şi refacerea, dacă este cazul, în</w:t>
      </w:r>
      <w:r>
        <w:rPr>
          <w:position w:val="0"/>
          <w:szCs w:val="22"/>
        </w:rPr>
        <w:t xml:space="preserve"> </w:t>
      </w:r>
      <w:r w:rsidRPr="00857AFA">
        <w:rPr>
          <w:position w:val="0"/>
          <w:szCs w:val="22"/>
        </w:rPr>
        <w:t>măsura posibilului, a trăsăturilor de continuitate a structurii de peisaj prin promovarea unor</w:t>
      </w:r>
      <w:r>
        <w:rPr>
          <w:position w:val="0"/>
          <w:szCs w:val="22"/>
        </w:rPr>
        <w:t xml:space="preserve"> </w:t>
      </w:r>
      <w:r w:rsidRPr="00857AFA">
        <w:rPr>
          <w:position w:val="0"/>
          <w:szCs w:val="22"/>
        </w:rPr>
        <w:t xml:space="preserve">tehnologii de regenerare forestieră. </w:t>
      </w:r>
    </w:p>
    <w:p w14:paraId="601C305F" w14:textId="77777777" w:rsidR="008E0DEA" w:rsidRPr="00857AFA" w:rsidRDefault="008E0DEA" w:rsidP="008E0DEA">
      <w:pPr>
        <w:autoSpaceDE w:val="0"/>
        <w:autoSpaceDN w:val="0"/>
        <w:adjustRightInd w:val="0"/>
        <w:spacing w:after="0" w:line="276" w:lineRule="auto"/>
        <w:rPr>
          <w:position w:val="0"/>
          <w:szCs w:val="22"/>
        </w:rPr>
      </w:pPr>
      <w:r w:rsidRPr="00857AFA">
        <w:rPr>
          <w:position w:val="0"/>
          <w:szCs w:val="22"/>
        </w:rPr>
        <w:t>Continuitatea pădurii asigură şi aspectele legate de peisaj.</w:t>
      </w:r>
    </w:p>
    <w:p w14:paraId="347887A0" w14:textId="77777777" w:rsidR="008E0DEA" w:rsidRDefault="008E0DEA" w:rsidP="008E0DEA">
      <w:pPr>
        <w:autoSpaceDE w:val="0"/>
        <w:autoSpaceDN w:val="0"/>
        <w:adjustRightInd w:val="0"/>
        <w:spacing w:after="0" w:line="276" w:lineRule="auto"/>
        <w:rPr>
          <w:position w:val="0"/>
          <w:szCs w:val="22"/>
        </w:rPr>
      </w:pPr>
      <w:r w:rsidRPr="00857AFA">
        <w:rPr>
          <w:position w:val="0"/>
          <w:szCs w:val="22"/>
        </w:rPr>
        <w:t>Trebuie reţinut că pe lângă aspectul estetic există şi un aspect instructiv. Peisajul este un factor de</w:t>
      </w:r>
      <w:r>
        <w:rPr>
          <w:position w:val="0"/>
          <w:szCs w:val="22"/>
        </w:rPr>
        <w:t xml:space="preserve"> </w:t>
      </w:r>
      <w:r w:rsidRPr="00857AFA">
        <w:rPr>
          <w:position w:val="0"/>
          <w:szCs w:val="22"/>
        </w:rPr>
        <w:t>mediu foarte sensibil deoarece modificările defavorabile sunt percepute mult mai uşor fără a fi</w:t>
      </w:r>
      <w:r>
        <w:rPr>
          <w:position w:val="0"/>
          <w:szCs w:val="22"/>
        </w:rPr>
        <w:t xml:space="preserve"> </w:t>
      </w:r>
      <w:r w:rsidRPr="00857AFA">
        <w:rPr>
          <w:position w:val="0"/>
          <w:szCs w:val="22"/>
        </w:rPr>
        <w:t>nevoie de masuratori sau determinări.</w:t>
      </w:r>
    </w:p>
    <w:p w14:paraId="0EF7DA2C" w14:textId="77777777" w:rsidR="008E0DEA" w:rsidRPr="00857AFA" w:rsidRDefault="008E0DEA" w:rsidP="008E0DEA">
      <w:pPr>
        <w:autoSpaceDE w:val="0"/>
        <w:autoSpaceDN w:val="0"/>
        <w:adjustRightInd w:val="0"/>
        <w:spacing w:after="0" w:line="276" w:lineRule="auto"/>
        <w:rPr>
          <w:position w:val="0"/>
          <w:szCs w:val="22"/>
        </w:rPr>
      </w:pPr>
    </w:p>
    <w:p w14:paraId="557983AE" w14:textId="77777777" w:rsidR="008E0DEA" w:rsidRDefault="008E0DEA" w:rsidP="00A404C3">
      <w:pPr>
        <w:pStyle w:val="ListParagraph"/>
        <w:numPr>
          <w:ilvl w:val="0"/>
          <w:numId w:val="38"/>
        </w:numPr>
        <w:autoSpaceDE w:val="0"/>
        <w:autoSpaceDN w:val="0"/>
        <w:adjustRightInd w:val="0"/>
        <w:spacing w:after="0" w:line="276" w:lineRule="auto"/>
        <w:rPr>
          <w:b/>
          <w:bCs/>
          <w:position w:val="0"/>
          <w:szCs w:val="22"/>
        </w:rPr>
      </w:pPr>
      <w:r w:rsidRPr="00857AFA">
        <w:rPr>
          <w:i/>
          <w:iCs/>
          <w:position w:val="0"/>
          <w:szCs w:val="22"/>
          <w:u w:val="single"/>
        </w:rPr>
        <w:t>Valorile materiale</w:t>
      </w:r>
    </w:p>
    <w:p w14:paraId="31BD7ECE" w14:textId="77777777" w:rsidR="008E0DEA" w:rsidRDefault="008E0DEA" w:rsidP="008E0DEA">
      <w:pPr>
        <w:autoSpaceDE w:val="0"/>
        <w:autoSpaceDN w:val="0"/>
        <w:adjustRightInd w:val="0"/>
        <w:spacing w:after="0" w:line="276" w:lineRule="auto"/>
        <w:rPr>
          <w:position w:val="0"/>
          <w:szCs w:val="22"/>
        </w:rPr>
      </w:pPr>
      <w:r w:rsidRPr="00857AFA">
        <w:rPr>
          <w:b/>
          <w:bCs/>
          <w:position w:val="0"/>
          <w:szCs w:val="22"/>
        </w:rPr>
        <w:t xml:space="preserve"> </w:t>
      </w:r>
      <w:r w:rsidRPr="00857AFA">
        <w:rPr>
          <w:position w:val="0"/>
          <w:szCs w:val="22"/>
        </w:rPr>
        <w:t>În principal este vorba de lemn. Obiectivul specific constă în</w:t>
      </w:r>
      <w:r>
        <w:rPr>
          <w:position w:val="0"/>
          <w:szCs w:val="22"/>
        </w:rPr>
        <w:t xml:space="preserve"> </w:t>
      </w:r>
      <w:r w:rsidRPr="00857AFA">
        <w:rPr>
          <w:position w:val="0"/>
          <w:szCs w:val="22"/>
        </w:rPr>
        <w:t>valorificarea, în cea mai mare măsură posibilă, a resurselor de lemn în condiţiile asigurării unei</w:t>
      </w:r>
      <w:r>
        <w:rPr>
          <w:position w:val="0"/>
          <w:szCs w:val="22"/>
        </w:rPr>
        <w:t xml:space="preserve"> </w:t>
      </w:r>
      <w:r w:rsidRPr="00857AFA">
        <w:rPr>
          <w:position w:val="0"/>
          <w:szCs w:val="22"/>
        </w:rPr>
        <w:t xml:space="preserve">dezvoltări durabile. </w:t>
      </w:r>
    </w:p>
    <w:p w14:paraId="4DB68172" w14:textId="77777777" w:rsidR="008E0DEA" w:rsidRPr="00857AFA" w:rsidRDefault="008E0DEA" w:rsidP="008E0DEA">
      <w:pPr>
        <w:autoSpaceDE w:val="0"/>
        <w:autoSpaceDN w:val="0"/>
        <w:adjustRightInd w:val="0"/>
        <w:spacing w:after="0" w:line="276" w:lineRule="auto"/>
        <w:rPr>
          <w:position w:val="0"/>
          <w:szCs w:val="22"/>
        </w:rPr>
      </w:pPr>
      <w:r w:rsidRPr="00857AFA">
        <w:rPr>
          <w:position w:val="0"/>
          <w:szCs w:val="22"/>
        </w:rPr>
        <w:t>Principala grijă în acest sens coincide cu un principiu de bază al</w:t>
      </w:r>
      <w:r>
        <w:rPr>
          <w:position w:val="0"/>
          <w:szCs w:val="22"/>
        </w:rPr>
        <w:t xml:space="preserve"> </w:t>
      </w:r>
      <w:r w:rsidRPr="00857AFA">
        <w:rPr>
          <w:position w:val="0"/>
          <w:szCs w:val="22"/>
        </w:rPr>
        <w:t>amenajamentului: principiul continuităţii care este enunţat astfel :”</w:t>
      </w:r>
      <w:r w:rsidRPr="00857AFA">
        <w:rPr>
          <w:i/>
          <w:iCs/>
          <w:position w:val="0"/>
          <w:szCs w:val="22"/>
        </w:rPr>
        <w:t>Administraţiile silvice trebuie să</w:t>
      </w:r>
      <w:r>
        <w:rPr>
          <w:i/>
          <w:iCs/>
          <w:position w:val="0"/>
          <w:szCs w:val="22"/>
        </w:rPr>
        <w:t xml:space="preserve"> </w:t>
      </w:r>
      <w:r w:rsidRPr="00857AFA">
        <w:rPr>
          <w:i/>
          <w:iCs/>
          <w:position w:val="0"/>
          <w:szCs w:val="22"/>
        </w:rPr>
        <w:t>reglementeze tăierile din păduri în aşa fel încât generaţiile viitoare să poată avea de pe urma lor</w:t>
      </w:r>
      <w:r>
        <w:rPr>
          <w:i/>
          <w:iCs/>
          <w:position w:val="0"/>
          <w:szCs w:val="22"/>
        </w:rPr>
        <w:t xml:space="preserve"> </w:t>
      </w:r>
      <w:r w:rsidRPr="00857AFA">
        <w:rPr>
          <w:i/>
          <w:iCs/>
          <w:position w:val="0"/>
          <w:szCs w:val="22"/>
        </w:rPr>
        <w:t>cel puţin tot atâtea avantaje ca şi generaţia actuală</w:t>
      </w:r>
      <w:r w:rsidRPr="00857AFA">
        <w:rPr>
          <w:position w:val="0"/>
          <w:szCs w:val="22"/>
        </w:rPr>
        <w:t>”. Acest principiu a fost enunţat la sfârşitul</w:t>
      </w:r>
      <w:r>
        <w:rPr>
          <w:position w:val="0"/>
          <w:szCs w:val="22"/>
        </w:rPr>
        <w:t xml:space="preserve"> </w:t>
      </w:r>
      <w:r w:rsidRPr="00857AFA">
        <w:rPr>
          <w:position w:val="0"/>
          <w:szCs w:val="22"/>
        </w:rPr>
        <w:t>secolului XVIII. Iniţial, acest principiu se referea strict la lemn, ca produs al pădurii. În timp acest</w:t>
      </w:r>
      <w:r>
        <w:rPr>
          <w:position w:val="0"/>
          <w:szCs w:val="22"/>
        </w:rPr>
        <w:t xml:space="preserve"> </w:t>
      </w:r>
      <w:r w:rsidRPr="00857AFA">
        <w:rPr>
          <w:position w:val="0"/>
          <w:szCs w:val="22"/>
        </w:rPr>
        <w:t>principiu a evoluat căpătând sensuri noi. Pe lângă lemn apar şi efectele protective produse de pădure</w:t>
      </w:r>
      <w:r>
        <w:rPr>
          <w:position w:val="0"/>
          <w:szCs w:val="22"/>
        </w:rPr>
        <w:t xml:space="preserve"> </w:t>
      </w:r>
      <w:r w:rsidRPr="00857AFA">
        <w:rPr>
          <w:position w:val="0"/>
          <w:szCs w:val="22"/>
        </w:rPr>
        <w:t>şi necesitatea asigurării continuităţii lor. Acest principiu de bază seamănă foarte bine cu cea mai</w:t>
      </w:r>
      <w:r>
        <w:rPr>
          <w:position w:val="0"/>
          <w:szCs w:val="22"/>
        </w:rPr>
        <w:t xml:space="preserve"> </w:t>
      </w:r>
      <w:r w:rsidRPr="00857AFA">
        <w:rPr>
          <w:position w:val="0"/>
          <w:szCs w:val="22"/>
        </w:rPr>
        <w:t>cunoscută definiţie a dezvoltării durabile dată de Comisia Mondială pentru Mediu şi Dezvoltare</w:t>
      </w:r>
      <w:r>
        <w:rPr>
          <w:position w:val="0"/>
          <w:szCs w:val="22"/>
        </w:rPr>
        <w:t xml:space="preserve"> </w:t>
      </w:r>
      <w:r w:rsidRPr="00857AFA">
        <w:rPr>
          <w:position w:val="0"/>
          <w:szCs w:val="22"/>
        </w:rPr>
        <w:t>(WCEF) în raportul “Viitorul nostru comun” cunoscut şi sub numele de “Raportul Bruntland”:</w:t>
      </w:r>
      <w:r>
        <w:rPr>
          <w:position w:val="0"/>
          <w:szCs w:val="22"/>
        </w:rPr>
        <w:t xml:space="preserve"> </w:t>
      </w:r>
      <w:r w:rsidRPr="00857AFA">
        <w:rPr>
          <w:position w:val="0"/>
          <w:szCs w:val="22"/>
        </w:rPr>
        <w:t>“</w:t>
      </w:r>
      <w:r w:rsidRPr="00857AFA">
        <w:rPr>
          <w:i/>
          <w:iCs/>
          <w:position w:val="0"/>
          <w:szCs w:val="22"/>
        </w:rPr>
        <w:t>Dezvoltarea durabilă este dezvoltarea care urmăreşte satisfacerea nevoilor prezentului, fără a</w:t>
      </w:r>
      <w:r>
        <w:rPr>
          <w:i/>
          <w:iCs/>
          <w:position w:val="0"/>
          <w:szCs w:val="22"/>
        </w:rPr>
        <w:t xml:space="preserve"> </w:t>
      </w:r>
      <w:r w:rsidRPr="00857AFA">
        <w:rPr>
          <w:i/>
          <w:iCs/>
          <w:position w:val="0"/>
          <w:szCs w:val="22"/>
        </w:rPr>
        <w:t>compromite posibilităţile generaţiilor viitoare de a-şi satisface propriile nevoi</w:t>
      </w:r>
      <w:r w:rsidRPr="00857AFA">
        <w:rPr>
          <w:position w:val="0"/>
          <w:szCs w:val="22"/>
        </w:rPr>
        <w:t>”.</w:t>
      </w:r>
    </w:p>
    <w:p w14:paraId="6D90DFBB" w14:textId="09FBBC9C" w:rsidR="008E0DEA" w:rsidRDefault="008E0DEA" w:rsidP="008E0DEA">
      <w:pPr>
        <w:autoSpaceDE w:val="0"/>
        <w:autoSpaceDN w:val="0"/>
        <w:adjustRightInd w:val="0"/>
        <w:spacing w:after="0" w:line="276" w:lineRule="auto"/>
        <w:rPr>
          <w:position w:val="0"/>
          <w:szCs w:val="22"/>
        </w:rPr>
      </w:pPr>
      <w:r w:rsidRPr="00857AFA">
        <w:rPr>
          <w:position w:val="0"/>
          <w:szCs w:val="22"/>
        </w:rPr>
        <w:t>Acest obiectiv este uşor de atins în zona studiată tocmai din acest motiv.</w:t>
      </w:r>
    </w:p>
    <w:p w14:paraId="197F7189" w14:textId="77777777" w:rsidR="008E0DEA" w:rsidRDefault="008E0DEA" w:rsidP="008E0DEA">
      <w:pPr>
        <w:autoSpaceDE w:val="0"/>
        <w:autoSpaceDN w:val="0"/>
        <w:adjustRightInd w:val="0"/>
        <w:spacing w:after="0" w:line="276" w:lineRule="auto"/>
        <w:rPr>
          <w:position w:val="0"/>
          <w:szCs w:val="22"/>
        </w:rPr>
      </w:pPr>
    </w:p>
    <w:p w14:paraId="69E409A8" w14:textId="77777777" w:rsidR="008E0DEA" w:rsidRPr="00857AFA" w:rsidRDefault="008E0DEA" w:rsidP="00A404C3">
      <w:pPr>
        <w:pStyle w:val="ListParagraph"/>
        <w:numPr>
          <w:ilvl w:val="0"/>
          <w:numId w:val="38"/>
        </w:numPr>
        <w:autoSpaceDE w:val="0"/>
        <w:autoSpaceDN w:val="0"/>
        <w:adjustRightInd w:val="0"/>
        <w:spacing w:after="0" w:line="276" w:lineRule="auto"/>
        <w:rPr>
          <w:i/>
          <w:iCs/>
          <w:position w:val="0"/>
          <w:szCs w:val="22"/>
          <w:u w:val="single"/>
        </w:rPr>
      </w:pPr>
      <w:r w:rsidRPr="00857AFA">
        <w:rPr>
          <w:i/>
          <w:iCs/>
          <w:position w:val="0"/>
          <w:szCs w:val="22"/>
          <w:u w:val="single"/>
        </w:rPr>
        <w:t>Sănătatea publică</w:t>
      </w:r>
    </w:p>
    <w:p w14:paraId="47332D29" w14:textId="6F21F64C" w:rsidR="008E0DEA" w:rsidRDefault="008E0DEA" w:rsidP="00F673EA">
      <w:pPr>
        <w:autoSpaceDE w:val="0"/>
        <w:autoSpaceDN w:val="0"/>
        <w:adjustRightInd w:val="0"/>
        <w:spacing w:after="0" w:line="276" w:lineRule="auto"/>
        <w:rPr>
          <w:position w:val="0"/>
          <w:szCs w:val="22"/>
        </w:rPr>
      </w:pPr>
      <w:r w:rsidRPr="00857AFA">
        <w:rPr>
          <w:position w:val="0"/>
          <w:szCs w:val="22"/>
        </w:rPr>
        <w:lastRenderedPageBreak/>
        <w:t>Menţinerea şi îmbunătăţirea sănătăţii populaţiei şi a calităţii vieţii este</w:t>
      </w:r>
      <w:r>
        <w:rPr>
          <w:position w:val="0"/>
          <w:szCs w:val="22"/>
        </w:rPr>
        <w:t xml:space="preserve"> </w:t>
      </w:r>
      <w:r w:rsidRPr="00857AFA">
        <w:rPr>
          <w:position w:val="0"/>
          <w:szCs w:val="22"/>
        </w:rPr>
        <w:t>primul principiu care stă la baza Strategiei de Protecţie a Mediului şi este un obiectiv de primă</w:t>
      </w:r>
      <w:r>
        <w:rPr>
          <w:position w:val="0"/>
          <w:szCs w:val="22"/>
        </w:rPr>
        <w:t xml:space="preserve"> </w:t>
      </w:r>
      <w:r w:rsidRPr="00857AFA">
        <w:rPr>
          <w:position w:val="0"/>
          <w:szCs w:val="22"/>
        </w:rPr>
        <w:t>importanţă dar care în cazul de faţă este indirect, atingerea lui constând în atingerea tuturor</w:t>
      </w:r>
      <w:r>
        <w:rPr>
          <w:position w:val="0"/>
          <w:szCs w:val="22"/>
        </w:rPr>
        <w:t xml:space="preserve"> </w:t>
      </w:r>
      <w:r w:rsidRPr="00857AFA">
        <w:rPr>
          <w:position w:val="0"/>
          <w:szCs w:val="22"/>
        </w:rPr>
        <w:t>obiectivelor enunţate înainte.</w:t>
      </w:r>
    </w:p>
    <w:p w14:paraId="04F2B17B" w14:textId="77777777" w:rsidR="00F673EA" w:rsidRDefault="00F673EA" w:rsidP="00F673EA">
      <w:pPr>
        <w:autoSpaceDE w:val="0"/>
        <w:autoSpaceDN w:val="0"/>
        <w:adjustRightInd w:val="0"/>
        <w:spacing w:after="0" w:line="276" w:lineRule="auto"/>
        <w:rPr>
          <w:position w:val="0"/>
          <w:szCs w:val="22"/>
        </w:rPr>
      </w:pPr>
    </w:p>
    <w:p w14:paraId="6D8F7680" w14:textId="77777777" w:rsidR="00F673EA" w:rsidRDefault="00F673EA" w:rsidP="00F673EA">
      <w:pPr>
        <w:autoSpaceDE w:val="0"/>
        <w:autoSpaceDN w:val="0"/>
        <w:adjustRightInd w:val="0"/>
        <w:spacing w:after="0" w:line="276" w:lineRule="auto"/>
        <w:rPr>
          <w:position w:val="0"/>
          <w:szCs w:val="22"/>
        </w:rPr>
      </w:pPr>
    </w:p>
    <w:p w14:paraId="674040E1" w14:textId="6DDA586D" w:rsidR="00696632" w:rsidRPr="00A84A82" w:rsidRDefault="00071B3E" w:rsidP="00071B3E">
      <w:pPr>
        <w:pStyle w:val="Heading1"/>
      </w:pPr>
      <w:bookmarkStart w:id="187" w:name="_Toc99696290"/>
      <w:r w:rsidRPr="00A84A82">
        <w:t>Potentialele efecte semnificative asupra mediului</w:t>
      </w:r>
      <w:bookmarkEnd w:id="187"/>
    </w:p>
    <w:p w14:paraId="7FA04938" w14:textId="00BC1877" w:rsidR="008E0DEA" w:rsidRPr="00A84A82" w:rsidRDefault="008E0DEA" w:rsidP="008E0DEA">
      <w:pPr>
        <w:autoSpaceDE w:val="0"/>
        <w:autoSpaceDN w:val="0"/>
        <w:adjustRightInd w:val="0"/>
        <w:spacing w:after="0" w:line="276" w:lineRule="auto"/>
        <w:rPr>
          <w:position w:val="0"/>
          <w:szCs w:val="22"/>
        </w:rPr>
      </w:pPr>
      <w:r w:rsidRPr="00A84A82">
        <w:rPr>
          <w:position w:val="0"/>
          <w:szCs w:val="22"/>
        </w:rPr>
        <w:t>Impacturile asupra diversitatii biologice, a habitatelor naturale, a florei si faunei se produc uneori ca urmare a interventiilor antropice desfasurate in cadrul unor programe si proiecte si afecteaza structura si functiile biocenozelor si biotopii acestora. Pentru atenuarea sau eliminarea efectelor impacturilor generate de activitatile umane asupra speciilor si habitatelor acestora se identifica si se implementeaza diferite solutii/activitati care sa mentina continuitatea spatiala si temporara a functiilor ecosistemelor naturale.</w:t>
      </w:r>
    </w:p>
    <w:p w14:paraId="4214203F" w14:textId="4ADB3D8C" w:rsidR="008E0DEA" w:rsidRPr="008E0DEA" w:rsidRDefault="008E0DEA" w:rsidP="008E0DEA">
      <w:pPr>
        <w:autoSpaceDE w:val="0"/>
        <w:autoSpaceDN w:val="0"/>
        <w:adjustRightInd w:val="0"/>
        <w:spacing w:after="0" w:line="276" w:lineRule="auto"/>
        <w:rPr>
          <w:position w:val="0"/>
          <w:szCs w:val="22"/>
        </w:rPr>
      </w:pPr>
      <w:r w:rsidRPr="00A84A82">
        <w:rPr>
          <w:position w:val="0"/>
          <w:szCs w:val="22"/>
        </w:rPr>
        <w:t>Dintre formele</w:t>
      </w:r>
      <w:r w:rsidRPr="008E0DEA">
        <w:rPr>
          <w:position w:val="0"/>
          <w:szCs w:val="22"/>
        </w:rPr>
        <w:t xml:space="preserve"> de impact mentionate in formularele standard Natura 2000 alea arealelor </w:t>
      </w:r>
      <w:r w:rsidRPr="00F673EA">
        <w:rPr>
          <w:i/>
          <w:position w:val="0"/>
          <w:szCs w:val="22"/>
        </w:rPr>
        <w:t>ROSIC0</w:t>
      </w:r>
      <w:r w:rsidR="00F673EA" w:rsidRPr="00F673EA">
        <w:rPr>
          <w:i/>
          <w:position w:val="0"/>
          <w:szCs w:val="22"/>
        </w:rPr>
        <w:t>323 Muntii Ciucului</w:t>
      </w:r>
      <w:r w:rsidR="00F673EA">
        <w:rPr>
          <w:position w:val="0"/>
          <w:szCs w:val="22"/>
        </w:rPr>
        <w:t xml:space="preserve"> si </w:t>
      </w:r>
      <w:r w:rsidR="00F673EA" w:rsidRPr="00F673EA">
        <w:rPr>
          <w:i/>
          <w:position w:val="0"/>
          <w:szCs w:val="22"/>
        </w:rPr>
        <w:t>ROSPA0034 Depresiunea si Muntii Ciucului</w:t>
      </w:r>
      <w:r w:rsidRPr="008E0DEA">
        <w:rPr>
          <w:position w:val="0"/>
          <w:szCs w:val="22"/>
        </w:rPr>
        <w:t xml:space="preserve"> se mentioneaza:</w:t>
      </w:r>
    </w:p>
    <w:p w14:paraId="457352F8" w14:textId="022E0B24" w:rsidR="008E0DEA" w:rsidRDefault="005617CB" w:rsidP="00A404C3">
      <w:pPr>
        <w:pStyle w:val="ListParagraph"/>
        <w:numPr>
          <w:ilvl w:val="0"/>
          <w:numId w:val="42"/>
        </w:numPr>
        <w:autoSpaceDE w:val="0"/>
        <w:autoSpaceDN w:val="0"/>
        <w:adjustRightInd w:val="0"/>
        <w:spacing w:after="0" w:line="276" w:lineRule="auto"/>
        <w:jc w:val="left"/>
        <w:rPr>
          <w:position w:val="0"/>
          <w:szCs w:val="22"/>
        </w:rPr>
      </w:pPr>
      <w:r>
        <w:t>păşunatul ne-intensiv în amestec de animale</w:t>
      </w:r>
    </w:p>
    <w:p w14:paraId="3B6E05F2" w14:textId="757DD0AE" w:rsidR="005617CB" w:rsidRPr="005617CB" w:rsidRDefault="005617CB" w:rsidP="00A404C3">
      <w:pPr>
        <w:pStyle w:val="ListParagraph"/>
        <w:numPr>
          <w:ilvl w:val="0"/>
          <w:numId w:val="42"/>
        </w:numPr>
        <w:autoSpaceDE w:val="0"/>
        <w:autoSpaceDN w:val="0"/>
        <w:adjustRightInd w:val="0"/>
        <w:spacing w:after="0" w:line="276" w:lineRule="auto"/>
        <w:jc w:val="left"/>
        <w:rPr>
          <w:position w:val="0"/>
          <w:szCs w:val="22"/>
        </w:rPr>
      </w:pPr>
      <w:r>
        <w:t>fertilizarea -cu îngrăşământ</w:t>
      </w:r>
    </w:p>
    <w:p w14:paraId="76BB9D91" w14:textId="36465513" w:rsidR="005617CB" w:rsidRPr="005617CB" w:rsidRDefault="005617CB" w:rsidP="00A404C3">
      <w:pPr>
        <w:pStyle w:val="ListParagraph"/>
        <w:numPr>
          <w:ilvl w:val="0"/>
          <w:numId w:val="42"/>
        </w:numPr>
        <w:autoSpaceDE w:val="0"/>
        <w:autoSpaceDN w:val="0"/>
        <w:adjustRightInd w:val="0"/>
        <w:spacing w:after="0" w:line="276" w:lineRule="auto"/>
        <w:jc w:val="left"/>
        <w:rPr>
          <w:position w:val="0"/>
          <w:szCs w:val="22"/>
        </w:rPr>
      </w:pPr>
      <w:r>
        <w:t>gestionarea şi utilizarea pădurii și plantației</w:t>
      </w:r>
    </w:p>
    <w:p w14:paraId="433A8342" w14:textId="6E378FDB" w:rsidR="005617CB" w:rsidRPr="005617CB" w:rsidRDefault="005617CB" w:rsidP="00A404C3">
      <w:pPr>
        <w:pStyle w:val="ListParagraph"/>
        <w:numPr>
          <w:ilvl w:val="0"/>
          <w:numId w:val="42"/>
        </w:numPr>
        <w:autoSpaceDE w:val="0"/>
        <w:autoSpaceDN w:val="0"/>
        <w:adjustRightInd w:val="0"/>
        <w:spacing w:after="0" w:line="276" w:lineRule="auto"/>
        <w:jc w:val="left"/>
      </w:pPr>
      <w:r>
        <w:t>extragere de nisip si pietriş</w:t>
      </w:r>
    </w:p>
    <w:p w14:paraId="68362A21" w14:textId="37F88626" w:rsidR="008E0DEA" w:rsidRPr="005617CB" w:rsidRDefault="005617CB" w:rsidP="00A404C3">
      <w:pPr>
        <w:pStyle w:val="ListParagraph"/>
        <w:numPr>
          <w:ilvl w:val="0"/>
          <w:numId w:val="42"/>
        </w:numPr>
        <w:autoSpaceDE w:val="0"/>
        <w:autoSpaceDN w:val="0"/>
        <w:adjustRightInd w:val="0"/>
        <w:spacing w:after="0" w:line="276" w:lineRule="auto"/>
        <w:jc w:val="left"/>
      </w:pPr>
      <w:r>
        <w:t>drumuri, autostrăzi</w:t>
      </w:r>
    </w:p>
    <w:p w14:paraId="3C4838ED" w14:textId="25B0611F" w:rsidR="008E0DEA" w:rsidRPr="005617CB" w:rsidRDefault="005617CB" w:rsidP="00A404C3">
      <w:pPr>
        <w:pStyle w:val="ListParagraph"/>
        <w:numPr>
          <w:ilvl w:val="0"/>
          <w:numId w:val="42"/>
        </w:numPr>
        <w:autoSpaceDE w:val="0"/>
        <w:autoSpaceDN w:val="0"/>
        <w:adjustRightInd w:val="0"/>
        <w:spacing w:after="0" w:line="276" w:lineRule="auto"/>
        <w:jc w:val="left"/>
      </w:pPr>
      <w:r>
        <w:t>căi ferate, căi ferate de mare viteză</w:t>
      </w:r>
    </w:p>
    <w:p w14:paraId="1D421CE7" w14:textId="32F835D0" w:rsidR="00A84A82" w:rsidRDefault="005617CB" w:rsidP="00A404C3">
      <w:pPr>
        <w:pStyle w:val="ListParagraph"/>
        <w:numPr>
          <w:ilvl w:val="0"/>
          <w:numId w:val="42"/>
        </w:numPr>
        <w:autoSpaceDE w:val="0"/>
        <w:autoSpaceDN w:val="0"/>
        <w:adjustRightInd w:val="0"/>
        <w:spacing w:after="0" w:line="276" w:lineRule="auto"/>
        <w:jc w:val="left"/>
      </w:pPr>
      <w:r>
        <w:t>urbanizare discontinua</w:t>
      </w:r>
    </w:p>
    <w:p w14:paraId="2335ED57" w14:textId="4CCE918B" w:rsidR="00A84A82" w:rsidRPr="005617CB" w:rsidRDefault="005617CB" w:rsidP="00A404C3">
      <w:pPr>
        <w:pStyle w:val="ListParagraph"/>
        <w:numPr>
          <w:ilvl w:val="0"/>
          <w:numId w:val="42"/>
        </w:numPr>
        <w:autoSpaceDE w:val="0"/>
        <w:autoSpaceDN w:val="0"/>
        <w:adjustRightInd w:val="0"/>
        <w:spacing w:after="0" w:line="276" w:lineRule="auto"/>
        <w:jc w:val="left"/>
        <w:rPr>
          <w:position w:val="0"/>
          <w:szCs w:val="22"/>
        </w:rPr>
      </w:pPr>
      <w:r>
        <w:t>poluarea apelor de suprafaţă -limnice, terestre, marine si salmastre.</w:t>
      </w:r>
    </w:p>
    <w:p w14:paraId="504EB00E" w14:textId="77777777" w:rsidR="00A84A82" w:rsidRPr="008E0DEA" w:rsidRDefault="00A84A82" w:rsidP="008E0DEA">
      <w:pPr>
        <w:autoSpaceDE w:val="0"/>
        <w:autoSpaceDN w:val="0"/>
        <w:adjustRightInd w:val="0"/>
        <w:spacing w:after="0" w:line="276" w:lineRule="auto"/>
        <w:rPr>
          <w:position w:val="0"/>
          <w:szCs w:val="22"/>
        </w:rPr>
      </w:pPr>
    </w:p>
    <w:p w14:paraId="0606DEE9" w14:textId="68FE5218" w:rsidR="0035021F" w:rsidRDefault="0035021F" w:rsidP="0035021F">
      <w:pPr>
        <w:pStyle w:val="Heading2"/>
      </w:pPr>
      <w:bookmarkStart w:id="188" w:name="_Toc99696291"/>
      <w:r>
        <w:t>Potentiale efecte semnificative asupra factorilor de mediu in perioada de aplicabilitate a amenajamentului silvic</w:t>
      </w:r>
      <w:bookmarkEnd w:id="188"/>
    </w:p>
    <w:tbl>
      <w:tblPr>
        <w:tblW w:w="10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827"/>
        <w:gridCol w:w="3533"/>
        <w:gridCol w:w="1260"/>
      </w:tblGrid>
      <w:tr w:rsidR="0035021F" w:rsidRPr="0035021F" w14:paraId="13D12F04" w14:textId="77777777" w:rsidTr="00990723">
        <w:trPr>
          <w:trHeight w:val="250"/>
          <w:tblHeader/>
        </w:trPr>
        <w:tc>
          <w:tcPr>
            <w:tcW w:w="2127" w:type="dxa"/>
            <w:shd w:val="clear" w:color="auto" w:fill="FBD4B4" w:themeFill="accent6" w:themeFillTint="66"/>
          </w:tcPr>
          <w:p w14:paraId="3BDFB84F" w14:textId="4A11D865" w:rsidR="0035021F" w:rsidRPr="0035021F" w:rsidRDefault="0035021F" w:rsidP="0035021F">
            <w:pPr>
              <w:pStyle w:val="NormalWeb"/>
              <w:jc w:val="center"/>
              <w:rPr>
                <w:b/>
                <w:bCs w:val="0"/>
              </w:rPr>
            </w:pPr>
            <w:r w:rsidRPr="0035021F">
              <w:rPr>
                <w:b/>
                <w:bCs w:val="0"/>
              </w:rPr>
              <w:t>Factor/aspect de mediu</w:t>
            </w:r>
          </w:p>
        </w:tc>
        <w:tc>
          <w:tcPr>
            <w:tcW w:w="3827" w:type="dxa"/>
            <w:shd w:val="clear" w:color="auto" w:fill="FBD4B4" w:themeFill="accent6" w:themeFillTint="66"/>
            <w:vAlign w:val="center"/>
          </w:tcPr>
          <w:p w14:paraId="10AE8BC3" w14:textId="29A7804C" w:rsidR="0035021F" w:rsidRPr="0035021F" w:rsidRDefault="0035021F" w:rsidP="0035021F">
            <w:pPr>
              <w:pStyle w:val="NormalWeb"/>
              <w:jc w:val="center"/>
              <w:rPr>
                <w:b/>
                <w:bCs w:val="0"/>
              </w:rPr>
            </w:pPr>
            <w:r w:rsidRPr="0035021F">
              <w:rPr>
                <w:b/>
                <w:bCs w:val="0"/>
              </w:rPr>
              <w:t>Obiective de mediu</w:t>
            </w:r>
          </w:p>
        </w:tc>
        <w:tc>
          <w:tcPr>
            <w:tcW w:w="3533" w:type="dxa"/>
            <w:shd w:val="clear" w:color="auto" w:fill="FBD4B4" w:themeFill="accent6" w:themeFillTint="66"/>
            <w:vAlign w:val="center"/>
          </w:tcPr>
          <w:p w14:paraId="1334823F" w14:textId="19F1A2C7" w:rsidR="0035021F" w:rsidRPr="0035021F" w:rsidRDefault="0035021F" w:rsidP="0035021F">
            <w:pPr>
              <w:pStyle w:val="NormalWeb"/>
              <w:jc w:val="center"/>
              <w:rPr>
                <w:b/>
                <w:bCs w:val="0"/>
              </w:rPr>
            </w:pPr>
            <w:r w:rsidRPr="0035021F">
              <w:rPr>
                <w:b/>
                <w:bCs w:val="0"/>
              </w:rPr>
              <w:t>Obiectiv planificat</w:t>
            </w:r>
          </w:p>
        </w:tc>
        <w:tc>
          <w:tcPr>
            <w:tcW w:w="1260" w:type="dxa"/>
            <w:shd w:val="clear" w:color="auto" w:fill="FBD4B4" w:themeFill="accent6" w:themeFillTint="66"/>
          </w:tcPr>
          <w:p w14:paraId="60756C86" w14:textId="65FE647D" w:rsidR="0035021F" w:rsidRPr="0035021F" w:rsidRDefault="0035021F" w:rsidP="0035021F">
            <w:pPr>
              <w:pStyle w:val="NormalWeb"/>
              <w:jc w:val="center"/>
              <w:rPr>
                <w:b/>
                <w:bCs w:val="0"/>
              </w:rPr>
            </w:pPr>
            <w:r w:rsidRPr="0035021F">
              <w:rPr>
                <w:b/>
                <w:bCs w:val="0"/>
              </w:rPr>
              <w:t>Impact potențial</w:t>
            </w:r>
          </w:p>
        </w:tc>
      </w:tr>
      <w:tr w:rsidR="0035021F" w:rsidRPr="0035021F" w14:paraId="2FFCC45D" w14:textId="77777777" w:rsidTr="00990723">
        <w:trPr>
          <w:trHeight w:val="651"/>
        </w:trPr>
        <w:tc>
          <w:tcPr>
            <w:tcW w:w="2127" w:type="dxa"/>
            <w:vAlign w:val="center"/>
          </w:tcPr>
          <w:p w14:paraId="5B057A3A" w14:textId="77777777" w:rsidR="0035021F" w:rsidRPr="0035021F" w:rsidRDefault="0035021F" w:rsidP="0035021F">
            <w:pPr>
              <w:pStyle w:val="NormalWeb"/>
              <w:jc w:val="left"/>
            </w:pPr>
            <w:r w:rsidRPr="0035021F">
              <w:t>Biodiversitatea</w:t>
            </w:r>
          </w:p>
        </w:tc>
        <w:tc>
          <w:tcPr>
            <w:tcW w:w="8620" w:type="dxa"/>
            <w:gridSpan w:val="3"/>
          </w:tcPr>
          <w:p w14:paraId="7C2EF1BC" w14:textId="596FD290" w:rsidR="0035021F" w:rsidRPr="0035021F" w:rsidRDefault="0035021F" w:rsidP="00990723">
            <w:pPr>
              <w:pStyle w:val="NormalWeb"/>
            </w:pPr>
            <w:r w:rsidRPr="0035021F">
              <w:t xml:space="preserve">Tratat în cadrul sețiunii </w:t>
            </w:r>
            <w:r w:rsidRPr="0035021F">
              <w:rPr>
                <w:i/>
                <w:iCs/>
              </w:rPr>
              <w:t>Identificarea și evaluarea impactului implementării planului asupra capitalului natural de interes comunitar</w:t>
            </w:r>
          </w:p>
        </w:tc>
      </w:tr>
      <w:tr w:rsidR="0035021F" w:rsidRPr="0035021F" w14:paraId="797C75E2" w14:textId="77777777" w:rsidTr="0035021F">
        <w:trPr>
          <w:trHeight w:val="937"/>
        </w:trPr>
        <w:tc>
          <w:tcPr>
            <w:tcW w:w="2127" w:type="dxa"/>
            <w:vAlign w:val="center"/>
          </w:tcPr>
          <w:p w14:paraId="0F06026C" w14:textId="77777777" w:rsidR="0035021F" w:rsidRPr="0035021F" w:rsidRDefault="0035021F" w:rsidP="0035021F">
            <w:pPr>
              <w:pStyle w:val="NormalWeb"/>
              <w:jc w:val="left"/>
            </w:pPr>
            <w:r w:rsidRPr="0035021F">
              <w:t xml:space="preserve">Populația și sănătatea umană </w:t>
            </w:r>
          </w:p>
        </w:tc>
        <w:tc>
          <w:tcPr>
            <w:tcW w:w="3827" w:type="dxa"/>
            <w:vAlign w:val="center"/>
          </w:tcPr>
          <w:p w14:paraId="7497AC84" w14:textId="77777777" w:rsidR="0035021F" w:rsidRPr="0035021F" w:rsidRDefault="0035021F" w:rsidP="0035021F">
            <w:pPr>
              <w:pStyle w:val="NormalWeb"/>
              <w:jc w:val="left"/>
            </w:pPr>
            <w:r w:rsidRPr="0035021F">
              <w:t xml:space="preserve">Crearea condițiilor de recreere și refacere a stării de sănătate, protejarea sănătății umane. </w:t>
            </w:r>
          </w:p>
        </w:tc>
        <w:tc>
          <w:tcPr>
            <w:tcW w:w="3533" w:type="dxa"/>
          </w:tcPr>
          <w:p w14:paraId="79C24880" w14:textId="77777777" w:rsidR="0035021F" w:rsidRPr="0035021F" w:rsidRDefault="0035021F" w:rsidP="0035021F">
            <w:pPr>
              <w:pStyle w:val="NormalWeb"/>
            </w:pPr>
            <w:r w:rsidRPr="0035021F">
              <w:t xml:space="preserve">Protecția împotriva incendiilor, </w:t>
            </w:r>
            <w:r w:rsidRPr="00C138EC">
              <w:t>conform informațiilor furnizate în cadrul cap.7.</w:t>
            </w:r>
          </w:p>
        </w:tc>
        <w:tc>
          <w:tcPr>
            <w:tcW w:w="1260" w:type="dxa"/>
            <w:vAlign w:val="center"/>
          </w:tcPr>
          <w:p w14:paraId="2D643CC7" w14:textId="77777777" w:rsidR="0035021F" w:rsidRPr="0035021F" w:rsidRDefault="0035021F" w:rsidP="0035021F">
            <w:pPr>
              <w:pStyle w:val="NormalWeb"/>
              <w:jc w:val="left"/>
            </w:pPr>
            <w:r w:rsidRPr="0035021F">
              <w:t xml:space="preserve">Pozitiv </w:t>
            </w:r>
          </w:p>
        </w:tc>
      </w:tr>
      <w:tr w:rsidR="0035021F" w:rsidRPr="0035021F" w14:paraId="0AF60D08" w14:textId="77777777" w:rsidTr="0035021F">
        <w:trPr>
          <w:trHeight w:val="937"/>
        </w:trPr>
        <w:tc>
          <w:tcPr>
            <w:tcW w:w="2127" w:type="dxa"/>
            <w:vAlign w:val="center"/>
          </w:tcPr>
          <w:p w14:paraId="36C345E7" w14:textId="77777777" w:rsidR="0035021F" w:rsidRPr="0035021F" w:rsidRDefault="0035021F" w:rsidP="0035021F">
            <w:pPr>
              <w:pStyle w:val="NormalWeb"/>
              <w:jc w:val="left"/>
            </w:pPr>
            <w:r w:rsidRPr="0035021F">
              <w:t xml:space="preserve">Mediul economic și social </w:t>
            </w:r>
          </w:p>
        </w:tc>
        <w:tc>
          <w:tcPr>
            <w:tcW w:w="3827" w:type="dxa"/>
            <w:vAlign w:val="center"/>
          </w:tcPr>
          <w:p w14:paraId="7C5D90D9" w14:textId="77777777" w:rsidR="0035021F" w:rsidRPr="0035021F" w:rsidRDefault="0035021F" w:rsidP="0035021F">
            <w:pPr>
              <w:pStyle w:val="NormalWeb"/>
              <w:jc w:val="left"/>
            </w:pPr>
            <w:r w:rsidRPr="0035021F">
              <w:t xml:space="preserve">Crearea condițiilor pentru dezvoltarea economică a zonei și pentru creșterea și diversificarea ofertei de locuri de muncă. </w:t>
            </w:r>
          </w:p>
        </w:tc>
        <w:tc>
          <w:tcPr>
            <w:tcW w:w="3533" w:type="dxa"/>
            <w:vAlign w:val="center"/>
          </w:tcPr>
          <w:p w14:paraId="2C8ABE2F" w14:textId="77777777" w:rsidR="0035021F" w:rsidRPr="0035021F" w:rsidRDefault="0035021F" w:rsidP="0035021F">
            <w:pPr>
              <w:pStyle w:val="NormalWeb"/>
              <w:jc w:val="left"/>
            </w:pPr>
            <w:r w:rsidRPr="0035021F">
              <w:t xml:space="preserve">Planificarea unui proces de producție fundamentat pe sortimente și pe potențialul de regenerare a resursei </w:t>
            </w:r>
          </w:p>
        </w:tc>
        <w:tc>
          <w:tcPr>
            <w:tcW w:w="1260" w:type="dxa"/>
            <w:vAlign w:val="center"/>
          </w:tcPr>
          <w:p w14:paraId="61AED389" w14:textId="77777777" w:rsidR="0035021F" w:rsidRPr="0035021F" w:rsidRDefault="0035021F" w:rsidP="0035021F">
            <w:pPr>
              <w:pStyle w:val="NormalWeb"/>
              <w:jc w:val="left"/>
            </w:pPr>
            <w:r w:rsidRPr="0035021F">
              <w:t xml:space="preserve">Neutru </w:t>
            </w:r>
          </w:p>
        </w:tc>
      </w:tr>
      <w:tr w:rsidR="0035021F" w:rsidRPr="0035021F" w14:paraId="5710C8DA" w14:textId="77777777" w:rsidTr="0035021F">
        <w:trPr>
          <w:trHeight w:val="937"/>
        </w:trPr>
        <w:tc>
          <w:tcPr>
            <w:tcW w:w="2127" w:type="dxa"/>
            <w:vAlign w:val="center"/>
          </w:tcPr>
          <w:p w14:paraId="1C5EB2B7" w14:textId="77777777" w:rsidR="0035021F" w:rsidRPr="0035021F" w:rsidRDefault="0035021F" w:rsidP="0035021F">
            <w:pPr>
              <w:pStyle w:val="NormalWeb"/>
              <w:jc w:val="left"/>
            </w:pPr>
            <w:r w:rsidRPr="0035021F">
              <w:t xml:space="preserve">Solul </w:t>
            </w:r>
          </w:p>
        </w:tc>
        <w:tc>
          <w:tcPr>
            <w:tcW w:w="3827" w:type="dxa"/>
            <w:vAlign w:val="center"/>
          </w:tcPr>
          <w:p w14:paraId="77FAE2E7" w14:textId="77777777" w:rsidR="0035021F" w:rsidRPr="0035021F" w:rsidRDefault="0035021F" w:rsidP="0035021F">
            <w:pPr>
              <w:pStyle w:val="NormalWeb"/>
              <w:jc w:val="left"/>
            </w:pPr>
            <w:r w:rsidRPr="0035021F">
              <w:t xml:space="preserve">Limitarea impactului negativ asupra solului în cadrul implementării amenajamentului silvic. </w:t>
            </w:r>
          </w:p>
        </w:tc>
        <w:tc>
          <w:tcPr>
            <w:tcW w:w="3533" w:type="dxa"/>
            <w:vAlign w:val="center"/>
          </w:tcPr>
          <w:p w14:paraId="6EDFC29C" w14:textId="77777777" w:rsidR="0035021F" w:rsidRPr="0035021F" w:rsidRDefault="0035021F" w:rsidP="0035021F">
            <w:pPr>
              <w:pStyle w:val="NormalWeb"/>
              <w:jc w:val="left"/>
            </w:pPr>
            <w:r w:rsidRPr="0035021F">
              <w:t xml:space="preserve">Asigurarea respectării măsurilor propuse în prezentul raport de mediu pentru reducerea impactului asupra acestui factor de mediu. </w:t>
            </w:r>
          </w:p>
        </w:tc>
        <w:tc>
          <w:tcPr>
            <w:tcW w:w="1260" w:type="dxa"/>
            <w:vAlign w:val="center"/>
          </w:tcPr>
          <w:p w14:paraId="1939BCE8" w14:textId="77777777" w:rsidR="0035021F" w:rsidRPr="0035021F" w:rsidRDefault="0035021F" w:rsidP="0035021F">
            <w:pPr>
              <w:pStyle w:val="NormalWeb"/>
              <w:jc w:val="left"/>
            </w:pPr>
            <w:r w:rsidRPr="0035021F">
              <w:t xml:space="preserve">Pozitiv </w:t>
            </w:r>
          </w:p>
        </w:tc>
      </w:tr>
      <w:tr w:rsidR="0035021F" w:rsidRPr="0035021F" w14:paraId="52A96D51" w14:textId="77777777" w:rsidTr="0035021F">
        <w:trPr>
          <w:trHeight w:val="937"/>
        </w:trPr>
        <w:tc>
          <w:tcPr>
            <w:tcW w:w="2127" w:type="dxa"/>
            <w:vAlign w:val="center"/>
          </w:tcPr>
          <w:p w14:paraId="39F6325B" w14:textId="77777777" w:rsidR="0035021F" w:rsidRPr="0035021F" w:rsidRDefault="0035021F" w:rsidP="0035021F">
            <w:pPr>
              <w:pStyle w:val="NormalWeb"/>
              <w:jc w:val="left"/>
            </w:pPr>
            <w:r w:rsidRPr="0035021F">
              <w:t xml:space="preserve">Apa </w:t>
            </w:r>
          </w:p>
        </w:tc>
        <w:tc>
          <w:tcPr>
            <w:tcW w:w="3827" w:type="dxa"/>
            <w:vAlign w:val="center"/>
          </w:tcPr>
          <w:p w14:paraId="34F69AC3" w14:textId="77777777" w:rsidR="0035021F" w:rsidRPr="0035021F" w:rsidRDefault="0035021F" w:rsidP="0035021F">
            <w:pPr>
              <w:pStyle w:val="NormalWeb"/>
              <w:jc w:val="left"/>
            </w:pPr>
            <w:r w:rsidRPr="0035021F">
              <w:t xml:space="preserve">Limitarea poluării apei în cadrul implementări amenajamentului silvic. </w:t>
            </w:r>
          </w:p>
        </w:tc>
        <w:tc>
          <w:tcPr>
            <w:tcW w:w="3533" w:type="dxa"/>
            <w:vAlign w:val="center"/>
          </w:tcPr>
          <w:p w14:paraId="739BEC2D" w14:textId="77777777" w:rsidR="0035021F" w:rsidRPr="0035021F" w:rsidRDefault="0035021F" w:rsidP="0035021F">
            <w:pPr>
              <w:pStyle w:val="NormalWeb"/>
              <w:jc w:val="left"/>
            </w:pPr>
            <w:r w:rsidRPr="0035021F">
              <w:t xml:space="preserve">Asigurarea respectării măsurilor propuse în prezentul raport de mediu pentru reducerea impactului asupra acestui factor de mediu. </w:t>
            </w:r>
          </w:p>
        </w:tc>
        <w:tc>
          <w:tcPr>
            <w:tcW w:w="1260" w:type="dxa"/>
            <w:vAlign w:val="center"/>
          </w:tcPr>
          <w:p w14:paraId="3FC0632C" w14:textId="77777777" w:rsidR="0035021F" w:rsidRPr="0035021F" w:rsidRDefault="0035021F" w:rsidP="0035021F">
            <w:pPr>
              <w:pStyle w:val="NormalWeb"/>
              <w:jc w:val="left"/>
            </w:pPr>
            <w:r w:rsidRPr="0035021F">
              <w:t xml:space="preserve">Pozitiv </w:t>
            </w:r>
          </w:p>
        </w:tc>
      </w:tr>
      <w:tr w:rsidR="0035021F" w:rsidRPr="0035021F" w14:paraId="5605BE1E" w14:textId="77777777" w:rsidTr="0035021F">
        <w:trPr>
          <w:trHeight w:val="937"/>
        </w:trPr>
        <w:tc>
          <w:tcPr>
            <w:tcW w:w="2127" w:type="dxa"/>
            <w:vAlign w:val="center"/>
          </w:tcPr>
          <w:p w14:paraId="48D3B090" w14:textId="77777777" w:rsidR="0035021F" w:rsidRPr="0035021F" w:rsidRDefault="0035021F" w:rsidP="0035021F">
            <w:pPr>
              <w:pStyle w:val="NormalWeb"/>
              <w:jc w:val="left"/>
            </w:pPr>
            <w:r w:rsidRPr="0035021F">
              <w:lastRenderedPageBreak/>
              <w:t xml:space="preserve">Aerul, zgomotul și vibrațiile </w:t>
            </w:r>
          </w:p>
        </w:tc>
        <w:tc>
          <w:tcPr>
            <w:tcW w:w="3827" w:type="dxa"/>
            <w:vAlign w:val="center"/>
          </w:tcPr>
          <w:p w14:paraId="7C2972FA" w14:textId="77777777" w:rsidR="0035021F" w:rsidRPr="0035021F" w:rsidRDefault="0035021F" w:rsidP="0035021F">
            <w:pPr>
              <w:pStyle w:val="NormalWeb"/>
              <w:jc w:val="left"/>
            </w:pPr>
            <w:r w:rsidRPr="0035021F">
              <w:t xml:space="preserve">Limitarea emisiilor de poluanți în aer în cadrul implementări amenajamentului silvic; </w:t>
            </w:r>
          </w:p>
          <w:p w14:paraId="5D2CEBE3" w14:textId="77777777" w:rsidR="0035021F" w:rsidRPr="0035021F" w:rsidRDefault="0035021F" w:rsidP="0035021F">
            <w:pPr>
              <w:pStyle w:val="NormalWeb"/>
              <w:jc w:val="left"/>
            </w:pPr>
            <w:r w:rsidRPr="0035021F">
              <w:t xml:space="preserve">Limitarea zgomotului și a vibrațiilor în aria de implementare a amenajamentului silvic. </w:t>
            </w:r>
          </w:p>
        </w:tc>
        <w:tc>
          <w:tcPr>
            <w:tcW w:w="3533" w:type="dxa"/>
            <w:vAlign w:val="center"/>
          </w:tcPr>
          <w:p w14:paraId="1F62421A" w14:textId="77777777" w:rsidR="0035021F" w:rsidRPr="0035021F" w:rsidRDefault="0035021F" w:rsidP="0035021F">
            <w:pPr>
              <w:pStyle w:val="NormalWeb"/>
              <w:jc w:val="left"/>
            </w:pPr>
            <w:r w:rsidRPr="0035021F">
              <w:t xml:space="preserve">Asigurarea respectării măsurilor propuse în prezentul raport de mediu pentru reducerea impactului asupra acestui factor de mediu. </w:t>
            </w:r>
          </w:p>
        </w:tc>
        <w:tc>
          <w:tcPr>
            <w:tcW w:w="1260" w:type="dxa"/>
            <w:vAlign w:val="center"/>
          </w:tcPr>
          <w:p w14:paraId="178EA2BC" w14:textId="77777777" w:rsidR="0035021F" w:rsidRPr="0035021F" w:rsidRDefault="0035021F" w:rsidP="0035021F">
            <w:pPr>
              <w:pStyle w:val="NormalWeb"/>
              <w:jc w:val="left"/>
            </w:pPr>
            <w:r w:rsidRPr="0035021F">
              <w:t xml:space="preserve">Pozitiv </w:t>
            </w:r>
          </w:p>
        </w:tc>
      </w:tr>
    </w:tbl>
    <w:p w14:paraId="20E563B0" w14:textId="78EB16BE" w:rsidR="0035021F" w:rsidRDefault="0035021F" w:rsidP="0035021F"/>
    <w:p w14:paraId="39F2FEEF" w14:textId="14757CDE" w:rsidR="000D22BC" w:rsidRDefault="000D22BC" w:rsidP="000D22BC">
      <w:pPr>
        <w:pStyle w:val="Heading2"/>
      </w:pPr>
      <w:bookmarkStart w:id="189" w:name="_Toc99696292"/>
      <w:r>
        <w:t>Identificarea si evaluarea impactului implementarii planului asupra capitalului natural de interes comunitar</w:t>
      </w:r>
      <w:bookmarkEnd w:id="189"/>
    </w:p>
    <w:p w14:paraId="7A4404DF" w14:textId="0BADD8CB" w:rsidR="000D22BC" w:rsidRPr="000D22BC" w:rsidRDefault="000D22BC" w:rsidP="000D22BC">
      <w:pPr>
        <w:pStyle w:val="Heading3"/>
      </w:pPr>
      <w:bookmarkStart w:id="190" w:name="_Toc99696293"/>
      <w:r>
        <w:t>Identificarea si evaluarea impactului implementarii planului asupra habitatelor si speciilor</w:t>
      </w:r>
      <w:bookmarkEnd w:id="190"/>
    </w:p>
    <w:p w14:paraId="2C768425" w14:textId="3065C0C2" w:rsidR="00820C3D" w:rsidRPr="00FA0B26" w:rsidRDefault="00820C3D" w:rsidP="00C138EC">
      <w:pPr>
        <w:pStyle w:val="NormalWeb"/>
        <w:spacing w:after="0"/>
      </w:pPr>
      <w:r w:rsidRPr="00820C3D">
        <w:rPr>
          <w:i/>
          <w:iCs/>
        </w:rPr>
        <w:t>Ordonanţa de urgenţă nr. 57/2007 privind regimul ariilor naturale protejate, conservarea habitatelor naturale, a florei şi faunei sălbatice</w:t>
      </w:r>
      <w:r w:rsidRPr="00FA0B26">
        <w:t xml:space="preserve">, aprobată cu modificări şi completări prin </w:t>
      </w:r>
      <w:r w:rsidRPr="00820C3D">
        <w:rPr>
          <w:i/>
          <w:iCs/>
        </w:rPr>
        <w:t>Legea nr. 49/2011</w:t>
      </w:r>
      <w:r>
        <w:rPr>
          <w:i/>
          <w:iCs/>
        </w:rPr>
        <w:t>:</w:t>
      </w:r>
    </w:p>
    <w:p w14:paraId="59B83C52" w14:textId="77777777" w:rsidR="00820C3D" w:rsidRPr="00FA0B26" w:rsidRDefault="00820C3D" w:rsidP="00C138EC">
      <w:pPr>
        <w:pStyle w:val="NormalWeb"/>
        <w:spacing w:after="0"/>
      </w:pPr>
      <w:r w:rsidRPr="00FA0B26">
        <w:t>Art. 21</w:t>
      </w:r>
    </w:p>
    <w:p w14:paraId="0BEEF2D1" w14:textId="77777777" w:rsidR="00820C3D" w:rsidRPr="00FA0B26" w:rsidRDefault="00820C3D" w:rsidP="00820C3D">
      <w:pPr>
        <w:pStyle w:val="NormalWeb"/>
      </w:pPr>
      <w:r w:rsidRPr="00FA0B26">
        <w:t>(3) Masurile prevazute în planurile de management ale ariilor naturale protejate se elaboreaza astfel încât sa tina cont de conditiile economice, sociale si culturale ale comunitatilor locale, precum si de particularitatile regionale si locale ale zonei, prioritate având însa obiectivele de management ale ariei naturale protejate.</w:t>
      </w:r>
    </w:p>
    <w:p w14:paraId="68E5EFA0" w14:textId="77777777" w:rsidR="00820C3D" w:rsidRPr="00FA0B26" w:rsidRDefault="00820C3D" w:rsidP="00820C3D">
      <w:pPr>
        <w:pStyle w:val="NormalWeb"/>
      </w:pPr>
      <w:r w:rsidRPr="00FA0B26">
        <w:t>(4) Respectarea planurilor de management si a regulamentelor este obligatorie pentru administratorii ariilor naturale protejate, pentru autoritatile care reglementeaza activitati pe teritoriul ariilor naturale protejate, precum si pentru persoanele fizice si juridice care detin sau care administreaza terenuri si alte bunuri si/sau care desfasoara activitati în perimetrul si în vecinatatea ariei naturale protejate.</w:t>
      </w:r>
    </w:p>
    <w:p w14:paraId="5826B3B3" w14:textId="77777777" w:rsidR="00820C3D" w:rsidRPr="00FA0B26" w:rsidRDefault="00820C3D" w:rsidP="00820C3D">
      <w:pPr>
        <w:pStyle w:val="NormalWeb"/>
      </w:pPr>
      <w:r w:rsidRPr="00FA0B26">
        <w:t>(5) Planurile de amenajare a teritoriului, cele de dezvoltare locala si nationala, precum si orice alte planuri de exploatare/utilizare a resurselor naturale din aria naturala protejata vor fi armonizate de catre autoritatile emitente cu prevederile planului de management.</w:t>
      </w:r>
    </w:p>
    <w:p w14:paraId="5FC8CD6A" w14:textId="77777777" w:rsidR="00820C3D" w:rsidRPr="00FA0B26" w:rsidRDefault="00820C3D" w:rsidP="00820C3D">
      <w:pPr>
        <w:pStyle w:val="NormalWeb"/>
      </w:pPr>
      <w:r w:rsidRPr="00FA0B26">
        <w:t>(6) Autoritatile locale si nationale cu competente si responsabilitati în reglementarea activitatilor din ariile naturale protejate sunt obligate sa instituie, de comun acord cu administratorii ariilor naturale protejate si, dupa caz, cu autoritatea publica centrala pentru protectia mediului si padurilor, masuri speciale pentru conservarea sau utilizarea durabila a resurselor naturale din ariile naturale protejate, conform prevederilor planurilor de management.</w:t>
      </w:r>
    </w:p>
    <w:p w14:paraId="0E5ECF5D" w14:textId="77777777" w:rsidR="00820C3D" w:rsidRDefault="00820C3D" w:rsidP="00820C3D">
      <w:pPr>
        <w:pStyle w:val="NormalWeb"/>
      </w:pPr>
    </w:p>
    <w:p w14:paraId="357D5139" w14:textId="4AA09AC8" w:rsidR="00820C3D" w:rsidRPr="00FA0B26" w:rsidRDefault="00820C3D" w:rsidP="00820C3D">
      <w:pPr>
        <w:pStyle w:val="NormalWeb"/>
      </w:pPr>
      <w:r w:rsidRPr="00FA0B26">
        <w:t xml:space="preserve">În conformitate cu </w:t>
      </w:r>
      <w:r w:rsidRPr="00820C3D">
        <w:rPr>
          <w:i/>
          <w:iCs/>
        </w:rPr>
        <w:t>Legea 46/2008 Codul silvic</w:t>
      </w:r>
      <w:r w:rsidRPr="00FA0B26">
        <w:t>:</w:t>
      </w:r>
    </w:p>
    <w:p w14:paraId="23A1B8E6" w14:textId="77777777" w:rsidR="00820C3D" w:rsidRPr="00FA0B26" w:rsidRDefault="00820C3D" w:rsidP="00820C3D">
      <w:pPr>
        <w:pStyle w:val="NormalWeb"/>
      </w:pPr>
      <w:r w:rsidRPr="00FA0B26">
        <w:t>Art. 26</w:t>
      </w:r>
    </w:p>
    <w:p w14:paraId="0E3F0415" w14:textId="77777777" w:rsidR="00820C3D" w:rsidRPr="00FA0B26" w:rsidRDefault="00820C3D" w:rsidP="00820C3D">
      <w:pPr>
        <w:pStyle w:val="NormalWeb"/>
      </w:pPr>
      <w:r w:rsidRPr="00FA0B26">
        <w:t>Conservarea biodiversitatii ecosistemelor forestiere implica masuri de gestionare durabila, prin aplicarea de tratamente intensive, care promoveaza regenerarea naturala a speciilor din tipul natural fundamental de padure si prin conservarea padurilor virgine si cvasivirgine.</w:t>
      </w:r>
    </w:p>
    <w:p w14:paraId="228C59C5" w14:textId="77777777" w:rsidR="00820C3D" w:rsidRPr="00FA0B26" w:rsidRDefault="00820C3D" w:rsidP="00820C3D">
      <w:pPr>
        <w:pStyle w:val="NormalWeb"/>
      </w:pPr>
      <w:r w:rsidRPr="00FA0B26">
        <w:t>Art. 27</w:t>
      </w:r>
    </w:p>
    <w:p w14:paraId="7D5CA09F" w14:textId="77777777" w:rsidR="00820C3D" w:rsidRPr="00FA0B26" w:rsidRDefault="00820C3D" w:rsidP="00820C3D">
      <w:pPr>
        <w:pStyle w:val="NormalWeb"/>
      </w:pPr>
      <w:r w:rsidRPr="00FA0B26">
        <w:t>(3) Amenajamentele silvice întocmite si aprobate, în conditiile legii, pentru fondul forestier inclus în ariile naturale protejate de interes national sunt parte a planului de management, iar modificarea lor se aproba numai potrivit prevederilor art. 22 alin. (1).</w:t>
      </w:r>
    </w:p>
    <w:p w14:paraId="658AED98" w14:textId="77777777" w:rsidR="00820C3D" w:rsidRPr="00FA0B26" w:rsidRDefault="00820C3D" w:rsidP="00820C3D">
      <w:pPr>
        <w:pStyle w:val="NormalWeb"/>
      </w:pPr>
      <w:r w:rsidRPr="00FA0B26">
        <w:t>Pădurea ca sistem reprezintă o resursă valoroasă atât prin produsele materiale oferite (masă lemnoasă şi produse accesorii) cât mai ales prin efectele benefice asupra mediului înconjurător. Din acest motiv în România, pădurea este considerată un bun de interes naţional, normele tehnice de gospodărire fiind astfel unitare indiferent de natura proprietăţii.</w:t>
      </w:r>
    </w:p>
    <w:p w14:paraId="20F191BD" w14:textId="77777777" w:rsidR="00820C3D" w:rsidRDefault="00820C3D" w:rsidP="00820C3D">
      <w:pPr>
        <w:pStyle w:val="NormalWeb"/>
      </w:pPr>
    </w:p>
    <w:p w14:paraId="1DC9C78C" w14:textId="6645DB0E" w:rsidR="00820C3D" w:rsidRPr="00FA0B26" w:rsidRDefault="00820C3D" w:rsidP="00820C3D">
      <w:pPr>
        <w:pStyle w:val="NormalWeb"/>
      </w:pPr>
      <w:r w:rsidRPr="00FA0B26">
        <w:lastRenderedPageBreak/>
        <w:t>Principiile care stau la baza gestionării durabile a pădurilor în România, prevăzute de Codul Silvic (</w:t>
      </w:r>
      <w:r w:rsidRPr="00820C3D">
        <w:rPr>
          <w:i/>
          <w:iCs/>
        </w:rPr>
        <w:t>Legea 46/2008, art.5</w:t>
      </w:r>
      <w:r w:rsidRPr="00FA0B26">
        <w:t>), se referă la:</w:t>
      </w:r>
    </w:p>
    <w:p w14:paraId="60F90BD7" w14:textId="12A30804" w:rsidR="00820C3D" w:rsidRPr="00FA0B26" w:rsidRDefault="00820C3D" w:rsidP="00435850">
      <w:pPr>
        <w:pStyle w:val="NormalWeb"/>
        <w:numPr>
          <w:ilvl w:val="0"/>
          <w:numId w:val="9"/>
        </w:numPr>
      </w:pPr>
      <w:r w:rsidRPr="00FA0B26">
        <w:t>promovarea practicilor care asigură gestionarea durabilă a pădurilor;</w:t>
      </w:r>
    </w:p>
    <w:p w14:paraId="4D4829F8" w14:textId="13773F1F" w:rsidR="00820C3D" w:rsidRPr="00FA0B26" w:rsidRDefault="00820C3D" w:rsidP="00435850">
      <w:pPr>
        <w:pStyle w:val="NormalWeb"/>
        <w:numPr>
          <w:ilvl w:val="0"/>
          <w:numId w:val="9"/>
        </w:numPr>
      </w:pPr>
      <w:r w:rsidRPr="00FA0B26">
        <w:t>asigurarea integrităţii fondului forestier şi a permanenţei pădurii;</w:t>
      </w:r>
    </w:p>
    <w:p w14:paraId="647EFA64" w14:textId="60BD4E8B" w:rsidR="00820C3D" w:rsidRPr="00FA0B26" w:rsidRDefault="00820C3D" w:rsidP="00435850">
      <w:pPr>
        <w:pStyle w:val="NormalWeb"/>
        <w:numPr>
          <w:ilvl w:val="0"/>
          <w:numId w:val="9"/>
        </w:numPr>
      </w:pPr>
      <w:r w:rsidRPr="00FA0B26">
        <w:t>majorarea suprafeţei terenurilor ocupate cu păduri;</w:t>
      </w:r>
    </w:p>
    <w:p w14:paraId="7658AC5C" w14:textId="597B12DF" w:rsidR="00820C3D" w:rsidRPr="00FA0B26" w:rsidRDefault="00820C3D" w:rsidP="00435850">
      <w:pPr>
        <w:pStyle w:val="NormalWeb"/>
        <w:numPr>
          <w:ilvl w:val="0"/>
          <w:numId w:val="9"/>
        </w:numPr>
      </w:pPr>
      <w:r w:rsidRPr="00FA0B26">
        <w:t>politici forestiere stabile pe termen lung;</w:t>
      </w:r>
    </w:p>
    <w:p w14:paraId="42D9440D" w14:textId="618FCFD3" w:rsidR="00820C3D" w:rsidRPr="00FA0B26" w:rsidRDefault="00820C3D" w:rsidP="00435850">
      <w:pPr>
        <w:pStyle w:val="NormalWeb"/>
        <w:numPr>
          <w:ilvl w:val="0"/>
          <w:numId w:val="9"/>
        </w:numPr>
      </w:pPr>
      <w:r w:rsidRPr="00FA0B26">
        <w:t>asigurarea nivelului adecvat de continuitate juridică, instituţională şi operaţională în gestionarea pădurilor;</w:t>
      </w:r>
    </w:p>
    <w:p w14:paraId="24147FAA" w14:textId="6524B12F" w:rsidR="00820C3D" w:rsidRPr="00FA0B26" w:rsidRDefault="00820C3D" w:rsidP="00435850">
      <w:pPr>
        <w:pStyle w:val="NormalWeb"/>
        <w:numPr>
          <w:ilvl w:val="0"/>
          <w:numId w:val="9"/>
        </w:numPr>
      </w:pPr>
      <w:r w:rsidRPr="00FA0B26">
        <w:t>primordialitatea obiectivelor ecologice ale silviculturii;</w:t>
      </w:r>
    </w:p>
    <w:p w14:paraId="41726789" w14:textId="4BAE489E" w:rsidR="00820C3D" w:rsidRPr="00FA0B26" w:rsidRDefault="00820C3D" w:rsidP="00435850">
      <w:pPr>
        <w:pStyle w:val="NormalWeb"/>
        <w:numPr>
          <w:ilvl w:val="0"/>
          <w:numId w:val="9"/>
        </w:numPr>
      </w:pPr>
      <w:r w:rsidRPr="00FA0B26">
        <w:t>creşterea rolului silviculturii în dezvoltarea rurală;</w:t>
      </w:r>
    </w:p>
    <w:p w14:paraId="5CFAD73F" w14:textId="7824A87E" w:rsidR="00820C3D" w:rsidRPr="00FA0B26" w:rsidRDefault="00820C3D" w:rsidP="00435850">
      <w:pPr>
        <w:pStyle w:val="NormalWeb"/>
        <w:numPr>
          <w:ilvl w:val="0"/>
          <w:numId w:val="9"/>
        </w:numPr>
      </w:pPr>
      <w:r w:rsidRPr="00FA0B26">
        <w:t>promovarea tipului natural fundamental de pădure şi asigurarea diversităţii biologice a pădurii;</w:t>
      </w:r>
    </w:p>
    <w:p w14:paraId="1E207BFB" w14:textId="3160D479" w:rsidR="00820C3D" w:rsidRPr="00FA0B26" w:rsidRDefault="00820C3D" w:rsidP="00435850">
      <w:pPr>
        <w:pStyle w:val="NormalWeb"/>
        <w:numPr>
          <w:ilvl w:val="0"/>
          <w:numId w:val="9"/>
        </w:numPr>
      </w:pPr>
      <w:r w:rsidRPr="00FA0B26">
        <w:t>armonizarea relaţiilor dintre silvicultură şi alte domenii de activitate;</w:t>
      </w:r>
    </w:p>
    <w:p w14:paraId="5F411BD5" w14:textId="6AC3F29B" w:rsidR="00820C3D" w:rsidRPr="00FA0B26" w:rsidRDefault="00820C3D" w:rsidP="00435850">
      <w:pPr>
        <w:pStyle w:val="NormalWeb"/>
        <w:numPr>
          <w:ilvl w:val="0"/>
          <w:numId w:val="9"/>
        </w:numPr>
      </w:pPr>
      <w:r w:rsidRPr="00FA0B26">
        <w:t>sprijinirea proprietarilor de păduri şi stimularea asocierii acestora;</w:t>
      </w:r>
    </w:p>
    <w:p w14:paraId="5FD59770" w14:textId="7A3F1D8A" w:rsidR="00820C3D" w:rsidRPr="00FA0B26" w:rsidRDefault="00820C3D" w:rsidP="00435850">
      <w:pPr>
        <w:pStyle w:val="NormalWeb"/>
        <w:numPr>
          <w:ilvl w:val="0"/>
          <w:numId w:val="9"/>
        </w:numPr>
      </w:pPr>
      <w:r w:rsidRPr="00FA0B26">
        <w:t>prevenirea degradării ireversibile a pădurilor, ca urmare a acţiunilor umane şi a factorilor de mediu destabilizatori.</w:t>
      </w:r>
    </w:p>
    <w:p w14:paraId="3C68120B" w14:textId="77777777" w:rsidR="00820C3D" w:rsidRDefault="00820C3D" w:rsidP="00820C3D">
      <w:pPr>
        <w:pStyle w:val="NormalWeb"/>
      </w:pPr>
    </w:p>
    <w:p w14:paraId="201F9475" w14:textId="6945F8D6" w:rsidR="00820C3D" w:rsidRPr="00FA0B26" w:rsidRDefault="00820C3D" w:rsidP="00820C3D">
      <w:pPr>
        <w:pStyle w:val="NormalWeb"/>
      </w:pPr>
      <w:r w:rsidRPr="00FA0B26">
        <w:t>În plus, conform Codului Silvic, administrarea terenurilor cu destinaţie forestieră este obligatorie pentru toţi deţinătorii de pădure şi poate fi făcută doar de către structuri specializate, autorizate de către Autoritatea Publică Centrală care răspunde de Silvicultură. Având în vedere cele menţionate mai sus putem spune că, mai ales când este vorba de perpetuarea habitatului forestier în sine (şi nu a unor specii – altele decât cele edificatoare – cu cerinţe speciale de conservare), modul actual de gospodărire al pădurilor corespunde cerinţelor de conservare ale habitatelor forestiere de interes comunitar (i.e. cerinţelor Reţelei Natura 2000).</w:t>
      </w:r>
    </w:p>
    <w:p w14:paraId="768F0E23" w14:textId="0B305547" w:rsidR="00820C3D" w:rsidRPr="00FA0B26" w:rsidRDefault="00820C3D" w:rsidP="00820C3D">
      <w:pPr>
        <w:pStyle w:val="NormalWeb"/>
      </w:pPr>
      <w:r>
        <w:t>A</w:t>
      </w:r>
      <w:r w:rsidRPr="00FA0B26">
        <w:t>menajarea pădurilor are la bază următoarele principii:</w:t>
      </w:r>
    </w:p>
    <w:p w14:paraId="691E5969" w14:textId="61C490E0" w:rsidR="00820C3D" w:rsidRPr="00FA0B26" w:rsidRDefault="00820C3D" w:rsidP="00435850">
      <w:pPr>
        <w:pStyle w:val="NormalWeb"/>
        <w:numPr>
          <w:ilvl w:val="0"/>
          <w:numId w:val="9"/>
        </w:numPr>
      </w:pPr>
      <w:r w:rsidRPr="00FA0B26">
        <w:t>principiul continuităţii exercitării funcţiilor atribuite pădurii;</w:t>
      </w:r>
    </w:p>
    <w:p w14:paraId="4C59055C" w14:textId="39A0979F" w:rsidR="00820C3D" w:rsidRPr="00FA0B26" w:rsidRDefault="00820C3D" w:rsidP="00435850">
      <w:pPr>
        <w:pStyle w:val="NormalWeb"/>
        <w:numPr>
          <w:ilvl w:val="0"/>
          <w:numId w:val="9"/>
        </w:numPr>
      </w:pPr>
      <w:r w:rsidRPr="00FA0B26">
        <w:t>principiul exercitării optimale şi durabile a funcţiilor multiple de producţie şi/sau de protecţie;</w:t>
      </w:r>
    </w:p>
    <w:p w14:paraId="0E2F69B3" w14:textId="5DA870CB" w:rsidR="00820C3D" w:rsidRPr="00FA0B26" w:rsidRDefault="00820C3D" w:rsidP="00435850">
      <w:pPr>
        <w:pStyle w:val="NormalWeb"/>
        <w:numPr>
          <w:ilvl w:val="0"/>
          <w:numId w:val="9"/>
        </w:numPr>
      </w:pPr>
      <w:r w:rsidRPr="00FA0B26">
        <w:t>principiul valorificării optimale şi durabile a resurselor pădurii;</w:t>
      </w:r>
    </w:p>
    <w:p w14:paraId="4BF6B23F" w14:textId="5B39FF74" w:rsidR="00820C3D" w:rsidRPr="00FA0B26" w:rsidRDefault="00820C3D" w:rsidP="00435850">
      <w:pPr>
        <w:pStyle w:val="NormalWeb"/>
        <w:numPr>
          <w:ilvl w:val="0"/>
          <w:numId w:val="9"/>
        </w:numPr>
      </w:pPr>
      <w:r w:rsidRPr="00FA0B26">
        <w:t>principiul estetic;</w:t>
      </w:r>
    </w:p>
    <w:p w14:paraId="5220F9E5" w14:textId="28316D06" w:rsidR="00820C3D" w:rsidRPr="00FA0B26" w:rsidRDefault="00820C3D" w:rsidP="00435850">
      <w:pPr>
        <w:pStyle w:val="NormalWeb"/>
        <w:numPr>
          <w:ilvl w:val="0"/>
          <w:numId w:val="9"/>
        </w:numPr>
      </w:pPr>
      <w:r w:rsidRPr="00FA0B26">
        <w:t>principiul conservării şi ameliorării biodiversităţii.</w:t>
      </w:r>
    </w:p>
    <w:p w14:paraId="49E2368F" w14:textId="77777777" w:rsidR="00820C3D" w:rsidRDefault="00820C3D" w:rsidP="00820C3D">
      <w:pPr>
        <w:pStyle w:val="NormalWeb"/>
      </w:pPr>
    </w:p>
    <w:p w14:paraId="561FAC51" w14:textId="4A7D7444" w:rsidR="00820C3D" w:rsidRPr="00FA0B26" w:rsidRDefault="00820C3D" w:rsidP="00820C3D">
      <w:pPr>
        <w:pStyle w:val="NormalWeb"/>
      </w:pPr>
      <w:r w:rsidRPr="00FA0B26">
        <w:t>Pentru realizarea acestor obiective, se întocmesc planuri de management (amenajamente silvice), pe o perioadă definită (de regulă 10 ani), ce cuprind un sistem de măsuri pentru organizarea şi conducerea pădurilor spre starea corespunzătoare funcţiilor atribuite (Ministerul Apelor, Pădurilor şi Protecţiei Mediului, 2000–5). Amenajamentele silvice au la bază obiective de interes naţional, sunt elaborate după norme unitare (indiferent de natura proprietăţii şi de forma de administrare) şi sunt aprobate de Autoritatea Publică Centrală care răspunde de Silvicultură, aplicarea lor fiind obligatorie pentru toţi deţinătorii de terenuri forestiere.</w:t>
      </w:r>
    </w:p>
    <w:p w14:paraId="18228F5F" w14:textId="553FD115" w:rsidR="00820C3D" w:rsidRPr="007B1C3B" w:rsidRDefault="00820C3D" w:rsidP="00820C3D">
      <w:pPr>
        <w:pStyle w:val="NormalWeb"/>
      </w:pPr>
      <w:r w:rsidRPr="00FA0B26">
        <w:t xml:space="preserve">Amenajamentul poate fi privit ca un sistem cibernetic. Pe baza datelor prezente despre condiţiile staţionale şi vegetaţie şi a analizei evoluţiei în timp a acestora (începând de la prima amenajare până în prezent), sub influenţa lucrărilor executate, amenajamentul defineşte, pentru fiecare arboret dar şi pentru pădure (privită ca ocolectivitate funcţională de arborete), parametrii structurali ai modelului ideal care se doreşte atins pentru a se îndeplini cu continuitate şi cu eficacitate maximă funcţiile complexe </w:t>
      </w:r>
      <w:r w:rsidRPr="007B1C3B">
        <w:t>atribuite.</w:t>
      </w:r>
    </w:p>
    <w:p w14:paraId="00E2F13A" w14:textId="765C2816" w:rsidR="00820C3D" w:rsidRDefault="00820C3D" w:rsidP="00820C3D">
      <w:pPr>
        <w:pStyle w:val="NormalWeb"/>
      </w:pPr>
      <w:r w:rsidRPr="007B1C3B">
        <w:t xml:space="preserve">Aşadar, </w:t>
      </w:r>
      <w:r w:rsidRPr="00FA0B26">
        <w:t>deşi nu este iniţiat şi finanţat de administratorul siturilor Natura 2000, întocmirea Amenajamentului silvic pentru fondul forestier care se suprapune cu situ</w:t>
      </w:r>
      <w:r>
        <w:t>l</w:t>
      </w:r>
      <w:r w:rsidRPr="00FA0B26">
        <w:t xml:space="preserve"> Natura 2000 ROSCI0</w:t>
      </w:r>
      <w:r w:rsidR="00614C1E">
        <w:t>323</w:t>
      </w:r>
      <w:r w:rsidRPr="00FA0B26">
        <w:t xml:space="preserve"> </w:t>
      </w:r>
      <w:r w:rsidR="00614C1E">
        <w:lastRenderedPageBreak/>
        <w:t xml:space="preserve">Muntii Ciucului </w:t>
      </w:r>
      <w:r w:rsidRPr="00FA0B26">
        <w:t>este în strânsă legătură cu măsurile de management necesar a fi implementate la nivelul ariei, amenajamentul constituind un instrument puternic tehnic şi legal de implementare a măsurilor ce privesc în special managementul habitatelor forestiere, şi indirect a speciilor de interes comunitar găzduite de aceste habitate, având ca scop conservarea şi asigurarea continuităţii fondului forestier pentru îndeplinirea funcţiilor protective şi productive ale pădurii şi implicit a habitatelor şi speciilor de interes comunitar.</w:t>
      </w:r>
    </w:p>
    <w:p w14:paraId="5049D050" w14:textId="3AC95A77" w:rsidR="007C404C" w:rsidRDefault="007C404C" w:rsidP="00820C3D">
      <w:pPr>
        <w:pStyle w:val="NormalWeb"/>
      </w:pPr>
    </w:p>
    <w:p w14:paraId="59A0530F" w14:textId="1390435B" w:rsidR="007C404C" w:rsidRPr="00FA0B26" w:rsidRDefault="007C404C" w:rsidP="007C404C">
      <w:pPr>
        <w:pStyle w:val="Heading3"/>
      </w:pPr>
      <w:bookmarkStart w:id="191" w:name="_Toc99696294"/>
      <w:r>
        <w:t>Identificarea si evaluarea impactului potential al planului asupra speciilor si habitatelor din aria naturala protejata de interes comunitar</w:t>
      </w:r>
      <w:bookmarkEnd w:id="191"/>
    </w:p>
    <w:p w14:paraId="42785555" w14:textId="77777777" w:rsidR="007063CB" w:rsidRPr="00FA0B26" w:rsidRDefault="007063CB" w:rsidP="007063CB">
      <w:pPr>
        <w:pStyle w:val="NormalWeb"/>
      </w:pPr>
      <w:r w:rsidRPr="00FA0B26">
        <w:t>Amenajamentul silvic presupune pe lângă evaluarea stării actuale a structurii arboretelor şi aplicarea unui set de măsuri tehnice menite să conducă arboretele spre structurile considerate optime din punct de vedere al îndeplinirii funcţiilor atribuite (protecţie şi producţie).</w:t>
      </w:r>
    </w:p>
    <w:p w14:paraId="1D6E8429" w14:textId="77777777" w:rsidR="007063CB" w:rsidRPr="00FA0B26" w:rsidRDefault="007063CB" w:rsidP="007063CB">
      <w:pPr>
        <w:pStyle w:val="NormalWeb"/>
      </w:pPr>
      <w:r w:rsidRPr="00FA0B26">
        <w:t>În această fază estimarea impactului potenţial urmăreşte în special semnificaţia acestuia, în cazul în care există suspiciunea unui impact negativ urmând a se realiza etapa evaluării adecvate, utilizând instrumente de analiză mai complexe.</w:t>
      </w:r>
    </w:p>
    <w:p w14:paraId="33D0CA0C" w14:textId="77777777" w:rsidR="007063CB" w:rsidRPr="00FA0B26" w:rsidRDefault="007063CB" w:rsidP="007063CB">
      <w:pPr>
        <w:pStyle w:val="NormalWeb"/>
      </w:pPr>
      <w:r w:rsidRPr="00FA0B26">
        <w:t>Aşa cum s-a arătat în capitolul precedent, scopul amenajamentului este impunerea unui set de măsuri tehnice şi organizatorice menite să menţină implicit starea de conservare a habitatelor şi speciilor, conducând arboretele spre structuri optime din punct de vedere al posibilităţii îndeplinirii funcţiilor de protecţie atribuite.</w:t>
      </w:r>
    </w:p>
    <w:p w14:paraId="6BE40E31" w14:textId="77777777" w:rsidR="007063CB" w:rsidRPr="00FA0B26" w:rsidRDefault="007063CB" w:rsidP="007063CB">
      <w:pPr>
        <w:pStyle w:val="NormalWeb"/>
      </w:pPr>
      <w:r w:rsidRPr="00FA0B26">
        <w:t>Astfel, pentru estimarea semnificaţiei impactului este necesar a se analiza:</w:t>
      </w:r>
    </w:p>
    <w:p w14:paraId="270153DB" w14:textId="77777777" w:rsidR="007063CB" w:rsidRPr="00FA0B26" w:rsidRDefault="007063CB" w:rsidP="00A404C3">
      <w:pPr>
        <w:pStyle w:val="NormalWeb"/>
        <w:numPr>
          <w:ilvl w:val="0"/>
          <w:numId w:val="20"/>
        </w:numPr>
        <w:textDirection w:val="lrTb"/>
      </w:pPr>
      <w:r w:rsidRPr="00FA0B26">
        <w:t>natura impactului datorat folosinţelor terenurilor;</w:t>
      </w:r>
    </w:p>
    <w:p w14:paraId="78FABB51" w14:textId="77777777" w:rsidR="007063CB" w:rsidRPr="00FA0B26" w:rsidRDefault="007063CB" w:rsidP="00A404C3">
      <w:pPr>
        <w:pStyle w:val="NormalWeb"/>
        <w:numPr>
          <w:ilvl w:val="0"/>
          <w:numId w:val="20"/>
        </w:numPr>
        <w:textDirection w:val="lrTb"/>
      </w:pPr>
      <w:r w:rsidRPr="00FA0B26">
        <w:t>natura impactului datorat încadrării funcţionale;</w:t>
      </w:r>
    </w:p>
    <w:p w14:paraId="45F10C8F" w14:textId="77777777" w:rsidR="007063CB" w:rsidRPr="00FA0B26" w:rsidRDefault="007063CB" w:rsidP="00A404C3">
      <w:pPr>
        <w:pStyle w:val="NormalWeb"/>
        <w:numPr>
          <w:ilvl w:val="0"/>
          <w:numId w:val="20"/>
        </w:numPr>
        <w:textDirection w:val="lrTb"/>
      </w:pPr>
      <w:r w:rsidRPr="00FA0B26">
        <w:t>natura impactului datorat aplicării lucrărilor silvice.</w:t>
      </w:r>
    </w:p>
    <w:p w14:paraId="18A78272" w14:textId="77777777" w:rsidR="007063CB" w:rsidRPr="00125C95" w:rsidRDefault="007063CB" w:rsidP="00A404C3">
      <w:pPr>
        <w:pStyle w:val="NoSpacing1"/>
        <w:numPr>
          <w:ilvl w:val="0"/>
          <w:numId w:val="21"/>
        </w:numPr>
        <w:ind w:left="426" w:hanging="426"/>
        <w:jc w:val="both"/>
        <w:rPr>
          <w:rFonts w:ascii="Arial" w:hAnsi="Arial" w:cs="Arial"/>
          <w:b/>
          <w:i/>
          <w:iCs/>
          <w:sz w:val="22"/>
          <w:u w:val="single"/>
        </w:rPr>
      </w:pPr>
      <w:r w:rsidRPr="00125C95">
        <w:rPr>
          <w:rFonts w:ascii="Arial" w:hAnsi="Arial" w:cs="Arial"/>
          <w:b/>
          <w:i/>
          <w:iCs/>
          <w:sz w:val="22"/>
          <w:u w:val="single"/>
        </w:rPr>
        <w:t>Natura impactului datorat folosinţelor terenurilor</w:t>
      </w:r>
    </w:p>
    <w:p w14:paraId="6D44061C" w14:textId="77777777" w:rsidR="007063CB" w:rsidRPr="00125C95" w:rsidRDefault="007063CB" w:rsidP="007063CB">
      <w:pPr>
        <w:pStyle w:val="NormalWeb"/>
      </w:pPr>
      <w:r w:rsidRPr="00125C95">
        <w:t>Folosinţa terenurilor poate avea un impact semnificativ asupra obiectivelor de conservare ale siturilor Natura 2000, prin crearea cadrului specific dezvoltării antropice mai mult sau mai puţin orientate pe utilizarea unor suprafeţe pentru amplasarea de diverse obiective generând pierderi şi fragementări de habitate. De asemenea, folosinţa terenurilor determină modul de intervenţie asupra acestora cu categorii de lucrări cu impact mai mult sau mai puţin semnificativ.</w:t>
      </w:r>
    </w:p>
    <w:p w14:paraId="65AB50F0" w14:textId="77777777" w:rsidR="007063CB" w:rsidRPr="00770740" w:rsidRDefault="007063CB" w:rsidP="007063CB">
      <w:pPr>
        <w:pStyle w:val="NormalWeb"/>
      </w:pPr>
      <w:r w:rsidRPr="00770740">
        <w:t>Repartiţia fondului forestier pe folosinţe se prezintă astfel:</w:t>
      </w:r>
    </w:p>
    <w:p w14:paraId="784CEF43" w14:textId="748698E8" w:rsidR="007063CB" w:rsidRPr="00F93F22" w:rsidRDefault="00125C95" w:rsidP="00A404C3">
      <w:pPr>
        <w:pStyle w:val="NormalWeb"/>
        <w:numPr>
          <w:ilvl w:val="0"/>
          <w:numId w:val="22"/>
        </w:numPr>
      </w:pPr>
      <w:r w:rsidRPr="0002251D">
        <w:rPr>
          <w:color w:val="00B050"/>
        </w:rPr>
        <w:t xml:space="preserve">U.P. </w:t>
      </w:r>
      <w:r w:rsidR="0002251D" w:rsidRPr="0002251D">
        <w:rPr>
          <w:color w:val="00B050"/>
        </w:rPr>
        <w:t>XII Armaseni</w:t>
      </w:r>
      <w:r w:rsidRPr="0002251D">
        <w:rPr>
          <w:color w:val="00B050"/>
        </w:rPr>
        <w:t xml:space="preserve"> </w:t>
      </w:r>
      <w:r w:rsidR="007063CB" w:rsidRPr="00770740">
        <w:t xml:space="preserve">s-a constituit ca unitate de producţie de sine stătătoare cu ocazia conferinţei I </w:t>
      </w:r>
      <w:r w:rsidR="007063CB" w:rsidRPr="00F93F22">
        <w:t xml:space="preserve">de amenajarea pădurilor. </w:t>
      </w:r>
    </w:p>
    <w:p w14:paraId="3A83C2A5" w14:textId="0A382F0B" w:rsidR="007063CB" w:rsidRPr="00F93F22" w:rsidRDefault="007063CB" w:rsidP="00A404C3">
      <w:pPr>
        <w:pStyle w:val="NormalWeb"/>
        <w:numPr>
          <w:ilvl w:val="0"/>
          <w:numId w:val="22"/>
        </w:numPr>
        <w:rPr>
          <w:lang w:eastAsia="ro-RO"/>
        </w:rPr>
      </w:pPr>
      <w:bookmarkStart w:id="192" w:name="_Hlk87279616"/>
      <w:r w:rsidRPr="00F93F22">
        <w:rPr>
          <w:b/>
          <w:lang w:eastAsia="ro-RO"/>
        </w:rPr>
        <w:t xml:space="preserve">suprafaţa este </w:t>
      </w:r>
      <w:r w:rsidR="00C15F42" w:rsidRPr="00F93F22">
        <w:rPr>
          <w:b/>
          <w:lang w:val="en-US" w:eastAsia="ro-RO"/>
        </w:rPr>
        <w:t>902</w:t>
      </w:r>
      <w:r w:rsidRPr="00F93F22">
        <w:rPr>
          <w:b/>
          <w:lang w:eastAsia="ro-RO"/>
        </w:rPr>
        <w:t xml:space="preserve"> ha</w:t>
      </w:r>
      <w:bookmarkEnd w:id="192"/>
      <w:r w:rsidRPr="00F93F22">
        <w:rPr>
          <w:lang w:eastAsia="ro-RO"/>
        </w:rPr>
        <w:t xml:space="preserve">. Față de amenajarea precedentă s-au inclus suprafețe noi de </w:t>
      </w:r>
      <w:r w:rsidR="008E0DEA" w:rsidRPr="00F93F22">
        <w:rPr>
          <w:lang w:eastAsia="ro-RO"/>
        </w:rPr>
        <w:t>padure (52,</w:t>
      </w:r>
      <w:r w:rsidR="00F93F22" w:rsidRPr="00F93F22">
        <w:rPr>
          <w:lang w:eastAsia="ro-RO"/>
        </w:rPr>
        <w:t>4</w:t>
      </w:r>
      <w:r w:rsidR="008E0DEA" w:rsidRPr="00F93F22">
        <w:rPr>
          <w:lang w:eastAsia="ro-RO"/>
        </w:rPr>
        <w:t xml:space="preserve"> ha)</w:t>
      </w:r>
      <w:r w:rsidR="00F93F22" w:rsidRPr="00F93F22">
        <w:rPr>
          <w:lang w:eastAsia="ro-RO"/>
        </w:rPr>
        <w:t xml:space="preserve"> ca urmare a asocierii Composesoratului Armaseni cu persoane fizice in vederea intocmirii unui singur amenajament silvic</w:t>
      </w:r>
      <w:r w:rsidR="008E0DEA" w:rsidRPr="00F93F22">
        <w:rPr>
          <w:lang w:eastAsia="ro-RO"/>
        </w:rPr>
        <w:t xml:space="preserve">, a crescut </w:t>
      </w:r>
      <w:r w:rsidR="00F93F22" w:rsidRPr="00F93F22">
        <w:rPr>
          <w:lang w:eastAsia="ro-RO"/>
        </w:rPr>
        <w:t>suprafata de pasuni impadurite (cu 113,5 ha) si prin unirea cu o noua suprafata de 4,95 ha, primita ulterior prin TP ;</w:t>
      </w:r>
    </w:p>
    <w:p w14:paraId="6BCEFD98" w14:textId="4E2315F6" w:rsidR="007063CB" w:rsidRPr="00F93F22" w:rsidRDefault="007063CB" w:rsidP="00A404C3">
      <w:pPr>
        <w:pStyle w:val="NormalWeb"/>
        <w:numPr>
          <w:ilvl w:val="0"/>
          <w:numId w:val="22"/>
        </w:numPr>
        <w:rPr>
          <w:lang w:eastAsia="ro-RO"/>
        </w:rPr>
      </w:pPr>
      <w:r w:rsidRPr="00F93F22">
        <w:rPr>
          <w:lang w:eastAsia="ro-RO"/>
        </w:rPr>
        <w:t>incadrarea în grupe, subgrupe şi categorii funcţionale s-a făcut după normativele ,,Norme 5–Norme tehnice pentru amenajarea pădurilor,, - ediţia 2000.</w:t>
      </w:r>
    </w:p>
    <w:p w14:paraId="3E538F75" w14:textId="2A6E9428" w:rsidR="008525EE" w:rsidRDefault="008525EE" w:rsidP="008525EE">
      <w:pPr>
        <w:pStyle w:val="NormalWeb"/>
      </w:pPr>
      <w:r w:rsidRPr="008E0DEA">
        <w:t xml:space="preserve">Fondul forestier al </w:t>
      </w:r>
      <w:r w:rsidR="00125C95" w:rsidRPr="008E0DEA">
        <w:t xml:space="preserve">U.P. </w:t>
      </w:r>
      <w:r w:rsidR="00F93F22">
        <w:t>XII Armaseni</w:t>
      </w:r>
      <w:r w:rsidR="00125C95" w:rsidRPr="00125C95">
        <w:t xml:space="preserve"> </w:t>
      </w:r>
      <w:r w:rsidRPr="00770740">
        <w:t>in momentul de fata este prezentat in tabelul de mai jos, dupa cum urmeaza:</w:t>
      </w:r>
      <w:r w:rsidRPr="008525EE">
        <w:t xml:space="preserve"> </w:t>
      </w:r>
    </w:p>
    <w:tbl>
      <w:tblPr>
        <w:tblStyle w:val="TableGrid"/>
        <w:tblW w:w="0" w:type="auto"/>
        <w:jc w:val="center"/>
        <w:tblLook w:val="04A0" w:firstRow="1" w:lastRow="0" w:firstColumn="1" w:lastColumn="0" w:noHBand="0" w:noVBand="1"/>
      </w:tblPr>
      <w:tblGrid>
        <w:gridCol w:w="3041"/>
        <w:gridCol w:w="767"/>
        <w:gridCol w:w="461"/>
      </w:tblGrid>
      <w:tr w:rsidR="008525EE" w:rsidRPr="007D79EA" w14:paraId="6C72C487" w14:textId="77777777" w:rsidTr="008525EE">
        <w:trPr>
          <w:jc w:val="center"/>
        </w:trPr>
        <w:tc>
          <w:tcPr>
            <w:tcW w:w="0" w:type="auto"/>
            <w:vMerge w:val="restart"/>
            <w:shd w:val="clear" w:color="auto" w:fill="FBD4B4" w:themeFill="accent6" w:themeFillTint="66"/>
            <w:vAlign w:val="center"/>
          </w:tcPr>
          <w:p w14:paraId="3E7CFF13" w14:textId="6015C17B" w:rsidR="008525EE" w:rsidRPr="007D79EA" w:rsidRDefault="008525EE" w:rsidP="007D79EA">
            <w:pPr>
              <w:pStyle w:val="NormalWeb"/>
              <w:suppressAutoHyphens w:val="0"/>
              <w:ind w:leftChars="0" w:left="0" w:firstLineChars="0" w:firstLine="0"/>
              <w:textAlignment w:val="auto"/>
              <w:outlineLvl w:val="9"/>
            </w:pPr>
            <w:r w:rsidRPr="007D79EA">
              <w:t>Tip folosinta</w:t>
            </w:r>
          </w:p>
        </w:tc>
        <w:tc>
          <w:tcPr>
            <w:tcW w:w="0" w:type="auto"/>
            <w:gridSpan w:val="2"/>
            <w:shd w:val="clear" w:color="auto" w:fill="FBD4B4" w:themeFill="accent6" w:themeFillTint="66"/>
            <w:vAlign w:val="center"/>
          </w:tcPr>
          <w:p w14:paraId="5B1269D4" w14:textId="47BAB534" w:rsidR="008525EE" w:rsidRPr="007D79EA" w:rsidRDefault="008525EE" w:rsidP="007D79EA">
            <w:pPr>
              <w:pStyle w:val="NormalWeb"/>
              <w:suppressAutoHyphens w:val="0"/>
              <w:ind w:leftChars="0" w:left="0" w:firstLineChars="0" w:firstLine="0"/>
              <w:textAlignment w:val="auto"/>
              <w:outlineLvl w:val="9"/>
            </w:pPr>
            <w:r w:rsidRPr="007D79EA">
              <w:t>Suprafata</w:t>
            </w:r>
          </w:p>
        </w:tc>
      </w:tr>
      <w:tr w:rsidR="008525EE" w:rsidRPr="007D79EA" w14:paraId="2369D392" w14:textId="77777777" w:rsidTr="008525EE">
        <w:trPr>
          <w:jc w:val="center"/>
        </w:trPr>
        <w:tc>
          <w:tcPr>
            <w:tcW w:w="0" w:type="auto"/>
            <w:vMerge/>
            <w:shd w:val="clear" w:color="auto" w:fill="FBD4B4" w:themeFill="accent6" w:themeFillTint="66"/>
            <w:vAlign w:val="center"/>
          </w:tcPr>
          <w:p w14:paraId="49B068D7" w14:textId="77777777" w:rsidR="008525EE" w:rsidRPr="007D79EA" w:rsidRDefault="008525EE" w:rsidP="007D79EA">
            <w:pPr>
              <w:pStyle w:val="NormalWeb"/>
              <w:suppressAutoHyphens w:val="0"/>
              <w:ind w:leftChars="0" w:left="0" w:firstLineChars="0" w:firstLine="0"/>
              <w:textAlignment w:val="auto"/>
              <w:outlineLvl w:val="9"/>
            </w:pPr>
          </w:p>
        </w:tc>
        <w:tc>
          <w:tcPr>
            <w:tcW w:w="0" w:type="auto"/>
            <w:shd w:val="clear" w:color="auto" w:fill="FBD4B4" w:themeFill="accent6" w:themeFillTint="66"/>
            <w:vAlign w:val="center"/>
          </w:tcPr>
          <w:p w14:paraId="0FB2D60D" w14:textId="60C66DF8" w:rsidR="008525EE" w:rsidRPr="007D79EA" w:rsidRDefault="008525EE" w:rsidP="007D79EA">
            <w:pPr>
              <w:pStyle w:val="NormalWeb"/>
              <w:suppressAutoHyphens w:val="0"/>
              <w:ind w:leftChars="0" w:left="0" w:firstLineChars="0" w:firstLine="0"/>
              <w:textAlignment w:val="auto"/>
              <w:outlineLvl w:val="9"/>
            </w:pPr>
            <w:r w:rsidRPr="007D79EA">
              <w:t>ha</w:t>
            </w:r>
          </w:p>
        </w:tc>
        <w:tc>
          <w:tcPr>
            <w:tcW w:w="0" w:type="auto"/>
            <w:shd w:val="clear" w:color="auto" w:fill="FBD4B4" w:themeFill="accent6" w:themeFillTint="66"/>
            <w:vAlign w:val="center"/>
          </w:tcPr>
          <w:p w14:paraId="5ACA714F" w14:textId="0D0CBCAD" w:rsidR="008525EE" w:rsidRPr="007D79EA" w:rsidRDefault="008525EE" w:rsidP="007D79EA">
            <w:pPr>
              <w:pStyle w:val="NormalWeb"/>
              <w:suppressAutoHyphens w:val="0"/>
              <w:ind w:leftChars="0" w:left="0" w:firstLineChars="0" w:firstLine="0"/>
              <w:textAlignment w:val="auto"/>
              <w:outlineLvl w:val="9"/>
            </w:pPr>
            <w:r w:rsidRPr="007D79EA">
              <w:t>%</w:t>
            </w:r>
          </w:p>
        </w:tc>
      </w:tr>
      <w:tr w:rsidR="008525EE" w:rsidRPr="007D79EA" w14:paraId="71A14DD9" w14:textId="77777777" w:rsidTr="008525EE">
        <w:trPr>
          <w:jc w:val="center"/>
        </w:trPr>
        <w:tc>
          <w:tcPr>
            <w:tcW w:w="0" w:type="auto"/>
          </w:tcPr>
          <w:p w14:paraId="09EA5912" w14:textId="09AF74D4" w:rsidR="008525EE" w:rsidRPr="007D79EA" w:rsidRDefault="00F93F22" w:rsidP="007D79EA">
            <w:pPr>
              <w:pStyle w:val="NormalWeb"/>
              <w:suppressAutoHyphens w:val="0"/>
              <w:ind w:leftChars="0" w:left="0" w:firstLineChars="0" w:firstLine="0"/>
              <w:textAlignment w:val="auto"/>
              <w:outlineLvl w:val="9"/>
            </w:pPr>
            <w:r>
              <w:t>Terenuri acoperite cu padure</w:t>
            </w:r>
            <w:r w:rsidR="008525EE" w:rsidRPr="007D79EA">
              <w:t xml:space="preserve"> </w:t>
            </w:r>
          </w:p>
        </w:tc>
        <w:tc>
          <w:tcPr>
            <w:tcW w:w="0" w:type="auto"/>
          </w:tcPr>
          <w:p w14:paraId="7E67BBE9" w14:textId="4346C1E7" w:rsidR="008525EE" w:rsidRPr="007D79EA" w:rsidRDefault="00F93F22" w:rsidP="007D79EA">
            <w:pPr>
              <w:pStyle w:val="NormalWeb"/>
              <w:suppressAutoHyphens w:val="0"/>
              <w:ind w:leftChars="0" w:left="0" w:firstLineChars="0" w:firstLine="0"/>
              <w:textAlignment w:val="auto"/>
              <w:outlineLvl w:val="9"/>
            </w:pPr>
            <w:r>
              <w:t>893,6</w:t>
            </w:r>
          </w:p>
        </w:tc>
        <w:tc>
          <w:tcPr>
            <w:tcW w:w="0" w:type="auto"/>
          </w:tcPr>
          <w:p w14:paraId="6CA0D892" w14:textId="1547C636" w:rsidR="008525EE" w:rsidRPr="007D79EA" w:rsidRDefault="00DF0F35" w:rsidP="00F93F22">
            <w:pPr>
              <w:pStyle w:val="NormalWeb"/>
              <w:suppressAutoHyphens w:val="0"/>
              <w:ind w:leftChars="0" w:left="0" w:firstLineChars="0" w:firstLine="0"/>
              <w:textAlignment w:val="auto"/>
              <w:outlineLvl w:val="9"/>
            </w:pPr>
            <w:r>
              <w:t>9</w:t>
            </w:r>
            <w:r w:rsidR="00F93F22">
              <w:t>9</w:t>
            </w:r>
          </w:p>
        </w:tc>
      </w:tr>
      <w:tr w:rsidR="008525EE" w:rsidRPr="007D79EA" w14:paraId="68C8F678" w14:textId="77777777" w:rsidTr="008525EE">
        <w:trPr>
          <w:jc w:val="center"/>
        </w:trPr>
        <w:tc>
          <w:tcPr>
            <w:tcW w:w="0" w:type="auto"/>
          </w:tcPr>
          <w:p w14:paraId="543484ED" w14:textId="1DD5F027" w:rsidR="008525EE" w:rsidRPr="007D79EA" w:rsidRDefault="008525EE" w:rsidP="00F93F22">
            <w:pPr>
              <w:pStyle w:val="NormalWeb"/>
              <w:suppressAutoHyphens w:val="0"/>
              <w:ind w:leftChars="0" w:left="0" w:firstLineChars="0" w:firstLine="0"/>
              <w:textAlignment w:val="auto"/>
              <w:outlineLvl w:val="9"/>
            </w:pPr>
            <w:r w:rsidRPr="007D79EA">
              <w:t xml:space="preserve">Terenuri </w:t>
            </w:r>
            <w:r w:rsidR="00DF0F35">
              <w:t>n</w:t>
            </w:r>
            <w:r w:rsidR="00F93F22">
              <w:t>afectate impadurii</w:t>
            </w:r>
          </w:p>
        </w:tc>
        <w:tc>
          <w:tcPr>
            <w:tcW w:w="0" w:type="auto"/>
          </w:tcPr>
          <w:p w14:paraId="7DDC651D" w14:textId="209F1B43" w:rsidR="008525EE" w:rsidRPr="007D79EA" w:rsidRDefault="00F93F22" w:rsidP="007D79EA">
            <w:pPr>
              <w:pStyle w:val="NormalWeb"/>
              <w:suppressAutoHyphens w:val="0"/>
              <w:ind w:leftChars="0" w:left="0" w:firstLineChars="0" w:firstLine="0"/>
              <w:textAlignment w:val="auto"/>
              <w:outlineLvl w:val="9"/>
            </w:pPr>
            <w:r>
              <w:t>8,4</w:t>
            </w:r>
          </w:p>
        </w:tc>
        <w:tc>
          <w:tcPr>
            <w:tcW w:w="0" w:type="auto"/>
          </w:tcPr>
          <w:p w14:paraId="0B2014C1" w14:textId="7673666D" w:rsidR="008525EE" w:rsidRPr="007D79EA" w:rsidRDefault="00F93F22" w:rsidP="007D79EA">
            <w:pPr>
              <w:pStyle w:val="NormalWeb"/>
              <w:suppressAutoHyphens w:val="0"/>
              <w:ind w:leftChars="0" w:left="0" w:firstLineChars="0" w:firstLine="0"/>
              <w:textAlignment w:val="auto"/>
              <w:outlineLvl w:val="9"/>
            </w:pPr>
            <w:r>
              <w:t>1</w:t>
            </w:r>
          </w:p>
        </w:tc>
      </w:tr>
    </w:tbl>
    <w:p w14:paraId="61243908" w14:textId="77777777" w:rsidR="008525EE" w:rsidRPr="008525EE" w:rsidRDefault="008525EE" w:rsidP="008525EE">
      <w:pPr>
        <w:pStyle w:val="NormalWeb"/>
      </w:pPr>
    </w:p>
    <w:p w14:paraId="4DF70ED4" w14:textId="7B06AA95" w:rsidR="00DF0F35" w:rsidRPr="00DF0F35" w:rsidRDefault="00DF0F35" w:rsidP="00DF0F35">
      <w:pPr>
        <w:pStyle w:val="NormalWeb"/>
        <w:textDirection w:val="lrTb"/>
      </w:pPr>
      <w:bookmarkStart w:id="193" w:name="_Hlk87618130"/>
      <w:r w:rsidRPr="00DF0F35">
        <w:lastRenderedPageBreak/>
        <w:t xml:space="preserve">Întreaga suprafaţă a </w:t>
      </w:r>
      <w:r w:rsidR="00125C95" w:rsidRPr="00125C95">
        <w:t xml:space="preserve">U.P. </w:t>
      </w:r>
      <w:r w:rsidR="00F93F22">
        <w:t>XII Armaseni</w:t>
      </w:r>
      <w:r w:rsidR="00125C95" w:rsidRPr="00125C95">
        <w:t xml:space="preserve"> </w:t>
      </w:r>
      <w:r w:rsidR="00F93F22">
        <w:t>este incadrata in urmatoarele categorii functionale</w:t>
      </w:r>
      <w:r w:rsidRPr="00DF0F35">
        <w:t>:</w:t>
      </w:r>
    </w:p>
    <w:tbl>
      <w:tblPr>
        <w:tblStyle w:val="TableGrid"/>
        <w:tblW w:w="0" w:type="auto"/>
        <w:tblLook w:val="04A0" w:firstRow="1" w:lastRow="0" w:firstColumn="1" w:lastColumn="0" w:noHBand="0" w:noVBand="1"/>
      </w:tblPr>
      <w:tblGrid>
        <w:gridCol w:w="1696"/>
        <w:gridCol w:w="3202"/>
        <w:gridCol w:w="2450"/>
        <w:gridCol w:w="2450"/>
      </w:tblGrid>
      <w:tr w:rsidR="00795077" w:rsidRPr="008E0DEA" w14:paraId="28DAF25E" w14:textId="77777777" w:rsidTr="00795077">
        <w:tc>
          <w:tcPr>
            <w:tcW w:w="1696" w:type="dxa"/>
            <w:vMerge w:val="restart"/>
            <w:shd w:val="clear" w:color="auto" w:fill="FBD4B4" w:themeFill="accent6" w:themeFillTint="66"/>
            <w:vAlign w:val="center"/>
          </w:tcPr>
          <w:bookmarkEnd w:id="193"/>
          <w:p w14:paraId="50DA4094" w14:textId="2881EF24" w:rsidR="00795077" w:rsidRPr="008E0DEA" w:rsidRDefault="00795077" w:rsidP="007D79EA">
            <w:pPr>
              <w:pStyle w:val="NormalWeb"/>
              <w:suppressAutoHyphens w:val="0"/>
              <w:ind w:leftChars="0" w:left="0" w:firstLineChars="0" w:firstLine="0"/>
              <w:textAlignment w:val="auto"/>
              <w:outlineLvl w:val="9"/>
              <w:rPr>
                <w:sz w:val="20"/>
                <w:szCs w:val="20"/>
              </w:rPr>
            </w:pPr>
            <w:r w:rsidRPr="008E0DEA">
              <w:rPr>
                <w:sz w:val="20"/>
                <w:szCs w:val="20"/>
              </w:rPr>
              <w:t>Tip functional</w:t>
            </w:r>
          </w:p>
        </w:tc>
        <w:tc>
          <w:tcPr>
            <w:tcW w:w="3202" w:type="dxa"/>
            <w:vMerge w:val="restart"/>
            <w:shd w:val="clear" w:color="auto" w:fill="FBD4B4" w:themeFill="accent6" w:themeFillTint="66"/>
            <w:vAlign w:val="center"/>
          </w:tcPr>
          <w:p w14:paraId="5FEC50BF" w14:textId="1BC004CF" w:rsidR="00795077" w:rsidRPr="008E0DEA" w:rsidRDefault="00795077" w:rsidP="007D79EA">
            <w:pPr>
              <w:pStyle w:val="NormalWeb"/>
              <w:suppressAutoHyphens w:val="0"/>
              <w:ind w:leftChars="0" w:left="0" w:firstLineChars="0" w:firstLine="0"/>
              <w:textAlignment w:val="auto"/>
              <w:outlineLvl w:val="9"/>
              <w:rPr>
                <w:sz w:val="20"/>
                <w:szCs w:val="20"/>
              </w:rPr>
            </w:pPr>
            <w:r w:rsidRPr="008E0DEA">
              <w:rPr>
                <w:sz w:val="20"/>
                <w:szCs w:val="20"/>
              </w:rPr>
              <w:t>Categorii functionale</w:t>
            </w:r>
          </w:p>
        </w:tc>
        <w:tc>
          <w:tcPr>
            <w:tcW w:w="4900" w:type="dxa"/>
            <w:gridSpan w:val="2"/>
            <w:shd w:val="clear" w:color="auto" w:fill="FBD4B4" w:themeFill="accent6" w:themeFillTint="66"/>
            <w:vAlign w:val="center"/>
          </w:tcPr>
          <w:p w14:paraId="1869AB3D" w14:textId="30852CAD" w:rsidR="00795077" w:rsidRPr="008E0DEA" w:rsidRDefault="00795077" w:rsidP="007D79EA">
            <w:pPr>
              <w:pStyle w:val="NormalWeb"/>
              <w:suppressAutoHyphens w:val="0"/>
              <w:ind w:leftChars="0" w:left="0" w:firstLineChars="0" w:firstLine="0"/>
              <w:textAlignment w:val="auto"/>
              <w:outlineLvl w:val="9"/>
              <w:rPr>
                <w:sz w:val="20"/>
                <w:szCs w:val="20"/>
              </w:rPr>
            </w:pPr>
            <w:r w:rsidRPr="008E0DEA">
              <w:rPr>
                <w:sz w:val="20"/>
                <w:szCs w:val="20"/>
              </w:rPr>
              <w:t>Suprafata</w:t>
            </w:r>
          </w:p>
        </w:tc>
      </w:tr>
      <w:tr w:rsidR="00795077" w:rsidRPr="008E0DEA" w14:paraId="6437183D" w14:textId="77777777" w:rsidTr="00795077">
        <w:tc>
          <w:tcPr>
            <w:tcW w:w="1696" w:type="dxa"/>
            <w:vMerge/>
            <w:shd w:val="clear" w:color="auto" w:fill="FBD4B4" w:themeFill="accent6" w:themeFillTint="66"/>
            <w:vAlign w:val="center"/>
          </w:tcPr>
          <w:p w14:paraId="7290C441" w14:textId="77777777" w:rsidR="00795077" w:rsidRPr="008E0DEA" w:rsidRDefault="00795077" w:rsidP="007D79EA">
            <w:pPr>
              <w:pStyle w:val="NormalWeb"/>
              <w:suppressAutoHyphens w:val="0"/>
              <w:ind w:leftChars="0" w:left="0" w:firstLineChars="0" w:firstLine="0"/>
              <w:textAlignment w:val="auto"/>
              <w:outlineLvl w:val="9"/>
              <w:rPr>
                <w:sz w:val="20"/>
                <w:szCs w:val="20"/>
              </w:rPr>
            </w:pPr>
          </w:p>
        </w:tc>
        <w:tc>
          <w:tcPr>
            <w:tcW w:w="3202" w:type="dxa"/>
            <w:vMerge/>
            <w:shd w:val="clear" w:color="auto" w:fill="FBD4B4" w:themeFill="accent6" w:themeFillTint="66"/>
            <w:vAlign w:val="center"/>
          </w:tcPr>
          <w:p w14:paraId="36C5F616" w14:textId="77777777" w:rsidR="00795077" w:rsidRPr="008E0DEA" w:rsidRDefault="00795077" w:rsidP="007D79EA">
            <w:pPr>
              <w:pStyle w:val="NormalWeb"/>
              <w:suppressAutoHyphens w:val="0"/>
              <w:ind w:leftChars="0" w:left="0" w:firstLineChars="0" w:firstLine="0"/>
              <w:textAlignment w:val="auto"/>
              <w:outlineLvl w:val="9"/>
              <w:rPr>
                <w:sz w:val="20"/>
                <w:szCs w:val="20"/>
              </w:rPr>
            </w:pPr>
          </w:p>
        </w:tc>
        <w:tc>
          <w:tcPr>
            <w:tcW w:w="2450" w:type="dxa"/>
            <w:shd w:val="clear" w:color="auto" w:fill="FBD4B4" w:themeFill="accent6" w:themeFillTint="66"/>
            <w:vAlign w:val="center"/>
          </w:tcPr>
          <w:p w14:paraId="637E8939" w14:textId="0A4B7B09" w:rsidR="00795077" w:rsidRPr="008E0DEA" w:rsidRDefault="00795077" w:rsidP="007D79EA">
            <w:pPr>
              <w:pStyle w:val="NormalWeb"/>
              <w:suppressAutoHyphens w:val="0"/>
              <w:ind w:leftChars="0" w:left="0" w:firstLineChars="0" w:firstLine="0"/>
              <w:textAlignment w:val="auto"/>
              <w:outlineLvl w:val="9"/>
              <w:rPr>
                <w:sz w:val="20"/>
                <w:szCs w:val="20"/>
              </w:rPr>
            </w:pPr>
            <w:r w:rsidRPr="008E0DEA">
              <w:rPr>
                <w:sz w:val="20"/>
                <w:szCs w:val="20"/>
              </w:rPr>
              <w:t>ha</w:t>
            </w:r>
          </w:p>
        </w:tc>
        <w:tc>
          <w:tcPr>
            <w:tcW w:w="2450" w:type="dxa"/>
            <w:shd w:val="clear" w:color="auto" w:fill="FBD4B4" w:themeFill="accent6" w:themeFillTint="66"/>
            <w:vAlign w:val="center"/>
          </w:tcPr>
          <w:p w14:paraId="08634ABE" w14:textId="0CBBB395" w:rsidR="00795077" w:rsidRPr="008E0DEA" w:rsidRDefault="00795077" w:rsidP="007D79EA">
            <w:pPr>
              <w:pStyle w:val="NormalWeb"/>
              <w:suppressAutoHyphens w:val="0"/>
              <w:ind w:leftChars="0" w:left="0" w:firstLineChars="0" w:firstLine="0"/>
              <w:textAlignment w:val="auto"/>
              <w:outlineLvl w:val="9"/>
              <w:rPr>
                <w:sz w:val="20"/>
                <w:szCs w:val="20"/>
              </w:rPr>
            </w:pPr>
            <w:r w:rsidRPr="008E0DEA">
              <w:rPr>
                <w:sz w:val="20"/>
                <w:szCs w:val="20"/>
              </w:rPr>
              <w:t>%</w:t>
            </w:r>
          </w:p>
        </w:tc>
      </w:tr>
      <w:tr w:rsidR="00795077" w:rsidRPr="008E0DEA" w14:paraId="7C9EB359" w14:textId="77777777" w:rsidTr="00795077">
        <w:tc>
          <w:tcPr>
            <w:tcW w:w="1696" w:type="dxa"/>
          </w:tcPr>
          <w:p w14:paraId="1694BA7B" w14:textId="49CB1C53" w:rsidR="00795077" w:rsidRPr="008E0DEA" w:rsidRDefault="00795077" w:rsidP="007D79EA">
            <w:pPr>
              <w:pStyle w:val="NormalWeb"/>
              <w:suppressAutoHyphens w:val="0"/>
              <w:ind w:leftChars="0" w:left="0" w:firstLineChars="0" w:firstLine="0"/>
              <w:textAlignment w:val="auto"/>
              <w:outlineLvl w:val="9"/>
              <w:rPr>
                <w:sz w:val="20"/>
                <w:szCs w:val="20"/>
              </w:rPr>
            </w:pPr>
            <w:r w:rsidRPr="008E0DEA">
              <w:rPr>
                <w:sz w:val="20"/>
                <w:szCs w:val="20"/>
              </w:rPr>
              <w:t>T I</w:t>
            </w:r>
            <w:r w:rsidR="00F93F22">
              <w:rPr>
                <w:sz w:val="20"/>
                <w:szCs w:val="20"/>
              </w:rPr>
              <w:t>II</w:t>
            </w:r>
          </w:p>
        </w:tc>
        <w:tc>
          <w:tcPr>
            <w:tcW w:w="3202" w:type="dxa"/>
          </w:tcPr>
          <w:p w14:paraId="62C2B834" w14:textId="4E445795" w:rsidR="00795077" w:rsidRPr="008E0DEA" w:rsidRDefault="00F93F22" w:rsidP="00516E26">
            <w:pPr>
              <w:pStyle w:val="NormalWeb"/>
              <w:suppressAutoHyphens w:val="0"/>
              <w:ind w:leftChars="0" w:left="0" w:firstLineChars="0" w:firstLine="0"/>
              <w:textAlignment w:val="auto"/>
              <w:outlineLvl w:val="9"/>
              <w:rPr>
                <w:sz w:val="20"/>
                <w:szCs w:val="20"/>
              </w:rPr>
            </w:pPr>
            <w:r>
              <w:rPr>
                <w:sz w:val="20"/>
                <w:szCs w:val="20"/>
              </w:rPr>
              <w:t>5L (protectie si productie)</w:t>
            </w:r>
          </w:p>
        </w:tc>
        <w:tc>
          <w:tcPr>
            <w:tcW w:w="2450" w:type="dxa"/>
          </w:tcPr>
          <w:p w14:paraId="63219395" w14:textId="4B967FD2" w:rsidR="00795077" w:rsidRPr="008E0DEA" w:rsidRDefault="00F93F22" w:rsidP="007D79EA">
            <w:pPr>
              <w:pStyle w:val="NormalWeb"/>
              <w:suppressAutoHyphens w:val="0"/>
              <w:ind w:leftChars="0" w:left="0" w:firstLineChars="0" w:firstLine="0"/>
              <w:jc w:val="center"/>
              <w:textAlignment w:val="auto"/>
              <w:outlineLvl w:val="9"/>
              <w:rPr>
                <w:sz w:val="20"/>
                <w:szCs w:val="20"/>
              </w:rPr>
            </w:pPr>
            <w:r>
              <w:rPr>
                <w:sz w:val="20"/>
                <w:szCs w:val="20"/>
              </w:rPr>
              <w:t>613,2</w:t>
            </w:r>
          </w:p>
        </w:tc>
        <w:tc>
          <w:tcPr>
            <w:tcW w:w="2450" w:type="dxa"/>
          </w:tcPr>
          <w:p w14:paraId="1A279C2A" w14:textId="4549D8E4" w:rsidR="00795077" w:rsidRPr="008E0DEA" w:rsidRDefault="00F93F22" w:rsidP="00516E26">
            <w:pPr>
              <w:pStyle w:val="NormalWeb"/>
              <w:suppressAutoHyphens w:val="0"/>
              <w:ind w:leftChars="0" w:left="0" w:firstLineChars="0" w:firstLine="0"/>
              <w:jc w:val="center"/>
              <w:textAlignment w:val="auto"/>
              <w:outlineLvl w:val="9"/>
              <w:rPr>
                <w:sz w:val="20"/>
                <w:szCs w:val="20"/>
              </w:rPr>
            </w:pPr>
            <w:r>
              <w:rPr>
                <w:sz w:val="20"/>
                <w:szCs w:val="20"/>
              </w:rPr>
              <w:t>6</w:t>
            </w:r>
            <w:r w:rsidR="008E0DEA" w:rsidRPr="008E0DEA">
              <w:rPr>
                <w:sz w:val="20"/>
                <w:szCs w:val="20"/>
              </w:rPr>
              <w:t>8</w:t>
            </w:r>
          </w:p>
        </w:tc>
      </w:tr>
      <w:tr w:rsidR="00795077" w:rsidRPr="008E0DEA" w14:paraId="00ECDD64" w14:textId="77777777" w:rsidTr="00795077">
        <w:tc>
          <w:tcPr>
            <w:tcW w:w="1696" w:type="dxa"/>
          </w:tcPr>
          <w:p w14:paraId="6F535118" w14:textId="7E34CDBB" w:rsidR="00795077" w:rsidRPr="008E0DEA" w:rsidRDefault="00795077" w:rsidP="00F93F22">
            <w:pPr>
              <w:pStyle w:val="NormalWeb"/>
              <w:suppressAutoHyphens w:val="0"/>
              <w:ind w:leftChars="0" w:left="0" w:firstLineChars="0" w:firstLine="0"/>
              <w:textAlignment w:val="auto"/>
              <w:outlineLvl w:val="9"/>
              <w:rPr>
                <w:sz w:val="20"/>
                <w:szCs w:val="20"/>
              </w:rPr>
            </w:pPr>
            <w:r w:rsidRPr="008E0DEA">
              <w:rPr>
                <w:sz w:val="20"/>
                <w:szCs w:val="20"/>
              </w:rPr>
              <w:t xml:space="preserve">T </w:t>
            </w:r>
            <w:r w:rsidR="00F93F22">
              <w:rPr>
                <w:sz w:val="20"/>
                <w:szCs w:val="20"/>
              </w:rPr>
              <w:t>VI</w:t>
            </w:r>
          </w:p>
        </w:tc>
        <w:tc>
          <w:tcPr>
            <w:tcW w:w="3202" w:type="dxa"/>
          </w:tcPr>
          <w:p w14:paraId="6A5AF7FB" w14:textId="207F29F7" w:rsidR="00795077" w:rsidRPr="008E0DEA" w:rsidRDefault="00F93F22" w:rsidP="007D79EA">
            <w:pPr>
              <w:pStyle w:val="NormalWeb"/>
              <w:suppressAutoHyphens w:val="0"/>
              <w:ind w:leftChars="0" w:left="0" w:firstLineChars="0" w:firstLine="0"/>
              <w:textAlignment w:val="auto"/>
              <w:outlineLvl w:val="9"/>
              <w:rPr>
                <w:sz w:val="20"/>
                <w:szCs w:val="20"/>
              </w:rPr>
            </w:pPr>
            <w:r>
              <w:rPr>
                <w:sz w:val="20"/>
                <w:szCs w:val="20"/>
              </w:rPr>
              <w:t>1B (pro</w:t>
            </w:r>
            <w:r w:rsidR="006115C7">
              <w:rPr>
                <w:sz w:val="20"/>
                <w:szCs w:val="20"/>
              </w:rPr>
              <w:t>d</w:t>
            </w:r>
            <w:r>
              <w:rPr>
                <w:sz w:val="20"/>
                <w:szCs w:val="20"/>
              </w:rPr>
              <w:t>uctie)</w:t>
            </w:r>
          </w:p>
        </w:tc>
        <w:tc>
          <w:tcPr>
            <w:tcW w:w="2450" w:type="dxa"/>
          </w:tcPr>
          <w:p w14:paraId="3EE85889" w14:textId="0A7ECFB3" w:rsidR="00795077" w:rsidRPr="008E0DEA" w:rsidRDefault="00F93F22" w:rsidP="007D79EA">
            <w:pPr>
              <w:pStyle w:val="NormalWeb"/>
              <w:suppressAutoHyphens w:val="0"/>
              <w:ind w:leftChars="0" w:left="0" w:firstLineChars="0" w:firstLine="0"/>
              <w:jc w:val="center"/>
              <w:textAlignment w:val="auto"/>
              <w:outlineLvl w:val="9"/>
              <w:rPr>
                <w:sz w:val="20"/>
                <w:szCs w:val="20"/>
              </w:rPr>
            </w:pPr>
            <w:r>
              <w:rPr>
                <w:sz w:val="20"/>
                <w:szCs w:val="20"/>
              </w:rPr>
              <w:t>288,8</w:t>
            </w:r>
          </w:p>
        </w:tc>
        <w:tc>
          <w:tcPr>
            <w:tcW w:w="2450" w:type="dxa"/>
          </w:tcPr>
          <w:p w14:paraId="72995F60" w14:textId="255E690B" w:rsidR="00795077" w:rsidRPr="008E0DEA" w:rsidRDefault="00F93F22" w:rsidP="007D79EA">
            <w:pPr>
              <w:pStyle w:val="NormalWeb"/>
              <w:suppressAutoHyphens w:val="0"/>
              <w:ind w:leftChars="0" w:left="0" w:firstLineChars="0" w:firstLine="0"/>
              <w:jc w:val="center"/>
              <w:textAlignment w:val="auto"/>
              <w:outlineLvl w:val="9"/>
              <w:rPr>
                <w:sz w:val="20"/>
                <w:szCs w:val="20"/>
              </w:rPr>
            </w:pPr>
            <w:r>
              <w:rPr>
                <w:sz w:val="20"/>
                <w:szCs w:val="20"/>
              </w:rPr>
              <w:t>32</w:t>
            </w:r>
          </w:p>
        </w:tc>
      </w:tr>
      <w:tr w:rsidR="00795077" w:rsidRPr="00125C95" w14:paraId="31C9B296" w14:textId="77777777" w:rsidTr="00CC1273">
        <w:tc>
          <w:tcPr>
            <w:tcW w:w="4898" w:type="dxa"/>
            <w:gridSpan w:val="2"/>
          </w:tcPr>
          <w:p w14:paraId="365120DA" w14:textId="3F19CD34" w:rsidR="00795077" w:rsidRPr="008E0DEA" w:rsidRDefault="00516E26" w:rsidP="00F93F22">
            <w:pPr>
              <w:pStyle w:val="NormalWeb"/>
              <w:suppressAutoHyphens w:val="0"/>
              <w:ind w:leftChars="0" w:left="0" w:firstLineChars="0" w:firstLine="0"/>
              <w:textAlignment w:val="auto"/>
              <w:outlineLvl w:val="9"/>
              <w:rPr>
                <w:sz w:val="20"/>
                <w:szCs w:val="20"/>
              </w:rPr>
            </w:pPr>
            <w:r w:rsidRPr="008E0DEA">
              <w:rPr>
                <w:b/>
                <w:bCs w:val="0"/>
                <w:color w:val="000000"/>
              </w:rPr>
              <w:t>U.P. I</w:t>
            </w:r>
            <w:r w:rsidR="00F93F22">
              <w:rPr>
                <w:b/>
                <w:bCs w:val="0"/>
                <w:color w:val="000000"/>
              </w:rPr>
              <w:t>XII Armaseni</w:t>
            </w:r>
          </w:p>
        </w:tc>
        <w:tc>
          <w:tcPr>
            <w:tcW w:w="2450" w:type="dxa"/>
          </w:tcPr>
          <w:p w14:paraId="61662A48" w14:textId="75CB701D" w:rsidR="00795077" w:rsidRPr="008E0DEA" w:rsidRDefault="00F93F22" w:rsidP="007D79EA">
            <w:pPr>
              <w:pStyle w:val="NormalWeb"/>
              <w:suppressAutoHyphens w:val="0"/>
              <w:ind w:leftChars="0" w:left="0" w:firstLineChars="0" w:firstLine="0"/>
              <w:textAlignment w:val="auto"/>
              <w:outlineLvl w:val="9"/>
              <w:rPr>
                <w:sz w:val="20"/>
                <w:szCs w:val="20"/>
              </w:rPr>
            </w:pPr>
            <w:r>
              <w:rPr>
                <w:sz w:val="20"/>
                <w:szCs w:val="20"/>
              </w:rPr>
              <w:t>902</w:t>
            </w:r>
          </w:p>
        </w:tc>
        <w:tc>
          <w:tcPr>
            <w:tcW w:w="2450" w:type="dxa"/>
          </w:tcPr>
          <w:p w14:paraId="2770E9E5" w14:textId="202E1070" w:rsidR="00795077" w:rsidRPr="008E0DEA" w:rsidRDefault="00795077" w:rsidP="007D79EA">
            <w:pPr>
              <w:pStyle w:val="NormalWeb"/>
              <w:suppressAutoHyphens w:val="0"/>
              <w:ind w:leftChars="0" w:left="0" w:firstLineChars="0" w:firstLine="0"/>
              <w:textAlignment w:val="auto"/>
              <w:outlineLvl w:val="9"/>
              <w:rPr>
                <w:sz w:val="20"/>
                <w:szCs w:val="20"/>
              </w:rPr>
            </w:pPr>
            <w:r w:rsidRPr="008E0DEA">
              <w:rPr>
                <w:sz w:val="20"/>
                <w:szCs w:val="20"/>
              </w:rPr>
              <w:t>100</w:t>
            </w:r>
          </w:p>
        </w:tc>
      </w:tr>
    </w:tbl>
    <w:p w14:paraId="1DB05268" w14:textId="74399719" w:rsidR="00795077" w:rsidRPr="00125C95" w:rsidRDefault="00795077" w:rsidP="007063CB">
      <w:pPr>
        <w:pStyle w:val="NoSpacing"/>
        <w:ind w:hanging="2"/>
        <w:rPr>
          <w:b/>
          <w:sz w:val="24"/>
          <w:szCs w:val="24"/>
          <w:highlight w:val="yellow"/>
          <w:lang w:eastAsia="ro-RO"/>
        </w:rPr>
      </w:pPr>
    </w:p>
    <w:p w14:paraId="05F3291C" w14:textId="01C26D94" w:rsidR="00A14FAD" w:rsidRPr="008E0DEA" w:rsidRDefault="00A14FAD" w:rsidP="00A14FAD">
      <w:pPr>
        <w:pStyle w:val="NormalWeb"/>
      </w:pPr>
      <w:r w:rsidRPr="008E0DEA">
        <w:rPr>
          <w:i/>
          <w:iCs/>
          <w:u w:val="single"/>
        </w:rPr>
        <w:t xml:space="preserve">În tipul T </w:t>
      </w:r>
      <w:r w:rsidR="00F93F22">
        <w:rPr>
          <w:i/>
          <w:iCs/>
          <w:u w:val="single"/>
        </w:rPr>
        <w:t>II</w:t>
      </w:r>
      <w:r w:rsidRPr="008E0DEA">
        <w:rPr>
          <w:i/>
          <w:iCs/>
          <w:u w:val="single"/>
        </w:rPr>
        <w:t>I</w:t>
      </w:r>
      <w:r w:rsidR="00F93F22">
        <w:rPr>
          <w:i/>
          <w:iCs/>
          <w:u w:val="single"/>
        </w:rPr>
        <w:t xml:space="preserve"> (5L)</w:t>
      </w:r>
      <w:r w:rsidRPr="008E0DEA">
        <w:t xml:space="preserve"> </w:t>
      </w:r>
      <w:r w:rsidR="006115C7">
        <w:t xml:space="preserve">- </w:t>
      </w:r>
      <w:r w:rsidR="0002251D" w:rsidRPr="0002251D">
        <w:rPr>
          <w:rFonts w:eastAsia="Arial"/>
          <w:color w:val="00B050"/>
        </w:rPr>
        <w:t>ariile protejată ROSCI0323 Munții Ciucului și ROSPA0034 Depresiunea și Munții Ciucului, destinate conservării biodiversităţii</w:t>
      </w:r>
      <w:r w:rsidRPr="0002251D">
        <w:rPr>
          <w:rFonts w:eastAsia="Arial"/>
          <w:color w:val="00B050"/>
        </w:rPr>
        <w:t>.</w:t>
      </w:r>
      <w:r w:rsidRPr="0002251D">
        <w:rPr>
          <w:color w:val="00B050"/>
        </w:rPr>
        <w:t xml:space="preserve"> </w:t>
      </w:r>
    </w:p>
    <w:p w14:paraId="4F813B0D" w14:textId="11A54931" w:rsidR="00A14FAD" w:rsidRPr="008E0DEA" w:rsidRDefault="00A14FAD" w:rsidP="00A14FAD">
      <w:pPr>
        <w:pStyle w:val="NormalWeb"/>
        <w:rPr>
          <w:rFonts w:eastAsia="Arial"/>
        </w:rPr>
      </w:pPr>
      <w:r w:rsidRPr="008E0DEA">
        <w:rPr>
          <w:rFonts w:eastAsia="Arial"/>
        </w:rPr>
        <w:t xml:space="preserve">În </w:t>
      </w:r>
      <w:r w:rsidRPr="008E0DEA">
        <w:rPr>
          <w:rFonts w:eastAsia="Arial"/>
          <w:i/>
          <w:iCs/>
          <w:u w:val="single"/>
        </w:rPr>
        <w:t>tipul T I</w:t>
      </w:r>
      <w:r w:rsidR="006115C7">
        <w:rPr>
          <w:rFonts w:eastAsia="Arial"/>
          <w:i/>
          <w:iCs/>
          <w:u w:val="single"/>
        </w:rPr>
        <w:t>V (1B</w:t>
      </w:r>
      <w:r w:rsidR="006115C7" w:rsidRPr="006115C7">
        <w:rPr>
          <w:rFonts w:eastAsia="Arial"/>
        </w:rPr>
        <w:t>)</w:t>
      </w:r>
      <w:r w:rsidRPr="008E0DEA">
        <w:rPr>
          <w:rFonts w:eastAsia="Arial"/>
        </w:rPr>
        <w:t xml:space="preserve"> </w:t>
      </w:r>
      <w:r w:rsidR="006115C7">
        <w:rPr>
          <w:rFonts w:eastAsia="Arial"/>
        </w:rPr>
        <w:t>p</w:t>
      </w:r>
      <w:r w:rsidR="006115C7" w:rsidRPr="006115C7">
        <w:rPr>
          <w:rFonts w:eastAsia="Arial"/>
        </w:rPr>
        <w:t>ăduri destinate să producă, în principal, arbori groși și de calitate superioară, în vederea obținerii de lemn pentru cherestea</w:t>
      </w:r>
      <w:r w:rsidRPr="008E0DEA">
        <w:rPr>
          <w:rFonts w:eastAsia="Arial"/>
        </w:rPr>
        <w:t>.</w:t>
      </w:r>
    </w:p>
    <w:p w14:paraId="0A1E0A0D" w14:textId="77777777" w:rsidR="00A14FAD" w:rsidRDefault="00A14FAD" w:rsidP="00A14FAD">
      <w:pPr>
        <w:pStyle w:val="NoSpacing"/>
        <w:ind w:hanging="2"/>
        <w:rPr>
          <w:b/>
          <w:sz w:val="24"/>
          <w:szCs w:val="24"/>
          <w:lang w:eastAsia="ro-RO"/>
        </w:rPr>
      </w:pPr>
    </w:p>
    <w:p w14:paraId="4D911E9B" w14:textId="77777777" w:rsidR="007063CB" w:rsidRPr="00030910" w:rsidRDefault="007063CB" w:rsidP="00030910">
      <w:pPr>
        <w:pStyle w:val="NormalWeb"/>
        <w:rPr>
          <w:i/>
          <w:iCs/>
          <w:u w:val="single"/>
        </w:rPr>
      </w:pPr>
      <w:r w:rsidRPr="00030910">
        <w:rPr>
          <w:i/>
          <w:iCs/>
          <w:u w:val="single"/>
        </w:rPr>
        <w:t>Evaluarea impactului</w:t>
      </w:r>
    </w:p>
    <w:p w14:paraId="534FFF64" w14:textId="77777777" w:rsidR="007063CB" w:rsidRPr="00795077" w:rsidRDefault="007063CB" w:rsidP="00795077">
      <w:pPr>
        <w:pStyle w:val="NormalWeb"/>
        <w:rPr>
          <w:i/>
          <w:iCs/>
        </w:rPr>
      </w:pPr>
      <w:r w:rsidRPr="00795077">
        <w:rPr>
          <w:i/>
          <w:iCs/>
        </w:rPr>
        <w:t xml:space="preserve">Suprafaţa de fond forestier analizată are majoritar categoria de </w:t>
      </w:r>
      <w:r w:rsidRPr="008E0DEA">
        <w:rPr>
          <w:i/>
          <w:iCs/>
        </w:rPr>
        <w:t>folosinţă “pădure”, categorie ce asigură intervenţia pe suprafaţa arboretelor doar cu măsurile menite să menţină structurile optime ale acestora pentru îndeplinirea funcţiilor sociale şi ecologice. Celelalte terenuri nu sunt în prezent</w:t>
      </w:r>
      <w:r w:rsidRPr="00795077">
        <w:rPr>
          <w:i/>
          <w:iCs/>
        </w:rPr>
        <w:t xml:space="preserve"> ocupate de specii şi habitate de interes comunitar. </w:t>
      </w:r>
    </w:p>
    <w:p w14:paraId="3F058C6D" w14:textId="77777777" w:rsidR="007063CB" w:rsidRPr="00795077" w:rsidRDefault="007063CB" w:rsidP="00795077">
      <w:pPr>
        <w:pStyle w:val="NormalWeb"/>
        <w:rPr>
          <w:i/>
          <w:iCs/>
        </w:rPr>
      </w:pPr>
      <w:r w:rsidRPr="00795077">
        <w:rPr>
          <w:i/>
          <w:iCs/>
        </w:rPr>
        <w:t xml:space="preserve">Aceste folosinţe se reflectă pozitiv şi asupra speciilor de interes comunitar prezente în cadrul propietăţii forestiere analizate. </w:t>
      </w:r>
    </w:p>
    <w:p w14:paraId="52E8F70E" w14:textId="77777777" w:rsidR="007063CB" w:rsidRPr="00795077" w:rsidRDefault="007063CB" w:rsidP="00795077">
      <w:pPr>
        <w:pStyle w:val="NormalWeb"/>
        <w:rPr>
          <w:i/>
          <w:iCs/>
        </w:rPr>
      </w:pPr>
      <w:r w:rsidRPr="00795077">
        <w:rPr>
          <w:i/>
          <w:iCs/>
        </w:rPr>
        <w:t>Aşadar, semnificaţia impactului datorat modului de folosinţă a terenurilor asupra speciilor şi habitatelor din cele două situri Natura 2000 este pozitivă, fiind situaţia cea mai favorabilă.</w:t>
      </w:r>
    </w:p>
    <w:p w14:paraId="4E5ABC89" w14:textId="77777777" w:rsidR="007063CB" w:rsidRDefault="007063CB" w:rsidP="007063CB">
      <w:pPr>
        <w:widowControl w:val="0"/>
        <w:autoSpaceDE w:val="0"/>
        <w:autoSpaceDN w:val="0"/>
        <w:adjustRightInd w:val="0"/>
        <w:ind w:right="-20" w:firstLine="720"/>
      </w:pPr>
    </w:p>
    <w:p w14:paraId="09FFB58E" w14:textId="77777777" w:rsidR="007063CB" w:rsidRPr="00603973" w:rsidRDefault="007063CB" w:rsidP="00A404C3">
      <w:pPr>
        <w:pStyle w:val="NoSpacing1"/>
        <w:numPr>
          <w:ilvl w:val="0"/>
          <w:numId w:val="21"/>
        </w:numPr>
        <w:ind w:left="426" w:hanging="426"/>
        <w:jc w:val="both"/>
        <w:rPr>
          <w:rFonts w:ascii="Arial" w:hAnsi="Arial" w:cs="Arial"/>
          <w:b/>
          <w:i/>
          <w:iCs/>
          <w:sz w:val="22"/>
          <w:u w:val="single"/>
        </w:rPr>
      </w:pPr>
      <w:bookmarkStart w:id="194" w:name="_Toc86569990"/>
      <w:r w:rsidRPr="00603973">
        <w:rPr>
          <w:rFonts w:ascii="Arial" w:hAnsi="Arial" w:cs="Arial"/>
          <w:b/>
          <w:i/>
          <w:iCs/>
          <w:sz w:val="22"/>
          <w:u w:val="single"/>
        </w:rPr>
        <w:t>Identificarea și evaluarea impactului datorat încadrării funcţionale a arboretelor</w:t>
      </w:r>
      <w:bookmarkEnd w:id="194"/>
    </w:p>
    <w:p w14:paraId="31E4BDA3" w14:textId="77777777" w:rsidR="007063CB" w:rsidRPr="00125C95" w:rsidRDefault="007063CB" w:rsidP="007063CB">
      <w:pPr>
        <w:pStyle w:val="NormalWeb"/>
      </w:pPr>
      <w:r w:rsidRPr="00603973">
        <w:t xml:space="preserve">Din punct de vedere silvicultural, atribuirea funcţiilor arboretelor este de mare importanţă, în context social, economic şi de mediu. În raport cu funcţiile atribuite sunt stabilite soluţiile tehnice, lucrările de </w:t>
      </w:r>
      <w:r w:rsidRPr="00125C95">
        <w:t>executat în perioada de valabilitate (10 ani), sau sunt stabilite restricţii de exploatare a masei lemnoase.</w:t>
      </w:r>
    </w:p>
    <w:p w14:paraId="2F4BE0C5" w14:textId="77777777" w:rsidR="007063CB" w:rsidRPr="00125C95" w:rsidRDefault="007063CB" w:rsidP="007063CB">
      <w:pPr>
        <w:pStyle w:val="NormalWeb"/>
      </w:pPr>
      <w:r w:rsidRPr="00125C95">
        <w:t>Astfel, estimarea impactului potenţial al amenajamentului asupra speciilor şi habitatelor din aria naturală protejată de interes comunitar trebuie să debuteze cu o evaluare a modului în care aceste funcţii au fost atribuite arboretelor de către specialiştii amenajişti.</w:t>
      </w:r>
    </w:p>
    <w:p w14:paraId="0CFAB525" w14:textId="0CF5A5B6" w:rsidR="007063CB" w:rsidRPr="00125C95" w:rsidRDefault="007063CB" w:rsidP="007063CB">
      <w:pPr>
        <w:pStyle w:val="NormalWeb"/>
        <w:rPr>
          <w:lang w:eastAsia="ro-RO"/>
        </w:rPr>
      </w:pPr>
      <w:r w:rsidRPr="00125C95">
        <w:rPr>
          <w:lang w:eastAsia="ro-RO"/>
        </w:rPr>
        <w:t>Amenajamentul fondului forestier este întocmită respectând prevederile NORMELOR TEHNICE SILVICE privind gospodărirea vegetaţiei forestiere din cadrul fondului forestier naţional. Specialistul  C.T.A.P. avizează favorabil lucrarea şi propune avizarea  C.T.E. în Comisia de Avizare pentru Silvicultura a M.A.P.</w:t>
      </w:r>
    </w:p>
    <w:p w14:paraId="0903FC2D" w14:textId="77777777" w:rsidR="007063CB" w:rsidRPr="00125C95" w:rsidRDefault="007063CB" w:rsidP="007063CB">
      <w:pPr>
        <w:pStyle w:val="NoSpacing"/>
        <w:ind w:hanging="2"/>
        <w:rPr>
          <w:lang w:val="en-GB" w:eastAsia="ro-RO"/>
        </w:rPr>
      </w:pPr>
    </w:p>
    <w:p w14:paraId="5B7D4CDA" w14:textId="3FAE2368" w:rsidR="007063CB" w:rsidRPr="00125C95" w:rsidRDefault="007063CB" w:rsidP="007063CB">
      <w:pPr>
        <w:pStyle w:val="NoSpacing"/>
        <w:ind w:hanging="2"/>
        <w:rPr>
          <w:b/>
          <w:lang w:eastAsia="ro-RO"/>
        </w:rPr>
      </w:pPr>
      <w:r w:rsidRPr="00125C95">
        <w:rPr>
          <w:b/>
          <w:lang w:eastAsia="ro-RO"/>
        </w:rPr>
        <w:t>Corespunzător obiectivelor social-economice fixate s-au stabilit funcţiile pe care trebuie să le îndeplinească arboretele</w:t>
      </w:r>
      <w:r w:rsidRPr="00125C95">
        <w:rPr>
          <w:b/>
          <w:lang w:val="en-GB" w:eastAsia="ro-RO"/>
        </w:rPr>
        <w:t xml:space="preserve"> din </w:t>
      </w:r>
      <w:r w:rsidR="00516E26" w:rsidRPr="00125C95">
        <w:rPr>
          <w:b/>
          <w:bCs/>
        </w:rPr>
        <w:t xml:space="preserve">U.P. </w:t>
      </w:r>
      <w:r w:rsidR="006115C7">
        <w:rPr>
          <w:b/>
          <w:bCs/>
        </w:rPr>
        <w:t>XII Armaseni</w:t>
      </w:r>
      <w:r w:rsidR="006115C7">
        <w:rPr>
          <w:b/>
          <w:lang w:eastAsia="ro-RO"/>
        </w:rPr>
        <w:t xml:space="preserve"> i</w:t>
      </w:r>
      <w:r w:rsidRPr="00125C95">
        <w:rPr>
          <w:b/>
          <w:lang w:eastAsia="ro-RO"/>
        </w:rPr>
        <w:t>n conformitate cu funcţiile stabilite, arboretele au fost încadrate în categorii funcţionale.</w:t>
      </w:r>
    </w:p>
    <w:p w14:paraId="70FA2920" w14:textId="36A10F8E" w:rsidR="007063CB" w:rsidRDefault="007063CB" w:rsidP="007063CB">
      <w:pPr>
        <w:rPr>
          <w:b/>
          <w:bCs/>
        </w:rPr>
      </w:pPr>
    </w:p>
    <w:p w14:paraId="5BDE8E0E" w14:textId="03FC9644" w:rsidR="0002251D" w:rsidRDefault="0002251D" w:rsidP="007063CB">
      <w:pPr>
        <w:rPr>
          <w:b/>
          <w:bCs/>
        </w:rPr>
      </w:pPr>
    </w:p>
    <w:p w14:paraId="0C1D66C1" w14:textId="5EFBA87E" w:rsidR="0002251D" w:rsidRDefault="0002251D" w:rsidP="007063CB">
      <w:pPr>
        <w:rPr>
          <w:b/>
          <w:bCs/>
        </w:rPr>
      </w:pPr>
    </w:p>
    <w:p w14:paraId="777BD452" w14:textId="648D32DE" w:rsidR="0002251D" w:rsidRDefault="0002251D" w:rsidP="007063CB">
      <w:pPr>
        <w:rPr>
          <w:b/>
          <w:bCs/>
        </w:rPr>
      </w:pPr>
    </w:p>
    <w:p w14:paraId="17E549D7" w14:textId="524E72C1" w:rsidR="0002251D" w:rsidRDefault="0002251D" w:rsidP="007063CB">
      <w:pPr>
        <w:rPr>
          <w:b/>
          <w:bCs/>
        </w:rPr>
      </w:pPr>
    </w:p>
    <w:p w14:paraId="2695320D" w14:textId="77777777" w:rsidR="0002251D" w:rsidRDefault="0002251D" w:rsidP="007063CB">
      <w:pPr>
        <w:rPr>
          <w:b/>
          <w:bCs/>
        </w:rPr>
      </w:pPr>
    </w:p>
    <w:p w14:paraId="480899F9" w14:textId="0D1A7D68" w:rsidR="007063CB" w:rsidRPr="003F054A" w:rsidRDefault="00030910" w:rsidP="007063CB">
      <w:pPr>
        <w:pStyle w:val="Caption"/>
        <w:ind w:hanging="2"/>
        <w:rPr>
          <w:color w:val="auto"/>
          <w:szCs w:val="20"/>
          <w:lang w:eastAsia="ro-RO"/>
        </w:rPr>
      </w:pPr>
      <w:r w:rsidRPr="003F054A">
        <w:rPr>
          <w:color w:val="auto"/>
          <w:szCs w:val="20"/>
        </w:rPr>
        <w:lastRenderedPageBreak/>
        <w:t>Tabelul nr 6.2.2.1</w:t>
      </w:r>
      <w:r w:rsidR="007063CB" w:rsidRPr="003F054A">
        <w:rPr>
          <w:color w:val="auto"/>
          <w:szCs w:val="20"/>
          <w:lang w:eastAsia="ro-RO"/>
        </w:rPr>
        <w:t xml:space="preserve">. Obiectivele social-economice și ecologice ale pădurilor </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844"/>
        <w:gridCol w:w="740"/>
        <w:gridCol w:w="1603"/>
        <w:gridCol w:w="533"/>
        <w:gridCol w:w="4462"/>
        <w:gridCol w:w="641"/>
        <w:gridCol w:w="589"/>
      </w:tblGrid>
      <w:tr w:rsidR="00990723" w:rsidRPr="007C2797" w14:paraId="4931A2AB" w14:textId="77777777" w:rsidTr="00990723">
        <w:trPr>
          <w:trHeight w:val="630"/>
          <w:jc w:val="center"/>
        </w:trPr>
        <w:tc>
          <w:tcPr>
            <w:tcW w:w="1844" w:type="dxa"/>
            <w:vMerge w:val="restart"/>
            <w:shd w:val="clear" w:color="auto" w:fill="D9D9D9"/>
            <w:tcMar>
              <w:left w:w="28" w:type="dxa"/>
              <w:right w:w="28" w:type="dxa"/>
            </w:tcMar>
            <w:vAlign w:val="center"/>
          </w:tcPr>
          <w:p w14:paraId="53CC694C" w14:textId="77777777" w:rsidR="00990723" w:rsidRPr="007C2797" w:rsidRDefault="00990723" w:rsidP="00990723">
            <w:pPr>
              <w:jc w:val="center"/>
              <w:rPr>
                <w:sz w:val="20"/>
                <w:szCs w:val="20"/>
              </w:rPr>
            </w:pPr>
            <w:r w:rsidRPr="007C2797">
              <w:rPr>
                <w:sz w:val="20"/>
                <w:szCs w:val="20"/>
              </w:rPr>
              <w:t>Grupa funcţională</w:t>
            </w:r>
          </w:p>
        </w:tc>
        <w:tc>
          <w:tcPr>
            <w:tcW w:w="2343" w:type="dxa"/>
            <w:gridSpan w:val="2"/>
            <w:shd w:val="clear" w:color="auto" w:fill="D9D9D9"/>
            <w:tcMar>
              <w:left w:w="28" w:type="dxa"/>
              <w:right w:w="28" w:type="dxa"/>
            </w:tcMar>
            <w:vAlign w:val="center"/>
          </w:tcPr>
          <w:p w14:paraId="63F05D94" w14:textId="77777777" w:rsidR="00990723" w:rsidRPr="007C2797" w:rsidRDefault="00990723" w:rsidP="00990723">
            <w:pPr>
              <w:jc w:val="center"/>
              <w:rPr>
                <w:sz w:val="20"/>
                <w:szCs w:val="20"/>
              </w:rPr>
            </w:pPr>
            <w:r w:rsidRPr="007C2797">
              <w:rPr>
                <w:sz w:val="20"/>
                <w:szCs w:val="20"/>
              </w:rPr>
              <w:t>Subgrupa</w:t>
            </w:r>
          </w:p>
        </w:tc>
        <w:tc>
          <w:tcPr>
            <w:tcW w:w="4995" w:type="dxa"/>
            <w:gridSpan w:val="2"/>
            <w:shd w:val="clear" w:color="auto" w:fill="D9D9D9"/>
            <w:tcMar>
              <w:left w:w="28" w:type="dxa"/>
              <w:right w:w="28" w:type="dxa"/>
            </w:tcMar>
            <w:vAlign w:val="center"/>
          </w:tcPr>
          <w:p w14:paraId="1742CFDC" w14:textId="77777777" w:rsidR="00990723" w:rsidRPr="007C2797" w:rsidRDefault="00990723" w:rsidP="00990723">
            <w:pPr>
              <w:jc w:val="center"/>
              <w:rPr>
                <w:sz w:val="20"/>
                <w:szCs w:val="20"/>
              </w:rPr>
            </w:pPr>
            <w:r w:rsidRPr="007C2797">
              <w:rPr>
                <w:sz w:val="20"/>
                <w:szCs w:val="20"/>
              </w:rPr>
              <w:t>Categoria funcţională</w:t>
            </w:r>
          </w:p>
        </w:tc>
        <w:tc>
          <w:tcPr>
            <w:tcW w:w="1230" w:type="dxa"/>
            <w:gridSpan w:val="2"/>
            <w:shd w:val="clear" w:color="auto" w:fill="D9D9D9"/>
            <w:tcMar>
              <w:left w:w="28" w:type="dxa"/>
              <w:right w:w="28" w:type="dxa"/>
            </w:tcMar>
            <w:vAlign w:val="center"/>
          </w:tcPr>
          <w:p w14:paraId="792CDD45" w14:textId="77777777" w:rsidR="00990723" w:rsidRPr="007C2797" w:rsidRDefault="00990723" w:rsidP="00990723">
            <w:pPr>
              <w:jc w:val="center"/>
              <w:rPr>
                <w:sz w:val="20"/>
                <w:szCs w:val="20"/>
              </w:rPr>
            </w:pPr>
            <w:r w:rsidRPr="007C2797">
              <w:rPr>
                <w:sz w:val="20"/>
                <w:szCs w:val="20"/>
              </w:rPr>
              <w:t>Suprafaţa - ha</w:t>
            </w:r>
          </w:p>
        </w:tc>
      </w:tr>
      <w:tr w:rsidR="00990723" w:rsidRPr="007C2797" w14:paraId="3F242E46" w14:textId="77777777" w:rsidTr="00990723">
        <w:trPr>
          <w:trHeight w:val="144"/>
          <w:jc w:val="center"/>
        </w:trPr>
        <w:tc>
          <w:tcPr>
            <w:tcW w:w="1844" w:type="dxa"/>
            <w:vMerge/>
            <w:shd w:val="clear" w:color="auto" w:fill="D9D9D9"/>
            <w:tcMar>
              <w:left w:w="28" w:type="dxa"/>
              <w:right w:w="28" w:type="dxa"/>
            </w:tcMar>
            <w:vAlign w:val="center"/>
          </w:tcPr>
          <w:p w14:paraId="103A44AE" w14:textId="77777777" w:rsidR="00990723" w:rsidRPr="007C2797" w:rsidRDefault="00990723" w:rsidP="00990723">
            <w:pPr>
              <w:jc w:val="center"/>
              <w:rPr>
                <w:sz w:val="20"/>
                <w:szCs w:val="20"/>
              </w:rPr>
            </w:pPr>
          </w:p>
        </w:tc>
        <w:tc>
          <w:tcPr>
            <w:tcW w:w="740" w:type="dxa"/>
            <w:shd w:val="clear" w:color="auto" w:fill="D9D9D9"/>
            <w:tcMar>
              <w:left w:w="28" w:type="dxa"/>
              <w:right w:w="28" w:type="dxa"/>
            </w:tcMar>
            <w:vAlign w:val="center"/>
          </w:tcPr>
          <w:p w14:paraId="2669706C" w14:textId="77777777" w:rsidR="00990723" w:rsidRPr="007C2797" w:rsidRDefault="00990723" w:rsidP="00990723">
            <w:pPr>
              <w:jc w:val="center"/>
              <w:rPr>
                <w:sz w:val="20"/>
                <w:szCs w:val="20"/>
              </w:rPr>
            </w:pPr>
            <w:r w:rsidRPr="007C2797">
              <w:rPr>
                <w:sz w:val="20"/>
                <w:szCs w:val="20"/>
              </w:rPr>
              <w:t>Cod</w:t>
            </w:r>
          </w:p>
        </w:tc>
        <w:tc>
          <w:tcPr>
            <w:tcW w:w="1603" w:type="dxa"/>
            <w:shd w:val="clear" w:color="auto" w:fill="D9D9D9"/>
            <w:tcMar>
              <w:left w:w="28" w:type="dxa"/>
              <w:right w:w="28" w:type="dxa"/>
            </w:tcMar>
            <w:vAlign w:val="center"/>
          </w:tcPr>
          <w:p w14:paraId="360AB554" w14:textId="77777777" w:rsidR="00990723" w:rsidRPr="007C2797" w:rsidRDefault="00990723" w:rsidP="00990723">
            <w:pPr>
              <w:jc w:val="center"/>
              <w:rPr>
                <w:sz w:val="20"/>
                <w:szCs w:val="20"/>
              </w:rPr>
            </w:pPr>
            <w:r w:rsidRPr="007C2797">
              <w:rPr>
                <w:sz w:val="20"/>
                <w:szCs w:val="20"/>
              </w:rPr>
              <w:t>Denumire</w:t>
            </w:r>
          </w:p>
        </w:tc>
        <w:tc>
          <w:tcPr>
            <w:tcW w:w="533" w:type="dxa"/>
            <w:shd w:val="clear" w:color="auto" w:fill="D9D9D9"/>
            <w:tcMar>
              <w:left w:w="28" w:type="dxa"/>
              <w:right w:w="28" w:type="dxa"/>
            </w:tcMar>
            <w:vAlign w:val="center"/>
          </w:tcPr>
          <w:p w14:paraId="53DB260A" w14:textId="77777777" w:rsidR="00990723" w:rsidRPr="007C2797" w:rsidRDefault="00990723" w:rsidP="00990723">
            <w:pPr>
              <w:jc w:val="center"/>
              <w:rPr>
                <w:sz w:val="20"/>
                <w:szCs w:val="20"/>
              </w:rPr>
            </w:pPr>
            <w:r w:rsidRPr="007C2797">
              <w:rPr>
                <w:sz w:val="20"/>
                <w:szCs w:val="20"/>
              </w:rPr>
              <w:t>Cod</w:t>
            </w:r>
          </w:p>
        </w:tc>
        <w:tc>
          <w:tcPr>
            <w:tcW w:w="4462" w:type="dxa"/>
            <w:shd w:val="clear" w:color="auto" w:fill="D9D9D9"/>
            <w:tcMar>
              <w:left w:w="28" w:type="dxa"/>
              <w:right w:w="28" w:type="dxa"/>
            </w:tcMar>
            <w:vAlign w:val="center"/>
          </w:tcPr>
          <w:p w14:paraId="194F3543" w14:textId="77777777" w:rsidR="00990723" w:rsidRPr="007C2797" w:rsidRDefault="00990723" w:rsidP="00990723">
            <w:pPr>
              <w:jc w:val="center"/>
              <w:rPr>
                <w:sz w:val="20"/>
                <w:szCs w:val="20"/>
              </w:rPr>
            </w:pPr>
            <w:r w:rsidRPr="007C2797">
              <w:rPr>
                <w:sz w:val="20"/>
                <w:szCs w:val="20"/>
              </w:rPr>
              <w:t>Denumire</w:t>
            </w:r>
          </w:p>
        </w:tc>
        <w:tc>
          <w:tcPr>
            <w:tcW w:w="641" w:type="dxa"/>
            <w:shd w:val="clear" w:color="auto" w:fill="D9D9D9"/>
            <w:tcMar>
              <w:left w:w="28" w:type="dxa"/>
              <w:right w:w="28" w:type="dxa"/>
            </w:tcMar>
            <w:vAlign w:val="center"/>
          </w:tcPr>
          <w:p w14:paraId="0EBB06D6" w14:textId="77777777" w:rsidR="00990723" w:rsidRPr="007C2797" w:rsidRDefault="00990723" w:rsidP="00990723">
            <w:pPr>
              <w:jc w:val="center"/>
              <w:rPr>
                <w:sz w:val="20"/>
                <w:szCs w:val="20"/>
              </w:rPr>
            </w:pPr>
            <w:r w:rsidRPr="007C2797">
              <w:rPr>
                <w:sz w:val="20"/>
                <w:szCs w:val="20"/>
              </w:rPr>
              <w:t>ha</w:t>
            </w:r>
          </w:p>
        </w:tc>
        <w:tc>
          <w:tcPr>
            <w:tcW w:w="589" w:type="dxa"/>
            <w:shd w:val="clear" w:color="auto" w:fill="D9D9D9"/>
            <w:tcMar>
              <w:left w:w="28" w:type="dxa"/>
              <w:right w:w="28" w:type="dxa"/>
            </w:tcMar>
            <w:vAlign w:val="center"/>
          </w:tcPr>
          <w:p w14:paraId="3801FBC3" w14:textId="77777777" w:rsidR="00990723" w:rsidRPr="007C2797" w:rsidRDefault="00990723" w:rsidP="00990723">
            <w:pPr>
              <w:jc w:val="center"/>
              <w:rPr>
                <w:sz w:val="20"/>
                <w:szCs w:val="20"/>
              </w:rPr>
            </w:pPr>
            <w:r w:rsidRPr="007C2797">
              <w:rPr>
                <w:sz w:val="20"/>
                <w:szCs w:val="20"/>
              </w:rPr>
              <w:t>%</w:t>
            </w:r>
          </w:p>
        </w:tc>
      </w:tr>
      <w:tr w:rsidR="00990723" w:rsidRPr="007C2797" w14:paraId="18B827C9" w14:textId="77777777" w:rsidTr="00990723">
        <w:trPr>
          <w:trHeight w:val="1064"/>
          <w:jc w:val="center"/>
        </w:trPr>
        <w:tc>
          <w:tcPr>
            <w:tcW w:w="1844" w:type="dxa"/>
            <w:tcMar>
              <w:left w:w="28" w:type="dxa"/>
              <w:right w:w="28" w:type="dxa"/>
            </w:tcMar>
            <w:vAlign w:val="center"/>
          </w:tcPr>
          <w:p w14:paraId="6A100360" w14:textId="77777777" w:rsidR="00990723" w:rsidRPr="007C2797" w:rsidRDefault="00990723" w:rsidP="00990723">
            <w:pPr>
              <w:jc w:val="center"/>
              <w:rPr>
                <w:sz w:val="20"/>
                <w:szCs w:val="20"/>
              </w:rPr>
            </w:pPr>
            <w:r w:rsidRPr="007C2797">
              <w:rPr>
                <w:sz w:val="20"/>
                <w:szCs w:val="20"/>
              </w:rPr>
              <w:t>Grupa I</w:t>
            </w:r>
          </w:p>
          <w:p w14:paraId="035E72D0" w14:textId="77777777" w:rsidR="00990723" w:rsidRPr="007C2797" w:rsidRDefault="00990723" w:rsidP="00990723">
            <w:pPr>
              <w:jc w:val="center"/>
              <w:rPr>
                <w:sz w:val="20"/>
                <w:szCs w:val="20"/>
              </w:rPr>
            </w:pPr>
            <w:r w:rsidRPr="007C2797">
              <w:rPr>
                <w:sz w:val="20"/>
                <w:szCs w:val="20"/>
              </w:rPr>
              <w:t xml:space="preserve"> Vegetaţia forestieră cu funcţii speciale de protecţie</w:t>
            </w:r>
          </w:p>
        </w:tc>
        <w:tc>
          <w:tcPr>
            <w:tcW w:w="740" w:type="dxa"/>
            <w:tcMar>
              <w:left w:w="28" w:type="dxa"/>
              <w:right w:w="28" w:type="dxa"/>
            </w:tcMar>
            <w:vAlign w:val="center"/>
          </w:tcPr>
          <w:p w14:paraId="59674F7B" w14:textId="77777777" w:rsidR="00990723" w:rsidRPr="007C2797" w:rsidRDefault="00990723" w:rsidP="00990723">
            <w:pPr>
              <w:jc w:val="center"/>
              <w:rPr>
                <w:sz w:val="20"/>
                <w:szCs w:val="20"/>
              </w:rPr>
            </w:pPr>
            <w:r w:rsidRPr="007C2797">
              <w:rPr>
                <w:sz w:val="20"/>
                <w:szCs w:val="20"/>
              </w:rPr>
              <w:t>5</w:t>
            </w:r>
          </w:p>
        </w:tc>
        <w:tc>
          <w:tcPr>
            <w:tcW w:w="1603" w:type="dxa"/>
            <w:tcMar>
              <w:left w:w="28" w:type="dxa"/>
              <w:right w:w="28" w:type="dxa"/>
            </w:tcMar>
            <w:vAlign w:val="center"/>
          </w:tcPr>
          <w:p w14:paraId="6B610B2E" w14:textId="77777777" w:rsidR="00990723" w:rsidRPr="007C2797" w:rsidRDefault="00990723" w:rsidP="00990723">
            <w:pPr>
              <w:jc w:val="center"/>
              <w:rPr>
                <w:sz w:val="20"/>
                <w:szCs w:val="20"/>
              </w:rPr>
            </w:pPr>
            <w:r w:rsidRPr="007C2797">
              <w:rPr>
                <w:sz w:val="20"/>
                <w:szCs w:val="20"/>
                <w:lang w:val="en-GB" w:eastAsia="ro-RO"/>
              </w:rPr>
              <w:t>Păduri de interes științific și de ocrotire a genofondului și ecofondului forestier</w:t>
            </w:r>
          </w:p>
        </w:tc>
        <w:tc>
          <w:tcPr>
            <w:tcW w:w="533" w:type="dxa"/>
            <w:tcMar>
              <w:left w:w="28" w:type="dxa"/>
              <w:right w:w="28" w:type="dxa"/>
            </w:tcMar>
            <w:vAlign w:val="center"/>
          </w:tcPr>
          <w:p w14:paraId="04F6DA54" w14:textId="77777777" w:rsidR="00990723" w:rsidRPr="007C2797" w:rsidRDefault="00990723" w:rsidP="00990723">
            <w:pPr>
              <w:jc w:val="center"/>
              <w:rPr>
                <w:sz w:val="20"/>
                <w:szCs w:val="20"/>
              </w:rPr>
            </w:pPr>
            <w:r w:rsidRPr="007C2797">
              <w:rPr>
                <w:sz w:val="20"/>
                <w:szCs w:val="20"/>
              </w:rPr>
              <w:t>L</w:t>
            </w:r>
          </w:p>
        </w:tc>
        <w:tc>
          <w:tcPr>
            <w:tcW w:w="4462" w:type="dxa"/>
            <w:tcMar>
              <w:left w:w="28" w:type="dxa"/>
              <w:right w:w="28" w:type="dxa"/>
            </w:tcMar>
            <w:vAlign w:val="center"/>
          </w:tcPr>
          <w:p w14:paraId="0D226A50" w14:textId="77777777" w:rsidR="00990723" w:rsidRPr="007C2797" w:rsidRDefault="00990723" w:rsidP="00990723">
            <w:pPr>
              <w:rPr>
                <w:sz w:val="20"/>
                <w:szCs w:val="20"/>
              </w:rPr>
            </w:pPr>
            <w:r w:rsidRPr="007C2797">
              <w:rPr>
                <w:sz w:val="20"/>
                <w:szCs w:val="20"/>
                <w:lang w:val="en-GB" w:eastAsia="ro-RO"/>
              </w:rPr>
              <w:t>Păduri constituite în zone de protecție</w:t>
            </w:r>
            <w:r>
              <w:rPr>
                <w:sz w:val="20"/>
                <w:szCs w:val="20"/>
                <w:lang w:val="en-GB" w:eastAsia="ro-RO"/>
              </w:rPr>
              <w:t>:</w:t>
            </w:r>
            <w:r w:rsidRPr="007C2797">
              <w:rPr>
                <w:sz w:val="20"/>
                <w:szCs w:val="20"/>
                <w:lang w:val="en-GB" w:eastAsia="ro-RO"/>
              </w:rPr>
              <w:t xml:space="preserve"> </w:t>
            </w:r>
            <w:r w:rsidRPr="007C2797">
              <w:rPr>
                <w:sz w:val="20"/>
                <w:szCs w:val="20"/>
              </w:rPr>
              <w:t xml:space="preserve">Ariile protejate ROSCI0323 Munții Ciucului și ROSPA0034 Depresiunea și Munții Ciucului </w:t>
            </w:r>
            <w:r w:rsidRPr="007C2797">
              <w:rPr>
                <w:sz w:val="20"/>
                <w:szCs w:val="20"/>
                <w:lang w:val="fr-FR"/>
              </w:rPr>
              <w:t>(T</w:t>
            </w:r>
            <w:r w:rsidRPr="007C2797">
              <w:rPr>
                <w:sz w:val="20"/>
                <w:szCs w:val="20"/>
              </w:rPr>
              <w:t>.</w:t>
            </w:r>
            <w:r w:rsidRPr="007C2797">
              <w:rPr>
                <w:sz w:val="20"/>
                <w:szCs w:val="20"/>
                <w:lang w:val="fr-FR"/>
              </w:rPr>
              <w:t xml:space="preserve"> III)</w:t>
            </w:r>
          </w:p>
        </w:tc>
        <w:tc>
          <w:tcPr>
            <w:tcW w:w="641" w:type="dxa"/>
            <w:tcMar>
              <w:left w:w="28" w:type="dxa"/>
              <w:right w:w="28" w:type="dxa"/>
            </w:tcMar>
            <w:vAlign w:val="center"/>
          </w:tcPr>
          <w:p w14:paraId="7C552F76" w14:textId="77777777" w:rsidR="00990723" w:rsidRPr="007C2797" w:rsidRDefault="00990723" w:rsidP="00990723">
            <w:pPr>
              <w:jc w:val="center"/>
              <w:rPr>
                <w:sz w:val="20"/>
                <w:szCs w:val="20"/>
              </w:rPr>
            </w:pPr>
            <w:r w:rsidRPr="007C2797">
              <w:rPr>
                <w:sz w:val="20"/>
                <w:szCs w:val="20"/>
              </w:rPr>
              <w:t>613,2</w:t>
            </w:r>
          </w:p>
        </w:tc>
        <w:tc>
          <w:tcPr>
            <w:tcW w:w="589" w:type="dxa"/>
            <w:tcMar>
              <w:left w:w="28" w:type="dxa"/>
              <w:right w:w="28" w:type="dxa"/>
            </w:tcMar>
            <w:vAlign w:val="center"/>
          </w:tcPr>
          <w:p w14:paraId="6B0ACF1B" w14:textId="77777777" w:rsidR="00990723" w:rsidRPr="007C2797" w:rsidRDefault="00990723" w:rsidP="00990723">
            <w:pPr>
              <w:jc w:val="center"/>
              <w:rPr>
                <w:sz w:val="20"/>
                <w:szCs w:val="20"/>
              </w:rPr>
            </w:pPr>
            <w:r w:rsidRPr="007C2797">
              <w:rPr>
                <w:sz w:val="20"/>
                <w:szCs w:val="20"/>
              </w:rPr>
              <w:t>68</w:t>
            </w:r>
          </w:p>
        </w:tc>
      </w:tr>
      <w:tr w:rsidR="00990723" w:rsidRPr="007C2797" w14:paraId="168178F7" w14:textId="77777777" w:rsidTr="00990723">
        <w:trPr>
          <w:trHeight w:val="220"/>
          <w:jc w:val="center"/>
        </w:trPr>
        <w:tc>
          <w:tcPr>
            <w:tcW w:w="9182" w:type="dxa"/>
            <w:gridSpan w:val="5"/>
            <w:tcMar>
              <w:left w:w="28" w:type="dxa"/>
              <w:right w:w="28" w:type="dxa"/>
            </w:tcMar>
            <w:vAlign w:val="center"/>
          </w:tcPr>
          <w:p w14:paraId="6BDB0FED" w14:textId="77777777" w:rsidR="00990723" w:rsidRPr="007C2797" w:rsidRDefault="00990723" w:rsidP="00990723">
            <w:pPr>
              <w:jc w:val="center"/>
              <w:rPr>
                <w:sz w:val="20"/>
                <w:szCs w:val="20"/>
              </w:rPr>
            </w:pPr>
            <w:r w:rsidRPr="007C2797">
              <w:rPr>
                <w:b/>
                <w:sz w:val="20"/>
                <w:szCs w:val="20"/>
              </w:rPr>
              <w:t>TOTAL GRUPA a –I-a</w:t>
            </w:r>
          </w:p>
        </w:tc>
        <w:tc>
          <w:tcPr>
            <w:tcW w:w="641" w:type="dxa"/>
            <w:tcMar>
              <w:left w:w="28" w:type="dxa"/>
              <w:right w:w="28" w:type="dxa"/>
            </w:tcMar>
            <w:vAlign w:val="center"/>
          </w:tcPr>
          <w:p w14:paraId="4DFEE2FE" w14:textId="77777777" w:rsidR="00990723" w:rsidRPr="007C2797" w:rsidRDefault="00990723" w:rsidP="00990723">
            <w:pPr>
              <w:jc w:val="center"/>
              <w:rPr>
                <w:b/>
                <w:bCs/>
                <w:sz w:val="20"/>
                <w:szCs w:val="20"/>
              </w:rPr>
            </w:pPr>
            <w:r w:rsidRPr="007C2797">
              <w:rPr>
                <w:sz w:val="20"/>
                <w:szCs w:val="20"/>
              </w:rPr>
              <w:t>613,2</w:t>
            </w:r>
          </w:p>
        </w:tc>
        <w:tc>
          <w:tcPr>
            <w:tcW w:w="589" w:type="dxa"/>
            <w:tcMar>
              <w:left w:w="28" w:type="dxa"/>
              <w:right w:w="28" w:type="dxa"/>
            </w:tcMar>
            <w:vAlign w:val="center"/>
          </w:tcPr>
          <w:p w14:paraId="465719B1" w14:textId="77777777" w:rsidR="00990723" w:rsidRPr="007C2797" w:rsidRDefault="00990723" w:rsidP="00990723">
            <w:pPr>
              <w:jc w:val="center"/>
              <w:rPr>
                <w:b/>
                <w:bCs/>
                <w:sz w:val="20"/>
                <w:szCs w:val="20"/>
              </w:rPr>
            </w:pPr>
            <w:r w:rsidRPr="007C2797">
              <w:rPr>
                <w:b/>
                <w:bCs/>
                <w:sz w:val="20"/>
                <w:szCs w:val="20"/>
              </w:rPr>
              <w:t>68</w:t>
            </w:r>
          </w:p>
        </w:tc>
      </w:tr>
      <w:tr w:rsidR="00990723" w:rsidRPr="007C2797" w14:paraId="1D36019A" w14:textId="77777777" w:rsidTr="00990723">
        <w:trPr>
          <w:trHeight w:val="450"/>
          <w:jc w:val="center"/>
        </w:trPr>
        <w:tc>
          <w:tcPr>
            <w:tcW w:w="1844" w:type="dxa"/>
            <w:tcMar>
              <w:left w:w="28" w:type="dxa"/>
              <w:right w:w="28" w:type="dxa"/>
            </w:tcMar>
            <w:vAlign w:val="center"/>
          </w:tcPr>
          <w:p w14:paraId="000A5129" w14:textId="77777777" w:rsidR="00990723" w:rsidRPr="007C2797" w:rsidRDefault="00990723" w:rsidP="00990723">
            <w:pPr>
              <w:jc w:val="center"/>
              <w:rPr>
                <w:sz w:val="20"/>
                <w:szCs w:val="20"/>
                <w:lang w:val="it-IT"/>
              </w:rPr>
            </w:pPr>
            <w:r w:rsidRPr="007C2797">
              <w:rPr>
                <w:sz w:val="20"/>
                <w:szCs w:val="20"/>
                <w:lang w:val="it-IT"/>
              </w:rPr>
              <w:t xml:space="preserve">Grupa a II -a </w:t>
            </w:r>
          </w:p>
          <w:p w14:paraId="26D83291" w14:textId="77777777" w:rsidR="00990723" w:rsidRPr="007C2797" w:rsidRDefault="00990723" w:rsidP="00990723">
            <w:pPr>
              <w:jc w:val="center"/>
              <w:rPr>
                <w:sz w:val="20"/>
                <w:szCs w:val="20"/>
                <w:lang w:val="it-IT"/>
              </w:rPr>
            </w:pPr>
            <w:r w:rsidRPr="007C2797">
              <w:rPr>
                <w:sz w:val="20"/>
                <w:szCs w:val="20"/>
                <w:lang w:val="it-IT"/>
              </w:rPr>
              <w:t>Vegetaţia forestieră cu funcţii de producţie şi protecţie</w:t>
            </w:r>
          </w:p>
        </w:tc>
        <w:tc>
          <w:tcPr>
            <w:tcW w:w="740" w:type="dxa"/>
            <w:tcMar>
              <w:left w:w="28" w:type="dxa"/>
              <w:right w:w="28" w:type="dxa"/>
            </w:tcMar>
            <w:vAlign w:val="center"/>
          </w:tcPr>
          <w:p w14:paraId="4F189FA5" w14:textId="77777777" w:rsidR="00990723" w:rsidRPr="007C2797" w:rsidRDefault="00990723" w:rsidP="00990723">
            <w:pPr>
              <w:jc w:val="center"/>
              <w:rPr>
                <w:sz w:val="20"/>
                <w:szCs w:val="20"/>
              </w:rPr>
            </w:pPr>
            <w:r w:rsidRPr="007C2797">
              <w:rPr>
                <w:sz w:val="20"/>
                <w:szCs w:val="20"/>
              </w:rPr>
              <w:t>1</w:t>
            </w:r>
          </w:p>
        </w:tc>
        <w:tc>
          <w:tcPr>
            <w:tcW w:w="1603" w:type="dxa"/>
            <w:tcMar>
              <w:left w:w="28" w:type="dxa"/>
              <w:right w:w="28" w:type="dxa"/>
            </w:tcMar>
            <w:vAlign w:val="center"/>
          </w:tcPr>
          <w:p w14:paraId="7EB1628A" w14:textId="77777777" w:rsidR="00990723" w:rsidRPr="007C2797" w:rsidRDefault="00990723" w:rsidP="00990723">
            <w:pPr>
              <w:jc w:val="center"/>
              <w:rPr>
                <w:sz w:val="20"/>
                <w:szCs w:val="20"/>
                <w:lang w:val="fr-FR"/>
              </w:rPr>
            </w:pPr>
            <w:r w:rsidRPr="007C2797">
              <w:rPr>
                <w:sz w:val="20"/>
                <w:szCs w:val="20"/>
                <w:lang w:val="fr-FR"/>
              </w:rPr>
              <w:t>Păduri cu funcţii de producţie a lemnului</w:t>
            </w:r>
          </w:p>
        </w:tc>
        <w:tc>
          <w:tcPr>
            <w:tcW w:w="533" w:type="dxa"/>
            <w:tcMar>
              <w:left w:w="28" w:type="dxa"/>
              <w:right w:w="28" w:type="dxa"/>
            </w:tcMar>
            <w:vAlign w:val="center"/>
          </w:tcPr>
          <w:p w14:paraId="761E5405" w14:textId="77777777" w:rsidR="00990723" w:rsidRPr="007C2797" w:rsidRDefault="00990723" w:rsidP="00990723">
            <w:pPr>
              <w:jc w:val="center"/>
              <w:rPr>
                <w:sz w:val="20"/>
                <w:szCs w:val="20"/>
              </w:rPr>
            </w:pPr>
            <w:r w:rsidRPr="007C2797">
              <w:rPr>
                <w:sz w:val="20"/>
                <w:szCs w:val="20"/>
              </w:rPr>
              <w:t>B</w:t>
            </w:r>
          </w:p>
        </w:tc>
        <w:tc>
          <w:tcPr>
            <w:tcW w:w="4462" w:type="dxa"/>
            <w:tcBorders>
              <w:top w:val="nil"/>
              <w:bottom w:val="nil"/>
            </w:tcBorders>
            <w:tcMar>
              <w:left w:w="28" w:type="dxa"/>
              <w:right w:w="28" w:type="dxa"/>
            </w:tcMar>
            <w:vAlign w:val="center"/>
          </w:tcPr>
          <w:p w14:paraId="048A48D1" w14:textId="77777777" w:rsidR="00990723" w:rsidRPr="007C2797" w:rsidRDefault="00990723" w:rsidP="00990723">
            <w:pPr>
              <w:rPr>
                <w:sz w:val="20"/>
                <w:szCs w:val="20"/>
                <w:lang w:val="fr-FR"/>
              </w:rPr>
            </w:pPr>
            <w:r w:rsidRPr="007C2797">
              <w:rPr>
                <w:sz w:val="20"/>
                <w:szCs w:val="20"/>
                <w:lang w:val="fr-FR"/>
              </w:rPr>
              <w:t xml:space="preserve">Păduri destinate să producă lemn de cherestea </w:t>
            </w:r>
          </w:p>
          <w:p w14:paraId="48183D49" w14:textId="77777777" w:rsidR="00990723" w:rsidRPr="007C2797" w:rsidRDefault="00990723" w:rsidP="00990723">
            <w:pPr>
              <w:rPr>
                <w:sz w:val="20"/>
                <w:szCs w:val="20"/>
                <w:lang w:val="fr-FR"/>
              </w:rPr>
            </w:pPr>
            <w:r w:rsidRPr="007C2797">
              <w:rPr>
                <w:sz w:val="20"/>
                <w:szCs w:val="20"/>
                <w:lang w:val="fr-FR"/>
              </w:rPr>
              <w:t>(T</w:t>
            </w:r>
            <w:r w:rsidRPr="007C2797">
              <w:rPr>
                <w:sz w:val="20"/>
                <w:szCs w:val="20"/>
              </w:rPr>
              <w:t>.</w:t>
            </w:r>
            <w:r w:rsidRPr="007C2797">
              <w:rPr>
                <w:sz w:val="20"/>
                <w:szCs w:val="20"/>
                <w:lang w:val="fr-FR"/>
              </w:rPr>
              <w:t xml:space="preserve"> VI)</w:t>
            </w:r>
          </w:p>
        </w:tc>
        <w:tc>
          <w:tcPr>
            <w:tcW w:w="641" w:type="dxa"/>
            <w:tcMar>
              <w:left w:w="28" w:type="dxa"/>
              <w:right w:w="28" w:type="dxa"/>
            </w:tcMar>
            <w:vAlign w:val="center"/>
          </w:tcPr>
          <w:p w14:paraId="64F3FEAC" w14:textId="77777777" w:rsidR="00990723" w:rsidRPr="007C2797" w:rsidRDefault="00990723" w:rsidP="00990723">
            <w:pPr>
              <w:jc w:val="center"/>
              <w:rPr>
                <w:sz w:val="20"/>
                <w:szCs w:val="20"/>
              </w:rPr>
            </w:pPr>
            <w:r w:rsidRPr="007C2797">
              <w:rPr>
                <w:sz w:val="20"/>
                <w:szCs w:val="20"/>
              </w:rPr>
              <w:t>288,8</w:t>
            </w:r>
          </w:p>
        </w:tc>
        <w:tc>
          <w:tcPr>
            <w:tcW w:w="589" w:type="dxa"/>
            <w:tcMar>
              <w:left w:w="28" w:type="dxa"/>
              <w:right w:w="28" w:type="dxa"/>
            </w:tcMar>
            <w:vAlign w:val="center"/>
          </w:tcPr>
          <w:p w14:paraId="7F7DEE90" w14:textId="77777777" w:rsidR="00990723" w:rsidRPr="007C2797" w:rsidRDefault="00990723" w:rsidP="00990723">
            <w:pPr>
              <w:jc w:val="center"/>
              <w:rPr>
                <w:sz w:val="20"/>
                <w:szCs w:val="20"/>
              </w:rPr>
            </w:pPr>
            <w:r w:rsidRPr="007C2797">
              <w:rPr>
                <w:sz w:val="20"/>
                <w:szCs w:val="20"/>
              </w:rPr>
              <w:t>32</w:t>
            </w:r>
          </w:p>
        </w:tc>
      </w:tr>
      <w:tr w:rsidR="00990723" w:rsidRPr="007C2797" w14:paraId="1569E38E" w14:textId="77777777" w:rsidTr="00990723">
        <w:trPr>
          <w:trHeight w:val="175"/>
          <w:jc w:val="center"/>
        </w:trPr>
        <w:tc>
          <w:tcPr>
            <w:tcW w:w="9182" w:type="dxa"/>
            <w:gridSpan w:val="5"/>
            <w:tcMar>
              <w:left w:w="28" w:type="dxa"/>
              <w:right w:w="28" w:type="dxa"/>
            </w:tcMar>
            <w:vAlign w:val="center"/>
          </w:tcPr>
          <w:p w14:paraId="3BE82B04" w14:textId="77777777" w:rsidR="00990723" w:rsidRPr="007C2797" w:rsidRDefault="00990723" w:rsidP="00990723">
            <w:pPr>
              <w:jc w:val="center"/>
              <w:rPr>
                <w:sz w:val="20"/>
                <w:szCs w:val="20"/>
              </w:rPr>
            </w:pPr>
            <w:r w:rsidRPr="007C2797">
              <w:rPr>
                <w:b/>
                <w:sz w:val="20"/>
                <w:szCs w:val="20"/>
                <w:lang w:val="it-IT"/>
              </w:rPr>
              <w:t>TOTAL GRUPA a -II- a</w:t>
            </w:r>
          </w:p>
        </w:tc>
        <w:tc>
          <w:tcPr>
            <w:tcW w:w="641" w:type="dxa"/>
            <w:tcMar>
              <w:left w:w="28" w:type="dxa"/>
              <w:right w:w="28" w:type="dxa"/>
            </w:tcMar>
            <w:vAlign w:val="center"/>
          </w:tcPr>
          <w:p w14:paraId="54C70986" w14:textId="77777777" w:rsidR="00990723" w:rsidRPr="007C2797" w:rsidRDefault="00990723" w:rsidP="00990723">
            <w:pPr>
              <w:jc w:val="center"/>
              <w:rPr>
                <w:b/>
                <w:bCs/>
                <w:sz w:val="20"/>
                <w:szCs w:val="20"/>
              </w:rPr>
            </w:pPr>
            <w:r w:rsidRPr="007C2797">
              <w:rPr>
                <w:sz w:val="20"/>
                <w:szCs w:val="20"/>
              </w:rPr>
              <w:t>288,8</w:t>
            </w:r>
          </w:p>
        </w:tc>
        <w:tc>
          <w:tcPr>
            <w:tcW w:w="589" w:type="dxa"/>
            <w:tcMar>
              <w:left w:w="28" w:type="dxa"/>
              <w:right w:w="28" w:type="dxa"/>
            </w:tcMar>
            <w:vAlign w:val="center"/>
          </w:tcPr>
          <w:p w14:paraId="72C5480C" w14:textId="77777777" w:rsidR="00990723" w:rsidRPr="007C2797" w:rsidRDefault="00990723" w:rsidP="00990723">
            <w:pPr>
              <w:jc w:val="center"/>
              <w:rPr>
                <w:b/>
                <w:sz w:val="20"/>
                <w:szCs w:val="20"/>
              </w:rPr>
            </w:pPr>
            <w:r w:rsidRPr="007C2797">
              <w:rPr>
                <w:b/>
                <w:sz w:val="20"/>
                <w:szCs w:val="20"/>
              </w:rPr>
              <w:t>32</w:t>
            </w:r>
          </w:p>
        </w:tc>
      </w:tr>
      <w:tr w:rsidR="00990723" w:rsidRPr="007C2797" w14:paraId="369BEF80" w14:textId="77777777" w:rsidTr="00990723">
        <w:trPr>
          <w:trHeight w:val="315"/>
          <w:jc w:val="center"/>
        </w:trPr>
        <w:tc>
          <w:tcPr>
            <w:tcW w:w="9182" w:type="dxa"/>
            <w:gridSpan w:val="5"/>
            <w:tcMar>
              <w:left w:w="28" w:type="dxa"/>
              <w:right w:w="28" w:type="dxa"/>
            </w:tcMar>
            <w:vAlign w:val="center"/>
          </w:tcPr>
          <w:p w14:paraId="1A4B8758" w14:textId="77777777" w:rsidR="00990723" w:rsidRPr="007C2797" w:rsidRDefault="00990723" w:rsidP="00990723">
            <w:pPr>
              <w:jc w:val="center"/>
              <w:rPr>
                <w:b/>
                <w:sz w:val="20"/>
                <w:szCs w:val="20"/>
              </w:rPr>
            </w:pPr>
            <w:r w:rsidRPr="007C2797">
              <w:rPr>
                <w:b/>
                <w:sz w:val="20"/>
                <w:szCs w:val="20"/>
              </w:rPr>
              <w:t>TOTAL GENERAL</w:t>
            </w:r>
          </w:p>
        </w:tc>
        <w:tc>
          <w:tcPr>
            <w:tcW w:w="641" w:type="dxa"/>
            <w:tcMar>
              <w:left w:w="28" w:type="dxa"/>
              <w:right w:w="28" w:type="dxa"/>
            </w:tcMar>
            <w:vAlign w:val="center"/>
          </w:tcPr>
          <w:p w14:paraId="5E93FCC1" w14:textId="77777777" w:rsidR="00990723" w:rsidRPr="007C2797" w:rsidRDefault="00990723" w:rsidP="00990723">
            <w:pPr>
              <w:jc w:val="center"/>
              <w:rPr>
                <w:b/>
                <w:sz w:val="20"/>
                <w:szCs w:val="20"/>
              </w:rPr>
            </w:pPr>
            <w:r w:rsidRPr="007C2797">
              <w:rPr>
                <w:b/>
                <w:sz w:val="20"/>
                <w:szCs w:val="20"/>
              </w:rPr>
              <w:t>902,0</w:t>
            </w:r>
          </w:p>
        </w:tc>
        <w:tc>
          <w:tcPr>
            <w:tcW w:w="589" w:type="dxa"/>
            <w:tcMar>
              <w:left w:w="28" w:type="dxa"/>
              <w:right w:w="28" w:type="dxa"/>
            </w:tcMar>
            <w:vAlign w:val="center"/>
          </w:tcPr>
          <w:p w14:paraId="6E546462" w14:textId="77777777" w:rsidR="00990723" w:rsidRPr="007C2797" w:rsidRDefault="00990723" w:rsidP="00990723">
            <w:pPr>
              <w:jc w:val="center"/>
              <w:rPr>
                <w:b/>
                <w:sz w:val="20"/>
                <w:szCs w:val="20"/>
              </w:rPr>
            </w:pPr>
            <w:r w:rsidRPr="007C2797">
              <w:rPr>
                <w:b/>
                <w:sz w:val="20"/>
                <w:szCs w:val="20"/>
              </w:rPr>
              <w:t>100</w:t>
            </w:r>
          </w:p>
        </w:tc>
      </w:tr>
    </w:tbl>
    <w:p w14:paraId="7C455660" w14:textId="77777777" w:rsidR="00990723" w:rsidRDefault="00990723" w:rsidP="00990723">
      <w:pPr>
        <w:rPr>
          <w:highlight w:val="green"/>
          <w:lang w:eastAsia="ro-RO"/>
        </w:rPr>
      </w:pPr>
    </w:p>
    <w:p w14:paraId="5EBF37F9" w14:textId="77777777" w:rsidR="007063CB" w:rsidRPr="003F054A" w:rsidRDefault="007063CB" w:rsidP="00795077">
      <w:pPr>
        <w:pStyle w:val="NormalWeb"/>
      </w:pPr>
      <w:r w:rsidRPr="003F054A">
        <w:t>În prezent normele tehnice de amenajare a pădurilor nu au categorii funcţionale specifice siturilor de interes comunitar, proiectanţii amenajişti recurgând în acest caz la încadrarea menţionată mai sus pe considerentul că această încadrare asigură cel puţin nivelul de protecţie necesar conservării obiectivelor pentru care au fost desemnate siturile Natura 2000.</w:t>
      </w:r>
    </w:p>
    <w:p w14:paraId="68D32538" w14:textId="77777777" w:rsidR="007063CB" w:rsidRPr="003F054A" w:rsidRDefault="007063CB" w:rsidP="00795077">
      <w:pPr>
        <w:pStyle w:val="NormalWeb"/>
      </w:pPr>
      <w:r w:rsidRPr="003F054A">
        <w:t>Astfel, încadrarea mai restrictivă este benefică din punct de vedere al protecţiei habitatelor şi speciilor de interes comunitar, având însă ca rezultat diminuarea unui profit economic pe termen scurt şi mediu prin valorificarea unei resurse mai mici de masă lemnoasă.</w:t>
      </w:r>
    </w:p>
    <w:p w14:paraId="0747C66A" w14:textId="77777777" w:rsidR="007063CB" w:rsidRPr="003F054A" w:rsidRDefault="007063CB" w:rsidP="00795077">
      <w:pPr>
        <w:pStyle w:val="NormalWeb"/>
      </w:pPr>
      <w:r w:rsidRPr="003F054A">
        <w:t>Această pierdere valorică se impune a fi compensată pentru proprietarul pădurilor în momentul în care vor exista implementate măsuri de plată specifice.</w:t>
      </w:r>
    </w:p>
    <w:p w14:paraId="679387A7" w14:textId="77777777" w:rsidR="007063CB" w:rsidRPr="003F054A" w:rsidRDefault="007063CB" w:rsidP="00795077">
      <w:pPr>
        <w:pStyle w:val="NormalWeb"/>
      </w:pPr>
      <w:r w:rsidRPr="003F054A">
        <w:t>Apreciem astfel modul de încadrare funcţională a arboretelor ca având un impact pozitiv pe termen scurt, mediu şi lung asupra conservării habitatelor şi speciilor de interes comunitar.</w:t>
      </w:r>
    </w:p>
    <w:p w14:paraId="21C805E2" w14:textId="77777777" w:rsidR="007063CB" w:rsidRPr="003F054A" w:rsidRDefault="007063CB" w:rsidP="00795077">
      <w:pPr>
        <w:pStyle w:val="NormalWeb"/>
      </w:pPr>
      <w:r w:rsidRPr="003F054A">
        <w:t>În prezent normele tehnice de amenajare a pădurilor nu au categorii funcţionale specifice siturilor de interes comunitar, proiectanţii amenajişti recurgând în acest caz la încadrarea menţionată mai sus pe considerentul că această încadrare asigură cel puţin nivelul de protecţie necesar conservării obiectivelor pentru care au fost desemnate siturile Natura 2000.</w:t>
      </w:r>
    </w:p>
    <w:p w14:paraId="11967E61" w14:textId="77777777" w:rsidR="007063CB" w:rsidRPr="003F054A" w:rsidRDefault="007063CB" w:rsidP="00795077">
      <w:pPr>
        <w:pStyle w:val="NormalWeb"/>
      </w:pPr>
      <w:r w:rsidRPr="003F054A">
        <w:t>Astfel, încadrarea mai restrictivă este benefică din punct de vedere al protecţiei habitatelor şi speciilor de interes comunitar, având însă ca rezultat diminuarea unui profit economic pe termen scurt şi mediu prin valorificarea unei resurse mai mici de masă lemnoasă.</w:t>
      </w:r>
    </w:p>
    <w:p w14:paraId="557B0975" w14:textId="77777777" w:rsidR="007063CB" w:rsidRPr="003F054A" w:rsidRDefault="007063CB" w:rsidP="00795077">
      <w:pPr>
        <w:pStyle w:val="NormalWeb"/>
      </w:pPr>
      <w:r w:rsidRPr="003F054A">
        <w:t>Această pierdere valorică se impune a fi compensată pentru proprietarul pădurilor în momentul în care vor exista implementate măsuri de plată specifice.</w:t>
      </w:r>
    </w:p>
    <w:p w14:paraId="6C26AC83" w14:textId="77777777" w:rsidR="007063CB" w:rsidRPr="003F054A" w:rsidRDefault="007063CB" w:rsidP="00795077">
      <w:pPr>
        <w:pStyle w:val="NormalWeb"/>
      </w:pPr>
      <w:r w:rsidRPr="003F054A">
        <w:t>Apreciem astfel modul de încadrare funcţională a arboretelor ca având un impact pozitiv pe termen scurt, mediu şi lung asupra conservării habitatelor şi speciilor de interes comunitar.</w:t>
      </w:r>
    </w:p>
    <w:p w14:paraId="22B503B8" w14:textId="3FA84BB0" w:rsidR="007063CB" w:rsidRPr="00795077" w:rsidRDefault="007063CB" w:rsidP="00795077">
      <w:pPr>
        <w:pStyle w:val="NormalWeb"/>
        <w:rPr>
          <w:i/>
          <w:iCs/>
          <w:u w:val="single"/>
        </w:rPr>
      </w:pPr>
      <w:r w:rsidRPr="003F054A">
        <w:rPr>
          <w:i/>
          <w:iCs/>
          <w:u w:val="single"/>
        </w:rPr>
        <w:t xml:space="preserve">Semnificaţia impactului datorat modului de încadrare funcţională asupra speciilor şi habitatelor </w:t>
      </w:r>
      <w:r w:rsidR="00795077" w:rsidRPr="003F054A">
        <w:rPr>
          <w:i/>
          <w:iCs/>
          <w:u w:val="single"/>
        </w:rPr>
        <w:t>din situl</w:t>
      </w:r>
      <w:r w:rsidRPr="003F054A">
        <w:rPr>
          <w:i/>
          <w:iCs/>
          <w:u w:val="single"/>
        </w:rPr>
        <w:t xml:space="preserve"> Natura 2000 este pozitivă, în mod evident considerându-se prioritară protecţia sistemelor ecologice în detrimentul producţiei de masă lemnoasă. Acest fapt generează necesitatea compensării valorice pentru proprietar în momentul în care se reglementează cadrul legal în acest sens.</w:t>
      </w:r>
    </w:p>
    <w:p w14:paraId="155C7380" w14:textId="44F1A100" w:rsidR="007063CB" w:rsidRDefault="007063CB" w:rsidP="007063CB">
      <w:pPr>
        <w:widowControl w:val="0"/>
        <w:autoSpaceDE w:val="0"/>
        <w:autoSpaceDN w:val="0"/>
        <w:adjustRightInd w:val="0"/>
        <w:ind w:right="-20" w:firstLine="720"/>
        <w:rPr>
          <w:sz w:val="28"/>
          <w:szCs w:val="28"/>
        </w:rPr>
      </w:pPr>
    </w:p>
    <w:p w14:paraId="16C7BE2F" w14:textId="784B9404" w:rsidR="007063CB" w:rsidRPr="003F054A" w:rsidRDefault="007063CB" w:rsidP="00A404C3">
      <w:pPr>
        <w:pStyle w:val="NoSpacing1"/>
        <w:numPr>
          <w:ilvl w:val="0"/>
          <w:numId w:val="21"/>
        </w:numPr>
        <w:ind w:left="426" w:hanging="426"/>
        <w:jc w:val="both"/>
        <w:rPr>
          <w:rFonts w:ascii="Arial" w:hAnsi="Arial" w:cs="Arial"/>
          <w:b/>
          <w:i/>
          <w:iCs/>
          <w:sz w:val="22"/>
          <w:u w:val="single"/>
        </w:rPr>
      </w:pPr>
      <w:bookmarkStart w:id="195" w:name="_Toc492027774"/>
      <w:bookmarkStart w:id="196" w:name="_Toc48138105"/>
      <w:bookmarkStart w:id="197" w:name="_Toc56774394"/>
      <w:bookmarkStart w:id="198" w:name="_Toc78212695"/>
      <w:bookmarkStart w:id="199" w:name="_Toc80282951"/>
      <w:bookmarkStart w:id="200" w:name="_Toc86569991"/>
      <w:r w:rsidRPr="003F054A">
        <w:rPr>
          <w:rFonts w:ascii="Arial" w:hAnsi="Arial" w:cs="Arial"/>
          <w:b/>
          <w:i/>
          <w:iCs/>
          <w:sz w:val="22"/>
          <w:u w:val="single"/>
        </w:rPr>
        <w:lastRenderedPageBreak/>
        <w:t>Identificarea și evaluarea impactului lucrărilor silvice prevăzute prin amenajament asupra speciilor şi habitatelor ce constituie obiectivul managementului conservativ in siturile de interes comunitar</w:t>
      </w:r>
      <w:bookmarkEnd w:id="195"/>
      <w:bookmarkEnd w:id="196"/>
      <w:bookmarkEnd w:id="197"/>
      <w:r w:rsidRPr="003F054A">
        <w:rPr>
          <w:rFonts w:ascii="Arial" w:hAnsi="Arial" w:cs="Arial"/>
          <w:b/>
          <w:i/>
          <w:iCs/>
          <w:sz w:val="22"/>
          <w:u w:val="single"/>
        </w:rPr>
        <w:t xml:space="preserve"> în funcţie de </w:t>
      </w:r>
      <w:bookmarkEnd w:id="198"/>
      <w:r w:rsidRPr="003F054A">
        <w:rPr>
          <w:rFonts w:ascii="Arial" w:hAnsi="Arial" w:cs="Arial"/>
          <w:b/>
          <w:i/>
          <w:iCs/>
          <w:sz w:val="22"/>
          <w:u w:val="single"/>
        </w:rPr>
        <w:t>sensibilitatea și magnitudinea impactului</w:t>
      </w:r>
      <w:bookmarkEnd w:id="199"/>
      <w:r w:rsidRPr="003F054A">
        <w:rPr>
          <w:rFonts w:ascii="Arial" w:hAnsi="Arial" w:cs="Arial"/>
          <w:b/>
          <w:i/>
          <w:iCs/>
          <w:sz w:val="22"/>
          <w:u w:val="single"/>
        </w:rPr>
        <w:t xml:space="preserve"> – conform </w:t>
      </w:r>
      <w:r w:rsidR="00795077" w:rsidRPr="003F054A">
        <w:rPr>
          <w:rFonts w:ascii="Arial" w:hAnsi="Arial" w:cs="Arial"/>
          <w:b/>
          <w:i/>
          <w:iCs/>
          <w:sz w:val="22"/>
          <w:u w:val="single"/>
        </w:rPr>
        <w:t>c</w:t>
      </w:r>
      <w:r w:rsidRPr="003F054A">
        <w:rPr>
          <w:rFonts w:ascii="Arial" w:hAnsi="Arial" w:cs="Arial"/>
          <w:b/>
          <w:i/>
          <w:iCs/>
          <w:sz w:val="22"/>
          <w:u w:val="single"/>
        </w:rPr>
        <w:t>oncluziilor Studiului de Evaluarea Adecvata</w:t>
      </w:r>
      <w:bookmarkEnd w:id="200"/>
    </w:p>
    <w:p w14:paraId="7CF72BC8" w14:textId="77777777" w:rsidR="00FB7487" w:rsidRPr="003F054A" w:rsidRDefault="00FB7487" w:rsidP="001F710D">
      <w:pPr>
        <w:autoSpaceDE w:val="0"/>
        <w:autoSpaceDN w:val="0"/>
        <w:adjustRightInd w:val="0"/>
        <w:spacing w:after="0" w:line="276" w:lineRule="auto"/>
        <w:rPr>
          <w:color w:val="000000"/>
          <w:position w:val="0"/>
          <w:szCs w:val="22"/>
        </w:rPr>
      </w:pPr>
    </w:p>
    <w:p w14:paraId="055B5A50" w14:textId="5C09BF27" w:rsidR="001F710D" w:rsidRPr="003F054A" w:rsidRDefault="001F710D" w:rsidP="001F710D">
      <w:pPr>
        <w:autoSpaceDE w:val="0"/>
        <w:autoSpaceDN w:val="0"/>
        <w:adjustRightInd w:val="0"/>
        <w:spacing w:after="0" w:line="276" w:lineRule="auto"/>
        <w:rPr>
          <w:color w:val="000000"/>
          <w:position w:val="0"/>
          <w:szCs w:val="22"/>
        </w:rPr>
      </w:pPr>
      <w:r w:rsidRPr="003F054A">
        <w:rPr>
          <w:color w:val="000000"/>
          <w:position w:val="0"/>
          <w:szCs w:val="22"/>
        </w:rPr>
        <w:t>Majoritatea lucrarilor prevazute de amenajament au impact neutru sau nesemnificativ asupra componentelor mediului, unele dintre ele avand chiar un efect favorabil, pozitiv, asupra biodiversitatii, prin refacerea sau mentinerea in stare favorabila a caracteristicilor principale structurale si functionale ale habitatelor forestiere si cerintelor biologice ale speciilor vegetale si animale.</w:t>
      </w:r>
    </w:p>
    <w:p w14:paraId="61CEDE89" w14:textId="7DDFAA12" w:rsidR="001F710D" w:rsidRPr="003F054A" w:rsidRDefault="001F710D" w:rsidP="001F710D">
      <w:pPr>
        <w:autoSpaceDE w:val="0"/>
        <w:autoSpaceDN w:val="0"/>
        <w:adjustRightInd w:val="0"/>
        <w:spacing w:after="0" w:line="276" w:lineRule="auto"/>
        <w:rPr>
          <w:color w:val="000000"/>
          <w:position w:val="0"/>
          <w:szCs w:val="22"/>
        </w:rPr>
      </w:pPr>
      <w:r w:rsidRPr="003F054A">
        <w:rPr>
          <w:color w:val="000000"/>
          <w:position w:val="0"/>
          <w:szCs w:val="22"/>
        </w:rPr>
        <w:t>Impactul negativ al acestor activitati asupra componentelor de mediu se poate manifesta temporar (in perioada executarii lucrarilor) si consta in realizarea unor activitati care presupun interventii si modificari de scurta durata (zile/luni) ale structurii si functiilor ecosistemelor forestiere, a speciilor caracteristice acestora, prin prezenta si functionarea echipamentelor, utilajelor si personalului de executie in fondul forestier. In aceasta categorie de lucrari sunt incadrate impaduririle, completarile, elagajul artificial, ingrijirea semințișului si a culturilor.</w:t>
      </w:r>
    </w:p>
    <w:p w14:paraId="4C26C678" w14:textId="173357AD" w:rsidR="001F710D" w:rsidRPr="003F054A" w:rsidRDefault="001F710D" w:rsidP="001F710D">
      <w:pPr>
        <w:autoSpaceDE w:val="0"/>
        <w:autoSpaceDN w:val="0"/>
        <w:adjustRightInd w:val="0"/>
        <w:spacing w:after="0" w:line="276" w:lineRule="auto"/>
        <w:rPr>
          <w:color w:val="000000"/>
          <w:position w:val="0"/>
          <w:szCs w:val="22"/>
        </w:rPr>
      </w:pPr>
      <w:r w:rsidRPr="003F054A">
        <w:rPr>
          <w:color w:val="000000"/>
          <w:position w:val="0"/>
          <w:szCs w:val="22"/>
        </w:rPr>
        <w:t>O categorie de lucrari cu impact potential asupra habitatelor naturale si a speciilor vegetale si animale prezente in aria planului include curatirile, rariturile, lucrarile de igiena. Aceste lucrari presupun interventii de scurta durata si amploare scazuta asupra ecosistemului forestier, curatirile realizandu-se in fazele tinere de dezvoltare ale arboretelor, avand rol complex, de reducere a densitatii, asigurare a spatiului necesar dezvoltarii individuale, selectarea si favorizare a speciilor de interes pentru realizarea culturilor silvice in concordanta cu conditiile stationale si de vegetatie, cu cerintele de imbunatatire a starii de conservare a habitatelor si speciilor. Lucrarile (tăierile) de igiena, care presupun interventii in arboretul matur, ce presupun extragerea de arbori uscati, vatamati, debilitati, afectati de atacuri de insecte, rupturi de vant, de zapada etc. afecteaza compozitia specifica a arboretului, biologia unor specii animale care depind prin modul de viata de arborii extrasi. Beneficiile extragerii acestor arbori asupra biodiversitatii, stabilitatii structurale si functionale ale arboretului pe termen lung sunt evidente, asigurand dezvoltarea subarboretului si a paturii erbacee ca habitate de hranire, adapost, cuibarire si reproducere pentru speciile de nevertevrate si vertebrate care populeaza habitatele forestiere, limitand riscurile aparitiei focarelor de infestatie cu organisme patogene, riscurile producerii de incendii.</w:t>
      </w:r>
    </w:p>
    <w:p w14:paraId="11094903" w14:textId="3D882CC8" w:rsidR="001F710D" w:rsidRPr="003F054A" w:rsidRDefault="001F710D" w:rsidP="001F710D">
      <w:pPr>
        <w:autoSpaceDE w:val="0"/>
        <w:autoSpaceDN w:val="0"/>
        <w:adjustRightInd w:val="0"/>
        <w:spacing w:after="0" w:line="276" w:lineRule="auto"/>
        <w:rPr>
          <w:szCs w:val="22"/>
        </w:rPr>
      </w:pPr>
      <w:r w:rsidRPr="003F054A">
        <w:rPr>
          <w:color w:val="000000"/>
          <w:position w:val="0"/>
          <w:szCs w:val="22"/>
        </w:rPr>
        <w:t>Pentru a putea fi estimat impactul acestor măsuri de management (lucrărilor silvice) asupra ariilor protejate de interes comunitar vor trebui analizate principiile, specificul şi tehnicile</w:t>
      </w:r>
      <w:r w:rsidRPr="003F054A">
        <w:rPr>
          <w:szCs w:val="22"/>
        </w:rPr>
        <w:t>.</w:t>
      </w:r>
    </w:p>
    <w:p w14:paraId="1699D5E2" w14:textId="77777777" w:rsidR="001F710D" w:rsidRPr="003F054A" w:rsidRDefault="001F710D" w:rsidP="001F710D">
      <w:pPr>
        <w:pStyle w:val="NormalWeb"/>
      </w:pPr>
    </w:p>
    <w:p w14:paraId="07D7CBE6" w14:textId="2C42B801" w:rsidR="007063CB" w:rsidRPr="003F054A" w:rsidRDefault="007063CB" w:rsidP="001F710D">
      <w:pPr>
        <w:pStyle w:val="NormalWeb"/>
      </w:pPr>
      <w:r w:rsidRPr="003F054A">
        <w:t>Impactul potenţial datorat aplicării lucrărilor silvice prevăzute de amenajament poate fi:</w:t>
      </w:r>
    </w:p>
    <w:p w14:paraId="7CB5DA38" w14:textId="63C908EC" w:rsidR="007063CB" w:rsidRPr="003F054A" w:rsidRDefault="007063CB" w:rsidP="00435850">
      <w:pPr>
        <w:pStyle w:val="ListParagraph"/>
        <w:numPr>
          <w:ilvl w:val="0"/>
          <w:numId w:val="9"/>
        </w:numPr>
      </w:pPr>
      <w:r w:rsidRPr="003F054A">
        <w:t>impact direct asupra stării favorabile de conservare a habitatelor prin modificarea parametrilor structurali ai arboretelor, subarboretului şi păturii erbacee, care constituie criterii de determinare a stării favorabile de conservare;</w:t>
      </w:r>
    </w:p>
    <w:p w14:paraId="678181DD" w14:textId="1E81892E" w:rsidR="007063CB" w:rsidRPr="003F054A" w:rsidRDefault="007063CB" w:rsidP="00435850">
      <w:pPr>
        <w:pStyle w:val="ListParagraph"/>
        <w:numPr>
          <w:ilvl w:val="0"/>
          <w:numId w:val="9"/>
        </w:numPr>
      </w:pPr>
      <w:r w:rsidRPr="003F054A">
        <w:t>impact indirect asupra speciilor de interes comunitar prin afectarea directă a habitatelor acestora</w:t>
      </w:r>
    </w:p>
    <w:p w14:paraId="50090065" w14:textId="77777777" w:rsidR="00795077" w:rsidRPr="003F054A" w:rsidRDefault="00795077" w:rsidP="00795077">
      <w:pPr>
        <w:rPr>
          <w:i/>
          <w:u w:val="single"/>
        </w:rPr>
      </w:pPr>
    </w:p>
    <w:p w14:paraId="6E5FEE4C" w14:textId="66FE978E" w:rsidR="007063CB" w:rsidRPr="003F054A" w:rsidRDefault="007063CB" w:rsidP="00795077">
      <w:pPr>
        <w:rPr>
          <w:i/>
          <w:u w:val="single"/>
        </w:rPr>
      </w:pPr>
      <w:r w:rsidRPr="003F054A">
        <w:rPr>
          <w:i/>
          <w:u w:val="single"/>
        </w:rPr>
        <w:t>Impactul direct, asupra habitatelor forestiere de interes comunitar</w:t>
      </w:r>
    </w:p>
    <w:p w14:paraId="7145D2D7" w14:textId="77777777" w:rsidR="007063CB" w:rsidRPr="003F054A" w:rsidRDefault="007063CB" w:rsidP="00795077">
      <w:pPr>
        <w:pStyle w:val="NormalWeb"/>
      </w:pPr>
      <w:r w:rsidRPr="003F054A">
        <w:t>Stabilirea intervenţiilor tehnice în arborete este strâns legată de funcţiile atribuite, aşa cum s-a arătat mai sus prioritară fiind protecţia ecosistemelor. În acest sens s-au stabilit lucrările cu care se vor interveni în raport cu funcţia atribuită, vârsta şi structura actuală a arboretelor.</w:t>
      </w:r>
    </w:p>
    <w:p w14:paraId="1EB67E6A" w14:textId="64B58B7D" w:rsidR="007063CB" w:rsidRPr="003F054A" w:rsidRDefault="007063CB" w:rsidP="00795077">
      <w:pPr>
        <w:pStyle w:val="NormalWeb"/>
      </w:pPr>
      <w:r w:rsidRPr="003F054A">
        <w:t>Pentru înţelegea mai facilă a semnificaţiei impactului lucrărilor silvice prevăzute de amenajament, considerăm necesară o descriere succintă a modului de aplicare a lucrărilor.</w:t>
      </w:r>
    </w:p>
    <w:p w14:paraId="378C6433" w14:textId="77777777" w:rsidR="00A52BBF" w:rsidRPr="001B6873" w:rsidRDefault="00A52BBF" w:rsidP="00795077">
      <w:pPr>
        <w:pStyle w:val="NormalWeb"/>
        <w:rPr>
          <w:b/>
          <w:i/>
          <w:highlight w:val="green"/>
        </w:rPr>
      </w:pPr>
    </w:p>
    <w:p w14:paraId="32DE880D" w14:textId="77777777" w:rsidR="003F054A" w:rsidRDefault="003F054A" w:rsidP="00A52BBF">
      <w:pPr>
        <w:autoSpaceDE w:val="0"/>
        <w:autoSpaceDN w:val="0"/>
        <w:adjustRightInd w:val="0"/>
        <w:spacing w:after="0" w:line="276" w:lineRule="auto"/>
        <w:rPr>
          <w:position w:val="0"/>
          <w:szCs w:val="22"/>
          <w:highlight w:val="green"/>
        </w:rPr>
      </w:pPr>
    </w:p>
    <w:p w14:paraId="1E161A1D" w14:textId="77777777" w:rsidR="003F054A" w:rsidRPr="003F054A" w:rsidRDefault="003F054A" w:rsidP="00A404C3">
      <w:pPr>
        <w:pStyle w:val="ListParagraph"/>
        <w:numPr>
          <w:ilvl w:val="0"/>
          <w:numId w:val="70"/>
        </w:numPr>
        <w:autoSpaceDE w:val="0"/>
        <w:autoSpaceDN w:val="0"/>
        <w:adjustRightInd w:val="0"/>
        <w:spacing w:after="0" w:line="276" w:lineRule="auto"/>
        <w:rPr>
          <w:b/>
          <w:i/>
          <w:position w:val="0"/>
          <w:szCs w:val="22"/>
        </w:rPr>
      </w:pPr>
      <w:r w:rsidRPr="003F054A">
        <w:rPr>
          <w:b/>
          <w:i/>
          <w:position w:val="0"/>
          <w:szCs w:val="22"/>
        </w:rPr>
        <w:t>Rarituri</w:t>
      </w:r>
    </w:p>
    <w:p w14:paraId="3F32364E" w14:textId="77777777" w:rsidR="003F054A" w:rsidRDefault="003F054A" w:rsidP="003F054A">
      <w:pPr>
        <w:pStyle w:val="NormalWeb"/>
      </w:pPr>
      <w:r>
        <w:lastRenderedPageBreak/>
        <w:t>Răriturile sunt lucrări executate repetat în fazele de păriş, codrişor şi codru mijlociu şi care se preocupă de îngrijirea individuală a arborilor, în scopul de a contribui cât mai activ la ridicarea valorii productive şi protectoare a pădurii cultivate.</w:t>
      </w:r>
    </w:p>
    <w:p w14:paraId="045A28F6" w14:textId="77777777" w:rsidR="003F054A" w:rsidRDefault="003F054A" w:rsidP="003F054A">
      <w:pPr>
        <w:pStyle w:val="NormalWeb"/>
      </w:pPr>
      <w:r>
        <w:t>Cele mai importante obiectivele urmărite prin aplicarea răriturilor sunt:</w:t>
      </w:r>
    </w:p>
    <w:p w14:paraId="11E218B2" w14:textId="77777777" w:rsidR="003F054A" w:rsidRDefault="003F054A" w:rsidP="00A404C3">
      <w:pPr>
        <w:pStyle w:val="NormalWeb"/>
        <w:numPr>
          <w:ilvl w:val="0"/>
          <w:numId w:val="66"/>
        </w:numPr>
        <w:spacing w:after="0"/>
      </w:pPr>
      <w:r>
        <w:t>ameliorarea calitativă a arboretelor, mai ales sub raportul compoziţiei, al calităţii tulpinilor şi coroanelor arborilor, al distribuţiei lor spaţiale, precum şi al însuşirilor tehnologice ale lemnului acestora;</w:t>
      </w:r>
    </w:p>
    <w:p w14:paraId="29DA2867" w14:textId="77777777" w:rsidR="003F054A" w:rsidRDefault="003F054A" w:rsidP="00A404C3">
      <w:pPr>
        <w:pStyle w:val="NormalWeb"/>
        <w:numPr>
          <w:ilvl w:val="0"/>
          <w:numId w:val="66"/>
        </w:numPr>
        <w:spacing w:after="0"/>
      </w:pPr>
      <w:r>
        <w:t>ameliorarea structurii genetice a populaţiei arborescente;</w:t>
      </w:r>
    </w:p>
    <w:p w14:paraId="314CB2B0" w14:textId="77777777" w:rsidR="003F054A" w:rsidRDefault="003F054A" w:rsidP="00A404C3">
      <w:pPr>
        <w:pStyle w:val="NormalWeb"/>
        <w:numPr>
          <w:ilvl w:val="0"/>
          <w:numId w:val="66"/>
        </w:numPr>
        <w:spacing w:after="0"/>
      </w:pPr>
      <w:r>
        <w:t>activarea creşterii în grosime a arborilor valoroşi (cu rezultat direct asupra măririi volumului) ca urmare a răririi treptate a arboretului, fără însă a afecta creşterea în înălţime şi producerea elagajului natural (operaţie de îndepărtare a crăcilor din partea inferioară a tulpinii arborilor, aplicată în exploatările forestiere)</w:t>
      </w:r>
    </w:p>
    <w:p w14:paraId="666FD769" w14:textId="77777777" w:rsidR="003F054A" w:rsidRDefault="003F054A" w:rsidP="00A404C3">
      <w:pPr>
        <w:pStyle w:val="NormalWeb"/>
        <w:numPr>
          <w:ilvl w:val="0"/>
          <w:numId w:val="66"/>
        </w:numPr>
        <w:spacing w:after="0"/>
      </w:pPr>
      <w:r>
        <w:t>o luminarea mai pronunţată a coroanelor arborilor de valoare din speciile de bază pentru a crea condiţii mai favorabile pentru fructificaţie şi pentru regenerarea naturală a pădurii;</w:t>
      </w:r>
    </w:p>
    <w:p w14:paraId="6BA7D04D" w14:textId="77777777" w:rsidR="003F054A" w:rsidRDefault="003F054A" w:rsidP="00A404C3">
      <w:pPr>
        <w:pStyle w:val="NormalWeb"/>
        <w:numPr>
          <w:ilvl w:val="0"/>
          <w:numId w:val="66"/>
        </w:numPr>
        <w:spacing w:after="0"/>
      </w:pPr>
      <w:r>
        <w:t>o mărire a rezistenţei pădurii la acţiunea vătămătoare a factorilor biotici şi abiotici cu menţinerea unei stări fitosanitare cât mai bune şi a unei stări de vegetaţie cât mai active a arboretului rămas.</w:t>
      </w:r>
    </w:p>
    <w:p w14:paraId="1FEF0F2A" w14:textId="77777777" w:rsidR="003F054A" w:rsidRDefault="003F054A" w:rsidP="003F054A">
      <w:pPr>
        <w:pStyle w:val="NormalWeb"/>
        <w:spacing w:before="60"/>
      </w:pPr>
      <w:r>
        <w:t>In procesul de execuţie a răriturilor există diverse tehnici de lucru care pot fi incluse în 2 metode de bază:</w:t>
      </w:r>
    </w:p>
    <w:p w14:paraId="31257508" w14:textId="77777777" w:rsidR="003F054A" w:rsidRDefault="003F054A" w:rsidP="00A404C3">
      <w:pPr>
        <w:pStyle w:val="NormalWeb"/>
        <w:numPr>
          <w:ilvl w:val="0"/>
          <w:numId w:val="65"/>
        </w:numPr>
        <w:spacing w:after="0"/>
      </w:pPr>
      <w:r w:rsidRPr="00300DFE">
        <w:rPr>
          <w:i/>
          <w:iCs/>
          <w:u w:val="single"/>
        </w:rPr>
        <w:t>Rărituri selective</w:t>
      </w:r>
      <w:r>
        <w:t xml:space="preserve"> - aplicate în arboretele regenerate pe cale naturală sau mixtă. Prin execuţia acestora, în general, se aleg arborii de viitor, care trebuie promovaţi. După aceasta se intervine asupra arboretelui de valoare mai redusă care vor fi extraşi. În această categorie sunt incluse:</w:t>
      </w:r>
    </w:p>
    <w:p w14:paraId="05078548" w14:textId="77777777" w:rsidR="003F054A" w:rsidRDefault="003F054A" w:rsidP="00A404C3">
      <w:pPr>
        <w:pStyle w:val="ListParagraph"/>
        <w:numPr>
          <w:ilvl w:val="0"/>
          <w:numId w:val="67"/>
        </w:numPr>
        <w:ind w:left="1276" w:hanging="283"/>
      </w:pPr>
      <w:r>
        <w:t>răritura de jos</w:t>
      </w:r>
    </w:p>
    <w:p w14:paraId="0C90D8AD" w14:textId="77777777" w:rsidR="003F054A" w:rsidRDefault="003F054A" w:rsidP="00A404C3">
      <w:pPr>
        <w:pStyle w:val="ListParagraph"/>
        <w:numPr>
          <w:ilvl w:val="0"/>
          <w:numId w:val="67"/>
        </w:numPr>
        <w:ind w:left="1276" w:hanging="283"/>
      </w:pPr>
      <w:r>
        <w:t>răritura de sus</w:t>
      </w:r>
    </w:p>
    <w:p w14:paraId="2BD51D32" w14:textId="77777777" w:rsidR="003F054A" w:rsidRDefault="003F054A" w:rsidP="00A404C3">
      <w:pPr>
        <w:pStyle w:val="ListParagraph"/>
        <w:numPr>
          <w:ilvl w:val="0"/>
          <w:numId w:val="67"/>
        </w:numPr>
        <w:ind w:left="1276" w:hanging="283"/>
      </w:pPr>
      <w:r>
        <w:t>răritura combinată (mixtă)</w:t>
      </w:r>
    </w:p>
    <w:p w14:paraId="29CDD16B" w14:textId="77777777" w:rsidR="003F054A" w:rsidRDefault="003F054A" w:rsidP="00A404C3">
      <w:pPr>
        <w:pStyle w:val="ListParagraph"/>
        <w:numPr>
          <w:ilvl w:val="0"/>
          <w:numId w:val="67"/>
        </w:numPr>
        <w:ind w:left="1276" w:hanging="283"/>
      </w:pPr>
      <w:r>
        <w:t>răritura grădinărită, etc;</w:t>
      </w:r>
    </w:p>
    <w:p w14:paraId="57E7CFEF" w14:textId="77777777" w:rsidR="003F054A" w:rsidRPr="00300DFE" w:rsidRDefault="003F054A" w:rsidP="00A404C3">
      <w:pPr>
        <w:pStyle w:val="NormalWeb"/>
        <w:numPr>
          <w:ilvl w:val="0"/>
          <w:numId w:val="65"/>
        </w:numPr>
        <w:spacing w:after="0"/>
        <w:textDirection w:val="lrTb"/>
      </w:pPr>
      <w:r w:rsidRPr="00300DFE">
        <w:rPr>
          <w:i/>
          <w:iCs/>
          <w:u w:val="single"/>
        </w:rPr>
        <w:t xml:space="preserve">Rărituri schematice </w:t>
      </w:r>
      <w:r w:rsidRPr="00300DFE">
        <w:t>(mecanice, geometrice, simplificate) - când arborii de extras se aleg după</w:t>
      </w:r>
      <w:r>
        <w:t xml:space="preserve"> </w:t>
      </w:r>
      <w:r w:rsidRPr="00300DFE">
        <w:t>o anumită schemă prestabilită , fără a mai face o diferenţă a acestora după alte criterii.</w:t>
      </w:r>
    </w:p>
    <w:p w14:paraId="7320EA66" w14:textId="77777777" w:rsidR="003F054A" w:rsidRDefault="003F054A" w:rsidP="003F054A">
      <w:pPr>
        <w:pStyle w:val="NormalWeb"/>
      </w:pPr>
      <w:r>
        <w:t>Rărituri schematice se aplică de regulă în arboretele de plop euroamerican.</w:t>
      </w:r>
    </w:p>
    <w:p w14:paraId="50CD3E72" w14:textId="77777777" w:rsidR="003F054A" w:rsidRDefault="003F054A" w:rsidP="003F054A">
      <w:pPr>
        <w:pStyle w:val="NormalWeb"/>
      </w:pPr>
      <w:r>
        <w:t>În restul arboretelor studiate se vor aplica rărituri combinate, deoarece în puţine cazuri, se poate vorbi de o intervenţie în exclusivitate în plafonul superior (răritura de sus) sau plafonul inferior (răritura de jos). Datorită acestei situaţii s-a impus necesitatea de a combina cele două tipuri fundamentale de rărituri, pentru a realiza corespunzător scopurile urmărite, în special în arboretele cu un anumit grad de neomogenitate sub raportul vârstei, al desimii sau al compoziţiei.</w:t>
      </w:r>
    </w:p>
    <w:p w14:paraId="6CE16AC3" w14:textId="77777777" w:rsidR="003F054A" w:rsidRDefault="003F054A" w:rsidP="003F054A">
      <w:pPr>
        <w:pStyle w:val="NormalWeb"/>
      </w:pPr>
      <w:r>
        <w:t>Răritura combinată - constă în selecţionarea şi promovarea arborilor celor mai valoroşi ca specie şi conformare, mai bine dotaţi şi plasaţi spaţial, intervenindu-se după nevoie atât în plafonul superior, cât şi în cel inferior.</w:t>
      </w:r>
    </w:p>
    <w:p w14:paraId="1EC9A265" w14:textId="77777777" w:rsidR="003F054A" w:rsidRDefault="003F054A" w:rsidP="003F054A">
      <w:pPr>
        <w:pStyle w:val="NormalWeb"/>
      </w:pPr>
      <w:r>
        <w:t>Aceasta urmăreşte realizarea unei selecţii pozitive şi individuale active având următoarelor obiective:</w:t>
      </w:r>
    </w:p>
    <w:p w14:paraId="3867B15E" w14:textId="77777777" w:rsidR="003F054A" w:rsidRDefault="003F054A" w:rsidP="00A404C3">
      <w:pPr>
        <w:pStyle w:val="ListParagraph"/>
        <w:numPr>
          <w:ilvl w:val="0"/>
          <w:numId w:val="68"/>
        </w:numPr>
      </w:pPr>
      <w:r>
        <w:t>promovarea celor mai valoroase exemplare din arboret ca specie şi calitate;</w:t>
      </w:r>
    </w:p>
    <w:p w14:paraId="7D0C3138" w14:textId="77777777" w:rsidR="003F054A" w:rsidRDefault="003F054A" w:rsidP="00A404C3">
      <w:pPr>
        <w:pStyle w:val="ListParagraph"/>
        <w:numPr>
          <w:ilvl w:val="0"/>
          <w:numId w:val="68"/>
        </w:numPr>
      </w:pPr>
      <w:r>
        <w:t>ameliorarea producţiei cantitative şi mai ales calitative a arboretului;</w:t>
      </w:r>
    </w:p>
    <w:p w14:paraId="57C93BE3" w14:textId="77777777" w:rsidR="003F054A" w:rsidRDefault="003F054A" w:rsidP="00A404C3">
      <w:pPr>
        <w:pStyle w:val="ListParagraph"/>
        <w:numPr>
          <w:ilvl w:val="0"/>
          <w:numId w:val="68"/>
        </w:numPr>
      </w:pPr>
      <w:r>
        <w:t>mărirea spaţiului de nutriţie şi a creşterii arborilor valoroşi;</w:t>
      </w:r>
    </w:p>
    <w:p w14:paraId="5E0B47C2" w14:textId="77777777" w:rsidR="003F054A" w:rsidRDefault="003F054A" w:rsidP="00A404C3">
      <w:pPr>
        <w:pStyle w:val="ListParagraph"/>
        <w:numPr>
          <w:ilvl w:val="0"/>
          <w:numId w:val="68"/>
        </w:numPr>
      </w:pPr>
      <w:r>
        <w:t>mărirea rezistenţei arboretului la acţiunea factorilor vătămători biotici şi abiotici;</w:t>
      </w:r>
    </w:p>
    <w:p w14:paraId="71CCC493" w14:textId="77777777" w:rsidR="003F054A" w:rsidRDefault="003F054A" w:rsidP="00A404C3">
      <w:pPr>
        <w:pStyle w:val="ListParagraph"/>
        <w:numPr>
          <w:ilvl w:val="0"/>
          <w:numId w:val="68"/>
        </w:numPr>
      </w:pPr>
      <w:r>
        <w:t>menţinerea unui ritm satisfăcător de producere a elagajului natural; intensificarea fructificaţiei şi ameliorarea condiţiilor bioecologice de producere a regenerării naturale;</w:t>
      </w:r>
    </w:p>
    <w:p w14:paraId="579E3935" w14:textId="77777777" w:rsidR="003F054A" w:rsidRDefault="003F054A" w:rsidP="00A404C3">
      <w:pPr>
        <w:pStyle w:val="ListParagraph"/>
        <w:numPr>
          <w:ilvl w:val="0"/>
          <w:numId w:val="68"/>
        </w:numPr>
      </w:pPr>
      <w:r>
        <w:t>punerea în valoare a masei lemnoase recoltate sub formă de produse secundare.</w:t>
      </w:r>
    </w:p>
    <w:p w14:paraId="6C057F31" w14:textId="77777777" w:rsidR="003F054A" w:rsidRDefault="003F054A" w:rsidP="003F054A">
      <w:pPr>
        <w:pStyle w:val="NormalWeb"/>
      </w:pPr>
      <w:r>
        <w:t>Tehnica de execuţie, specifică acestui tip de răritura selectivă, este diferenţierea în cadrul arboretelui a aşa numitelor biogrupe. În cadrul acestor unităţi structurale şi funcţionale (de mică anvergură), arborii se clasifică în funcţie de poziţia lor în arboret precum şi de rolul lor funcţional.</w:t>
      </w:r>
    </w:p>
    <w:p w14:paraId="29ED6BF2" w14:textId="77777777" w:rsidR="003F054A" w:rsidRDefault="003F054A" w:rsidP="003F054A">
      <w:pPr>
        <w:pStyle w:val="NormalWeb"/>
      </w:pPr>
      <w:r>
        <w:lastRenderedPageBreak/>
        <w:t>Arborii pentru extras - sunt aceia care stânjenesc prin dezvoltarea lor arborii de viitor. Aici sunt incluşi:</w:t>
      </w:r>
    </w:p>
    <w:p w14:paraId="1452E12F" w14:textId="77777777" w:rsidR="003F054A" w:rsidRDefault="003F054A" w:rsidP="00A404C3">
      <w:pPr>
        <w:pStyle w:val="NormalWeb"/>
        <w:numPr>
          <w:ilvl w:val="0"/>
          <w:numId w:val="69"/>
        </w:numPr>
        <w:spacing w:after="0"/>
      </w:pPr>
      <w:r>
        <w:t>arborii din orice specie şi orice plafon care, prin poziţia lor, împiedică creşterea şi dezvoltarea coroanelor arborilor de viitor şi chiar a celor ajutători;</w:t>
      </w:r>
    </w:p>
    <w:p w14:paraId="4A957960" w14:textId="77777777" w:rsidR="003F054A" w:rsidRDefault="003F054A" w:rsidP="00A404C3">
      <w:pPr>
        <w:pStyle w:val="NormalWeb"/>
        <w:numPr>
          <w:ilvl w:val="0"/>
          <w:numId w:val="69"/>
        </w:numPr>
        <w:spacing w:after="0"/>
      </w:pPr>
      <w:r>
        <w:t>arborii uscaţi sau în curs de uscare, rupţi, atacaţi de dăunători, cei cu defecte tehnologice evidente;</w:t>
      </w:r>
    </w:p>
    <w:p w14:paraId="635E45A5" w14:textId="77777777" w:rsidR="003F054A" w:rsidRDefault="003F054A" w:rsidP="00A404C3">
      <w:pPr>
        <w:pStyle w:val="NormalWeb"/>
        <w:numPr>
          <w:ilvl w:val="0"/>
          <w:numId w:val="69"/>
        </w:numPr>
        <w:spacing w:after="0"/>
      </w:pPr>
      <w:r>
        <w:t>unele exemplare cu creştere şi dezvoltare satisfăcătoare, în scopul răririi grupelor prea dese.</w:t>
      </w:r>
    </w:p>
    <w:p w14:paraId="32A2A8C1" w14:textId="77777777" w:rsidR="003F054A" w:rsidRPr="00942C6E" w:rsidRDefault="003F054A" w:rsidP="003F054A">
      <w:pPr>
        <w:pStyle w:val="NormalWeb"/>
      </w:pPr>
      <w:r w:rsidRPr="00942C6E">
        <w:t>Arborii nedefiniţi - sunt cei care, în momentul răriturii, nu se găsesc în raporturi directe cu arborii de valoare, în consecinţă aceştia nu pot fi încadraţi în nici una dintre categoriile precedente. Aceştia se pot găsi în orice clasă poziţională, fiind localizaţi de obicei la marginea biogrupelor.</w:t>
      </w:r>
    </w:p>
    <w:p w14:paraId="2530B77A" w14:textId="77777777" w:rsidR="003F054A" w:rsidRPr="00F02BC3" w:rsidRDefault="003F054A" w:rsidP="003F054A">
      <w:pPr>
        <w:pStyle w:val="NormalWeb"/>
      </w:pPr>
    </w:p>
    <w:p w14:paraId="58FB821C" w14:textId="77777777" w:rsidR="003F054A" w:rsidRPr="008E279A" w:rsidRDefault="003F054A" w:rsidP="003F054A">
      <w:pPr>
        <w:pStyle w:val="NormalWeb"/>
      </w:pPr>
      <w:r w:rsidRPr="00F02BC3">
        <w:t xml:space="preserve">Rariturile </w:t>
      </w:r>
      <w:r w:rsidRPr="008E279A">
        <w:t xml:space="preserve">se vor executa in cadrul UP XII Armaseni pe o suprafata de 348,3 ha si se executa in urmatoaele unitati amenajistice: 3A, 4B, 5B, 8C, 8D, 8E, 9B, 9C, 9D, 10A, 11A, 12B, 12C, 14C, 15C, 17A, 19B, 20A, 20B, 20E, 21G, 22E, 23A, 23C, 23D, 24C, 24H, 25G, 26C, 27A, 28, 30C, 31A, 31B, </w:t>
      </w:r>
      <w:r w:rsidRPr="00445DFA">
        <w:rPr>
          <w:i/>
        </w:rPr>
        <w:t>35A, 35B, 36B, 36C, 37B, 37F</w:t>
      </w:r>
      <w:r w:rsidRPr="008E279A">
        <w:t>.</w:t>
      </w:r>
    </w:p>
    <w:p w14:paraId="43BB4E41" w14:textId="64450CAA" w:rsidR="003F054A" w:rsidRPr="008E279A" w:rsidRDefault="003F054A" w:rsidP="003F054A">
      <w:pPr>
        <w:pStyle w:val="NormalWeb"/>
      </w:pPr>
      <w:r w:rsidRPr="008E279A">
        <w:t xml:space="preserve">Aceste lucrari se suprapun cu suprafetele ROSIC0323, ROSPA0034 (tabel nr. </w:t>
      </w:r>
      <w:r w:rsidRPr="003F054A">
        <w:rPr>
          <w:szCs w:val="20"/>
        </w:rPr>
        <w:t>6.2.2.</w:t>
      </w:r>
      <w:r>
        <w:rPr>
          <w:szCs w:val="20"/>
        </w:rPr>
        <w:t>2</w:t>
      </w:r>
      <w:r w:rsidRPr="008E279A">
        <w:t>. de mai jos).</w:t>
      </w:r>
    </w:p>
    <w:p w14:paraId="03B5E48A" w14:textId="3427E5EC" w:rsidR="003F054A" w:rsidRPr="00F02BC3" w:rsidRDefault="003F054A" w:rsidP="003F054A">
      <w:pPr>
        <w:jc w:val="right"/>
      </w:pPr>
      <w:r w:rsidRPr="00F02BC3">
        <w:t xml:space="preserve">Tabel nr. </w:t>
      </w:r>
      <w:r w:rsidRPr="003F054A">
        <w:rPr>
          <w:szCs w:val="20"/>
        </w:rPr>
        <w:t>6.2.2.</w:t>
      </w:r>
      <w:r>
        <w:rPr>
          <w:szCs w:val="20"/>
        </w:rPr>
        <w:t>2</w:t>
      </w:r>
      <w:r w:rsidRPr="003F054A">
        <w:rPr>
          <w:szCs w:val="20"/>
          <w:lang w:eastAsia="ro-RO"/>
        </w:rPr>
        <w:t>.</w:t>
      </w:r>
    </w:p>
    <w:tbl>
      <w:tblPr>
        <w:tblStyle w:val="TableGrid"/>
        <w:tblW w:w="9464" w:type="dxa"/>
        <w:tblLook w:val="04A0" w:firstRow="1" w:lastRow="0" w:firstColumn="1" w:lastColumn="0" w:noHBand="0" w:noVBand="1"/>
      </w:tblPr>
      <w:tblGrid>
        <w:gridCol w:w="1293"/>
        <w:gridCol w:w="1610"/>
        <w:gridCol w:w="1182"/>
        <w:gridCol w:w="1109"/>
        <w:gridCol w:w="1060"/>
        <w:gridCol w:w="1195"/>
        <w:gridCol w:w="791"/>
        <w:gridCol w:w="1224"/>
      </w:tblGrid>
      <w:tr w:rsidR="003F054A" w:rsidRPr="00F02BC3" w14:paraId="76BCC699" w14:textId="77777777" w:rsidTr="00D243F9">
        <w:tc>
          <w:tcPr>
            <w:tcW w:w="1293" w:type="dxa"/>
            <w:vMerge w:val="restart"/>
            <w:vAlign w:val="center"/>
          </w:tcPr>
          <w:p w14:paraId="740D3C33" w14:textId="77777777" w:rsidR="003F054A" w:rsidRPr="00F02BC3" w:rsidRDefault="003F054A" w:rsidP="00D243F9">
            <w:pPr>
              <w:pStyle w:val="NormalWeb"/>
              <w:suppressAutoHyphens w:val="0"/>
              <w:ind w:leftChars="0" w:left="0" w:firstLineChars="0" w:firstLine="0"/>
              <w:jc w:val="center"/>
              <w:textAlignment w:val="auto"/>
              <w:outlineLvl w:val="9"/>
            </w:pPr>
            <w:r w:rsidRPr="00F02BC3">
              <w:t>Denumirea lucrarii</w:t>
            </w:r>
          </w:p>
        </w:tc>
        <w:tc>
          <w:tcPr>
            <w:tcW w:w="1610" w:type="dxa"/>
            <w:vMerge w:val="restart"/>
            <w:vAlign w:val="center"/>
          </w:tcPr>
          <w:p w14:paraId="3ACB67F7" w14:textId="77777777" w:rsidR="003F054A" w:rsidRPr="00F02BC3" w:rsidRDefault="003F054A" w:rsidP="00D243F9">
            <w:pPr>
              <w:pStyle w:val="NormalWeb"/>
              <w:suppressAutoHyphens w:val="0"/>
              <w:ind w:leftChars="0" w:left="0" w:firstLineChars="0" w:firstLine="0"/>
              <w:jc w:val="center"/>
              <w:textAlignment w:val="auto"/>
              <w:outlineLvl w:val="9"/>
            </w:pPr>
            <w:r w:rsidRPr="00F02BC3">
              <w:t>Intensitatea impactului</w:t>
            </w:r>
          </w:p>
        </w:tc>
        <w:tc>
          <w:tcPr>
            <w:tcW w:w="2291" w:type="dxa"/>
            <w:gridSpan w:val="2"/>
            <w:vAlign w:val="center"/>
          </w:tcPr>
          <w:p w14:paraId="286036E3" w14:textId="77777777" w:rsidR="003F054A" w:rsidRPr="00F02BC3" w:rsidRDefault="003F054A" w:rsidP="00D243F9">
            <w:pPr>
              <w:pStyle w:val="NormalWeb"/>
              <w:suppressAutoHyphens w:val="0"/>
              <w:ind w:leftChars="0" w:left="0" w:firstLineChars="0" w:firstLine="0"/>
              <w:jc w:val="center"/>
              <w:textAlignment w:val="auto"/>
              <w:outlineLvl w:val="9"/>
            </w:pPr>
            <w:r w:rsidRPr="00F02BC3">
              <w:t>Suprafata afectat din sit</w:t>
            </w:r>
          </w:p>
        </w:tc>
        <w:tc>
          <w:tcPr>
            <w:tcW w:w="3046" w:type="dxa"/>
            <w:gridSpan w:val="3"/>
            <w:vAlign w:val="center"/>
          </w:tcPr>
          <w:p w14:paraId="0E26793C" w14:textId="77777777" w:rsidR="003F054A" w:rsidRPr="00F02BC3" w:rsidRDefault="003F054A" w:rsidP="00D243F9">
            <w:pPr>
              <w:pStyle w:val="NormalWeb"/>
              <w:suppressAutoHyphens w:val="0"/>
              <w:ind w:leftChars="0" w:left="0" w:firstLineChars="0" w:firstLine="0"/>
              <w:jc w:val="center"/>
              <w:textAlignment w:val="auto"/>
              <w:outlineLvl w:val="9"/>
            </w:pPr>
            <w:r w:rsidRPr="00F02BC3">
              <w:t>Perioada manifestarii impactului</w:t>
            </w:r>
          </w:p>
        </w:tc>
        <w:tc>
          <w:tcPr>
            <w:tcW w:w="1224" w:type="dxa"/>
            <w:vAlign w:val="center"/>
          </w:tcPr>
          <w:p w14:paraId="7505B34F" w14:textId="77777777" w:rsidR="003F054A" w:rsidRPr="00F02BC3" w:rsidRDefault="003F054A" w:rsidP="00D243F9">
            <w:pPr>
              <w:pStyle w:val="NormalWeb"/>
              <w:suppressAutoHyphens w:val="0"/>
              <w:ind w:leftChars="0" w:left="0" w:firstLineChars="0" w:firstLine="0"/>
              <w:jc w:val="center"/>
              <w:textAlignment w:val="auto"/>
              <w:outlineLvl w:val="9"/>
            </w:pPr>
            <w:r w:rsidRPr="00F02BC3">
              <w:t>Forma de impact</w:t>
            </w:r>
          </w:p>
        </w:tc>
      </w:tr>
      <w:tr w:rsidR="003F054A" w:rsidRPr="00F02BC3" w14:paraId="72EFF2E8" w14:textId="77777777" w:rsidTr="00D243F9">
        <w:tc>
          <w:tcPr>
            <w:tcW w:w="1293" w:type="dxa"/>
            <w:vMerge/>
            <w:vAlign w:val="center"/>
          </w:tcPr>
          <w:p w14:paraId="431BC0CF" w14:textId="77777777" w:rsidR="003F054A" w:rsidRPr="00F02BC3" w:rsidRDefault="003F054A" w:rsidP="00D243F9">
            <w:pPr>
              <w:pStyle w:val="NormalWeb"/>
              <w:suppressAutoHyphens w:val="0"/>
              <w:ind w:leftChars="0" w:left="0" w:firstLineChars="0" w:firstLine="0"/>
              <w:jc w:val="center"/>
              <w:textAlignment w:val="auto"/>
              <w:outlineLvl w:val="9"/>
            </w:pPr>
          </w:p>
        </w:tc>
        <w:tc>
          <w:tcPr>
            <w:tcW w:w="1610" w:type="dxa"/>
            <w:vMerge/>
            <w:vAlign w:val="center"/>
          </w:tcPr>
          <w:p w14:paraId="1AC0AE54" w14:textId="77777777" w:rsidR="003F054A" w:rsidRPr="00F02BC3" w:rsidRDefault="003F054A" w:rsidP="00D243F9">
            <w:pPr>
              <w:pStyle w:val="NormalWeb"/>
              <w:suppressAutoHyphens w:val="0"/>
              <w:ind w:leftChars="0" w:left="0" w:firstLineChars="0" w:firstLine="0"/>
              <w:jc w:val="center"/>
              <w:textAlignment w:val="auto"/>
              <w:outlineLvl w:val="9"/>
            </w:pPr>
          </w:p>
        </w:tc>
        <w:tc>
          <w:tcPr>
            <w:tcW w:w="1182" w:type="dxa"/>
            <w:vAlign w:val="center"/>
          </w:tcPr>
          <w:p w14:paraId="6CEC79EB" w14:textId="77777777" w:rsidR="003F054A" w:rsidRPr="00F02BC3" w:rsidRDefault="003F054A" w:rsidP="00D243F9">
            <w:pPr>
              <w:pStyle w:val="NormalWeb"/>
              <w:suppressAutoHyphens w:val="0"/>
              <w:ind w:leftChars="0" w:left="0" w:firstLineChars="0" w:firstLine="0"/>
              <w:jc w:val="center"/>
              <w:textAlignment w:val="auto"/>
              <w:outlineLvl w:val="9"/>
            </w:pPr>
            <w:r w:rsidRPr="00F02BC3">
              <w:t>%ROSPA</w:t>
            </w:r>
          </w:p>
        </w:tc>
        <w:tc>
          <w:tcPr>
            <w:tcW w:w="1109" w:type="dxa"/>
            <w:vAlign w:val="center"/>
          </w:tcPr>
          <w:p w14:paraId="470E2F6C" w14:textId="77777777" w:rsidR="003F054A" w:rsidRPr="00F02BC3" w:rsidRDefault="003F054A" w:rsidP="00D243F9">
            <w:pPr>
              <w:pStyle w:val="NormalWeb"/>
              <w:suppressAutoHyphens w:val="0"/>
              <w:ind w:leftChars="0" w:left="0" w:firstLineChars="0" w:firstLine="0"/>
              <w:jc w:val="center"/>
              <w:textAlignment w:val="auto"/>
              <w:outlineLvl w:val="9"/>
            </w:pPr>
            <w:r w:rsidRPr="00F02BC3">
              <w:t>%ROSCI</w:t>
            </w:r>
          </w:p>
        </w:tc>
        <w:tc>
          <w:tcPr>
            <w:tcW w:w="1060" w:type="dxa"/>
            <w:vAlign w:val="center"/>
          </w:tcPr>
          <w:p w14:paraId="063E103D" w14:textId="77777777" w:rsidR="003F054A" w:rsidRPr="00F02BC3" w:rsidRDefault="003F054A" w:rsidP="00D243F9">
            <w:pPr>
              <w:pStyle w:val="NormalWeb"/>
              <w:suppressAutoHyphens w:val="0"/>
              <w:ind w:leftChars="0" w:left="0" w:firstLineChars="0" w:firstLine="0"/>
              <w:jc w:val="center"/>
              <w:textAlignment w:val="auto"/>
              <w:outlineLvl w:val="9"/>
            </w:pPr>
            <w:r w:rsidRPr="00F02BC3">
              <w:t>Durata lucrarilor</w:t>
            </w:r>
          </w:p>
        </w:tc>
        <w:tc>
          <w:tcPr>
            <w:tcW w:w="1195" w:type="dxa"/>
            <w:vAlign w:val="center"/>
          </w:tcPr>
          <w:p w14:paraId="1601AB03" w14:textId="77777777" w:rsidR="003F054A" w:rsidRPr="00F02BC3" w:rsidRDefault="003F054A" w:rsidP="00D243F9">
            <w:pPr>
              <w:pStyle w:val="NormalWeb"/>
              <w:suppressAutoHyphens w:val="0"/>
              <w:ind w:leftChars="0" w:left="0" w:firstLineChars="0" w:firstLine="0"/>
              <w:jc w:val="center"/>
              <w:textAlignment w:val="auto"/>
              <w:outlineLvl w:val="9"/>
            </w:pPr>
            <w:r w:rsidRPr="00F02BC3">
              <w:t>Frecventa aplicarii</w:t>
            </w:r>
          </w:p>
        </w:tc>
        <w:tc>
          <w:tcPr>
            <w:tcW w:w="791" w:type="dxa"/>
            <w:vAlign w:val="center"/>
          </w:tcPr>
          <w:p w14:paraId="590A4411" w14:textId="77777777" w:rsidR="003F054A" w:rsidRPr="00F02BC3" w:rsidRDefault="003F054A" w:rsidP="00D243F9">
            <w:pPr>
              <w:pStyle w:val="NormalWeb"/>
              <w:suppressAutoHyphens w:val="0"/>
              <w:ind w:leftChars="0" w:left="0" w:firstLineChars="0" w:firstLine="0"/>
              <w:jc w:val="center"/>
              <w:textAlignment w:val="auto"/>
              <w:outlineLvl w:val="9"/>
            </w:pPr>
            <w:r w:rsidRPr="00F02BC3">
              <w:t>Direct</w:t>
            </w:r>
          </w:p>
        </w:tc>
        <w:tc>
          <w:tcPr>
            <w:tcW w:w="1224" w:type="dxa"/>
            <w:vAlign w:val="center"/>
          </w:tcPr>
          <w:p w14:paraId="79E21FEE" w14:textId="77777777" w:rsidR="003F054A" w:rsidRPr="00F02BC3" w:rsidRDefault="003F054A" w:rsidP="00D243F9">
            <w:pPr>
              <w:pStyle w:val="NormalWeb"/>
              <w:suppressAutoHyphens w:val="0"/>
              <w:ind w:leftChars="0" w:left="0" w:firstLineChars="0" w:firstLine="0"/>
              <w:jc w:val="center"/>
              <w:textAlignment w:val="auto"/>
              <w:outlineLvl w:val="9"/>
            </w:pPr>
            <w:r w:rsidRPr="00F02BC3">
              <w:t>Indirect</w:t>
            </w:r>
          </w:p>
        </w:tc>
      </w:tr>
      <w:tr w:rsidR="003F054A" w:rsidRPr="00F02BC3" w14:paraId="1FF43D03" w14:textId="77777777" w:rsidTr="00D243F9">
        <w:tc>
          <w:tcPr>
            <w:tcW w:w="1293" w:type="dxa"/>
          </w:tcPr>
          <w:p w14:paraId="7A469B73" w14:textId="77777777" w:rsidR="003F054A" w:rsidRPr="00F02BC3" w:rsidRDefault="003F054A" w:rsidP="00D243F9">
            <w:pPr>
              <w:pStyle w:val="NormalWeb"/>
              <w:suppressAutoHyphens w:val="0"/>
              <w:ind w:leftChars="0" w:left="0" w:firstLineChars="0" w:firstLine="0"/>
              <w:textAlignment w:val="auto"/>
              <w:outlineLvl w:val="9"/>
            </w:pPr>
            <w:r w:rsidRPr="00F02BC3">
              <w:t xml:space="preserve">Rarituri </w:t>
            </w:r>
          </w:p>
        </w:tc>
        <w:tc>
          <w:tcPr>
            <w:tcW w:w="1610" w:type="dxa"/>
          </w:tcPr>
          <w:p w14:paraId="01C67DA6" w14:textId="77777777" w:rsidR="003F054A" w:rsidRPr="00F02BC3" w:rsidRDefault="003F054A" w:rsidP="00D243F9">
            <w:pPr>
              <w:pStyle w:val="NormalWeb"/>
              <w:suppressAutoHyphens w:val="0"/>
              <w:ind w:leftChars="0" w:left="0" w:firstLineChars="0" w:firstLine="0"/>
              <w:textAlignment w:val="auto"/>
              <w:outlineLvl w:val="9"/>
            </w:pPr>
            <w:r w:rsidRPr="00F02BC3">
              <w:t>Pozitiv nesemnificativ</w:t>
            </w:r>
          </w:p>
        </w:tc>
        <w:tc>
          <w:tcPr>
            <w:tcW w:w="1182" w:type="dxa"/>
          </w:tcPr>
          <w:p w14:paraId="36CEE7F4" w14:textId="77777777" w:rsidR="003F054A" w:rsidRPr="00F02BC3" w:rsidRDefault="003F054A" w:rsidP="00D243F9">
            <w:pPr>
              <w:pStyle w:val="NormalWeb"/>
              <w:suppressAutoHyphens w:val="0"/>
              <w:ind w:leftChars="0" w:left="0" w:firstLineChars="0" w:firstLine="0"/>
              <w:textAlignment w:val="auto"/>
              <w:outlineLvl w:val="9"/>
            </w:pPr>
            <w:r w:rsidRPr="00F02BC3">
              <w:t>0,67</w:t>
            </w:r>
          </w:p>
        </w:tc>
        <w:tc>
          <w:tcPr>
            <w:tcW w:w="1109" w:type="dxa"/>
          </w:tcPr>
          <w:p w14:paraId="3AA53A49" w14:textId="77777777" w:rsidR="003F054A" w:rsidRPr="00F02BC3" w:rsidRDefault="003F054A" w:rsidP="00D243F9">
            <w:pPr>
              <w:pStyle w:val="NormalWeb"/>
              <w:suppressAutoHyphens w:val="0"/>
              <w:ind w:leftChars="0" w:left="0" w:firstLineChars="0" w:firstLine="0"/>
              <w:textAlignment w:val="auto"/>
              <w:outlineLvl w:val="9"/>
            </w:pPr>
            <w:r w:rsidRPr="00F02BC3">
              <w:t>0,58</w:t>
            </w:r>
          </w:p>
        </w:tc>
        <w:tc>
          <w:tcPr>
            <w:tcW w:w="1060" w:type="dxa"/>
          </w:tcPr>
          <w:p w14:paraId="6FB9C74D" w14:textId="77777777" w:rsidR="003F054A" w:rsidRPr="00F02BC3" w:rsidRDefault="003F054A" w:rsidP="00D243F9">
            <w:pPr>
              <w:pStyle w:val="NormalWeb"/>
              <w:suppressAutoHyphens w:val="0"/>
              <w:ind w:leftChars="0" w:left="0" w:firstLineChars="0" w:firstLine="0"/>
              <w:textAlignment w:val="auto"/>
              <w:outlineLvl w:val="9"/>
            </w:pPr>
            <w:r w:rsidRPr="00F02BC3">
              <w:t>5-10 z</w:t>
            </w:r>
          </w:p>
        </w:tc>
        <w:tc>
          <w:tcPr>
            <w:tcW w:w="1195" w:type="dxa"/>
          </w:tcPr>
          <w:p w14:paraId="451FCB6F" w14:textId="77777777" w:rsidR="003F054A" w:rsidRPr="00F02BC3" w:rsidRDefault="003F054A" w:rsidP="00D243F9">
            <w:pPr>
              <w:pStyle w:val="NormalWeb"/>
              <w:suppressAutoHyphens w:val="0"/>
              <w:ind w:leftChars="0" w:left="0" w:firstLineChars="0" w:firstLine="0"/>
              <w:textAlignment w:val="auto"/>
              <w:outlineLvl w:val="9"/>
            </w:pPr>
            <w:r w:rsidRPr="00F02BC3">
              <w:t>2-3 rarituri</w:t>
            </w:r>
          </w:p>
        </w:tc>
        <w:tc>
          <w:tcPr>
            <w:tcW w:w="791" w:type="dxa"/>
          </w:tcPr>
          <w:p w14:paraId="6FCC41E7" w14:textId="77777777" w:rsidR="003F054A" w:rsidRPr="00F02BC3" w:rsidRDefault="003F054A" w:rsidP="00D243F9">
            <w:pPr>
              <w:pStyle w:val="NormalWeb"/>
              <w:suppressAutoHyphens w:val="0"/>
              <w:ind w:leftChars="0" w:left="0" w:firstLineChars="0" w:firstLine="0"/>
              <w:textAlignment w:val="auto"/>
              <w:outlineLvl w:val="9"/>
            </w:pPr>
            <w:r w:rsidRPr="00F02BC3">
              <w:t>5-10 z</w:t>
            </w:r>
          </w:p>
        </w:tc>
        <w:tc>
          <w:tcPr>
            <w:tcW w:w="1224" w:type="dxa"/>
          </w:tcPr>
          <w:p w14:paraId="0A09404B" w14:textId="77777777" w:rsidR="003F054A" w:rsidRPr="00F02BC3" w:rsidRDefault="003F054A" w:rsidP="00D243F9">
            <w:pPr>
              <w:pStyle w:val="NormalWeb"/>
              <w:suppressAutoHyphens w:val="0"/>
              <w:ind w:leftChars="0" w:left="0" w:firstLineChars="0" w:firstLine="0"/>
              <w:textAlignment w:val="auto"/>
              <w:outlineLvl w:val="9"/>
            </w:pPr>
            <w:r w:rsidRPr="00F02BC3">
              <w:t>-</w:t>
            </w:r>
          </w:p>
        </w:tc>
      </w:tr>
    </w:tbl>
    <w:p w14:paraId="50AA3932" w14:textId="77777777" w:rsidR="003F054A" w:rsidRPr="00F02BC3" w:rsidRDefault="003F054A" w:rsidP="003F054A">
      <w:pPr>
        <w:pStyle w:val="NormalWeb"/>
      </w:pPr>
      <w:r w:rsidRPr="00F02BC3">
        <w:t>Durata lucrarilor este estimată prin necesarul de ore de munca pentru un muncitor la suprafața de 1 ha. În faza de dezvoltare a pădurii, în care se aplica aceste lucrări, arboretul nu constituie habitat favorabil pentru speciile de interes conservativ. Impactul poate fi considerat pozitiv nesemnificativ asupra speciilor. Impactul direct este neutru, de scurta durata, iar parcelele de pădure în care se aplica răriturile nu constituie habitate favorabile pentru speciile de interes conservativ. Prin aplicarea acestor lucrari nu se genereaza deșeuri, nu se elibereaza poluanți atmosferici, nu vor fi afectate solul, subsolul, apele de suprafata sau panza freatica.</w:t>
      </w:r>
    </w:p>
    <w:p w14:paraId="526A1E88" w14:textId="77777777" w:rsidR="003F054A" w:rsidRDefault="003F054A" w:rsidP="00A52BBF">
      <w:pPr>
        <w:autoSpaceDE w:val="0"/>
        <w:autoSpaceDN w:val="0"/>
        <w:adjustRightInd w:val="0"/>
        <w:spacing w:after="0" w:line="276" w:lineRule="auto"/>
        <w:rPr>
          <w:position w:val="0"/>
          <w:szCs w:val="22"/>
          <w:highlight w:val="green"/>
        </w:rPr>
      </w:pPr>
    </w:p>
    <w:p w14:paraId="5C4FB200" w14:textId="77777777" w:rsidR="003F054A" w:rsidRPr="005E5595" w:rsidRDefault="003F054A" w:rsidP="00A404C3">
      <w:pPr>
        <w:pStyle w:val="ListParagraph"/>
        <w:numPr>
          <w:ilvl w:val="0"/>
          <w:numId w:val="70"/>
        </w:numPr>
        <w:autoSpaceDE w:val="0"/>
        <w:autoSpaceDN w:val="0"/>
        <w:adjustRightInd w:val="0"/>
        <w:spacing w:after="0" w:line="276" w:lineRule="auto"/>
      </w:pPr>
      <w:bookmarkStart w:id="201" w:name="_Toc98859135"/>
      <w:r w:rsidRPr="003F054A">
        <w:rPr>
          <w:b/>
          <w:i/>
          <w:position w:val="0"/>
          <w:szCs w:val="22"/>
        </w:rPr>
        <w:t xml:space="preserve">Lucrari de </w:t>
      </w:r>
      <w:bookmarkEnd w:id="201"/>
      <w:r w:rsidRPr="003F054A">
        <w:rPr>
          <w:b/>
          <w:i/>
          <w:position w:val="0"/>
          <w:szCs w:val="22"/>
        </w:rPr>
        <w:t xml:space="preserve">taieri (progresive, rase benzi alaturate, rase – impaduriri , succesive) </w:t>
      </w:r>
    </w:p>
    <w:p w14:paraId="55996E53" w14:textId="77777777" w:rsidR="003F054A" w:rsidRDefault="003F054A" w:rsidP="003F054A">
      <w:pPr>
        <w:pStyle w:val="NormalWeb"/>
      </w:pPr>
      <w:r w:rsidRPr="005E5595">
        <w:t>Lucrarile de taieri se vor executa conform tabelului de mai jos:</w:t>
      </w:r>
    </w:p>
    <w:p w14:paraId="7A2A5AE3" w14:textId="64236714" w:rsidR="003F054A" w:rsidRDefault="003F054A" w:rsidP="003F054A">
      <w:pPr>
        <w:pStyle w:val="NormalWeb"/>
        <w:jc w:val="right"/>
      </w:pPr>
      <w:r>
        <w:t xml:space="preserve">Tabelu nr. </w:t>
      </w:r>
      <w:r w:rsidRPr="003F054A">
        <w:rPr>
          <w:szCs w:val="20"/>
        </w:rPr>
        <w:t>6.2.2.</w:t>
      </w:r>
      <w:r>
        <w:rPr>
          <w:szCs w:val="20"/>
        </w:rPr>
        <w:t>3</w:t>
      </w:r>
    </w:p>
    <w:tbl>
      <w:tblPr>
        <w:tblpPr w:leftFromText="180" w:rightFromText="180" w:vertAnchor="text" w:horzAnchor="margin" w:tblpY="1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704"/>
        <w:gridCol w:w="749"/>
        <w:gridCol w:w="671"/>
        <w:gridCol w:w="749"/>
        <w:gridCol w:w="749"/>
        <w:gridCol w:w="612"/>
        <w:gridCol w:w="479"/>
        <w:gridCol w:w="518"/>
        <w:gridCol w:w="3006"/>
        <w:gridCol w:w="731"/>
      </w:tblGrid>
      <w:tr w:rsidR="003F054A" w:rsidRPr="0013072F" w14:paraId="4DC661F1" w14:textId="77777777" w:rsidTr="00D243F9">
        <w:trPr>
          <w:trHeight w:val="50"/>
          <w:tblHeader/>
        </w:trPr>
        <w:tc>
          <w:tcPr>
            <w:tcW w:w="414" w:type="pct"/>
            <w:vMerge w:val="restart"/>
            <w:tcBorders>
              <w:top w:val="single" w:sz="12" w:space="0" w:color="auto"/>
              <w:left w:val="single" w:sz="12" w:space="0" w:color="auto"/>
              <w:right w:val="single" w:sz="4" w:space="0" w:color="auto"/>
            </w:tcBorders>
            <w:vAlign w:val="center"/>
          </w:tcPr>
          <w:p w14:paraId="45EDB684" w14:textId="77777777" w:rsidR="003F054A" w:rsidRPr="0013072F" w:rsidRDefault="003F054A" w:rsidP="00D243F9">
            <w:pPr>
              <w:tabs>
                <w:tab w:val="left" w:pos="3450"/>
              </w:tabs>
              <w:jc w:val="center"/>
              <w:rPr>
                <w:sz w:val="18"/>
                <w:szCs w:val="18"/>
              </w:rPr>
            </w:pPr>
            <w:r w:rsidRPr="0013072F">
              <w:rPr>
                <w:sz w:val="18"/>
                <w:szCs w:val="18"/>
              </w:rPr>
              <w:t>u.a.</w:t>
            </w:r>
          </w:p>
        </w:tc>
        <w:tc>
          <w:tcPr>
            <w:tcW w:w="360" w:type="pct"/>
            <w:vMerge w:val="restart"/>
            <w:tcBorders>
              <w:top w:val="single" w:sz="12" w:space="0" w:color="auto"/>
              <w:left w:val="single" w:sz="4" w:space="0" w:color="auto"/>
            </w:tcBorders>
            <w:vAlign w:val="center"/>
          </w:tcPr>
          <w:p w14:paraId="4B7FD020" w14:textId="77777777" w:rsidR="003F054A" w:rsidRPr="0013072F" w:rsidRDefault="003F054A" w:rsidP="00D243F9">
            <w:pPr>
              <w:tabs>
                <w:tab w:val="left" w:pos="3450"/>
              </w:tabs>
              <w:jc w:val="center"/>
              <w:rPr>
                <w:sz w:val="18"/>
                <w:szCs w:val="18"/>
                <w:lang w:val="fr-FR"/>
              </w:rPr>
            </w:pPr>
            <w:r w:rsidRPr="0013072F">
              <w:rPr>
                <w:sz w:val="18"/>
                <w:szCs w:val="18"/>
                <w:lang w:val="fr-FR"/>
              </w:rPr>
              <w:t>Sup</w:t>
            </w:r>
          </w:p>
        </w:tc>
        <w:tc>
          <w:tcPr>
            <w:tcW w:w="383" w:type="pct"/>
            <w:vMerge w:val="restart"/>
            <w:tcBorders>
              <w:top w:val="single" w:sz="12" w:space="0" w:color="auto"/>
              <w:left w:val="single" w:sz="4" w:space="0" w:color="auto"/>
            </w:tcBorders>
            <w:vAlign w:val="center"/>
          </w:tcPr>
          <w:p w14:paraId="0160443B" w14:textId="77777777" w:rsidR="003F054A" w:rsidRPr="0013072F" w:rsidRDefault="003F054A" w:rsidP="00D243F9">
            <w:pPr>
              <w:tabs>
                <w:tab w:val="left" w:pos="3450"/>
              </w:tabs>
              <w:jc w:val="center"/>
              <w:rPr>
                <w:sz w:val="18"/>
                <w:szCs w:val="18"/>
                <w:lang w:val="fr-FR"/>
              </w:rPr>
            </w:pPr>
            <w:r w:rsidRPr="0013072F">
              <w:rPr>
                <w:sz w:val="18"/>
                <w:szCs w:val="18"/>
                <w:lang w:val="fr-FR"/>
              </w:rPr>
              <w:t>Vol +</w:t>
            </w:r>
          </w:p>
          <w:p w14:paraId="65262E6C" w14:textId="77777777" w:rsidR="003F054A" w:rsidRPr="0013072F" w:rsidRDefault="003F054A" w:rsidP="00D243F9">
            <w:pPr>
              <w:tabs>
                <w:tab w:val="left" w:pos="3450"/>
              </w:tabs>
              <w:jc w:val="center"/>
              <w:rPr>
                <w:sz w:val="18"/>
                <w:szCs w:val="18"/>
                <w:lang w:val="fr-FR"/>
              </w:rPr>
            </w:pPr>
            <w:r w:rsidRPr="0013072F">
              <w:rPr>
                <w:sz w:val="18"/>
                <w:szCs w:val="18"/>
                <w:lang w:val="fr-FR"/>
              </w:rPr>
              <w:t>5 cr.</w:t>
            </w:r>
          </w:p>
        </w:tc>
        <w:tc>
          <w:tcPr>
            <w:tcW w:w="343" w:type="pct"/>
            <w:vMerge w:val="restart"/>
            <w:tcBorders>
              <w:top w:val="single" w:sz="12" w:space="0" w:color="auto"/>
              <w:left w:val="single" w:sz="4" w:space="0" w:color="auto"/>
            </w:tcBorders>
            <w:vAlign w:val="center"/>
          </w:tcPr>
          <w:p w14:paraId="04CFDEC6" w14:textId="77777777" w:rsidR="003F054A" w:rsidRPr="0013072F" w:rsidRDefault="003F054A" w:rsidP="00D243F9">
            <w:pPr>
              <w:tabs>
                <w:tab w:val="left" w:pos="3450"/>
              </w:tabs>
              <w:jc w:val="center"/>
              <w:rPr>
                <w:sz w:val="18"/>
                <w:szCs w:val="18"/>
                <w:lang w:val="fr-FR"/>
              </w:rPr>
            </w:pPr>
            <w:r w:rsidRPr="0013072F">
              <w:rPr>
                <w:sz w:val="18"/>
                <w:szCs w:val="18"/>
                <w:lang w:val="fr-FR"/>
              </w:rPr>
              <w:t>Urg</w:t>
            </w:r>
          </w:p>
          <w:p w14:paraId="35A20256" w14:textId="77777777" w:rsidR="003F054A" w:rsidRPr="0013072F" w:rsidRDefault="003F054A" w:rsidP="00D243F9">
            <w:pPr>
              <w:tabs>
                <w:tab w:val="left" w:pos="3450"/>
              </w:tabs>
              <w:jc w:val="center"/>
              <w:rPr>
                <w:sz w:val="18"/>
                <w:szCs w:val="18"/>
                <w:lang w:val="fr-FR"/>
              </w:rPr>
            </w:pPr>
            <w:r w:rsidRPr="0013072F">
              <w:rPr>
                <w:sz w:val="18"/>
                <w:szCs w:val="18"/>
                <w:lang w:val="fr-FR"/>
              </w:rPr>
              <w:t>de regen</w:t>
            </w:r>
          </w:p>
        </w:tc>
        <w:tc>
          <w:tcPr>
            <w:tcW w:w="383" w:type="pct"/>
            <w:vMerge w:val="restart"/>
            <w:tcBorders>
              <w:top w:val="single" w:sz="12" w:space="0" w:color="auto"/>
              <w:left w:val="single" w:sz="4" w:space="0" w:color="auto"/>
            </w:tcBorders>
            <w:vAlign w:val="center"/>
          </w:tcPr>
          <w:p w14:paraId="23405DC2" w14:textId="77777777" w:rsidR="003F054A" w:rsidRPr="0013072F" w:rsidRDefault="003F054A" w:rsidP="00D243F9">
            <w:pPr>
              <w:tabs>
                <w:tab w:val="left" w:pos="3450"/>
              </w:tabs>
              <w:jc w:val="center"/>
              <w:rPr>
                <w:sz w:val="18"/>
                <w:szCs w:val="18"/>
                <w:lang w:val="fr-FR"/>
              </w:rPr>
            </w:pPr>
            <w:r w:rsidRPr="0013072F">
              <w:rPr>
                <w:sz w:val="18"/>
                <w:szCs w:val="18"/>
                <w:lang w:val="fr-FR"/>
              </w:rPr>
              <w:t>Cons</w:t>
            </w:r>
          </w:p>
          <w:p w14:paraId="77599E03" w14:textId="77777777" w:rsidR="003F054A" w:rsidRPr="0013072F" w:rsidRDefault="003F054A" w:rsidP="00D243F9">
            <w:pPr>
              <w:tabs>
                <w:tab w:val="left" w:pos="3450"/>
              </w:tabs>
              <w:jc w:val="center"/>
              <w:rPr>
                <w:sz w:val="18"/>
                <w:szCs w:val="18"/>
                <w:lang w:val="fr-FR"/>
              </w:rPr>
            </w:pPr>
            <w:r w:rsidRPr="0013072F">
              <w:rPr>
                <w:sz w:val="18"/>
                <w:szCs w:val="18"/>
                <w:lang w:val="fr-FR"/>
              </w:rPr>
              <w:t>arb</w:t>
            </w:r>
          </w:p>
        </w:tc>
        <w:tc>
          <w:tcPr>
            <w:tcW w:w="383" w:type="pct"/>
            <w:vMerge w:val="restart"/>
            <w:tcBorders>
              <w:top w:val="single" w:sz="12" w:space="0" w:color="auto"/>
              <w:right w:val="single" w:sz="4" w:space="0" w:color="auto"/>
            </w:tcBorders>
            <w:vAlign w:val="center"/>
          </w:tcPr>
          <w:p w14:paraId="440FBE51" w14:textId="77777777" w:rsidR="003F054A" w:rsidRPr="0013072F" w:rsidRDefault="003F054A" w:rsidP="00D243F9">
            <w:pPr>
              <w:tabs>
                <w:tab w:val="left" w:pos="3450"/>
              </w:tabs>
              <w:jc w:val="center"/>
              <w:rPr>
                <w:sz w:val="18"/>
                <w:szCs w:val="18"/>
                <w:lang w:val="fr-FR"/>
              </w:rPr>
            </w:pPr>
            <w:r w:rsidRPr="0013072F">
              <w:rPr>
                <w:sz w:val="18"/>
                <w:szCs w:val="18"/>
                <w:lang w:val="fr-FR"/>
              </w:rPr>
              <w:t>Supr</w:t>
            </w:r>
          </w:p>
          <w:p w14:paraId="2B05128D" w14:textId="77777777" w:rsidR="003F054A" w:rsidRPr="0013072F" w:rsidRDefault="003F054A" w:rsidP="00D243F9">
            <w:pPr>
              <w:tabs>
                <w:tab w:val="left" w:pos="3450"/>
              </w:tabs>
              <w:jc w:val="center"/>
              <w:rPr>
                <w:sz w:val="18"/>
                <w:szCs w:val="18"/>
                <w:lang w:val="fr-FR"/>
              </w:rPr>
            </w:pPr>
            <w:r w:rsidRPr="0013072F">
              <w:rPr>
                <w:sz w:val="18"/>
                <w:szCs w:val="18"/>
                <w:lang w:val="fr-FR"/>
              </w:rPr>
              <w:t>sem util</w:t>
            </w:r>
          </w:p>
        </w:tc>
        <w:tc>
          <w:tcPr>
            <w:tcW w:w="313" w:type="pct"/>
            <w:vMerge w:val="restart"/>
            <w:tcBorders>
              <w:top w:val="single" w:sz="12" w:space="0" w:color="auto"/>
              <w:left w:val="single" w:sz="4" w:space="0" w:color="auto"/>
              <w:right w:val="single" w:sz="4" w:space="0" w:color="auto"/>
            </w:tcBorders>
            <w:vAlign w:val="center"/>
          </w:tcPr>
          <w:p w14:paraId="7CA57EFD" w14:textId="77777777" w:rsidR="003F054A" w:rsidRPr="0013072F" w:rsidRDefault="003F054A" w:rsidP="00D243F9">
            <w:pPr>
              <w:tabs>
                <w:tab w:val="left" w:pos="3450"/>
              </w:tabs>
              <w:jc w:val="center"/>
              <w:rPr>
                <w:sz w:val="18"/>
                <w:szCs w:val="18"/>
                <w:lang w:val="fr-FR"/>
              </w:rPr>
            </w:pPr>
            <w:r w:rsidRPr="0013072F">
              <w:rPr>
                <w:sz w:val="18"/>
                <w:szCs w:val="18"/>
                <w:lang w:val="fr-FR"/>
              </w:rPr>
              <w:t>PRM</w:t>
            </w:r>
          </w:p>
        </w:tc>
        <w:tc>
          <w:tcPr>
            <w:tcW w:w="510" w:type="pct"/>
            <w:gridSpan w:val="2"/>
            <w:tcBorders>
              <w:top w:val="single" w:sz="12" w:space="0" w:color="auto"/>
              <w:left w:val="single" w:sz="4" w:space="0" w:color="auto"/>
              <w:bottom w:val="single" w:sz="4" w:space="0" w:color="auto"/>
              <w:right w:val="single" w:sz="4" w:space="0" w:color="auto"/>
            </w:tcBorders>
            <w:vAlign w:val="center"/>
          </w:tcPr>
          <w:p w14:paraId="7405B2F5" w14:textId="77777777" w:rsidR="003F054A" w:rsidRPr="0013072F" w:rsidRDefault="003F054A" w:rsidP="00D243F9">
            <w:pPr>
              <w:tabs>
                <w:tab w:val="left" w:pos="3450"/>
              </w:tabs>
              <w:jc w:val="center"/>
              <w:rPr>
                <w:sz w:val="18"/>
                <w:szCs w:val="18"/>
                <w:lang w:val="pt-PT"/>
              </w:rPr>
            </w:pPr>
            <w:r w:rsidRPr="0013072F">
              <w:rPr>
                <w:sz w:val="18"/>
                <w:szCs w:val="18"/>
                <w:lang w:val="pt-PT"/>
              </w:rPr>
              <w:t>Nr. interv</w:t>
            </w:r>
          </w:p>
        </w:tc>
        <w:tc>
          <w:tcPr>
            <w:tcW w:w="1537" w:type="pct"/>
            <w:vMerge w:val="restart"/>
            <w:tcBorders>
              <w:top w:val="single" w:sz="12" w:space="0" w:color="auto"/>
              <w:left w:val="single" w:sz="4" w:space="0" w:color="auto"/>
              <w:right w:val="single" w:sz="4" w:space="0" w:color="auto"/>
            </w:tcBorders>
            <w:vAlign w:val="center"/>
          </w:tcPr>
          <w:p w14:paraId="19AF555F" w14:textId="77777777" w:rsidR="003F054A" w:rsidRPr="0013072F" w:rsidRDefault="003F054A" w:rsidP="00D243F9">
            <w:pPr>
              <w:tabs>
                <w:tab w:val="left" w:pos="3450"/>
              </w:tabs>
              <w:jc w:val="center"/>
              <w:rPr>
                <w:sz w:val="18"/>
                <w:szCs w:val="18"/>
                <w:lang w:val="pt-PT"/>
              </w:rPr>
            </w:pPr>
            <w:r w:rsidRPr="0013072F">
              <w:rPr>
                <w:sz w:val="18"/>
                <w:szCs w:val="18"/>
                <w:lang w:val="pt-PT"/>
              </w:rPr>
              <w:t>Felul</w:t>
            </w:r>
          </w:p>
          <w:p w14:paraId="766AD46E" w14:textId="77777777" w:rsidR="003F054A" w:rsidRPr="0013072F" w:rsidRDefault="003F054A" w:rsidP="00D243F9">
            <w:pPr>
              <w:tabs>
                <w:tab w:val="left" w:pos="3450"/>
              </w:tabs>
              <w:jc w:val="center"/>
              <w:rPr>
                <w:sz w:val="18"/>
                <w:szCs w:val="18"/>
                <w:lang w:val="pt-PT"/>
              </w:rPr>
            </w:pPr>
            <w:r w:rsidRPr="0013072F">
              <w:rPr>
                <w:sz w:val="18"/>
                <w:szCs w:val="18"/>
                <w:lang w:val="pt-PT"/>
              </w:rPr>
              <w:t>tăierii</w:t>
            </w:r>
          </w:p>
        </w:tc>
        <w:tc>
          <w:tcPr>
            <w:tcW w:w="374" w:type="pct"/>
            <w:vMerge w:val="restart"/>
            <w:tcBorders>
              <w:top w:val="single" w:sz="12" w:space="0" w:color="auto"/>
              <w:left w:val="single" w:sz="4" w:space="0" w:color="auto"/>
              <w:right w:val="single" w:sz="12" w:space="0" w:color="auto"/>
            </w:tcBorders>
            <w:vAlign w:val="center"/>
          </w:tcPr>
          <w:p w14:paraId="7B6485A1" w14:textId="77777777" w:rsidR="003F054A" w:rsidRPr="0013072F" w:rsidRDefault="003F054A" w:rsidP="00D243F9">
            <w:pPr>
              <w:tabs>
                <w:tab w:val="left" w:pos="3450"/>
              </w:tabs>
              <w:jc w:val="center"/>
              <w:rPr>
                <w:sz w:val="18"/>
                <w:szCs w:val="18"/>
                <w:lang w:val="pt-PT"/>
              </w:rPr>
            </w:pPr>
            <w:r w:rsidRPr="0013072F">
              <w:rPr>
                <w:sz w:val="18"/>
                <w:szCs w:val="18"/>
                <w:lang w:val="pt-PT"/>
              </w:rPr>
              <w:t>Volum</w:t>
            </w:r>
          </w:p>
          <w:p w14:paraId="5A67737D" w14:textId="77777777" w:rsidR="003F054A" w:rsidRPr="0013072F" w:rsidRDefault="003F054A" w:rsidP="00D243F9">
            <w:pPr>
              <w:tabs>
                <w:tab w:val="left" w:pos="3450"/>
              </w:tabs>
              <w:jc w:val="center"/>
              <w:rPr>
                <w:sz w:val="18"/>
                <w:szCs w:val="18"/>
                <w:lang w:val="pt-PT"/>
              </w:rPr>
            </w:pPr>
            <w:r w:rsidRPr="0013072F">
              <w:rPr>
                <w:sz w:val="18"/>
                <w:szCs w:val="18"/>
                <w:lang w:val="pt-PT"/>
              </w:rPr>
              <w:t>de extras</w:t>
            </w:r>
          </w:p>
        </w:tc>
      </w:tr>
      <w:tr w:rsidR="003F054A" w:rsidRPr="0013072F" w14:paraId="4E94D3D8" w14:textId="77777777" w:rsidTr="00D243F9">
        <w:trPr>
          <w:trHeight w:val="70"/>
          <w:tblHeader/>
        </w:trPr>
        <w:tc>
          <w:tcPr>
            <w:tcW w:w="414" w:type="pct"/>
            <w:vMerge/>
            <w:tcBorders>
              <w:left w:val="single" w:sz="12" w:space="0" w:color="auto"/>
              <w:bottom w:val="single" w:sz="4" w:space="0" w:color="auto"/>
              <w:right w:val="single" w:sz="4" w:space="0" w:color="auto"/>
            </w:tcBorders>
          </w:tcPr>
          <w:p w14:paraId="4EA84B18" w14:textId="77777777" w:rsidR="003F054A" w:rsidRPr="0013072F" w:rsidRDefault="003F054A" w:rsidP="00D243F9">
            <w:pPr>
              <w:tabs>
                <w:tab w:val="left" w:pos="3450"/>
              </w:tabs>
              <w:jc w:val="center"/>
              <w:rPr>
                <w:sz w:val="18"/>
                <w:szCs w:val="18"/>
              </w:rPr>
            </w:pPr>
          </w:p>
        </w:tc>
        <w:tc>
          <w:tcPr>
            <w:tcW w:w="360" w:type="pct"/>
            <w:vMerge/>
            <w:tcBorders>
              <w:left w:val="single" w:sz="4" w:space="0" w:color="auto"/>
              <w:bottom w:val="single" w:sz="4" w:space="0" w:color="auto"/>
            </w:tcBorders>
          </w:tcPr>
          <w:p w14:paraId="2955AAD1" w14:textId="77777777" w:rsidR="003F054A" w:rsidRPr="0013072F" w:rsidRDefault="003F054A" w:rsidP="00D243F9">
            <w:pPr>
              <w:tabs>
                <w:tab w:val="left" w:pos="3450"/>
              </w:tabs>
              <w:jc w:val="center"/>
              <w:rPr>
                <w:sz w:val="18"/>
                <w:szCs w:val="18"/>
                <w:lang w:val="pt-PT"/>
              </w:rPr>
            </w:pPr>
          </w:p>
        </w:tc>
        <w:tc>
          <w:tcPr>
            <w:tcW w:w="383" w:type="pct"/>
            <w:vMerge/>
            <w:tcBorders>
              <w:left w:val="single" w:sz="4" w:space="0" w:color="auto"/>
              <w:bottom w:val="single" w:sz="4" w:space="0" w:color="auto"/>
            </w:tcBorders>
          </w:tcPr>
          <w:p w14:paraId="5686D842" w14:textId="77777777" w:rsidR="003F054A" w:rsidRPr="0013072F" w:rsidRDefault="003F054A" w:rsidP="00D243F9">
            <w:pPr>
              <w:tabs>
                <w:tab w:val="left" w:pos="3450"/>
              </w:tabs>
              <w:jc w:val="center"/>
              <w:rPr>
                <w:sz w:val="18"/>
                <w:szCs w:val="18"/>
                <w:lang w:val="pt-PT"/>
              </w:rPr>
            </w:pPr>
          </w:p>
        </w:tc>
        <w:tc>
          <w:tcPr>
            <w:tcW w:w="343" w:type="pct"/>
            <w:vMerge/>
            <w:tcBorders>
              <w:left w:val="single" w:sz="4" w:space="0" w:color="auto"/>
              <w:bottom w:val="single" w:sz="4" w:space="0" w:color="auto"/>
            </w:tcBorders>
          </w:tcPr>
          <w:p w14:paraId="0E234EFF" w14:textId="77777777" w:rsidR="003F054A" w:rsidRPr="0013072F" w:rsidRDefault="003F054A" w:rsidP="00D243F9">
            <w:pPr>
              <w:tabs>
                <w:tab w:val="left" w:pos="3450"/>
              </w:tabs>
              <w:jc w:val="center"/>
              <w:rPr>
                <w:sz w:val="18"/>
                <w:szCs w:val="18"/>
                <w:lang w:val="pt-PT"/>
              </w:rPr>
            </w:pPr>
          </w:p>
        </w:tc>
        <w:tc>
          <w:tcPr>
            <w:tcW w:w="383" w:type="pct"/>
            <w:vMerge/>
            <w:tcBorders>
              <w:left w:val="single" w:sz="4" w:space="0" w:color="auto"/>
              <w:bottom w:val="single" w:sz="4" w:space="0" w:color="auto"/>
            </w:tcBorders>
          </w:tcPr>
          <w:p w14:paraId="7B9A3924" w14:textId="77777777" w:rsidR="003F054A" w:rsidRPr="0013072F" w:rsidRDefault="003F054A" w:rsidP="00D243F9">
            <w:pPr>
              <w:tabs>
                <w:tab w:val="left" w:pos="3450"/>
              </w:tabs>
              <w:jc w:val="center"/>
              <w:rPr>
                <w:sz w:val="18"/>
                <w:szCs w:val="18"/>
                <w:lang w:val="pt-PT"/>
              </w:rPr>
            </w:pPr>
          </w:p>
        </w:tc>
        <w:tc>
          <w:tcPr>
            <w:tcW w:w="383" w:type="pct"/>
            <w:vMerge/>
            <w:tcBorders>
              <w:bottom w:val="single" w:sz="4" w:space="0" w:color="auto"/>
              <w:right w:val="single" w:sz="4" w:space="0" w:color="auto"/>
            </w:tcBorders>
          </w:tcPr>
          <w:p w14:paraId="668F163B" w14:textId="77777777" w:rsidR="003F054A" w:rsidRPr="0013072F" w:rsidRDefault="003F054A" w:rsidP="00D243F9">
            <w:pPr>
              <w:tabs>
                <w:tab w:val="left" w:pos="3450"/>
              </w:tabs>
              <w:jc w:val="center"/>
              <w:rPr>
                <w:sz w:val="18"/>
                <w:szCs w:val="18"/>
                <w:lang w:val="pt-PT"/>
              </w:rPr>
            </w:pPr>
          </w:p>
        </w:tc>
        <w:tc>
          <w:tcPr>
            <w:tcW w:w="313" w:type="pct"/>
            <w:vMerge/>
            <w:tcBorders>
              <w:left w:val="single" w:sz="4" w:space="0" w:color="auto"/>
              <w:bottom w:val="single" w:sz="4" w:space="0" w:color="auto"/>
              <w:right w:val="single" w:sz="4" w:space="0" w:color="auto"/>
            </w:tcBorders>
          </w:tcPr>
          <w:p w14:paraId="1A54D4E4" w14:textId="77777777" w:rsidR="003F054A" w:rsidRPr="0013072F" w:rsidRDefault="003F054A" w:rsidP="00D243F9">
            <w:pPr>
              <w:tabs>
                <w:tab w:val="left" w:pos="3450"/>
              </w:tabs>
              <w:jc w:val="center"/>
              <w:rPr>
                <w:sz w:val="18"/>
                <w:szCs w:val="18"/>
                <w:lang w:val="pt-PT"/>
              </w:rPr>
            </w:pPr>
          </w:p>
        </w:tc>
        <w:tc>
          <w:tcPr>
            <w:tcW w:w="245" w:type="pct"/>
            <w:tcBorders>
              <w:top w:val="single" w:sz="4" w:space="0" w:color="auto"/>
              <w:left w:val="single" w:sz="4" w:space="0" w:color="auto"/>
              <w:bottom w:val="single" w:sz="4" w:space="0" w:color="auto"/>
              <w:right w:val="single" w:sz="4" w:space="0" w:color="auto"/>
            </w:tcBorders>
            <w:vAlign w:val="center"/>
          </w:tcPr>
          <w:p w14:paraId="4377E12E" w14:textId="77777777" w:rsidR="003F054A" w:rsidRPr="0013072F" w:rsidRDefault="003F054A" w:rsidP="00D243F9">
            <w:pPr>
              <w:tabs>
                <w:tab w:val="left" w:pos="3450"/>
              </w:tabs>
              <w:jc w:val="center"/>
              <w:rPr>
                <w:sz w:val="18"/>
                <w:szCs w:val="18"/>
                <w:lang w:val="pt-PT"/>
              </w:rPr>
            </w:pPr>
            <w:r w:rsidRPr="0013072F">
              <w:rPr>
                <w:sz w:val="18"/>
                <w:szCs w:val="18"/>
                <w:lang w:val="pt-PT"/>
              </w:rPr>
              <w:t>Tot</w:t>
            </w:r>
          </w:p>
        </w:tc>
        <w:tc>
          <w:tcPr>
            <w:tcW w:w="265" w:type="pct"/>
            <w:tcBorders>
              <w:top w:val="single" w:sz="4" w:space="0" w:color="auto"/>
              <w:left w:val="single" w:sz="4" w:space="0" w:color="auto"/>
              <w:bottom w:val="single" w:sz="4" w:space="0" w:color="auto"/>
              <w:right w:val="single" w:sz="4" w:space="0" w:color="auto"/>
            </w:tcBorders>
            <w:vAlign w:val="center"/>
          </w:tcPr>
          <w:p w14:paraId="69067DF2" w14:textId="77777777" w:rsidR="003F054A" w:rsidRPr="0013072F" w:rsidRDefault="003F054A" w:rsidP="00D243F9">
            <w:pPr>
              <w:tabs>
                <w:tab w:val="left" w:pos="3450"/>
              </w:tabs>
              <w:jc w:val="center"/>
              <w:rPr>
                <w:sz w:val="18"/>
                <w:szCs w:val="18"/>
                <w:lang w:val="pt-PT"/>
              </w:rPr>
            </w:pPr>
            <w:r w:rsidRPr="0013072F">
              <w:rPr>
                <w:sz w:val="18"/>
                <w:szCs w:val="18"/>
                <w:lang w:val="pt-PT"/>
              </w:rPr>
              <w:t>dec</w:t>
            </w:r>
          </w:p>
        </w:tc>
        <w:tc>
          <w:tcPr>
            <w:tcW w:w="1537" w:type="pct"/>
            <w:vMerge/>
            <w:tcBorders>
              <w:left w:val="single" w:sz="4" w:space="0" w:color="auto"/>
              <w:bottom w:val="single" w:sz="4" w:space="0" w:color="auto"/>
              <w:right w:val="single" w:sz="4" w:space="0" w:color="auto"/>
            </w:tcBorders>
          </w:tcPr>
          <w:p w14:paraId="391A9DC2" w14:textId="77777777" w:rsidR="003F054A" w:rsidRPr="0013072F" w:rsidRDefault="003F054A" w:rsidP="00D243F9">
            <w:pPr>
              <w:tabs>
                <w:tab w:val="left" w:pos="3450"/>
              </w:tabs>
              <w:jc w:val="center"/>
              <w:rPr>
                <w:sz w:val="18"/>
                <w:szCs w:val="18"/>
                <w:lang w:val="pt-PT"/>
              </w:rPr>
            </w:pPr>
          </w:p>
        </w:tc>
        <w:tc>
          <w:tcPr>
            <w:tcW w:w="374" w:type="pct"/>
            <w:vMerge/>
            <w:tcBorders>
              <w:left w:val="single" w:sz="4" w:space="0" w:color="auto"/>
              <w:bottom w:val="single" w:sz="4" w:space="0" w:color="auto"/>
              <w:right w:val="single" w:sz="12" w:space="0" w:color="auto"/>
            </w:tcBorders>
          </w:tcPr>
          <w:p w14:paraId="4D22E415" w14:textId="77777777" w:rsidR="003F054A" w:rsidRPr="0013072F" w:rsidRDefault="003F054A" w:rsidP="00D243F9">
            <w:pPr>
              <w:tabs>
                <w:tab w:val="left" w:pos="3450"/>
              </w:tabs>
              <w:jc w:val="center"/>
              <w:rPr>
                <w:sz w:val="18"/>
                <w:szCs w:val="18"/>
                <w:lang w:val="pt-PT"/>
              </w:rPr>
            </w:pPr>
          </w:p>
        </w:tc>
      </w:tr>
      <w:tr w:rsidR="003F054A" w:rsidRPr="0013072F" w14:paraId="5013E351" w14:textId="77777777" w:rsidTr="00D243F9">
        <w:trPr>
          <w:trHeight w:val="70"/>
        </w:trPr>
        <w:tc>
          <w:tcPr>
            <w:tcW w:w="414" w:type="pct"/>
            <w:tcBorders>
              <w:left w:val="single" w:sz="12" w:space="0" w:color="auto"/>
              <w:bottom w:val="single" w:sz="12" w:space="0" w:color="auto"/>
              <w:right w:val="single" w:sz="4" w:space="0" w:color="auto"/>
            </w:tcBorders>
            <w:vAlign w:val="center"/>
          </w:tcPr>
          <w:p w14:paraId="3E8FD39F" w14:textId="77777777" w:rsidR="003F054A" w:rsidRPr="0013072F" w:rsidRDefault="003F054A" w:rsidP="00D243F9">
            <w:pPr>
              <w:pStyle w:val="Footer"/>
              <w:jc w:val="center"/>
              <w:rPr>
                <w:sz w:val="18"/>
                <w:szCs w:val="18"/>
              </w:rPr>
            </w:pPr>
            <w:r w:rsidRPr="0013072F">
              <w:rPr>
                <w:sz w:val="18"/>
                <w:szCs w:val="18"/>
              </w:rPr>
              <w:t>-</w:t>
            </w:r>
          </w:p>
        </w:tc>
        <w:tc>
          <w:tcPr>
            <w:tcW w:w="360" w:type="pct"/>
            <w:tcBorders>
              <w:left w:val="single" w:sz="4" w:space="0" w:color="auto"/>
              <w:bottom w:val="single" w:sz="12" w:space="0" w:color="auto"/>
            </w:tcBorders>
            <w:vAlign w:val="center"/>
          </w:tcPr>
          <w:p w14:paraId="2EB63F8C" w14:textId="77777777" w:rsidR="003F054A" w:rsidRPr="0013072F" w:rsidRDefault="003F054A" w:rsidP="00D243F9">
            <w:pPr>
              <w:pStyle w:val="Footer"/>
              <w:jc w:val="center"/>
              <w:rPr>
                <w:sz w:val="18"/>
                <w:szCs w:val="18"/>
              </w:rPr>
            </w:pPr>
            <w:r w:rsidRPr="0013072F">
              <w:rPr>
                <w:sz w:val="18"/>
                <w:szCs w:val="18"/>
              </w:rPr>
              <w:t>ha</w:t>
            </w:r>
          </w:p>
        </w:tc>
        <w:tc>
          <w:tcPr>
            <w:tcW w:w="383" w:type="pct"/>
            <w:tcBorders>
              <w:left w:val="single" w:sz="4" w:space="0" w:color="auto"/>
              <w:bottom w:val="single" w:sz="12" w:space="0" w:color="auto"/>
            </w:tcBorders>
            <w:vAlign w:val="center"/>
          </w:tcPr>
          <w:p w14:paraId="20B0ADF6" w14:textId="77777777" w:rsidR="003F054A" w:rsidRPr="0013072F" w:rsidRDefault="003F054A" w:rsidP="00D243F9">
            <w:pPr>
              <w:pStyle w:val="Footer"/>
              <w:jc w:val="center"/>
              <w:rPr>
                <w:sz w:val="18"/>
                <w:szCs w:val="18"/>
              </w:rPr>
            </w:pPr>
            <w:r w:rsidRPr="0013072F">
              <w:rPr>
                <w:sz w:val="18"/>
                <w:szCs w:val="18"/>
              </w:rPr>
              <w:t>mc</w:t>
            </w:r>
          </w:p>
        </w:tc>
        <w:tc>
          <w:tcPr>
            <w:tcW w:w="343" w:type="pct"/>
            <w:tcBorders>
              <w:left w:val="single" w:sz="4" w:space="0" w:color="auto"/>
              <w:bottom w:val="single" w:sz="12" w:space="0" w:color="auto"/>
            </w:tcBorders>
            <w:vAlign w:val="center"/>
          </w:tcPr>
          <w:p w14:paraId="350E7083" w14:textId="77777777" w:rsidR="003F054A" w:rsidRPr="0013072F" w:rsidRDefault="003F054A" w:rsidP="00D243F9">
            <w:pPr>
              <w:pStyle w:val="Footer"/>
              <w:jc w:val="center"/>
              <w:rPr>
                <w:sz w:val="18"/>
                <w:szCs w:val="18"/>
              </w:rPr>
            </w:pPr>
            <w:r w:rsidRPr="0013072F">
              <w:rPr>
                <w:sz w:val="18"/>
                <w:szCs w:val="18"/>
              </w:rPr>
              <w:t>-</w:t>
            </w:r>
          </w:p>
        </w:tc>
        <w:tc>
          <w:tcPr>
            <w:tcW w:w="383" w:type="pct"/>
            <w:tcBorders>
              <w:left w:val="single" w:sz="4" w:space="0" w:color="auto"/>
              <w:bottom w:val="single" w:sz="12" w:space="0" w:color="auto"/>
            </w:tcBorders>
            <w:vAlign w:val="center"/>
          </w:tcPr>
          <w:p w14:paraId="05FF29A2" w14:textId="77777777" w:rsidR="003F054A" w:rsidRPr="0013072F" w:rsidRDefault="003F054A" w:rsidP="00D243F9">
            <w:pPr>
              <w:pStyle w:val="Footer"/>
              <w:jc w:val="center"/>
              <w:rPr>
                <w:sz w:val="18"/>
                <w:szCs w:val="18"/>
              </w:rPr>
            </w:pPr>
            <w:r w:rsidRPr="0013072F">
              <w:rPr>
                <w:sz w:val="18"/>
                <w:szCs w:val="18"/>
              </w:rPr>
              <w:t>zecimi</w:t>
            </w:r>
          </w:p>
        </w:tc>
        <w:tc>
          <w:tcPr>
            <w:tcW w:w="383" w:type="pct"/>
            <w:tcBorders>
              <w:bottom w:val="single" w:sz="12" w:space="0" w:color="auto"/>
              <w:right w:val="single" w:sz="4" w:space="0" w:color="auto"/>
            </w:tcBorders>
            <w:vAlign w:val="center"/>
          </w:tcPr>
          <w:p w14:paraId="28ECEFBD" w14:textId="77777777" w:rsidR="003F054A" w:rsidRPr="0013072F" w:rsidRDefault="003F054A" w:rsidP="00D243F9">
            <w:pPr>
              <w:pStyle w:val="Footer"/>
              <w:jc w:val="center"/>
              <w:rPr>
                <w:sz w:val="18"/>
                <w:szCs w:val="18"/>
              </w:rPr>
            </w:pPr>
            <w:r w:rsidRPr="0013072F">
              <w:rPr>
                <w:sz w:val="18"/>
                <w:szCs w:val="18"/>
              </w:rPr>
              <w:t>zecimi</w:t>
            </w:r>
          </w:p>
        </w:tc>
        <w:tc>
          <w:tcPr>
            <w:tcW w:w="313" w:type="pct"/>
            <w:tcBorders>
              <w:left w:val="single" w:sz="4" w:space="0" w:color="auto"/>
              <w:bottom w:val="single" w:sz="12" w:space="0" w:color="auto"/>
              <w:right w:val="single" w:sz="4" w:space="0" w:color="auto"/>
            </w:tcBorders>
            <w:vAlign w:val="center"/>
          </w:tcPr>
          <w:p w14:paraId="24B5EEDE" w14:textId="77777777" w:rsidR="003F054A" w:rsidRPr="0013072F" w:rsidRDefault="003F054A" w:rsidP="00D243F9">
            <w:pPr>
              <w:pStyle w:val="Footer"/>
              <w:jc w:val="center"/>
              <w:rPr>
                <w:sz w:val="18"/>
                <w:szCs w:val="18"/>
              </w:rPr>
            </w:pPr>
            <w:r w:rsidRPr="0013072F">
              <w:rPr>
                <w:sz w:val="18"/>
                <w:szCs w:val="18"/>
              </w:rPr>
              <w:t>ani</w:t>
            </w:r>
          </w:p>
        </w:tc>
        <w:tc>
          <w:tcPr>
            <w:tcW w:w="245" w:type="pct"/>
            <w:tcBorders>
              <w:top w:val="single" w:sz="4" w:space="0" w:color="auto"/>
              <w:left w:val="single" w:sz="4" w:space="0" w:color="auto"/>
              <w:bottom w:val="single" w:sz="12" w:space="0" w:color="auto"/>
              <w:right w:val="single" w:sz="4" w:space="0" w:color="auto"/>
            </w:tcBorders>
            <w:vAlign w:val="center"/>
          </w:tcPr>
          <w:p w14:paraId="72997FE1" w14:textId="77777777" w:rsidR="003F054A" w:rsidRPr="0013072F" w:rsidRDefault="003F054A" w:rsidP="00D243F9">
            <w:pPr>
              <w:pStyle w:val="Footer"/>
              <w:jc w:val="center"/>
              <w:rPr>
                <w:sz w:val="18"/>
                <w:szCs w:val="18"/>
              </w:rPr>
            </w:pPr>
            <w:r w:rsidRPr="0013072F">
              <w:rPr>
                <w:sz w:val="18"/>
                <w:szCs w:val="18"/>
              </w:rPr>
              <w:t>-</w:t>
            </w:r>
          </w:p>
        </w:tc>
        <w:tc>
          <w:tcPr>
            <w:tcW w:w="265" w:type="pct"/>
            <w:tcBorders>
              <w:top w:val="single" w:sz="4" w:space="0" w:color="auto"/>
              <w:left w:val="single" w:sz="4" w:space="0" w:color="auto"/>
              <w:bottom w:val="single" w:sz="12" w:space="0" w:color="auto"/>
              <w:right w:val="single" w:sz="4" w:space="0" w:color="auto"/>
            </w:tcBorders>
            <w:vAlign w:val="center"/>
          </w:tcPr>
          <w:p w14:paraId="05CBD4A7" w14:textId="77777777" w:rsidR="003F054A" w:rsidRPr="0013072F" w:rsidRDefault="003F054A" w:rsidP="00D243F9">
            <w:pPr>
              <w:pStyle w:val="Footer"/>
              <w:jc w:val="center"/>
              <w:rPr>
                <w:sz w:val="18"/>
                <w:szCs w:val="18"/>
              </w:rPr>
            </w:pPr>
            <w:r w:rsidRPr="0013072F">
              <w:rPr>
                <w:sz w:val="18"/>
                <w:szCs w:val="18"/>
              </w:rPr>
              <w:t>-</w:t>
            </w:r>
          </w:p>
        </w:tc>
        <w:tc>
          <w:tcPr>
            <w:tcW w:w="1537" w:type="pct"/>
            <w:tcBorders>
              <w:left w:val="single" w:sz="4" w:space="0" w:color="auto"/>
              <w:bottom w:val="single" w:sz="12" w:space="0" w:color="auto"/>
              <w:right w:val="single" w:sz="4" w:space="0" w:color="auto"/>
            </w:tcBorders>
            <w:vAlign w:val="center"/>
          </w:tcPr>
          <w:p w14:paraId="77A9AC28" w14:textId="77777777" w:rsidR="003F054A" w:rsidRPr="0013072F" w:rsidRDefault="003F054A" w:rsidP="00D243F9">
            <w:pPr>
              <w:pStyle w:val="Footer"/>
              <w:jc w:val="center"/>
              <w:rPr>
                <w:sz w:val="18"/>
                <w:szCs w:val="18"/>
              </w:rPr>
            </w:pPr>
            <w:r w:rsidRPr="0013072F">
              <w:rPr>
                <w:sz w:val="18"/>
                <w:szCs w:val="18"/>
              </w:rPr>
              <w:t>-</w:t>
            </w:r>
          </w:p>
        </w:tc>
        <w:tc>
          <w:tcPr>
            <w:tcW w:w="374" w:type="pct"/>
            <w:tcBorders>
              <w:left w:val="single" w:sz="4" w:space="0" w:color="auto"/>
              <w:bottom w:val="single" w:sz="12" w:space="0" w:color="auto"/>
              <w:right w:val="single" w:sz="12" w:space="0" w:color="auto"/>
            </w:tcBorders>
            <w:vAlign w:val="center"/>
          </w:tcPr>
          <w:p w14:paraId="433E8227" w14:textId="77777777" w:rsidR="003F054A" w:rsidRPr="0013072F" w:rsidRDefault="003F054A" w:rsidP="00D243F9">
            <w:pPr>
              <w:pStyle w:val="Footer"/>
              <w:jc w:val="center"/>
              <w:rPr>
                <w:sz w:val="18"/>
                <w:szCs w:val="18"/>
              </w:rPr>
            </w:pPr>
            <w:r w:rsidRPr="0013072F">
              <w:rPr>
                <w:sz w:val="18"/>
                <w:szCs w:val="18"/>
              </w:rPr>
              <w:t>mc</w:t>
            </w:r>
          </w:p>
        </w:tc>
      </w:tr>
      <w:tr w:rsidR="003F054A" w:rsidRPr="0013072F" w14:paraId="6147FE0B" w14:textId="77777777" w:rsidTr="00D243F9">
        <w:trPr>
          <w:trHeight w:val="115"/>
        </w:trPr>
        <w:tc>
          <w:tcPr>
            <w:tcW w:w="414" w:type="pct"/>
            <w:tcBorders>
              <w:left w:val="single" w:sz="12" w:space="0" w:color="auto"/>
              <w:right w:val="single" w:sz="4" w:space="0" w:color="auto"/>
            </w:tcBorders>
            <w:vAlign w:val="center"/>
          </w:tcPr>
          <w:p w14:paraId="26046967" w14:textId="77777777" w:rsidR="003F054A" w:rsidRPr="00644E2E" w:rsidRDefault="003F054A" w:rsidP="00D243F9">
            <w:pPr>
              <w:tabs>
                <w:tab w:val="left" w:pos="3450"/>
              </w:tabs>
              <w:jc w:val="center"/>
              <w:rPr>
                <w:sz w:val="18"/>
                <w:szCs w:val="18"/>
                <w:lang w:val="fr-FR"/>
              </w:rPr>
            </w:pPr>
            <w:r w:rsidRPr="00644E2E">
              <w:rPr>
                <w:sz w:val="18"/>
                <w:szCs w:val="18"/>
                <w:lang w:val="fr-FR"/>
              </w:rPr>
              <w:t>1 D</w:t>
            </w:r>
          </w:p>
        </w:tc>
        <w:tc>
          <w:tcPr>
            <w:tcW w:w="360" w:type="pct"/>
            <w:tcBorders>
              <w:left w:val="single" w:sz="4" w:space="0" w:color="auto"/>
            </w:tcBorders>
            <w:vAlign w:val="center"/>
          </w:tcPr>
          <w:p w14:paraId="124C5921" w14:textId="77777777" w:rsidR="003F054A" w:rsidRPr="00644E2E" w:rsidRDefault="003F054A" w:rsidP="00D243F9">
            <w:pPr>
              <w:tabs>
                <w:tab w:val="left" w:pos="3450"/>
              </w:tabs>
              <w:jc w:val="center"/>
              <w:rPr>
                <w:sz w:val="18"/>
                <w:szCs w:val="18"/>
                <w:lang w:val="fr-FR"/>
              </w:rPr>
            </w:pPr>
            <w:r w:rsidRPr="00644E2E">
              <w:rPr>
                <w:sz w:val="18"/>
                <w:szCs w:val="18"/>
                <w:lang w:val="fr-FR"/>
              </w:rPr>
              <w:t>1,9</w:t>
            </w:r>
          </w:p>
        </w:tc>
        <w:tc>
          <w:tcPr>
            <w:tcW w:w="383" w:type="pct"/>
            <w:tcBorders>
              <w:left w:val="single" w:sz="4" w:space="0" w:color="auto"/>
            </w:tcBorders>
            <w:vAlign w:val="center"/>
          </w:tcPr>
          <w:p w14:paraId="1604101F" w14:textId="77777777" w:rsidR="003F054A" w:rsidRPr="00644E2E" w:rsidRDefault="003F054A" w:rsidP="00D243F9">
            <w:pPr>
              <w:tabs>
                <w:tab w:val="left" w:pos="3450"/>
              </w:tabs>
              <w:jc w:val="center"/>
              <w:rPr>
                <w:sz w:val="18"/>
                <w:szCs w:val="18"/>
                <w:lang w:val="fr-FR"/>
              </w:rPr>
            </w:pPr>
            <w:r w:rsidRPr="00644E2E">
              <w:rPr>
                <w:sz w:val="18"/>
                <w:szCs w:val="18"/>
                <w:lang w:val="fr-FR"/>
              </w:rPr>
              <w:t>654</w:t>
            </w:r>
          </w:p>
        </w:tc>
        <w:tc>
          <w:tcPr>
            <w:tcW w:w="343" w:type="pct"/>
            <w:tcBorders>
              <w:left w:val="single" w:sz="4" w:space="0" w:color="auto"/>
            </w:tcBorders>
            <w:vAlign w:val="center"/>
          </w:tcPr>
          <w:p w14:paraId="34EB3387" w14:textId="77777777" w:rsidR="003F054A" w:rsidRPr="00644E2E" w:rsidRDefault="003F054A" w:rsidP="00D243F9">
            <w:pPr>
              <w:tabs>
                <w:tab w:val="left" w:pos="3450"/>
              </w:tabs>
              <w:jc w:val="center"/>
              <w:rPr>
                <w:sz w:val="18"/>
                <w:szCs w:val="18"/>
                <w:lang w:val="fr-FR"/>
              </w:rPr>
            </w:pPr>
            <w:r w:rsidRPr="00644E2E">
              <w:rPr>
                <w:sz w:val="18"/>
                <w:szCs w:val="18"/>
                <w:lang w:val="fr-FR"/>
              </w:rPr>
              <w:t>31</w:t>
            </w:r>
          </w:p>
        </w:tc>
        <w:tc>
          <w:tcPr>
            <w:tcW w:w="383" w:type="pct"/>
            <w:tcBorders>
              <w:left w:val="single" w:sz="4" w:space="0" w:color="auto"/>
            </w:tcBorders>
            <w:vAlign w:val="center"/>
          </w:tcPr>
          <w:p w14:paraId="3E2499B6" w14:textId="77777777" w:rsidR="003F054A" w:rsidRPr="00644E2E" w:rsidRDefault="003F054A" w:rsidP="00D243F9">
            <w:pPr>
              <w:tabs>
                <w:tab w:val="left" w:pos="3450"/>
              </w:tabs>
              <w:jc w:val="center"/>
              <w:rPr>
                <w:sz w:val="18"/>
                <w:szCs w:val="18"/>
                <w:lang w:val="fr-FR"/>
              </w:rPr>
            </w:pPr>
            <w:r w:rsidRPr="00644E2E">
              <w:rPr>
                <w:sz w:val="18"/>
                <w:szCs w:val="18"/>
                <w:lang w:val="fr-FR"/>
              </w:rPr>
              <w:t>0,7</w:t>
            </w:r>
          </w:p>
        </w:tc>
        <w:tc>
          <w:tcPr>
            <w:tcW w:w="383" w:type="pct"/>
            <w:shd w:val="clear" w:color="auto" w:fill="auto"/>
            <w:vAlign w:val="center"/>
          </w:tcPr>
          <w:p w14:paraId="1D29A287" w14:textId="77777777" w:rsidR="003F054A" w:rsidRPr="00644E2E" w:rsidRDefault="003F054A" w:rsidP="00D243F9">
            <w:pPr>
              <w:tabs>
                <w:tab w:val="left" w:pos="3450"/>
              </w:tabs>
              <w:jc w:val="center"/>
              <w:rPr>
                <w:sz w:val="18"/>
                <w:szCs w:val="18"/>
                <w:lang w:val="fr-FR"/>
              </w:rPr>
            </w:pPr>
            <w:r w:rsidRPr="00644E2E">
              <w:rPr>
                <w:sz w:val="18"/>
                <w:szCs w:val="18"/>
                <w:lang w:val="fr-FR"/>
              </w:rPr>
              <w:t>0,5</w:t>
            </w:r>
          </w:p>
        </w:tc>
        <w:tc>
          <w:tcPr>
            <w:tcW w:w="313" w:type="pct"/>
            <w:shd w:val="clear" w:color="auto" w:fill="auto"/>
            <w:vAlign w:val="center"/>
          </w:tcPr>
          <w:p w14:paraId="614CCC7D" w14:textId="77777777" w:rsidR="003F054A" w:rsidRPr="00644E2E" w:rsidRDefault="003F054A" w:rsidP="00D243F9">
            <w:pPr>
              <w:tabs>
                <w:tab w:val="left" w:pos="3450"/>
              </w:tabs>
              <w:jc w:val="center"/>
              <w:rPr>
                <w:sz w:val="18"/>
                <w:szCs w:val="18"/>
                <w:lang w:val="fr-FR"/>
              </w:rPr>
            </w:pPr>
            <w:r w:rsidRPr="00644E2E">
              <w:rPr>
                <w:sz w:val="18"/>
                <w:szCs w:val="18"/>
                <w:lang w:val="fr-FR"/>
              </w:rPr>
              <w:t>20</w:t>
            </w:r>
          </w:p>
        </w:tc>
        <w:tc>
          <w:tcPr>
            <w:tcW w:w="245" w:type="pct"/>
            <w:shd w:val="clear" w:color="auto" w:fill="auto"/>
            <w:vAlign w:val="center"/>
          </w:tcPr>
          <w:p w14:paraId="5A4DC122" w14:textId="77777777" w:rsidR="003F054A" w:rsidRPr="00644E2E" w:rsidRDefault="003F054A" w:rsidP="00D243F9">
            <w:pPr>
              <w:tabs>
                <w:tab w:val="left" w:pos="3450"/>
              </w:tabs>
              <w:jc w:val="center"/>
              <w:rPr>
                <w:sz w:val="18"/>
                <w:szCs w:val="18"/>
                <w:lang w:val="fr-FR"/>
              </w:rPr>
            </w:pPr>
            <w:r w:rsidRPr="00644E2E">
              <w:rPr>
                <w:sz w:val="18"/>
                <w:szCs w:val="18"/>
                <w:lang w:val="fr-FR"/>
              </w:rPr>
              <w:t>3</w:t>
            </w:r>
          </w:p>
        </w:tc>
        <w:tc>
          <w:tcPr>
            <w:tcW w:w="265" w:type="pct"/>
            <w:shd w:val="clear" w:color="auto" w:fill="auto"/>
            <w:vAlign w:val="center"/>
          </w:tcPr>
          <w:p w14:paraId="73F71A80" w14:textId="77777777" w:rsidR="003F054A" w:rsidRPr="00644E2E" w:rsidRDefault="003F054A" w:rsidP="00D243F9">
            <w:pPr>
              <w:tabs>
                <w:tab w:val="left" w:pos="3450"/>
              </w:tabs>
              <w:jc w:val="center"/>
              <w:rPr>
                <w:sz w:val="18"/>
                <w:szCs w:val="18"/>
                <w:lang w:val="fr-FR"/>
              </w:rPr>
            </w:pPr>
            <w:r w:rsidRPr="00644E2E">
              <w:rPr>
                <w:sz w:val="18"/>
                <w:szCs w:val="18"/>
                <w:lang w:val="fr-FR"/>
              </w:rPr>
              <w:t>2</w:t>
            </w:r>
          </w:p>
        </w:tc>
        <w:tc>
          <w:tcPr>
            <w:tcW w:w="1537" w:type="pct"/>
            <w:shd w:val="clear" w:color="auto" w:fill="auto"/>
            <w:vAlign w:val="center"/>
          </w:tcPr>
          <w:p w14:paraId="69C0A8F1" w14:textId="77777777" w:rsidR="003F054A" w:rsidRPr="00644E2E" w:rsidRDefault="003F054A" w:rsidP="00D243F9">
            <w:pPr>
              <w:tabs>
                <w:tab w:val="left" w:pos="3450"/>
              </w:tabs>
              <w:rPr>
                <w:sz w:val="18"/>
                <w:szCs w:val="18"/>
                <w:lang w:val="it-IT"/>
              </w:rPr>
            </w:pPr>
            <w:r w:rsidRPr="00644E2E">
              <w:rPr>
                <w:sz w:val="18"/>
                <w:szCs w:val="18"/>
                <w:lang w:val="it-IT"/>
              </w:rPr>
              <w:t xml:space="preserve">T. progresive (însăm., p lum) </w:t>
            </w:r>
          </w:p>
        </w:tc>
        <w:tc>
          <w:tcPr>
            <w:tcW w:w="374" w:type="pct"/>
            <w:tcBorders>
              <w:right w:val="single" w:sz="12" w:space="0" w:color="auto"/>
            </w:tcBorders>
            <w:shd w:val="clear" w:color="auto" w:fill="auto"/>
            <w:vAlign w:val="center"/>
          </w:tcPr>
          <w:p w14:paraId="1F1E1CEA" w14:textId="77777777" w:rsidR="003F054A" w:rsidRPr="00644E2E" w:rsidRDefault="003F054A" w:rsidP="00D243F9">
            <w:pPr>
              <w:tabs>
                <w:tab w:val="left" w:pos="3450"/>
              </w:tabs>
              <w:jc w:val="center"/>
              <w:rPr>
                <w:sz w:val="18"/>
                <w:szCs w:val="18"/>
                <w:lang w:val="fr-FR"/>
              </w:rPr>
            </w:pPr>
            <w:r w:rsidRPr="00644E2E">
              <w:rPr>
                <w:sz w:val="18"/>
                <w:szCs w:val="18"/>
                <w:lang w:val="fr-FR"/>
              </w:rPr>
              <w:t>301</w:t>
            </w:r>
          </w:p>
        </w:tc>
      </w:tr>
      <w:tr w:rsidR="003F054A" w:rsidRPr="0013072F" w14:paraId="4CA6ED27" w14:textId="77777777" w:rsidTr="00D243F9">
        <w:trPr>
          <w:trHeight w:val="115"/>
        </w:trPr>
        <w:tc>
          <w:tcPr>
            <w:tcW w:w="414" w:type="pct"/>
            <w:tcBorders>
              <w:left w:val="single" w:sz="12" w:space="0" w:color="auto"/>
              <w:right w:val="single" w:sz="4" w:space="0" w:color="auto"/>
            </w:tcBorders>
            <w:vAlign w:val="center"/>
          </w:tcPr>
          <w:p w14:paraId="21E9DF50" w14:textId="77777777" w:rsidR="003F054A" w:rsidRPr="00644E2E" w:rsidRDefault="003F054A" w:rsidP="00D243F9">
            <w:pPr>
              <w:tabs>
                <w:tab w:val="left" w:pos="3450"/>
              </w:tabs>
              <w:jc w:val="center"/>
              <w:rPr>
                <w:sz w:val="18"/>
                <w:szCs w:val="18"/>
                <w:lang w:val="fr-FR"/>
              </w:rPr>
            </w:pPr>
            <w:r w:rsidRPr="00644E2E">
              <w:rPr>
                <w:sz w:val="18"/>
                <w:szCs w:val="18"/>
                <w:lang w:val="fr-FR"/>
              </w:rPr>
              <w:t>3 B</w:t>
            </w:r>
          </w:p>
        </w:tc>
        <w:tc>
          <w:tcPr>
            <w:tcW w:w="360" w:type="pct"/>
            <w:tcBorders>
              <w:left w:val="single" w:sz="4" w:space="0" w:color="auto"/>
            </w:tcBorders>
            <w:vAlign w:val="center"/>
          </w:tcPr>
          <w:p w14:paraId="2428C872" w14:textId="77777777" w:rsidR="003F054A" w:rsidRPr="00644E2E" w:rsidRDefault="003F054A" w:rsidP="00D243F9">
            <w:pPr>
              <w:tabs>
                <w:tab w:val="left" w:pos="3450"/>
              </w:tabs>
              <w:jc w:val="center"/>
              <w:rPr>
                <w:sz w:val="18"/>
                <w:szCs w:val="18"/>
                <w:lang w:val="fr-FR"/>
              </w:rPr>
            </w:pPr>
            <w:r w:rsidRPr="00644E2E">
              <w:rPr>
                <w:sz w:val="18"/>
                <w:szCs w:val="18"/>
                <w:lang w:val="fr-FR"/>
              </w:rPr>
              <w:t>4,6</w:t>
            </w:r>
          </w:p>
        </w:tc>
        <w:tc>
          <w:tcPr>
            <w:tcW w:w="383" w:type="pct"/>
            <w:tcBorders>
              <w:left w:val="single" w:sz="4" w:space="0" w:color="auto"/>
            </w:tcBorders>
            <w:vAlign w:val="center"/>
          </w:tcPr>
          <w:p w14:paraId="4B9E82B9" w14:textId="77777777" w:rsidR="003F054A" w:rsidRPr="00644E2E" w:rsidRDefault="003F054A" w:rsidP="00D243F9">
            <w:pPr>
              <w:tabs>
                <w:tab w:val="left" w:pos="3450"/>
              </w:tabs>
              <w:jc w:val="center"/>
              <w:rPr>
                <w:sz w:val="18"/>
                <w:szCs w:val="18"/>
                <w:lang w:val="fr-FR"/>
              </w:rPr>
            </w:pPr>
            <w:r w:rsidRPr="00644E2E">
              <w:rPr>
                <w:sz w:val="18"/>
                <w:szCs w:val="18"/>
                <w:lang w:val="fr-FR"/>
              </w:rPr>
              <w:t>1301</w:t>
            </w:r>
          </w:p>
        </w:tc>
        <w:tc>
          <w:tcPr>
            <w:tcW w:w="343" w:type="pct"/>
            <w:tcBorders>
              <w:left w:val="single" w:sz="4" w:space="0" w:color="auto"/>
            </w:tcBorders>
            <w:vAlign w:val="center"/>
          </w:tcPr>
          <w:p w14:paraId="1B09CDB9" w14:textId="77777777" w:rsidR="003F054A" w:rsidRPr="00644E2E" w:rsidRDefault="003F054A" w:rsidP="00D243F9">
            <w:pPr>
              <w:tabs>
                <w:tab w:val="left" w:pos="3450"/>
              </w:tabs>
              <w:jc w:val="center"/>
              <w:rPr>
                <w:sz w:val="18"/>
                <w:szCs w:val="18"/>
                <w:lang w:val="fr-FR"/>
              </w:rPr>
            </w:pPr>
            <w:r w:rsidRPr="00644E2E">
              <w:rPr>
                <w:sz w:val="18"/>
                <w:szCs w:val="18"/>
                <w:lang w:val="fr-FR"/>
              </w:rPr>
              <w:t>27</w:t>
            </w:r>
          </w:p>
        </w:tc>
        <w:tc>
          <w:tcPr>
            <w:tcW w:w="383" w:type="pct"/>
            <w:tcBorders>
              <w:left w:val="single" w:sz="4" w:space="0" w:color="auto"/>
            </w:tcBorders>
            <w:vAlign w:val="center"/>
          </w:tcPr>
          <w:p w14:paraId="6225F5DE" w14:textId="77777777" w:rsidR="003F054A" w:rsidRPr="00644E2E" w:rsidRDefault="003F054A" w:rsidP="00D243F9">
            <w:pPr>
              <w:tabs>
                <w:tab w:val="left" w:pos="3450"/>
              </w:tabs>
              <w:jc w:val="center"/>
              <w:rPr>
                <w:sz w:val="18"/>
                <w:szCs w:val="18"/>
                <w:lang w:val="fr-FR"/>
              </w:rPr>
            </w:pPr>
            <w:r w:rsidRPr="00644E2E">
              <w:rPr>
                <w:sz w:val="18"/>
                <w:szCs w:val="18"/>
                <w:lang w:val="fr-FR"/>
              </w:rPr>
              <w:t>0,4</w:t>
            </w:r>
          </w:p>
        </w:tc>
        <w:tc>
          <w:tcPr>
            <w:tcW w:w="383" w:type="pct"/>
            <w:shd w:val="clear" w:color="auto" w:fill="auto"/>
            <w:vAlign w:val="center"/>
          </w:tcPr>
          <w:p w14:paraId="6556204F" w14:textId="77777777" w:rsidR="003F054A" w:rsidRPr="00644E2E" w:rsidRDefault="003F054A" w:rsidP="00D243F9">
            <w:pPr>
              <w:tabs>
                <w:tab w:val="left" w:pos="3450"/>
              </w:tabs>
              <w:jc w:val="center"/>
              <w:rPr>
                <w:sz w:val="18"/>
                <w:szCs w:val="18"/>
                <w:lang w:val="fr-FR"/>
              </w:rPr>
            </w:pPr>
            <w:r w:rsidRPr="00644E2E">
              <w:rPr>
                <w:sz w:val="18"/>
                <w:szCs w:val="18"/>
                <w:lang w:val="fr-FR"/>
              </w:rPr>
              <w:t>0,2</w:t>
            </w:r>
          </w:p>
        </w:tc>
        <w:tc>
          <w:tcPr>
            <w:tcW w:w="313" w:type="pct"/>
            <w:shd w:val="clear" w:color="auto" w:fill="auto"/>
            <w:vAlign w:val="center"/>
          </w:tcPr>
          <w:p w14:paraId="34226EA9"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27FC1BD1"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0DC3F346"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31588FCF" w14:textId="77777777" w:rsidR="003F054A" w:rsidRPr="00644E2E" w:rsidRDefault="003F054A" w:rsidP="00D243F9">
            <w:pPr>
              <w:tabs>
                <w:tab w:val="left" w:pos="3450"/>
              </w:tabs>
              <w:rPr>
                <w:sz w:val="18"/>
                <w:szCs w:val="18"/>
                <w:lang w:val="it-IT"/>
              </w:rPr>
            </w:pPr>
            <w:r w:rsidRPr="00644E2E">
              <w:rPr>
                <w:sz w:val="18"/>
                <w:szCs w:val="18"/>
                <w:lang w:val="it-IT"/>
              </w:rPr>
              <w:t>T. rase benzi alăturate. Împăd.</w:t>
            </w:r>
          </w:p>
        </w:tc>
        <w:tc>
          <w:tcPr>
            <w:tcW w:w="374" w:type="pct"/>
            <w:tcBorders>
              <w:right w:val="single" w:sz="12" w:space="0" w:color="auto"/>
            </w:tcBorders>
            <w:shd w:val="clear" w:color="auto" w:fill="auto"/>
            <w:vAlign w:val="center"/>
          </w:tcPr>
          <w:p w14:paraId="2D91C7B3" w14:textId="77777777" w:rsidR="003F054A" w:rsidRPr="00644E2E" w:rsidRDefault="003F054A" w:rsidP="00D243F9">
            <w:pPr>
              <w:tabs>
                <w:tab w:val="left" w:pos="3450"/>
              </w:tabs>
              <w:jc w:val="center"/>
              <w:rPr>
                <w:sz w:val="18"/>
                <w:szCs w:val="18"/>
                <w:lang w:val="fr-FR"/>
              </w:rPr>
            </w:pPr>
            <w:r w:rsidRPr="00644E2E">
              <w:rPr>
                <w:sz w:val="18"/>
                <w:szCs w:val="18"/>
                <w:lang w:val="fr-FR"/>
              </w:rPr>
              <w:t>1301</w:t>
            </w:r>
          </w:p>
        </w:tc>
      </w:tr>
      <w:tr w:rsidR="003F054A" w:rsidRPr="0013072F" w14:paraId="699A77D9" w14:textId="77777777" w:rsidTr="00D243F9">
        <w:trPr>
          <w:trHeight w:val="115"/>
        </w:trPr>
        <w:tc>
          <w:tcPr>
            <w:tcW w:w="414" w:type="pct"/>
            <w:tcBorders>
              <w:left w:val="single" w:sz="12" w:space="0" w:color="auto"/>
              <w:right w:val="single" w:sz="4" w:space="0" w:color="auto"/>
            </w:tcBorders>
            <w:vAlign w:val="center"/>
          </w:tcPr>
          <w:p w14:paraId="3AE4C3D1" w14:textId="77777777" w:rsidR="003F054A" w:rsidRPr="00644E2E" w:rsidRDefault="003F054A" w:rsidP="00D243F9">
            <w:pPr>
              <w:tabs>
                <w:tab w:val="left" w:pos="3450"/>
              </w:tabs>
              <w:jc w:val="center"/>
              <w:rPr>
                <w:sz w:val="18"/>
                <w:szCs w:val="18"/>
                <w:lang w:val="fr-FR"/>
              </w:rPr>
            </w:pPr>
            <w:r w:rsidRPr="00644E2E">
              <w:rPr>
                <w:sz w:val="18"/>
                <w:szCs w:val="18"/>
                <w:lang w:val="fr-FR"/>
              </w:rPr>
              <w:t>4 E</w:t>
            </w:r>
          </w:p>
        </w:tc>
        <w:tc>
          <w:tcPr>
            <w:tcW w:w="360" w:type="pct"/>
            <w:tcBorders>
              <w:left w:val="single" w:sz="4" w:space="0" w:color="auto"/>
            </w:tcBorders>
            <w:vAlign w:val="center"/>
          </w:tcPr>
          <w:p w14:paraId="7538E9D0" w14:textId="77777777" w:rsidR="003F054A" w:rsidRPr="00644E2E" w:rsidRDefault="003F054A" w:rsidP="00D243F9">
            <w:pPr>
              <w:tabs>
                <w:tab w:val="left" w:pos="3450"/>
              </w:tabs>
              <w:jc w:val="center"/>
              <w:rPr>
                <w:sz w:val="18"/>
                <w:szCs w:val="18"/>
                <w:lang w:val="fr-FR"/>
              </w:rPr>
            </w:pPr>
            <w:r w:rsidRPr="00644E2E">
              <w:rPr>
                <w:sz w:val="18"/>
                <w:szCs w:val="18"/>
                <w:lang w:val="fr-FR"/>
              </w:rPr>
              <w:t>4,6</w:t>
            </w:r>
          </w:p>
        </w:tc>
        <w:tc>
          <w:tcPr>
            <w:tcW w:w="383" w:type="pct"/>
            <w:tcBorders>
              <w:left w:val="single" w:sz="4" w:space="0" w:color="auto"/>
            </w:tcBorders>
            <w:vAlign w:val="center"/>
          </w:tcPr>
          <w:p w14:paraId="236EB5F1" w14:textId="77777777" w:rsidR="003F054A" w:rsidRPr="00644E2E" w:rsidRDefault="003F054A" w:rsidP="00D243F9">
            <w:pPr>
              <w:tabs>
                <w:tab w:val="left" w:pos="3450"/>
              </w:tabs>
              <w:jc w:val="center"/>
              <w:rPr>
                <w:sz w:val="18"/>
                <w:szCs w:val="18"/>
                <w:lang w:val="fr-FR"/>
              </w:rPr>
            </w:pPr>
            <w:r w:rsidRPr="00644E2E">
              <w:rPr>
                <w:sz w:val="18"/>
                <w:szCs w:val="18"/>
                <w:lang w:val="fr-FR"/>
              </w:rPr>
              <w:t>368</w:t>
            </w:r>
          </w:p>
        </w:tc>
        <w:tc>
          <w:tcPr>
            <w:tcW w:w="343" w:type="pct"/>
            <w:tcBorders>
              <w:left w:val="single" w:sz="4" w:space="0" w:color="auto"/>
            </w:tcBorders>
            <w:vAlign w:val="center"/>
          </w:tcPr>
          <w:p w14:paraId="6946AF3F" w14:textId="77777777" w:rsidR="003F054A" w:rsidRPr="00644E2E" w:rsidRDefault="003F054A" w:rsidP="00D243F9">
            <w:pPr>
              <w:tabs>
                <w:tab w:val="left" w:pos="3450"/>
              </w:tabs>
              <w:jc w:val="center"/>
              <w:rPr>
                <w:sz w:val="18"/>
                <w:szCs w:val="18"/>
                <w:lang w:val="fr-FR"/>
              </w:rPr>
            </w:pPr>
            <w:r w:rsidRPr="00644E2E">
              <w:rPr>
                <w:sz w:val="18"/>
                <w:szCs w:val="18"/>
                <w:lang w:val="fr-FR"/>
              </w:rPr>
              <w:t>15</w:t>
            </w:r>
          </w:p>
        </w:tc>
        <w:tc>
          <w:tcPr>
            <w:tcW w:w="383" w:type="pct"/>
            <w:tcBorders>
              <w:left w:val="single" w:sz="4" w:space="0" w:color="auto"/>
            </w:tcBorders>
            <w:vAlign w:val="center"/>
          </w:tcPr>
          <w:p w14:paraId="57BDF5C7" w14:textId="77777777" w:rsidR="003F054A" w:rsidRPr="00644E2E" w:rsidRDefault="003F054A" w:rsidP="00D243F9">
            <w:pPr>
              <w:tabs>
                <w:tab w:val="left" w:pos="3450"/>
              </w:tabs>
              <w:jc w:val="center"/>
              <w:rPr>
                <w:sz w:val="18"/>
                <w:szCs w:val="18"/>
                <w:lang w:val="fr-FR"/>
              </w:rPr>
            </w:pPr>
            <w:r w:rsidRPr="00644E2E">
              <w:rPr>
                <w:sz w:val="18"/>
                <w:szCs w:val="18"/>
                <w:lang w:val="fr-FR"/>
              </w:rPr>
              <w:t>0,1</w:t>
            </w:r>
          </w:p>
        </w:tc>
        <w:tc>
          <w:tcPr>
            <w:tcW w:w="383" w:type="pct"/>
            <w:shd w:val="clear" w:color="auto" w:fill="auto"/>
            <w:vAlign w:val="center"/>
          </w:tcPr>
          <w:p w14:paraId="2D8AB0BB" w14:textId="77777777" w:rsidR="003F054A" w:rsidRPr="00644E2E" w:rsidRDefault="003F054A" w:rsidP="00D243F9">
            <w:pPr>
              <w:tabs>
                <w:tab w:val="left" w:pos="3450"/>
              </w:tabs>
              <w:jc w:val="center"/>
              <w:rPr>
                <w:sz w:val="18"/>
                <w:szCs w:val="18"/>
                <w:lang w:val="fr-FR"/>
              </w:rPr>
            </w:pPr>
            <w:r w:rsidRPr="00644E2E">
              <w:rPr>
                <w:sz w:val="18"/>
                <w:szCs w:val="18"/>
                <w:lang w:val="fr-FR"/>
              </w:rPr>
              <w:t>0,3</w:t>
            </w:r>
          </w:p>
        </w:tc>
        <w:tc>
          <w:tcPr>
            <w:tcW w:w="313" w:type="pct"/>
            <w:shd w:val="clear" w:color="auto" w:fill="auto"/>
            <w:vAlign w:val="center"/>
          </w:tcPr>
          <w:p w14:paraId="3CAABCD1"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7D1A7151"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7A7A36FE"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3D9CB72B" w14:textId="77777777" w:rsidR="003F054A" w:rsidRPr="00644E2E" w:rsidRDefault="003F054A" w:rsidP="00D243F9">
            <w:pPr>
              <w:tabs>
                <w:tab w:val="left" w:pos="3450"/>
              </w:tabs>
              <w:rPr>
                <w:sz w:val="18"/>
                <w:szCs w:val="18"/>
                <w:lang w:val="it-IT"/>
              </w:rPr>
            </w:pPr>
            <w:r w:rsidRPr="00644E2E">
              <w:rPr>
                <w:sz w:val="18"/>
                <w:szCs w:val="18"/>
                <w:lang w:val="it-IT"/>
              </w:rPr>
              <w:t>T. progresive împăd. sub masiv</w:t>
            </w:r>
          </w:p>
        </w:tc>
        <w:tc>
          <w:tcPr>
            <w:tcW w:w="374" w:type="pct"/>
            <w:tcBorders>
              <w:right w:val="single" w:sz="12" w:space="0" w:color="auto"/>
            </w:tcBorders>
            <w:shd w:val="clear" w:color="auto" w:fill="auto"/>
            <w:vAlign w:val="center"/>
          </w:tcPr>
          <w:p w14:paraId="402BC111" w14:textId="77777777" w:rsidR="003F054A" w:rsidRPr="00644E2E" w:rsidRDefault="003F054A" w:rsidP="00D243F9">
            <w:pPr>
              <w:tabs>
                <w:tab w:val="left" w:pos="3450"/>
              </w:tabs>
              <w:jc w:val="center"/>
              <w:rPr>
                <w:sz w:val="18"/>
                <w:szCs w:val="18"/>
                <w:lang w:val="fr-FR"/>
              </w:rPr>
            </w:pPr>
            <w:r w:rsidRPr="00644E2E">
              <w:rPr>
                <w:sz w:val="18"/>
                <w:szCs w:val="18"/>
                <w:lang w:val="fr-FR"/>
              </w:rPr>
              <w:t>368</w:t>
            </w:r>
          </w:p>
        </w:tc>
      </w:tr>
      <w:tr w:rsidR="003F054A" w:rsidRPr="0013072F" w14:paraId="4BD2FA66" w14:textId="77777777" w:rsidTr="00D243F9">
        <w:trPr>
          <w:trHeight w:val="94"/>
        </w:trPr>
        <w:tc>
          <w:tcPr>
            <w:tcW w:w="414" w:type="pct"/>
            <w:tcBorders>
              <w:left w:val="single" w:sz="12" w:space="0" w:color="auto"/>
              <w:right w:val="single" w:sz="4" w:space="0" w:color="auto"/>
            </w:tcBorders>
            <w:vAlign w:val="center"/>
          </w:tcPr>
          <w:p w14:paraId="65F4B564" w14:textId="77777777" w:rsidR="003F054A" w:rsidRPr="00644E2E" w:rsidRDefault="003F054A" w:rsidP="00D243F9">
            <w:pPr>
              <w:tabs>
                <w:tab w:val="left" w:pos="3450"/>
              </w:tabs>
              <w:jc w:val="center"/>
              <w:rPr>
                <w:sz w:val="18"/>
                <w:szCs w:val="18"/>
                <w:lang w:val="fr-FR"/>
              </w:rPr>
            </w:pPr>
            <w:r w:rsidRPr="00644E2E">
              <w:rPr>
                <w:sz w:val="18"/>
                <w:szCs w:val="18"/>
                <w:lang w:val="fr-FR"/>
              </w:rPr>
              <w:t>%5 C</w:t>
            </w:r>
          </w:p>
        </w:tc>
        <w:tc>
          <w:tcPr>
            <w:tcW w:w="360" w:type="pct"/>
            <w:tcBorders>
              <w:left w:val="single" w:sz="4" w:space="0" w:color="auto"/>
            </w:tcBorders>
            <w:vAlign w:val="center"/>
          </w:tcPr>
          <w:p w14:paraId="77DFBD4D" w14:textId="77777777" w:rsidR="003F054A" w:rsidRPr="00644E2E" w:rsidRDefault="003F054A" w:rsidP="00D243F9">
            <w:pPr>
              <w:tabs>
                <w:tab w:val="left" w:pos="3450"/>
              </w:tabs>
              <w:jc w:val="center"/>
              <w:rPr>
                <w:sz w:val="18"/>
                <w:szCs w:val="18"/>
                <w:lang w:val="fr-FR"/>
              </w:rPr>
            </w:pPr>
            <w:r w:rsidRPr="00644E2E">
              <w:rPr>
                <w:sz w:val="18"/>
                <w:szCs w:val="18"/>
                <w:lang w:val="fr-FR"/>
              </w:rPr>
              <w:t>4,8</w:t>
            </w:r>
          </w:p>
        </w:tc>
        <w:tc>
          <w:tcPr>
            <w:tcW w:w="383" w:type="pct"/>
            <w:tcBorders>
              <w:left w:val="single" w:sz="4" w:space="0" w:color="auto"/>
            </w:tcBorders>
            <w:vAlign w:val="center"/>
          </w:tcPr>
          <w:p w14:paraId="5D6E3C77" w14:textId="77777777" w:rsidR="003F054A" w:rsidRPr="00644E2E" w:rsidRDefault="003F054A" w:rsidP="00D243F9">
            <w:pPr>
              <w:tabs>
                <w:tab w:val="left" w:pos="3450"/>
              </w:tabs>
              <w:jc w:val="center"/>
              <w:rPr>
                <w:sz w:val="18"/>
                <w:szCs w:val="18"/>
                <w:lang w:val="fr-FR"/>
              </w:rPr>
            </w:pPr>
            <w:r w:rsidRPr="00644E2E">
              <w:rPr>
                <w:sz w:val="18"/>
                <w:szCs w:val="18"/>
                <w:lang w:val="fr-FR"/>
              </w:rPr>
              <w:t>2221</w:t>
            </w:r>
          </w:p>
        </w:tc>
        <w:tc>
          <w:tcPr>
            <w:tcW w:w="343" w:type="pct"/>
            <w:tcBorders>
              <w:left w:val="single" w:sz="4" w:space="0" w:color="auto"/>
            </w:tcBorders>
            <w:vAlign w:val="center"/>
          </w:tcPr>
          <w:p w14:paraId="6912870E" w14:textId="77777777" w:rsidR="003F054A" w:rsidRPr="00644E2E" w:rsidRDefault="003F054A" w:rsidP="00D243F9">
            <w:pPr>
              <w:tabs>
                <w:tab w:val="left" w:pos="3450"/>
              </w:tabs>
              <w:jc w:val="center"/>
              <w:rPr>
                <w:sz w:val="18"/>
                <w:szCs w:val="18"/>
                <w:lang w:val="fr-FR"/>
              </w:rPr>
            </w:pPr>
            <w:r w:rsidRPr="00644E2E">
              <w:rPr>
                <w:sz w:val="18"/>
                <w:szCs w:val="18"/>
                <w:lang w:val="fr-FR"/>
              </w:rPr>
              <w:t>27</w:t>
            </w:r>
          </w:p>
        </w:tc>
        <w:tc>
          <w:tcPr>
            <w:tcW w:w="383" w:type="pct"/>
            <w:tcBorders>
              <w:left w:val="single" w:sz="4" w:space="0" w:color="auto"/>
            </w:tcBorders>
            <w:vAlign w:val="center"/>
          </w:tcPr>
          <w:p w14:paraId="06D41E86" w14:textId="77777777" w:rsidR="003F054A" w:rsidRPr="00644E2E" w:rsidRDefault="003F054A" w:rsidP="00D243F9">
            <w:pPr>
              <w:tabs>
                <w:tab w:val="left" w:pos="3450"/>
              </w:tabs>
              <w:jc w:val="center"/>
              <w:rPr>
                <w:sz w:val="18"/>
                <w:szCs w:val="18"/>
                <w:lang w:val="fr-FR"/>
              </w:rPr>
            </w:pPr>
            <w:r w:rsidRPr="00644E2E">
              <w:rPr>
                <w:sz w:val="18"/>
                <w:szCs w:val="18"/>
                <w:lang w:val="fr-FR"/>
              </w:rPr>
              <w:t>0,6</w:t>
            </w:r>
          </w:p>
        </w:tc>
        <w:tc>
          <w:tcPr>
            <w:tcW w:w="383" w:type="pct"/>
            <w:shd w:val="clear" w:color="auto" w:fill="auto"/>
            <w:vAlign w:val="center"/>
          </w:tcPr>
          <w:p w14:paraId="12A3A684" w14:textId="77777777" w:rsidR="003F054A" w:rsidRPr="00644E2E" w:rsidRDefault="003F054A" w:rsidP="00D243F9">
            <w:pPr>
              <w:tabs>
                <w:tab w:val="left" w:pos="3450"/>
              </w:tabs>
              <w:jc w:val="center"/>
              <w:rPr>
                <w:sz w:val="18"/>
                <w:szCs w:val="18"/>
                <w:lang w:val="fr-FR"/>
              </w:rPr>
            </w:pPr>
            <w:r w:rsidRPr="00644E2E">
              <w:rPr>
                <w:sz w:val="18"/>
                <w:szCs w:val="18"/>
                <w:lang w:val="fr-FR"/>
              </w:rPr>
              <w:t>0,3</w:t>
            </w:r>
          </w:p>
        </w:tc>
        <w:tc>
          <w:tcPr>
            <w:tcW w:w="313" w:type="pct"/>
            <w:shd w:val="clear" w:color="auto" w:fill="auto"/>
            <w:vAlign w:val="center"/>
          </w:tcPr>
          <w:p w14:paraId="2B37D365"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17B5A16F"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2DFEEDB3"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27F1C5B8" w14:textId="77777777" w:rsidR="003F054A" w:rsidRPr="00644E2E" w:rsidRDefault="003F054A" w:rsidP="00D243F9">
            <w:pPr>
              <w:tabs>
                <w:tab w:val="left" w:pos="3450"/>
              </w:tabs>
              <w:rPr>
                <w:sz w:val="18"/>
                <w:szCs w:val="18"/>
                <w:lang w:val="it-IT"/>
              </w:rPr>
            </w:pPr>
            <w:r w:rsidRPr="00644E2E">
              <w:rPr>
                <w:sz w:val="18"/>
                <w:szCs w:val="18"/>
                <w:lang w:val="it-IT"/>
              </w:rPr>
              <w:t>T. rase benzi alăturate. Împăd.</w:t>
            </w:r>
          </w:p>
        </w:tc>
        <w:tc>
          <w:tcPr>
            <w:tcW w:w="374" w:type="pct"/>
            <w:tcBorders>
              <w:right w:val="single" w:sz="12" w:space="0" w:color="auto"/>
            </w:tcBorders>
            <w:shd w:val="clear" w:color="auto" w:fill="auto"/>
            <w:vAlign w:val="center"/>
          </w:tcPr>
          <w:p w14:paraId="013AE795" w14:textId="77777777" w:rsidR="003F054A" w:rsidRPr="00644E2E" w:rsidRDefault="003F054A" w:rsidP="00D243F9">
            <w:pPr>
              <w:tabs>
                <w:tab w:val="left" w:pos="3450"/>
              </w:tabs>
              <w:jc w:val="center"/>
              <w:rPr>
                <w:sz w:val="18"/>
                <w:szCs w:val="18"/>
                <w:lang w:val="fr-FR"/>
              </w:rPr>
            </w:pPr>
            <w:r w:rsidRPr="00644E2E">
              <w:rPr>
                <w:sz w:val="18"/>
                <w:szCs w:val="18"/>
                <w:lang w:val="fr-FR"/>
              </w:rPr>
              <w:t>2221</w:t>
            </w:r>
          </w:p>
        </w:tc>
      </w:tr>
      <w:tr w:rsidR="003F054A" w:rsidRPr="0013072F" w14:paraId="3082E8EF" w14:textId="77777777" w:rsidTr="00D243F9">
        <w:trPr>
          <w:trHeight w:val="94"/>
        </w:trPr>
        <w:tc>
          <w:tcPr>
            <w:tcW w:w="414" w:type="pct"/>
            <w:tcBorders>
              <w:left w:val="single" w:sz="12" w:space="0" w:color="auto"/>
              <w:right w:val="single" w:sz="4" w:space="0" w:color="auto"/>
            </w:tcBorders>
            <w:vAlign w:val="center"/>
          </w:tcPr>
          <w:p w14:paraId="77DCE887" w14:textId="77777777" w:rsidR="003F054A" w:rsidRPr="00644E2E" w:rsidRDefault="003F054A" w:rsidP="00D243F9">
            <w:pPr>
              <w:tabs>
                <w:tab w:val="left" w:pos="3450"/>
              </w:tabs>
              <w:jc w:val="center"/>
              <w:rPr>
                <w:sz w:val="18"/>
                <w:szCs w:val="18"/>
                <w:lang w:val="fr-FR"/>
              </w:rPr>
            </w:pPr>
            <w:r w:rsidRPr="00644E2E">
              <w:rPr>
                <w:sz w:val="18"/>
                <w:szCs w:val="18"/>
                <w:lang w:val="fr-FR"/>
              </w:rPr>
              <w:t>5 E</w:t>
            </w:r>
          </w:p>
        </w:tc>
        <w:tc>
          <w:tcPr>
            <w:tcW w:w="360" w:type="pct"/>
            <w:tcBorders>
              <w:left w:val="single" w:sz="4" w:space="0" w:color="auto"/>
            </w:tcBorders>
            <w:vAlign w:val="center"/>
          </w:tcPr>
          <w:p w14:paraId="70D187AA" w14:textId="77777777" w:rsidR="003F054A" w:rsidRPr="00644E2E" w:rsidRDefault="003F054A" w:rsidP="00D243F9">
            <w:pPr>
              <w:tabs>
                <w:tab w:val="left" w:pos="3450"/>
              </w:tabs>
              <w:jc w:val="center"/>
              <w:rPr>
                <w:sz w:val="18"/>
                <w:szCs w:val="18"/>
                <w:lang w:val="fr-FR"/>
              </w:rPr>
            </w:pPr>
            <w:r w:rsidRPr="00644E2E">
              <w:rPr>
                <w:sz w:val="18"/>
                <w:szCs w:val="18"/>
                <w:lang w:val="fr-FR"/>
              </w:rPr>
              <w:t>1,5</w:t>
            </w:r>
          </w:p>
        </w:tc>
        <w:tc>
          <w:tcPr>
            <w:tcW w:w="383" w:type="pct"/>
            <w:tcBorders>
              <w:left w:val="single" w:sz="4" w:space="0" w:color="auto"/>
            </w:tcBorders>
            <w:vAlign w:val="center"/>
          </w:tcPr>
          <w:p w14:paraId="314E7214" w14:textId="77777777" w:rsidR="003F054A" w:rsidRPr="00644E2E" w:rsidRDefault="003F054A" w:rsidP="00D243F9">
            <w:pPr>
              <w:tabs>
                <w:tab w:val="left" w:pos="3450"/>
              </w:tabs>
              <w:jc w:val="center"/>
              <w:rPr>
                <w:sz w:val="18"/>
                <w:szCs w:val="18"/>
                <w:lang w:val="fr-FR"/>
              </w:rPr>
            </w:pPr>
            <w:r w:rsidRPr="00644E2E">
              <w:rPr>
                <w:sz w:val="18"/>
                <w:szCs w:val="18"/>
                <w:lang w:val="fr-FR"/>
              </w:rPr>
              <w:t>802</w:t>
            </w:r>
          </w:p>
        </w:tc>
        <w:tc>
          <w:tcPr>
            <w:tcW w:w="343" w:type="pct"/>
            <w:tcBorders>
              <w:left w:val="single" w:sz="4" w:space="0" w:color="auto"/>
            </w:tcBorders>
            <w:vAlign w:val="center"/>
          </w:tcPr>
          <w:p w14:paraId="297B43B5" w14:textId="77777777" w:rsidR="003F054A" w:rsidRPr="00644E2E" w:rsidRDefault="003F054A" w:rsidP="00D243F9">
            <w:pPr>
              <w:tabs>
                <w:tab w:val="left" w:pos="3450"/>
              </w:tabs>
              <w:jc w:val="center"/>
              <w:rPr>
                <w:sz w:val="18"/>
                <w:szCs w:val="18"/>
                <w:lang w:val="fr-FR"/>
              </w:rPr>
            </w:pPr>
            <w:r w:rsidRPr="00644E2E">
              <w:rPr>
                <w:sz w:val="18"/>
                <w:szCs w:val="18"/>
                <w:lang w:val="fr-FR"/>
              </w:rPr>
              <w:t>31</w:t>
            </w:r>
          </w:p>
        </w:tc>
        <w:tc>
          <w:tcPr>
            <w:tcW w:w="383" w:type="pct"/>
            <w:tcBorders>
              <w:left w:val="single" w:sz="4" w:space="0" w:color="auto"/>
            </w:tcBorders>
            <w:vAlign w:val="center"/>
          </w:tcPr>
          <w:p w14:paraId="78E13371" w14:textId="77777777" w:rsidR="003F054A" w:rsidRPr="00644E2E" w:rsidRDefault="003F054A" w:rsidP="00D243F9">
            <w:pPr>
              <w:tabs>
                <w:tab w:val="left" w:pos="3450"/>
              </w:tabs>
              <w:jc w:val="center"/>
              <w:rPr>
                <w:sz w:val="18"/>
                <w:szCs w:val="18"/>
                <w:lang w:val="fr-FR"/>
              </w:rPr>
            </w:pPr>
            <w:r w:rsidRPr="00644E2E">
              <w:rPr>
                <w:sz w:val="18"/>
                <w:szCs w:val="18"/>
                <w:lang w:val="fr-FR"/>
              </w:rPr>
              <w:t>0,7</w:t>
            </w:r>
          </w:p>
        </w:tc>
        <w:tc>
          <w:tcPr>
            <w:tcW w:w="383" w:type="pct"/>
            <w:shd w:val="clear" w:color="auto" w:fill="auto"/>
            <w:vAlign w:val="center"/>
          </w:tcPr>
          <w:p w14:paraId="727F7B32" w14:textId="77777777" w:rsidR="003F054A" w:rsidRPr="00644E2E" w:rsidRDefault="003F054A" w:rsidP="00D243F9">
            <w:pPr>
              <w:tabs>
                <w:tab w:val="left" w:pos="3450"/>
              </w:tabs>
              <w:jc w:val="center"/>
              <w:rPr>
                <w:sz w:val="18"/>
                <w:szCs w:val="18"/>
                <w:lang w:val="fr-FR"/>
              </w:rPr>
            </w:pPr>
            <w:r w:rsidRPr="00644E2E">
              <w:rPr>
                <w:sz w:val="18"/>
                <w:szCs w:val="18"/>
                <w:lang w:val="fr-FR"/>
              </w:rPr>
              <w:t>0,2</w:t>
            </w:r>
          </w:p>
        </w:tc>
        <w:tc>
          <w:tcPr>
            <w:tcW w:w="313" w:type="pct"/>
            <w:shd w:val="clear" w:color="auto" w:fill="auto"/>
            <w:vAlign w:val="center"/>
          </w:tcPr>
          <w:p w14:paraId="1FA624D4"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43DF8FA3"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72964A03"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0AA24137" w14:textId="77777777" w:rsidR="003F054A" w:rsidRPr="00644E2E" w:rsidRDefault="003F054A" w:rsidP="00D243F9">
            <w:pPr>
              <w:tabs>
                <w:tab w:val="left" w:pos="3450"/>
              </w:tabs>
              <w:rPr>
                <w:sz w:val="18"/>
                <w:szCs w:val="18"/>
                <w:lang w:val="it-IT"/>
              </w:rPr>
            </w:pPr>
            <w:r w:rsidRPr="00644E2E">
              <w:rPr>
                <w:sz w:val="18"/>
                <w:szCs w:val="18"/>
                <w:lang w:val="it-IT"/>
              </w:rPr>
              <w:t>T. rase. Împăd.</w:t>
            </w:r>
          </w:p>
        </w:tc>
        <w:tc>
          <w:tcPr>
            <w:tcW w:w="374" w:type="pct"/>
            <w:tcBorders>
              <w:right w:val="single" w:sz="12" w:space="0" w:color="auto"/>
            </w:tcBorders>
            <w:shd w:val="clear" w:color="auto" w:fill="auto"/>
            <w:vAlign w:val="center"/>
          </w:tcPr>
          <w:p w14:paraId="0DAC92A8" w14:textId="77777777" w:rsidR="003F054A" w:rsidRPr="00644E2E" w:rsidRDefault="003F054A" w:rsidP="00D243F9">
            <w:pPr>
              <w:tabs>
                <w:tab w:val="left" w:pos="3450"/>
              </w:tabs>
              <w:jc w:val="center"/>
              <w:rPr>
                <w:sz w:val="18"/>
                <w:szCs w:val="18"/>
                <w:lang w:val="fr-FR"/>
              </w:rPr>
            </w:pPr>
            <w:r w:rsidRPr="00644E2E">
              <w:rPr>
                <w:sz w:val="18"/>
                <w:szCs w:val="18"/>
                <w:lang w:val="fr-FR"/>
              </w:rPr>
              <w:t>802</w:t>
            </w:r>
          </w:p>
        </w:tc>
      </w:tr>
      <w:tr w:rsidR="003F054A" w:rsidRPr="0013072F" w14:paraId="6231F18D" w14:textId="77777777" w:rsidTr="00D243F9">
        <w:trPr>
          <w:trHeight w:val="94"/>
        </w:trPr>
        <w:tc>
          <w:tcPr>
            <w:tcW w:w="414" w:type="pct"/>
            <w:tcBorders>
              <w:left w:val="single" w:sz="12" w:space="0" w:color="auto"/>
              <w:right w:val="single" w:sz="4" w:space="0" w:color="auto"/>
            </w:tcBorders>
            <w:vAlign w:val="center"/>
          </w:tcPr>
          <w:p w14:paraId="292EF19E" w14:textId="77777777" w:rsidR="003F054A" w:rsidRPr="00644E2E" w:rsidRDefault="003F054A" w:rsidP="00D243F9">
            <w:pPr>
              <w:tabs>
                <w:tab w:val="left" w:pos="3450"/>
              </w:tabs>
              <w:jc w:val="center"/>
              <w:rPr>
                <w:sz w:val="18"/>
                <w:szCs w:val="18"/>
                <w:lang w:val="fr-FR"/>
              </w:rPr>
            </w:pPr>
            <w:r w:rsidRPr="00644E2E">
              <w:rPr>
                <w:sz w:val="18"/>
                <w:szCs w:val="18"/>
                <w:lang w:val="fr-FR"/>
              </w:rPr>
              <w:t>5 F</w:t>
            </w:r>
          </w:p>
        </w:tc>
        <w:tc>
          <w:tcPr>
            <w:tcW w:w="360" w:type="pct"/>
            <w:tcBorders>
              <w:left w:val="single" w:sz="4" w:space="0" w:color="auto"/>
            </w:tcBorders>
            <w:vAlign w:val="center"/>
          </w:tcPr>
          <w:p w14:paraId="08F7F73E" w14:textId="77777777" w:rsidR="003F054A" w:rsidRPr="00644E2E" w:rsidRDefault="003F054A" w:rsidP="00D243F9">
            <w:pPr>
              <w:tabs>
                <w:tab w:val="left" w:pos="3450"/>
              </w:tabs>
              <w:jc w:val="center"/>
              <w:rPr>
                <w:sz w:val="18"/>
                <w:szCs w:val="18"/>
                <w:lang w:val="fr-FR"/>
              </w:rPr>
            </w:pPr>
            <w:r w:rsidRPr="00644E2E">
              <w:rPr>
                <w:sz w:val="18"/>
                <w:szCs w:val="18"/>
                <w:lang w:val="fr-FR"/>
              </w:rPr>
              <w:t>5,4</w:t>
            </w:r>
          </w:p>
        </w:tc>
        <w:tc>
          <w:tcPr>
            <w:tcW w:w="383" w:type="pct"/>
            <w:tcBorders>
              <w:left w:val="single" w:sz="4" w:space="0" w:color="auto"/>
            </w:tcBorders>
            <w:vAlign w:val="center"/>
          </w:tcPr>
          <w:p w14:paraId="2BD4CBE2" w14:textId="77777777" w:rsidR="003F054A" w:rsidRPr="00644E2E" w:rsidRDefault="003F054A" w:rsidP="00D243F9">
            <w:pPr>
              <w:tabs>
                <w:tab w:val="left" w:pos="3450"/>
              </w:tabs>
              <w:jc w:val="center"/>
              <w:rPr>
                <w:sz w:val="18"/>
                <w:szCs w:val="18"/>
                <w:lang w:val="fr-FR"/>
              </w:rPr>
            </w:pPr>
            <w:r w:rsidRPr="00644E2E">
              <w:rPr>
                <w:sz w:val="18"/>
                <w:szCs w:val="18"/>
                <w:lang w:val="fr-FR"/>
              </w:rPr>
              <w:t>1923</w:t>
            </w:r>
          </w:p>
        </w:tc>
        <w:tc>
          <w:tcPr>
            <w:tcW w:w="343" w:type="pct"/>
            <w:tcBorders>
              <w:left w:val="single" w:sz="4" w:space="0" w:color="auto"/>
            </w:tcBorders>
            <w:vAlign w:val="center"/>
          </w:tcPr>
          <w:p w14:paraId="1D9E6616" w14:textId="77777777" w:rsidR="003F054A" w:rsidRPr="00644E2E" w:rsidRDefault="003F054A" w:rsidP="00D243F9">
            <w:pPr>
              <w:tabs>
                <w:tab w:val="left" w:pos="3450"/>
              </w:tabs>
              <w:jc w:val="center"/>
              <w:rPr>
                <w:sz w:val="18"/>
                <w:szCs w:val="18"/>
                <w:lang w:val="fr-FR"/>
              </w:rPr>
            </w:pPr>
            <w:r w:rsidRPr="00644E2E">
              <w:rPr>
                <w:sz w:val="18"/>
                <w:szCs w:val="18"/>
                <w:lang w:val="fr-FR"/>
              </w:rPr>
              <w:t>23</w:t>
            </w:r>
          </w:p>
        </w:tc>
        <w:tc>
          <w:tcPr>
            <w:tcW w:w="383" w:type="pct"/>
            <w:tcBorders>
              <w:left w:val="single" w:sz="4" w:space="0" w:color="auto"/>
            </w:tcBorders>
            <w:vAlign w:val="center"/>
          </w:tcPr>
          <w:p w14:paraId="60BF0A52" w14:textId="77777777" w:rsidR="003F054A" w:rsidRPr="00644E2E" w:rsidRDefault="003F054A" w:rsidP="00D243F9">
            <w:pPr>
              <w:tabs>
                <w:tab w:val="left" w:pos="3450"/>
              </w:tabs>
              <w:jc w:val="center"/>
              <w:rPr>
                <w:sz w:val="18"/>
                <w:szCs w:val="18"/>
                <w:lang w:val="fr-FR"/>
              </w:rPr>
            </w:pPr>
            <w:r w:rsidRPr="00644E2E">
              <w:rPr>
                <w:sz w:val="18"/>
                <w:szCs w:val="18"/>
                <w:lang w:val="fr-FR"/>
              </w:rPr>
              <w:t>0,5</w:t>
            </w:r>
          </w:p>
        </w:tc>
        <w:tc>
          <w:tcPr>
            <w:tcW w:w="383" w:type="pct"/>
            <w:shd w:val="clear" w:color="auto" w:fill="auto"/>
            <w:vAlign w:val="center"/>
          </w:tcPr>
          <w:p w14:paraId="1BFBCBB3" w14:textId="77777777" w:rsidR="003F054A" w:rsidRPr="00644E2E" w:rsidRDefault="003F054A" w:rsidP="00D243F9">
            <w:pPr>
              <w:tabs>
                <w:tab w:val="left" w:pos="3450"/>
              </w:tabs>
              <w:jc w:val="center"/>
              <w:rPr>
                <w:sz w:val="18"/>
                <w:szCs w:val="18"/>
                <w:lang w:val="fr-FR"/>
              </w:rPr>
            </w:pPr>
            <w:r w:rsidRPr="00644E2E">
              <w:rPr>
                <w:sz w:val="18"/>
                <w:szCs w:val="18"/>
                <w:lang w:val="fr-FR"/>
              </w:rPr>
              <w:t>-</w:t>
            </w:r>
          </w:p>
        </w:tc>
        <w:tc>
          <w:tcPr>
            <w:tcW w:w="313" w:type="pct"/>
            <w:shd w:val="clear" w:color="auto" w:fill="auto"/>
            <w:vAlign w:val="center"/>
          </w:tcPr>
          <w:p w14:paraId="25C258B0"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2BD1166E"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0F56402C"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7AE89306" w14:textId="77777777" w:rsidR="003F054A" w:rsidRPr="00644E2E" w:rsidRDefault="003F054A" w:rsidP="00D243F9">
            <w:pPr>
              <w:tabs>
                <w:tab w:val="left" w:pos="3450"/>
              </w:tabs>
              <w:rPr>
                <w:sz w:val="18"/>
                <w:szCs w:val="18"/>
                <w:lang w:val="it-IT"/>
              </w:rPr>
            </w:pPr>
            <w:r w:rsidRPr="00644E2E">
              <w:rPr>
                <w:sz w:val="18"/>
                <w:szCs w:val="18"/>
                <w:lang w:val="it-IT"/>
              </w:rPr>
              <w:t>T. rase benzi alăturate. Împăd.</w:t>
            </w:r>
          </w:p>
        </w:tc>
        <w:tc>
          <w:tcPr>
            <w:tcW w:w="374" w:type="pct"/>
            <w:tcBorders>
              <w:right w:val="single" w:sz="12" w:space="0" w:color="auto"/>
            </w:tcBorders>
            <w:shd w:val="clear" w:color="auto" w:fill="auto"/>
            <w:vAlign w:val="center"/>
          </w:tcPr>
          <w:p w14:paraId="475D527A" w14:textId="77777777" w:rsidR="003F054A" w:rsidRPr="00644E2E" w:rsidRDefault="003F054A" w:rsidP="00D243F9">
            <w:pPr>
              <w:tabs>
                <w:tab w:val="left" w:pos="3450"/>
              </w:tabs>
              <w:jc w:val="center"/>
              <w:rPr>
                <w:sz w:val="18"/>
                <w:szCs w:val="18"/>
                <w:lang w:val="fr-FR"/>
              </w:rPr>
            </w:pPr>
            <w:r w:rsidRPr="00644E2E">
              <w:rPr>
                <w:sz w:val="18"/>
                <w:szCs w:val="18"/>
                <w:lang w:val="fr-FR"/>
              </w:rPr>
              <w:t>1923</w:t>
            </w:r>
          </w:p>
        </w:tc>
      </w:tr>
      <w:tr w:rsidR="003F054A" w:rsidRPr="0013072F" w14:paraId="6A6D2536" w14:textId="77777777" w:rsidTr="00D243F9">
        <w:trPr>
          <w:trHeight w:val="94"/>
        </w:trPr>
        <w:tc>
          <w:tcPr>
            <w:tcW w:w="414" w:type="pct"/>
            <w:tcBorders>
              <w:left w:val="single" w:sz="12" w:space="0" w:color="auto"/>
              <w:right w:val="single" w:sz="4" w:space="0" w:color="auto"/>
            </w:tcBorders>
            <w:vAlign w:val="center"/>
          </w:tcPr>
          <w:p w14:paraId="310CA942" w14:textId="77777777" w:rsidR="003F054A" w:rsidRPr="00644E2E" w:rsidRDefault="003F054A" w:rsidP="00D243F9">
            <w:pPr>
              <w:tabs>
                <w:tab w:val="left" w:pos="3450"/>
              </w:tabs>
              <w:jc w:val="center"/>
              <w:rPr>
                <w:sz w:val="18"/>
                <w:szCs w:val="18"/>
                <w:lang w:val="fr-FR"/>
              </w:rPr>
            </w:pPr>
            <w:r w:rsidRPr="00644E2E">
              <w:rPr>
                <w:sz w:val="18"/>
                <w:szCs w:val="18"/>
                <w:lang w:val="fr-FR"/>
              </w:rPr>
              <w:t>7 C</w:t>
            </w:r>
          </w:p>
        </w:tc>
        <w:tc>
          <w:tcPr>
            <w:tcW w:w="360" w:type="pct"/>
            <w:tcBorders>
              <w:left w:val="single" w:sz="4" w:space="0" w:color="auto"/>
            </w:tcBorders>
            <w:vAlign w:val="center"/>
          </w:tcPr>
          <w:p w14:paraId="4DC60631" w14:textId="77777777" w:rsidR="003F054A" w:rsidRPr="00644E2E" w:rsidRDefault="003F054A" w:rsidP="00D243F9">
            <w:pPr>
              <w:tabs>
                <w:tab w:val="left" w:pos="3450"/>
              </w:tabs>
              <w:jc w:val="center"/>
              <w:rPr>
                <w:sz w:val="18"/>
                <w:szCs w:val="18"/>
                <w:lang w:val="fr-FR"/>
              </w:rPr>
            </w:pPr>
            <w:r w:rsidRPr="00644E2E">
              <w:rPr>
                <w:sz w:val="18"/>
                <w:szCs w:val="18"/>
                <w:lang w:val="fr-FR"/>
              </w:rPr>
              <w:t>1,9</w:t>
            </w:r>
          </w:p>
        </w:tc>
        <w:tc>
          <w:tcPr>
            <w:tcW w:w="383" w:type="pct"/>
            <w:tcBorders>
              <w:left w:val="single" w:sz="4" w:space="0" w:color="auto"/>
            </w:tcBorders>
            <w:vAlign w:val="center"/>
          </w:tcPr>
          <w:p w14:paraId="40E86F00" w14:textId="77777777" w:rsidR="003F054A" w:rsidRPr="00644E2E" w:rsidRDefault="003F054A" w:rsidP="00D243F9">
            <w:pPr>
              <w:tabs>
                <w:tab w:val="left" w:pos="3450"/>
              </w:tabs>
              <w:jc w:val="center"/>
              <w:rPr>
                <w:sz w:val="18"/>
                <w:szCs w:val="18"/>
                <w:lang w:val="fr-FR"/>
              </w:rPr>
            </w:pPr>
            <w:r w:rsidRPr="00644E2E">
              <w:rPr>
                <w:sz w:val="18"/>
                <w:szCs w:val="18"/>
                <w:lang w:val="fr-FR"/>
              </w:rPr>
              <w:t>655</w:t>
            </w:r>
          </w:p>
        </w:tc>
        <w:tc>
          <w:tcPr>
            <w:tcW w:w="343" w:type="pct"/>
            <w:tcBorders>
              <w:left w:val="single" w:sz="4" w:space="0" w:color="auto"/>
            </w:tcBorders>
            <w:vAlign w:val="center"/>
          </w:tcPr>
          <w:p w14:paraId="2FF72DBD" w14:textId="77777777" w:rsidR="003F054A" w:rsidRPr="00644E2E" w:rsidRDefault="003F054A" w:rsidP="00D243F9">
            <w:pPr>
              <w:tabs>
                <w:tab w:val="left" w:pos="3450"/>
              </w:tabs>
              <w:jc w:val="center"/>
              <w:rPr>
                <w:sz w:val="18"/>
                <w:szCs w:val="18"/>
                <w:lang w:val="fr-FR"/>
              </w:rPr>
            </w:pPr>
            <w:r w:rsidRPr="00644E2E">
              <w:rPr>
                <w:sz w:val="18"/>
                <w:szCs w:val="18"/>
                <w:lang w:val="fr-FR"/>
              </w:rPr>
              <w:t>23</w:t>
            </w:r>
          </w:p>
        </w:tc>
        <w:tc>
          <w:tcPr>
            <w:tcW w:w="383" w:type="pct"/>
            <w:tcBorders>
              <w:left w:val="single" w:sz="4" w:space="0" w:color="auto"/>
            </w:tcBorders>
            <w:vAlign w:val="center"/>
          </w:tcPr>
          <w:p w14:paraId="38A2843A" w14:textId="77777777" w:rsidR="003F054A" w:rsidRPr="00644E2E" w:rsidRDefault="003F054A" w:rsidP="00D243F9">
            <w:pPr>
              <w:tabs>
                <w:tab w:val="left" w:pos="3450"/>
              </w:tabs>
              <w:jc w:val="center"/>
              <w:rPr>
                <w:sz w:val="18"/>
                <w:szCs w:val="18"/>
                <w:lang w:val="fr-FR"/>
              </w:rPr>
            </w:pPr>
            <w:r w:rsidRPr="00644E2E">
              <w:rPr>
                <w:sz w:val="18"/>
                <w:szCs w:val="18"/>
                <w:lang w:val="fr-FR"/>
              </w:rPr>
              <w:t>0,5</w:t>
            </w:r>
          </w:p>
        </w:tc>
        <w:tc>
          <w:tcPr>
            <w:tcW w:w="383" w:type="pct"/>
            <w:shd w:val="clear" w:color="auto" w:fill="auto"/>
            <w:vAlign w:val="center"/>
          </w:tcPr>
          <w:p w14:paraId="4DB7735F" w14:textId="77777777" w:rsidR="003F054A" w:rsidRPr="00644E2E" w:rsidRDefault="003F054A" w:rsidP="00D243F9">
            <w:pPr>
              <w:tabs>
                <w:tab w:val="left" w:pos="3450"/>
              </w:tabs>
              <w:jc w:val="center"/>
              <w:rPr>
                <w:sz w:val="18"/>
                <w:szCs w:val="18"/>
                <w:lang w:val="fr-FR"/>
              </w:rPr>
            </w:pPr>
            <w:r w:rsidRPr="00644E2E">
              <w:rPr>
                <w:sz w:val="18"/>
                <w:szCs w:val="18"/>
                <w:lang w:val="fr-FR"/>
              </w:rPr>
              <w:t>-</w:t>
            </w:r>
          </w:p>
        </w:tc>
        <w:tc>
          <w:tcPr>
            <w:tcW w:w="313" w:type="pct"/>
            <w:shd w:val="clear" w:color="auto" w:fill="auto"/>
            <w:vAlign w:val="center"/>
          </w:tcPr>
          <w:p w14:paraId="11D1D63C"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3A1483A7"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400B7EED"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14111B19" w14:textId="77777777" w:rsidR="003F054A" w:rsidRPr="00644E2E" w:rsidRDefault="003F054A" w:rsidP="00D243F9">
            <w:pPr>
              <w:tabs>
                <w:tab w:val="left" w:pos="3450"/>
              </w:tabs>
              <w:rPr>
                <w:sz w:val="18"/>
                <w:szCs w:val="18"/>
                <w:lang w:val="it-IT"/>
              </w:rPr>
            </w:pPr>
            <w:r w:rsidRPr="00644E2E">
              <w:rPr>
                <w:sz w:val="18"/>
                <w:szCs w:val="18"/>
                <w:lang w:val="it-IT"/>
              </w:rPr>
              <w:t>T. rase. Împăd.</w:t>
            </w:r>
          </w:p>
        </w:tc>
        <w:tc>
          <w:tcPr>
            <w:tcW w:w="374" w:type="pct"/>
            <w:tcBorders>
              <w:right w:val="single" w:sz="12" w:space="0" w:color="auto"/>
            </w:tcBorders>
            <w:shd w:val="clear" w:color="auto" w:fill="auto"/>
            <w:vAlign w:val="center"/>
          </w:tcPr>
          <w:p w14:paraId="6F494F1E" w14:textId="77777777" w:rsidR="003F054A" w:rsidRPr="00644E2E" w:rsidRDefault="003F054A" w:rsidP="00D243F9">
            <w:pPr>
              <w:tabs>
                <w:tab w:val="left" w:pos="3450"/>
              </w:tabs>
              <w:jc w:val="center"/>
              <w:rPr>
                <w:sz w:val="18"/>
                <w:szCs w:val="18"/>
                <w:lang w:val="fr-FR"/>
              </w:rPr>
            </w:pPr>
            <w:r w:rsidRPr="00644E2E">
              <w:rPr>
                <w:sz w:val="18"/>
                <w:szCs w:val="18"/>
                <w:lang w:val="fr-FR"/>
              </w:rPr>
              <w:t>655</w:t>
            </w:r>
          </w:p>
        </w:tc>
      </w:tr>
      <w:tr w:rsidR="003F054A" w:rsidRPr="0013072F" w14:paraId="26DA7730" w14:textId="77777777" w:rsidTr="00D243F9">
        <w:trPr>
          <w:trHeight w:val="94"/>
        </w:trPr>
        <w:tc>
          <w:tcPr>
            <w:tcW w:w="414" w:type="pct"/>
            <w:tcBorders>
              <w:left w:val="single" w:sz="12" w:space="0" w:color="auto"/>
              <w:right w:val="single" w:sz="4" w:space="0" w:color="auto"/>
            </w:tcBorders>
            <w:vAlign w:val="center"/>
          </w:tcPr>
          <w:p w14:paraId="7839776F" w14:textId="77777777" w:rsidR="003F054A" w:rsidRPr="00644E2E" w:rsidRDefault="003F054A" w:rsidP="00D243F9">
            <w:pPr>
              <w:tabs>
                <w:tab w:val="left" w:pos="3450"/>
              </w:tabs>
              <w:jc w:val="center"/>
              <w:rPr>
                <w:sz w:val="18"/>
                <w:szCs w:val="18"/>
                <w:lang w:val="fr-FR"/>
              </w:rPr>
            </w:pPr>
            <w:r w:rsidRPr="00644E2E">
              <w:rPr>
                <w:sz w:val="18"/>
                <w:szCs w:val="18"/>
                <w:lang w:val="fr-FR"/>
              </w:rPr>
              <w:lastRenderedPageBreak/>
              <w:t>9 A</w:t>
            </w:r>
          </w:p>
        </w:tc>
        <w:tc>
          <w:tcPr>
            <w:tcW w:w="360" w:type="pct"/>
            <w:tcBorders>
              <w:left w:val="single" w:sz="4" w:space="0" w:color="auto"/>
            </w:tcBorders>
            <w:vAlign w:val="center"/>
          </w:tcPr>
          <w:p w14:paraId="4FA7CFF7" w14:textId="77777777" w:rsidR="003F054A" w:rsidRPr="00644E2E" w:rsidRDefault="003F054A" w:rsidP="00D243F9">
            <w:pPr>
              <w:tabs>
                <w:tab w:val="left" w:pos="3450"/>
              </w:tabs>
              <w:jc w:val="center"/>
              <w:rPr>
                <w:sz w:val="18"/>
                <w:szCs w:val="18"/>
                <w:lang w:val="fr-FR"/>
              </w:rPr>
            </w:pPr>
            <w:r w:rsidRPr="00644E2E">
              <w:rPr>
                <w:sz w:val="18"/>
                <w:szCs w:val="18"/>
                <w:lang w:val="fr-FR"/>
              </w:rPr>
              <w:t>6,8</w:t>
            </w:r>
          </w:p>
        </w:tc>
        <w:tc>
          <w:tcPr>
            <w:tcW w:w="383" w:type="pct"/>
            <w:tcBorders>
              <w:left w:val="single" w:sz="4" w:space="0" w:color="auto"/>
            </w:tcBorders>
            <w:vAlign w:val="center"/>
          </w:tcPr>
          <w:p w14:paraId="73E20D45" w14:textId="77777777" w:rsidR="003F054A" w:rsidRPr="00644E2E" w:rsidRDefault="003F054A" w:rsidP="00D243F9">
            <w:pPr>
              <w:tabs>
                <w:tab w:val="left" w:pos="3450"/>
              </w:tabs>
              <w:jc w:val="center"/>
              <w:rPr>
                <w:sz w:val="18"/>
                <w:szCs w:val="18"/>
                <w:lang w:val="fr-FR"/>
              </w:rPr>
            </w:pPr>
            <w:r w:rsidRPr="00644E2E">
              <w:rPr>
                <w:sz w:val="18"/>
                <w:szCs w:val="18"/>
                <w:lang w:val="fr-FR"/>
              </w:rPr>
              <w:t>1223</w:t>
            </w:r>
          </w:p>
        </w:tc>
        <w:tc>
          <w:tcPr>
            <w:tcW w:w="343" w:type="pct"/>
            <w:tcBorders>
              <w:left w:val="single" w:sz="4" w:space="0" w:color="auto"/>
            </w:tcBorders>
            <w:vAlign w:val="center"/>
          </w:tcPr>
          <w:p w14:paraId="42240867" w14:textId="77777777" w:rsidR="003F054A" w:rsidRPr="00644E2E" w:rsidRDefault="003F054A" w:rsidP="00D243F9">
            <w:pPr>
              <w:tabs>
                <w:tab w:val="left" w:pos="3450"/>
              </w:tabs>
              <w:jc w:val="center"/>
              <w:rPr>
                <w:sz w:val="18"/>
                <w:szCs w:val="18"/>
                <w:lang w:val="fr-FR"/>
              </w:rPr>
            </w:pPr>
            <w:r w:rsidRPr="00644E2E">
              <w:rPr>
                <w:sz w:val="18"/>
                <w:szCs w:val="18"/>
                <w:lang w:val="fr-FR"/>
              </w:rPr>
              <w:t>15</w:t>
            </w:r>
          </w:p>
        </w:tc>
        <w:tc>
          <w:tcPr>
            <w:tcW w:w="383" w:type="pct"/>
            <w:tcBorders>
              <w:left w:val="single" w:sz="4" w:space="0" w:color="auto"/>
            </w:tcBorders>
            <w:vAlign w:val="center"/>
          </w:tcPr>
          <w:p w14:paraId="7B632677" w14:textId="77777777" w:rsidR="003F054A" w:rsidRPr="00644E2E" w:rsidRDefault="003F054A" w:rsidP="00D243F9">
            <w:pPr>
              <w:tabs>
                <w:tab w:val="left" w:pos="3450"/>
              </w:tabs>
              <w:jc w:val="center"/>
              <w:rPr>
                <w:sz w:val="18"/>
                <w:szCs w:val="18"/>
                <w:lang w:val="fr-FR"/>
              </w:rPr>
            </w:pPr>
            <w:r w:rsidRPr="00644E2E">
              <w:rPr>
                <w:sz w:val="18"/>
                <w:szCs w:val="18"/>
                <w:lang w:val="fr-FR"/>
              </w:rPr>
              <w:t>0,3</w:t>
            </w:r>
          </w:p>
        </w:tc>
        <w:tc>
          <w:tcPr>
            <w:tcW w:w="383" w:type="pct"/>
            <w:shd w:val="clear" w:color="auto" w:fill="auto"/>
            <w:vAlign w:val="center"/>
          </w:tcPr>
          <w:p w14:paraId="25C79546" w14:textId="77777777" w:rsidR="003F054A" w:rsidRPr="00644E2E" w:rsidRDefault="003F054A" w:rsidP="00D243F9">
            <w:pPr>
              <w:tabs>
                <w:tab w:val="left" w:pos="3450"/>
              </w:tabs>
              <w:jc w:val="center"/>
              <w:rPr>
                <w:sz w:val="18"/>
                <w:szCs w:val="18"/>
                <w:lang w:val="fr-FR"/>
              </w:rPr>
            </w:pPr>
            <w:r w:rsidRPr="00644E2E">
              <w:rPr>
                <w:sz w:val="18"/>
                <w:szCs w:val="18"/>
                <w:lang w:val="fr-FR"/>
              </w:rPr>
              <w:t>0,6</w:t>
            </w:r>
          </w:p>
        </w:tc>
        <w:tc>
          <w:tcPr>
            <w:tcW w:w="313" w:type="pct"/>
            <w:shd w:val="clear" w:color="auto" w:fill="auto"/>
            <w:vAlign w:val="center"/>
          </w:tcPr>
          <w:p w14:paraId="74B66396"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1417646F"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6074C260"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7A51C4B9" w14:textId="77777777" w:rsidR="003F054A" w:rsidRPr="00644E2E" w:rsidRDefault="003F054A" w:rsidP="00D243F9">
            <w:pPr>
              <w:tabs>
                <w:tab w:val="left" w:pos="3450"/>
              </w:tabs>
              <w:rPr>
                <w:sz w:val="18"/>
                <w:szCs w:val="18"/>
                <w:lang w:val="it-IT"/>
              </w:rPr>
            </w:pPr>
            <w:r w:rsidRPr="00644E2E">
              <w:rPr>
                <w:sz w:val="18"/>
                <w:szCs w:val="18"/>
                <w:lang w:val="it-IT"/>
              </w:rPr>
              <w:t>T. progresive (racordare). Împăd.</w:t>
            </w:r>
          </w:p>
        </w:tc>
        <w:tc>
          <w:tcPr>
            <w:tcW w:w="374" w:type="pct"/>
            <w:tcBorders>
              <w:right w:val="single" w:sz="12" w:space="0" w:color="auto"/>
            </w:tcBorders>
            <w:shd w:val="clear" w:color="auto" w:fill="auto"/>
            <w:vAlign w:val="center"/>
          </w:tcPr>
          <w:p w14:paraId="2DF4E3F8" w14:textId="77777777" w:rsidR="003F054A" w:rsidRPr="00644E2E" w:rsidRDefault="003F054A" w:rsidP="00D243F9">
            <w:pPr>
              <w:tabs>
                <w:tab w:val="left" w:pos="3450"/>
              </w:tabs>
              <w:jc w:val="center"/>
              <w:rPr>
                <w:sz w:val="18"/>
                <w:szCs w:val="18"/>
                <w:lang w:val="fr-FR"/>
              </w:rPr>
            </w:pPr>
            <w:r w:rsidRPr="00644E2E">
              <w:rPr>
                <w:sz w:val="18"/>
                <w:szCs w:val="18"/>
                <w:lang w:val="fr-FR"/>
              </w:rPr>
              <w:t>1223</w:t>
            </w:r>
          </w:p>
        </w:tc>
      </w:tr>
      <w:tr w:rsidR="003F054A" w:rsidRPr="0013072F" w14:paraId="64A5E54C" w14:textId="77777777" w:rsidTr="00D243F9">
        <w:trPr>
          <w:trHeight w:val="94"/>
        </w:trPr>
        <w:tc>
          <w:tcPr>
            <w:tcW w:w="414" w:type="pct"/>
            <w:tcBorders>
              <w:left w:val="single" w:sz="12" w:space="0" w:color="auto"/>
              <w:right w:val="single" w:sz="4" w:space="0" w:color="auto"/>
            </w:tcBorders>
            <w:vAlign w:val="center"/>
          </w:tcPr>
          <w:p w14:paraId="261B3AF7" w14:textId="77777777" w:rsidR="003F054A" w:rsidRPr="00644E2E" w:rsidRDefault="003F054A" w:rsidP="00D243F9">
            <w:pPr>
              <w:tabs>
                <w:tab w:val="left" w:pos="3450"/>
              </w:tabs>
              <w:jc w:val="center"/>
              <w:rPr>
                <w:sz w:val="18"/>
                <w:szCs w:val="18"/>
                <w:lang w:val="fr-FR"/>
              </w:rPr>
            </w:pPr>
            <w:r w:rsidRPr="00644E2E">
              <w:rPr>
                <w:sz w:val="18"/>
                <w:szCs w:val="18"/>
                <w:lang w:val="fr-FR"/>
              </w:rPr>
              <w:t>9 F</w:t>
            </w:r>
          </w:p>
        </w:tc>
        <w:tc>
          <w:tcPr>
            <w:tcW w:w="360" w:type="pct"/>
            <w:tcBorders>
              <w:left w:val="single" w:sz="4" w:space="0" w:color="auto"/>
            </w:tcBorders>
            <w:vAlign w:val="center"/>
          </w:tcPr>
          <w:p w14:paraId="7DB1D6FD" w14:textId="77777777" w:rsidR="003F054A" w:rsidRPr="00644E2E" w:rsidRDefault="003F054A" w:rsidP="00D243F9">
            <w:pPr>
              <w:tabs>
                <w:tab w:val="left" w:pos="3450"/>
              </w:tabs>
              <w:jc w:val="center"/>
              <w:rPr>
                <w:sz w:val="18"/>
                <w:szCs w:val="18"/>
                <w:lang w:val="fr-FR"/>
              </w:rPr>
            </w:pPr>
            <w:r w:rsidRPr="00644E2E">
              <w:rPr>
                <w:sz w:val="18"/>
                <w:szCs w:val="18"/>
                <w:lang w:val="fr-FR"/>
              </w:rPr>
              <w:t>3,9</w:t>
            </w:r>
          </w:p>
        </w:tc>
        <w:tc>
          <w:tcPr>
            <w:tcW w:w="383" w:type="pct"/>
            <w:tcBorders>
              <w:left w:val="single" w:sz="4" w:space="0" w:color="auto"/>
            </w:tcBorders>
            <w:vAlign w:val="center"/>
          </w:tcPr>
          <w:p w14:paraId="2A91B022" w14:textId="77777777" w:rsidR="003F054A" w:rsidRPr="00644E2E" w:rsidRDefault="003F054A" w:rsidP="00D243F9">
            <w:pPr>
              <w:tabs>
                <w:tab w:val="left" w:pos="3450"/>
              </w:tabs>
              <w:jc w:val="center"/>
              <w:rPr>
                <w:sz w:val="18"/>
                <w:szCs w:val="18"/>
                <w:lang w:val="fr-FR"/>
              </w:rPr>
            </w:pPr>
            <w:r w:rsidRPr="00644E2E">
              <w:rPr>
                <w:sz w:val="18"/>
                <w:szCs w:val="18"/>
                <w:lang w:val="fr-FR"/>
              </w:rPr>
              <w:t>1901</w:t>
            </w:r>
          </w:p>
        </w:tc>
        <w:tc>
          <w:tcPr>
            <w:tcW w:w="343" w:type="pct"/>
            <w:tcBorders>
              <w:left w:val="single" w:sz="4" w:space="0" w:color="auto"/>
            </w:tcBorders>
            <w:vAlign w:val="center"/>
          </w:tcPr>
          <w:p w14:paraId="321EC485" w14:textId="77777777" w:rsidR="003F054A" w:rsidRPr="00644E2E" w:rsidRDefault="003F054A" w:rsidP="00D243F9">
            <w:pPr>
              <w:tabs>
                <w:tab w:val="left" w:pos="3450"/>
              </w:tabs>
              <w:jc w:val="center"/>
              <w:rPr>
                <w:sz w:val="18"/>
                <w:szCs w:val="18"/>
                <w:lang w:val="fr-FR"/>
              </w:rPr>
            </w:pPr>
            <w:r w:rsidRPr="00644E2E">
              <w:rPr>
                <w:sz w:val="18"/>
                <w:szCs w:val="18"/>
                <w:lang w:val="fr-FR"/>
              </w:rPr>
              <w:t>31</w:t>
            </w:r>
          </w:p>
        </w:tc>
        <w:tc>
          <w:tcPr>
            <w:tcW w:w="383" w:type="pct"/>
            <w:tcBorders>
              <w:left w:val="single" w:sz="4" w:space="0" w:color="auto"/>
            </w:tcBorders>
            <w:vAlign w:val="center"/>
          </w:tcPr>
          <w:p w14:paraId="6165F6AF" w14:textId="77777777" w:rsidR="003F054A" w:rsidRPr="00644E2E" w:rsidRDefault="003F054A" w:rsidP="00D243F9">
            <w:pPr>
              <w:tabs>
                <w:tab w:val="left" w:pos="3450"/>
              </w:tabs>
              <w:jc w:val="center"/>
              <w:rPr>
                <w:sz w:val="18"/>
                <w:szCs w:val="18"/>
                <w:lang w:val="fr-FR"/>
              </w:rPr>
            </w:pPr>
            <w:r w:rsidRPr="00644E2E">
              <w:rPr>
                <w:sz w:val="18"/>
                <w:szCs w:val="18"/>
                <w:lang w:val="fr-FR"/>
              </w:rPr>
              <w:t>0,7</w:t>
            </w:r>
          </w:p>
        </w:tc>
        <w:tc>
          <w:tcPr>
            <w:tcW w:w="383" w:type="pct"/>
            <w:shd w:val="clear" w:color="auto" w:fill="auto"/>
            <w:vAlign w:val="center"/>
          </w:tcPr>
          <w:p w14:paraId="1FB585A5" w14:textId="77777777" w:rsidR="003F054A" w:rsidRPr="00644E2E" w:rsidRDefault="003F054A" w:rsidP="00D243F9">
            <w:pPr>
              <w:tabs>
                <w:tab w:val="left" w:pos="3450"/>
              </w:tabs>
              <w:jc w:val="center"/>
              <w:rPr>
                <w:sz w:val="18"/>
                <w:szCs w:val="18"/>
                <w:lang w:val="fr-FR"/>
              </w:rPr>
            </w:pPr>
            <w:r w:rsidRPr="00644E2E">
              <w:rPr>
                <w:sz w:val="18"/>
                <w:szCs w:val="18"/>
                <w:lang w:val="fr-FR"/>
              </w:rPr>
              <w:t>0,3</w:t>
            </w:r>
          </w:p>
        </w:tc>
        <w:tc>
          <w:tcPr>
            <w:tcW w:w="313" w:type="pct"/>
            <w:shd w:val="clear" w:color="auto" w:fill="auto"/>
            <w:vAlign w:val="center"/>
          </w:tcPr>
          <w:p w14:paraId="11D4DE44" w14:textId="77777777" w:rsidR="003F054A" w:rsidRPr="00644E2E" w:rsidRDefault="003F054A" w:rsidP="00D243F9">
            <w:pPr>
              <w:tabs>
                <w:tab w:val="left" w:pos="3450"/>
              </w:tabs>
              <w:jc w:val="center"/>
              <w:rPr>
                <w:sz w:val="18"/>
                <w:szCs w:val="18"/>
                <w:lang w:val="fr-FR"/>
              </w:rPr>
            </w:pPr>
            <w:r w:rsidRPr="00644E2E">
              <w:rPr>
                <w:sz w:val="18"/>
                <w:szCs w:val="18"/>
                <w:lang w:val="fr-FR"/>
              </w:rPr>
              <w:t>20</w:t>
            </w:r>
          </w:p>
        </w:tc>
        <w:tc>
          <w:tcPr>
            <w:tcW w:w="245" w:type="pct"/>
            <w:shd w:val="clear" w:color="auto" w:fill="auto"/>
            <w:vAlign w:val="center"/>
          </w:tcPr>
          <w:p w14:paraId="2E5F8995" w14:textId="77777777" w:rsidR="003F054A" w:rsidRPr="00644E2E" w:rsidRDefault="003F054A" w:rsidP="00D243F9">
            <w:pPr>
              <w:tabs>
                <w:tab w:val="left" w:pos="3450"/>
              </w:tabs>
              <w:jc w:val="center"/>
              <w:rPr>
                <w:sz w:val="18"/>
                <w:szCs w:val="18"/>
                <w:lang w:val="fr-FR"/>
              </w:rPr>
            </w:pPr>
            <w:r w:rsidRPr="00644E2E">
              <w:rPr>
                <w:sz w:val="18"/>
                <w:szCs w:val="18"/>
                <w:lang w:val="fr-FR"/>
              </w:rPr>
              <w:t>3</w:t>
            </w:r>
          </w:p>
        </w:tc>
        <w:tc>
          <w:tcPr>
            <w:tcW w:w="265" w:type="pct"/>
            <w:shd w:val="clear" w:color="auto" w:fill="auto"/>
            <w:vAlign w:val="center"/>
          </w:tcPr>
          <w:p w14:paraId="222DD96B"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53FAB1DD" w14:textId="77777777" w:rsidR="003F054A" w:rsidRPr="00644E2E" w:rsidRDefault="003F054A" w:rsidP="00D243F9">
            <w:pPr>
              <w:tabs>
                <w:tab w:val="left" w:pos="3450"/>
              </w:tabs>
              <w:rPr>
                <w:sz w:val="18"/>
                <w:szCs w:val="18"/>
                <w:lang w:val="it-IT"/>
              </w:rPr>
            </w:pPr>
            <w:r w:rsidRPr="00644E2E">
              <w:rPr>
                <w:sz w:val="18"/>
                <w:szCs w:val="18"/>
                <w:lang w:val="it-IT"/>
              </w:rPr>
              <w:t>T. progresive (însămânțare)</w:t>
            </w:r>
          </w:p>
        </w:tc>
        <w:tc>
          <w:tcPr>
            <w:tcW w:w="374" w:type="pct"/>
            <w:tcBorders>
              <w:right w:val="single" w:sz="12" w:space="0" w:color="auto"/>
            </w:tcBorders>
            <w:shd w:val="clear" w:color="auto" w:fill="auto"/>
            <w:vAlign w:val="center"/>
          </w:tcPr>
          <w:p w14:paraId="53865CE0" w14:textId="77777777" w:rsidR="003F054A" w:rsidRPr="00644E2E" w:rsidRDefault="003F054A" w:rsidP="00D243F9">
            <w:pPr>
              <w:tabs>
                <w:tab w:val="left" w:pos="3450"/>
              </w:tabs>
              <w:jc w:val="center"/>
              <w:rPr>
                <w:sz w:val="18"/>
                <w:szCs w:val="18"/>
                <w:lang w:val="fr-FR"/>
              </w:rPr>
            </w:pPr>
            <w:r w:rsidRPr="00644E2E">
              <w:rPr>
                <w:sz w:val="18"/>
                <w:szCs w:val="18"/>
                <w:lang w:val="fr-FR"/>
              </w:rPr>
              <w:t>528</w:t>
            </w:r>
          </w:p>
        </w:tc>
      </w:tr>
      <w:tr w:rsidR="003F054A" w:rsidRPr="0013072F" w14:paraId="536109F1" w14:textId="77777777" w:rsidTr="00D243F9">
        <w:trPr>
          <w:trHeight w:val="94"/>
        </w:trPr>
        <w:tc>
          <w:tcPr>
            <w:tcW w:w="414" w:type="pct"/>
            <w:tcBorders>
              <w:left w:val="single" w:sz="12" w:space="0" w:color="auto"/>
              <w:right w:val="single" w:sz="4" w:space="0" w:color="auto"/>
            </w:tcBorders>
            <w:vAlign w:val="center"/>
          </w:tcPr>
          <w:p w14:paraId="4B5A9257" w14:textId="77777777" w:rsidR="003F054A" w:rsidRPr="00644E2E" w:rsidRDefault="003F054A" w:rsidP="00D243F9">
            <w:pPr>
              <w:tabs>
                <w:tab w:val="left" w:pos="3450"/>
              </w:tabs>
              <w:jc w:val="center"/>
              <w:rPr>
                <w:sz w:val="18"/>
                <w:szCs w:val="18"/>
                <w:lang w:val="fr-FR"/>
              </w:rPr>
            </w:pPr>
            <w:r w:rsidRPr="00644E2E">
              <w:rPr>
                <w:sz w:val="18"/>
                <w:szCs w:val="18"/>
                <w:lang w:val="fr-FR"/>
              </w:rPr>
              <w:t>%10 B</w:t>
            </w:r>
          </w:p>
        </w:tc>
        <w:tc>
          <w:tcPr>
            <w:tcW w:w="360" w:type="pct"/>
            <w:tcBorders>
              <w:left w:val="single" w:sz="4" w:space="0" w:color="auto"/>
            </w:tcBorders>
            <w:vAlign w:val="center"/>
          </w:tcPr>
          <w:p w14:paraId="6CACE580" w14:textId="77777777" w:rsidR="003F054A" w:rsidRPr="00644E2E" w:rsidRDefault="003F054A" w:rsidP="00D243F9">
            <w:pPr>
              <w:tabs>
                <w:tab w:val="left" w:pos="3450"/>
              </w:tabs>
              <w:jc w:val="center"/>
              <w:rPr>
                <w:sz w:val="18"/>
                <w:szCs w:val="18"/>
                <w:lang w:val="fr-FR"/>
              </w:rPr>
            </w:pPr>
            <w:r w:rsidRPr="00644E2E">
              <w:rPr>
                <w:sz w:val="18"/>
                <w:szCs w:val="18"/>
                <w:lang w:val="fr-FR"/>
              </w:rPr>
              <w:t>8,9</w:t>
            </w:r>
          </w:p>
        </w:tc>
        <w:tc>
          <w:tcPr>
            <w:tcW w:w="383" w:type="pct"/>
            <w:tcBorders>
              <w:left w:val="single" w:sz="4" w:space="0" w:color="auto"/>
            </w:tcBorders>
            <w:vAlign w:val="center"/>
          </w:tcPr>
          <w:p w14:paraId="3FED4DCB" w14:textId="77777777" w:rsidR="003F054A" w:rsidRPr="00644E2E" w:rsidRDefault="003F054A" w:rsidP="00D243F9">
            <w:pPr>
              <w:tabs>
                <w:tab w:val="left" w:pos="3450"/>
              </w:tabs>
              <w:jc w:val="center"/>
              <w:rPr>
                <w:sz w:val="18"/>
                <w:szCs w:val="18"/>
                <w:lang w:val="fr-FR"/>
              </w:rPr>
            </w:pPr>
            <w:r w:rsidRPr="00644E2E">
              <w:rPr>
                <w:sz w:val="18"/>
                <w:szCs w:val="18"/>
                <w:lang w:val="fr-FR"/>
              </w:rPr>
              <w:t>2695</w:t>
            </w:r>
          </w:p>
        </w:tc>
        <w:tc>
          <w:tcPr>
            <w:tcW w:w="343" w:type="pct"/>
            <w:tcBorders>
              <w:left w:val="single" w:sz="4" w:space="0" w:color="auto"/>
            </w:tcBorders>
            <w:vAlign w:val="center"/>
          </w:tcPr>
          <w:p w14:paraId="0DCE4CFA" w14:textId="77777777" w:rsidR="003F054A" w:rsidRPr="00644E2E" w:rsidRDefault="003F054A" w:rsidP="00D243F9">
            <w:pPr>
              <w:tabs>
                <w:tab w:val="left" w:pos="3450"/>
              </w:tabs>
              <w:jc w:val="center"/>
              <w:rPr>
                <w:sz w:val="18"/>
                <w:szCs w:val="18"/>
                <w:lang w:val="fr-FR"/>
              </w:rPr>
            </w:pPr>
            <w:r w:rsidRPr="00644E2E">
              <w:rPr>
                <w:sz w:val="18"/>
                <w:szCs w:val="18"/>
                <w:lang w:val="fr-FR"/>
              </w:rPr>
              <w:t>27</w:t>
            </w:r>
          </w:p>
        </w:tc>
        <w:tc>
          <w:tcPr>
            <w:tcW w:w="383" w:type="pct"/>
            <w:tcBorders>
              <w:left w:val="single" w:sz="4" w:space="0" w:color="auto"/>
            </w:tcBorders>
            <w:vAlign w:val="center"/>
          </w:tcPr>
          <w:p w14:paraId="3E6BB955" w14:textId="77777777" w:rsidR="003F054A" w:rsidRPr="00644E2E" w:rsidRDefault="003F054A" w:rsidP="00D243F9">
            <w:pPr>
              <w:tabs>
                <w:tab w:val="left" w:pos="3450"/>
              </w:tabs>
              <w:jc w:val="center"/>
              <w:rPr>
                <w:sz w:val="18"/>
                <w:szCs w:val="18"/>
                <w:lang w:val="fr-FR"/>
              </w:rPr>
            </w:pPr>
            <w:r w:rsidRPr="00644E2E">
              <w:rPr>
                <w:sz w:val="18"/>
                <w:szCs w:val="18"/>
                <w:lang w:val="fr-FR"/>
              </w:rPr>
              <w:t>0,4</w:t>
            </w:r>
          </w:p>
        </w:tc>
        <w:tc>
          <w:tcPr>
            <w:tcW w:w="383" w:type="pct"/>
            <w:shd w:val="clear" w:color="auto" w:fill="auto"/>
            <w:vAlign w:val="center"/>
          </w:tcPr>
          <w:p w14:paraId="45B1D9A8" w14:textId="77777777" w:rsidR="003F054A" w:rsidRPr="00644E2E" w:rsidRDefault="003F054A" w:rsidP="00D243F9">
            <w:pPr>
              <w:tabs>
                <w:tab w:val="left" w:pos="3450"/>
              </w:tabs>
              <w:jc w:val="center"/>
              <w:rPr>
                <w:sz w:val="18"/>
                <w:szCs w:val="18"/>
                <w:lang w:val="fr-FR"/>
              </w:rPr>
            </w:pPr>
            <w:r w:rsidRPr="00644E2E">
              <w:rPr>
                <w:sz w:val="18"/>
                <w:szCs w:val="18"/>
                <w:lang w:val="fr-FR"/>
              </w:rPr>
              <w:t>0,6</w:t>
            </w:r>
          </w:p>
        </w:tc>
        <w:tc>
          <w:tcPr>
            <w:tcW w:w="313" w:type="pct"/>
            <w:shd w:val="clear" w:color="auto" w:fill="auto"/>
            <w:vAlign w:val="center"/>
          </w:tcPr>
          <w:p w14:paraId="52F7CB76"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07454802"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07E83BEA"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734F228C" w14:textId="77777777" w:rsidR="003F054A" w:rsidRPr="00644E2E" w:rsidRDefault="003F054A" w:rsidP="00D243F9">
            <w:pPr>
              <w:tabs>
                <w:tab w:val="left" w:pos="3450"/>
              </w:tabs>
              <w:rPr>
                <w:sz w:val="18"/>
                <w:szCs w:val="18"/>
                <w:lang w:val="it-IT"/>
              </w:rPr>
            </w:pPr>
            <w:r w:rsidRPr="00644E2E">
              <w:rPr>
                <w:sz w:val="18"/>
                <w:szCs w:val="18"/>
                <w:lang w:val="it-IT"/>
              </w:rPr>
              <w:t>T. progresive (racordare). Împăd.</w:t>
            </w:r>
          </w:p>
        </w:tc>
        <w:tc>
          <w:tcPr>
            <w:tcW w:w="374" w:type="pct"/>
            <w:tcBorders>
              <w:right w:val="single" w:sz="12" w:space="0" w:color="auto"/>
            </w:tcBorders>
            <w:shd w:val="clear" w:color="auto" w:fill="auto"/>
            <w:vAlign w:val="center"/>
          </w:tcPr>
          <w:p w14:paraId="3DED4AF2" w14:textId="77777777" w:rsidR="003F054A" w:rsidRPr="00644E2E" w:rsidRDefault="003F054A" w:rsidP="00D243F9">
            <w:pPr>
              <w:tabs>
                <w:tab w:val="left" w:pos="3450"/>
              </w:tabs>
              <w:jc w:val="center"/>
              <w:rPr>
                <w:sz w:val="18"/>
                <w:szCs w:val="18"/>
                <w:lang w:val="fr-FR"/>
              </w:rPr>
            </w:pPr>
            <w:r w:rsidRPr="00644E2E">
              <w:rPr>
                <w:sz w:val="18"/>
                <w:szCs w:val="18"/>
                <w:lang w:val="fr-FR"/>
              </w:rPr>
              <w:t>2695</w:t>
            </w:r>
          </w:p>
        </w:tc>
      </w:tr>
      <w:tr w:rsidR="003F054A" w:rsidRPr="0013072F" w14:paraId="2D4E0839" w14:textId="77777777" w:rsidTr="00D243F9">
        <w:trPr>
          <w:trHeight w:val="94"/>
        </w:trPr>
        <w:tc>
          <w:tcPr>
            <w:tcW w:w="414" w:type="pct"/>
            <w:tcBorders>
              <w:left w:val="single" w:sz="12" w:space="0" w:color="auto"/>
              <w:right w:val="single" w:sz="4" w:space="0" w:color="auto"/>
            </w:tcBorders>
            <w:vAlign w:val="center"/>
          </w:tcPr>
          <w:p w14:paraId="4CC74F32" w14:textId="77777777" w:rsidR="003F054A" w:rsidRPr="00644E2E" w:rsidRDefault="003F054A" w:rsidP="00D243F9">
            <w:pPr>
              <w:tabs>
                <w:tab w:val="left" w:pos="3450"/>
              </w:tabs>
              <w:jc w:val="center"/>
              <w:rPr>
                <w:sz w:val="18"/>
                <w:szCs w:val="18"/>
                <w:lang w:val="fr-FR"/>
              </w:rPr>
            </w:pPr>
            <w:r w:rsidRPr="00644E2E">
              <w:rPr>
                <w:sz w:val="18"/>
                <w:szCs w:val="18"/>
                <w:lang w:val="fr-FR"/>
              </w:rPr>
              <w:t>11 B</w:t>
            </w:r>
          </w:p>
        </w:tc>
        <w:tc>
          <w:tcPr>
            <w:tcW w:w="360" w:type="pct"/>
            <w:tcBorders>
              <w:left w:val="single" w:sz="4" w:space="0" w:color="auto"/>
            </w:tcBorders>
            <w:vAlign w:val="center"/>
          </w:tcPr>
          <w:p w14:paraId="1536198B" w14:textId="77777777" w:rsidR="003F054A" w:rsidRPr="00644E2E" w:rsidRDefault="003F054A" w:rsidP="00D243F9">
            <w:pPr>
              <w:tabs>
                <w:tab w:val="left" w:pos="3450"/>
              </w:tabs>
              <w:jc w:val="center"/>
              <w:rPr>
                <w:sz w:val="18"/>
                <w:szCs w:val="18"/>
                <w:lang w:val="fr-FR"/>
              </w:rPr>
            </w:pPr>
            <w:r w:rsidRPr="00644E2E">
              <w:rPr>
                <w:sz w:val="18"/>
                <w:szCs w:val="18"/>
                <w:lang w:val="fr-FR"/>
              </w:rPr>
              <w:t>8,1</w:t>
            </w:r>
          </w:p>
        </w:tc>
        <w:tc>
          <w:tcPr>
            <w:tcW w:w="383" w:type="pct"/>
            <w:tcBorders>
              <w:left w:val="single" w:sz="4" w:space="0" w:color="auto"/>
            </w:tcBorders>
            <w:vAlign w:val="center"/>
          </w:tcPr>
          <w:p w14:paraId="577E9DF2" w14:textId="77777777" w:rsidR="003F054A" w:rsidRPr="00644E2E" w:rsidRDefault="003F054A" w:rsidP="00D243F9">
            <w:pPr>
              <w:tabs>
                <w:tab w:val="left" w:pos="3450"/>
              </w:tabs>
              <w:jc w:val="center"/>
              <w:rPr>
                <w:sz w:val="18"/>
                <w:szCs w:val="18"/>
                <w:lang w:val="fr-FR"/>
              </w:rPr>
            </w:pPr>
            <w:r w:rsidRPr="00644E2E">
              <w:rPr>
                <w:sz w:val="18"/>
                <w:szCs w:val="18"/>
                <w:lang w:val="fr-FR"/>
              </w:rPr>
              <w:t>1475</w:t>
            </w:r>
          </w:p>
        </w:tc>
        <w:tc>
          <w:tcPr>
            <w:tcW w:w="343" w:type="pct"/>
            <w:tcBorders>
              <w:left w:val="single" w:sz="4" w:space="0" w:color="auto"/>
            </w:tcBorders>
            <w:vAlign w:val="center"/>
          </w:tcPr>
          <w:p w14:paraId="2F7E2C73" w14:textId="77777777" w:rsidR="003F054A" w:rsidRPr="00644E2E" w:rsidRDefault="003F054A" w:rsidP="00D243F9">
            <w:pPr>
              <w:tabs>
                <w:tab w:val="left" w:pos="3450"/>
              </w:tabs>
              <w:jc w:val="center"/>
              <w:rPr>
                <w:sz w:val="18"/>
                <w:szCs w:val="18"/>
                <w:lang w:val="fr-FR"/>
              </w:rPr>
            </w:pPr>
            <w:r w:rsidRPr="00644E2E">
              <w:rPr>
                <w:sz w:val="18"/>
                <w:szCs w:val="18"/>
                <w:lang w:val="fr-FR"/>
              </w:rPr>
              <w:t>15</w:t>
            </w:r>
          </w:p>
        </w:tc>
        <w:tc>
          <w:tcPr>
            <w:tcW w:w="383" w:type="pct"/>
            <w:tcBorders>
              <w:left w:val="single" w:sz="4" w:space="0" w:color="auto"/>
            </w:tcBorders>
            <w:vAlign w:val="center"/>
          </w:tcPr>
          <w:p w14:paraId="167C01F6" w14:textId="77777777" w:rsidR="003F054A" w:rsidRPr="00644E2E" w:rsidRDefault="003F054A" w:rsidP="00D243F9">
            <w:pPr>
              <w:tabs>
                <w:tab w:val="left" w:pos="3450"/>
              </w:tabs>
              <w:jc w:val="center"/>
              <w:rPr>
                <w:sz w:val="18"/>
                <w:szCs w:val="18"/>
                <w:lang w:val="fr-FR"/>
              </w:rPr>
            </w:pPr>
            <w:r w:rsidRPr="00644E2E">
              <w:rPr>
                <w:sz w:val="18"/>
                <w:szCs w:val="18"/>
                <w:lang w:val="fr-FR"/>
              </w:rPr>
              <w:t>0,3</w:t>
            </w:r>
          </w:p>
        </w:tc>
        <w:tc>
          <w:tcPr>
            <w:tcW w:w="383" w:type="pct"/>
            <w:shd w:val="clear" w:color="auto" w:fill="auto"/>
            <w:vAlign w:val="center"/>
          </w:tcPr>
          <w:p w14:paraId="2E63E71A" w14:textId="77777777" w:rsidR="003F054A" w:rsidRPr="00644E2E" w:rsidRDefault="003F054A" w:rsidP="00D243F9">
            <w:pPr>
              <w:tabs>
                <w:tab w:val="left" w:pos="3450"/>
              </w:tabs>
              <w:jc w:val="center"/>
              <w:rPr>
                <w:sz w:val="18"/>
                <w:szCs w:val="18"/>
                <w:lang w:val="fr-FR"/>
              </w:rPr>
            </w:pPr>
            <w:r w:rsidRPr="00644E2E">
              <w:rPr>
                <w:sz w:val="18"/>
                <w:szCs w:val="18"/>
                <w:lang w:val="fr-FR"/>
              </w:rPr>
              <w:t>0,7</w:t>
            </w:r>
          </w:p>
        </w:tc>
        <w:tc>
          <w:tcPr>
            <w:tcW w:w="313" w:type="pct"/>
            <w:shd w:val="clear" w:color="auto" w:fill="auto"/>
            <w:vAlign w:val="center"/>
          </w:tcPr>
          <w:p w14:paraId="49A594C8"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7049894E"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50256E92"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470FACFB" w14:textId="77777777" w:rsidR="003F054A" w:rsidRPr="00644E2E" w:rsidRDefault="003F054A" w:rsidP="00D243F9">
            <w:pPr>
              <w:tabs>
                <w:tab w:val="left" w:pos="3450"/>
              </w:tabs>
              <w:rPr>
                <w:sz w:val="18"/>
                <w:szCs w:val="18"/>
                <w:lang w:val="it-IT"/>
              </w:rPr>
            </w:pPr>
            <w:r w:rsidRPr="00644E2E">
              <w:rPr>
                <w:sz w:val="18"/>
                <w:szCs w:val="18"/>
                <w:lang w:val="it-IT"/>
              </w:rPr>
              <w:t>T. progresive (racordare). Împăd.</w:t>
            </w:r>
          </w:p>
        </w:tc>
        <w:tc>
          <w:tcPr>
            <w:tcW w:w="374" w:type="pct"/>
            <w:tcBorders>
              <w:right w:val="single" w:sz="12" w:space="0" w:color="auto"/>
            </w:tcBorders>
            <w:shd w:val="clear" w:color="auto" w:fill="auto"/>
            <w:vAlign w:val="center"/>
          </w:tcPr>
          <w:p w14:paraId="3F6C0023" w14:textId="77777777" w:rsidR="003F054A" w:rsidRPr="00644E2E" w:rsidRDefault="003F054A" w:rsidP="00D243F9">
            <w:pPr>
              <w:tabs>
                <w:tab w:val="left" w:pos="3450"/>
              </w:tabs>
              <w:jc w:val="center"/>
              <w:rPr>
                <w:sz w:val="18"/>
                <w:szCs w:val="18"/>
                <w:lang w:val="fr-FR"/>
              </w:rPr>
            </w:pPr>
            <w:r w:rsidRPr="00644E2E">
              <w:rPr>
                <w:sz w:val="18"/>
                <w:szCs w:val="18"/>
                <w:lang w:val="fr-FR"/>
              </w:rPr>
              <w:t>1475</w:t>
            </w:r>
          </w:p>
        </w:tc>
      </w:tr>
      <w:tr w:rsidR="003F054A" w:rsidRPr="0013072F" w14:paraId="406AF4EB" w14:textId="77777777" w:rsidTr="00D243F9">
        <w:trPr>
          <w:trHeight w:val="94"/>
        </w:trPr>
        <w:tc>
          <w:tcPr>
            <w:tcW w:w="414" w:type="pct"/>
            <w:tcBorders>
              <w:left w:val="single" w:sz="12" w:space="0" w:color="auto"/>
              <w:right w:val="single" w:sz="4" w:space="0" w:color="auto"/>
            </w:tcBorders>
            <w:vAlign w:val="center"/>
          </w:tcPr>
          <w:p w14:paraId="259E2D74" w14:textId="77777777" w:rsidR="003F054A" w:rsidRPr="00644E2E" w:rsidRDefault="003F054A" w:rsidP="00D243F9">
            <w:pPr>
              <w:tabs>
                <w:tab w:val="left" w:pos="3450"/>
              </w:tabs>
              <w:jc w:val="center"/>
              <w:rPr>
                <w:sz w:val="18"/>
                <w:szCs w:val="18"/>
                <w:lang w:val="fr-FR"/>
              </w:rPr>
            </w:pPr>
            <w:r w:rsidRPr="00644E2E">
              <w:rPr>
                <w:sz w:val="18"/>
                <w:szCs w:val="18"/>
                <w:lang w:val="fr-FR"/>
              </w:rPr>
              <w:t>12 A</w:t>
            </w:r>
          </w:p>
        </w:tc>
        <w:tc>
          <w:tcPr>
            <w:tcW w:w="360" w:type="pct"/>
            <w:tcBorders>
              <w:left w:val="single" w:sz="4" w:space="0" w:color="auto"/>
            </w:tcBorders>
            <w:vAlign w:val="center"/>
          </w:tcPr>
          <w:p w14:paraId="40427E34" w14:textId="77777777" w:rsidR="003F054A" w:rsidRPr="00644E2E" w:rsidRDefault="003F054A" w:rsidP="00D243F9">
            <w:pPr>
              <w:tabs>
                <w:tab w:val="left" w:pos="3450"/>
              </w:tabs>
              <w:jc w:val="center"/>
              <w:rPr>
                <w:sz w:val="18"/>
                <w:szCs w:val="18"/>
                <w:lang w:val="fr-FR"/>
              </w:rPr>
            </w:pPr>
            <w:r w:rsidRPr="00644E2E">
              <w:rPr>
                <w:sz w:val="18"/>
                <w:szCs w:val="18"/>
                <w:lang w:val="fr-FR"/>
              </w:rPr>
              <w:t>3,8</w:t>
            </w:r>
          </w:p>
        </w:tc>
        <w:tc>
          <w:tcPr>
            <w:tcW w:w="383" w:type="pct"/>
            <w:tcBorders>
              <w:left w:val="single" w:sz="4" w:space="0" w:color="auto"/>
            </w:tcBorders>
            <w:vAlign w:val="center"/>
          </w:tcPr>
          <w:p w14:paraId="51F05A2B" w14:textId="77777777" w:rsidR="003F054A" w:rsidRPr="00644E2E" w:rsidRDefault="003F054A" w:rsidP="00D243F9">
            <w:pPr>
              <w:tabs>
                <w:tab w:val="left" w:pos="3450"/>
              </w:tabs>
              <w:jc w:val="center"/>
              <w:rPr>
                <w:sz w:val="18"/>
                <w:szCs w:val="18"/>
                <w:lang w:val="fr-FR"/>
              </w:rPr>
            </w:pPr>
            <w:r w:rsidRPr="00644E2E">
              <w:rPr>
                <w:sz w:val="18"/>
                <w:szCs w:val="18"/>
                <w:lang w:val="fr-FR"/>
              </w:rPr>
              <w:t>1453</w:t>
            </w:r>
          </w:p>
        </w:tc>
        <w:tc>
          <w:tcPr>
            <w:tcW w:w="343" w:type="pct"/>
            <w:tcBorders>
              <w:left w:val="single" w:sz="4" w:space="0" w:color="auto"/>
            </w:tcBorders>
            <w:vAlign w:val="center"/>
          </w:tcPr>
          <w:p w14:paraId="0CC01631" w14:textId="77777777" w:rsidR="003F054A" w:rsidRPr="00644E2E" w:rsidRDefault="003F054A" w:rsidP="00D243F9">
            <w:pPr>
              <w:tabs>
                <w:tab w:val="left" w:pos="3450"/>
              </w:tabs>
              <w:jc w:val="center"/>
              <w:rPr>
                <w:sz w:val="18"/>
                <w:szCs w:val="18"/>
                <w:lang w:val="fr-FR"/>
              </w:rPr>
            </w:pPr>
            <w:r w:rsidRPr="00644E2E">
              <w:rPr>
                <w:sz w:val="18"/>
                <w:szCs w:val="18"/>
                <w:lang w:val="fr-FR"/>
              </w:rPr>
              <w:t>27</w:t>
            </w:r>
          </w:p>
        </w:tc>
        <w:tc>
          <w:tcPr>
            <w:tcW w:w="383" w:type="pct"/>
            <w:tcBorders>
              <w:left w:val="single" w:sz="4" w:space="0" w:color="auto"/>
            </w:tcBorders>
            <w:vAlign w:val="center"/>
          </w:tcPr>
          <w:p w14:paraId="401FFEDD" w14:textId="77777777" w:rsidR="003F054A" w:rsidRPr="00644E2E" w:rsidRDefault="003F054A" w:rsidP="00D243F9">
            <w:pPr>
              <w:tabs>
                <w:tab w:val="left" w:pos="3450"/>
              </w:tabs>
              <w:jc w:val="center"/>
              <w:rPr>
                <w:sz w:val="18"/>
                <w:szCs w:val="18"/>
                <w:lang w:val="fr-FR"/>
              </w:rPr>
            </w:pPr>
            <w:r w:rsidRPr="00644E2E">
              <w:rPr>
                <w:sz w:val="18"/>
                <w:szCs w:val="18"/>
                <w:lang w:val="fr-FR"/>
              </w:rPr>
              <w:t>0,6</w:t>
            </w:r>
          </w:p>
        </w:tc>
        <w:tc>
          <w:tcPr>
            <w:tcW w:w="383" w:type="pct"/>
            <w:shd w:val="clear" w:color="auto" w:fill="auto"/>
            <w:vAlign w:val="center"/>
          </w:tcPr>
          <w:p w14:paraId="26812C71" w14:textId="77777777" w:rsidR="003F054A" w:rsidRPr="00644E2E" w:rsidRDefault="003F054A" w:rsidP="00D243F9">
            <w:pPr>
              <w:tabs>
                <w:tab w:val="left" w:pos="3450"/>
              </w:tabs>
              <w:jc w:val="center"/>
              <w:rPr>
                <w:sz w:val="18"/>
                <w:szCs w:val="18"/>
                <w:lang w:val="fr-FR"/>
              </w:rPr>
            </w:pPr>
            <w:r w:rsidRPr="00644E2E">
              <w:rPr>
                <w:sz w:val="18"/>
                <w:szCs w:val="18"/>
                <w:lang w:val="fr-FR"/>
              </w:rPr>
              <w:t>0,2</w:t>
            </w:r>
          </w:p>
        </w:tc>
        <w:tc>
          <w:tcPr>
            <w:tcW w:w="313" w:type="pct"/>
            <w:shd w:val="clear" w:color="auto" w:fill="auto"/>
            <w:vAlign w:val="center"/>
          </w:tcPr>
          <w:p w14:paraId="4492C1D1"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4D2255CD" w14:textId="77777777" w:rsidR="003F054A" w:rsidRPr="00644E2E" w:rsidRDefault="003F054A" w:rsidP="00D243F9">
            <w:pPr>
              <w:tabs>
                <w:tab w:val="left" w:pos="3450"/>
              </w:tabs>
              <w:jc w:val="center"/>
              <w:rPr>
                <w:sz w:val="18"/>
                <w:szCs w:val="18"/>
                <w:lang w:val="fr-FR"/>
              </w:rPr>
            </w:pPr>
            <w:r w:rsidRPr="00644E2E">
              <w:rPr>
                <w:sz w:val="18"/>
                <w:szCs w:val="18"/>
                <w:lang w:val="fr-FR"/>
              </w:rPr>
              <w:t>2</w:t>
            </w:r>
          </w:p>
        </w:tc>
        <w:tc>
          <w:tcPr>
            <w:tcW w:w="265" w:type="pct"/>
            <w:shd w:val="clear" w:color="auto" w:fill="auto"/>
            <w:vAlign w:val="center"/>
          </w:tcPr>
          <w:p w14:paraId="3942825F" w14:textId="77777777" w:rsidR="003F054A" w:rsidRPr="00644E2E" w:rsidRDefault="003F054A" w:rsidP="00D243F9">
            <w:pPr>
              <w:tabs>
                <w:tab w:val="left" w:pos="3450"/>
              </w:tabs>
              <w:jc w:val="center"/>
              <w:rPr>
                <w:sz w:val="18"/>
                <w:szCs w:val="18"/>
                <w:lang w:val="fr-FR"/>
              </w:rPr>
            </w:pPr>
            <w:r w:rsidRPr="00644E2E">
              <w:rPr>
                <w:sz w:val="18"/>
                <w:szCs w:val="18"/>
                <w:lang w:val="fr-FR"/>
              </w:rPr>
              <w:t>2</w:t>
            </w:r>
          </w:p>
        </w:tc>
        <w:tc>
          <w:tcPr>
            <w:tcW w:w="1537" w:type="pct"/>
            <w:shd w:val="clear" w:color="auto" w:fill="auto"/>
            <w:vAlign w:val="center"/>
          </w:tcPr>
          <w:p w14:paraId="47905BBD" w14:textId="77777777" w:rsidR="003F054A" w:rsidRPr="00644E2E" w:rsidRDefault="003F054A" w:rsidP="00D243F9">
            <w:pPr>
              <w:tabs>
                <w:tab w:val="left" w:pos="3450"/>
              </w:tabs>
              <w:rPr>
                <w:sz w:val="18"/>
                <w:szCs w:val="18"/>
                <w:lang w:val="it-IT"/>
              </w:rPr>
            </w:pPr>
            <w:r w:rsidRPr="00644E2E">
              <w:rPr>
                <w:sz w:val="18"/>
                <w:szCs w:val="18"/>
                <w:lang w:val="it-IT"/>
              </w:rPr>
              <w:t>T. succesive margine masiv</w:t>
            </w:r>
          </w:p>
        </w:tc>
        <w:tc>
          <w:tcPr>
            <w:tcW w:w="374" w:type="pct"/>
            <w:tcBorders>
              <w:right w:val="single" w:sz="12" w:space="0" w:color="auto"/>
            </w:tcBorders>
            <w:shd w:val="clear" w:color="auto" w:fill="auto"/>
            <w:vAlign w:val="center"/>
          </w:tcPr>
          <w:p w14:paraId="081C4AB7" w14:textId="77777777" w:rsidR="003F054A" w:rsidRPr="00644E2E" w:rsidRDefault="003F054A" w:rsidP="00D243F9">
            <w:pPr>
              <w:tabs>
                <w:tab w:val="left" w:pos="3450"/>
              </w:tabs>
              <w:jc w:val="center"/>
              <w:rPr>
                <w:sz w:val="18"/>
                <w:szCs w:val="18"/>
                <w:lang w:val="fr-FR"/>
              </w:rPr>
            </w:pPr>
            <w:r w:rsidRPr="00644E2E">
              <w:rPr>
                <w:sz w:val="18"/>
                <w:szCs w:val="18"/>
                <w:lang w:val="fr-FR"/>
              </w:rPr>
              <w:t>1453</w:t>
            </w:r>
          </w:p>
        </w:tc>
      </w:tr>
      <w:tr w:rsidR="003F054A" w:rsidRPr="00C27661" w14:paraId="13897591" w14:textId="77777777" w:rsidTr="00D243F9">
        <w:trPr>
          <w:trHeight w:val="94"/>
        </w:trPr>
        <w:tc>
          <w:tcPr>
            <w:tcW w:w="414" w:type="pct"/>
            <w:tcBorders>
              <w:left w:val="single" w:sz="12" w:space="0" w:color="auto"/>
              <w:right w:val="single" w:sz="4" w:space="0" w:color="auto"/>
            </w:tcBorders>
            <w:vAlign w:val="center"/>
          </w:tcPr>
          <w:p w14:paraId="6242BC2D" w14:textId="77777777" w:rsidR="003F054A" w:rsidRPr="00644E2E" w:rsidRDefault="003F054A" w:rsidP="00D243F9">
            <w:pPr>
              <w:tabs>
                <w:tab w:val="left" w:pos="3450"/>
              </w:tabs>
              <w:jc w:val="center"/>
              <w:rPr>
                <w:sz w:val="18"/>
                <w:szCs w:val="18"/>
                <w:lang w:val="fr-FR"/>
              </w:rPr>
            </w:pPr>
            <w:r w:rsidRPr="00644E2E">
              <w:rPr>
                <w:sz w:val="18"/>
                <w:szCs w:val="18"/>
                <w:lang w:val="fr-FR"/>
              </w:rPr>
              <w:t>13 C</w:t>
            </w:r>
          </w:p>
        </w:tc>
        <w:tc>
          <w:tcPr>
            <w:tcW w:w="360" w:type="pct"/>
            <w:tcBorders>
              <w:left w:val="single" w:sz="4" w:space="0" w:color="auto"/>
            </w:tcBorders>
            <w:vAlign w:val="center"/>
          </w:tcPr>
          <w:p w14:paraId="3539FE43" w14:textId="77777777" w:rsidR="003F054A" w:rsidRPr="00644E2E" w:rsidRDefault="003F054A" w:rsidP="00D243F9">
            <w:pPr>
              <w:tabs>
                <w:tab w:val="left" w:pos="3450"/>
              </w:tabs>
              <w:jc w:val="center"/>
              <w:rPr>
                <w:sz w:val="18"/>
                <w:szCs w:val="18"/>
                <w:lang w:val="fr-FR"/>
              </w:rPr>
            </w:pPr>
            <w:r w:rsidRPr="00644E2E">
              <w:rPr>
                <w:sz w:val="18"/>
                <w:szCs w:val="18"/>
                <w:lang w:val="fr-FR"/>
              </w:rPr>
              <w:t>0,8</w:t>
            </w:r>
          </w:p>
        </w:tc>
        <w:tc>
          <w:tcPr>
            <w:tcW w:w="383" w:type="pct"/>
            <w:tcBorders>
              <w:left w:val="single" w:sz="4" w:space="0" w:color="auto"/>
            </w:tcBorders>
            <w:vAlign w:val="center"/>
          </w:tcPr>
          <w:p w14:paraId="0CDC2A1B" w14:textId="77777777" w:rsidR="003F054A" w:rsidRPr="00644E2E" w:rsidRDefault="003F054A" w:rsidP="00D243F9">
            <w:pPr>
              <w:tabs>
                <w:tab w:val="left" w:pos="3450"/>
              </w:tabs>
              <w:jc w:val="center"/>
              <w:rPr>
                <w:sz w:val="18"/>
                <w:szCs w:val="18"/>
                <w:lang w:val="fr-FR"/>
              </w:rPr>
            </w:pPr>
            <w:r w:rsidRPr="00644E2E">
              <w:rPr>
                <w:sz w:val="18"/>
                <w:szCs w:val="18"/>
                <w:lang w:val="fr-FR"/>
              </w:rPr>
              <w:t>59</w:t>
            </w:r>
          </w:p>
        </w:tc>
        <w:tc>
          <w:tcPr>
            <w:tcW w:w="343" w:type="pct"/>
            <w:tcBorders>
              <w:left w:val="single" w:sz="4" w:space="0" w:color="auto"/>
            </w:tcBorders>
            <w:vAlign w:val="center"/>
          </w:tcPr>
          <w:p w14:paraId="75481882" w14:textId="77777777" w:rsidR="003F054A" w:rsidRPr="00644E2E" w:rsidRDefault="003F054A" w:rsidP="00D243F9">
            <w:pPr>
              <w:tabs>
                <w:tab w:val="left" w:pos="3450"/>
              </w:tabs>
              <w:jc w:val="center"/>
              <w:rPr>
                <w:sz w:val="18"/>
                <w:szCs w:val="18"/>
                <w:lang w:val="fr-FR"/>
              </w:rPr>
            </w:pPr>
            <w:r w:rsidRPr="00644E2E">
              <w:rPr>
                <w:sz w:val="18"/>
                <w:szCs w:val="18"/>
                <w:lang w:val="fr-FR"/>
              </w:rPr>
              <w:t>11</w:t>
            </w:r>
          </w:p>
        </w:tc>
        <w:tc>
          <w:tcPr>
            <w:tcW w:w="383" w:type="pct"/>
            <w:tcBorders>
              <w:left w:val="single" w:sz="4" w:space="0" w:color="auto"/>
            </w:tcBorders>
            <w:vAlign w:val="center"/>
          </w:tcPr>
          <w:p w14:paraId="69E13719" w14:textId="77777777" w:rsidR="003F054A" w:rsidRPr="00644E2E" w:rsidRDefault="003F054A" w:rsidP="00D243F9">
            <w:pPr>
              <w:tabs>
                <w:tab w:val="left" w:pos="3450"/>
              </w:tabs>
              <w:jc w:val="center"/>
              <w:rPr>
                <w:sz w:val="18"/>
                <w:szCs w:val="18"/>
                <w:lang w:val="fr-FR"/>
              </w:rPr>
            </w:pPr>
            <w:r w:rsidRPr="00644E2E">
              <w:rPr>
                <w:sz w:val="18"/>
                <w:szCs w:val="18"/>
                <w:lang w:val="fr-FR"/>
              </w:rPr>
              <w:t>0,1</w:t>
            </w:r>
          </w:p>
        </w:tc>
        <w:tc>
          <w:tcPr>
            <w:tcW w:w="383" w:type="pct"/>
            <w:shd w:val="clear" w:color="auto" w:fill="auto"/>
            <w:vAlign w:val="center"/>
          </w:tcPr>
          <w:p w14:paraId="000BAE4D" w14:textId="77777777" w:rsidR="003F054A" w:rsidRPr="00644E2E" w:rsidRDefault="003F054A" w:rsidP="00D243F9">
            <w:pPr>
              <w:tabs>
                <w:tab w:val="left" w:pos="3450"/>
              </w:tabs>
              <w:jc w:val="center"/>
              <w:rPr>
                <w:sz w:val="18"/>
                <w:szCs w:val="18"/>
                <w:lang w:val="fr-FR"/>
              </w:rPr>
            </w:pPr>
            <w:r w:rsidRPr="00644E2E">
              <w:rPr>
                <w:sz w:val="18"/>
                <w:szCs w:val="18"/>
                <w:lang w:val="fr-FR"/>
              </w:rPr>
              <w:t>0,7</w:t>
            </w:r>
          </w:p>
        </w:tc>
        <w:tc>
          <w:tcPr>
            <w:tcW w:w="313" w:type="pct"/>
            <w:shd w:val="clear" w:color="auto" w:fill="auto"/>
            <w:vAlign w:val="center"/>
          </w:tcPr>
          <w:p w14:paraId="5B2A68E2"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050686B0"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6669D438"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04FF50B9" w14:textId="77777777" w:rsidR="003F054A" w:rsidRPr="00644E2E" w:rsidRDefault="003F054A" w:rsidP="00D243F9">
            <w:pPr>
              <w:tabs>
                <w:tab w:val="left" w:pos="3450"/>
              </w:tabs>
              <w:rPr>
                <w:sz w:val="18"/>
                <w:szCs w:val="18"/>
                <w:lang w:val="it-IT"/>
              </w:rPr>
            </w:pPr>
            <w:r w:rsidRPr="00644E2E">
              <w:rPr>
                <w:sz w:val="18"/>
                <w:szCs w:val="18"/>
                <w:lang w:val="it-IT"/>
              </w:rPr>
              <w:t>T. progresive (racordare). Împăd.</w:t>
            </w:r>
          </w:p>
        </w:tc>
        <w:tc>
          <w:tcPr>
            <w:tcW w:w="374" w:type="pct"/>
            <w:tcBorders>
              <w:right w:val="single" w:sz="12" w:space="0" w:color="auto"/>
            </w:tcBorders>
            <w:shd w:val="clear" w:color="auto" w:fill="auto"/>
            <w:vAlign w:val="center"/>
          </w:tcPr>
          <w:p w14:paraId="51C87DA8" w14:textId="77777777" w:rsidR="003F054A" w:rsidRPr="00644E2E" w:rsidRDefault="003F054A" w:rsidP="00D243F9">
            <w:pPr>
              <w:tabs>
                <w:tab w:val="left" w:pos="3450"/>
              </w:tabs>
              <w:jc w:val="center"/>
              <w:rPr>
                <w:sz w:val="18"/>
                <w:szCs w:val="18"/>
                <w:lang w:val="fr-FR"/>
              </w:rPr>
            </w:pPr>
            <w:r w:rsidRPr="00644E2E">
              <w:rPr>
                <w:sz w:val="18"/>
                <w:szCs w:val="18"/>
                <w:lang w:val="fr-FR"/>
              </w:rPr>
              <w:t>59</w:t>
            </w:r>
          </w:p>
        </w:tc>
      </w:tr>
      <w:tr w:rsidR="003F054A" w:rsidRPr="0013072F" w14:paraId="03D2D820" w14:textId="77777777" w:rsidTr="00D243F9">
        <w:trPr>
          <w:trHeight w:val="94"/>
        </w:trPr>
        <w:tc>
          <w:tcPr>
            <w:tcW w:w="414" w:type="pct"/>
            <w:tcBorders>
              <w:left w:val="single" w:sz="12" w:space="0" w:color="auto"/>
              <w:right w:val="single" w:sz="4" w:space="0" w:color="auto"/>
            </w:tcBorders>
            <w:vAlign w:val="center"/>
          </w:tcPr>
          <w:p w14:paraId="1B7005DB" w14:textId="77777777" w:rsidR="003F054A" w:rsidRPr="00644E2E" w:rsidRDefault="003F054A" w:rsidP="00D243F9">
            <w:pPr>
              <w:tabs>
                <w:tab w:val="left" w:pos="3450"/>
              </w:tabs>
              <w:jc w:val="center"/>
              <w:rPr>
                <w:sz w:val="18"/>
                <w:szCs w:val="18"/>
                <w:lang w:val="fr-FR"/>
              </w:rPr>
            </w:pPr>
            <w:r w:rsidRPr="00644E2E">
              <w:rPr>
                <w:sz w:val="18"/>
                <w:szCs w:val="18"/>
                <w:lang w:val="fr-FR"/>
              </w:rPr>
              <w:t>14 B</w:t>
            </w:r>
          </w:p>
        </w:tc>
        <w:tc>
          <w:tcPr>
            <w:tcW w:w="360" w:type="pct"/>
            <w:tcBorders>
              <w:left w:val="single" w:sz="4" w:space="0" w:color="auto"/>
            </w:tcBorders>
            <w:vAlign w:val="center"/>
          </w:tcPr>
          <w:p w14:paraId="339D75A8" w14:textId="77777777" w:rsidR="003F054A" w:rsidRPr="00644E2E" w:rsidRDefault="003F054A" w:rsidP="00D243F9">
            <w:pPr>
              <w:tabs>
                <w:tab w:val="left" w:pos="3450"/>
              </w:tabs>
              <w:jc w:val="center"/>
              <w:rPr>
                <w:sz w:val="18"/>
                <w:szCs w:val="18"/>
                <w:lang w:val="fr-FR"/>
              </w:rPr>
            </w:pPr>
            <w:r w:rsidRPr="00644E2E">
              <w:rPr>
                <w:sz w:val="18"/>
                <w:szCs w:val="18"/>
                <w:lang w:val="fr-FR"/>
              </w:rPr>
              <w:t>6,0</w:t>
            </w:r>
          </w:p>
        </w:tc>
        <w:tc>
          <w:tcPr>
            <w:tcW w:w="383" w:type="pct"/>
            <w:tcBorders>
              <w:left w:val="single" w:sz="4" w:space="0" w:color="auto"/>
            </w:tcBorders>
            <w:vAlign w:val="center"/>
          </w:tcPr>
          <w:p w14:paraId="3AB7725E" w14:textId="77777777" w:rsidR="003F054A" w:rsidRPr="00644E2E" w:rsidRDefault="003F054A" w:rsidP="00D243F9">
            <w:pPr>
              <w:tabs>
                <w:tab w:val="left" w:pos="3450"/>
              </w:tabs>
              <w:jc w:val="center"/>
              <w:rPr>
                <w:sz w:val="18"/>
                <w:szCs w:val="18"/>
                <w:lang w:val="fr-FR"/>
              </w:rPr>
            </w:pPr>
            <w:r w:rsidRPr="00644E2E">
              <w:rPr>
                <w:sz w:val="18"/>
                <w:szCs w:val="18"/>
                <w:lang w:val="fr-FR"/>
              </w:rPr>
              <w:t>2096</w:t>
            </w:r>
          </w:p>
        </w:tc>
        <w:tc>
          <w:tcPr>
            <w:tcW w:w="343" w:type="pct"/>
            <w:tcBorders>
              <w:left w:val="single" w:sz="4" w:space="0" w:color="auto"/>
            </w:tcBorders>
            <w:vAlign w:val="center"/>
          </w:tcPr>
          <w:p w14:paraId="2AAB4CCD" w14:textId="77777777" w:rsidR="003F054A" w:rsidRPr="00644E2E" w:rsidRDefault="003F054A" w:rsidP="00D243F9">
            <w:pPr>
              <w:tabs>
                <w:tab w:val="left" w:pos="3450"/>
              </w:tabs>
              <w:jc w:val="center"/>
              <w:rPr>
                <w:sz w:val="18"/>
                <w:szCs w:val="18"/>
                <w:lang w:val="fr-FR"/>
              </w:rPr>
            </w:pPr>
            <w:r w:rsidRPr="00644E2E">
              <w:rPr>
                <w:sz w:val="18"/>
                <w:szCs w:val="18"/>
                <w:lang w:val="fr-FR"/>
              </w:rPr>
              <w:t>23</w:t>
            </w:r>
          </w:p>
        </w:tc>
        <w:tc>
          <w:tcPr>
            <w:tcW w:w="383" w:type="pct"/>
            <w:tcBorders>
              <w:left w:val="single" w:sz="4" w:space="0" w:color="auto"/>
            </w:tcBorders>
            <w:vAlign w:val="center"/>
          </w:tcPr>
          <w:p w14:paraId="08AE2759" w14:textId="77777777" w:rsidR="003F054A" w:rsidRPr="00644E2E" w:rsidRDefault="003F054A" w:rsidP="00D243F9">
            <w:pPr>
              <w:tabs>
                <w:tab w:val="left" w:pos="3450"/>
              </w:tabs>
              <w:jc w:val="center"/>
              <w:rPr>
                <w:sz w:val="18"/>
                <w:szCs w:val="18"/>
                <w:lang w:val="fr-FR"/>
              </w:rPr>
            </w:pPr>
            <w:r w:rsidRPr="00644E2E">
              <w:rPr>
                <w:sz w:val="18"/>
                <w:szCs w:val="18"/>
                <w:lang w:val="fr-FR"/>
              </w:rPr>
              <w:t>0,6</w:t>
            </w:r>
          </w:p>
        </w:tc>
        <w:tc>
          <w:tcPr>
            <w:tcW w:w="383" w:type="pct"/>
            <w:shd w:val="clear" w:color="auto" w:fill="auto"/>
            <w:vAlign w:val="center"/>
          </w:tcPr>
          <w:p w14:paraId="1C2830C4" w14:textId="77777777" w:rsidR="003F054A" w:rsidRPr="00644E2E" w:rsidRDefault="003F054A" w:rsidP="00D243F9">
            <w:pPr>
              <w:tabs>
                <w:tab w:val="left" w:pos="3450"/>
              </w:tabs>
              <w:jc w:val="center"/>
              <w:rPr>
                <w:sz w:val="18"/>
                <w:szCs w:val="18"/>
                <w:lang w:val="fr-FR"/>
              </w:rPr>
            </w:pPr>
            <w:r w:rsidRPr="00644E2E">
              <w:rPr>
                <w:sz w:val="18"/>
                <w:szCs w:val="18"/>
                <w:lang w:val="fr-FR"/>
              </w:rPr>
              <w:t>0,3</w:t>
            </w:r>
          </w:p>
        </w:tc>
        <w:tc>
          <w:tcPr>
            <w:tcW w:w="313" w:type="pct"/>
            <w:shd w:val="clear" w:color="auto" w:fill="auto"/>
            <w:vAlign w:val="center"/>
          </w:tcPr>
          <w:p w14:paraId="4CE381DB" w14:textId="77777777" w:rsidR="003F054A" w:rsidRPr="00644E2E" w:rsidRDefault="003F054A" w:rsidP="00D243F9">
            <w:pPr>
              <w:tabs>
                <w:tab w:val="left" w:pos="3450"/>
              </w:tabs>
              <w:jc w:val="center"/>
              <w:rPr>
                <w:sz w:val="18"/>
                <w:szCs w:val="18"/>
                <w:lang w:val="fr-FR"/>
              </w:rPr>
            </w:pPr>
            <w:r w:rsidRPr="00644E2E">
              <w:rPr>
                <w:sz w:val="18"/>
                <w:szCs w:val="18"/>
                <w:lang w:val="fr-FR"/>
              </w:rPr>
              <w:t>20</w:t>
            </w:r>
          </w:p>
        </w:tc>
        <w:tc>
          <w:tcPr>
            <w:tcW w:w="245" w:type="pct"/>
            <w:shd w:val="clear" w:color="auto" w:fill="auto"/>
            <w:vAlign w:val="center"/>
          </w:tcPr>
          <w:p w14:paraId="4EF9804E" w14:textId="77777777" w:rsidR="003F054A" w:rsidRPr="00644E2E" w:rsidRDefault="003F054A" w:rsidP="00D243F9">
            <w:pPr>
              <w:tabs>
                <w:tab w:val="left" w:pos="3450"/>
              </w:tabs>
              <w:jc w:val="center"/>
              <w:rPr>
                <w:sz w:val="18"/>
                <w:szCs w:val="18"/>
                <w:lang w:val="fr-FR"/>
              </w:rPr>
            </w:pPr>
            <w:r w:rsidRPr="00644E2E">
              <w:rPr>
                <w:sz w:val="18"/>
                <w:szCs w:val="18"/>
                <w:lang w:val="fr-FR"/>
              </w:rPr>
              <w:t>2</w:t>
            </w:r>
          </w:p>
        </w:tc>
        <w:tc>
          <w:tcPr>
            <w:tcW w:w="265" w:type="pct"/>
            <w:shd w:val="clear" w:color="auto" w:fill="auto"/>
            <w:vAlign w:val="center"/>
          </w:tcPr>
          <w:p w14:paraId="54BC10B1"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4DD946C5" w14:textId="77777777" w:rsidR="003F054A" w:rsidRPr="00644E2E" w:rsidRDefault="003F054A" w:rsidP="00D243F9">
            <w:pPr>
              <w:tabs>
                <w:tab w:val="left" w:pos="3450"/>
              </w:tabs>
              <w:rPr>
                <w:sz w:val="18"/>
                <w:szCs w:val="18"/>
                <w:lang w:val="it-IT"/>
              </w:rPr>
            </w:pPr>
            <w:r w:rsidRPr="00644E2E">
              <w:rPr>
                <w:sz w:val="18"/>
                <w:szCs w:val="18"/>
                <w:lang w:val="it-IT"/>
              </w:rPr>
              <w:t>T. progresive (punere în lumină)</w:t>
            </w:r>
          </w:p>
        </w:tc>
        <w:tc>
          <w:tcPr>
            <w:tcW w:w="374" w:type="pct"/>
            <w:tcBorders>
              <w:right w:val="single" w:sz="12" w:space="0" w:color="auto"/>
            </w:tcBorders>
            <w:shd w:val="clear" w:color="auto" w:fill="auto"/>
            <w:vAlign w:val="center"/>
          </w:tcPr>
          <w:p w14:paraId="237CBFB2" w14:textId="77777777" w:rsidR="003F054A" w:rsidRPr="00644E2E" w:rsidRDefault="003F054A" w:rsidP="00D243F9">
            <w:pPr>
              <w:tabs>
                <w:tab w:val="left" w:pos="3450"/>
              </w:tabs>
              <w:jc w:val="center"/>
              <w:rPr>
                <w:sz w:val="18"/>
                <w:szCs w:val="18"/>
                <w:lang w:val="fr-FR"/>
              </w:rPr>
            </w:pPr>
            <w:r w:rsidRPr="00644E2E">
              <w:rPr>
                <w:sz w:val="18"/>
                <w:szCs w:val="18"/>
                <w:lang w:val="fr-FR"/>
              </w:rPr>
              <w:t>795</w:t>
            </w:r>
          </w:p>
        </w:tc>
      </w:tr>
      <w:tr w:rsidR="003F054A" w:rsidRPr="0013072F" w14:paraId="7DAD19AE" w14:textId="77777777" w:rsidTr="00D243F9">
        <w:trPr>
          <w:trHeight w:val="94"/>
        </w:trPr>
        <w:tc>
          <w:tcPr>
            <w:tcW w:w="414" w:type="pct"/>
            <w:tcBorders>
              <w:left w:val="single" w:sz="12" w:space="0" w:color="auto"/>
              <w:right w:val="single" w:sz="4" w:space="0" w:color="auto"/>
            </w:tcBorders>
            <w:vAlign w:val="center"/>
          </w:tcPr>
          <w:p w14:paraId="4AB9E98A" w14:textId="77777777" w:rsidR="003F054A" w:rsidRPr="00644E2E" w:rsidRDefault="003F054A" w:rsidP="00D243F9">
            <w:pPr>
              <w:tabs>
                <w:tab w:val="left" w:pos="3450"/>
              </w:tabs>
              <w:jc w:val="center"/>
              <w:rPr>
                <w:sz w:val="18"/>
                <w:szCs w:val="18"/>
                <w:lang w:val="fr-FR"/>
              </w:rPr>
            </w:pPr>
            <w:r w:rsidRPr="00644E2E">
              <w:rPr>
                <w:sz w:val="18"/>
                <w:szCs w:val="18"/>
                <w:lang w:val="fr-FR"/>
              </w:rPr>
              <w:t>15 D</w:t>
            </w:r>
          </w:p>
        </w:tc>
        <w:tc>
          <w:tcPr>
            <w:tcW w:w="360" w:type="pct"/>
            <w:tcBorders>
              <w:left w:val="single" w:sz="4" w:space="0" w:color="auto"/>
            </w:tcBorders>
            <w:vAlign w:val="center"/>
          </w:tcPr>
          <w:p w14:paraId="59412986" w14:textId="77777777" w:rsidR="003F054A" w:rsidRPr="00644E2E" w:rsidRDefault="003F054A" w:rsidP="00D243F9">
            <w:pPr>
              <w:tabs>
                <w:tab w:val="left" w:pos="3450"/>
              </w:tabs>
              <w:jc w:val="center"/>
              <w:rPr>
                <w:sz w:val="18"/>
                <w:szCs w:val="18"/>
                <w:lang w:val="fr-FR"/>
              </w:rPr>
            </w:pPr>
            <w:r w:rsidRPr="00644E2E">
              <w:rPr>
                <w:sz w:val="18"/>
                <w:szCs w:val="18"/>
                <w:lang w:val="fr-FR"/>
              </w:rPr>
              <w:t>1,7</w:t>
            </w:r>
          </w:p>
        </w:tc>
        <w:tc>
          <w:tcPr>
            <w:tcW w:w="383" w:type="pct"/>
            <w:tcBorders>
              <w:left w:val="single" w:sz="4" w:space="0" w:color="auto"/>
            </w:tcBorders>
            <w:vAlign w:val="center"/>
          </w:tcPr>
          <w:p w14:paraId="33E2E414" w14:textId="77777777" w:rsidR="003F054A" w:rsidRPr="00644E2E" w:rsidRDefault="003F054A" w:rsidP="00D243F9">
            <w:pPr>
              <w:tabs>
                <w:tab w:val="left" w:pos="3450"/>
              </w:tabs>
              <w:jc w:val="center"/>
              <w:rPr>
                <w:sz w:val="18"/>
                <w:szCs w:val="18"/>
                <w:lang w:val="fr-FR"/>
              </w:rPr>
            </w:pPr>
            <w:r w:rsidRPr="00644E2E">
              <w:rPr>
                <w:sz w:val="18"/>
                <w:szCs w:val="18"/>
                <w:lang w:val="fr-FR"/>
              </w:rPr>
              <w:t>480</w:t>
            </w:r>
          </w:p>
        </w:tc>
        <w:tc>
          <w:tcPr>
            <w:tcW w:w="343" w:type="pct"/>
            <w:tcBorders>
              <w:left w:val="single" w:sz="4" w:space="0" w:color="auto"/>
            </w:tcBorders>
            <w:vAlign w:val="center"/>
          </w:tcPr>
          <w:p w14:paraId="2254AA69" w14:textId="77777777" w:rsidR="003F054A" w:rsidRPr="00644E2E" w:rsidRDefault="003F054A" w:rsidP="00D243F9">
            <w:pPr>
              <w:tabs>
                <w:tab w:val="left" w:pos="3450"/>
              </w:tabs>
              <w:jc w:val="center"/>
              <w:rPr>
                <w:sz w:val="18"/>
                <w:szCs w:val="18"/>
                <w:lang w:val="fr-FR"/>
              </w:rPr>
            </w:pPr>
            <w:r w:rsidRPr="00644E2E">
              <w:rPr>
                <w:sz w:val="18"/>
                <w:szCs w:val="18"/>
                <w:lang w:val="fr-FR"/>
              </w:rPr>
              <w:t>27</w:t>
            </w:r>
          </w:p>
        </w:tc>
        <w:tc>
          <w:tcPr>
            <w:tcW w:w="383" w:type="pct"/>
            <w:tcBorders>
              <w:left w:val="single" w:sz="4" w:space="0" w:color="auto"/>
            </w:tcBorders>
            <w:vAlign w:val="center"/>
          </w:tcPr>
          <w:p w14:paraId="251A3B23" w14:textId="77777777" w:rsidR="003F054A" w:rsidRPr="00644E2E" w:rsidRDefault="003F054A" w:rsidP="00D243F9">
            <w:pPr>
              <w:tabs>
                <w:tab w:val="left" w:pos="3450"/>
              </w:tabs>
              <w:jc w:val="center"/>
              <w:rPr>
                <w:sz w:val="18"/>
                <w:szCs w:val="18"/>
                <w:lang w:val="fr-FR"/>
              </w:rPr>
            </w:pPr>
            <w:r w:rsidRPr="00644E2E">
              <w:rPr>
                <w:sz w:val="18"/>
                <w:szCs w:val="18"/>
                <w:lang w:val="fr-FR"/>
              </w:rPr>
              <w:t>0,5</w:t>
            </w:r>
          </w:p>
        </w:tc>
        <w:tc>
          <w:tcPr>
            <w:tcW w:w="383" w:type="pct"/>
            <w:shd w:val="clear" w:color="auto" w:fill="auto"/>
            <w:vAlign w:val="center"/>
          </w:tcPr>
          <w:p w14:paraId="7A5B8202" w14:textId="77777777" w:rsidR="003F054A" w:rsidRPr="00644E2E" w:rsidRDefault="003F054A" w:rsidP="00D243F9">
            <w:pPr>
              <w:tabs>
                <w:tab w:val="left" w:pos="3450"/>
              </w:tabs>
              <w:jc w:val="center"/>
              <w:rPr>
                <w:sz w:val="18"/>
                <w:szCs w:val="18"/>
                <w:lang w:val="fr-FR"/>
              </w:rPr>
            </w:pPr>
            <w:r w:rsidRPr="00644E2E">
              <w:rPr>
                <w:sz w:val="18"/>
                <w:szCs w:val="18"/>
                <w:lang w:val="fr-FR"/>
              </w:rPr>
              <w:t>-</w:t>
            </w:r>
          </w:p>
        </w:tc>
        <w:tc>
          <w:tcPr>
            <w:tcW w:w="313" w:type="pct"/>
            <w:shd w:val="clear" w:color="auto" w:fill="auto"/>
            <w:vAlign w:val="center"/>
          </w:tcPr>
          <w:p w14:paraId="23976DD4"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035D3576" w14:textId="77777777" w:rsidR="003F054A" w:rsidRPr="00644E2E" w:rsidRDefault="003F054A" w:rsidP="00D243F9">
            <w:pPr>
              <w:tabs>
                <w:tab w:val="left" w:pos="3450"/>
              </w:tabs>
              <w:jc w:val="center"/>
              <w:rPr>
                <w:sz w:val="18"/>
                <w:szCs w:val="18"/>
                <w:lang w:val="fr-FR"/>
              </w:rPr>
            </w:pPr>
            <w:r w:rsidRPr="00644E2E">
              <w:rPr>
                <w:sz w:val="18"/>
                <w:szCs w:val="18"/>
                <w:lang w:val="fr-FR"/>
              </w:rPr>
              <w:t>2</w:t>
            </w:r>
          </w:p>
        </w:tc>
        <w:tc>
          <w:tcPr>
            <w:tcW w:w="265" w:type="pct"/>
            <w:shd w:val="clear" w:color="auto" w:fill="auto"/>
            <w:vAlign w:val="center"/>
          </w:tcPr>
          <w:p w14:paraId="29D8A25F" w14:textId="77777777" w:rsidR="003F054A" w:rsidRPr="00644E2E" w:rsidRDefault="003F054A" w:rsidP="00D243F9">
            <w:pPr>
              <w:tabs>
                <w:tab w:val="left" w:pos="3450"/>
              </w:tabs>
              <w:jc w:val="center"/>
              <w:rPr>
                <w:sz w:val="18"/>
                <w:szCs w:val="18"/>
                <w:lang w:val="fr-FR"/>
              </w:rPr>
            </w:pPr>
            <w:r w:rsidRPr="00644E2E">
              <w:rPr>
                <w:sz w:val="18"/>
                <w:szCs w:val="18"/>
                <w:lang w:val="fr-FR"/>
              </w:rPr>
              <w:t>2</w:t>
            </w:r>
          </w:p>
        </w:tc>
        <w:tc>
          <w:tcPr>
            <w:tcW w:w="1537" w:type="pct"/>
            <w:shd w:val="clear" w:color="auto" w:fill="auto"/>
            <w:vAlign w:val="center"/>
          </w:tcPr>
          <w:p w14:paraId="76D9DA52" w14:textId="77777777" w:rsidR="003F054A" w:rsidRPr="00644E2E" w:rsidRDefault="003F054A" w:rsidP="00D243F9">
            <w:pPr>
              <w:tabs>
                <w:tab w:val="left" w:pos="3450"/>
              </w:tabs>
              <w:rPr>
                <w:sz w:val="18"/>
                <w:szCs w:val="18"/>
                <w:lang w:val="it-IT"/>
              </w:rPr>
            </w:pPr>
            <w:r w:rsidRPr="00644E2E">
              <w:rPr>
                <w:sz w:val="18"/>
                <w:szCs w:val="18"/>
                <w:lang w:val="it-IT"/>
              </w:rPr>
              <w:t>T. succesive margine masiv</w:t>
            </w:r>
          </w:p>
        </w:tc>
        <w:tc>
          <w:tcPr>
            <w:tcW w:w="374" w:type="pct"/>
            <w:tcBorders>
              <w:right w:val="single" w:sz="12" w:space="0" w:color="auto"/>
            </w:tcBorders>
            <w:shd w:val="clear" w:color="auto" w:fill="auto"/>
            <w:vAlign w:val="center"/>
          </w:tcPr>
          <w:p w14:paraId="1E996464" w14:textId="77777777" w:rsidR="003F054A" w:rsidRPr="00644E2E" w:rsidRDefault="003F054A" w:rsidP="00D243F9">
            <w:pPr>
              <w:tabs>
                <w:tab w:val="left" w:pos="3450"/>
              </w:tabs>
              <w:jc w:val="center"/>
              <w:rPr>
                <w:sz w:val="18"/>
                <w:szCs w:val="18"/>
                <w:lang w:val="fr-FR"/>
              </w:rPr>
            </w:pPr>
            <w:r w:rsidRPr="00644E2E">
              <w:rPr>
                <w:sz w:val="18"/>
                <w:szCs w:val="18"/>
                <w:lang w:val="fr-FR"/>
              </w:rPr>
              <w:t>480</w:t>
            </w:r>
          </w:p>
        </w:tc>
      </w:tr>
      <w:tr w:rsidR="003F054A" w:rsidRPr="00175F7A" w14:paraId="1698A214" w14:textId="77777777" w:rsidTr="00D243F9">
        <w:trPr>
          <w:trHeight w:val="94"/>
        </w:trPr>
        <w:tc>
          <w:tcPr>
            <w:tcW w:w="414" w:type="pct"/>
            <w:tcBorders>
              <w:left w:val="single" w:sz="12" w:space="0" w:color="auto"/>
              <w:right w:val="single" w:sz="4" w:space="0" w:color="auto"/>
            </w:tcBorders>
            <w:vAlign w:val="center"/>
          </w:tcPr>
          <w:p w14:paraId="74BF21BE" w14:textId="77777777" w:rsidR="003F054A" w:rsidRPr="00644E2E" w:rsidRDefault="003F054A" w:rsidP="00D243F9">
            <w:pPr>
              <w:tabs>
                <w:tab w:val="left" w:pos="3450"/>
              </w:tabs>
              <w:jc w:val="center"/>
              <w:rPr>
                <w:sz w:val="18"/>
                <w:szCs w:val="18"/>
                <w:lang w:val="fr-FR"/>
              </w:rPr>
            </w:pPr>
            <w:r w:rsidRPr="00644E2E">
              <w:rPr>
                <w:sz w:val="18"/>
                <w:szCs w:val="18"/>
                <w:lang w:val="fr-FR"/>
              </w:rPr>
              <w:t>16 A</w:t>
            </w:r>
          </w:p>
        </w:tc>
        <w:tc>
          <w:tcPr>
            <w:tcW w:w="360" w:type="pct"/>
            <w:tcBorders>
              <w:left w:val="single" w:sz="4" w:space="0" w:color="auto"/>
            </w:tcBorders>
            <w:vAlign w:val="center"/>
          </w:tcPr>
          <w:p w14:paraId="637E67D6" w14:textId="77777777" w:rsidR="003F054A" w:rsidRPr="00644E2E" w:rsidRDefault="003F054A" w:rsidP="00D243F9">
            <w:pPr>
              <w:tabs>
                <w:tab w:val="left" w:pos="3450"/>
              </w:tabs>
              <w:jc w:val="center"/>
              <w:rPr>
                <w:sz w:val="18"/>
                <w:szCs w:val="18"/>
                <w:lang w:val="fr-FR"/>
              </w:rPr>
            </w:pPr>
            <w:r w:rsidRPr="00644E2E">
              <w:rPr>
                <w:sz w:val="18"/>
                <w:szCs w:val="18"/>
                <w:lang w:val="fr-FR"/>
              </w:rPr>
              <w:t>15,8</w:t>
            </w:r>
          </w:p>
        </w:tc>
        <w:tc>
          <w:tcPr>
            <w:tcW w:w="383" w:type="pct"/>
            <w:tcBorders>
              <w:left w:val="single" w:sz="4" w:space="0" w:color="auto"/>
            </w:tcBorders>
            <w:vAlign w:val="center"/>
          </w:tcPr>
          <w:p w14:paraId="036279A7" w14:textId="77777777" w:rsidR="003F054A" w:rsidRPr="00644E2E" w:rsidRDefault="003F054A" w:rsidP="00D243F9">
            <w:pPr>
              <w:tabs>
                <w:tab w:val="left" w:pos="3450"/>
              </w:tabs>
              <w:jc w:val="center"/>
              <w:rPr>
                <w:sz w:val="18"/>
                <w:szCs w:val="18"/>
                <w:lang w:val="fr-FR"/>
              </w:rPr>
            </w:pPr>
            <w:r w:rsidRPr="00644E2E">
              <w:rPr>
                <w:sz w:val="18"/>
                <w:szCs w:val="18"/>
                <w:lang w:val="fr-FR"/>
              </w:rPr>
              <w:t>6978</w:t>
            </w:r>
          </w:p>
        </w:tc>
        <w:tc>
          <w:tcPr>
            <w:tcW w:w="343" w:type="pct"/>
            <w:tcBorders>
              <w:left w:val="single" w:sz="4" w:space="0" w:color="auto"/>
            </w:tcBorders>
            <w:vAlign w:val="center"/>
          </w:tcPr>
          <w:p w14:paraId="73E1A746" w14:textId="77777777" w:rsidR="003F054A" w:rsidRPr="00644E2E" w:rsidRDefault="003F054A" w:rsidP="00D243F9">
            <w:pPr>
              <w:tabs>
                <w:tab w:val="left" w:pos="3450"/>
              </w:tabs>
              <w:jc w:val="center"/>
              <w:rPr>
                <w:sz w:val="18"/>
                <w:szCs w:val="18"/>
                <w:lang w:val="fr-FR"/>
              </w:rPr>
            </w:pPr>
            <w:r w:rsidRPr="00644E2E">
              <w:rPr>
                <w:sz w:val="18"/>
                <w:szCs w:val="18"/>
                <w:lang w:val="fr-FR"/>
              </w:rPr>
              <w:t>27</w:t>
            </w:r>
          </w:p>
        </w:tc>
        <w:tc>
          <w:tcPr>
            <w:tcW w:w="383" w:type="pct"/>
            <w:tcBorders>
              <w:left w:val="single" w:sz="4" w:space="0" w:color="auto"/>
            </w:tcBorders>
            <w:vAlign w:val="center"/>
          </w:tcPr>
          <w:p w14:paraId="32DB1DB2" w14:textId="77777777" w:rsidR="003F054A" w:rsidRPr="00644E2E" w:rsidRDefault="003F054A" w:rsidP="00D243F9">
            <w:pPr>
              <w:tabs>
                <w:tab w:val="left" w:pos="3450"/>
              </w:tabs>
              <w:jc w:val="center"/>
              <w:rPr>
                <w:sz w:val="18"/>
                <w:szCs w:val="18"/>
                <w:lang w:val="fr-FR"/>
              </w:rPr>
            </w:pPr>
            <w:r w:rsidRPr="00644E2E">
              <w:rPr>
                <w:sz w:val="18"/>
                <w:szCs w:val="18"/>
                <w:lang w:val="fr-FR"/>
              </w:rPr>
              <w:t>0,6</w:t>
            </w:r>
          </w:p>
        </w:tc>
        <w:tc>
          <w:tcPr>
            <w:tcW w:w="383" w:type="pct"/>
            <w:shd w:val="clear" w:color="auto" w:fill="auto"/>
            <w:vAlign w:val="center"/>
          </w:tcPr>
          <w:p w14:paraId="1B0EF37C" w14:textId="77777777" w:rsidR="003F054A" w:rsidRPr="00644E2E" w:rsidRDefault="003F054A" w:rsidP="00D243F9">
            <w:pPr>
              <w:tabs>
                <w:tab w:val="left" w:pos="3450"/>
              </w:tabs>
              <w:jc w:val="center"/>
              <w:rPr>
                <w:sz w:val="18"/>
                <w:szCs w:val="18"/>
                <w:lang w:val="fr-FR"/>
              </w:rPr>
            </w:pPr>
            <w:r w:rsidRPr="00644E2E">
              <w:rPr>
                <w:sz w:val="18"/>
                <w:szCs w:val="18"/>
                <w:lang w:val="fr-FR"/>
              </w:rPr>
              <w:t>0,3</w:t>
            </w:r>
          </w:p>
        </w:tc>
        <w:tc>
          <w:tcPr>
            <w:tcW w:w="313" w:type="pct"/>
            <w:shd w:val="clear" w:color="auto" w:fill="auto"/>
            <w:vAlign w:val="center"/>
          </w:tcPr>
          <w:p w14:paraId="279F89E8" w14:textId="77777777" w:rsidR="003F054A" w:rsidRPr="00644E2E" w:rsidRDefault="003F054A" w:rsidP="00D243F9">
            <w:pPr>
              <w:tabs>
                <w:tab w:val="left" w:pos="3450"/>
              </w:tabs>
              <w:jc w:val="center"/>
              <w:rPr>
                <w:sz w:val="18"/>
                <w:szCs w:val="18"/>
                <w:lang w:val="fr-FR"/>
              </w:rPr>
            </w:pPr>
            <w:r w:rsidRPr="00644E2E">
              <w:rPr>
                <w:sz w:val="18"/>
                <w:szCs w:val="18"/>
                <w:lang w:val="fr-FR"/>
              </w:rPr>
              <w:t>20</w:t>
            </w:r>
          </w:p>
        </w:tc>
        <w:tc>
          <w:tcPr>
            <w:tcW w:w="245" w:type="pct"/>
            <w:shd w:val="clear" w:color="auto" w:fill="auto"/>
            <w:vAlign w:val="center"/>
          </w:tcPr>
          <w:p w14:paraId="2E7A430D" w14:textId="77777777" w:rsidR="003F054A" w:rsidRPr="00644E2E" w:rsidRDefault="003F054A" w:rsidP="00D243F9">
            <w:pPr>
              <w:tabs>
                <w:tab w:val="left" w:pos="3450"/>
              </w:tabs>
              <w:jc w:val="center"/>
              <w:rPr>
                <w:sz w:val="18"/>
                <w:szCs w:val="18"/>
                <w:lang w:val="fr-FR"/>
              </w:rPr>
            </w:pPr>
            <w:r w:rsidRPr="00644E2E">
              <w:rPr>
                <w:sz w:val="18"/>
                <w:szCs w:val="18"/>
                <w:lang w:val="fr-FR"/>
              </w:rPr>
              <w:t>2</w:t>
            </w:r>
          </w:p>
        </w:tc>
        <w:tc>
          <w:tcPr>
            <w:tcW w:w="265" w:type="pct"/>
            <w:shd w:val="clear" w:color="auto" w:fill="auto"/>
            <w:vAlign w:val="center"/>
          </w:tcPr>
          <w:p w14:paraId="236B2549"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60823A02" w14:textId="77777777" w:rsidR="003F054A" w:rsidRPr="00644E2E" w:rsidRDefault="003F054A" w:rsidP="00D243F9">
            <w:pPr>
              <w:tabs>
                <w:tab w:val="left" w:pos="3450"/>
              </w:tabs>
              <w:rPr>
                <w:sz w:val="18"/>
                <w:szCs w:val="18"/>
                <w:lang w:val="it-IT"/>
              </w:rPr>
            </w:pPr>
            <w:r w:rsidRPr="00644E2E">
              <w:rPr>
                <w:sz w:val="18"/>
                <w:szCs w:val="18"/>
                <w:lang w:val="it-IT"/>
              </w:rPr>
              <w:t>T. progresive (punere în lumină)</w:t>
            </w:r>
          </w:p>
        </w:tc>
        <w:tc>
          <w:tcPr>
            <w:tcW w:w="374" w:type="pct"/>
            <w:tcBorders>
              <w:right w:val="single" w:sz="12" w:space="0" w:color="auto"/>
            </w:tcBorders>
            <w:shd w:val="clear" w:color="auto" w:fill="auto"/>
            <w:vAlign w:val="center"/>
          </w:tcPr>
          <w:p w14:paraId="7EF84C6B" w14:textId="77777777" w:rsidR="003F054A" w:rsidRPr="00644E2E" w:rsidRDefault="003F054A" w:rsidP="00D243F9">
            <w:pPr>
              <w:tabs>
                <w:tab w:val="left" w:pos="3450"/>
              </w:tabs>
              <w:jc w:val="center"/>
              <w:rPr>
                <w:sz w:val="18"/>
                <w:szCs w:val="18"/>
                <w:lang w:val="fr-FR"/>
              </w:rPr>
            </w:pPr>
            <w:r w:rsidRPr="00644E2E">
              <w:rPr>
                <w:sz w:val="18"/>
                <w:szCs w:val="18"/>
                <w:lang w:val="fr-FR"/>
              </w:rPr>
              <w:t>2722</w:t>
            </w:r>
          </w:p>
        </w:tc>
      </w:tr>
      <w:tr w:rsidR="003F054A" w:rsidRPr="00175F7A" w14:paraId="6AFE21D9" w14:textId="77777777" w:rsidTr="00D243F9">
        <w:trPr>
          <w:trHeight w:val="94"/>
        </w:trPr>
        <w:tc>
          <w:tcPr>
            <w:tcW w:w="414" w:type="pct"/>
            <w:tcBorders>
              <w:left w:val="single" w:sz="12" w:space="0" w:color="auto"/>
              <w:right w:val="single" w:sz="4" w:space="0" w:color="auto"/>
            </w:tcBorders>
            <w:vAlign w:val="center"/>
          </w:tcPr>
          <w:p w14:paraId="788EA0D2" w14:textId="77777777" w:rsidR="003F054A" w:rsidRPr="00644E2E" w:rsidRDefault="003F054A" w:rsidP="00D243F9">
            <w:pPr>
              <w:tabs>
                <w:tab w:val="left" w:pos="3450"/>
              </w:tabs>
              <w:jc w:val="center"/>
              <w:rPr>
                <w:sz w:val="18"/>
                <w:szCs w:val="18"/>
                <w:lang w:val="fr-FR"/>
              </w:rPr>
            </w:pPr>
            <w:r w:rsidRPr="00644E2E">
              <w:rPr>
                <w:sz w:val="18"/>
                <w:szCs w:val="18"/>
                <w:lang w:val="fr-FR"/>
              </w:rPr>
              <w:t>16 D</w:t>
            </w:r>
          </w:p>
        </w:tc>
        <w:tc>
          <w:tcPr>
            <w:tcW w:w="360" w:type="pct"/>
            <w:tcBorders>
              <w:left w:val="single" w:sz="4" w:space="0" w:color="auto"/>
            </w:tcBorders>
            <w:vAlign w:val="center"/>
          </w:tcPr>
          <w:p w14:paraId="12BC840A" w14:textId="77777777" w:rsidR="003F054A" w:rsidRPr="00644E2E" w:rsidRDefault="003F054A" w:rsidP="00D243F9">
            <w:pPr>
              <w:tabs>
                <w:tab w:val="left" w:pos="3450"/>
              </w:tabs>
              <w:jc w:val="center"/>
              <w:rPr>
                <w:sz w:val="18"/>
                <w:szCs w:val="18"/>
                <w:lang w:val="fr-FR"/>
              </w:rPr>
            </w:pPr>
            <w:r w:rsidRPr="00644E2E">
              <w:rPr>
                <w:sz w:val="18"/>
                <w:szCs w:val="18"/>
                <w:lang w:val="fr-FR"/>
              </w:rPr>
              <w:t>0,3</w:t>
            </w:r>
          </w:p>
        </w:tc>
        <w:tc>
          <w:tcPr>
            <w:tcW w:w="383" w:type="pct"/>
            <w:tcBorders>
              <w:left w:val="single" w:sz="4" w:space="0" w:color="auto"/>
            </w:tcBorders>
            <w:vAlign w:val="center"/>
          </w:tcPr>
          <w:p w14:paraId="65222EE6" w14:textId="77777777" w:rsidR="003F054A" w:rsidRPr="00644E2E" w:rsidRDefault="003F054A" w:rsidP="00D243F9">
            <w:pPr>
              <w:tabs>
                <w:tab w:val="left" w:pos="3450"/>
              </w:tabs>
              <w:jc w:val="center"/>
              <w:rPr>
                <w:sz w:val="18"/>
                <w:szCs w:val="18"/>
                <w:lang w:val="fr-FR"/>
              </w:rPr>
            </w:pPr>
            <w:r w:rsidRPr="00644E2E">
              <w:rPr>
                <w:sz w:val="18"/>
                <w:szCs w:val="18"/>
                <w:lang w:val="fr-FR"/>
              </w:rPr>
              <w:t>131</w:t>
            </w:r>
          </w:p>
        </w:tc>
        <w:tc>
          <w:tcPr>
            <w:tcW w:w="343" w:type="pct"/>
            <w:tcBorders>
              <w:left w:val="single" w:sz="4" w:space="0" w:color="auto"/>
            </w:tcBorders>
            <w:vAlign w:val="center"/>
          </w:tcPr>
          <w:p w14:paraId="6B6E2164" w14:textId="77777777" w:rsidR="003F054A" w:rsidRPr="00644E2E" w:rsidRDefault="003F054A" w:rsidP="00D243F9">
            <w:pPr>
              <w:tabs>
                <w:tab w:val="left" w:pos="3450"/>
              </w:tabs>
              <w:jc w:val="center"/>
              <w:rPr>
                <w:sz w:val="18"/>
                <w:szCs w:val="18"/>
                <w:lang w:val="fr-FR"/>
              </w:rPr>
            </w:pPr>
            <w:r w:rsidRPr="00644E2E">
              <w:rPr>
                <w:sz w:val="18"/>
                <w:szCs w:val="18"/>
                <w:lang w:val="fr-FR"/>
              </w:rPr>
              <w:t>27</w:t>
            </w:r>
          </w:p>
        </w:tc>
        <w:tc>
          <w:tcPr>
            <w:tcW w:w="383" w:type="pct"/>
            <w:tcBorders>
              <w:left w:val="single" w:sz="4" w:space="0" w:color="auto"/>
            </w:tcBorders>
            <w:vAlign w:val="center"/>
          </w:tcPr>
          <w:p w14:paraId="7B03F27C" w14:textId="77777777" w:rsidR="003F054A" w:rsidRPr="00644E2E" w:rsidRDefault="003F054A" w:rsidP="00D243F9">
            <w:pPr>
              <w:tabs>
                <w:tab w:val="left" w:pos="3450"/>
              </w:tabs>
              <w:jc w:val="center"/>
              <w:rPr>
                <w:sz w:val="18"/>
                <w:szCs w:val="18"/>
                <w:lang w:val="fr-FR"/>
              </w:rPr>
            </w:pPr>
            <w:r w:rsidRPr="00644E2E">
              <w:rPr>
                <w:sz w:val="18"/>
                <w:szCs w:val="18"/>
                <w:lang w:val="fr-FR"/>
              </w:rPr>
              <w:t>0,6</w:t>
            </w:r>
          </w:p>
        </w:tc>
        <w:tc>
          <w:tcPr>
            <w:tcW w:w="383" w:type="pct"/>
            <w:shd w:val="clear" w:color="auto" w:fill="auto"/>
            <w:vAlign w:val="center"/>
          </w:tcPr>
          <w:p w14:paraId="617A744F" w14:textId="77777777" w:rsidR="003F054A" w:rsidRPr="00644E2E" w:rsidRDefault="003F054A" w:rsidP="00D243F9">
            <w:pPr>
              <w:tabs>
                <w:tab w:val="left" w:pos="3450"/>
              </w:tabs>
              <w:jc w:val="center"/>
              <w:rPr>
                <w:sz w:val="18"/>
                <w:szCs w:val="18"/>
                <w:lang w:val="fr-FR"/>
              </w:rPr>
            </w:pPr>
            <w:r w:rsidRPr="00644E2E">
              <w:rPr>
                <w:sz w:val="18"/>
                <w:szCs w:val="18"/>
                <w:lang w:val="fr-FR"/>
              </w:rPr>
              <w:t>0,5</w:t>
            </w:r>
          </w:p>
        </w:tc>
        <w:tc>
          <w:tcPr>
            <w:tcW w:w="313" w:type="pct"/>
            <w:shd w:val="clear" w:color="auto" w:fill="auto"/>
            <w:vAlign w:val="center"/>
          </w:tcPr>
          <w:p w14:paraId="31CCDEE1"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1B8F31F6" w14:textId="77777777" w:rsidR="003F054A" w:rsidRPr="00644E2E" w:rsidRDefault="003F054A" w:rsidP="00D243F9">
            <w:pPr>
              <w:tabs>
                <w:tab w:val="left" w:pos="3450"/>
              </w:tabs>
              <w:jc w:val="center"/>
              <w:rPr>
                <w:sz w:val="18"/>
                <w:szCs w:val="18"/>
                <w:lang w:val="fr-FR"/>
              </w:rPr>
            </w:pPr>
            <w:r w:rsidRPr="00644E2E">
              <w:rPr>
                <w:sz w:val="18"/>
                <w:szCs w:val="18"/>
                <w:lang w:val="fr-FR"/>
              </w:rPr>
              <w:t>2</w:t>
            </w:r>
          </w:p>
        </w:tc>
        <w:tc>
          <w:tcPr>
            <w:tcW w:w="265" w:type="pct"/>
            <w:shd w:val="clear" w:color="auto" w:fill="auto"/>
            <w:vAlign w:val="center"/>
          </w:tcPr>
          <w:p w14:paraId="5F7C6423" w14:textId="77777777" w:rsidR="003F054A" w:rsidRPr="00644E2E" w:rsidRDefault="003F054A" w:rsidP="00D243F9">
            <w:pPr>
              <w:tabs>
                <w:tab w:val="left" w:pos="3450"/>
              </w:tabs>
              <w:jc w:val="center"/>
              <w:rPr>
                <w:sz w:val="18"/>
                <w:szCs w:val="18"/>
                <w:lang w:val="fr-FR"/>
              </w:rPr>
            </w:pPr>
            <w:r w:rsidRPr="00644E2E">
              <w:rPr>
                <w:sz w:val="18"/>
                <w:szCs w:val="18"/>
                <w:lang w:val="fr-FR"/>
              </w:rPr>
              <w:t>2</w:t>
            </w:r>
          </w:p>
        </w:tc>
        <w:tc>
          <w:tcPr>
            <w:tcW w:w="1537" w:type="pct"/>
            <w:shd w:val="clear" w:color="auto" w:fill="auto"/>
            <w:vAlign w:val="center"/>
          </w:tcPr>
          <w:p w14:paraId="421A6E47" w14:textId="77777777" w:rsidR="003F054A" w:rsidRPr="00644E2E" w:rsidRDefault="003F054A" w:rsidP="00D243F9">
            <w:pPr>
              <w:tabs>
                <w:tab w:val="left" w:pos="3450"/>
              </w:tabs>
              <w:rPr>
                <w:sz w:val="18"/>
                <w:szCs w:val="18"/>
                <w:lang w:val="it-IT"/>
              </w:rPr>
            </w:pPr>
            <w:r w:rsidRPr="00644E2E">
              <w:rPr>
                <w:sz w:val="18"/>
                <w:szCs w:val="18"/>
                <w:lang w:val="it-IT"/>
              </w:rPr>
              <w:t>T. progresive (p. lum.,rac.) Împăd.</w:t>
            </w:r>
          </w:p>
        </w:tc>
        <w:tc>
          <w:tcPr>
            <w:tcW w:w="374" w:type="pct"/>
            <w:tcBorders>
              <w:right w:val="single" w:sz="12" w:space="0" w:color="auto"/>
            </w:tcBorders>
            <w:shd w:val="clear" w:color="auto" w:fill="auto"/>
            <w:vAlign w:val="center"/>
          </w:tcPr>
          <w:p w14:paraId="0B057249" w14:textId="77777777" w:rsidR="003F054A" w:rsidRPr="00644E2E" w:rsidRDefault="003F054A" w:rsidP="00D243F9">
            <w:pPr>
              <w:tabs>
                <w:tab w:val="left" w:pos="3450"/>
              </w:tabs>
              <w:jc w:val="center"/>
              <w:rPr>
                <w:sz w:val="18"/>
                <w:szCs w:val="18"/>
                <w:lang w:val="fr-FR"/>
              </w:rPr>
            </w:pPr>
            <w:r w:rsidRPr="00644E2E">
              <w:rPr>
                <w:sz w:val="18"/>
                <w:szCs w:val="18"/>
                <w:lang w:val="fr-FR"/>
              </w:rPr>
              <w:t>131</w:t>
            </w:r>
          </w:p>
        </w:tc>
      </w:tr>
      <w:tr w:rsidR="003F054A" w:rsidRPr="0013072F" w14:paraId="4E3D2990" w14:textId="77777777" w:rsidTr="00D243F9">
        <w:trPr>
          <w:trHeight w:val="94"/>
        </w:trPr>
        <w:tc>
          <w:tcPr>
            <w:tcW w:w="414" w:type="pct"/>
            <w:tcBorders>
              <w:left w:val="single" w:sz="12" w:space="0" w:color="auto"/>
              <w:right w:val="single" w:sz="4" w:space="0" w:color="auto"/>
            </w:tcBorders>
            <w:vAlign w:val="center"/>
          </w:tcPr>
          <w:p w14:paraId="32657F0A" w14:textId="77777777" w:rsidR="003F054A" w:rsidRPr="00644E2E" w:rsidRDefault="003F054A" w:rsidP="00D243F9">
            <w:pPr>
              <w:tabs>
                <w:tab w:val="left" w:pos="3450"/>
              </w:tabs>
              <w:jc w:val="center"/>
              <w:rPr>
                <w:sz w:val="18"/>
                <w:szCs w:val="18"/>
                <w:lang w:val="fr-FR"/>
              </w:rPr>
            </w:pPr>
            <w:r w:rsidRPr="00644E2E">
              <w:rPr>
                <w:sz w:val="18"/>
                <w:szCs w:val="18"/>
                <w:lang w:val="fr-FR"/>
              </w:rPr>
              <w:t>16 E</w:t>
            </w:r>
          </w:p>
        </w:tc>
        <w:tc>
          <w:tcPr>
            <w:tcW w:w="360" w:type="pct"/>
            <w:tcBorders>
              <w:left w:val="single" w:sz="4" w:space="0" w:color="auto"/>
            </w:tcBorders>
            <w:vAlign w:val="center"/>
          </w:tcPr>
          <w:p w14:paraId="7AC76A30" w14:textId="77777777" w:rsidR="003F054A" w:rsidRPr="00644E2E" w:rsidRDefault="003F054A" w:rsidP="00D243F9">
            <w:pPr>
              <w:tabs>
                <w:tab w:val="left" w:pos="3450"/>
              </w:tabs>
              <w:jc w:val="center"/>
              <w:rPr>
                <w:sz w:val="18"/>
                <w:szCs w:val="18"/>
                <w:lang w:val="fr-FR"/>
              </w:rPr>
            </w:pPr>
            <w:r w:rsidRPr="00644E2E">
              <w:rPr>
                <w:sz w:val="18"/>
                <w:szCs w:val="18"/>
                <w:lang w:val="fr-FR"/>
              </w:rPr>
              <w:t>1,2</w:t>
            </w:r>
          </w:p>
        </w:tc>
        <w:tc>
          <w:tcPr>
            <w:tcW w:w="383" w:type="pct"/>
            <w:tcBorders>
              <w:left w:val="single" w:sz="4" w:space="0" w:color="auto"/>
            </w:tcBorders>
            <w:vAlign w:val="center"/>
          </w:tcPr>
          <w:p w14:paraId="4F419F2F" w14:textId="77777777" w:rsidR="003F054A" w:rsidRPr="00644E2E" w:rsidRDefault="003F054A" w:rsidP="00D243F9">
            <w:pPr>
              <w:tabs>
                <w:tab w:val="left" w:pos="3450"/>
              </w:tabs>
              <w:jc w:val="center"/>
              <w:rPr>
                <w:sz w:val="18"/>
                <w:szCs w:val="18"/>
                <w:lang w:val="fr-FR"/>
              </w:rPr>
            </w:pPr>
            <w:r w:rsidRPr="00644E2E">
              <w:rPr>
                <w:sz w:val="18"/>
                <w:szCs w:val="18"/>
                <w:lang w:val="fr-FR"/>
              </w:rPr>
              <w:t>629</w:t>
            </w:r>
          </w:p>
        </w:tc>
        <w:tc>
          <w:tcPr>
            <w:tcW w:w="343" w:type="pct"/>
            <w:tcBorders>
              <w:left w:val="single" w:sz="4" w:space="0" w:color="auto"/>
            </w:tcBorders>
            <w:vAlign w:val="center"/>
          </w:tcPr>
          <w:p w14:paraId="2384AFB5" w14:textId="77777777" w:rsidR="003F054A" w:rsidRPr="00644E2E" w:rsidRDefault="003F054A" w:rsidP="00D243F9">
            <w:pPr>
              <w:tabs>
                <w:tab w:val="left" w:pos="3450"/>
              </w:tabs>
              <w:jc w:val="center"/>
              <w:rPr>
                <w:sz w:val="18"/>
                <w:szCs w:val="18"/>
                <w:lang w:val="fr-FR"/>
              </w:rPr>
            </w:pPr>
            <w:r w:rsidRPr="00644E2E">
              <w:rPr>
                <w:sz w:val="18"/>
                <w:szCs w:val="18"/>
                <w:lang w:val="fr-FR"/>
              </w:rPr>
              <w:t>32</w:t>
            </w:r>
          </w:p>
        </w:tc>
        <w:tc>
          <w:tcPr>
            <w:tcW w:w="383" w:type="pct"/>
            <w:tcBorders>
              <w:left w:val="single" w:sz="4" w:space="0" w:color="auto"/>
            </w:tcBorders>
            <w:vAlign w:val="center"/>
          </w:tcPr>
          <w:p w14:paraId="3455803B" w14:textId="77777777" w:rsidR="003F054A" w:rsidRPr="00644E2E" w:rsidRDefault="003F054A" w:rsidP="00D243F9">
            <w:pPr>
              <w:tabs>
                <w:tab w:val="left" w:pos="3450"/>
              </w:tabs>
              <w:jc w:val="center"/>
              <w:rPr>
                <w:sz w:val="18"/>
                <w:szCs w:val="18"/>
                <w:lang w:val="fr-FR"/>
              </w:rPr>
            </w:pPr>
            <w:r w:rsidRPr="00644E2E">
              <w:rPr>
                <w:sz w:val="18"/>
                <w:szCs w:val="18"/>
                <w:lang w:val="fr-FR"/>
              </w:rPr>
              <w:t>0,7</w:t>
            </w:r>
          </w:p>
        </w:tc>
        <w:tc>
          <w:tcPr>
            <w:tcW w:w="383" w:type="pct"/>
            <w:shd w:val="clear" w:color="auto" w:fill="auto"/>
            <w:vAlign w:val="center"/>
          </w:tcPr>
          <w:p w14:paraId="4F252A3B" w14:textId="77777777" w:rsidR="003F054A" w:rsidRPr="00644E2E" w:rsidRDefault="003F054A" w:rsidP="00D243F9">
            <w:pPr>
              <w:tabs>
                <w:tab w:val="left" w:pos="3450"/>
              </w:tabs>
              <w:jc w:val="center"/>
              <w:rPr>
                <w:sz w:val="18"/>
                <w:szCs w:val="18"/>
                <w:lang w:val="fr-FR"/>
              </w:rPr>
            </w:pPr>
            <w:r w:rsidRPr="00644E2E">
              <w:rPr>
                <w:sz w:val="18"/>
                <w:szCs w:val="18"/>
                <w:lang w:val="fr-FR"/>
              </w:rPr>
              <w:t>-</w:t>
            </w:r>
          </w:p>
        </w:tc>
        <w:tc>
          <w:tcPr>
            <w:tcW w:w="313" w:type="pct"/>
            <w:shd w:val="clear" w:color="auto" w:fill="auto"/>
            <w:vAlign w:val="center"/>
          </w:tcPr>
          <w:p w14:paraId="5FD1E842"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12C8091E"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1F126EE9"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21359E2A" w14:textId="77777777" w:rsidR="003F054A" w:rsidRPr="00644E2E" w:rsidRDefault="003F054A" w:rsidP="00D243F9">
            <w:pPr>
              <w:tabs>
                <w:tab w:val="left" w:pos="3450"/>
              </w:tabs>
              <w:rPr>
                <w:sz w:val="18"/>
                <w:szCs w:val="18"/>
                <w:lang w:val="it-IT"/>
              </w:rPr>
            </w:pPr>
            <w:r w:rsidRPr="00644E2E">
              <w:rPr>
                <w:sz w:val="18"/>
                <w:szCs w:val="18"/>
                <w:lang w:val="it-IT"/>
              </w:rPr>
              <w:t>T. rase. Împăd.</w:t>
            </w:r>
          </w:p>
        </w:tc>
        <w:tc>
          <w:tcPr>
            <w:tcW w:w="374" w:type="pct"/>
            <w:tcBorders>
              <w:right w:val="single" w:sz="12" w:space="0" w:color="auto"/>
            </w:tcBorders>
            <w:shd w:val="clear" w:color="auto" w:fill="auto"/>
            <w:vAlign w:val="center"/>
          </w:tcPr>
          <w:p w14:paraId="2101699B" w14:textId="77777777" w:rsidR="003F054A" w:rsidRPr="00644E2E" w:rsidRDefault="003F054A" w:rsidP="00D243F9">
            <w:pPr>
              <w:tabs>
                <w:tab w:val="left" w:pos="3450"/>
              </w:tabs>
              <w:jc w:val="center"/>
              <w:rPr>
                <w:sz w:val="18"/>
                <w:szCs w:val="18"/>
                <w:lang w:val="fr-FR"/>
              </w:rPr>
            </w:pPr>
            <w:r w:rsidRPr="00644E2E">
              <w:rPr>
                <w:sz w:val="18"/>
                <w:szCs w:val="18"/>
                <w:lang w:val="fr-FR"/>
              </w:rPr>
              <w:t>629</w:t>
            </w:r>
          </w:p>
        </w:tc>
      </w:tr>
      <w:tr w:rsidR="003F054A" w:rsidRPr="00175F7A" w14:paraId="7013ADBC" w14:textId="77777777" w:rsidTr="00D243F9">
        <w:trPr>
          <w:trHeight w:val="94"/>
        </w:trPr>
        <w:tc>
          <w:tcPr>
            <w:tcW w:w="414" w:type="pct"/>
            <w:tcBorders>
              <w:left w:val="single" w:sz="12" w:space="0" w:color="auto"/>
              <w:right w:val="single" w:sz="4" w:space="0" w:color="auto"/>
            </w:tcBorders>
            <w:vAlign w:val="center"/>
          </w:tcPr>
          <w:p w14:paraId="1B705361" w14:textId="77777777" w:rsidR="003F054A" w:rsidRPr="00644E2E" w:rsidRDefault="003F054A" w:rsidP="00D243F9">
            <w:pPr>
              <w:tabs>
                <w:tab w:val="left" w:pos="3450"/>
              </w:tabs>
              <w:jc w:val="center"/>
              <w:rPr>
                <w:sz w:val="18"/>
                <w:szCs w:val="18"/>
                <w:lang w:val="fr-FR"/>
              </w:rPr>
            </w:pPr>
            <w:r w:rsidRPr="00644E2E">
              <w:rPr>
                <w:sz w:val="18"/>
                <w:szCs w:val="18"/>
                <w:lang w:val="fr-FR"/>
              </w:rPr>
              <w:t>17 B</w:t>
            </w:r>
          </w:p>
        </w:tc>
        <w:tc>
          <w:tcPr>
            <w:tcW w:w="360" w:type="pct"/>
            <w:tcBorders>
              <w:left w:val="single" w:sz="4" w:space="0" w:color="auto"/>
            </w:tcBorders>
            <w:vAlign w:val="center"/>
          </w:tcPr>
          <w:p w14:paraId="3F3B7074" w14:textId="77777777" w:rsidR="003F054A" w:rsidRPr="00644E2E" w:rsidRDefault="003F054A" w:rsidP="00D243F9">
            <w:pPr>
              <w:tabs>
                <w:tab w:val="left" w:pos="3450"/>
              </w:tabs>
              <w:jc w:val="center"/>
              <w:rPr>
                <w:sz w:val="18"/>
                <w:szCs w:val="18"/>
                <w:lang w:val="fr-FR"/>
              </w:rPr>
            </w:pPr>
            <w:r w:rsidRPr="00644E2E">
              <w:rPr>
                <w:sz w:val="18"/>
                <w:szCs w:val="18"/>
                <w:lang w:val="fr-FR"/>
              </w:rPr>
              <w:t>0,2</w:t>
            </w:r>
          </w:p>
        </w:tc>
        <w:tc>
          <w:tcPr>
            <w:tcW w:w="383" w:type="pct"/>
            <w:tcBorders>
              <w:left w:val="single" w:sz="4" w:space="0" w:color="auto"/>
            </w:tcBorders>
            <w:vAlign w:val="center"/>
          </w:tcPr>
          <w:p w14:paraId="6655DF2A" w14:textId="77777777" w:rsidR="003F054A" w:rsidRPr="00644E2E" w:rsidRDefault="003F054A" w:rsidP="00D243F9">
            <w:pPr>
              <w:tabs>
                <w:tab w:val="left" w:pos="3450"/>
              </w:tabs>
              <w:jc w:val="center"/>
              <w:rPr>
                <w:sz w:val="18"/>
                <w:szCs w:val="18"/>
                <w:lang w:val="fr-FR"/>
              </w:rPr>
            </w:pPr>
            <w:r w:rsidRPr="00644E2E">
              <w:rPr>
                <w:sz w:val="18"/>
                <w:szCs w:val="18"/>
                <w:lang w:val="fr-FR"/>
              </w:rPr>
              <w:t>83</w:t>
            </w:r>
          </w:p>
        </w:tc>
        <w:tc>
          <w:tcPr>
            <w:tcW w:w="343" w:type="pct"/>
            <w:tcBorders>
              <w:left w:val="single" w:sz="4" w:space="0" w:color="auto"/>
            </w:tcBorders>
            <w:vAlign w:val="center"/>
          </w:tcPr>
          <w:p w14:paraId="075F43F9" w14:textId="77777777" w:rsidR="003F054A" w:rsidRPr="00644E2E" w:rsidRDefault="003F054A" w:rsidP="00D243F9">
            <w:pPr>
              <w:tabs>
                <w:tab w:val="left" w:pos="3450"/>
              </w:tabs>
              <w:jc w:val="center"/>
              <w:rPr>
                <w:sz w:val="18"/>
                <w:szCs w:val="18"/>
                <w:lang w:val="fr-FR"/>
              </w:rPr>
            </w:pPr>
            <w:r w:rsidRPr="00644E2E">
              <w:rPr>
                <w:sz w:val="18"/>
                <w:szCs w:val="18"/>
                <w:lang w:val="fr-FR"/>
              </w:rPr>
              <w:t>27</w:t>
            </w:r>
          </w:p>
        </w:tc>
        <w:tc>
          <w:tcPr>
            <w:tcW w:w="383" w:type="pct"/>
            <w:tcBorders>
              <w:left w:val="single" w:sz="4" w:space="0" w:color="auto"/>
            </w:tcBorders>
            <w:vAlign w:val="center"/>
          </w:tcPr>
          <w:p w14:paraId="6CBF68A4" w14:textId="77777777" w:rsidR="003F054A" w:rsidRPr="00644E2E" w:rsidRDefault="003F054A" w:rsidP="00D243F9">
            <w:pPr>
              <w:tabs>
                <w:tab w:val="left" w:pos="3450"/>
              </w:tabs>
              <w:jc w:val="center"/>
              <w:rPr>
                <w:sz w:val="18"/>
                <w:szCs w:val="18"/>
                <w:lang w:val="fr-FR"/>
              </w:rPr>
            </w:pPr>
            <w:r w:rsidRPr="00644E2E">
              <w:rPr>
                <w:sz w:val="18"/>
                <w:szCs w:val="18"/>
                <w:lang w:val="fr-FR"/>
              </w:rPr>
              <w:t>0,6</w:t>
            </w:r>
          </w:p>
        </w:tc>
        <w:tc>
          <w:tcPr>
            <w:tcW w:w="383" w:type="pct"/>
            <w:shd w:val="clear" w:color="auto" w:fill="auto"/>
            <w:vAlign w:val="center"/>
          </w:tcPr>
          <w:p w14:paraId="061E5CD5" w14:textId="77777777" w:rsidR="003F054A" w:rsidRPr="00644E2E" w:rsidRDefault="003F054A" w:rsidP="00D243F9">
            <w:pPr>
              <w:tabs>
                <w:tab w:val="left" w:pos="3450"/>
              </w:tabs>
              <w:jc w:val="center"/>
              <w:rPr>
                <w:sz w:val="18"/>
                <w:szCs w:val="18"/>
                <w:lang w:val="fr-FR"/>
              </w:rPr>
            </w:pPr>
            <w:r w:rsidRPr="00644E2E">
              <w:rPr>
                <w:sz w:val="18"/>
                <w:szCs w:val="18"/>
                <w:lang w:val="fr-FR"/>
              </w:rPr>
              <w:t>-</w:t>
            </w:r>
          </w:p>
        </w:tc>
        <w:tc>
          <w:tcPr>
            <w:tcW w:w="313" w:type="pct"/>
            <w:shd w:val="clear" w:color="auto" w:fill="auto"/>
            <w:vAlign w:val="center"/>
          </w:tcPr>
          <w:p w14:paraId="55DC1797"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7781EF3E"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4EC4133C"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5322CC6C" w14:textId="77777777" w:rsidR="003F054A" w:rsidRPr="00644E2E" w:rsidRDefault="003F054A" w:rsidP="00D243F9">
            <w:pPr>
              <w:tabs>
                <w:tab w:val="left" w:pos="3450"/>
              </w:tabs>
              <w:rPr>
                <w:sz w:val="18"/>
                <w:szCs w:val="18"/>
                <w:lang w:val="it-IT"/>
              </w:rPr>
            </w:pPr>
            <w:r w:rsidRPr="00644E2E">
              <w:rPr>
                <w:sz w:val="18"/>
                <w:szCs w:val="18"/>
                <w:lang w:val="it-IT"/>
              </w:rPr>
              <w:t>T. rase. Împăd.</w:t>
            </w:r>
          </w:p>
        </w:tc>
        <w:tc>
          <w:tcPr>
            <w:tcW w:w="374" w:type="pct"/>
            <w:tcBorders>
              <w:right w:val="single" w:sz="12" w:space="0" w:color="auto"/>
            </w:tcBorders>
            <w:shd w:val="clear" w:color="auto" w:fill="auto"/>
            <w:vAlign w:val="center"/>
          </w:tcPr>
          <w:p w14:paraId="79092D16" w14:textId="77777777" w:rsidR="003F054A" w:rsidRPr="00644E2E" w:rsidRDefault="003F054A" w:rsidP="00D243F9">
            <w:pPr>
              <w:tabs>
                <w:tab w:val="left" w:pos="3450"/>
              </w:tabs>
              <w:jc w:val="center"/>
              <w:rPr>
                <w:sz w:val="18"/>
                <w:szCs w:val="18"/>
                <w:lang w:val="fr-FR"/>
              </w:rPr>
            </w:pPr>
            <w:r w:rsidRPr="00644E2E">
              <w:rPr>
                <w:sz w:val="18"/>
                <w:szCs w:val="18"/>
                <w:lang w:val="fr-FR"/>
              </w:rPr>
              <w:t>83</w:t>
            </w:r>
          </w:p>
        </w:tc>
      </w:tr>
      <w:tr w:rsidR="003F054A" w:rsidRPr="00175F7A" w14:paraId="4F040400" w14:textId="77777777" w:rsidTr="00D243F9">
        <w:trPr>
          <w:trHeight w:val="94"/>
        </w:trPr>
        <w:tc>
          <w:tcPr>
            <w:tcW w:w="414" w:type="pct"/>
            <w:tcBorders>
              <w:left w:val="single" w:sz="12" w:space="0" w:color="auto"/>
              <w:right w:val="single" w:sz="4" w:space="0" w:color="auto"/>
            </w:tcBorders>
            <w:vAlign w:val="center"/>
          </w:tcPr>
          <w:p w14:paraId="3DFCF22B" w14:textId="77777777" w:rsidR="003F054A" w:rsidRPr="00644E2E" w:rsidRDefault="003F054A" w:rsidP="00D243F9">
            <w:pPr>
              <w:tabs>
                <w:tab w:val="left" w:pos="3450"/>
              </w:tabs>
              <w:jc w:val="center"/>
              <w:rPr>
                <w:sz w:val="18"/>
                <w:szCs w:val="18"/>
                <w:lang w:val="fr-FR"/>
              </w:rPr>
            </w:pPr>
            <w:r w:rsidRPr="00644E2E">
              <w:rPr>
                <w:sz w:val="18"/>
                <w:szCs w:val="18"/>
                <w:lang w:val="fr-FR"/>
              </w:rPr>
              <w:t>17 D</w:t>
            </w:r>
          </w:p>
        </w:tc>
        <w:tc>
          <w:tcPr>
            <w:tcW w:w="360" w:type="pct"/>
            <w:tcBorders>
              <w:left w:val="single" w:sz="4" w:space="0" w:color="auto"/>
            </w:tcBorders>
            <w:vAlign w:val="center"/>
          </w:tcPr>
          <w:p w14:paraId="2BE3329D" w14:textId="77777777" w:rsidR="003F054A" w:rsidRPr="00644E2E" w:rsidRDefault="003F054A" w:rsidP="00D243F9">
            <w:pPr>
              <w:tabs>
                <w:tab w:val="left" w:pos="3450"/>
              </w:tabs>
              <w:jc w:val="center"/>
              <w:rPr>
                <w:sz w:val="18"/>
                <w:szCs w:val="18"/>
                <w:lang w:val="fr-FR"/>
              </w:rPr>
            </w:pPr>
            <w:r w:rsidRPr="00644E2E">
              <w:rPr>
                <w:sz w:val="18"/>
                <w:szCs w:val="18"/>
                <w:lang w:val="fr-FR"/>
              </w:rPr>
              <w:t>3,8</w:t>
            </w:r>
          </w:p>
        </w:tc>
        <w:tc>
          <w:tcPr>
            <w:tcW w:w="383" w:type="pct"/>
            <w:tcBorders>
              <w:left w:val="single" w:sz="4" w:space="0" w:color="auto"/>
            </w:tcBorders>
            <w:vAlign w:val="center"/>
          </w:tcPr>
          <w:p w14:paraId="46198674" w14:textId="77777777" w:rsidR="003F054A" w:rsidRPr="00644E2E" w:rsidRDefault="003F054A" w:rsidP="00D243F9">
            <w:pPr>
              <w:tabs>
                <w:tab w:val="left" w:pos="3450"/>
              </w:tabs>
              <w:jc w:val="center"/>
              <w:rPr>
                <w:sz w:val="18"/>
                <w:szCs w:val="18"/>
                <w:lang w:val="fr-FR"/>
              </w:rPr>
            </w:pPr>
            <w:r w:rsidRPr="00644E2E">
              <w:rPr>
                <w:sz w:val="18"/>
                <w:szCs w:val="18"/>
                <w:lang w:val="fr-FR"/>
              </w:rPr>
              <w:t>1582</w:t>
            </w:r>
          </w:p>
        </w:tc>
        <w:tc>
          <w:tcPr>
            <w:tcW w:w="343" w:type="pct"/>
            <w:tcBorders>
              <w:left w:val="single" w:sz="4" w:space="0" w:color="auto"/>
            </w:tcBorders>
            <w:vAlign w:val="center"/>
          </w:tcPr>
          <w:p w14:paraId="5C47ECAD" w14:textId="77777777" w:rsidR="003F054A" w:rsidRPr="00644E2E" w:rsidRDefault="003F054A" w:rsidP="00D243F9">
            <w:pPr>
              <w:tabs>
                <w:tab w:val="left" w:pos="3450"/>
              </w:tabs>
              <w:jc w:val="center"/>
              <w:rPr>
                <w:sz w:val="18"/>
                <w:szCs w:val="18"/>
                <w:lang w:val="fr-FR"/>
              </w:rPr>
            </w:pPr>
            <w:r w:rsidRPr="00644E2E">
              <w:rPr>
                <w:sz w:val="18"/>
                <w:szCs w:val="18"/>
                <w:lang w:val="fr-FR"/>
              </w:rPr>
              <w:t>27</w:t>
            </w:r>
          </w:p>
        </w:tc>
        <w:tc>
          <w:tcPr>
            <w:tcW w:w="383" w:type="pct"/>
            <w:tcBorders>
              <w:left w:val="single" w:sz="4" w:space="0" w:color="auto"/>
            </w:tcBorders>
            <w:vAlign w:val="center"/>
          </w:tcPr>
          <w:p w14:paraId="4E4F8F33" w14:textId="77777777" w:rsidR="003F054A" w:rsidRPr="00644E2E" w:rsidRDefault="003F054A" w:rsidP="00D243F9">
            <w:pPr>
              <w:tabs>
                <w:tab w:val="left" w:pos="3450"/>
              </w:tabs>
              <w:jc w:val="center"/>
              <w:rPr>
                <w:sz w:val="18"/>
                <w:szCs w:val="18"/>
                <w:lang w:val="fr-FR"/>
              </w:rPr>
            </w:pPr>
            <w:r w:rsidRPr="00644E2E">
              <w:rPr>
                <w:sz w:val="18"/>
                <w:szCs w:val="18"/>
                <w:lang w:val="fr-FR"/>
              </w:rPr>
              <w:t>0,6</w:t>
            </w:r>
          </w:p>
        </w:tc>
        <w:tc>
          <w:tcPr>
            <w:tcW w:w="383" w:type="pct"/>
            <w:shd w:val="clear" w:color="auto" w:fill="auto"/>
            <w:vAlign w:val="center"/>
          </w:tcPr>
          <w:p w14:paraId="5D357603" w14:textId="77777777" w:rsidR="003F054A" w:rsidRPr="00644E2E" w:rsidRDefault="003F054A" w:rsidP="00D243F9">
            <w:pPr>
              <w:tabs>
                <w:tab w:val="left" w:pos="3450"/>
              </w:tabs>
              <w:jc w:val="center"/>
              <w:rPr>
                <w:sz w:val="18"/>
                <w:szCs w:val="18"/>
                <w:lang w:val="fr-FR"/>
              </w:rPr>
            </w:pPr>
            <w:r w:rsidRPr="00644E2E">
              <w:rPr>
                <w:sz w:val="18"/>
                <w:szCs w:val="18"/>
                <w:lang w:val="fr-FR"/>
              </w:rPr>
              <w:t>-</w:t>
            </w:r>
          </w:p>
        </w:tc>
        <w:tc>
          <w:tcPr>
            <w:tcW w:w="313" w:type="pct"/>
            <w:shd w:val="clear" w:color="auto" w:fill="auto"/>
            <w:vAlign w:val="center"/>
          </w:tcPr>
          <w:p w14:paraId="66FD2CCD"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19AC9AE7"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0DBF4F03"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7F46D750" w14:textId="77777777" w:rsidR="003F054A" w:rsidRPr="00644E2E" w:rsidRDefault="003F054A" w:rsidP="00D243F9">
            <w:pPr>
              <w:tabs>
                <w:tab w:val="left" w:pos="3450"/>
              </w:tabs>
              <w:rPr>
                <w:sz w:val="18"/>
                <w:szCs w:val="18"/>
                <w:lang w:val="it-IT"/>
              </w:rPr>
            </w:pPr>
            <w:r w:rsidRPr="00644E2E">
              <w:rPr>
                <w:sz w:val="18"/>
                <w:szCs w:val="18"/>
                <w:lang w:val="it-IT"/>
              </w:rPr>
              <w:t>T. rase benzi alăturate. Împăd.</w:t>
            </w:r>
          </w:p>
        </w:tc>
        <w:tc>
          <w:tcPr>
            <w:tcW w:w="374" w:type="pct"/>
            <w:tcBorders>
              <w:right w:val="single" w:sz="12" w:space="0" w:color="auto"/>
            </w:tcBorders>
            <w:shd w:val="clear" w:color="auto" w:fill="auto"/>
            <w:vAlign w:val="center"/>
          </w:tcPr>
          <w:p w14:paraId="5BBF253A" w14:textId="77777777" w:rsidR="003F054A" w:rsidRPr="00644E2E" w:rsidRDefault="003F054A" w:rsidP="00D243F9">
            <w:pPr>
              <w:tabs>
                <w:tab w:val="left" w:pos="3450"/>
              </w:tabs>
              <w:jc w:val="center"/>
              <w:rPr>
                <w:sz w:val="18"/>
                <w:szCs w:val="18"/>
                <w:lang w:val="fr-FR"/>
              </w:rPr>
            </w:pPr>
            <w:r w:rsidRPr="00644E2E">
              <w:rPr>
                <w:sz w:val="18"/>
                <w:szCs w:val="18"/>
                <w:lang w:val="fr-FR"/>
              </w:rPr>
              <w:t>1582</w:t>
            </w:r>
          </w:p>
        </w:tc>
      </w:tr>
      <w:tr w:rsidR="003F054A" w:rsidRPr="0013072F" w14:paraId="05E7C607" w14:textId="77777777" w:rsidTr="00D243F9">
        <w:trPr>
          <w:trHeight w:val="94"/>
        </w:trPr>
        <w:tc>
          <w:tcPr>
            <w:tcW w:w="414" w:type="pct"/>
            <w:tcBorders>
              <w:left w:val="single" w:sz="12" w:space="0" w:color="auto"/>
              <w:right w:val="single" w:sz="4" w:space="0" w:color="auto"/>
            </w:tcBorders>
            <w:vAlign w:val="center"/>
          </w:tcPr>
          <w:p w14:paraId="681A5D59" w14:textId="77777777" w:rsidR="003F054A" w:rsidRPr="00644E2E" w:rsidRDefault="003F054A" w:rsidP="00D243F9">
            <w:pPr>
              <w:tabs>
                <w:tab w:val="left" w:pos="3450"/>
              </w:tabs>
              <w:jc w:val="center"/>
              <w:rPr>
                <w:sz w:val="18"/>
                <w:szCs w:val="18"/>
                <w:lang w:val="fr-FR"/>
              </w:rPr>
            </w:pPr>
            <w:r w:rsidRPr="00644E2E">
              <w:rPr>
                <w:sz w:val="18"/>
                <w:szCs w:val="18"/>
                <w:lang w:val="fr-FR"/>
              </w:rPr>
              <w:t>17 F</w:t>
            </w:r>
          </w:p>
        </w:tc>
        <w:tc>
          <w:tcPr>
            <w:tcW w:w="360" w:type="pct"/>
            <w:tcBorders>
              <w:left w:val="single" w:sz="4" w:space="0" w:color="auto"/>
            </w:tcBorders>
            <w:vAlign w:val="center"/>
          </w:tcPr>
          <w:p w14:paraId="567C0801" w14:textId="77777777" w:rsidR="003F054A" w:rsidRPr="00644E2E" w:rsidRDefault="003F054A" w:rsidP="00D243F9">
            <w:pPr>
              <w:tabs>
                <w:tab w:val="left" w:pos="3450"/>
              </w:tabs>
              <w:jc w:val="center"/>
              <w:rPr>
                <w:sz w:val="18"/>
                <w:szCs w:val="18"/>
                <w:lang w:val="fr-FR"/>
              </w:rPr>
            </w:pPr>
            <w:r w:rsidRPr="00644E2E">
              <w:rPr>
                <w:sz w:val="18"/>
                <w:szCs w:val="18"/>
                <w:lang w:val="fr-FR"/>
              </w:rPr>
              <w:t>2,9</w:t>
            </w:r>
          </w:p>
        </w:tc>
        <w:tc>
          <w:tcPr>
            <w:tcW w:w="383" w:type="pct"/>
            <w:tcBorders>
              <w:left w:val="single" w:sz="4" w:space="0" w:color="auto"/>
            </w:tcBorders>
            <w:vAlign w:val="center"/>
          </w:tcPr>
          <w:p w14:paraId="6F4C050C" w14:textId="77777777" w:rsidR="003F054A" w:rsidRPr="00644E2E" w:rsidRDefault="003F054A" w:rsidP="00D243F9">
            <w:pPr>
              <w:tabs>
                <w:tab w:val="left" w:pos="3450"/>
              </w:tabs>
              <w:jc w:val="center"/>
              <w:rPr>
                <w:sz w:val="18"/>
                <w:szCs w:val="18"/>
                <w:lang w:val="fr-FR"/>
              </w:rPr>
            </w:pPr>
            <w:r w:rsidRPr="00644E2E">
              <w:rPr>
                <w:sz w:val="18"/>
                <w:szCs w:val="18"/>
                <w:lang w:val="fr-FR"/>
              </w:rPr>
              <w:t>360</w:t>
            </w:r>
          </w:p>
        </w:tc>
        <w:tc>
          <w:tcPr>
            <w:tcW w:w="343" w:type="pct"/>
            <w:tcBorders>
              <w:left w:val="single" w:sz="4" w:space="0" w:color="auto"/>
            </w:tcBorders>
            <w:vAlign w:val="center"/>
          </w:tcPr>
          <w:p w14:paraId="526A92C5" w14:textId="77777777" w:rsidR="003F054A" w:rsidRPr="00644E2E" w:rsidRDefault="003F054A" w:rsidP="00D243F9">
            <w:pPr>
              <w:tabs>
                <w:tab w:val="left" w:pos="3450"/>
              </w:tabs>
              <w:jc w:val="center"/>
              <w:rPr>
                <w:sz w:val="18"/>
                <w:szCs w:val="18"/>
                <w:lang w:val="fr-FR"/>
              </w:rPr>
            </w:pPr>
            <w:r w:rsidRPr="00644E2E">
              <w:rPr>
                <w:sz w:val="18"/>
                <w:szCs w:val="18"/>
                <w:lang w:val="fr-FR"/>
              </w:rPr>
              <w:t>11</w:t>
            </w:r>
          </w:p>
        </w:tc>
        <w:tc>
          <w:tcPr>
            <w:tcW w:w="383" w:type="pct"/>
            <w:tcBorders>
              <w:left w:val="single" w:sz="4" w:space="0" w:color="auto"/>
            </w:tcBorders>
            <w:vAlign w:val="center"/>
          </w:tcPr>
          <w:p w14:paraId="5D8D81AE" w14:textId="77777777" w:rsidR="003F054A" w:rsidRPr="00644E2E" w:rsidRDefault="003F054A" w:rsidP="00D243F9">
            <w:pPr>
              <w:tabs>
                <w:tab w:val="left" w:pos="3450"/>
              </w:tabs>
              <w:jc w:val="center"/>
              <w:rPr>
                <w:sz w:val="18"/>
                <w:szCs w:val="18"/>
                <w:lang w:val="fr-FR"/>
              </w:rPr>
            </w:pPr>
            <w:r w:rsidRPr="00644E2E">
              <w:rPr>
                <w:sz w:val="18"/>
                <w:szCs w:val="18"/>
                <w:lang w:val="fr-FR"/>
              </w:rPr>
              <w:t>0,2</w:t>
            </w:r>
          </w:p>
        </w:tc>
        <w:tc>
          <w:tcPr>
            <w:tcW w:w="383" w:type="pct"/>
            <w:shd w:val="clear" w:color="auto" w:fill="auto"/>
            <w:vAlign w:val="center"/>
          </w:tcPr>
          <w:p w14:paraId="18B4E28E" w14:textId="77777777" w:rsidR="003F054A" w:rsidRPr="00644E2E" w:rsidRDefault="003F054A" w:rsidP="00D243F9">
            <w:pPr>
              <w:tabs>
                <w:tab w:val="left" w:pos="3450"/>
              </w:tabs>
              <w:jc w:val="center"/>
              <w:rPr>
                <w:sz w:val="18"/>
                <w:szCs w:val="18"/>
                <w:lang w:val="fr-FR"/>
              </w:rPr>
            </w:pPr>
            <w:r w:rsidRPr="00644E2E">
              <w:rPr>
                <w:sz w:val="18"/>
                <w:szCs w:val="18"/>
                <w:lang w:val="fr-FR"/>
              </w:rPr>
              <w:t>0,2</w:t>
            </w:r>
          </w:p>
        </w:tc>
        <w:tc>
          <w:tcPr>
            <w:tcW w:w="313" w:type="pct"/>
            <w:shd w:val="clear" w:color="auto" w:fill="auto"/>
            <w:vAlign w:val="center"/>
          </w:tcPr>
          <w:p w14:paraId="6E641C1A"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11970C55"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6AC0C828"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00CB97FA" w14:textId="77777777" w:rsidR="003F054A" w:rsidRPr="00644E2E" w:rsidRDefault="003F054A" w:rsidP="00D243F9">
            <w:pPr>
              <w:tabs>
                <w:tab w:val="left" w:pos="3450"/>
              </w:tabs>
              <w:rPr>
                <w:sz w:val="18"/>
                <w:szCs w:val="18"/>
                <w:lang w:val="it-IT"/>
              </w:rPr>
            </w:pPr>
            <w:r w:rsidRPr="00644E2E">
              <w:rPr>
                <w:sz w:val="18"/>
                <w:szCs w:val="18"/>
                <w:lang w:val="it-IT"/>
              </w:rPr>
              <w:t>T. rase. Împăd.</w:t>
            </w:r>
          </w:p>
        </w:tc>
        <w:tc>
          <w:tcPr>
            <w:tcW w:w="374" w:type="pct"/>
            <w:tcBorders>
              <w:right w:val="single" w:sz="12" w:space="0" w:color="auto"/>
            </w:tcBorders>
            <w:shd w:val="clear" w:color="auto" w:fill="auto"/>
            <w:vAlign w:val="center"/>
          </w:tcPr>
          <w:p w14:paraId="1D920573" w14:textId="77777777" w:rsidR="003F054A" w:rsidRPr="00644E2E" w:rsidRDefault="003F054A" w:rsidP="00D243F9">
            <w:pPr>
              <w:tabs>
                <w:tab w:val="left" w:pos="3450"/>
              </w:tabs>
              <w:jc w:val="center"/>
              <w:rPr>
                <w:sz w:val="18"/>
                <w:szCs w:val="18"/>
                <w:lang w:val="fr-FR"/>
              </w:rPr>
            </w:pPr>
            <w:r w:rsidRPr="00644E2E">
              <w:rPr>
                <w:sz w:val="18"/>
                <w:szCs w:val="18"/>
                <w:lang w:val="fr-FR"/>
              </w:rPr>
              <w:t>360</w:t>
            </w:r>
          </w:p>
        </w:tc>
      </w:tr>
      <w:tr w:rsidR="003F054A" w:rsidRPr="0013072F" w14:paraId="6D326E12" w14:textId="77777777" w:rsidTr="00D243F9">
        <w:trPr>
          <w:trHeight w:val="94"/>
        </w:trPr>
        <w:tc>
          <w:tcPr>
            <w:tcW w:w="414" w:type="pct"/>
            <w:tcBorders>
              <w:left w:val="single" w:sz="12" w:space="0" w:color="auto"/>
              <w:right w:val="single" w:sz="4" w:space="0" w:color="auto"/>
            </w:tcBorders>
            <w:vAlign w:val="center"/>
          </w:tcPr>
          <w:p w14:paraId="27A4B0D5" w14:textId="77777777" w:rsidR="003F054A" w:rsidRPr="00644E2E" w:rsidRDefault="003F054A" w:rsidP="00D243F9">
            <w:pPr>
              <w:tabs>
                <w:tab w:val="left" w:pos="3450"/>
              </w:tabs>
              <w:jc w:val="center"/>
              <w:rPr>
                <w:sz w:val="18"/>
                <w:szCs w:val="18"/>
                <w:lang w:val="fr-FR"/>
              </w:rPr>
            </w:pPr>
            <w:r w:rsidRPr="00644E2E">
              <w:rPr>
                <w:sz w:val="18"/>
                <w:szCs w:val="18"/>
                <w:lang w:val="fr-FR"/>
              </w:rPr>
              <w:t>21 H</w:t>
            </w:r>
          </w:p>
        </w:tc>
        <w:tc>
          <w:tcPr>
            <w:tcW w:w="360" w:type="pct"/>
            <w:tcBorders>
              <w:left w:val="single" w:sz="4" w:space="0" w:color="auto"/>
            </w:tcBorders>
            <w:vAlign w:val="center"/>
          </w:tcPr>
          <w:p w14:paraId="742092A3" w14:textId="77777777" w:rsidR="003F054A" w:rsidRPr="00644E2E" w:rsidRDefault="003F054A" w:rsidP="00D243F9">
            <w:pPr>
              <w:tabs>
                <w:tab w:val="left" w:pos="3450"/>
              </w:tabs>
              <w:jc w:val="center"/>
              <w:rPr>
                <w:sz w:val="18"/>
                <w:szCs w:val="18"/>
                <w:lang w:val="fr-FR"/>
              </w:rPr>
            </w:pPr>
            <w:r w:rsidRPr="00644E2E">
              <w:rPr>
                <w:sz w:val="18"/>
                <w:szCs w:val="18"/>
                <w:lang w:val="fr-FR"/>
              </w:rPr>
              <w:t>0,9</w:t>
            </w:r>
          </w:p>
        </w:tc>
        <w:tc>
          <w:tcPr>
            <w:tcW w:w="383" w:type="pct"/>
            <w:tcBorders>
              <w:left w:val="single" w:sz="4" w:space="0" w:color="auto"/>
            </w:tcBorders>
            <w:vAlign w:val="center"/>
          </w:tcPr>
          <w:p w14:paraId="20A662B4" w14:textId="77777777" w:rsidR="003F054A" w:rsidRPr="00644E2E" w:rsidRDefault="003F054A" w:rsidP="00D243F9">
            <w:pPr>
              <w:tabs>
                <w:tab w:val="left" w:pos="3450"/>
              </w:tabs>
              <w:jc w:val="center"/>
              <w:rPr>
                <w:sz w:val="18"/>
                <w:szCs w:val="18"/>
                <w:lang w:val="fr-FR"/>
              </w:rPr>
            </w:pPr>
            <w:r w:rsidRPr="00644E2E">
              <w:rPr>
                <w:sz w:val="18"/>
                <w:szCs w:val="18"/>
                <w:lang w:val="fr-FR"/>
              </w:rPr>
              <w:t>233</w:t>
            </w:r>
          </w:p>
        </w:tc>
        <w:tc>
          <w:tcPr>
            <w:tcW w:w="343" w:type="pct"/>
            <w:tcBorders>
              <w:left w:val="single" w:sz="4" w:space="0" w:color="auto"/>
            </w:tcBorders>
            <w:vAlign w:val="center"/>
          </w:tcPr>
          <w:p w14:paraId="2A25496A" w14:textId="77777777" w:rsidR="003F054A" w:rsidRPr="00644E2E" w:rsidRDefault="003F054A" w:rsidP="00D243F9">
            <w:pPr>
              <w:tabs>
                <w:tab w:val="left" w:pos="3450"/>
              </w:tabs>
              <w:jc w:val="center"/>
              <w:rPr>
                <w:sz w:val="18"/>
                <w:szCs w:val="18"/>
                <w:lang w:val="fr-FR"/>
              </w:rPr>
            </w:pPr>
            <w:r w:rsidRPr="00644E2E">
              <w:rPr>
                <w:sz w:val="18"/>
                <w:szCs w:val="18"/>
                <w:lang w:val="fr-FR"/>
              </w:rPr>
              <w:t>23</w:t>
            </w:r>
          </w:p>
        </w:tc>
        <w:tc>
          <w:tcPr>
            <w:tcW w:w="383" w:type="pct"/>
            <w:tcBorders>
              <w:left w:val="single" w:sz="4" w:space="0" w:color="auto"/>
            </w:tcBorders>
            <w:vAlign w:val="center"/>
          </w:tcPr>
          <w:p w14:paraId="737E3FEC" w14:textId="77777777" w:rsidR="003F054A" w:rsidRPr="00644E2E" w:rsidRDefault="003F054A" w:rsidP="00D243F9">
            <w:pPr>
              <w:tabs>
                <w:tab w:val="left" w:pos="3450"/>
              </w:tabs>
              <w:jc w:val="center"/>
              <w:rPr>
                <w:sz w:val="18"/>
                <w:szCs w:val="18"/>
                <w:lang w:val="fr-FR"/>
              </w:rPr>
            </w:pPr>
            <w:r w:rsidRPr="00644E2E">
              <w:rPr>
                <w:sz w:val="18"/>
                <w:szCs w:val="18"/>
                <w:lang w:val="fr-FR"/>
              </w:rPr>
              <w:t>0,5</w:t>
            </w:r>
          </w:p>
        </w:tc>
        <w:tc>
          <w:tcPr>
            <w:tcW w:w="383" w:type="pct"/>
            <w:shd w:val="clear" w:color="auto" w:fill="auto"/>
            <w:vAlign w:val="center"/>
          </w:tcPr>
          <w:p w14:paraId="4D672776" w14:textId="77777777" w:rsidR="003F054A" w:rsidRPr="00644E2E" w:rsidRDefault="003F054A" w:rsidP="00D243F9">
            <w:pPr>
              <w:tabs>
                <w:tab w:val="left" w:pos="3450"/>
              </w:tabs>
              <w:jc w:val="center"/>
              <w:rPr>
                <w:sz w:val="18"/>
                <w:szCs w:val="18"/>
                <w:lang w:val="fr-FR"/>
              </w:rPr>
            </w:pPr>
            <w:r w:rsidRPr="00644E2E">
              <w:rPr>
                <w:sz w:val="18"/>
                <w:szCs w:val="18"/>
                <w:lang w:val="fr-FR"/>
              </w:rPr>
              <w:t>-</w:t>
            </w:r>
          </w:p>
        </w:tc>
        <w:tc>
          <w:tcPr>
            <w:tcW w:w="313" w:type="pct"/>
            <w:shd w:val="clear" w:color="auto" w:fill="auto"/>
            <w:vAlign w:val="center"/>
          </w:tcPr>
          <w:p w14:paraId="0961B4E9"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0465F65C"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56A8E53D"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286F2962" w14:textId="77777777" w:rsidR="003F054A" w:rsidRPr="00644E2E" w:rsidRDefault="003F054A" w:rsidP="00D243F9">
            <w:pPr>
              <w:tabs>
                <w:tab w:val="left" w:pos="3450"/>
              </w:tabs>
              <w:rPr>
                <w:sz w:val="18"/>
                <w:szCs w:val="18"/>
                <w:lang w:val="it-IT"/>
              </w:rPr>
            </w:pPr>
            <w:r w:rsidRPr="00644E2E">
              <w:rPr>
                <w:sz w:val="18"/>
                <w:szCs w:val="18"/>
                <w:lang w:val="it-IT"/>
              </w:rPr>
              <w:t>T. rase. Împăd.</w:t>
            </w:r>
          </w:p>
        </w:tc>
        <w:tc>
          <w:tcPr>
            <w:tcW w:w="374" w:type="pct"/>
            <w:tcBorders>
              <w:right w:val="single" w:sz="12" w:space="0" w:color="auto"/>
            </w:tcBorders>
            <w:shd w:val="clear" w:color="auto" w:fill="auto"/>
            <w:vAlign w:val="center"/>
          </w:tcPr>
          <w:p w14:paraId="4B934E5F" w14:textId="77777777" w:rsidR="003F054A" w:rsidRPr="00644E2E" w:rsidRDefault="003F054A" w:rsidP="00D243F9">
            <w:pPr>
              <w:tabs>
                <w:tab w:val="left" w:pos="3450"/>
              </w:tabs>
              <w:jc w:val="center"/>
              <w:rPr>
                <w:sz w:val="18"/>
                <w:szCs w:val="18"/>
                <w:lang w:val="fr-FR"/>
              </w:rPr>
            </w:pPr>
            <w:r w:rsidRPr="00644E2E">
              <w:rPr>
                <w:sz w:val="18"/>
                <w:szCs w:val="18"/>
                <w:lang w:val="fr-FR"/>
              </w:rPr>
              <w:t>233</w:t>
            </w:r>
          </w:p>
        </w:tc>
      </w:tr>
      <w:tr w:rsidR="003F054A" w:rsidRPr="0013072F" w14:paraId="686528E6" w14:textId="77777777" w:rsidTr="00D243F9">
        <w:trPr>
          <w:trHeight w:val="94"/>
        </w:trPr>
        <w:tc>
          <w:tcPr>
            <w:tcW w:w="414" w:type="pct"/>
            <w:tcBorders>
              <w:left w:val="single" w:sz="12" w:space="0" w:color="auto"/>
              <w:right w:val="single" w:sz="4" w:space="0" w:color="auto"/>
            </w:tcBorders>
            <w:vAlign w:val="center"/>
          </w:tcPr>
          <w:p w14:paraId="42B5A765" w14:textId="77777777" w:rsidR="003F054A" w:rsidRPr="00644E2E" w:rsidRDefault="003F054A" w:rsidP="00D243F9">
            <w:pPr>
              <w:tabs>
                <w:tab w:val="left" w:pos="3450"/>
              </w:tabs>
              <w:jc w:val="center"/>
              <w:rPr>
                <w:sz w:val="18"/>
                <w:szCs w:val="18"/>
                <w:lang w:val="fr-FR"/>
              </w:rPr>
            </w:pPr>
            <w:r w:rsidRPr="00644E2E">
              <w:rPr>
                <w:sz w:val="18"/>
                <w:szCs w:val="18"/>
                <w:lang w:val="fr-FR"/>
              </w:rPr>
              <w:t>22 A</w:t>
            </w:r>
          </w:p>
        </w:tc>
        <w:tc>
          <w:tcPr>
            <w:tcW w:w="360" w:type="pct"/>
            <w:tcBorders>
              <w:left w:val="single" w:sz="4" w:space="0" w:color="auto"/>
            </w:tcBorders>
            <w:vAlign w:val="center"/>
          </w:tcPr>
          <w:p w14:paraId="4DE39519" w14:textId="77777777" w:rsidR="003F054A" w:rsidRPr="00644E2E" w:rsidRDefault="003F054A" w:rsidP="00D243F9">
            <w:pPr>
              <w:tabs>
                <w:tab w:val="left" w:pos="3450"/>
              </w:tabs>
              <w:jc w:val="center"/>
              <w:rPr>
                <w:sz w:val="18"/>
                <w:szCs w:val="18"/>
                <w:lang w:val="fr-FR"/>
              </w:rPr>
            </w:pPr>
            <w:r w:rsidRPr="00644E2E">
              <w:rPr>
                <w:sz w:val="18"/>
                <w:szCs w:val="18"/>
                <w:lang w:val="fr-FR"/>
              </w:rPr>
              <w:t>2,4</w:t>
            </w:r>
          </w:p>
        </w:tc>
        <w:tc>
          <w:tcPr>
            <w:tcW w:w="383" w:type="pct"/>
            <w:tcBorders>
              <w:left w:val="single" w:sz="4" w:space="0" w:color="auto"/>
            </w:tcBorders>
            <w:vAlign w:val="center"/>
          </w:tcPr>
          <w:p w14:paraId="2EDBBDE5" w14:textId="77777777" w:rsidR="003F054A" w:rsidRPr="00644E2E" w:rsidRDefault="003F054A" w:rsidP="00D243F9">
            <w:pPr>
              <w:tabs>
                <w:tab w:val="left" w:pos="3450"/>
              </w:tabs>
              <w:jc w:val="center"/>
              <w:rPr>
                <w:sz w:val="18"/>
                <w:szCs w:val="18"/>
                <w:lang w:val="fr-FR"/>
              </w:rPr>
            </w:pPr>
            <w:r w:rsidRPr="00644E2E">
              <w:rPr>
                <w:sz w:val="18"/>
                <w:szCs w:val="18"/>
                <w:lang w:val="fr-FR"/>
              </w:rPr>
              <w:t>267</w:t>
            </w:r>
          </w:p>
        </w:tc>
        <w:tc>
          <w:tcPr>
            <w:tcW w:w="343" w:type="pct"/>
            <w:tcBorders>
              <w:left w:val="single" w:sz="4" w:space="0" w:color="auto"/>
            </w:tcBorders>
            <w:vAlign w:val="center"/>
          </w:tcPr>
          <w:p w14:paraId="3F10BD8D" w14:textId="77777777" w:rsidR="003F054A" w:rsidRPr="00644E2E" w:rsidRDefault="003F054A" w:rsidP="00D243F9">
            <w:pPr>
              <w:tabs>
                <w:tab w:val="left" w:pos="3450"/>
              </w:tabs>
              <w:jc w:val="center"/>
              <w:rPr>
                <w:sz w:val="18"/>
                <w:szCs w:val="18"/>
                <w:lang w:val="fr-FR"/>
              </w:rPr>
            </w:pPr>
            <w:r w:rsidRPr="00644E2E">
              <w:rPr>
                <w:sz w:val="18"/>
                <w:szCs w:val="18"/>
                <w:lang w:val="fr-FR"/>
              </w:rPr>
              <w:t>11</w:t>
            </w:r>
          </w:p>
        </w:tc>
        <w:tc>
          <w:tcPr>
            <w:tcW w:w="383" w:type="pct"/>
            <w:tcBorders>
              <w:left w:val="single" w:sz="4" w:space="0" w:color="auto"/>
            </w:tcBorders>
            <w:vAlign w:val="center"/>
          </w:tcPr>
          <w:p w14:paraId="0044AF61" w14:textId="77777777" w:rsidR="003F054A" w:rsidRPr="00644E2E" w:rsidRDefault="003F054A" w:rsidP="00D243F9">
            <w:pPr>
              <w:tabs>
                <w:tab w:val="left" w:pos="3450"/>
              </w:tabs>
              <w:jc w:val="center"/>
              <w:rPr>
                <w:sz w:val="18"/>
                <w:szCs w:val="18"/>
                <w:lang w:val="fr-FR"/>
              </w:rPr>
            </w:pPr>
            <w:r w:rsidRPr="00644E2E">
              <w:rPr>
                <w:sz w:val="18"/>
                <w:szCs w:val="18"/>
                <w:lang w:val="fr-FR"/>
              </w:rPr>
              <w:t>0,2</w:t>
            </w:r>
          </w:p>
        </w:tc>
        <w:tc>
          <w:tcPr>
            <w:tcW w:w="383" w:type="pct"/>
            <w:shd w:val="clear" w:color="auto" w:fill="auto"/>
            <w:vAlign w:val="center"/>
          </w:tcPr>
          <w:p w14:paraId="6608D7F4" w14:textId="77777777" w:rsidR="003F054A" w:rsidRPr="00644E2E" w:rsidRDefault="003F054A" w:rsidP="00D243F9">
            <w:pPr>
              <w:tabs>
                <w:tab w:val="left" w:pos="3450"/>
              </w:tabs>
              <w:jc w:val="center"/>
              <w:rPr>
                <w:sz w:val="18"/>
                <w:szCs w:val="18"/>
                <w:lang w:val="fr-FR"/>
              </w:rPr>
            </w:pPr>
            <w:r w:rsidRPr="00644E2E">
              <w:rPr>
                <w:sz w:val="18"/>
                <w:szCs w:val="18"/>
                <w:lang w:val="fr-FR"/>
              </w:rPr>
              <w:t>0,5</w:t>
            </w:r>
          </w:p>
        </w:tc>
        <w:tc>
          <w:tcPr>
            <w:tcW w:w="313" w:type="pct"/>
            <w:shd w:val="clear" w:color="auto" w:fill="auto"/>
            <w:vAlign w:val="center"/>
          </w:tcPr>
          <w:p w14:paraId="7C51A2ED"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62E44CEA"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6B679FB8"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01675992" w14:textId="77777777" w:rsidR="003F054A" w:rsidRPr="00644E2E" w:rsidRDefault="003F054A" w:rsidP="00D243F9">
            <w:pPr>
              <w:tabs>
                <w:tab w:val="left" w:pos="3450"/>
              </w:tabs>
              <w:rPr>
                <w:sz w:val="18"/>
                <w:szCs w:val="18"/>
                <w:lang w:val="it-IT"/>
              </w:rPr>
            </w:pPr>
            <w:r w:rsidRPr="00644E2E">
              <w:rPr>
                <w:sz w:val="18"/>
                <w:szCs w:val="18"/>
                <w:lang w:val="it-IT"/>
              </w:rPr>
              <w:t>T. progresive (racordare). Împăd.</w:t>
            </w:r>
          </w:p>
        </w:tc>
        <w:tc>
          <w:tcPr>
            <w:tcW w:w="374" w:type="pct"/>
            <w:tcBorders>
              <w:right w:val="single" w:sz="12" w:space="0" w:color="auto"/>
            </w:tcBorders>
            <w:shd w:val="clear" w:color="auto" w:fill="auto"/>
            <w:vAlign w:val="center"/>
          </w:tcPr>
          <w:p w14:paraId="74E3F61A" w14:textId="77777777" w:rsidR="003F054A" w:rsidRPr="00644E2E" w:rsidRDefault="003F054A" w:rsidP="00D243F9">
            <w:pPr>
              <w:tabs>
                <w:tab w:val="left" w:pos="3450"/>
              </w:tabs>
              <w:jc w:val="center"/>
              <w:rPr>
                <w:sz w:val="18"/>
                <w:szCs w:val="18"/>
                <w:lang w:val="fr-FR"/>
              </w:rPr>
            </w:pPr>
            <w:r w:rsidRPr="00644E2E">
              <w:rPr>
                <w:sz w:val="18"/>
                <w:szCs w:val="18"/>
                <w:lang w:val="fr-FR"/>
              </w:rPr>
              <w:t>267</w:t>
            </w:r>
          </w:p>
        </w:tc>
      </w:tr>
      <w:tr w:rsidR="003F054A" w:rsidRPr="0013072F" w14:paraId="1E6BB923" w14:textId="77777777" w:rsidTr="00D243F9">
        <w:trPr>
          <w:trHeight w:val="94"/>
        </w:trPr>
        <w:tc>
          <w:tcPr>
            <w:tcW w:w="414" w:type="pct"/>
            <w:tcBorders>
              <w:left w:val="single" w:sz="12" w:space="0" w:color="auto"/>
              <w:right w:val="single" w:sz="4" w:space="0" w:color="auto"/>
            </w:tcBorders>
            <w:vAlign w:val="center"/>
          </w:tcPr>
          <w:p w14:paraId="0BDEE2B0" w14:textId="77777777" w:rsidR="003F054A" w:rsidRPr="00644E2E" w:rsidRDefault="003F054A" w:rsidP="00D243F9">
            <w:pPr>
              <w:tabs>
                <w:tab w:val="left" w:pos="3450"/>
              </w:tabs>
              <w:jc w:val="center"/>
              <w:rPr>
                <w:sz w:val="18"/>
                <w:szCs w:val="18"/>
                <w:lang w:val="fr-FR"/>
              </w:rPr>
            </w:pPr>
            <w:r w:rsidRPr="00644E2E">
              <w:rPr>
                <w:sz w:val="18"/>
                <w:szCs w:val="18"/>
                <w:lang w:val="fr-FR"/>
              </w:rPr>
              <w:t>22 C</w:t>
            </w:r>
          </w:p>
        </w:tc>
        <w:tc>
          <w:tcPr>
            <w:tcW w:w="360" w:type="pct"/>
            <w:tcBorders>
              <w:left w:val="single" w:sz="4" w:space="0" w:color="auto"/>
            </w:tcBorders>
            <w:vAlign w:val="center"/>
          </w:tcPr>
          <w:p w14:paraId="00AB3955" w14:textId="77777777" w:rsidR="003F054A" w:rsidRPr="00644E2E" w:rsidRDefault="003F054A" w:rsidP="00D243F9">
            <w:pPr>
              <w:tabs>
                <w:tab w:val="left" w:pos="3450"/>
              </w:tabs>
              <w:jc w:val="center"/>
              <w:rPr>
                <w:sz w:val="18"/>
                <w:szCs w:val="18"/>
                <w:lang w:val="fr-FR"/>
              </w:rPr>
            </w:pPr>
            <w:r w:rsidRPr="00644E2E">
              <w:rPr>
                <w:sz w:val="18"/>
                <w:szCs w:val="18"/>
                <w:lang w:val="fr-FR"/>
              </w:rPr>
              <w:t>0,4</w:t>
            </w:r>
          </w:p>
        </w:tc>
        <w:tc>
          <w:tcPr>
            <w:tcW w:w="383" w:type="pct"/>
            <w:tcBorders>
              <w:left w:val="single" w:sz="4" w:space="0" w:color="auto"/>
            </w:tcBorders>
            <w:vAlign w:val="center"/>
          </w:tcPr>
          <w:p w14:paraId="43C3189E" w14:textId="77777777" w:rsidR="003F054A" w:rsidRPr="00644E2E" w:rsidRDefault="003F054A" w:rsidP="00D243F9">
            <w:pPr>
              <w:tabs>
                <w:tab w:val="left" w:pos="3450"/>
              </w:tabs>
              <w:jc w:val="center"/>
              <w:rPr>
                <w:sz w:val="18"/>
                <w:szCs w:val="18"/>
                <w:lang w:val="fr-FR"/>
              </w:rPr>
            </w:pPr>
            <w:r w:rsidRPr="00644E2E">
              <w:rPr>
                <w:sz w:val="18"/>
                <w:szCs w:val="18"/>
                <w:lang w:val="fr-FR"/>
              </w:rPr>
              <w:t>28</w:t>
            </w:r>
          </w:p>
        </w:tc>
        <w:tc>
          <w:tcPr>
            <w:tcW w:w="343" w:type="pct"/>
            <w:tcBorders>
              <w:left w:val="single" w:sz="4" w:space="0" w:color="auto"/>
            </w:tcBorders>
            <w:vAlign w:val="center"/>
          </w:tcPr>
          <w:p w14:paraId="2E943BB8" w14:textId="77777777" w:rsidR="003F054A" w:rsidRPr="00644E2E" w:rsidRDefault="003F054A" w:rsidP="00D243F9">
            <w:pPr>
              <w:tabs>
                <w:tab w:val="left" w:pos="3450"/>
              </w:tabs>
              <w:jc w:val="center"/>
              <w:rPr>
                <w:sz w:val="18"/>
                <w:szCs w:val="18"/>
                <w:lang w:val="fr-FR"/>
              </w:rPr>
            </w:pPr>
            <w:r w:rsidRPr="00644E2E">
              <w:rPr>
                <w:sz w:val="18"/>
                <w:szCs w:val="18"/>
                <w:lang w:val="fr-FR"/>
              </w:rPr>
              <w:t>13</w:t>
            </w:r>
          </w:p>
        </w:tc>
        <w:tc>
          <w:tcPr>
            <w:tcW w:w="383" w:type="pct"/>
            <w:tcBorders>
              <w:left w:val="single" w:sz="4" w:space="0" w:color="auto"/>
            </w:tcBorders>
            <w:vAlign w:val="center"/>
          </w:tcPr>
          <w:p w14:paraId="07C3CA61" w14:textId="77777777" w:rsidR="003F054A" w:rsidRPr="00644E2E" w:rsidRDefault="003F054A" w:rsidP="00D243F9">
            <w:pPr>
              <w:tabs>
                <w:tab w:val="left" w:pos="3450"/>
              </w:tabs>
              <w:jc w:val="center"/>
              <w:rPr>
                <w:sz w:val="18"/>
                <w:szCs w:val="18"/>
                <w:lang w:val="fr-FR"/>
              </w:rPr>
            </w:pPr>
            <w:r w:rsidRPr="00644E2E">
              <w:rPr>
                <w:sz w:val="18"/>
                <w:szCs w:val="18"/>
                <w:lang w:val="fr-FR"/>
              </w:rPr>
              <w:t>0,1</w:t>
            </w:r>
          </w:p>
        </w:tc>
        <w:tc>
          <w:tcPr>
            <w:tcW w:w="383" w:type="pct"/>
            <w:shd w:val="clear" w:color="auto" w:fill="auto"/>
            <w:vAlign w:val="center"/>
          </w:tcPr>
          <w:p w14:paraId="7D37981E" w14:textId="77777777" w:rsidR="003F054A" w:rsidRPr="00644E2E" w:rsidRDefault="003F054A" w:rsidP="00D243F9">
            <w:pPr>
              <w:tabs>
                <w:tab w:val="left" w:pos="3450"/>
              </w:tabs>
              <w:jc w:val="center"/>
              <w:rPr>
                <w:sz w:val="18"/>
                <w:szCs w:val="18"/>
                <w:lang w:val="fr-FR"/>
              </w:rPr>
            </w:pPr>
            <w:r w:rsidRPr="00644E2E">
              <w:rPr>
                <w:sz w:val="18"/>
                <w:szCs w:val="18"/>
                <w:lang w:val="fr-FR"/>
              </w:rPr>
              <w:t>-</w:t>
            </w:r>
          </w:p>
        </w:tc>
        <w:tc>
          <w:tcPr>
            <w:tcW w:w="313" w:type="pct"/>
            <w:shd w:val="clear" w:color="auto" w:fill="auto"/>
            <w:vAlign w:val="center"/>
          </w:tcPr>
          <w:p w14:paraId="58D3AF88"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4C01DF54"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7EE17B12"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2B3B4E69" w14:textId="77777777" w:rsidR="003F054A" w:rsidRPr="00644E2E" w:rsidRDefault="003F054A" w:rsidP="00D243F9">
            <w:pPr>
              <w:tabs>
                <w:tab w:val="left" w:pos="3450"/>
              </w:tabs>
              <w:rPr>
                <w:sz w:val="18"/>
                <w:szCs w:val="18"/>
                <w:lang w:val="it-IT"/>
              </w:rPr>
            </w:pPr>
            <w:r w:rsidRPr="00644E2E">
              <w:rPr>
                <w:sz w:val="18"/>
                <w:szCs w:val="18"/>
                <w:lang w:val="it-IT"/>
              </w:rPr>
              <w:t>T. rase. Împăd.</w:t>
            </w:r>
          </w:p>
        </w:tc>
        <w:tc>
          <w:tcPr>
            <w:tcW w:w="374" w:type="pct"/>
            <w:tcBorders>
              <w:right w:val="single" w:sz="12" w:space="0" w:color="auto"/>
            </w:tcBorders>
            <w:shd w:val="clear" w:color="auto" w:fill="auto"/>
            <w:vAlign w:val="center"/>
          </w:tcPr>
          <w:p w14:paraId="1D3BE924" w14:textId="77777777" w:rsidR="003F054A" w:rsidRPr="00644E2E" w:rsidRDefault="003F054A" w:rsidP="00D243F9">
            <w:pPr>
              <w:tabs>
                <w:tab w:val="left" w:pos="3450"/>
              </w:tabs>
              <w:jc w:val="center"/>
              <w:rPr>
                <w:sz w:val="18"/>
                <w:szCs w:val="18"/>
                <w:lang w:val="fr-FR"/>
              </w:rPr>
            </w:pPr>
            <w:r w:rsidRPr="00644E2E">
              <w:rPr>
                <w:sz w:val="18"/>
                <w:szCs w:val="18"/>
                <w:lang w:val="fr-FR"/>
              </w:rPr>
              <w:t>28</w:t>
            </w:r>
          </w:p>
        </w:tc>
      </w:tr>
      <w:tr w:rsidR="003F054A" w:rsidRPr="0013072F" w14:paraId="4B635739" w14:textId="77777777" w:rsidTr="00D243F9">
        <w:trPr>
          <w:trHeight w:val="94"/>
        </w:trPr>
        <w:tc>
          <w:tcPr>
            <w:tcW w:w="414" w:type="pct"/>
            <w:tcBorders>
              <w:left w:val="single" w:sz="12" w:space="0" w:color="auto"/>
              <w:right w:val="single" w:sz="4" w:space="0" w:color="auto"/>
            </w:tcBorders>
            <w:vAlign w:val="center"/>
          </w:tcPr>
          <w:p w14:paraId="25AA29E4" w14:textId="77777777" w:rsidR="003F054A" w:rsidRPr="00644E2E" w:rsidRDefault="003F054A" w:rsidP="00D243F9">
            <w:pPr>
              <w:tabs>
                <w:tab w:val="left" w:pos="3450"/>
              </w:tabs>
              <w:jc w:val="center"/>
              <w:rPr>
                <w:sz w:val="18"/>
                <w:szCs w:val="18"/>
                <w:lang w:val="fr-FR"/>
              </w:rPr>
            </w:pPr>
            <w:r w:rsidRPr="00644E2E">
              <w:rPr>
                <w:sz w:val="18"/>
                <w:szCs w:val="18"/>
                <w:lang w:val="fr-FR"/>
              </w:rPr>
              <w:t>22 D</w:t>
            </w:r>
          </w:p>
        </w:tc>
        <w:tc>
          <w:tcPr>
            <w:tcW w:w="360" w:type="pct"/>
            <w:tcBorders>
              <w:left w:val="single" w:sz="4" w:space="0" w:color="auto"/>
            </w:tcBorders>
            <w:vAlign w:val="center"/>
          </w:tcPr>
          <w:p w14:paraId="0C15CFD2" w14:textId="77777777" w:rsidR="003F054A" w:rsidRPr="00644E2E" w:rsidRDefault="003F054A" w:rsidP="00D243F9">
            <w:pPr>
              <w:tabs>
                <w:tab w:val="left" w:pos="3450"/>
              </w:tabs>
              <w:jc w:val="center"/>
              <w:rPr>
                <w:sz w:val="18"/>
                <w:szCs w:val="18"/>
                <w:lang w:val="fr-FR"/>
              </w:rPr>
            </w:pPr>
            <w:r w:rsidRPr="00644E2E">
              <w:rPr>
                <w:sz w:val="18"/>
                <w:szCs w:val="18"/>
                <w:lang w:val="fr-FR"/>
              </w:rPr>
              <w:t>0,5</w:t>
            </w:r>
          </w:p>
        </w:tc>
        <w:tc>
          <w:tcPr>
            <w:tcW w:w="383" w:type="pct"/>
            <w:tcBorders>
              <w:left w:val="single" w:sz="4" w:space="0" w:color="auto"/>
            </w:tcBorders>
            <w:vAlign w:val="center"/>
          </w:tcPr>
          <w:p w14:paraId="3BD26369" w14:textId="77777777" w:rsidR="003F054A" w:rsidRPr="00644E2E" w:rsidRDefault="003F054A" w:rsidP="00D243F9">
            <w:pPr>
              <w:tabs>
                <w:tab w:val="left" w:pos="3450"/>
              </w:tabs>
              <w:jc w:val="center"/>
              <w:rPr>
                <w:sz w:val="18"/>
                <w:szCs w:val="18"/>
                <w:lang w:val="fr-FR"/>
              </w:rPr>
            </w:pPr>
            <w:r w:rsidRPr="00644E2E">
              <w:rPr>
                <w:sz w:val="18"/>
                <w:szCs w:val="18"/>
                <w:lang w:val="fr-FR"/>
              </w:rPr>
              <w:t>205</w:t>
            </w:r>
          </w:p>
        </w:tc>
        <w:tc>
          <w:tcPr>
            <w:tcW w:w="343" w:type="pct"/>
            <w:tcBorders>
              <w:left w:val="single" w:sz="4" w:space="0" w:color="auto"/>
            </w:tcBorders>
            <w:vAlign w:val="center"/>
          </w:tcPr>
          <w:p w14:paraId="113C8EDC" w14:textId="77777777" w:rsidR="003F054A" w:rsidRPr="00644E2E" w:rsidRDefault="003F054A" w:rsidP="00D243F9">
            <w:pPr>
              <w:tabs>
                <w:tab w:val="left" w:pos="3450"/>
              </w:tabs>
              <w:jc w:val="center"/>
              <w:rPr>
                <w:sz w:val="18"/>
                <w:szCs w:val="18"/>
                <w:lang w:val="fr-FR"/>
              </w:rPr>
            </w:pPr>
            <w:r w:rsidRPr="00644E2E">
              <w:rPr>
                <w:sz w:val="18"/>
                <w:szCs w:val="18"/>
                <w:lang w:val="fr-FR"/>
              </w:rPr>
              <w:t>31</w:t>
            </w:r>
          </w:p>
        </w:tc>
        <w:tc>
          <w:tcPr>
            <w:tcW w:w="383" w:type="pct"/>
            <w:tcBorders>
              <w:left w:val="single" w:sz="4" w:space="0" w:color="auto"/>
            </w:tcBorders>
            <w:vAlign w:val="center"/>
          </w:tcPr>
          <w:p w14:paraId="5B414DFC" w14:textId="77777777" w:rsidR="003F054A" w:rsidRPr="00644E2E" w:rsidRDefault="003F054A" w:rsidP="00D243F9">
            <w:pPr>
              <w:tabs>
                <w:tab w:val="left" w:pos="3450"/>
              </w:tabs>
              <w:jc w:val="center"/>
              <w:rPr>
                <w:sz w:val="18"/>
                <w:szCs w:val="18"/>
                <w:lang w:val="fr-FR"/>
              </w:rPr>
            </w:pPr>
            <w:r w:rsidRPr="00644E2E">
              <w:rPr>
                <w:sz w:val="18"/>
                <w:szCs w:val="18"/>
                <w:lang w:val="fr-FR"/>
              </w:rPr>
              <w:t>0,7</w:t>
            </w:r>
          </w:p>
        </w:tc>
        <w:tc>
          <w:tcPr>
            <w:tcW w:w="383" w:type="pct"/>
            <w:shd w:val="clear" w:color="auto" w:fill="auto"/>
            <w:vAlign w:val="center"/>
          </w:tcPr>
          <w:p w14:paraId="7359A1FF" w14:textId="77777777" w:rsidR="003F054A" w:rsidRPr="00644E2E" w:rsidRDefault="003F054A" w:rsidP="00D243F9">
            <w:pPr>
              <w:tabs>
                <w:tab w:val="left" w:pos="3450"/>
              </w:tabs>
              <w:jc w:val="center"/>
              <w:rPr>
                <w:sz w:val="18"/>
                <w:szCs w:val="18"/>
                <w:lang w:val="fr-FR"/>
              </w:rPr>
            </w:pPr>
            <w:r w:rsidRPr="00644E2E">
              <w:rPr>
                <w:sz w:val="18"/>
                <w:szCs w:val="18"/>
                <w:lang w:val="fr-FR"/>
              </w:rPr>
              <w:t>-</w:t>
            </w:r>
          </w:p>
        </w:tc>
        <w:tc>
          <w:tcPr>
            <w:tcW w:w="313" w:type="pct"/>
            <w:shd w:val="clear" w:color="auto" w:fill="auto"/>
            <w:vAlign w:val="center"/>
          </w:tcPr>
          <w:p w14:paraId="50A8B197"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72B1D4BB"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2B3AF2D6"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0F82BA9C" w14:textId="77777777" w:rsidR="003F054A" w:rsidRPr="00644E2E" w:rsidRDefault="003F054A" w:rsidP="00D243F9">
            <w:pPr>
              <w:tabs>
                <w:tab w:val="left" w:pos="3450"/>
              </w:tabs>
              <w:rPr>
                <w:sz w:val="18"/>
                <w:szCs w:val="18"/>
                <w:lang w:val="it-IT"/>
              </w:rPr>
            </w:pPr>
            <w:r w:rsidRPr="00644E2E">
              <w:rPr>
                <w:sz w:val="18"/>
                <w:szCs w:val="18"/>
                <w:lang w:val="it-IT"/>
              </w:rPr>
              <w:t>T. rase. Împăd.</w:t>
            </w:r>
          </w:p>
        </w:tc>
        <w:tc>
          <w:tcPr>
            <w:tcW w:w="374" w:type="pct"/>
            <w:tcBorders>
              <w:right w:val="single" w:sz="12" w:space="0" w:color="auto"/>
            </w:tcBorders>
            <w:shd w:val="clear" w:color="auto" w:fill="auto"/>
            <w:vAlign w:val="center"/>
          </w:tcPr>
          <w:p w14:paraId="253DB55C" w14:textId="77777777" w:rsidR="003F054A" w:rsidRPr="00644E2E" w:rsidRDefault="003F054A" w:rsidP="00D243F9">
            <w:pPr>
              <w:tabs>
                <w:tab w:val="left" w:pos="3450"/>
              </w:tabs>
              <w:jc w:val="center"/>
              <w:rPr>
                <w:sz w:val="18"/>
                <w:szCs w:val="18"/>
                <w:lang w:val="fr-FR"/>
              </w:rPr>
            </w:pPr>
            <w:r w:rsidRPr="00644E2E">
              <w:rPr>
                <w:sz w:val="18"/>
                <w:szCs w:val="18"/>
                <w:lang w:val="fr-FR"/>
              </w:rPr>
              <w:t>205</w:t>
            </w:r>
          </w:p>
        </w:tc>
      </w:tr>
      <w:tr w:rsidR="003F054A" w:rsidRPr="00175F7A" w14:paraId="1B257E6C" w14:textId="77777777" w:rsidTr="00D243F9">
        <w:trPr>
          <w:trHeight w:val="94"/>
        </w:trPr>
        <w:tc>
          <w:tcPr>
            <w:tcW w:w="414" w:type="pct"/>
            <w:tcBorders>
              <w:left w:val="single" w:sz="12" w:space="0" w:color="auto"/>
              <w:right w:val="single" w:sz="4" w:space="0" w:color="auto"/>
            </w:tcBorders>
            <w:vAlign w:val="center"/>
          </w:tcPr>
          <w:p w14:paraId="3D160684" w14:textId="77777777" w:rsidR="003F054A" w:rsidRPr="00644E2E" w:rsidRDefault="003F054A" w:rsidP="00D243F9">
            <w:pPr>
              <w:tabs>
                <w:tab w:val="left" w:pos="3450"/>
              </w:tabs>
              <w:jc w:val="center"/>
              <w:rPr>
                <w:sz w:val="18"/>
                <w:szCs w:val="18"/>
                <w:lang w:val="fr-FR"/>
              </w:rPr>
            </w:pPr>
            <w:r w:rsidRPr="00644E2E">
              <w:rPr>
                <w:sz w:val="18"/>
                <w:szCs w:val="18"/>
                <w:lang w:val="fr-FR"/>
              </w:rPr>
              <w:t>22 I</w:t>
            </w:r>
          </w:p>
        </w:tc>
        <w:tc>
          <w:tcPr>
            <w:tcW w:w="360" w:type="pct"/>
            <w:tcBorders>
              <w:left w:val="single" w:sz="4" w:space="0" w:color="auto"/>
            </w:tcBorders>
            <w:vAlign w:val="center"/>
          </w:tcPr>
          <w:p w14:paraId="1104C382" w14:textId="77777777" w:rsidR="003F054A" w:rsidRPr="00644E2E" w:rsidRDefault="003F054A" w:rsidP="00D243F9">
            <w:pPr>
              <w:tabs>
                <w:tab w:val="left" w:pos="3450"/>
              </w:tabs>
              <w:jc w:val="center"/>
              <w:rPr>
                <w:sz w:val="18"/>
                <w:szCs w:val="18"/>
                <w:lang w:val="fr-FR"/>
              </w:rPr>
            </w:pPr>
            <w:r w:rsidRPr="00644E2E">
              <w:rPr>
                <w:sz w:val="18"/>
                <w:szCs w:val="18"/>
                <w:lang w:val="fr-FR"/>
              </w:rPr>
              <w:t>2,4</w:t>
            </w:r>
          </w:p>
        </w:tc>
        <w:tc>
          <w:tcPr>
            <w:tcW w:w="383" w:type="pct"/>
            <w:tcBorders>
              <w:left w:val="single" w:sz="4" w:space="0" w:color="auto"/>
            </w:tcBorders>
            <w:vAlign w:val="center"/>
          </w:tcPr>
          <w:p w14:paraId="7ECD05A0" w14:textId="77777777" w:rsidR="003F054A" w:rsidRPr="00644E2E" w:rsidRDefault="003F054A" w:rsidP="00D243F9">
            <w:pPr>
              <w:tabs>
                <w:tab w:val="left" w:pos="3450"/>
              </w:tabs>
              <w:jc w:val="center"/>
              <w:rPr>
                <w:sz w:val="18"/>
                <w:szCs w:val="18"/>
                <w:lang w:val="fr-FR"/>
              </w:rPr>
            </w:pPr>
            <w:r w:rsidRPr="00644E2E">
              <w:rPr>
                <w:sz w:val="18"/>
                <w:szCs w:val="18"/>
                <w:lang w:val="fr-FR"/>
              </w:rPr>
              <w:t>898</w:t>
            </w:r>
          </w:p>
        </w:tc>
        <w:tc>
          <w:tcPr>
            <w:tcW w:w="343" w:type="pct"/>
            <w:tcBorders>
              <w:left w:val="single" w:sz="4" w:space="0" w:color="auto"/>
            </w:tcBorders>
            <w:vAlign w:val="center"/>
          </w:tcPr>
          <w:p w14:paraId="1A5DBC32" w14:textId="77777777" w:rsidR="003F054A" w:rsidRPr="00644E2E" w:rsidRDefault="003F054A" w:rsidP="00D243F9">
            <w:pPr>
              <w:tabs>
                <w:tab w:val="left" w:pos="3450"/>
              </w:tabs>
              <w:jc w:val="center"/>
              <w:rPr>
                <w:sz w:val="18"/>
                <w:szCs w:val="18"/>
                <w:lang w:val="fr-FR"/>
              </w:rPr>
            </w:pPr>
            <w:r w:rsidRPr="00644E2E">
              <w:rPr>
                <w:sz w:val="18"/>
                <w:szCs w:val="18"/>
                <w:lang w:val="fr-FR"/>
              </w:rPr>
              <w:t>27</w:t>
            </w:r>
          </w:p>
        </w:tc>
        <w:tc>
          <w:tcPr>
            <w:tcW w:w="383" w:type="pct"/>
            <w:tcBorders>
              <w:left w:val="single" w:sz="4" w:space="0" w:color="auto"/>
            </w:tcBorders>
            <w:vAlign w:val="center"/>
          </w:tcPr>
          <w:p w14:paraId="19098164" w14:textId="77777777" w:rsidR="003F054A" w:rsidRPr="00644E2E" w:rsidRDefault="003F054A" w:rsidP="00D243F9">
            <w:pPr>
              <w:tabs>
                <w:tab w:val="left" w:pos="3450"/>
              </w:tabs>
              <w:jc w:val="center"/>
              <w:rPr>
                <w:sz w:val="18"/>
                <w:szCs w:val="18"/>
                <w:lang w:val="fr-FR"/>
              </w:rPr>
            </w:pPr>
            <w:r w:rsidRPr="00644E2E">
              <w:rPr>
                <w:sz w:val="18"/>
                <w:szCs w:val="18"/>
                <w:lang w:val="fr-FR"/>
              </w:rPr>
              <w:t>0,6</w:t>
            </w:r>
          </w:p>
        </w:tc>
        <w:tc>
          <w:tcPr>
            <w:tcW w:w="383" w:type="pct"/>
            <w:shd w:val="clear" w:color="auto" w:fill="auto"/>
            <w:vAlign w:val="center"/>
          </w:tcPr>
          <w:p w14:paraId="1CB587C9" w14:textId="77777777" w:rsidR="003F054A" w:rsidRPr="00644E2E" w:rsidRDefault="003F054A" w:rsidP="00D243F9">
            <w:pPr>
              <w:tabs>
                <w:tab w:val="left" w:pos="3450"/>
              </w:tabs>
              <w:jc w:val="center"/>
              <w:rPr>
                <w:sz w:val="18"/>
                <w:szCs w:val="18"/>
                <w:lang w:val="fr-FR"/>
              </w:rPr>
            </w:pPr>
            <w:r w:rsidRPr="00644E2E">
              <w:rPr>
                <w:sz w:val="18"/>
                <w:szCs w:val="18"/>
                <w:lang w:val="fr-FR"/>
              </w:rPr>
              <w:t>-</w:t>
            </w:r>
          </w:p>
        </w:tc>
        <w:tc>
          <w:tcPr>
            <w:tcW w:w="313" w:type="pct"/>
            <w:shd w:val="clear" w:color="auto" w:fill="auto"/>
            <w:vAlign w:val="center"/>
          </w:tcPr>
          <w:p w14:paraId="7B26F52B"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209879F2"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148AEE31"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30E086E6" w14:textId="77777777" w:rsidR="003F054A" w:rsidRPr="00644E2E" w:rsidRDefault="003F054A" w:rsidP="00D243F9">
            <w:pPr>
              <w:tabs>
                <w:tab w:val="left" w:pos="3450"/>
              </w:tabs>
              <w:rPr>
                <w:sz w:val="18"/>
                <w:szCs w:val="18"/>
                <w:lang w:val="it-IT"/>
              </w:rPr>
            </w:pPr>
            <w:r w:rsidRPr="00644E2E">
              <w:rPr>
                <w:sz w:val="18"/>
                <w:szCs w:val="18"/>
                <w:lang w:val="it-IT"/>
              </w:rPr>
              <w:t>T. rase. Împăd.</w:t>
            </w:r>
          </w:p>
        </w:tc>
        <w:tc>
          <w:tcPr>
            <w:tcW w:w="374" w:type="pct"/>
            <w:tcBorders>
              <w:right w:val="single" w:sz="12" w:space="0" w:color="auto"/>
            </w:tcBorders>
            <w:shd w:val="clear" w:color="auto" w:fill="auto"/>
            <w:vAlign w:val="center"/>
          </w:tcPr>
          <w:p w14:paraId="30A3E8C4" w14:textId="77777777" w:rsidR="003F054A" w:rsidRPr="00644E2E" w:rsidRDefault="003F054A" w:rsidP="00D243F9">
            <w:pPr>
              <w:tabs>
                <w:tab w:val="left" w:pos="3450"/>
              </w:tabs>
              <w:jc w:val="center"/>
              <w:rPr>
                <w:sz w:val="18"/>
                <w:szCs w:val="18"/>
                <w:lang w:val="fr-FR"/>
              </w:rPr>
            </w:pPr>
            <w:r w:rsidRPr="00644E2E">
              <w:rPr>
                <w:sz w:val="18"/>
                <w:szCs w:val="18"/>
                <w:lang w:val="fr-FR"/>
              </w:rPr>
              <w:t>898</w:t>
            </w:r>
          </w:p>
        </w:tc>
      </w:tr>
      <w:tr w:rsidR="003F054A" w:rsidRPr="0013072F" w14:paraId="2AFFB1C1" w14:textId="77777777" w:rsidTr="00D243F9">
        <w:trPr>
          <w:trHeight w:val="94"/>
        </w:trPr>
        <w:tc>
          <w:tcPr>
            <w:tcW w:w="414" w:type="pct"/>
            <w:tcBorders>
              <w:left w:val="single" w:sz="12" w:space="0" w:color="auto"/>
              <w:right w:val="single" w:sz="4" w:space="0" w:color="auto"/>
            </w:tcBorders>
            <w:vAlign w:val="center"/>
          </w:tcPr>
          <w:p w14:paraId="086FB933" w14:textId="77777777" w:rsidR="003F054A" w:rsidRPr="00644E2E" w:rsidRDefault="003F054A" w:rsidP="00D243F9">
            <w:pPr>
              <w:tabs>
                <w:tab w:val="left" w:pos="3450"/>
              </w:tabs>
              <w:jc w:val="center"/>
              <w:rPr>
                <w:sz w:val="18"/>
                <w:szCs w:val="18"/>
                <w:lang w:val="fr-FR"/>
              </w:rPr>
            </w:pPr>
            <w:r w:rsidRPr="00644E2E">
              <w:rPr>
                <w:sz w:val="18"/>
                <w:szCs w:val="18"/>
                <w:lang w:val="fr-FR"/>
              </w:rPr>
              <w:t>23 B</w:t>
            </w:r>
          </w:p>
        </w:tc>
        <w:tc>
          <w:tcPr>
            <w:tcW w:w="360" w:type="pct"/>
            <w:tcBorders>
              <w:left w:val="single" w:sz="4" w:space="0" w:color="auto"/>
            </w:tcBorders>
            <w:vAlign w:val="center"/>
          </w:tcPr>
          <w:p w14:paraId="41208356" w14:textId="77777777" w:rsidR="003F054A" w:rsidRPr="00644E2E" w:rsidRDefault="003F054A" w:rsidP="00D243F9">
            <w:pPr>
              <w:tabs>
                <w:tab w:val="left" w:pos="3450"/>
              </w:tabs>
              <w:jc w:val="center"/>
              <w:rPr>
                <w:sz w:val="18"/>
                <w:szCs w:val="18"/>
                <w:lang w:val="fr-FR"/>
              </w:rPr>
            </w:pPr>
            <w:r w:rsidRPr="00644E2E">
              <w:rPr>
                <w:sz w:val="18"/>
                <w:szCs w:val="18"/>
                <w:lang w:val="fr-FR"/>
              </w:rPr>
              <w:t>0,6</w:t>
            </w:r>
          </w:p>
        </w:tc>
        <w:tc>
          <w:tcPr>
            <w:tcW w:w="383" w:type="pct"/>
            <w:tcBorders>
              <w:left w:val="single" w:sz="4" w:space="0" w:color="auto"/>
            </w:tcBorders>
            <w:vAlign w:val="center"/>
          </w:tcPr>
          <w:p w14:paraId="175B61B9" w14:textId="77777777" w:rsidR="003F054A" w:rsidRPr="00644E2E" w:rsidRDefault="003F054A" w:rsidP="00D243F9">
            <w:pPr>
              <w:tabs>
                <w:tab w:val="left" w:pos="3450"/>
              </w:tabs>
              <w:jc w:val="center"/>
              <w:rPr>
                <w:sz w:val="18"/>
                <w:szCs w:val="18"/>
                <w:lang w:val="fr-FR"/>
              </w:rPr>
            </w:pPr>
            <w:r w:rsidRPr="00644E2E">
              <w:rPr>
                <w:sz w:val="18"/>
                <w:szCs w:val="18"/>
                <w:lang w:val="fr-FR"/>
              </w:rPr>
              <w:t>87</w:t>
            </w:r>
          </w:p>
        </w:tc>
        <w:tc>
          <w:tcPr>
            <w:tcW w:w="343" w:type="pct"/>
            <w:tcBorders>
              <w:left w:val="single" w:sz="4" w:space="0" w:color="auto"/>
            </w:tcBorders>
            <w:vAlign w:val="center"/>
          </w:tcPr>
          <w:p w14:paraId="27C0A3C4" w14:textId="77777777" w:rsidR="003F054A" w:rsidRPr="00644E2E" w:rsidRDefault="003F054A" w:rsidP="00D243F9">
            <w:pPr>
              <w:tabs>
                <w:tab w:val="left" w:pos="3450"/>
              </w:tabs>
              <w:jc w:val="center"/>
              <w:rPr>
                <w:sz w:val="18"/>
                <w:szCs w:val="18"/>
                <w:lang w:val="fr-FR"/>
              </w:rPr>
            </w:pPr>
            <w:r w:rsidRPr="00644E2E">
              <w:rPr>
                <w:sz w:val="18"/>
                <w:szCs w:val="18"/>
                <w:lang w:val="fr-FR"/>
              </w:rPr>
              <w:t>11</w:t>
            </w:r>
          </w:p>
        </w:tc>
        <w:tc>
          <w:tcPr>
            <w:tcW w:w="383" w:type="pct"/>
            <w:tcBorders>
              <w:left w:val="single" w:sz="4" w:space="0" w:color="auto"/>
            </w:tcBorders>
            <w:vAlign w:val="center"/>
          </w:tcPr>
          <w:p w14:paraId="24575A77" w14:textId="77777777" w:rsidR="003F054A" w:rsidRPr="00644E2E" w:rsidRDefault="003F054A" w:rsidP="00D243F9">
            <w:pPr>
              <w:tabs>
                <w:tab w:val="left" w:pos="3450"/>
              </w:tabs>
              <w:jc w:val="center"/>
              <w:rPr>
                <w:sz w:val="18"/>
                <w:szCs w:val="18"/>
                <w:lang w:val="fr-FR"/>
              </w:rPr>
            </w:pPr>
            <w:r w:rsidRPr="00644E2E">
              <w:rPr>
                <w:sz w:val="18"/>
                <w:szCs w:val="18"/>
                <w:lang w:val="fr-FR"/>
              </w:rPr>
              <w:t>0,2</w:t>
            </w:r>
          </w:p>
        </w:tc>
        <w:tc>
          <w:tcPr>
            <w:tcW w:w="383" w:type="pct"/>
            <w:shd w:val="clear" w:color="auto" w:fill="auto"/>
            <w:vAlign w:val="center"/>
          </w:tcPr>
          <w:p w14:paraId="46364CEA" w14:textId="77777777" w:rsidR="003F054A" w:rsidRPr="00644E2E" w:rsidRDefault="003F054A" w:rsidP="00D243F9">
            <w:pPr>
              <w:tabs>
                <w:tab w:val="left" w:pos="3450"/>
              </w:tabs>
              <w:jc w:val="center"/>
              <w:rPr>
                <w:sz w:val="18"/>
                <w:szCs w:val="18"/>
                <w:lang w:val="fr-FR"/>
              </w:rPr>
            </w:pPr>
            <w:r w:rsidRPr="00644E2E">
              <w:rPr>
                <w:sz w:val="18"/>
                <w:szCs w:val="18"/>
                <w:lang w:val="fr-FR"/>
              </w:rPr>
              <w:t>-</w:t>
            </w:r>
          </w:p>
        </w:tc>
        <w:tc>
          <w:tcPr>
            <w:tcW w:w="313" w:type="pct"/>
            <w:shd w:val="clear" w:color="auto" w:fill="auto"/>
            <w:vAlign w:val="center"/>
          </w:tcPr>
          <w:p w14:paraId="2C318400"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02A1C96C"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13B8EA69"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38057E23" w14:textId="77777777" w:rsidR="003F054A" w:rsidRPr="00644E2E" w:rsidRDefault="003F054A" w:rsidP="00D243F9">
            <w:pPr>
              <w:tabs>
                <w:tab w:val="left" w:pos="3450"/>
              </w:tabs>
              <w:rPr>
                <w:sz w:val="18"/>
                <w:szCs w:val="18"/>
                <w:lang w:val="it-IT"/>
              </w:rPr>
            </w:pPr>
            <w:r w:rsidRPr="00644E2E">
              <w:rPr>
                <w:sz w:val="18"/>
                <w:szCs w:val="18"/>
                <w:lang w:val="it-IT"/>
              </w:rPr>
              <w:t>T. rase. Împăd.</w:t>
            </w:r>
          </w:p>
        </w:tc>
        <w:tc>
          <w:tcPr>
            <w:tcW w:w="374" w:type="pct"/>
            <w:tcBorders>
              <w:right w:val="single" w:sz="12" w:space="0" w:color="auto"/>
            </w:tcBorders>
            <w:shd w:val="clear" w:color="auto" w:fill="auto"/>
            <w:vAlign w:val="center"/>
          </w:tcPr>
          <w:p w14:paraId="45C4D3D7" w14:textId="77777777" w:rsidR="003F054A" w:rsidRPr="00644E2E" w:rsidRDefault="003F054A" w:rsidP="00D243F9">
            <w:pPr>
              <w:tabs>
                <w:tab w:val="left" w:pos="3450"/>
              </w:tabs>
              <w:jc w:val="center"/>
              <w:rPr>
                <w:sz w:val="18"/>
                <w:szCs w:val="18"/>
                <w:lang w:val="fr-FR"/>
              </w:rPr>
            </w:pPr>
            <w:r w:rsidRPr="00644E2E">
              <w:rPr>
                <w:sz w:val="18"/>
                <w:szCs w:val="18"/>
                <w:lang w:val="fr-FR"/>
              </w:rPr>
              <w:t>87</w:t>
            </w:r>
          </w:p>
        </w:tc>
      </w:tr>
      <w:tr w:rsidR="003F054A" w:rsidRPr="0013072F" w14:paraId="6AFE7AA6" w14:textId="77777777" w:rsidTr="00D243F9">
        <w:trPr>
          <w:trHeight w:val="94"/>
        </w:trPr>
        <w:tc>
          <w:tcPr>
            <w:tcW w:w="414" w:type="pct"/>
            <w:tcBorders>
              <w:left w:val="single" w:sz="12" w:space="0" w:color="auto"/>
              <w:right w:val="single" w:sz="4" w:space="0" w:color="auto"/>
            </w:tcBorders>
            <w:vAlign w:val="center"/>
          </w:tcPr>
          <w:p w14:paraId="2E52FA01" w14:textId="77777777" w:rsidR="003F054A" w:rsidRPr="00644E2E" w:rsidRDefault="003F054A" w:rsidP="00D243F9">
            <w:pPr>
              <w:tabs>
                <w:tab w:val="left" w:pos="3450"/>
              </w:tabs>
              <w:jc w:val="center"/>
              <w:rPr>
                <w:sz w:val="18"/>
                <w:szCs w:val="18"/>
                <w:lang w:val="fr-FR"/>
              </w:rPr>
            </w:pPr>
            <w:r w:rsidRPr="00644E2E">
              <w:rPr>
                <w:sz w:val="18"/>
                <w:szCs w:val="18"/>
                <w:lang w:val="fr-FR"/>
              </w:rPr>
              <w:t>24 B</w:t>
            </w:r>
          </w:p>
        </w:tc>
        <w:tc>
          <w:tcPr>
            <w:tcW w:w="360" w:type="pct"/>
            <w:tcBorders>
              <w:left w:val="single" w:sz="4" w:space="0" w:color="auto"/>
            </w:tcBorders>
            <w:vAlign w:val="center"/>
          </w:tcPr>
          <w:p w14:paraId="404DB761" w14:textId="77777777" w:rsidR="003F054A" w:rsidRPr="00644E2E" w:rsidRDefault="003F054A" w:rsidP="00D243F9">
            <w:pPr>
              <w:tabs>
                <w:tab w:val="left" w:pos="3450"/>
              </w:tabs>
              <w:jc w:val="center"/>
              <w:rPr>
                <w:sz w:val="18"/>
                <w:szCs w:val="18"/>
                <w:lang w:val="fr-FR"/>
              </w:rPr>
            </w:pPr>
            <w:r w:rsidRPr="00644E2E">
              <w:rPr>
                <w:sz w:val="18"/>
                <w:szCs w:val="18"/>
                <w:lang w:val="fr-FR"/>
              </w:rPr>
              <w:t>2,8</w:t>
            </w:r>
          </w:p>
        </w:tc>
        <w:tc>
          <w:tcPr>
            <w:tcW w:w="383" w:type="pct"/>
            <w:tcBorders>
              <w:left w:val="single" w:sz="4" w:space="0" w:color="auto"/>
            </w:tcBorders>
            <w:vAlign w:val="center"/>
          </w:tcPr>
          <w:p w14:paraId="0080D4DE" w14:textId="77777777" w:rsidR="003F054A" w:rsidRPr="00644E2E" w:rsidRDefault="003F054A" w:rsidP="00D243F9">
            <w:pPr>
              <w:tabs>
                <w:tab w:val="left" w:pos="3450"/>
              </w:tabs>
              <w:jc w:val="center"/>
              <w:rPr>
                <w:sz w:val="18"/>
                <w:szCs w:val="18"/>
                <w:lang w:val="fr-FR"/>
              </w:rPr>
            </w:pPr>
            <w:r w:rsidRPr="00644E2E">
              <w:rPr>
                <w:sz w:val="18"/>
                <w:szCs w:val="18"/>
                <w:lang w:val="fr-FR"/>
              </w:rPr>
              <w:t>690</w:t>
            </w:r>
          </w:p>
        </w:tc>
        <w:tc>
          <w:tcPr>
            <w:tcW w:w="343" w:type="pct"/>
            <w:tcBorders>
              <w:left w:val="single" w:sz="4" w:space="0" w:color="auto"/>
            </w:tcBorders>
            <w:vAlign w:val="center"/>
          </w:tcPr>
          <w:p w14:paraId="6972E6D8" w14:textId="77777777" w:rsidR="003F054A" w:rsidRPr="00644E2E" w:rsidRDefault="003F054A" w:rsidP="00D243F9">
            <w:pPr>
              <w:tabs>
                <w:tab w:val="left" w:pos="3450"/>
              </w:tabs>
              <w:jc w:val="center"/>
              <w:rPr>
                <w:sz w:val="18"/>
                <w:szCs w:val="18"/>
                <w:lang w:val="fr-FR"/>
              </w:rPr>
            </w:pPr>
            <w:r w:rsidRPr="00644E2E">
              <w:rPr>
                <w:sz w:val="18"/>
                <w:szCs w:val="18"/>
                <w:lang w:val="fr-FR"/>
              </w:rPr>
              <w:t>27</w:t>
            </w:r>
          </w:p>
        </w:tc>
        <w:tc>
          <w:tcPr>
            <w:tcW w:w="383" w:type="pct"/>
            <w:tcBorders>
              <w:left w:val="single" w:sz="4" w:space="0" w:color="auto"/>
            </w:tcBorders>
            <w:vAlign w:val="center"/>
          </w:tcPr>
          <w:p w14:paraId="780ECE06" w14:textId="77777777" w:rsidR="003F054A" w:rsidRPr="00644E2E" w:rsidRDefault="003F054A" w:rsidP="00D243F9">
            <w:pPr>
              <w:tabs>
                <w:tab w:val="left" w:pos="3450"/>
              </w:tabs>
              <w:jc w:val="center"/>
              <w:rPr>
                <w:sz w:val="18"/>
                <w:szCs w:val="18"/>
                <w:lang w:val="fr-FR"/>
              </w:rPr>
            </w:pPr>
            <w:r w:rsidRPr="00644E2E">
              <w:rPr>
                <w:sz w:val="18"/>
                <w:szCs w:val="18"/>
                <w:lang w:val="fr-FR"/>
              </w:rPr>
              <w:t>0,5</w:t>
            </w:r>
          </w:p>
        </w:tc>
        <w:tc>
          <w:tcPr>
            <w:tcW w:w="383" w:type="pct"/>
            <w:shd w:val="clear" w:color="auto" w:fill="auto"/>
            <w:vAlign w:val="center"/>
          </w:tcPr>
          <w:p w14:paraId="6B02B483" w14:textId="77777777" w:rsidR="003F054A" w:rsidRPr="00644E2E" w:rsidRDefault="003F054A" w:rsidP="00D243F9">
            <w:pPr>
              <w:tabs>
                <w:tab w:val="left" w:pos="3450"/>
              </w:tabs>
              <w:jc w:val="center"/>
              <w:rPr>
                <w:sz w:val="18"/>
                <w:szCs w:val="18"/>
                <w:lang w:val="fr-FR"/>
              </w:rPr>
            </w:pPr>
            <w:r w:rsidRPr="00644E2E">
              <w:rPr>
                <w:sz w:val="18"/>
                <w:szCs w:val="18"/>
                <w:lang w:val="fr-FR"/>
              </w:rPr>
              <w:t>0,4</w:t>
            </w:r>
          </w:p>
        </w:tc>
        <w:tc>
          <w:tcPr>
            <w:tcW w:w="313" w:type="pct"/>
            <w:shd w:val="clear" w:color="auto" w:fill="auto"/>
            <w:vAlign w:val="center"/>
          </w:tcPr>
          <w:p w14:paraId="61D3FB00"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1C51211E" w14:textId="77777777" w:rsidR="003F054A" w:rsidRPr="00644E2E" w:rsidRDefault="003F054A" w:rsidP="00D243F9">
            <w:pPr>
              <w:tabs>
                <w:tab w:val="left" w:pos="3450"/>
              </w:tabs>
              <w:jc w:val="center"/>
              <w:rPr>
                <w:sz w:val="18"/>
                <w:szCs w:val="18"/>
                <w:lang w:val="fr-FR"/>
              </w:rPr>
            </w:pPr>
            <w:r w:rsidRPr="00644E2E">
              <w:rPr>
                <w:sz w:val="18"/>
                <w:szCs w:val="18"/>
                <w:lang w:val="fr-FR"/>
              </w:rPr>
              <w:t>2</w:t>
            </w:r>
          </w:p>
        </w:tc>
        <w:tc>
          <w:tcPr>
            <w:tcW w:w="265" w:type="pct"/>
            <w:shd w:val="clear" w:color="auto" w:fill="auto"/>
            <w:vAlign w:val="center"/>
          </w:tcPr>
          <w:p w14:paraId="6F7047E0" w14:textId="77777777" w:rsidR="003F054A" w:rsidRPr="00644E2E" w:rsidRDefault="003F054A" w:rsidP="00D243F9">
            <w:pPr>
              <w:tabs>
                <w:tab w:val="left" w:pos="3450"/>
              </w:tabs>
              <w:jc w:val="center"/>
              <w:rPr>
                <w:sz w:val="18"/>
                <w:szCs w:val="18"/>
                <w:lang w:val="fr-FR"/>
              </w:rPr>
            </w:pPr>
            <w:r w:rsidRPr="00644E2E">
              <w:rPr>
                <w:sz w:val="18"/>
                <w:szCs w:val="18"/>
                <w:lang w:val="fr-FR"/>
              </w:rPr>
              <w:t>2</w:t>
            </w:r>
          </w:p>
        </w:tc>
        <w:tc>
          <w:tcPr>
            <w:tcW w:w="1537" w:type="pct"/>
            <w:shd w:val="clear" w:color="auto" w:fill="auto"/>
            <w:vAlign w:val="center"/>
          </w:tcPr>
          <w:p w14:paraId="41823D42" w14:textId="77777777" w:rsidR="003F054A" w:rsidRPr="00644E2E" w:rsidRDefault="003F054A" w:rsidP="00D243F9">
            <w:pPr>
              <w:tabs>
                <w:tab w:val="left" w:pos="3450"/>
              </w:tabs>
              <w:rPr>
                <w:sz w:val="18"/>
                <w:szCs w:val="18"/>
                <w:lang w:val="it-IT"/>
              </w:rPr>
            </w:pPr>
            <w:r w:rsidRPr="00644E2E">
              <w:rPr>
                <w:sz w:val="18"/>
                <w:szCs w:val="18"/>
                <w:lang w:val="it-IT"/>
              </w:rPr>
              <w:t>T. progresive (p. lum.,rac.) Împăd.</w:t>
            </w:r>
          </w:p>
        </w:tc>
        <w:tc>
          <w:tcPr>
            <w:tcW w:w="374" w:type="pct"/>
            <w:tcBorders>
              <w:right w:val="single" w:sz="12" w:space="0" w:color="auto"/>
            </w:tcBorders>
            <w:shd w:val="clear" w:color="auto" w:fill="auto"/>
            <w:vAlign w:val="center"/>
          </w:tcPr>
          <w:p w14:paraId="3C74E192" w14:textId="77777777" w:rsidR="003F054A" w:rsidRPr="00644E2E" w:rsidRDefault="003F054A" w:rsidP="00D243F9">
            <w:pPr>
              <w:tabs>
                <w:tab w:val="left" w:pos="3450"/>
              </w:tabs>
              <w:jc w:val="center"/>
              <w:rPr>
                <w:sz w:val="18"/>
                <w:szCs w:val="18"/>
                <w:lang w:val="fr-FR"/>
              </w:rPr>
            </w:pPr>
            <w:r w:rsidRPr="00644E2E">
              <w:rPr>
                <w:sz w:val="18"/>
                <w:szCs w:val="18"/>
                <w:lang w:val="fr-FR"/>
              </w:rPr>
              <w:t>690</w:t>
            </w:r>
          </w:p>
        </w:tc>
      </w:tr>
      <w:tr w:rsidR="003F054A" w:rsidRPr="0013072F" w14:paraId="2953BECB" w14:textId="77777777" w:rsidTr="00D243F9">
        <w:trPr>
          <w:trHeight w:val="497"/>
        </w:trPr>
        <w:tc>
          <w:tcPr>
            <w:tcW w:w="414" w:type="pct"/>
            <w:tcBorders>
              <w:left w:val="single" w:sz="12" w:space="0" w:color="auto"/>
              <w:right w:val="single" w:sz="4" w:space="0" w:color="auto"/>
            </w:tcBorders>
            <w:vAlign w:val="center"/>
          </w:tcPr>
          <w:p w14:paraId="3FB41FA0" w14:textId="77777777" w:rsidR="003F054A" w:rsidRPr="00644E2E" w:rsidRDefault="003F054A" w:rsidP="00D243F9">
            <w:pPr>
              <w:tabs>
                <w:tab w:val="left" w:pos="3450"/>
              </w:tabs>
              <w:jc w:val="center"/>
              <w:rPr>
                <w:sz w:val="18"/>
                <w:szCs w:val="18"/>
                <w:lang w:val="fr-FR"/>
              </w:rPr>
            </w:pPr>
            <w:r w:rsidRPr="00644E2E">
              <w:rPr>
                <w:sz w:val="18"/>
                <w:szCs w:val="18"/>
                <w:lang w:val="fr-FR"/>
              </w:rPr>
              <w:t>25 F</w:t>
            </w:r>
          </w:p>
        </w:tc>
        <w:tc>
          <w:tcPr>
            <w:tcW w:w="360" w:type="pct"/>
            <w:tcBorders>
              <w:left w:val="single" w:sz="4" w:space="0" w:color="auto"/>
            </w:tcBorders>
            <w:vAlign w:val="center"/>
          </w:tcPr>
          <w:p w14:paraId="7C2E178F" w14:textId="77777777" w:rsidR="003F054A" w:rsidRPr="00644E2E" w:rsidRDefault="003F054A" w:rsidP="00D243F9">
            <w:pPr>
              <w:tabs>
                <w:tab w:val="left" w:pos="3450"/>
              </w:tabs>
              <w:jc w:val="center"/>
              <w:rPr>
                <w:sz w:val="18"/>
                <w:szCs w:val="18"/>
                <w:lang w:val="fr-FR"/>
              </w:rPr>
            </w:pPr>
            <w:r w:rsidRPr="00644E2E">
              <w:rPr>
                <w:sz w:val="18"/>
                <w:szCs w:val="18"/>
                <w:lang w:val="fr-FR"/>
              </w:rPr>
              <w:t>2,5</w:t>
            </w:r>
          </w:p>
        </w:tc>
        <w:tc>
          <w:tcPr>
            <w:tcW w:w="383" w:type="pct"/>
            <w:tcBorders>
              <w:left w:val="single" w:sz="4" w:space="0" w:color="auto"/>
            </w:tcBorders>
            <w:vAlign w:val="center"/>
          </w:tcPr>
          <w:p w14:paraId="0F4AD25F" w14:textId="77777777" w:rsidR="003F054A" w:rsidRPr="00644E2E" w:rsidRDefault="003F054A" w:rsidP="00D243F9">
            <w:pPr>
              <w:tabs>
                <w:tab w:val="left" w:pos="3450"/>
              </w:tabs>
              <w:jc w:val="center"/>
              <w:rPr>
                <w:sz w:val="18"/>
                <w:szCs w:val="18"/>
                <w:lang w:val="fr-FR"/>
              </w:rPr>
            </w:pPr>
            <w:r w:rsidRPr="00644E2E">
              <w:rPr>
                <w:sz w:val="18"/>
                <w:szCs w:val="18"/>
                <w:lang w:val="fr-FR"/>
              </w:rPr>
              <w:t>996</w:t>
            </w:r>
          </w:p>
        </w:tc>
        <w:tc>
          <w:tcPr>
            <w:tcW w:w="343" w:type="pct"/>
            <w:tcBorders>
              <w:left w:val="single" w:sz="4" w:space="0" w:color="auto"/>
            </w:tcBorders>
            <w:vAlign w:val="center"/>
          </w:tcPr>
          <w:p w14:paraId="44753F15" w14:textId="77777777" w:rsidR="003F054A" w:rsidRPr="00644E2E" w:rsidRDefault="003F054A" w:rsidP="00D243F9">
            <w:pPr>
              <w:tabs>
                <w:tab w:val="left" w:pos="3450"/>
              </w:tabs>
              <w:jc w:val="center"/>
              <w:rPr>
                <w:sz w:val="18"/>
                <w:szCs w:val="18"/>
                <w:lang w:val="fr-FR"/>
              </w:rPr>
            </w:pPr>
            <w:r w:rsidRPr="00644E2E">
              <w:rPr>
                <w:sz w:val="18"/>
                <w:szCs w:val="18"/>
                <w:lang w:val="fr-FR"/>
              </w:rPr>
              <w:t>32</w:t>
            </w:r>
          </w:p>
        </w:tc>
        <w:tc>
          <w:tcPr>
            <w:tcW w:w="383" w:type="pct"/>
            <w:tcBorders>
              <w:left w:val="single" w:sz="4" w:space="0" w:color="auto"/>
            </w:tcBorders>
            <w:vAlign w:val="center"/>
          </w:tcPr>
          <w:p w14:paraId="6101E7C9" w14:textId="77777777" w:rsidR="003F054A" w:rsidRPr="00644E2E" w:rsidRDefault="003F054A" w:rsidP="00D243F9">
            <w:pPr>
              <w:tabs>
                <w:tab w:val="left" w:pos="3450"/>
              </w:tabs>
              <w:jc w:val="center"/>
              <w:rPr>
                <w:sz w:val="18"/>
                <w:szCs w:val="18"/>
                <w:lang w:val="fr-FR"/>
              </w:rPr>
            </w:pPr>
            <w:r w:rsidRPr="00644E2E">
              <w:rPr>
                <w:sz w:val="18"/>
                <w:szCs w:val="18"/>
                <w:lang w:val="fr-FR"/>
              </w:rPr>
              <w:t>0,7</w:t>
            </w:r>
          </w:p>
        </w:tc>
        <w:tc>
          <w:tcPr>
            <w:tcW w:w="383" w:type="pct"/>
            <w:shd w:val="clear" w:color="auto" w:fill="auto"/>
            <w:vAlign w:val="center"/>
          </w:tcPr>
          <w:p w14:paraId="2125FE16" w14:textId="77777777" w:rsidR="003F054A" w:rsidRPr="00644E2E" w:rsidRDefault="003F054A" w:rsidP="00D243F9">
            <w:pPr>
              <w:tabs>
                <w:tab w:val="left" w:pos="3450"/>
              </w:tabs>
              <w:jc w:val="center"/>
              <w:rPr>
                <w:sz w:val="18"/>
                <w:szCs w:val="18"/>
                <w:lang w:val="fr-FR"/>
              </w:rPr>
            </w:pPr>
            <w:r w:rsidRPr="00644E2E">
              <w:rPr>
                <w:sz w:val="18"/>
                <w:szCs w:val="18"/>
                <w:lang w:val="fr-FR"/>
              </w:rPr>
              <w:t>-</w:t>
            </w:r>
          </w:p>
        </w:tc>
        <w:tc>
          <w:tcPr>
            <w:tcW w:w="313" w:type="pct"/>
            <w:shd w:val="clear" w:color="auto" w:fill="auto"/>
            <w:vAlign w:val="center"/>
          </w:tcPr>
          <w:p w14:paraId="49915354"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6736A657" w14:textId="77777777" w:rsidR="003F054A" w:rsidRPr="00644E2E" w:rsidRDefault="003F054A" w:rsidP="00D243F9">
            <w:pPr>
              <w:tabs>
                <w:tab w:val="left" w:pos="3450"/>
              </w:tabs>
              <w:jc w:val="center"/>
              <w:rPr>
                <w:sz w:val="18"/>
                <w:szCs w:val="18"/>
                <w:lang w:val="fr-FR"/>
              </w:rPr>
            </w:pPr>
            <w:r w:rsidRPr="00644E2E">
              <w:rPr>
                <w:sz w:val="18"/>
                <w:szCs w:val="18"/>
                <w:lang w:val="fr-FR"/>
              </w:rPr>
              <w:t>2</w:t>
            </w:r>
          </w:p>
        </w:tc>
        <w:tc>
          <w:tcPr>
            <w:tcW w:w="265" w:type="pct"/>
            <w:shd w:val="clear" w:color="auto" w:fill="auto"/>
            <w:vAlign w:val="center"/>
          </w:tcPr>
          <w:p w14:paraId="369835DE" w14:textId="77777777" w:rsidR="003F054A" w:rsidRPr="00644E2E" w:rsidRDefault="003F054A" w:rsidP="00D243F9">
            <w:pPr>
              <w:tabs>
                <w:tab w:val="left" w:pos="3450"/>
              </w:tabs>
              <w:jc w:val="center"/>
              <w:rPr>
                <w:sz w:val="18"/>
                <w:szCs w:val="18"/>
                <w:lang w:val="fr-FR"/>
              </w:rPr>
            </w:pPr>
            <w:r w:rsidRPr="00644E2E">
              <w:rPr>
                <w:sz w:val="18"/>
                <w:szCs w:val="18"/>
                <w:lang w:val="fr-FR"/>
              </w:rPr>
              <w:t>2</w:t>
            </w:r>
          </w:p>
        </w:tc>
        <w:tc>
          <w:tcPr>
            <w:tcW w:w="1537" w:type="pct"/>
            <w:shd w:val="clear" w:color="auto" w:fill="auto"/>
            <w:vAlign w:val="center"/>
          </w:tcPr>
          <w:p w14:paraId="08574C76" w14:textId="77777777" w:rsidR="003F054A" w:rsidRPr="00644E2E" w:rsidRDefault="003F054A" w:rsidP="00D243F9">
            <w:pPr>
              <w:tabs>
                <w:tab w:val="left" w:pos="3450"/>
              </w:tabs>
              <w:rPr>
                <w:sz w:val="18"/>
                <w:szCs w:val="18"/>
                <w:lang w:val="it-IT"/>
              </w:rPr>
            </w:pPr>
            <w:r w:rsidRPr="00644E2E">
              <w:rPr>
                <w:sz w:val="18"/>
                <w:szCs w:val="18"/>
                <w:lang w:val="it-IT"/>
              </w:rPr>
              <w:t>T. succesive margine masiv</w:t>
            </w:r>
          </w:p>
        </w:tc>
        <w:tc>
          <w:tcPr>
            <w:tcW w:w="374" w:type="pct"/>
            <w:tcBorders>
              <w:right w:val="single" w:sz="12" w:space="0" w:color="auto"/>
            </w:tcBorders>
            <w:shd w:val="clear" w:color="auto" w:fill="auto"/>
            <w:vAlign w:val="center"/>
          </w:tcPr>
          <w:p w14:paraId="181CF0EF" w14:textId="77777777" w:rsidR="003F054A" w:rsidRPr="00644E2E" w:rsidRDefault="003F054A" w:rsidP="00D243F9">
            <w:pPr>
              <w:tabs>
                <w:tab w:val="left" w:pos="3450"/>
              </w:tabs>
              <w:jc w:val="center"/>
              <w:rPr>
                <w:sz w:val="18"/>
                <w:szCs w:val="18"/>
                <w:lang w:val="fr-FR"/>
              </w:rPr>
            </w:pPr>
            <w:r w:rsidRPr="00644E2E">
              <w:rPr>
                <w:sz w:val="18"/>
                <w:szCs w:val="18"/>
                <w:lang w:val="fr-FR"/>
              </w:rPr>
              <w:t>996</w:t>
            </w:r>
          </w:p>
        </w:tc>
      </w:tr>
      <w:tr w:rsidR="003F054A" w:rsidRPr="0013072F" w14:paraId="15FAE1CF" w14:textId="77777777" w:rsidTr="00D243F9">
        <w:trPr>
          <w:trHeight w:val="94"/>
        </w:trPr>
        <w:tc>
          <w:tcPr>
            <w:tcW w:w="414" w:type="pct"/>
            <w:tcBorders>
              <w:left w:val="single" w:sz="12" w:space="0" w:color="auto"/>
              <w:right w:val="single" w:sz="4" w:space="0" w:color="auto"/>
            </w:tcBorders>
            <w:vAlign w:val="center"/>
          </w:tcPr>
          <w:p w14:paraId="0CCB2D8B" w14:textId="77777777" w:rsidR="003F054A" w:rsidRPr="00644E2E" w:rsidRDefault="003F054A" w:rsidP="00D243F9">
            <w:pPr>
              <w:tabs>
                <w:tab w:val="left" w:pos="3450"/>
              </w:tabs>
              <w:jc w:val="center"/>
              <w:rPr>
                <w:sz w:val="18"/>
                <w:szCs w:val="18"/>
                <w:lang w:val="fr-FR"/>
              </w:rPr>
            </w:pPr>
            <w:r w:rsidRPr="00644E2E">
              <w:rPr>
                <w:sz w:val="18"/>
                <w:szCs w:val="18"/>
                <w:lang w:val="fr-FR"/>
              </w:rPr>
              <w:t>26 B</w:t>
            </w:r>
          </w:p>
        </w:tc>
        <w:tc>
          <w:tcPr>
            <w:tcW w:w="360" w:type="pct"/>
            <w:tcBorders>
              <w:left w:val="single" w:sz="4" w:space="0" w:color="auto"/>
            </w:tcBorders>
            <w:vAlign w:val="center"/>
          </w:tcPr>
          <w:p w14:paraId="699EDF06" w14:textId="77777777" w:rsidR="003F054A" w:rsidRPr="00644E2E" w:rsidRDefault="003F054A" w:rsidP="00D243F9">
            <w:pPr>
              <w:tabs>
                <w:tab w:val="left" w:pos="3450"/>
              </w:tabs>
              <w:jc w:val="center"/>
              <w:rPr>
                <w:sz w:val="18"/>
                <w:szCs w:val="18"/>
                <w:lang w:val="fr-FR"/>
              </w:rPr>
            </w:pPr>
            <w:r w:rsidRPr="00644E2E">
              <w:rPr>
                <w:sz w:val="18"/>
                <w:szCs w:val="18"/>
                <w:lang w:val="fr-FR"/>
              </w:rPr>
              <w:t>1,8</w:t>
            </w:r>
          </w:p>
        </w:tc>
        <w:tc>
          <w:tcPr>
            <w:tcW w:w="383" w:type="pct"/>
            <w:tcBorders>
              <w:left w:val="single" w:sz="4" w:space="0" w:color="auto"/>
            </w:tcBorders>
            <w:vAlign w:val="center"/>
          </w:tcPr>
          <w:p w14:paraId="0EDEC57F" w14:textId="77777777" w:rsidR="003F054A" w:rsidRPr="00644E2E" w:rsidRDefault="003F054A" w:rsidP="00D243F9">
            <w:pPr>
              <w:tabs>
                <w:tab w:val="left" w:pos="3450"/>
              </w:tabs>
              <w:jc w:val="center"/>
              <w:rPr>
                <w:sz w:val="18"/>
                <w:szCs w:val="18"/>
                <w:lang w:val="fr-FR"/>
              </w:rPr>
            </w:pPr>
            <w:r w:rsidRPr="00644E2E">
              <w:rPr>
                <w:sz w:val="18"/>
                <w:szCs w:val="18"/>
                <w:lang w:val="fr-FR"/>
              </w:rPr>
              <w:t>756</w:t>
            </w:r>
          </w:p>
        </w:tc>
        <w:tc>
          <w:tcPr>
            <w:tcW w:w="343" w:type="pct"/>
            <w:tcBorders>
              <w:left w:val="single" w:sz="4" w:space="0" w:color="auto"/>
            </w:tcBorders>
            <w:vAlign w:val="center"/>
          </w:tcPr>
          <w:p w14:paraId="134B4439" w14:textId="77777777" w:rsidR="003F054A" w:rsidRPr="00644E2E" w:rsidRDefault="003F054A" w:rsidP="00D243F9">
            <w:pPr>
              <w:tabs>
                <w:tab w:val="left" w:pos="3450"/>
              </w:tabs>
              <w:jc w:val="center"/>
              <w:rPr>
                <w:sz w:val="18"/>
                <w:szCs w:val="18"/>
                <w:lang w:val="fr-FR"/>
              </w:rPr>
            </w:pPr>
            <w:r w:rsidRPr="00644E2E">
              <w:rPr>
                <w:sz w:val="18"/>
                <w:szCs w:val="18"/>
                <w:lang w:val="fr-FR"/>
              </w:rPr>
              <w:t>27</w:t>
            </w:r>
          </w:p>
        </w:tc>
        <w:tc>
          <w:tcPr>
            <w:tcW w:w="383" w:type="pct"/>
            <w:tcBorders>
              <w:left w:val="single" w:sz="4" w:space="0" w:color="auto"/>
            </w:tcBorders>
            <w:vAlign w:val="center"/>
          </w:tcPr>
          <w:p w14:paraId="49850331" w14:textId="77777777" w:rsidR="003F054A" w:rsidRPr="00644E2E" w:rsidRDefault="003F054A" w:rsidP="00D243F9">
            <w:pPr>
              <w:tabs>
                <w:tab w:val="left" w:pos="3450"/>
              </w:tabs>
              <w:jc w:val="center"/>
              <w:rPr>
                <w:sz w:val="18"/>
                <w:szCs w:val="18"/>
                <w:lang w:val="fr-FR"/>
              </w:rPr>
            </w:pPr>
            <w:r w:rsidRPr="00644E2E">
              <w:rPr>
                <w:sz w:val="18"/>
                <w:szCs w:val="18"/>
                <w:lang w:val="fr-FR"/>
              </w:rPr>
              <w:t>0,6</w:t>
            </w:r>
          </w:p>
        </w:tc>
        <w:tc>
          <w:tcPr>
            <w:tcW w:w="383" w:type="pct"/>
            <w:shd w:val="clear" w:color="auto" w:fill="auto"/>
            <w:vAlign w:val="center"/>
          </w:tcPr>
          <w:p w14:paraId="0ED84964" w14:textId="77777777" w:rsidR="003F054A" w:rsidRPr="00644E2E" w:rsidRDefault="003F054A" w:rsidP="00D243F9">
            <w:pPr>
              <w:tabs>
                <w:tab w:val="left" w:pos="3450"/>
              </w:tabs>
              <w:jc w:val="center"/>
              <w:rPr>
                <w:sz w:val="18"/>
                <w:szCs w:val="18"/>
                <w:lang w:val="fr-FR"/>
              </w:rPr>
            </w:pPr>
            <w:r w:rsidRPr="00644E2E">
              <w:rPr>
                <w:sz w:val="18"/>
                <w:szCs w:val="18"/>
                <w:lang w:val="fr-FR"/>
              </w:rPr>
              <w:t>-</w:t>
            </w:r>
          </w:p>
        </w:tc>
        <w:tc>
          <w:tcPr>
            <w:tcW w:w="313" w:type="pct"/>
            <w:shd w:val="clear" w:color="auto" w:fill="auto"/>
            <w:vAlign w:val="center"/>
          </w:tcPr>
          <w:p w14:paraId="1A844BF6"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6062CC8B"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494DE8D5"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4CEA0247" w14:textId="77777777" w:rsidR="003F054A" w:rsidRPr="00644E2E" w:rsidRDefault="003F054A" w:rsidP="00D243F9">
            <w:pPr>
              <w:tabs>
                <w:tab w:val="left" w:pos="3450"/>
              </w:tabs>
              <w:rPr>
                <w:sz w:val="18"/>
                <w:szCs w:val="18"/>
                <w:lang w:val="it-IT"/>
              </w:rPr>
            </w:pPr>
            <w:r w:rsidRPr="00644E2E">
              <w:rPr>
                <w:sz w:val="18"/>
                <w:szCs w:val="18"/>
                <w:lang w:val="it-IT"/>
              </w:rPr>
              <w:t>T. rase. Împăd.</w:t>
            </w:r>
          </w:p>
        </w:tc>
        <w:tc>
          <w:tcPr>
            <w:tcW w:w="374" w:type="pct"/>
            <w:tcBorders>
              <w:right w:val="single" w:sz="12" w:space="0" w:color="auto"/>
            </w:tcBorders>
            <w:shd w:val="clear" w:color="auto" w:fill="auto"/>
            <w:vAlign w:val="center"/>
          </w:tcPr>
          <w:p w14:paraId="486641E6" w14:textId="77777777" w:rsidR="003F054A" w:rsidRPr="00644E2E" w:rsidRDefault="003F054A" w:rsidP="00D243F9">
            <w:pPr>
              <w:tabs>
                <w:tab w:val="left" w:pos="3450"/>
              </w:tabs>
              <w:jc w:val="center"/>
              <w:rPr>
                <w:sz w:val="18"/>
                <w:szCs w:val="18"/>
                <w:lang w:val="fr-FR"/>
              </w:rPr>
            </w:pPr>
            <w:r w:rsidRPr="00644E2E">
              <w:rPr>
                <w:sz w:val="18"/>
                <w:szCs w:val="18"/>
                <w:lang w:val="fr-FR"/>
              </w:rPr>
              <w:t>756</w:t>
            </w:r>
          </w:p>
        </w:tc>
      </w:tr>
      <w:tr w:rsidR="003F054A" w:rsidRPr="0013072F" w14:paraId="0AADC375" w14:textId="77777777" w:rsidTr="00D243F9">
        <w:trPr>
          <w:trHeight w:val="94"/>
        </w:trPr>
        <w:tc>
          <w:tcPr>
            <w:tcW w:w="414" w:type="pct"/>
            <w:tcBorders>
              <w:left w:val="single" w:sz="12" w:space="0" w:color="auto"/>
              <w:right w:val="single" w:sz="4" w:space="0" w:color="auto"/>
            </w:tcBorders>
            <w:vAlign w:val="center"/>
          </w:tcPr>
          <w:p w14:paraId="54B58017" w14:textId="77777777" w:rsidR="003F054A" w:rsidRPr="00644E2E" w:rsidRDefault="003F054A" w:rsidP="00D243F9">
            <w:pPr>
              <w:tabs>
                <w:tab w:val="left" w:pos="3450"/>
              </w:tabs>
              <w:jc w:val="center"/>
              <w:rPr>
                <w:sz w:val="18"/>
                <w:szCs w:val="18"/>
                <w:lang w:val="fr-FR"/>
              </w:rPr>
            </w:pPr>
            <w:r w:rsidRPr="00644E2E">
              <w:rPr>
                <w:sz w:val="18"/>
                <w:szCs w:val="18"/>
                <w:lang w:val="fr-FR"/>
              </w:rPr>
              <w:t>29 B</w:t>
            </w:r>
          </w:p>
        </w:tc>
        <w:tc>
          <w:tcPr>
            <w:tcW w:w="360" w:type="pct"/>
            <w:tcBorders>
              <w:left w:val="single" w:sz="4" w:space="0" w:color="auto"/>
            </w:tcBorders>
            <w:vAlign w:val="center"/>
          </w:tcPr>
          <w:p w14:paraId="51FFCD8B" w14:textId="77777777" w:rsidR="003F054A" w:rsidRPr="00644E2E" w:rsidRDefault="003F054A" w:rsidP="00D243F9">
            <w:pPr>
              <w:tabs>
                <w:tab w:val="left" w:pos="3450"/>
              </w:tabs>
              <w:jc w:val="center"/>
              <w:rPr>
                <w:sz w:val="18"/>
                <w:szCs w:val="18"/>
                <w:lang w:val="fr-FR"/>
              </w:rPr>
            </w:pPr>
            <w:r w:rsidRPr="00644E2E">
              <w:rPr>
                <w:sz w:val="18"/>
                <w:szCs w:val="18"/>
                <w:lang w:val="fr-FR"/>
              </w:rPr>
              <w:t>2,1</w:t>
            </w:r>
          </w:p>
        </w:tc>
        <w:tc>
          <w:tcPr>
            <w:tcW w:w="383" w:type="pct"/>
            <w:tcBorders>
              <w:left w:val="single" w:sz="4" w:space="0" w:color="auto"/>
            </w:tcBorders>
            <w:vAlign w:val="center"/>
          </w:tcPr>
          <w:p w14:paraId="5D7D2982" w14:textId="77777777" w:rsidR="003F054A" w:rsidRPr="00644E2E" w:rsidRDefault="003F054A" w:rsidP="00D243F9">
            <w:pPr>
              <w:tabs>
                <w:tab w:val="left" w:pos="3450"/>
              </w:tabs>
              <w:jc w:val="center"/>
              <w:rPr>
                <w:sz w:val="18"/>
                <w:szCs w:val="18"/>
                <w:lang w:val="fr-FR"/>
              </w:rPr>
            </w:pPr>
            <w:r w:rsidRPr="00644E2E">
              <w:rPr>
                <w:sz w:val="18"/>
                <w:szCs w:val="18"/>
                <w:lang w:val="fr-FR"/>
              </w:rPr>
              <w:t>398</w:t>
            </w:r>
          </w:p>
        </w:tc>
        <w:tc>
          <w:tcPr>
            <w:tcW w:w="343" w:type="pct"/>
            <w:tcBorders>
              <w:left w:val="single" w:sz="4" w:space="0" w:color="auto"/>
            </w:tcBorders>
            <w:vAlign w:val="center"/>
          </w:tcPr>
          <w:p w14:paraId="25AE3C2A" w14:textId="77777777" w:rsidR="003F054A" w:rsidRPr="00644E2E" w:rsidRDefault="003F054A" w:rsidP="00D243F9">
            <w:pPr>
              <w:tabs>
                <w:tab w:val="left" w:pos="3450"/>
              </w:tabs>
              <w:jc w:val="center"/>
              <w:rPr>
                <w:sz w:val="18"/>
                <w:szCs w:val="18"/>
                <w:lang w:val="fr-FR"/>
              </w:rPr>
            </w:pPr>
            <w:r w:rsidRPr="00644E2E">
              <w:rPr>
                <w:sz w:val="18"/>
                <w:szCs w:val="18"/>
                <w:lang w:val="fr-FR"/>
              </w:rPr>
              <w:t>11</w:t>
            </w:r>
          </w:p>
        </w:tc>
        <w:tc>
          <w:tcPr>
            <w:tcW w:w="383" w:type="pct"/>
            <w:tcBorders>
              <w:left w:val="single" w:sz="4" w:space="0" w:color="auto"/>
            </w:tcBorders>
            <w:vAlign w:val="center"/>
          </w:tcPr>
          <w:p w14:paraId="2846EC3A" w14:textId="77777777" w:rsidR="003F054A" w:rsidRPr="00644E2E" w:rsidRDefault="003F054A" w:rsidP="00D243F9">
            <w:pPr>
              <w:tabs>
                <w:tab w:val="left" w:pos="3450"/>
              </w:tabs>
              <w:jc w:val="center"/>
              <w:rPr>
                <w:sz w:val="18"/>
                <w:szCs w:val="18"/>
                <w:lang w:val="fr-FR"/>
              </w:rPr>
            </w:pPr>
            <w:r w:rsidRPr="00644E2E">
              <w:rPr>
                <w:sz w:val="18"/>
                <w:szCs w:val="18"/>
                <w:lang w:val="fr-FR"/>
              </w:rPr>
              <w:t>0,3</w:t>
            </w:r>
          </w:p>
        </w:tc>
        <w:tc>
          <w:tcPr>
            <w:tcW w:w="383" w:type="pct"/>
            <w:shd w:val="clear" w:color="auto" w:fill="auto"/>
            <w:vAlign w:val="center"/>
          </w:tcPr>
          <w:p w14:paraId="43E14629" w14:textId="77777777" w:rsidR="003F054A" w:rsidRPr="00644E2E" w:rsidRDefault="003F054A" w:rsidP="00D243F9">
            <w:pPr>
              <w:tabs>
                <w:tab w:val="left" w:pos="3450"/>
              </w:tabs>
              <w:jc w:val="center"/>
              <w:rPr>
                <w:sz w:val="18"/>
                <w:szCs w:val="18"/>
                <w:lang w:val="fr-FR"/>
              </w:rPr>
            </w:pPr>
            <w:r w:rsidRPr="00644E2E">
              <w:rPr>
                <w:sz w:val="18"/>
                <w:szCs w:val="18"/>
                <w:lang w:val="fr-FR"/>
              </w:rPr>
              <w:t>-</w:t>
            </w:r>
          </w:p>
        </w:tc>
        <w:tc>
          <w:tcPr>
            <w:tcW w:w="313" w:type="pct"/>
            <w:shd w:val="clear" w:color="auto" w:fill="auto"/>
            <w:vAlign w:val="center"/>
          </w:tcPr>
          <w:p w14:paraId="344D6B9C"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19261BE9"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6609841F"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161E883C" w14:textId="77777777" w:rsidR="003F054A" w:rsidRPr="00644E2E" w:rsidRDefault="003F054A" w:rsidP="00D243F9">
            <w:pPr>
              <w:tabs>
                <w:tab w:val="left" w:pos="3450"/>
              </w:tabs>
              <w:rPr>
                <w:sz w:val="18"/>
                <w:szCs w:val="18"/>
                <w:lang w:val="it-IT"/>
              </w:rPr>
            </w:pPr>
            <w:r w:rsidRPr="00644E2E">
              <w:rPr>
                <w:sz w:val="18"/>
                <w:szCs w:val="18"/>
                <w:lang w:val="it-IT"/>
              </w:rPr>
              <w:t>T. rase. Împăd.</w:t>
            </w:r>
          </w:p>
        </w:tc>
        <w:tc>
          <w:tcPr>
            <w:tcW w:w="374" w:type="pct"/>
            <w:tcBorders>
              <w:right w:val="single" w:sz="12" w:space="0" w:color="auto"/>
            </w:tcBorders>
            <w:shd w:val="clear" w:color="auto" w:fill="auto"/>
            <w:vAlign w:val="center"/>
          </w:tcPr>
          <w:p w14:paraId="2C5D19A6" w14:textId="77777777" w:rsidR="003F054A" w:rsidRPr="00644E2E" w:rsidRDefault="003F054A" w:rsidP="00D243F9">
            <w:pPr>
              <w:tabs>
                <w:tab w:val="left" w:pos="3450"/>
              </w:tabs>
              <w:jc w:val="center"/>
              <w:rPr>
                <w:sz w:val="18"/>
                <w:szCs w:val="18"/>
                <w:lang w:val="fr-FR"/>
              </w:rPr>
            </w:pPr>
            <w:r w:rsidRPr="00644E2E">
              <w:rPr>
                <w:sz w:val="18"/>
                <w:szCs w:val="18"/>
                <w:lang w:val="fr-FR"/>
              </w:rPr>
              <w:t>398</w:t>
            </w:r>
          </w:p>
        </w:tc>
      </w:tr>
      <w:tr w:rsidR="003F054A" w:rsidRPr="0013072F" w14:paraId="10C74FB8" w14:textId="77777777" w:rsidTr="00D243F9">
        <w:trPr>
          <w:trHeight w:val="94"/>
        </w:trPr>
        <w:tc>
          <w:tcPr>
            <w:tcW w:w="414" w:type="pct"/>
            <w:tcBorders>
              <w:left w:val="single" w:sz="12" w:space="0" w:color="auto"/>
              <w:right w:val="single" w:sz="4" w:space="0" w:color="auto"/>
            </w:tcBorders>
            <w:vAlign w:val="center"/>
          </w:tcPr>
          <w:p w14:paraId="4730244A" w14:textId="77777777" w:rsidR="003F054A" w:rsidRPr="00644E2E" w:rsidRDefault="003F054A" w:rsidP="00D243F9">
            <w:pPr>
              <w:tabs>
                <w:tab w:val="left" w:pos="3450"/>
              </w:tabs>
              <w:jc w:val="center"/>
              <w:rPr>
                <w:sz w:val="18"/>
                <w:szCs w:val="18"/>
                <w:lang w:val="fr-FR"/>
              </w:rPr>
            </w:pPr>
            <w:r w:rsidRPr="00644E2E">
              <w:rPr>
                <w:sz w:val="18"/>
                <w:szCs w:val="18"/>
                <w:lang w:val="fr-FR"/>
              </w:rPr>
              <w:t>%30 B</w:t>
            </w:r>
          </w:p>
        </w:tc>
        <w:tc>
          <w:tcPr>
            <w:tcW w:w="360" w:type="pct"/>
            <w:tcBorders>
              <w:left w:val="single" w:sz="4" w:space="0" w:color="auto"/>
            </w:tcBorders>
            <w:vAlign w:val="center"/>
          </w:tcPr>
          <w:p w14:paraId="1CECFAFC" w14:textId="77777777" w:rsidR="003F054A" w:rsidRPr="00644E2E" w:rsidRDefault="003F054A" w:rsidP="00D243F9">
            <w:pPr>
              <w:tabs>
                <w:tab w:val="left" w:pos="3450"/>
              </w:tabs>
              <w:jc w:val="center"/>
              <w:rPr>
                <w:sz w:val="18"/>
                <w:szCs w:val="18"/>
                <w:lang w:val="fr-FR"/>
              </w:rPr>
            </w:pPr>
            <w:r w:rsidRPr="00644E2E">
              <w:rPr>
                <w:sz w:val="18"/>
                <w:szCs w:val="18"/>
                <w:lang w:val="fr-FR"/>
              </w:rPr>
              <w:t>4,2</w:t>
            </w:r>
          </w:p>
        </w:tc>
        <w:tc>
          <w:tcPr>
            <w:tcW w:w="383" w:type="pct"/>
            <w:tcBorders>
              <w:left w:val="single" w:sz="4" w:space="0" w:color="auto"/>
            </w:tcBorders>
            <w:vAlign w:val="center"/>
          </w:tcPr>
          <w:p w14:paraId="4A654FB1" w14:textId="77777777" w:rsidR="003F054A" w:rsidRPr="00644E2E" w:rsidRDefault="003F054A" w:rsidP="00D243F9">
            <w:pPr>
              <w:tabs>
                <w:tab w:val="left" w:pos="3450"/>
              </w:tabs>
              <w:jc w:val="center"/>
              <w:rPr>
                <w:sz w:val="18"/>
                <w:szCs w:val="18"/>
                <w:lang w:val="fr-FR"/>
              </w:rPr>
            </w:pPr>
            <w:r w:rsidRPr="00644E2E">
              <w:rPr>
                <w:sz w:val="18"/>
                <w:szCs w:val="18"/>
                <w:lang w:val="fr-FR"/>
              </w:rPr>
              <w:t>919</w:t>
            </w:r>
          </w:p>
        </w:tc>
        <w:tc>
          <w:tcPr>
            <w:tcW w:w="343" w:type="pct"/>
            <w:tcBorders>
              <w:left w:val="single" w:sz="4" w:space="0" w:color="auto"/>
            </w:tcBorders>
            <w:vAlign w:val="center"/>
          </w:tcPr>
          <w:p w14:paraId="2BAF1158" w14:textId="77777777" w:rsidR="003F054A" w:rsidRPr="00644E2E" w:rsidRDefault="003F054A" w:rsidP="00D243F9">
            <w:pPr>
              <w:tabs>
                <w:tab w:val="left" w:pos="3450"/>
              </w:tabs>
              <w:jc w:val="center"/>
              <w:rPr>
                <w:sz w:val="18"/>
                <w:szCs w:val="18"/>
                <w:lang w:val="fr-FR"/>
              </w:rPr>
            </w:pPr>
            <w:r w:rsidRPr="00644E2E">
              <w:rPr>
                <w:sz w:val="18"/>
                <w:szCs w:val="18"/>
                <w:lang w:val="fr-FR"/>
              </w:rPr>
              <w:t>23</w:t>
            </w:r>
          </w:p>
        </w:tc>
        <w:tc>
          <w:tcPr>
            <w:tcW w:w="383" w:type="pct"/>
            <w:tcBorders>
              <w:left w:val="single" w:sz="4" w:space="0" w:color="auto"/>
            </w:tcBorders>
            <w:vAlign w:val="center"/>
          </w:tcPr>
          <w:p w14:paraId="763920DA" w14:textId="77777777" w:rsidR="003F054A" w:rsidRPr="00644E2E" w:rsidRDefault="003F054A" w:rsidP="00D243F9">
            <w:pPr>
              <w:tabs>
                <w:tab w:val="left" w:pos="3450"/>
              </w:tabs>
              <w:jc w:val="center"/>
              <w:rPr>
                <w:sz w:val="18"/>
                <w:szCs w:val="18"/>
                <w:lang w:val="fr-FR"/>
              </w:rPr>
            </w:pPr>
            <w:r w:rsidRPr="00644E2E">
              <w:rPr>
                <w:sz w:val="18"/>
                <w:szCs w:val="18"/>
                <w:lang w:val="fr-FR"/>
              </w:rPr>
              <w:t>0,4</w:t>
            </w:r>
          </w:p>
        </w:tc>
        <w:tc>
          <w:tcPr>
            <w:tcW w:w="383" w:type="pct"/>
            <w:shd w:val="clear" w:color="auto" w:fill="auto"/>
            <w:vAlign w:val="center"/>
          </w:tcPr>
          <w:p w14:paraId="08AE3AC4" w14:textId="77777777" w:rsidR="003F054A" w:rsidRPr="00644E2E" w:rsidRDefault="003F054A" w:rsidP="00D243F9">
            <w:pPr>
              <w:tabs>
                <w:tab w:val="left" w:pos="3450"/>
              </w:tabs>
              <w:jc w:val="center"/>
              <w:rPr>
                <w:sz w:val="18"/>
                <w:szCs w:val="18"/>
                <w:lang w:val="fr-FR"/>
              </w:rPr>
            </w:pPr>
            <w:r w:rsidRPr="00644E2E">
              <w:rPr>
                <w:sz w:val="18"/>
                <w:szCs w:val="18"/>
                <w:lang w:val="fr-FR"/>
              </w:rPr>
              <w:t>0,2</w:t>
            </w:r>
          </w:p>
        </w:tc>
        <w:tc>
          <w:tcPr>
            <w:tcW w:w="313" w:type="pct"/>
            <w:shd w:val="clear" w:color="auto" w:fill="auto"/>
            <w:vAlign w:val="center"/>
          </w:tcPr>
          <w:p w14:paraId="1F113684"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72651A1A" w14:textId="77777777" w:rsidR="003F054A" w:rsidRPr="00644E2E" w:rsidRDefault="003F054A" w:rsidP="00D243F9">
            <w:pPr>
              <w:tabs>
                <w:tab w:val="left" w:pos="3450"/>
              </w:tabs>
              <w:jc w:val="center"/>
              <w:rPr>
                <w:sz w:val="18"/>
                <w:szCs w:val="18"/>
                <w:lang w:val="fr-FR"/>
              </w:rPr>
            </w:pPr>
            <w:r w:rsidRPr="00644E2E">
              <w:rPr>
                <w:sz w:val="18"/>
                <w:szCs w:val="18"/>
                <w:lang w:val="fr-FR"/>
              </w:rPr>
              <w:t>2</w:t>
            </w:r>
          </w:p>
        </w:tc>
        <w:tc>
          <w:tcPr>
            <w:tcW w:w="265" w:type="pct"/>
            <w:shd w:val="clear" w:color="auto" w:fill="auto"/>
            <w:vAlign w:val="center"/>
          </w:tcPr>
          <w:p w14:paraId="2BA74178" w14:textId="77777777" w:rsidR="003F054A" w:rsidRPr="00644E2E" w:rsidRDefault="003F054A" w:rsidP="00D243F9">
            <w:pPr>
              <w:tabs>
                <w:tab w:val="left" w:pos="3450"/>
              </w:tabs>
              <w:jc w:val="center"/>
              <w:rPr>
                <w:sz w:val="18"/>
                <w:szCs w:val="18"/>
                <w:lang w:val="fr-FR"/>
              </w:rPr>
            </w:pPr>
            <w:r w:rsidRPr="00644E2E">
              <w:rPr>
                <w:sz w:val="18"/>
                <w:szCs w:val="18"/>
                <w:lang w:val="fr-FR"/>
              </w:rPr>
              <w:t>2</w:t>
            </w:r>
          </w:p>
        </w:tc>
        <w:tc>
          <w:tcPr>
            <w:tcW w:w="1537" w:type="pct"/>
            <w:shd w:val="clear" w:color="auto" w:fill="auto"/>
            <w:vAlign w:val="center"/>
          </w:tcPr>
          <w:p w14:paraId="4A877355" w14:textId="77777777" w:rsidR="003F054A" w:rsidRPr="00644E2E" w:rsidRDefault="003F054A" w:rsidP="00D243F9">
            <w:pPr>
              <w:tabs>
                <w:tab w:val="left" w:pos="3450"/>
              </w:tabs>
              <w:rPr>
                <w:sz w:val="18"/>
                <w:szCs w:val="18"/>
                <w:lang w:val="it-IT"/>
              </w:rPr>
            </w:pPr>
            <w:r w:rsidRPr="00644E2E">
              <w:rPr>
                <w:sz w:val="18"/>
                <w:szCs w:val="18"/>
                <w:lang w:val="it-IT"/>
              </w:rPr>
              <w:t>T. succesive margine masiv</w:t>
            </w:r>
          </w:p>
        </w:tc>
        <w:tc>
          <w:tcPr>
            <w:tcW w:w="374" w:type="pct"/>
            <w:tcBorders>
              <w:right w:val="single" w:sz="12" w:space="0" w:color="auto"/>
            </w:tcBorders>
            <w:shd w:val="clear" w:color="auto" w:fill="auto"/>
            <w:vAlign w:val="center"/>
          </w:tcPr>
          <w:p w14:paraId="49605C72" w14:textId="77777777" w:rsidR="003F054A" w:rsidRPr="00644E2E" w:rsidRDefault="003F054A" w:rsidP="00D243F9">
            <w:pPr>
              <w:tabs>
                <w:tab w:val="left" w:pos="3450"/>
              </w:tabs>
              <w:jc w:val="center"/>
              <w:rPr>
                <w:sz w:val="18"/>
                <w:szCs w:val="18"/>
                <w:lang w:val="fr-FR"/>
              </w:rPr>
            </w:pPr>
            <w:r w:rsidRPr="00644E2E">
              <w:rPr>
                <w:sz w:val="18"/>
                <w:szCs w:val="18"/>
                <w:lang w:val="fr-FR"/>
              </w:rPr>
              <w:t>919</w:t>
            </w:r>
          </w:p>
        </w:tc>
      </w:tr>
      <w:tr w:rsidR="003F054A" w:rsidRPr="0013072F" w14:paraId="13249F44" w14:textId="77777777" w:rsidTr="00D243F9">
        <w:trPr>
          <w:trHeight w:val="94"/>
        </w:trPr>
        <w:tc>
          <w:tcPr>
            <w:tcW w:w="414" w:type="pct"/>
            <w:tcBorders>
              <w:left w:val="single" w:sz="12" w:space="0" w:color="auto"/>
              <w:right w:val="single" w:sz="4" w:space="0" w:color="auto"/>
            </w:tcBorders>
            <w:vAlign w:val="center"/>
          </w:tcPr>
          <w:p w14:paraId="4949F233" w14:textId="77777777" w:rsidR="003F054A" w:rsidRPr="00644E2E" w:rsidRDefault="003F054A" w:rsidP="00D243F9">
            <w:pPr>
              <w:tabs>
                <w:tab w:val="left" w:pos="3450"/>
              </w:tabs>
              <w:jc w:val="center"/>
              <w:rPr>
                <w:sz w:val="18"/>
                <w:szCs w:val="18"/>
                <w:lang w:val="fr-FR"/>
              </w:rPr>
            </w:pPr>
            <w:r w:rsidRPr="00644E2E">
              <w:rPr>
                <w:sz w:val="18"/>
                <w:szCs w:val="18"/>
                <w:lang w:val="fr-FR"/>
              </w:rPr>
              <w:t>30 D</w:t>
            </w:r>
          </w:p>
        </w:tc>
        <w:tc>
          <w:tcPr>
            <w:tcW w:w="360" w:type="pct"/>
            <w:tcBorders>
              <w:left w:val="single" w:sz="4" w:space="0" w:color="auto"/>
            </w:tcBorders>
            <w:vAlign w:val="center"/>
          </w:tcPr>
          <w:p w14:paraId="34DD7CBF" w14:textId="77777777" w:rsidR="003F054A" w:rsidRPr="00644E2E" w:rsidRDefault="003F054A" w:rsidP="00D243F9">
            <w:pPr>
              <w:tabs>
                <w:tab w:val="left" w:pos="3450"/>
              </w:tabs>
              <w:jc w:val="center"/>
              <w:rPr>
                <w:sz w:val="18"/>
                <w:szCs w:val="18"/>
                <w:lang w:val="fr-FR"/>
              </w:rPr>
            </w:pPr>
            <w:r w:rsidRPr="00644E2E">
              <w:rPr>
                <w:sz w:val="18"/>
                <w:szCs w:val="18"/>
                <w:lang w:val="fr-FR"/>
              </w:rPr>
              <w:t>1,4</w:t>
            </w:r>
          </w:p>
        </w:tc>
        <w:tc>
          <w:tcPr>
            <w:tcW w:w="383" w:type="pct"/>
            <w:tcBorders>
              <w:left w:val="single" w:sz="4" w:space="0" w:color="auto"/>
            </w:tcBorders>
            <w:vAlign w:val="center"/>
          </w:tcPr>
          <w:p w14:paraId="30078CA5" w14:textId="77777777" w:rsidR="003F054A" w:rsidRPr="00644E2E" w:rsidRDefault="003F054A" w:rsidP="00D243F9">
            <w:pPr>
              <w:tabs>
                <w:tab w:val="left" w:pos="3450"/>
              </w:tabs>
              <w:jc w:val="center"/>
              <w:rPr>
                <w:sz w:val="18"/>
                <w:szCs w:val="18"/>
                <w:lang w:val="fr-FR"/>
              </w:rPr>
            </w:pPr>
            <w:r w:rsidRPr="00644E2E">
              <w:rPr>
                <w:sz w:val="18"/>
                <w:szCs w:val="18"/>
                <w:lang w:val="fr-FR"/>
              </w:rPr>
              <w:t>77</w:t>
            </w:r>
          </w:p>
        </w:tc>
        <w:tc>
          <w:tcPr>
            <w:tcW w:w="343" w:type="pct"/>
            <w:tcBorders>
              <w:left w:val="single" w:sz="4" w:space="0" w:color="auto"/>
            </w:tcBorders>
            <w:vAlign w:val="center"/>
          </w:tcPr>
          <w:p w14:paraId="2CAB66F1" w14:textId="77777777" w:rsidR="003F054A" w:rsidRPr="00644E2E" w:rsidRDefault="003F054A" w:rsidP="00D243F9">
            <w:pPr>
              <w:tabs>
                <w:tab w:val="left" w:pos="3450"/>
              </w:tabs>
              <w:jc w:val="center"/>
              <w:rPr>
                <w:sz w:val="18"/>
                <w:szCs w:val="18"/>
                <w:lang w:val="fr-FR"/>
              </w:rPr>
            </w:pPr>
            <w:r w:rsidRPr="00644E2E">
              <w:rPr>
                <w:sz w:val="18"/>
                <w:szCs w:val="18"/>
                <w:lang w:val="fr-FR"/>
              </w:rPr>
              <w:t>11</w:t>
            </w:r>
          </w:p>
        </w:tc>
        <w:tc>
          <w:tcPr>
            <w:tcW w:w="383" w:type="pct"/>
            <w:tcBorders>
              <w:left w:val="single" w:sz="4" w:space="0" w:color="auto"/>
            </w:tcBorders>
            <w:vAlign w:val="center"/>
          </w:tcPr>
          <w:p w14:paraId="4698EC97" w14:textId="77777777" w:rsidR="003F054A" w:rsidRPr="00644E2E" w:rsidRDefault="003F054A" w:rsidP="00D243F9">
            <w:pPr>
              <w:tabs>
                <w:tab w:val="left" w:pos="3450"/>
              </w:tabs>
              <w:jc w:val="center"/>
              <w:rPr>
                <w:sz w:val="18"/>
                <w:szCs w:val="18"/>
                <w:lang w:val="fr-FR"/>
              </w:rPr>
            </w:pPr>
            <w:r w:rsidRPr="00644E2E">
              <w:rPr>
                <w:sz w:val="18"/>
                <w:szCs w:val="18"/>
                <w:lang w:val="fr-FR"/>
              </w:rPr>
              <w:t>0,1</w:t>
            </w:r>
          </w:p>
        </w:tc>
        <w:tc>
          <w:tcPr>
            <w:tcW w:w="383" w:type="pct"/>
            <w:shd w:val="clear" w:color="auto" w:fill="auto"/>
            <w:vAlign w:val="center"/>
          </w:tcPr>
          <w:p w14:paraId="73B929CE" w14:textId="77777777" w:rsidR="003F054A" w:rsidRPr="00644E2E" w:rsidRDefault="003F054A" w:rsidP="00D243F9">
            <w:pPr>
              <w:tabs>
                <w:tab w:val="left" w:pos="3450"/>
              </w:tabs>
              <w:jc w:val="center"/>
              <w:rPr>
                <w:sz w:val="18"/>
                <w:szCs w:val="18"/>
                <w:lang w:val="fr-FR"/>
              </w:rPr>
            </w:pPr>
            <w:r w:rsidRPr="00644E2E">
              <w:rPr>
                <w:sz w:val="18"/>
                <w:szCs w:val="18"/>
                <w:lang w:val="fr-FR"/>
              </w:rPr>
              <w:t>0,7</w:t>
            </w:r>
          </w:p>
        </w:tc>
        <w:tc>
          <w:tcPr>
            <w:tcW w:w="313" w:type="pct"/>
            <w:shd w:val="clear" w:color="auto" w:fill="auto"/>
            <w:vAlign w:val="center"/>
          </w:tcPr>
          <w:p w14:paraId="2185B295"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2120C397"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00FC39F2"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6747B455" w14:textId="77777777" w:rsidR="003F054A" w:rsidRPr="00644E2E" w:rsidRDefault="003F054A" w:rsidP="00D243F9">
            <w:pPr>
              <w:tabs>
                <w:tab w:val="left" w:pos="3450"/>
              </w:tabs>
              <w:rPr>
                <w:sz w:val="18"/>
                <w:szCs w:val="18"/>
                <w:lang w:val="it-IT"/>
              </w:rPr>
            </w:pPr>
            <w:r w:rsidRPr="00644E2E">
              <w:rPr>
                <w:sz w:val="18"/>
                <w:szCs w:val="18"/>
                <w:lang w:val="it-IT"/>
              </w:rPr>
              <w:t>T. progresive (racordare). Împăd.</w:t>
            </w:r>
          </w:p>
        </w:tc>
        <w:tc>
          <w:tcPr>
            <w:tcW w:w="374" w:type="pct"/>
            <w:tcBorders>
              <w:right w:val="single" w:sz="12" w:space="0" w:color="auto"/>
            </w:tcBorders>
            <w:shd w:val="clear" w:color="auto" w:fill="auto"/>
            <w:vAlign w:val="center"/>
          </w:tcPr>
          <w:p w14:paraId="44DDFC4B" w14:textId="77777777" w:rsidR="003F054A" w:rsidRPr="00644E2E" w:rsidRDefault="003F054A" w:rsidP="00D243F9">
            <w:pPr>
              <w:tabs>
                <w:tab w:val="left" w:pos="3450"/>
              </w:tabs>
              <w:jc w:val="center"/>
              <w:rPr>
                <w:sz w:val="18"/>
                <w:szCs w:val="18"/>
                <w:lang w:val="fr-FR"/>
              </w:rPr>
            </w:pPr>
            <w:r w:rsidRPr="00644E2E">
              <w:rPr>
                <w:sz w:val="18"/>
                <w:szCs w:val="18"/>
                <w:lang w:val="fr-FR"/>
              </w:rPr>
              <w:t>77</w:t>
            </w:r>
          </w:p>
        </w:tc>
      </w:tr>
      <w:tr w:rsidR="003F054A" w:rsidRPr="0013072F" w14:paraId="562CAADE" w14:textId="77777777" w:rsidTr="00D243F9">
        <w:trPr>
          <w:trHeight w:val="94"/>
        </w:trPr>
        <w:tc>
          <w:tcPr>
            <w:tcW w:w="414" w:type="pct"/>
            <w:tcBorders>
              <w:left w:val="single" w:sz="12" w:space="0" w:color="auto"/>
              <w:right w:val="single" w:sz="4" w:space="0" w:color="auto"/>
            </w:tcBorders>
            <w:vAlign w:val="center"/>
          </w:tcPr>
          <w:p w14:paraId="7EFEBB42" w14:textId="77777777" w:rsidR="003F054A" w:rsidRPr="00644E2E" w:rsidRDefault="003F054A" w:rsidP="00D243F9">
            <w:pPr>
              <w:tabs>
                <w:tab w:val="left" w:pos="3450"/>
              </w:tabs>
              <w:jc w:val="center"/>
              <w:rPr>
                <w:sz w:val="18"/>
                <w:szCs w:val="18"/>
                <w:lang w:val="fr-FR"/>
              </w:rPr>
            </w:pPr>
            <w:r w:rsidRPr="00644E2E">
              <w:rPr>
                <w:sz w:val="18"/>
                <w:szCs w:val="18"/>
                <w:lang w:val="fr-FR"/>
              </w:rPr>
              <w:t>36 D</w:t>
            </w:r>
          </w:p>
        </w:tc>
        <w:tc>
          <w:tcPr>
            <w:tcW w:w="360" w:type="pct"/>
            <w:tcBorders>
              <w:left w:val="single" w:sz="4" w:space="0" w:color="auto"/>
            </w:tcBorders>
            <w:vAlign w:val="center"/>
          </w:tcPr>
          <w:p w14:paraId="0D62BEBA" w14:textId="77777777" w:rsidR="003F054A" w:rsidRPr="00644E2E" w:rsidRDefault="003F054A" w:rsidP="00D243F9">
            <w:pPr>
              <w:tabs>
                <w:tab w:val="left" w:pos="3450"/>
              </w:tabs>
              <w:jc w:val="center"/>
              <w:rPr>
                <w:sz w:val="18"/>
                <w:szCs w:val="18"/>
              </w:rPr>
            </w:pPr>
            <w:r w:rsidRPr="00644E2E">
              <w:rPr>
                <w:sz w:val="18"/>
                <w:szCs w:val="18"/>
              </w:rPr>
              <w:t>2,2</w:t>
            </w:r>
          </w:p>
        </w:tc>
        <w:tc>
          <w:tcPr>
            <w:tcW w:w="383" w:type="pct"/>
            <w:tcBorders>
              <w:left w:val="single" w:sz="4" w:space="0" w:color="auto"/>
            </w:tcBorders>
            <w:vAlign w:val="center"/>
          </w:tcPr>
          <w:p w14:paraId="203BA0D7" w14:textId="77777777" w:rsidR="003F054A" w:rsidRPr="00644E2E" w:rsidRDefault="003F054A" w:rsidP="00D243F9">
            <w:pPr>
              <w:tabs>
                <w:tab w:val="left" w:pos="3450"/>
              </w:tabs>
              <w:jc w:val="center"/>
              <w:rPr>
                <w:sz w:val="18"/>
                <w:szCs w:val="18"/>
                <w:lang w:val="fr-FR"/>
              </w:rPr>
            </w:pPr>
            <w:r w:rsidRPr="00644E2E">
              <w:rPr>
                <w:sz w:val="18"/>
                <w:szCs w:val="18"/>
                <w:lang w:val="fr-FR"/>
              </w:rPr>
              <w:t>711</w:t>
            </w:r>
          </w:p>
        </w:tc>
        <w:tc>
          <w:tcPr>
            <w:tcW w:w="343" w:type="pct"/>
            <w:tcBorders>
              <w:left w:val="single" w:sz="4" w:space="0" w:color="auto"/>
            </w:tcBorders>
            <w:vAlign w:val="center"/>
          </w:tcPr>
          <w:p w14:paraId="2A962595" w14:textId="77777777" w:rsidR="003F054A" w:rsidRPr="00644E2E" w:rsidRDefault="003F054A" w:rsidP="00D243F9">
            <w:pPr>
              <w:tabs>
                <w:tab w:val="left" w:pos="3450"/>
              </w:tabs>
              <w:jc w:val="center"/>
              <w:rPr>
                <w:sz w:val="18"/>
                <w:szCs w:val="18"/>
                <w:lang w:val="fr-FR"/>
              </w:rPr>
            </w:pPr>
            <w:r w:rsidRPr="00644E2E">
              <w:rPr>
                <w:sz w:val="18"/>
                <w:szCs w:val="18"/>
                <w:lang w:val="fr-FR"/>
              </w:rPr>
              <w:t>23</w:t>
            </w:r>
          </w:p>
        </w:tc>
        <w:tc>
          <w:tcPr>
            <w:tcW w:w="383" w:type="pct"/>
            <w:tcBorders>
              <w:left w:val="single" w:sz="4" w:space="0" w:color="auto"/>
            </w:tcBorders>
            <w:vAlign w:val="center"/>
          </w:tcPr>
          <w:p w14:paraId="5D2C97EC" w14:textId="77777777" w:rsidR="003F054A" w:rsidRPr="00644E2E" w:rsidRDefault="003F054A" w:rsidP="00D243F9">
            <w:pPr>
              <w:tabs>
                <w:tab w:val="left" w:pos="3450"/>
              </w:tabs>
              <w:jc w:val="center"/>
              <w:rPr>
                <w:sz w:val="18"/>
                <w:szCs w:val="18"/>
                <w:lang w:val="fr-FR"/>
              </w:rPr>
            </w:pPr>
            <w:r w:rsidRPr="00644E2E">
              <w:rPr>
                <w:sz w:val="18"/>
                <w:szCs w:val="18"/>
                <w:lang w:val="fr-FR"/>
              </w:rPr>
              <w:t>0,6</w:t>
            </w:r>
          </w:p>
        </w:tc>
        <w:tc>
          <w:tcPr>
            <w:tcW w:w="383" w:type="pct"/>
            <w:shd w:val="clear" w:color="auto" w:fill="auto"/>
            <w:vAlign w:val="center"/>
          </w:tcPr>
          <w:p w14:paraId="12CD2DED" w14:textId="77777777" w:rsidR="003F054A" w:rsidRPr="00644E2E" w:rsidRDefault="003F054A" w:rsidP="00D243F9">
            <w:pPr>
              <w:tabs>
                <w:tab w:val="left" w:pos="3450"/>
              </w:tabs>
              <w:jc w:val="center"/>
              <w:rPr>
                <w:sz w:val="18"/>
                <w:szCs w:val="18"/>
                <w:lang w:val="fr-FR"/>
              </w:rPr>
            </w:pPr>
            <w:r w:rsidRPr="00644E2E">
              <w:rPr>
                <w:sz w:val="18"/>
                <w:szCs w:val="18"/>
                <w:lang w:val="fr-FR"/>
              </w:rPr>
              <w:t>-</w:t>
            </w:r>
          </w:p>
        </w:tc>
        <w:tc>
          <w:tcPr>
            <w:tcW w:w="313" w:type="pct"/>
            <w:shd w:val="clear" w:color="auto" w:fill="auto"/>
            <w:vAlign w:val="center"/>
          </w:tcPr>
          <w:p w14:paraId="646793DE"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74A0A362"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51A8CA7B"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536CAF78" w14:textId="77777777" w:rsidR="003F054A" w:rsidRPr="00644E2E" w:rsidRDefault="003F054A" w:rsidP="00D243F9">
            <w:pPr>
              <w:tabs>
                <w:tab w:val="left" w:pos="3450"/>
              </w:tabs>
              <w:rPr>
                <w:sz w:val="18"/>
                <w:szCs w:val="18"/>
                <w:lang w:val="it-IT"/>
              </w:rPr>
            </w:pPr>
            <w:r w:rsidRPr="00644E2E">
              <w:rPr>
                <w:sz w:val="18"/>
                <w:szCs w:val="18"/>
                <w:lang w:val="it-IT"/>
              </w:rPr>
              <w:t>T. rase. Împăd.</w:t>
            </w:r>
          </w:p>
        </w:tc>
        <w:tc>
          <w:tcPr>
            <w:tcW w:w="374" w:type="pct"/>
            <w:tcBorders>
              <w:right w:val="single" w:sz="12" w:space="0" w:color="auto"/>
            </w:tcBorders>
            <w:shd w:val="clear" w:color="auto" w:fill="auto"/>
            <w:vAlign w:val="center"/>
          </w:tcPr>
          <w:p w14:paraId="0B945FD2" w14:textId="77777777" w:rsidR="003F054A" w:rsidRPr="00644E2E" w:rsidRDefault="003F054A" w:rsidP="00D243F9">
            <w:pPr>
              <w:tabs>
                <w:tab w:val="left" w:pos="3450"/>
              </w:tabs>
              <w:jc w:val="center"/>
              <w:rPr>
                <w:sz w:val="18"/>
                <w:szCs w:val="18"/>
                <w:lang w:val="fr-FR"/>
              </w:rPr>
            </w:pPr>
            <w:r w:rsidRPr="00644E2E">
              <w:rPr>
                <w:sz w:val="18"/>
                <w:szCs w:val="18"/>
                <w:lang w:val="fr-FR"/>
              </w:rPr>
              <w:t>711</w:t>
            </w:r>
          </w:p>
        </w:tc>
      </w:tr>
      <w:tr w:rsidR="003F054A" w:rsidRPr="0026590E" w14:paraId="203BBFDD" w14:textId="77777777" w:rsidTr="00D243F9">
        <w:trPr>
          <w:trHeight w:val="94"/>
        </w:trPr>
        <w:tc>
          <w:tcPr>
            <w:tcW w:w="414" w:type="pct"/>
            <w:tcBorders>
              <w:left w:val="single" w:sz="12" w:space="0" w:color="auto"/>
              <w:right w:val="single" w:sz="4" w:space="0" w:color="auto"/>
            </w:tcBorders>
            <w:vAlign w:val="center"/>
          </w:tcPr>
          <w:p w14:paraId="0AA3ED9A" w14:textId="77777777" w:rsidR="003F054A" w:rsidRPr="00644E2E" w:rsidRDefault="003F054A" w:rsidP="00D243F9">
            <w:pPr>
              <w:tabs>
                <w:tab w:val="left" w:pos="3450"/>
              </w:tabs>
              <w:jc w:val="center"/>
              <w:rPr>
                <w:sz w:val="18"/>
                <w:szCs w:val="18"/>
                <w:lang w:val="fr-FR"/>
              </w:rPr>
            </w:pPr>
            <w:r w:rsidRPr="00644E2E">
              <w:rPr>
                <w:sz w:val="18"/>
                <w:szCs w:val="18"/>
                <w:lang w:val="fr-FR"/>
              </w:rPr>
              <w:t>37 A</w:t>
            </w:r>
          </w:p>
        </w:tc>
        <w:tc>
          <w:tcPr>
            <w:tcW w:w="360" w:type="pct"/>
            <w:tcBorders>
              <w:left w:val="single" w:sz="4" w:space="0" w:color="auto"/>
            </w:tcBorders>
            <w:vAlign w:val="center"/>
          </w:tcPr>
          <w:p w14:paraId="4DDEF673" w14:textId="77777777" w:rsidR="003F054A" w:rsidRPr="00644E2E" w:rsidRDefault="003F054A" w:rsidP="00D243F9">
            <w:pPr>
              <w:tabs>
                <w:tab w:val="left" w:pos="3450"/>
              </w:tabs>
              <w:jc w:val="center"/>
              <w:rPr>
                <w:sz w:val="18"/>
                <w:szCs w:val="18"/>
                <w:lang w:val="fr-FR"/>
              </w:rPr>
            </w:pPr>
            <w:r w:rsidRPr="00644E2E">
              <w:rPr>
                <w:sz w:val="18"/>
                <w:szCs w:val="18"/>
                <w:lang w:val="fr-FR"/>
              </w:rPr>
              <w:t>1,1</w:t>
            </w:r>
          </w:p>
        </w:tc>
        <w:tc>
          <w:tcPr>
            <w:tcW w:w="383" w:type="pct"/>
            <w:tcBorders>
              <w:left w:val="single" w:sz="4" w:space="0" w:color="auto"/>
            </w:tcBorders>
            <w:vAlign w:val="center"/>
          </w:tcPr>
          <w:p w14:paraId="7DA17AE2" w14:textId="77777777" w:rsidR="003F054A" w:rsidRPr="00644E2E" w:rsidRDefault="003F054A" w:rsidP="00D243F9">
            <w:pPr>
              <w:tabs>
                <w:tab w:val="left" w:pos="3450"/>
              </w:tabs>
              <w:jc w:val="center"/>
              <w:rPr>
                <w:sz w:val="18"/>
                <w:szCs w:val="18"/>
                <w:lang w:val="fr-FR"/>
              </w:rPr>
            </w:pPr>
            <w:r w:rsidRPr="00644E2E">
              <w:rPr>
                <w:sz w:val="18"/>
                <w:szCs w:val="18"/>
                <w:lang w:val="fr-FR"/>
              </w:rPr>
              <w:t>278</w:t>
            </w:r>
          </w:p>
        </w:tc>
        <w:tc>
          <w:tcPr>
            <w:tcW w:w="343" w:type="pct"/>
            <w:tcBorders>
              <w:left w:val="single" w:sz="4" w:space="0" w:color="auto"/>
            </w:tcBorders>
            <w:vAlign w:val="center"/>
          </w:tcPr>
          <w:p w14:paraId="36F41987" w14:textId="77777777" w:rsidR="003F054A" w:rsidRPr="00644E2E" w:rsidRDefault="003F054A" w:rsidP="00D243F9">
            <w:pPr>
              <w:tabs>
                <w:tab w:val="left" w:pos="3450"/>
              </w:tabs>
              <w:jc w:val="center"/>
              <w:rPr>
                <w:sz w:val="18"/>
                <w:szCs w:val="18"/>
                <w:lang w:val="fr-FR"/>
              </w:rPr>
            </w:pPr>
            <w:r w:rsidRPr="00644E2E">
              <w:rPr>
                <w:sz w:val="18"/>
                <w:szCs w:val="18"/>
                <w:lang w:val="fr-FR"/>
              </w:rPr>
              <w:t>23</w:t>
            </w:r>
          </w:p>
        </w:tc>
        <w:tc>
          <w:tcPr>
            <w:tcW w:w="383" w:type="pct"/>
            <w:tcBorders>
              <w:left w:val="single" w:sz="4" w:space="0" w:color="auto"/>
            </w:tcBorders>
            <w:vAlign w:val="center"/>
          </w:tcPr>
          <w:p w14:paraId="4D841966" w14:textId="77777777" w:rsidR="003F054A" w:rsidRPr="00644E2E" w:rsidRDefault="003F054A" w:rsidP="00D243F9">
            <w:pPr>
              <w:tabs>
                <w:tab w:val="left" w:pos="3450"/>
              </w:tabs>
              <w:jc w:val="center"/>
              <w:rPr>
                <w:sz w:val="18"/>
                <w:szCs w:val="18"/>
                <w:lang w:val="fr-FR"/>
              </w:rPr>
            </w:pPr>
            <w:r w:rsidRPr="00644E2E">
              <w:rPr>
                <w:sz w:val="18"/>
                <w:szCs w:val="18"/>
                <w:lang w:val="fr-FR"/>
              </w:rPr>
              <w:t>0,5</w:t>
            </w:r>
          </w:p>
        </w:tc>
        <w:tc>
          <w:tcPr>
            <w:tcW w:w="383" w:type="pct"/>
            <w:shd w:val="clear" w:color="auto" w:fill="auto"/>
            <w:vAlign w:val="center"/>
          </w:tcPr>
          <w:p w14:paraId="5FCF3139" w14:textId="77777777" w:rsidR="003F054A" w:rsidRPr="00644E2E" w:rsidRDefault="003F054A" w:rsidP="00D243F9">
            <w:pPr>
              <w:tabs>
                <w:tab w:val="left" w:pos="3450"/>
              </w:tabs>
              <w:jc w:val="center"/>
              <w:rPr>
                <w:sz w:val="18"/>
                <w:szCs w:val="18"/>
                <w:lang w:val="fr-FR"/>
              </w:rPr>
            </w:pPr>
            <w:r w:rsidRPr="00644E2E">
              <w:rPr>
                <w:sz w:val="18"/>
                <w:szCs w:val="18"/>
                <w:lang w:val="fr-FR"/>
              </w:rPr>
              <w:t>-</w:t>
            </w:r>
          </w:p>
        </w:tc>
        <w:tc>
          <w:tcPr>
            <w:tcW w:w="313" w:type="pct"/>
            <w:shd w:val="clear" w:color="auto" w:fill="auto"/>
            <w:vAlign w:val="center"/>
          </w:tcPr>
          <w:p w14:paraId="2AA04960"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622BB067"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411B5907"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513333D0" w14:textId="77777777" w:rsidR="003F054A" w:rsidRPr="00644E2E" w:rsidRDefault="003F054A" w:rsidP="00D243F9">
            <w:pPr>
              <w:tabs>
                <w:tab w:val="left" w:pos="3450"/>
              </w:tabs>
              <w:rPr>
                <w:sz w:val="18"/>
                <w:szCs w:val="18"/>
                <w:lang w:val="it-IT"/>
              </w:rPr>
            </w:pPr>
            <w:r w:rsidRPr="00644E2E">
              <w:rPr>
                <w:sz w:val="18"/>
                <w:szCs w:val="18"/>
                <w:lang w:val="it-IT"/>
              </w:rPr>
              <w:t>T. rase. Împăd.</w:t>
            </w:r>
          </w:p>
        </w:tc>
        <w:tc>
          <w:tcPr>
            <w:tcW w:w="374" w:type="pct"/>
            <w:tcBorders>
              <w:right w:val="single" w:sz="12" w:space="0" w:color="auto"/>
            </w:tcBorders>
            <w:shd w:val="clear" w:color="auto" w:fill="auto"/>
            <w:vAlign w:val="center"/>
          </w:tcPr>
          <w:p w14:paraId="34579D56" w14:textId="77777777" w:rsidR="003F054A" w:rsidRPr="00644E2E" w:rsidRDefault="003F054A" w:rsidP="00D243F9">
            <w:pPr>
              <w:tabs>
                <w:tab w:val="left" w:pos="3450"/>
              </w:tabs>
              <w:jc w:val="center"/>
              <w:rPr>
                <w:sz w:val="18"/>
                <w:szCs w:val="18"/>
                <w:lang w:val="fr-FR"/>
              </w:rPr>
            </w:pPr>
            <w:r w:rsidRPr="00644E2E">
              <w:rPr>
                <w:sz w:val="18"/>
                <w:szCs w:val="18"/>
                <w:lang w:val="fr-FR"/>
              </w:rPr>
              <w:t>278</w:t>
            </w:r>
          </w:p>
        </w:tc>
      </w:tr>
      <w:tr w:rsidR="003F054A" w:rsidRPr="00AF36E8" w14:paraId="32DE5874" w14:textId="77777777" w:rsidTr="00D243F9">
        <w:trPr>
          <w:trHeight w:val="94"/>
        </w:trPr>
        <w:tc>
          <w:tcPr>
            <w:tcW w:w="414" w:type="pct"/>
            <w:tcBorders>
              <w:left w:val="single" w:sz="12" w:space="0" w:color="auto"/>
              <w:right w:val="single" w:sz="4" w:space="0" w:color="auto"/>
            </w:tcBorders>
            <w:vAlign w:val="center"/>
          </w:tcPr>
          <w:p w14:paraId="2F3C5009" w14:textId="77777777" w:rsidR="003F054A" w:rsidRPr="00644E2E" w:rsidRDefault="003F054A" w:rsidP="00D243F9">
            <w:pPr>
              <w:tabs>
                <w:tab w:val="left" w:pos="3450"/>
              </w:tabs>
              <w:jc w:val="center"/>
              <w:rPr>
                <w:sz w:val="18"/>
                <w:szCs w:val="18"/>
                <w:lang w:val="fr-FR"/>
              </w:rPr>
            </w:pPr>
            <w:r w:rsidRPr="00644E2E">
              <w:rPr>
                <w:sz w:val="18"/>
                <w:szCs w:val="18"/>
                <w:lang w:val="fr-FR"/>
              </w:rPr>
              <w:t>37 E</w:t>
            </w:r>
          </w:p>
        </w:tc>
        <w:tc>
          <w:tcPr>
            <w:tcW w:w="360" w:type="pct"/>
            <w:tcBorders>
              <w:left w:val="single" w:sz="4" w:space="0" w:color="auto"/>
            </w:tcBorders>
            <w:vAlign w:val="center"/>
          </w:tcPr>
          <w:p w14:paraId="37D73F70" w14:textId="77777777" w:rsidR="003F054A" w:rsidRPr="00644E2E" w:rsidRDefault="003F054A" w:rsidP="00D243F9">
            <w:pPr>
              <w:tabs>
                <w:tab w:val="left" w:pos="3450"/>
              </w:tabs>
              <w:jc w:val="center"/>
              <w:rPr>
                <w:sz w:val="18"/>
                <w:szCs w:val="18"/>
                <w:lang w:val="fr-FR"/>
              </w:rPr>
            </w:pPr>
            <w:r w:rsidRPr="00644E2E">
              <w:rPr>
                <w:sz w:val="18"/>
                <w:szCs w:val="18"/>
                <w:lang w:val="fr-FR"/>
              </w:rPr>
              <w:t>12,7</w:t>
            </w:r>
          </w:p>
        </w:tc>
        <w:tc>
          <w:tcPr>
            <w:tcW w:w="383" w:type="pct"/>
            <w:tcBorders>
              <w:left w:val="single" w:sz="4" w:space="0" w:color="auto"/>
            </w:tcBorders>
            <w:vAlign w:val="center"/>
          </w:tcPr>
          <w:p w14:paraId="57A9812E" w14:textId="77777777" w:rsidR="003F054A" w:rsidRPr="00644E2E" w:rsidRDefault="003F054A" w:rsidP="00D243F9">
            <w:pPr>
              <w:tabs>
                <w:tab w:val="left" w:pos="3450"/>
              </w:tabs>
              <w:jc w:val="center"/>
              <w:rPr>
                <w:sz w:val="18"/>
                <w:szCs w:val="18"/>
                <w:lang w:val="fr-FR"/>
              </w:rPr>
            </w:pPr>
            <w:r w:rsidRPr="00644E2E">
              <w:rPr>
                <w:sz w:val="18"/>
                <w:szCs w:val="18"/>
                <w:lang w:val="fr-FR"/>
              </w:rPr>
              <w:t>5499</w:t>
            </w:r>
          </w:p>
        </w:tc>
        <w:tc>
          <w:tcPr>
            <w:tcW w:w="343" w:type="pct"/>
            <w:tcBorders>
              <w:left w:val="single" w:sz="4" w:space="0" w:color="auto"/>
            </w:tcBorders>
            <w:vAlign w:val="center"/>
          </w:tcPr>
          <w:p w14:paraId="1CCDA538" w14:textId="77777777" w:rsidR="003F054A" w:rsidRPr="00644E2E" w:rsidRDefault="003F054A" w:rsidP="00D243F9">
            <w:pPr>
              <w:tabs>
                <w:tab w:val="left" w:pos="3450"/>
              </w:tabs>
              <w:jc w:val="center"/>
              <w:rPr>
                <w:sz w:val="18"/>
                <w:szCs w:val="18"/>
                <w:lang w:val="fr-FR"/>
              </w:rPr>
            </w:pPr>
            <w:r w:rsidRPr="00644E2E">
              <w:rPr>
                <w:sz w:val="18"/>
                <w:szCs w:val="18"/>
                <w:lang w:val="fr-FR"/>
              </w:rPr>
              <w:t>31</w:t>
            </w:r>
          </w:p>
        </w:tc>
        <w:tc>
          <w:tcPr>
            <w:tcW w:w="383" w:type="pct"/>
            <w:tcBorders>
              <w:left w:val="single" w:sz="4" w:space="0" w:color="auto"/>
            </w:tcBorders>
            <w:vAlign w:val="center"/>
          </w:tcPr>
          <w:p w14:paraId="18481137" w14:textId="77777777" w:rsidR="003F054A" w:rsidRPr="00644E2E" w:rsidRDefault="003F054A" w:rsidP="00D243F9">
            <w:pPr>
              <w:tabs>
                <w:tab w:val="left" w:pos="3450"/>
              </w:tabs>
              <w:jc w:val="center"/>
              <w:rPr>
                <w:sz w:val="18"/>
                <w:szCs w:val="18"/>
                <w:lang w:val="fr-FR"/>
              </w:rPr>
            </w:pPr>
            <w:r w:rsidRPr="00644E2E">
              <w:rPr>
                <w:sz w:val="18"/>
                <w:szCs w:val="18"/>
                <w:lang w:val="fr-FR"/>
              </w:rPr>
              <w:t>0,8</w:t>
            </w:r>
          </w:p>
        </w:tc>
        <w:tc>
          <w:tcPr>
            <w:tcW w:w="383" w:type="pct"/>
            <w:shd w:val="clear" w:color="auto" w:fill="auto"/>
            <w:vAlign w:val="center"/>
          </w:tcPr>
          <w:p w14:paraId="1FC9237B" w14:textId="77777777" w:rsidR="003F054A" w:rsidRPr="00644E2E" w:rsidRDefault="003F054A" w:rsidP="00D243F9">
            <w:pPr>
              <w:tabs>
                <w:tab w:val="left" w:pos="3450"/>
              </w:tabs>
              <w:jc w:val="center"/>
              <w:rPr>
                <w:sz w:val="18"/>
                <w:szCs w:val="18"/>
                <w:lang w:val="fr-FR"/>
              </w:rPr>
            </w:pPr>
            <w:r w:rsidRPr="00644E2E">
              <w:rPr>
                <w:sz w:val="18"/>
                <w:szCs w:val="18"/>
                <w:lang w:val="fr-FR"/>
              </w:rPr>
              <w:t>0,2</w:t>
            </w:r>
          </w:p>
        </w:tc>
        <w:tc>
          <w:tcPr>
            <w:tcW w:w="313" w:type="pct"/>
            <w:shd w:val="clear" w:color="auto" w:fill="auto"/>
            <w:vAlign w:val="center"/>
          </w:tcPr>
          <w:p w14:paraId="0262D784" w14:textId="77777777" w:rsidR="003F054A" w:rsidRPr="00644E2E" w:rsidRDefault="003F054A" w:rsidP="00D243F9">
            <w:pPr>
              <w:tabs>
                <w:tab w:val="left" w:pos="3450"/>
              </w:tabs>
              <w:jc w:val="center"/>
              <w:rPr>
                <w:sz w:val="18"/>
                <w:szCs w:val="18"/>
                <w:lang w:val="fr-FR"/>
              </w:rPr>
            </w:pPr>
            <w:r w:rsidRPr="00644E2E">
              <w:rPr>
                <w:sz w:val="18"/>
                <w:szCs w:val="18"/>
                <w:lang w:val="fr-FR"/>
              </w:rPr>
              <w:t>20</w:t>
            </w:r>
          </w:p>
        </w:tc>
        <w:tc>
          <w:tcPr>
            <w:tcW w:w="245" w:type="pct"/>
            <w:shd w:val="clear" w:color="auto" w:fill="auto"/>
            <w:vAlign w:val="center"/>
          </w:tcPr>
          <w:p w14:paraId="24F28E6A" w14:textId="77777777" w:rsidR="003F054A" w:rsidRPr="00644E2E" w:rsidRDefault="003F054A" w:rsidP="00D243F9">
            <w:pPr>
              <w:tabs>
                <w:tab w:val="left" w:pos="3450"/>
              </w:tabs>
              <w:jc w:val="center"/>
              <w:rPr>
                <w:sz w:val="18"/>
                <w:szCs w:val="18"/>
                <w:lang w:val="fr-FR"/>
              </w:rPr>
            </w:pPr>
            <w:r w:rsidRPr="00644E2E">
              <w:rPr>
                <w:sz w:val="18"/>
                <w:szCs w:val="18"/>
                <w:lang w:val="fr-FR"/>
              </w:rPr>
              <w:t>3</w:t>
            </w:r>
          </w:p>
        </w:tc>
        <w:tc>
          <w:tcPr>
            <w:tcW w:w="265" w:type="pct"/>
            <w:shd w:val="clear" w:color="auto" w:fill="auto"/>
            <w:vAlign w:val="center"/>
          </w:tcPr>
          <w:p w14:paraId="084E397A"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3BFFB3F2" w14:textId="77777777" w:rsidR="003F054A" w:rsidRPr="00644E2E" w:rsidRDefault="003F054A" w:rsidP="00D243F9">
            <w:pPr>
              <w:tabs>
                <w:tab w:val="left" w:pos="3450"/>
              </w:tabs>
              <w:rPr>
                <w:sz w:val="18"/>
                <w:szCs w:val="18"/>
                <w:lang w:val="it-IT"/>
              </w:rPr>
            </w:pPr>
            <w:r w:rsidRPr="00644E2E">
              <w:rPr>
                <w:sz w:val="18"/>
                <w:szCs w:val="18"/>
                <w:lang w:val="it-IT"/>
              </w:rPr>
              <w:t>T. progresive (însămânțare)</w:t>
            </w:r>
          </w:p>
        </w:tc>
        <w:tc>
          <w:tcPr>
            <w:tcW w:w="374" w:type="pct"/>
            <w:tcBorders>
              <w:right w:val="single" w:sz="12" w:space="0" w:color="auto"/>
            </w:tcBorders>
            <w:shd w:val="clear" w:color="auto" w:fill="auto"/>
            <w:vAlign w:val="center"/>
          </w:tcPr>
          <w:p w14:paraId="5BA70E59" w14:textId="77777777" w:rsidR="003F054A" w:rsidRPr="00644E2E" w:rsidRDefault="003F054A" w:rsidP="00D243F9">
            <w:pPr>
              <w:tabs>
                <w:tab w:val="left" w:pos="3450"/>
              </w:tabs>
              <w:jc w:val="center"/>
              <w:rPr>
                <w:sz w:val="18"/>
                <w:szCs w:val="18"/>
                <w:lang w:val="fr-FR"/>
              </w:rPr>
            </w:pPr>
            <w:r w:rsidRPr="00644E2E">
              <w:rPr>
                <w:sz w:val="18"/>
                <w:szCs w:val="18"/>
                <w:lang w:val="fr-FR"/>
              </w:rPr>
              <w:t>1611</w:t>
            </w:r>
          </w:p>
        </w:tc>
      </w:tr>
      <w:tr w:rsidR="003F054A" w:rsidRPr="0013072F" w14:paraId="47828014" w14:textId="77777777" w:rsidTr="00D243F9">
        <w:trPr>
          <w:trHeight w:val="94"/>
        </w:trPr>
        <w:tc>
          <w:tcPr>
            <w:tcW w:w="414" w:type="pct"/>
            <w:tcBorders>
              <w:left w:val="single" w:sz="12" w:space="0" w:color="auto"/>
              <w:right w:val="single" w:sz="4" w:space="0" w:color="auto"/>
            </w:tcBorders>
            <w:vAlign w:val="center"/>
          </w:tcPr>
          <w:p w14:paraId="16F4381B" w14:textId="77777777" w:rsidR="003F054A" w:rsidRPr="00644E2E" w:rsidRDefault="003F054A" w:rsidP="00D243F9">
            <w:pPr>
              <w:tabs>
                <w:tab w:val="left" w:pos="3450"/>
              </w:tabs>
              <w:jc w:val="center"/>
              <w:rPr>
                <w:sz w:val="18"/>
                <w:szCs w:val="18"/>
                <w:lang w:val="fr-FR"/>
              </w:rPr>
            </w:pPr>
            <w:r w:rsidRPr="00644E2E">
              <w:rPr>
                <w:sz w:val="18"/>
                <w:szCs w:val="18"/>
                <w:lang w:val="fr-FR"/>
              </w:rPr>
              <w:t>%38 B</w:t>
            </w:r>
          </w:p>
        </w:tc>
        <w:tc>
          <w:tcPr>
            <w:tcW w:w="360" w:type="pct"/>
            <w:tcBorders>
              <w:left w:val="single" w:sz="4" w:space="0" w:color="auto"/>
            </w:tcBorders>
            <w:vAlign w:val="center"/>
          </w:tcPr>
          <w:p w14:paraId="32190EBE" w14:textId="77777777" w:rsidR="003F054A" w:rsidRPr="00644E2E" w:rsidRDefault="003F054A" w:rsidP="00D243F9">
            <w:pPr>
              <w:tabs>
                <w:tab w:val="left" w:pos="3450"/>
              </w:tabs>
              <w:jc w:val="center"/>
              <w:rPr>
                <w:sz w:val="18"/>
                <w:szCs w:val="18"/>
                <w:lang w:val="fr-FR"/>
              </w:rPr>
            </w:pPr>
            <w:r w:rsidRPr="00644E2E">
              <w:rPr>
                <w:sz w:val="18"/>
                <w:szCs w:val="18"/>
                <w:lang w:val="fr-FR"/>
              </w:rPr>
              <w:t>3,0</w:t>
            </w:r>
          </w:p>
        </w:tc>
        <w:tc>
          <w:tcPr>
            <w:tcW w:w="383" w:type="pct"/>
            <w:tcBorders>
              <w:left w:val="single" w:sz="4" w:space="0" w:color="auto"/>
            </w:tcBorders>
            <w:vAlign w:val="center"/>
          </w:tcPr>
          <w:p w14:paraId="06576BF0" w14:textId="77777777" w:rsidR="003F054A" w:rsidRPr="00644E2E" w:rsidRDefault="003F054A" w:rsidP="00D243F9">
            <w:pPr>
              <w:tabs>
                <w:tab w:val="left" w:pos="3450"/>
              </w:tabs>
              <w:jc w:val="center"/>
              <w:rPr>
                <w:sz w:val="18"/>
                <w:szCs w:val="18"/>
                <w:lang w:val="fr-FR"/>
              </w:rPr>
            </w:pPr>
            <w:r w:rsidRPr="00644E2E">
              <w:rPr>
                <w:sz w:val="18"/>
                <w:szCs w:val="18"/>
                <w:lang w:val="fr-FR"/>
              </w:rPr>
              <w:t>1293</w:t>
            </w:r>
          </w:p>
        </w:tc>
        <w:tc>
          <w:tcPr>
            <w:tcW w:w="343" w:type="pct"/>
            <w:tcBorders>
              <w:left w:val="single" w:sz="4" w:space="0" w:color="auto"/>
            </w:tcBorders>
            <w:vAlign w:val="center"/>
          </w:tcPr>
          <w:p w14:paraId="62D492A7" w14:textId="77777777" w:rsidR="003F054A" w:rsidRPr="00644E2E" w:rsidRDefault="003F054A" w:rsidP="00D243F9">
            <w:pPr>
              <w:tabs>
                <w:tab w:val="left" w:pos="3450"/>
              </w:tabs>
              <w:jc w:val="center"/>
              <w:rPr>
                <w:sz w:val="18"/>
                <w:szCs w:val="18"/>
                <w:lang w:val="fr-FR"/>
              </w:rPr>
            </w:pPr>
            <w:r w:rsidRPr="00644E2E">
              <w:rPr>
                <w:sz w:val="18"/>
                <w:szCs w:val="18"/>
                <w:lang w:val="fr-FR"/>
              </w:rPr>
              <w:t>27</w:t>
            </w:r>
          </w:p>
        </w:tc>
        <w:tc>
          <w:tcPr>
            <w:tcW w:w="383" w:type="pct"/>
            <w:tcBorders>
              <w:left w:val="single" w:sz="4" w:space="0" w:color="auto"/>
            </w:tcBorders>
            <w:vAlign w:val="center"/>
          </w:tcPr>
          <w:p w14:paraId="100B00EA" w14:textId="77777777" w:rsidR="003F054A" w:rsidRPr="00644E2E" w:rsidRDefault="003F054A" w:rsidP="00D243F9">
            <w:pPr>
              <w:tabs>
                <w:tab w:val="left" w:pos="3450"/>
              </w:tabs>
              <w:jc w:val="center"/>
              <w:rPr>
                <w:sz w:val="18"/>
                <w:szCs w:val="18"/>
                <w:lang w:val="fr-FR"/>
              </w:rPr>
            </w:pPr>
            <w:r w:rsidRPr="00644E2E">
              <w:rPr>
                <w:sz w:val="18"/>
                <w:szCs w:val="18"/>
                <w:lang w:val="fr-FR"/>
              </w:rPr>
              <w:t>0,6</w:t>
            </w:r>
          </w:p>
        </w:tc>
        <w:tc>
          <w:tcPr>
            <w:tcW w:w="383" w:type="pct"/>
            <w:shd w:val="clear" w:color="auto" w:fill="auto"/>
            <w:vAlign w:val="center"/>
          </w:tcPr>
          <w:p w14:paraId="112EC83C" w14:textId="77777777" w:rsidR="003F054A" w:rsidRPr="00644E2E" w:rsidRDefault="003F054A" w:rsidP="00D243F9">
            <w:pPr>
              <w:tabs>
                <w:tab w:val="left" w:pos="3450"/>
              </w:tabs>
              <w:jc w:val="center"/>
              <w:rPr>
                <w:sz w:val="18"/>
                <w:szCs w:val="18"/>
                <w:lang w:val="fr-FR"/>
              </w:rPr>
            </w:pPr>
            <w:r w:rsidRPr="00644E2E">
              <w:rPr>
                <w:sz w:val="18"/>
                <w:szCs w:val="18"/>
                <w:lang w:val="fr-FR"/>
              </w:rPr>
              <w:t>0,3</w:t>
            </w:r>
          </w:p>
        </w:tc>
        <w:tc>
          <w:tcPr>
            <w:tcW w:w="313" w:type="pct"/>
            <w:shd w:val="clear" w:color="auto" w:fill="auto"/>
            <w:vAlign w:val="center"/>
          </w:tcPr>
          <w:p w14:paraId="4AC45441"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68E10CC4"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1CB39C2A"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317AAC62" w14:textId="77777777" w:rsidR="003F054A" w:rsidRPr="00644E2E" w:rsidRDefault="003F054A" w:rsidP="00D243F9">
            <w:pPr>
              <w:tabs>
                <w:tab w:val="left" w:pos="3450"/>
              </w:tabs>
              <w:rPr>
                <w:sz w:val="18"/>
                <w:szCs w:val="18"/>
                <w:lang w:val="it-IT"/>
              </w:rPr>
            </w:pPr>
            <w:r w:rsidRPr="00644E2E">
              <w:rPr>
                <w:sz w:val="18"/>
                <w:szCs w:val="18"/>
                <w:lang w:val="it-IT"/>
              </w:rPr>
              <w:t>T. rase. Împăd.</w:t>
            </w:r>
          </w:p>
        </w:tc>
        <w:tc>
          <w:tcPr>
            <w:tcW w:w="374" w:type="pct"/>
            <w:tcBorders>
              <w:right w:val="single" w:sz="12" w:space="0" w:color="auto"/>
            </w:tcBorders>
            <w:shd w:val="clear" w:color="auto" w:fill="auto"/>
            <w:vAlign w:val="center"/>
          </w:tcPr>
          <w:p w14:paraId="4A33FD20" w14:textId="77777777" w:rsidR="003F054A" w:rsidRPr="00644E2E" w:rsidRDefault="003F054A" w:rsidP="00D243F9">
            <w:pPr>
              <w:tabs>
                <w:tab w:val="left" w:pos="3450"/>
              </w:tabs>
              <w:jc w:val="center"/>
              <w:rPr>
                <w:sz w:val="18"/>
                <w:szCs w:val="18"/>
                <w:lang w:val="fr-FR"/>
              </w:rPr>
            </w:pPr>
            <w:r w:rsidRPr="00644E2E">
              <w:rPr>
                <w:sz w:val="18"/>
                <w:szCs w:val="18"/>
                <w:lang w:val="fr-FR"/>
              </w:rPr>
              <w:t>1293</w:t>
            </w:r>
          </w:p>
        </w:tc>
      </w:tr>
      <w:tr w:rsidR="003F054A" w:rsidRPr="0013072F" w14:paraId="490CBEC0" w14:textId="77777777" w:rsidTr="00D243F9">
        <w:trPr>
          <w:trHeight w:val="94"/>
        </w:trPr>
        <w:tc>
          <w:tcPr>
            <w:tcW w:w="414" w:type="pct"/>
            <w:tcBorders>
              <w:left w:val="single" w:sz="12" w:space="0" w:color="auto"/>
              <w:right w:val="single" w:sz="4" w:space="0" w:color="auto"/>
            </w:tcBorders>
            <w:vAlign w:val="center"/>
          </w:tcPr>
          <w:p w14:paraId="747855BB" w14:textId="77777777" w:rsidR="003F054A" w:rsidRPr="00644E2E" w:rsidRDefault="003F054A" w:rsidP="00D243F9">
            <w:pPr>
              <w:tabs>
                <w:tab w:val="left" w:pos="3450"/>
              </w:tabs>
              <w:jc w:val="center"/>
              <w:rPr>
                <w:sz w:val="18"/>
                <w:szCs w:val="18"/>
                <w:lang w:val="fr-FR"/>
              </w:rPr>
            </w:pPr>
            <w:r w:rsidRPr="00644E2E">
              <w:rPr>
                <w:sz w:val="18"/>
                <w:szCs w:val="18"/>
                <w:lang w:val="fr-FR"/>
              </w:rPr>
              <w:t>40 C</w:t>
            </w:r>
          </w:p>
        </w:tc>
        <w:tc>
          <w:tcPr>
            <w:tcW w:w="360" w:type="pct"/>
            <w:tcBorders>
              <w:left w:val="single" w:sz="4" w:space="0" w:color="auto"/>
            </w:tcBorders>
            <w:vAlign w:val="center"/>
          </w:tcPr>
          <w:p w14:paraId="477DD84D" w14:textId="77777777" w:rsidR="003F054A" w:rsidRPr="00644E2E" w:rsidRDefault="003F054A" w:rsidP="00D243F9">
            <w:pPr>
              <w:tabs>
                <w:tab w:val="left" w:pos="3450"/>
              </w:tabs>
              <w:jc w:val="center"/>
              <w:rPr>
                <w:sz w:val="18"/>
                <w:szCs w:val="18"/>
                <w:lang w:val="fr-FR"/>
              </w:rPr>
            </w:pPr>
            <w:r w:rsidRPr="00644E2E">
              <w:rPr>
                <w:sz w:val="18"/>
                <w:szCs w:val="18"/>
                <w:lang w:val="fr-FR"/>
              </w:rPr>
              <w:t>8,3</w:t>
            </w:r>
          </w:p>
        </w:tc>
        <w:tc>
          <w:tcPr>
            <w:tcW w:w="383" w:type="pct"/>
            <w:tcBorders>
              <w:left w:val="single" w:sz="4" w:space="0" w:color="auto"/>
            </w:tcBorders>
            <w:vAlign w:val="center"/>
          </w:tcPr>
          <w:p w14:paraId="41DFD511" w14:textId="77777777" w:rsidR="003F054A" w:rsidRPr="00644E2E" w:rsidRDefault="003F054A" w:rsidP="00D243F9">
            <w:pPr>
              <w:tabs>
                <w:tab w:val="left" w:pos="3450"/>
              </w:tabs>
              <w:jc w:val="center"/>
              <w:rPr>
                <w:sz w:val="18"/>
                <w:szCs w:val="18"/>
                <w:lang w:val="fr-FR"/>
              </w:rPr>
            </w:pPr>
            <w:r w:rsidRPr="00644E2E">
              <w:rPr>
                <w:sz w:val="18"/>
                <w:szCs w:val="18"/>
                <w:lang w:val="fr-FR"/>
              </w:rPr>
              <w:t>1430</w:t>
            </w:r>
          </w:p>
        </w:tc>
        <w:tc>
          <w:tcPr>
            <w:tcW w:w="343" w:type="pct"/>
            <w:tcBorders>
              <w:left w:val="single" w:sz="4" w:space="0" w:color="auto"/>
            </w:tcBorders>
            <w:vAlign w:val="center"/>
          </w:tcPr>
          <w:p w14:paraId="42FDD7E0" w14:textId="77777777" w:rsidR="003F054A" w:rsidRPr="00644E2E" w:rsidRDefault="003F054A" w:rsidP="00D243F9">
            <w:pPr>
              <w:tabs>
                <w:tab w:val="left" w:pos="3450"/>
              </w:tabs>
              <w:jc w:val="center"/>
              <w:rPr>
                <w:sz w:val="18"/>
                <w:szCs w:val="18"/>
                <w:lang w:val="fr-FR"/>
              </w:rPr>
            </w:pPr>
            <w:r w:rsidRPr="00644E2E">
              <w:rPr>
                <w:sz w:val="18"/>
                <w:szCs w:val="18"/>
                <w:lang w:val="fr-FR"/>
              </w:rPr>
              <w:t>15</w:t>
            </w:r>
          </w:p>
        </w:tc>
        <w:tc>
          <w:tcPr>
            <w:tcW w:w="383" w:type="pct"/>
            <w:tcBorders>
              <w:left w:val="single" w:sz="4" w:space="0" w:color="auto"/>
            </w:tcBorders>
            <w:vAlign w:val="center"/>
          </w:tcPr>
          <w:p w14:paraId="1F4F7907" w14:textId="77777777" w:rsidR="003F054A" w:rsidRPr="00644E2E" w:rsidRDefault="003F054A" w:rsidP="00D243F9">
            <w:pPr>
              <w:tabs>
                <w:tab w:val="left" w:pos="3450"/>
              </w:tabs>
              <w:jc w:val="center"/>
              <w:rPr>
                <w:sz w:val="18"/>
                <w:szCs w:val="18"/>
                <w:lang w:val="fr-FR"/>
              </w:rPr>
            </w:pPr>
            <w:r w:rsidRPr="00644E2E">
              <w:rPr>
                <w:sz w:val="18"/>
                <w:szCs w:val="18"/>
                <w:lang w:val="fr-FR"/>
              </w:rPr>
              <w:t>0,3</w:t>
            </w:r>
          </w:p>
        </w:tc>
        <w:tc>
          <w:tcPr>
            <w:tcW w:w="383" w:type="pct"/>
            <w:shd w:val="clear" w:color="auto" w:fill="auto"/>
            <w:vAlign w:val="center"/>
          </w:tcPr>
          <w:p w14:paraId="46E2D46A" w14:textId="77777777" w:rsidR="003F054A" w:rsidRPr="00644E2E" w:rsidRDefault="003F054A" w:rsidP="00D243F9">
            <w:pPr>
              <w:tabs>
                <w:tab w:val="left" w:pos="3450"/>
              </w:tabs>
              <w:jc w:val="center"/>
              <w:rPr>
                <w:sz w:val="18"/>
                <w:szCs w:val="18"/>
                <w:lang w:val="fr-FR"/>
              </w:rPr>
            </w:pPr>
            <w:r w:rsidRPr="00644E2E">
              <w:rPr>
                <w:sz w:val="18"/>
                <w:szCs w:val="18"/>
                <w:lang w:val="fr-FR"/>
              </w:rPr>
              <w:t>0,7</w:t>
            </w:r>
          </w:p>
        </w:tc>
        <w:tc>
          <w:tcPr>
            <w:tcW w:w="313" w:type="pct"/>
            <w:shd w:val="clear" w:color="auto" w:fill="auto"/>
            <w:vAlign w:val="center"/>
          </w:tcPr>
          <w:p w14:paraId="06FBBC4E" w14:textId="77777777" w:rsidR="003F054A" w:rsidRPr="00644E2E" w:rsidRDefault="003F054A" w:rsidP="00D243F9">
            <w:pPr>
              <w:tabs>
                <w:tab w:val="left" w:pos="3450"/>
              </w:tabs>
              <w:jc w:val="center"/>
              <w:rPr>
                <w:sz w:val="18"/>
                <w:szCs w:val="18"/>
                <w:lang w:val="fr-FR"/>
              </w:rPr>
            </w:pPr>
            <w:r w:rsidRPr="00644E2E">
              <w:rPr>
                <w:sz w:val="18"/>
                <w:szCs w:val="18"/>
                <w:lang w:val="fr-FR"/>
              </w:rPr>
              <w:t>10</w:t>
            </w:r>
          </w:p>
        </w:tc>
        <w:tc>
          <w:tcPr>
            <w:tcW w:w="245" w:type="pct"/>
            <w:shd w:val="clear" w:color="auto" w:fill="auto"/>
            <w:vAlign w:val="center"/>
          </w:tcPr>
          <w:p w14:paraId="0273AEFE"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265" w:type="pct"/>
            <w:shd w:val="clear" w:color="auto" w:fill="auto"/>
            <w:vAlign w:val="center"/>
          </w:tcPr>
          <w:p w14:paraId="2B0CF1A9" w14:textId="77777777" w:rsidR="003F054A" w:rsidRPr="00644E2E" w:rsidRDefault="003F054A" w:rsidP="00D243F9">
            <w:pPr>
              <w:tabs>
                <w:tab w:val="left" w:pos="3450"/>
              </w:tabs>
              <w:jc w:val="center"/>
              <w:rPr>
                <w:sz w:val="18"/>
                <w:szCs w:val="18"/>
                <w:lang w:val="fr-FR"/>
              </w:rPr>
            </w:pPr>
            <w:r w:rsidRPr="00644E2E">
              <w:rPr>
                <w:sz w:val="18"/>
                <w:szCs w:val="18"/>
                <w:lang w:val="fr-FR"/>
              </w:rPr>
              <w:t>1</w:t>
            </w:r>
          </w:p>
        </w:tc>
        <w:tc>
          <w:tcPr>
            <w:tcW w:w="1537" w:type="pct"/>
            <w:shd w:val="clear" w:color="auto" w:fill="auto"/>
            <w:vAlign w:val="center"/>
          </w:tcPr>
          <w:p w14:paraId="2A9F9A65" w14:textId="77777777" w:rsidR="003F054A" w:rsidRPr="00644E2E" w:rsidRDefault="003F054A" w:rsidP="00D243F9">
            <w:pPr>
              <w:tabs>
                <w:tab w:val="left" w:pos="3450"/>
              </w:tabs>
              <w:rPr>
                <w:sz w:val="18"/>
                <w:szCs w:val="18"/>
                <w:lang w:val="it-IT"/>
              </w:rPr>
            </w:pPr>
            <w:r w:rsidRPr="00644E2E">
              <w:rPr>
                <w:sz w:val="18"/>
                <w:szCs w:val="18"/>
                <w:lang w:val="it-IT"/>
              </w:rPr>
              <w:t>T. progresive (racordare). Împăd.</w:t>
            </w:r>
          </w:p>
        </w:tc>
        <w:tc>
          <w:tcPr>
            <w:tcW w:w="374" w:type="pct"/>
            <w:tcBorders>
              <w:right w:val="single" w:sz="12" w:space="0" w:color="auto"/>
            </w:tcBorders>
            <w:shd w:val="clear" w:color="auto" w:fill="auto"/>
            <w:vAlign w:val="center"/>
          </w:tcPr>
          <w:p w14:paraId="47F2CF6F" w14:textId="77777777" w:rsidR="003F054A" w:rsidRPr="00644E2E" w:rsidRDefault="003F054A" w:rsidP="00D243F9">
            <w:pPr>
              <w:tabs>
                <w:tab w:val="left" w:pos="3450"/>
              </w:tabs>
              <w:jc w:val="center"/>
              <w:rPr>
                <w:sz w:val="18"/>
                <w:szCs w:val="18"/>
                <w:lang w:val="fr-FR"/>
              </w:rPr>
            </w:pPr>
            <w:r w:rsidRPr="00644E2E">
              <w:rPr>
                <w:sz w:val="18"/>
                <w:szCs w:val="18"/>
                <w:lang w:val="fr-FR"/>
              </w:rPr>
              <w:t>1430</w:t>
            </w:r>
          </w:p>
        </w:tc>
      </w:tr>
      <w:tr w:rsidR="003F054A" w:rsidRPr="0013072F" w14:paraId="69F1140E" w14:textId="77777777" w:rsidTr="00D243F9">
        <w:trPr>
          <w:trHeight w:val="70"/>
        </w:trPr>
        <w:tc>
          <w:tcPr>
            <w:tcW w:w="414" w:type="pct"/>
            <w:tcBorders>
              <w:top w:val="single" w:sz="12" w:space="0" w:color="auto"/>
              <w:left w:val="single" w:sz="12" w:space="0" w:color="auto"/>
              <w:bottom w:val="single" w:sz="12" w:space="0" w:color="auto"/>
              <w:right w:val="single" w:sz="4" w:space="0" w:color="auto"/>
            </w:tcBorders>
            <w:vAlign w:val="center"/>
          </w:tcPr>
          <w:p w14:paraId="08FE9509" w14:textId="77777777" w:rsidR="003F054A" w:rsidRPr="00644E2E" w:rsidRDefault="003F054A" w:rsidP="00D243F9">
            <w:pPr>
              <w:tabs>
                <w:tab w:val="left" w:pos="3450"/>
              </w:tabs>
              <w:jc w:val="center"/>
              <w:rPr>
                <w:b/>
                <w:sz w:val="18"/>
                <w:szCs w:val="18"/>
                <w:vertAlign w:val="superscript"/>
                <w:lang w:val="fr-FR"/>
              </w:rPr>
            </w:pPr>
            <w:r w:rsidRPr="00644E2E">
              <w:rPr>
                <w:b/>
                <w:sz w:val="18"/>
                <w:szCs w:val="18"/>
                <w:lang w:val="fr-FR"/>
              </w:rPr>
              <w:t>Total</w:t>
            </w:r>
          </w:p>
        </w:tc>
        <w:tc>
          <w:tcPr>
            <w:tcW w:w="360" w:type="pct"/>
            <w:tcBorders>
              <w:top w:val="single" w:sz="12" w:space="0" w:color="auto"/>
              <w:left w:val="single" w:sz="4" w:space="0" w:color="auto"/>
              <w:bottom w:val="single" w:sz="12" w:space="0" w:color="auto"/>
            </w:tcBorders>
            <w:vAlign w:val="center"/>
          </w:tcPr>
          <w:p w14:paraId="29A8201C" w14:textId="77777777" w:rsidR="003F054A" w:rsidRPr="00644E2E" w:rsidRDefault="003F054A" w:rsidP="00D243F9">
            <w:pPr>
              <w:tabs>
                <w:tab w:val="left" w:pos="3450"/>
              </w:tabs>
              <w:jc w:val="center"/>
              <w:rPr>
                <w:b/>
                <w:sz w:val="18"/>
                <w:szCs w:val="18"/>
                <w:lang w:val="fr-FR"/>
              </w:rPr>
            </w:pPr>
            <w:r w:rsidRPr="00644E2E">
              <w:rPr>
                <w:b/>
                <w:sz w:val="18"/>
                <w:szCs w:val="18"/>
                <w:lang w:val="fr-FR"/>
              </w:rPr>
              <w:t>138,2</w:t>
            </w:r>
          </w:p>
        </w:tc>
        <w:tc>
          <w:tcPr>
            <w:tcW w:w="383" w:type="pct"/>
            <w:tcBorders>
              <w:top w:val="single" w:sz="12" w:space="0" w:color="auto"/>
              <w:left w:val="single" w:sz="4" w:space="0" w:color="auto"/>
              <w:bottom w:val="single" w:sz="12" w:space="0" w:color="auto"/>
            </w:tcBorders>
            <w:vAlign w:val="center"/>
          </w:tcPr>
          <w:p w14:paraId="31E4A199" w14:textId="77777777" w:rsidR="003F054A" w:rsidRPr="00644E2E" w:rsidRDefault="003F054A" w:rsidP="00D243F9">
            <w:pPr>
              <w:tabs>
                <w:tab w:val="left" w:pos="3450"/>
              </w:tabs>
              <w:jc w:val="center"/>
              <w:rPr>
                <w:b/>
                <w:sz w:val="18"/>
                <w:szCs w:val="18"/>
                <w:lang w:val="fr-FR"/>
              </w:rPr>
            </w:pPr>
            <w:r w:rsidRPr="00644E2E">
              <w:rPr>
                <w:b/>
                <w:sz w:val="18"/>
                <w:szCs w:val="18"/>
                <w:lang w:val="fr-FR"/>
              </w:rPr>
              <w:t>43834</w:t>
            </w:r>
          </w:p>
        </w:tc>
        <w:tc>
          <w:tcPr>
            <w:tcW w:w="343" w:type="pct"/>
            <w:tcBorders>
              <w:top w:val="single" w:sz="12" w:space="0" w:color="auto"/>
              <w:left w:val="single" w:sz="4" w:space="0" w:color="auto"/>
              <w:bottom w:val="single" w:sz="12" w:space="0" w:color="auto"/>
            </w:tcBorders>
            <w:vAlign w:val="center"/>
          </w:tcPr>
          <w:p w14:paraId="2B1832BD" w14:textId="77777777" w:rsidR="003F054A" w:rsidRPr="00644E2E" w:rsidRDefault="003F054A" w:rsidP="00D243F9">
            <w:pPr>
              <w:tabs>
                <w:tab w:val="left" w:pos="3450"/>
              </w:tabs>
              <w:jc w:val="center"/>
              <w:rPr>
                <w:b/>
                <w:sz w:val="18"/>
                <w:szCs w:val="18"/>
                <w:lang w:val="fr-FR"/>
              </w:rPr>
            </w:pPr>
            <w:r w:rsidRPr="00644E2E">
              <w:rPr>
                <w:b/>
                <w:sz w:val="18"/>
                <w:szCs w:val="18"/>
                <w:lang w:val="fr-FR"/>
              </w:rPr>
              <w:t>-</w:t>
            </w:r>
          </w:p>
        </w:tc>
        <w:tc>
          <w:tcPr>
            <w:tcW w:w="383" w:type="pct"/>
            <w:tcBorders>
              <w:top w:val="single" w:sz="12" w:space="0" w:color="auto"/>
              <w:left w:val="single" w:sz="4" w:space="0" w:color="auto"/>
              <w:bottom w:val="single" w:sz="12" w:space="0" w:color="auto"/>
            </w:tcBorders>
            <w:vAlign w:val="center"/>
          </w:tcPr>
          <w:p w14:paraId="5A5F536D" w14:textId="77777777" w:rsidR="003F054A" w:rsidRPr="00644E2E" w:rsidRDefault="003F054A" w:rsidP="00D243F9">
            <w:pPr>
              <w:tabs>
                <w:tab w:val="left" w:pos="3450"/>
              </w:tabs>
              <w:jc w:val="center"/>
              <w:rPr>
                <w:b/>
                <w:sz w:val="18"/>
                <w:szCs w:val="18"/>
                <w:lang w:val="fr-FR"/>
              </w:rPr>
            </w:pPr>
            <w:r w:rsidRPr="00644E2E">
              <w:rPr>
                <w:b/>
                <w:sz w:val="18"/>
                <w:szCs w:val="18"/>
                <w:lang w:val="fr-FR"/>
              </w:rPr>
              <w:t>-</w:t>
            </w:r>
          </w:p>
        </w:tc>
        <w:tc>
          <w:tcPr>
            <w:tcW w:w="383" w:type="pct"/>
            <w:tcBorders>
              <w:top w:val="single" w:sz="12" w:space="0" w:color="auto"/>
              <w:bottom w:val="single" w:sz="12" w:space="0" w:color="auto"/>
            </w:tcBorders>
            <w:shd w:val="clear" w:color="auto" w:fill="auto"/>
            <w:vAlign w:val="center"/>
          </w:tcPr>
          <w:p w14:paraId="1610637A" w14:textId="77777777" w:rsidR="003F054A" w:rsidRPr="00644E2E" w:rsidRDefault="003F054A" w:rsidP="00D243F9">
            <w:pPr>
              <w:tabs>
                <w:tab w:val="left" w:pos="3450"/>
              </w:tabs>
              <w:jc w:val="center"/>
              <w:rPr>
                <w:b/>
                <w:sz w:val="18"/>
                <w:szCs w:val="18"/>
                <w:lang w:val="fr-FR"/>
              </w:rPr>
            </w:pPr>
            <w:r w:rsidRPr="00644E2E">
              <w:rPr>
                <w:b/>
                <w:sz w:val="18"/>
                <w:szCs w:val="18"/>
                <w:lang w:val="fr-FR"/>
              </w:rPr>
              <w:t>-</w:t>
            </w:r>
          </w:p>
        </w:tc>
        <w:tc>
          <w:tcPr>
            <w:tcW w:w="313" w:type="pct"/>
            <w:tcBorders>
              <w:top w:val="single" w:sz="12" w:space="0" w:color="auto"/>
              <w:bottom w:val="single" w:sz="12" w:space="0" w:color="auto"/>
            </w:tcBorders>
            <w:shd w:val="clear" w:color="auto" w:fill="auto"/>
            <w:vAlign w:val="center"/>
          </w:tcPr>
          <w:p w14:paraId="0DC501DC" w14:textId="77777777" w:rsidR="003F054A" w:rsidRPr="00644E2E" w:rsidRDefault="003F054A" w:rsidP="00D243F9">
            <w:pPr>
              <w:tabs>
                <w:tab w:val="left" w:pos="3450"/>
              </w:tabs>
              <w:jc w:val="center"/>
              <w:rPr>
                <w:b/>
                <w:sz w:val="18"/>
                <w:szCs w:val="18"/>
                <w:lang w:val="fr-FR"/>
              </w:rPr>
            </w:pPr>
            <w:r w:rsidRPr="00644E2E">
              <w:rPr>
                <w:b/>
                <w:sz w:val="18"/>
                <w:szCs w:val="18"/>
                <w:lang w:val="fr-FR"/>
              </w:rPr>
              <w:t>-</w:t>
            </w:r>
          </w:p>
        </w:tc>
        <w:tc>
          <w:tcPr>
            <w:tcW w:w="245" w:type="pct"/>
            <w:tcBorders>
              <w:top w:val="single" w:sz="12" w:space="0" w:color="auto"/>
              <w:bottom w:val="single" w:sz="12" w:space="0" w:color="auto"/>
            </w:tcBorders>
            <w:shd w:val="clear" w:color="auto" w:fill="auto"/>
            <w:vAlign w:val="center"/>
          </w:tcPr>
          <w:p w14:paraId="59E513C9" w14:textId="77777777" w:rsidR="003F054A" w:rsidRPr="00644E2E" w:rsidRDefault="003F054A" w:rsidP="00D243F9">
            <w:pPr>
              <w:tabs>
                <w:tab w:val="left" w:pos="3450"/>
              </w:tabs>
              <w:jc w:val="center"/>
              <w:rPr>
                <w:b/>
                <w:sz w:val="18"/>
                <w:szCs w:val="18"/>
                <w:lang w:val="fr-FR"/>
              </w:rPr>
            </w:pPr>
            <w:r w:rsidRPr="00644E2E">
              <w:rPr>
                <w:b/>
                <w:sz w:val="18"/>
                <w:szCs w:val="18"/>
                <w:lang w:val="fr-FR"/>
              </w:rPr>
              <w:t>-</w:t>
            </w:r>
          </w:p>
        </w:tc>
        <w:tc>
          <w:tcPr>
            <w:tcW w:w="265" w:type="pct"/>
            <w:tcBorders>
              <w:top w:val="single" w:sz="12" w:space="0" w:color="auto"/>
              <w:bottom w:val="single" w:sz="12" w:space="0" w:color="auto"/>
            </w:tcBorders>
            <w:shd w:val="clear" w:color="auto" w:fill="auto"/>
            <w:vAlign w:val="center"/>
          </w:tcPr>
          <w:p w14:paraId="4434EF12" w14:textId="77777777" w:rsidR="003F054A" w:rsidRPr="00644E2E" w:rsidRDefault="003F054A" w:rsidP="00D243F9">
            <w:pPr>
              <w:tabs>
                <w:tab w:val="left" w:pos="3450"/>
              </w:tabs>
              <w:jc w:val="center"/>
              <w:rPr>
                <w:b/>
                <w:sz w:val="18"/>
                <w:szCs w:val="18"/>
                <w:lang w:val="fr-FR"/>
              </w:rPr>
            </w:pPr>
            <w:r w:rsidRPr="00644E2E">
              <w:rPr>
                <w:b/>
                <w:sz w:val="18"/>
                <w:szCs w:val="18"/>
                <w:lang w:val="fr-FR"/>
              </w:rPr>
              <w:t>-</w:t>
            </w:r>
          </w:p>
        </w:tc>
        <w:tc>
          <w:tcPr>
            <w:tcW w:w="1537" w:type="pct"/>
            <w:tcBorders>
              <w:top w:val="single" w:sz="12" w:space="0" w:color="auto"/>
              <w:bottom w:val="single" w:sz="12" w:space="0" w:color="auto"/>
            </w:tcBorders>
            <w:shd w:val="clear" w:color="auto" w:fill="auto"/>
            <w:vAlign w:val="center"/>
          </w:tcPr>
          <w:p w14:paraId="3DC45257" w14:textId="77777777" w:rsidR="003F054A" w:rsidRPr="00644E2E" w:rsidRDefault="003F054A" w:rsidP="00D243F9">
            <w:pPr>
              <w:tabs>
                <w:tab w:val="left" w:pos="3450"/>
              </w:tabs>
              <w:jc w:val="center"/>
              <w:rPr>
                <w:b/>
                <w:sz w:val="18"/>
                <w:szCs w:val="18"/>
                <w:lang w:val="fr-FR"/>
              </w:rPr>
            </w:pPr>
            <w:r w:rsidRPr="00644E2E">
              <w:rPr>
                <w:b/>
                <w:sz w:val="18"/>
                <w:szCs w:val="18"/>
                <w:lang w:val="fr-FR"/>
              </w:rPr>
              <w:t>-</w:t>
            </w:r>
          </w:p>
        </w:tc>
        <w:tc>
          <w:tcPr>
            <w:tcW w:w="374" w:type="pct"/>
            <w:tcBorders>
              <w:top w:val="single" w:sz="12" w:space="0" w:color="auto"/>
              <w:bottom w:val="single" w:sz="12" w:space="0" w:color="auto"/>
              <w:right w:val="single" w:sz="12" w:space="0" w:color="auto"/>
            </w:tcBorders>
            <w:shd w:val="clear" w:color="auto" w:fill="auto"/>
            <w:vAlign w:val="center"/>
          </w:tcPr>
          <w:p w14:paraId="2F97B46A" w14:textId="77777777" w:rsidR="003F054A" w:rsidRPr="00644E2E" w:rsidRDefault="003F054A" w:rsidP="00D243F9">
            <w:pPr>
              <w:tabs>
                <w:tab w:val="left" w:pos="3450"/>
              </w:tabs>
              <w:jc w:val="center"/>
              <w:rPr>
                <w:b/>
                <w:sz w:val="18"/>
                <w:szCs w:val="18"/>
                <w:lang w:val="fr-FR"/>
              </w:rPr>
            </w:pPr>
            <w:r w:rsidRPr="00644E2E">
              <w:rPr>
                <w:b/>
                <w:sz w:val="18"/>
                <w:szCs w:val="18"/>
                <w:lang w:val="fr-FR"/>
              </w:rPr>
              <w:t>32663</w:t>
            </w:r>
          </w:p>
        </w:tc>
      </w:tr>
    </w:tbl>
    <w:p w14:paraId="609B5D36" w14:textId="77777777" w:rsidR="003F054A" w:rsidRDefault="003F054A" w:rsidP="003F054A">
      <w:pPr>
        <w:pStyle w:val="NormalWeb"/>
      </w:pPr>
    </w:p>
    <w:p w14:paraId="4353D1AF" w14:textId="77777777" w:rsidR="003F054A" w:rsidRPr="00010C2C" w:rsidRDefault="003F054A" w:rsidP="003F054A">
      <w:pPr>
        <w:pStyle w:val="NormalWeb"/>
      </w:pPr>
      <w:r w:rsidRPr="00010C2C">
        <w:t>Adesea denumite şi tăieri de igienă, aceste lucrări urmăresc asigurarea unei stări fitosanitare corespunzătoare a arboretelor, obiectiv care se poate realiza prin extragerea arborilor uscaţi sau în curs de uscare, căzuţi, rupţi sau doborâţi de vânt sau zăpadă, puternic atacaţi de insecte, precum şi a arborilor-cursă şi de control folosiţi în lucrările de protecţie a pădurilor, fără ca prin aceste lucrări să se restrângă biodiversitatea pădurilor.</w:t>
      </w:r>
    </w:p>
    <w:p w14:paraId="01A00417" w14:textId="7E305216" w:rsidR="003F054A" w:rsidRDefault="003F054A" w:rsidP="003F054A">
      <w:pPr>
        <w:pStyle w:val="NormalWeb"/>
      </w:pPr>
      <w:r>
        <w:t>Suprafata totala parcursa cu acest tip de lucrari este estimata la 138,2 ha din fondul forestier suprapus peste ariile protejate, din care: 138,2 ha in ROSCI0323, 63ha in ROSPA0034</w:t>
      </w:r>
      <w:r w:rsidRPr="00752738">
        <w:t xml:space="preserve"> (tabel nr. </w:t>
      </w:r>
      <w:r w:rsidRPr="003F054A">
        <w:rPr>
          <w:szCs w:val="20"/>
        </w:rPr>
        <w:t>6.2.2.</w:t>
      </w:r>
      <w:r>
        <w:rPr>
          <w:szCs w:val="20"/>
        </w:rPr>
        <w:t xml:space="preserve">4 </w:t>
      </w:r>
      <w:r w:rsidRPr="00752738">
        <w:t>de mai jos</w:t>
      </w:r>
      <w:r>
        <w:t>).</w:t>
      </w:r>
    </w:p>
    <w:p w14:paraId="4F997325" w14:textId="0382B1EF" w:rsidR="003F054A" w:rsidRPr="00752738" w:rsidRDefault="003F054A" w:rsidP="003F054A">
      <w:pPr>
        <w:jc w:val="right"/>
      </w:pPr>
      <w:r w:rsidRPr="00752738">
        <w:t xml:space="preserve">Tabel nr. </w:t>
      </w:r>
      <w:r w:rsidRPr="003F054A">
        <w:rPr>
          <w:szCs w:val="20"/>
        </w:rPr>
        <w:t>6.2.2.</w:t>
      </w:r>
      <w:r>
        <w:rPr>
          <w:szCs w:val="20"/>
        </w:rPr>
        <w:t>4</w:t>
      </w:r>
    </w:p>
    <w:tbl>
      <w:tblPr>
        <w:tblStyle w:val="TableGrid"/>
        <w:tblW w:w="10201" w:type="dxa"/>
        <w:tblLook w:val="04A0" w:firstRow="1" w:lastRow="0" w:firstColumn="1" w:lastColumn="0" w:noHBand="0" w:noVBand="1"/>
      </w:tblPr>
      <w:tblGrid>
        <w:gridCol w:w="1293"/>
        <w:gridCol w:w="1353"/>
        <w:gridCol w:w="1181"/>
        <w:gridCol w:w="2294"/>
        <w:gridCol w:w="1059"/>
        <w:gridCol w:w="1194"/>
        <w:gridCol w:w="791"/>
        <w:gridCol w:w="1036"/>
      </w:tblGrid>
      <w:tr w:rsidR="003F054A" w:rsidRPr="003F054A" w14:paraId="4F193384" w14:textId="77777777" w:rsidTr="00D243F9">
        <w:tc>
          <w:tcPr>
            <w:tcW w:w="1293" w:type="dxa"/>
            <w:vMerge w:val="restart"/>
          </w:tcPr>
          <w:p w14:paraId="4CE33067"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lastRenderedPageBreak/>
              <w:t xml:space="preserve">Denumirea lucrarii </w:t>
            </w:r>
          </w:p>
        </w:tc>
        <w:tc>
          <w:tcPr>
            <w:tcW w:w="1354" w:type="dxa"/>
            <w:vMerge w:val="restart"/>
          </w:tcPr>
          <w:p w14:paraId="42C4B0B7"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t>Intensitatea impactului</w:t>
            </w:r>
          </w:p>
        </w:tc>
        <w:tc>
          <w:tcPr>
            <w:tcW w:w="3472" w:type="dxa"/>
            <w:gridSpan w:val="2"/>
          </w:tcPr>
          <w:p w14:paraId="0EBC3965"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t>Suprafata afectat din sit (areal Natura 2000)</w:t>
            </w:r>
          </w:p>
        </w:tc>
        <w:tc>
          <w:tcPr>
            <w:tcW w:w="2255" w:type="dxa"/>
            <w:gridSpan w:val="2"/>
          </w:tcPr>
          <w:p w14:paraId="65F29428"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t>Perioada manifestarii imapctului</w:t>
            </w:r>
          </w:p>
        </w:tc>
        <w:tc>
          <w:tcPr>
            <w:tcW w:w="1827" w:type="dxa"/>
            <w:gridSpan w:val="2"/>
          </w:tcPr>
          <w:p w14:paraId="262AB2C7"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t>Forma de impact</w:t>
            </w:r>
          </w:p>
        </w:tc>
      </w:tr>
      <w:tr w:rsidR="003F054A" w:rsidRPr="003F054A" w14:paraId="0E4F43F3" w14:textId="77777777" w:rsidTr="00D243F9">
        <w:tc>
          <w:tcPr>
            <w:tcW w:w="1291" w:type="dxa"/>
            <w:vMerge/>
          </w:tcPr>
          <w:p w14:paraId="14DA23C6" w14:textId="77777777" w:rsidR="003F054A" w:rsidRPr="003F054A" w:rsidRDefault="003F054A" w:rsidP="00D243F9">
            <w:pPr>
              <w:pStyle w:val="NormalWeb"/>
              <w:suppressAutoHyphens w:val="0"/>
              <w:ind w:leftChars="0" w:left="0" w:firstLineChars="0" w:firstLine="0"/>
              <w:textAlignment w:val="auto"/>
              <w:outlineLvl w:val="9"/>
              <w:rPr>
                <w:sz w:val="20"/>
                <w:szCs w:val="20"/>
              </w:rPr>
            </w:pPr>
          </w:p>
        </w:tc>
        <w:tc>
          <w:tcPr>
            <w:tcW w:w="1352" w:type="dxa"/>
            <w:vMerge/>
          </w:tcPr>
          <w:p w14:paraId="0F9B2E16" w14:textId="77777777" w:rsidR="003F054A" w:rsidRPr="003F054A" w:rsidRDefault="003F054A" w:rsidP="00D243F9">
            <w:pPr>
              <w:pStyle w:val="NormalWeb"/>
              <w:suppressAutoHyphens w:val="0"/>
              <w:ind w:leftChars="0" w:left="0" w:firstLineChars="0" w:firstLine="0"/>
              <w:textAlignment w:val="auto"/>
              <w:outlineLvl w:val="9"/>
              <w:rPr>
                <w:sz w:val="20"/>
                <w:szCs w:val="20"/>
              </w:rPr>
            </w:pPr>
          </w:p>
        </w:tc>
        <w:tc>
          <w:tcPr>
            <w:tcW w:w="1180" w:type="dxa"/>
          </w:tcPr>
          <w:p w14:paraId="4F43BC96"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t>%ROSPA</w:t>
            </w:r>
          </w:p>
        </w:tc>
        <w:tc>
          <w:tcPr>
            <w:tcW w:w="2303" w:type="dxa"/>
          </w:tcPr>
          <w:p w14:paraId="74A6A1FA"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t>%ROSCI</w:t>
            </w:r>
          </w:p>
          <w:p w14:paraId="37A0EBB5" w14:textId="77777777" w:rsidR="003F054A" w:rsidRPr="003F054A" w:rsidRDefault="003F054A" w:rsidP="00D243F9">
            <w:pPr>
              <w:pStyle w:val="NormalWeb"/>
              <w:suppressAutoHyphens w:val="0"/>
              <w:ind w:leftChars="0" w:left="0" w:firstLineChars="0" w:firstLine="0"/>
              <w:textAlignment w:val="auto"/>
              <w:outlineLvl w:val="9"/>
              <w:rPr>
                <w:sz w:val="20"/>
                <w:szCs w:val="20"/>
              </w:rPr>
            </w:pPr>
          </w:p>
        </w:tc>
        <w:tc>
          <w:tcPr>
            <w:tcW w:w="1060" w:type="dxa"/>
          </w:tcPr>
          <w:p w14:paraId="337F4A35"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t>Durata lucrarilor</w:t>
            </w:r>
          </w:p>
        </w:tc>
        <w:tc>
          <w:tcPr>
            <w:tcW w:w="1193" w:type="dxa"/>
          </w:tcPr>
          <w:p w14:paraId="354EA9B9"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t>Frecventa aplicarii</w:t>
            </w:r>
          </w:p>
        </w:tc>
        <w:tc>
          <w:tcPr>
            <w:tcW w:w="789" w:type="dxa"/>
          </w:tcPr>
          <w:p w14:paraId="25D1E936"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t xml:space="preserve">Direct </w:t>
            </w:r>
          </w:p>
        </w:tc>
        <w:tc>
          <w:tcPr>
            <w:tcW w:w="1037" w:type="dxa"/>
          </w:tcPr>
          <w:p w14:paraId="00EC8FA4"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t xml:space="preserve">Indirect </w:t>
            </w:r>
          </w:p>
        </w:tc>
      </w:tr>
      <w:tr w:rsidR="003F054A" w:rsidRPr="003F054A" w14:paraId="0B2D7690" w14:textId="77777777" w:rsidTr="00D243F9">
        <w:tc>
          <w:tcPr>
            <w:tcW w:w="1293" w:type="dxa"/>
          </w:tcPr>
          <w:p w14:paraId="11EE6BB1"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t>Taieri de igiena</w:t>
            </w:r>
          </w:p>
        </w:tc>
        <w:tc>
          <w:tcPr>
            <w:tcW w:w="1354" w:type="dxa"/>
          </w:tcPr>
          <w:p w14:paraId="02A61CF0"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t xml:space="preserve">Neutru </w:t>
            </w:r>
          </w:p>
        </w:tc>
        <w:tc>
          <w:tcPr>
            <w:tcW w:w="1182" w:type="dxa"/>
          </w:tcPr>
          <w:p w14:paraId="39B0E4CA"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t>0,12</w:t>
            </w:r>
          </w:p>
        </w:tc>
        <w:tc>
          <w:tcPr>
            <w:tcW w:w="2290" w:type="dxa"/>
          </w:tcPr>
          <w:p w14:paraId="5245E10E"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t>0,23</w:t>
            </w:r>
          </w:p>
        </w:tc>
        <w:tc>
          <w:tcPr>
            <w:tcW w:w="1060" w:type="dxa"/>
          </w:tcPr>
          <w:p w14:paraId="5DD7A9B4"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t>1-2 z</w:t>
            </w:r>
          </w:p>
        </w:tc>
        <w:tc>
          <w:tcPr>
            <w:tcW w:w="1195" w:type="dxa"/>
          </w:tcPr>
          <w:p w14:paraId="35965381"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t>2-3 actiuni</w:t>
            </w:r>
          </w:p>
        </w:tc>
        <w:tc>
          <w:tcPr>
            <w:tcW w:w="791" w:type="dxa"/>
          </w:tcPr>
          <w:p w14:paraId="630E5207"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t>1-2 z</w:t>
            </w:r>
          </w:p>
        </w:tc>
        <w:tc>
          <w:tcPr>
            <w:tcW w:w="1023" w:type="dxa"/>
          </w:tcPr>
          <w:p w14:paraId="376DD266" w14:textId="77777777" w:rsidR="003F054A" w:rsidRPr="003F054A" w:rsidRDefault="003F054A" w:rsidP="00D243F9">
            <w:pPr>
              <w:pStyle w:val="NormalWeb"/>
              <w:suppressAutoHyphens w:val="0"/>
              <w:ind w:leftChars="0" w:left="0" w:firstLineChars="0" w:firstLine="0"/>
              <w:textAlignment w:val="auto"/>
              <w:outlineLvl w:val="9"/>
              <w:rPr>
                <w:sz w:val="20"/>
                <w:szCs w:val="20"/>
              </w:rPr>
            </w:pPr>
            <w:r w:rsidRPr="003F054A">
              <w:rPr>
                <w:sz w:val="20"/>
                <w:szCs w:val="20"/>
              </w:rPr>
              <w:t>3-5 z</w:t>
            </w:r>
          </w:p>
        </w:tc>
      </w:tr>
    </w:tbl>
    <w:p w14:paraId="6A2A2E2E" w14:textId="77777777" w:rsidR="003F054A" w:rsidRDefault="003F054A" w:rsidP="003F054A">
      <w:pPr>
        <w:pStyle w:val="NormalWeb"/>
      </w:pPr>
    </w:p>
    <w:p w14:paraId="6F3A7991" w14:textId="77777777" w:rsidR="003F054A" w:rsidRPr="002E6CAC" w:rsidRDefault="003F054A" w:rsidP="003F054A">
      <w:pPr>
        <w:pStyle w:val="NormalWeb"/>
      </w:pPr>
      <w:r w:rsidRPr="002E6CAC">
        <w:t>Durata lucrarilor este estimata prin necesarul de ore de munca pentru un muncitor, la</w:t>
      </w:r>
      <w:r>
        <w:t xml:space="preserve"> </w:t>
      </w:r>
      <w:r w:rsidRPr="002E6CAC">
        <w:t>suprafata de 1 ha. Volumul de masa lemnoasa extrasa prin aceasta lucrare nu depaşeşte, de regula, 5</w:t>
      </w:r>
      <w:r>
        <w:t xml:space="preserve">  </w:t>
      </w:r>
      <w:r w:rsidRPr="002E6CAC">
        <w:t>m</w:t>
      </w:r>
      <w:r>
        <w:rPr>
          <w:vertAlign w:val="superscript"/>
        </w:rPr>
        <w:t>3</w:t>
      </w:r>
      <w:r w:rsidRPr="002E6CAC">
        <w:t>./ha. Impactul direct asupra speciilor este de scurtă durată.</w:t>
      </w:r>
    </w:p>
    <w:p w14:paraId="3156AE3B" w14:textId="77777777" w:rsidR="003F054A" w:rsidRPr="002E6CAC" w:rsidRDefault="003F054A" w:rsidP="003F054A">
      <w:pPr>
        <w:pStyle w:val="NormalWeb"/>
      </w:pPr>
      <w:r w:rsidRPr="002E6CAC">
        <w:t>Lucrarile de igiena urmaresc mentinerea starii fitosanitare corespunzatoare a arboretelorsi se realizeaza prin extregerea arborilor uscati, debilitati, neviabili etc. Lucrarea se realizeaza la</w:t>
      </w:r>
      <w:r>
        <w:t xml:space="preserve"> </w:t>
      </w:r>
      <w:r w:rsidRPr="002E6CAC">
        <w:t>varsta maturitatii fiziologice a arboretelor. Lucrarile se realizeaza in mod difuz in suprafata</w:t>
      </w:r>
      <w:r>
        <w:t xml:space="preserve"> </w:t>
      </w:r>
      <w:r w:rsidRPr="002E6CAC">
        <w:t>arboretelor si constau in extragerea selectiva a arborilor, fara a afecta microclimatul local si</w:t>
      </w:r>
      <w:r>
        <w:t xml:space="preserve"> </w:t>
      </w:r>
      <w:r w:rsidRPr="002E6CAC">
        <w:t>continuitatea structurala a arboretului. Perioada de realizare a lucrarii, acceptata in studiu, este</w:t>
      </w:r>
      <w:r>
        <w:t xml:space="preserve"> </w:t>
      </w:r>
      <w:r w:rsidRPr="002E6CAC">
        <w:rPr>
          <w:u w:val="single"/>
        </w:rPr>
        <w:t xml:space="preserve">august – </w:t>
      </w:r>
      <w:r>
        <w:rPr>
          <w:u w:val="single"/>
        </w:rPr>
        <w:t>martie</w:t>
      </w:r>
      <w:r w:rsidRPr="002E6CAC">
        <w:t>, perioada care nu se suprapune cuibaririi si cresterii puilor pasarilor sau</w:t>
      </w:r>
      <w:r>
        <w:t xml:space="preserve"> </w:t>
      </w:r>
      <w:r w:rsidRPr="002E6CAC">
        <w:t>cresterii puilor celorlalte grupe de vertebrate terestre de interes comunitar. Pasarile migratoare</w:t>
      </w:r>
      <w:r>
        <w:t xml:space="preserve"> </w:t>
      </w:r>
      <w:r w:rsidRPr="002E6CAC">
        <w:t>citate nu sunt prezente in sit in perioada executarii lucrarilor.</w:t>
      </w:r>
    </w:p>
    <w:p w14:paraId="6566DF54" w14:textId="77777777" w:rsidR="003F054A" w:rsidRPr="002E6CAC" w:rsidRDefault="003F054A" w:rsidP="003F054A">
      <w:pPr>
        <w:pStyle w:val="NormalWeb"/>
      </w:pPr>
      <w:r w:rsidRPr="002E6CAC">
        <w:t>Prin aplicarea acestor lucrari nu se genereaza deseuri, nu se elibereaza poluanti atmosferici</w:t>
      </w:r>
      <w:r>
        <w:t xml:space="preserve"> </w:t>
      </w:r>
      <w:r w:rsidRPr="002E6CAC">
        <w:t>peste normele legale, nu vor fi afectate solul, subsolul, apele de suprafata sau panza freatica.</w:t>
      </w:r>
    </w:p>
    <w:p w14:paraId="369287D0" w14:textId="77777777" w:rsidR="003F054A" w:rsidRPr="002E6CAC" w:rsidRDefault="003F054A" w:rsidP="003F054A">
      <w:pPr>
        <w:pStyle w:val="NormalWeb"/>
      </w:pPr>
      <w:r w:rsidRPr="002E6CAC">
        <w:t>Transportul materialului lemnos se va realiza pe drumuri preexistente (nu vor fi deschise noi</w:t>
      </w:r>
      <w:r>
        <w:t xml:space="preserve"> </w:t>
      </w:r>
      <w:r w:rsidRPr="002E6CAC">
        <w:t>drumuri forestiere).</w:t>
      </w:r>
    </w:p>
    <w:p w14:paraId="2E70F86D" w14:textId="77777777" w:rsidR="003F054A" w:rsidRPr="002E6CAC" w:rsidRDefault="003F054A" w:rsidP="003F054A">
      <w:pPr>
        <w:pStyle w:val="NormalWeb"/>
      </w:pPr>
      <w:r w:rsidRPr="002E6CAC">
        <w:t>Prin realizarea taierilor de igiena se va manifesta un impact direct nesemnificativ la nivel</w:t>
      </w:r>
      <w:r>
        <w:t xml:space="preserve"> </w:t>
      </w:r>
      <w:r w:rsidRPr="002E6CAC">
        <w:t>local asupra speciilor in perioada executarii lucrarilor (1-2 zile/ha) si punctiform (impact limitat la</w:t>
      </w:r>
      <w:r>
        <w:t xml:space="preserve"> </w:t>
      </w:r>
      <w:r w:rsidRPr="002E6CAC">
        <w:t>zona arborilor extrasi). La nivelul arboretului ca intreg, impactul va fi neutru pe termen scurt,</w:t>
      </w:r>
      <w:r>
        <w:t xml:space="preserve"> </w:t>
      </w:r>
      <w:r w:rsidRPr="002E6CAC">
        <w:t>mediu si lung. Impactul indirect se poate manifesta pe termen scurt, punctiform, nesemnificativ,</w:t>
      </w:r>
      <w:r>
        <w:t xml:space="preserve"> </w:t>
      </w:r>
      <w:r w:rsidRPr="002E6CAC">
        <w:t>in perioada executarii lucrarilor (1-2 zile/ha), si va consta in prezenta muncitorilor din echipele de</w:t>
      </w:r>
      <w:r>
        <w:t xml:space="preserve"> </w:t>
      </w:r>
      <w:r w:rsidRPr="002E6CAC">
        <w:t>lucru in zonele in care se executa lucrarile, cu posibilitatea afectarii nesemnificative, temporare si</w:t>
      </w:r>
      <w:r>
        <w:t xml:space="preserve"> </w:t>
      </w:r>
      <w:r w:rsidRPr="002E6CAC">
        <w:t>localizate, a activitatilor biologice a pasarilor in apropierea punctelor de lucru, precum si prin</w:t>
      </w:r>
      <w:r>
        <w:t xml:space="preserve"> </w:t>
      </w:r>
      <w:r w:rsidRPr="002E6CAC">
        <w:t>generarea de zgomot ca urmare a functionarii motoferastraielor, a utilajelor de incarcare si transport</w:t>
      </w:r>
      <w:r>
        <w:t xml:space="preserve"> </w:t>
      </w:r>
      <w:r w:rsidRPr="002E6CAC">
        <w:t>al materialului lemnos. Arborii cu grosimi mici rezultati in urma aplicarii lucrarilor vor fi incarcati</w:t>
      </w:r>
      <w:r>
        <w:t xml:space="preserve"> </w:t>
      </w:r>
      <w:r w:rsidRPr="002E6CAC">
        <w:t>manual si transportati cu mijloace hipotractate.</w:t>
      </w:r>
    </w:p>
    <w:p w14:paraId="3EF73A79" w14:textId="77777777" w:rsidR="003F054A" w:rsidRDefault="003F054A" w:rsidP="001C1ABF">
      <w:pPr>
        <w:autoSpaceDE w:val="0"/>
        <w:autoSpaceDN w:val="0"/>
        <w:adjustRightInd w:val="0"/>
        <w:spacing w:after="0" w:line="276" w:lineRule="auto"/>
        <w:rPr>
          <w:i/>
          <w:iCs/>
          <w:position w:val="0"/>
          <w:szCs w:val="22"/>
          <w:highlight w:val="green"/>
        </w:rPr>
      </w:pPr>
    </w:p>
    <w:p w14:paraId="094E561F" w14:textId="77777777" w:rsidR="003F054A" w:rsidRPr="000B2F92" w:rsidRDefault="003F054A" w:rsidP="00A404C3">
      <w:pPr>
        <w:pStyle w:val="ListParagraph"/>
        <w:numPr>
          <w:ilvl w:val="0"/>
          <w:numId w:val="70"/>
        </w:numPr>
        <w:autoSpaceDE w:val="0"/>
        <w:autoSpaceDN w:val="0"/>
        <w:adjustRightInd w:val="0"/>
        <w:spacing w:after="0" w:line="276" w:lineRule="auto"/>
        <w:textDirection w:val="btLr"/>
      </w:pPr>
      <w:r w:rsidRPr="003F054A">
        <w:rPr>
          <w:b/>
          <w:i/>
          <w:position w:val="0"/>
          <w:szCs w:val="22"/>
        </w:rPr>
        <w:t>Lucrari de curatiri</w:t>
      </w:r>
      <w:r w:rsidRPr="000B2F92">
        <w:t xml:space="preserve">  </w:t>
      </w:r>
    </w:p>
    <w:p w14:paraId="1D4A9DB5" w14:textId="77777777" w:rsidR="003F054A" w:rsidRDefault="003F054A" w:rsidP="003F054A">
      <w:pPr>
        <w:pStyle w:val="NormalWeb"/>
      </w:pPr>
      <w:r w:rsidRPr="000B2F92">
        <w:t>Lucrarile de curatiri se realizeaza pe o suprafata de (134,9) ha si se suprapun peste zona arealelo</w:t>
      </w:r>
      <w:r>
        <w:t xml:space="preserve">r Natura 2000 cu o suprafata de 37,9 </w:t>
      </w:r>
      <w:r w:rsidRPr="000B2F92">
        <w:t>ha si se realizeaza in urmatoarele unitati amenajistice: 22E, 23A, 23C, 24C, 24H</w:t>
      </w:r>
      <w:r>
        <w:t>, 25G, 26C, 27A, 28, 30C, 31A, 31B, 35A, 35B, 36B, 36C, 37B, 37F, 38D, 39A, 39B, 39C, 40A, 40B, 41A.</w:t>
      </w:r>
    </w:p>
    <w:p w14:paraId="5290F64E" w14:textId="77777777" w:rsidR="003F054A" w:rsidRPr="00752738" w:rsidRDefault="003F054A" w:rsidP="003F054A">
      <w:pPr>
        <w:pStyle w:val="NormalWeb"/>
      </w:pPr>
      <w:r w:rsidRPr="00752738">
        <w:t>Tabelul nr. 3.1.1.3.</w:t>
      </w:r>
      <w:r>
        <w:t>2</w:t>
      </w:r>
      <w:r w:rsidRPr="00752738">
        <w:t>. de mai jos prezinta nivelul de impact asupra siturilor Natura 2000 si procentul de suprapunere.</w:t>
      </w:r>
    </w:p>
    <w:p w14:paraId="1E45E81A" w14:textId="77777777" w:rsidR="003F054A" w:rsidRDefault="003F054A" w:rsidP="003F054A">
      <w:pPr>
        <w:jc w:val="right"/>
      </w:pPr>
    </w:p>
    <w:p w14:paraId="7AE5F825" w14:textId="77777777" w:rsidR="003F054A" w:rsidRDefault="003F054A" w:rsidP="003F054A">
      <w:pPr>
        <w:jc w:val="right"/>
      </w:pPr>
    </w:p>
    <w:p w14:paraId="636DA750" w14:textId="77777777" w:rsidR="003F054A" w:rsidRDefault="003F054A" w:rsidP="003F054A">
      <w:pPr>
        <w:jc w:val="right"/>
      </w:pPr>
    </w:p>
    <w:p w14:paraId="2DC4AFC3" w14:textId="02FD91A6" w:rsidR="003F054A" w:rsidRPr="00752738" w:rsidRDefault="003F054A" w:rsidP="003F054A">
      <w:pPr>
        <w:jc w:val="right"/>
      </w:pPr>
      <w:r w:rsidRPr="00752738">
        <w:t xml:space="preserve">Tabel nr. </w:t>
      </w:r>
      <w:r w:rsidRPr="003F054A">
        <w:rPr>
          <w:szCs w:val="20"/>
        </w:rPr>
        <w:t>6.2.2.</w:t>
      </w:r>
      <w:r>
        <w:rPr>
          <w:szCs w:val="20"/>
        </w:rPr>
        <w:t>5</w:t>
      </w:r>
    </w:p>
    <w:tbl>
      <w:tblPr>
        <w:tblStyle w:val="TableGrid"/>
        <w:tblW w:w="10446" w:type="dxa"/>
        <w:tblLook w:val="04A0" w:firstRow="1" w:lastRow="0" w:firstColumn="1" w:lastColumn="0" w:noHBand="0" w:noVBand="1"/>
      </w:tblPr>
      <w:tblGrid>
        <w:gridCol w:w="1293"/>
        <w:gridCol w:w="1610"/>
        <w:gridCol w:w="2025"/>
        <w:gridCol w:w="1497"/>
        <w:gridCol w:w="1060"/>
        <w:gridCol w:w="1232"/>
        <w:gridCol w:w="791"/>
        <w:gridCol w:w="938"/>
      </w:tblGrid>
      <w:tr w:rsidR="003F054A" w:rsidRPr="00752738" w14:paraId="76DE1409" w14:textId="77777777" w:rsidTr="00D243F9">
        <w:tc>
          <w:tcPr>
            <w:tcW w:w="1293" w:type="dxa"/>
            <w:vMerge w:val="restart"/>
          </w:tcPr>
          <w:p w14:paraId="6D978FF2" w14:textId="77777777" w:rsidR="003F054A" w:rsidRPr="007D661D" w:rsidRDefault="003F054A" w:rsidP="00D243F9">
            <w:pPr>
              <w:pStyle w:val="NormalWeb"/>
              <w:suppressAutoHyphens w:val="0"/>
              <w:ind w:leftChars="0" w:left="0" w:firstLineChars="0" w:firstLine="0"/>
              <w:textAlignment w:val="auto"/>
              <w:outlineLvl w:val="9"/>
            </w:pPr>
            <w:r w:rsidRPr="007D661D">
              <w:t xml:space="preserve">Denumirea lucrarii </w:t>
            </w:r>
          </w:p>
        </w:tc>
        <w:tc>
          <w:tcPr>
            <w:tcW w:w="1610" w:type="dxa"/>
            <w:vMerge w:val="restart"/>
          </w:tcPr>
          <w:p w14:paraId="6A7A3B63" w14:textId="77777777" w:rsidR="003F054A" w:rsidRPr="007D661D" w:rsidRDefault="003F054A" w:rsidP="00D243F9">
            <w:pPr>
              <w:pStyle w:val="NormalWeb"/>
              <w:suppressAutoHyphens w:val="0"/>
              <w:ind w:leftChars="0" w:left="0" w:firstLineChars="0" w:firstLine="0"/>
              <w:textAlignment w:val="auto"/>
              <w:outlineLvl w:val="9"/>
            </w:pPr>
            <w:r w:rsidRPr="007D661D">
              <w:t>Intensitatea impactului</w:t>
            </w:r>
          </w:p>
        </w:tc>
        <w:tc>
          <w:tcPr>
            <w:tcW w:w="3522" w:type="dxa"/>
            <w:gridSpan w:val="2"/>
          </w:tcPr>
          <w:p w14:paraId="6E452432" w14:textId="77777777" w:rsidR="003F054A" w:rsidRPr="007D661D" w:rsidRDefault="003F054A" w:rsidP="00D243F9">
            <w:pPr>
              <w:pStyle w:val="NormalWeb"/>
              <w:suppressAutoHyphens w:val="0"/>
              <w:ind w:leftChars="0" w:left="0" w:firstLineChars="0" w:firstLine="0"/>
              <w:textAlignment w:val="auto"/>
              <w:outlineLvl w:val="9"/>
            </w:pPr>
            <w:r w:rsidRPr="007D661D">
              <w:t>Suprafata afectat din sit (areal Natura 2000)</w:t>
            </w:r>
          </w:p>
        </w:tc>
        <w:tc>
          <w:tcPr>
            <w:tcW w:w="2292" w:type="dxa"/>
            <w:gridSpan w:val="2"/>
          </w:tcPr>
          <w:p w14:paraId="6D8A8D32" w14:textId="77777777" w:rsidR="003F054A" w:rsidRPr="00752738" w:rsidRDefault="003F054A" w:rsidP="00D243F9">
            <w:pPr>
              <w:pStyle w:val="NormalWeb"/>
              <w:suppressAutoHyphens w:val="0"/>
              <w:ind w:leftChars="0" w:left="0" w:firstLineChars="0" w:firstLine="0"/>
              <w:textAlignment w:val="auto"/>
              <w:outlineLvl w:val="9"/>
            </w:pPr>
            <w:r w:rsidRPr="00752738">
              <w:t>Perioada manifestarii imapctului</w:t>
            </w:r>
          </w:p>
        </w:tc>
        <w:tc>
          <w:tcPr>
            <w:tcW w:w="1729" w:type="dxa"/>
            <w:gridSpan w:val="2"/>
          </w:tcPr>
          <w:p w14:paraId="77579AE4" w14:textId="77777777" w:rsidR="003F054A" w:rsidRPr="00752738" w:rsidRDefault="003F054A" w:rsidP="00D243F9">
            <w:pPr>
              <w:pStyle w:val="NormalWeb"/>
              <w:suppressAutoHyphens w:val="0"/>
              <w:ind w:leftChars="0" w:left="0" w:firstLineChars="0" w:firstLine="0"/>
              <w:textAlignment w:val="auto"/>
              <w:outlineLvl w:val="9"/>
            </w:pPr>
            <w:r w:rsidRPr="00752738">
              <w:t>Forma de impact</w:t>
            </w:r>
          </w:p>
        </w:tc>
      </w:tr>
      <w:tr w:rsidR="003F054A" w14:paraId="4432C4A8" w14:textId="77777777" w:rsidTr="00D243F9">
        <w:tc>
          <w:tcPr>
            <w:tcW w:w="1293" w:type="dxa"/>
            <w:vMerge/>
          </w:tcPr>
          <w:p w14:paraId="40B39D2C" w14:textId="77777777" w:rsidR="003F054A" w:rsidRPr="007D661D" w:rsidRDefault="003F054A" w:rsidP="00D243F9">
            <w:pPr>
              <w:pStyle w:val="NormalWeb"/>
              <w:suppressAutoHyphens w:val="0"/>
              <w:ind w:leftChars="0" w:left="0" w:firstLineChars="0" w:firstLine="0"/>
              <w:textAlignment w:val="auto"/>
              <w:outlineLvl w:val="9"/>
            </w:pPr>
          </w:p>
        </w:tc>
        <w:tc>
          <w:tcPr>
            <w:tcW w:w="1610" w:type="dxa"/>
            <w:vMerge/>
          </w:tcPr>
          <w:p w14:paraId="45A17D39" w14:textId="77777777" w:rsidR="003F054A" w:rsidRPr="007D661D" w:rsidRDefault="003F054A" w:rsidP="00D243F9">
            <w:pPr>
              <w:pStyle w:val="NormalWeb"/>
              <w:suppressAutoHyphens w:val="0"/>
              <w:ind w:leftChars="0" w:left="0" w:firstLineChars="0" w:firstLine="0"/>
              <w:textAlignment w:val="auto"/>
              <w:outlineLvl w:val="9"/>
            </w:pPr>
          </w:p>
        </w:tc>
        <w:tc>
          <w:tcPr>
            <w:tcW w:w="2025" w:type="dxa"/>
          </w:tcPr>
          <w:p w14:paraId="5F4DBE2F" w14:textId="77777777" w:rsidR="003F054A" w:rsidRPr="007D661D" w:rsidRDefault="003F054A" w:rsidP="00D243F9">
            <w:pPr>
              <w:pStyle w:val="NormalWeb"/>
              <w:suppressAutoHyphens w:val="0"/>
              <w:ind w:leftChars="0" w:left="0" w:firstLineChars="0" w:firstLine="0"/>
              <w:textAlignment w:val="auto"/>
              <w:outlineLvl w:val="9"/>
              <w:rPr>
                <w:b/>
              </w:rPr>
            </w:pPr>
            <w:r w:rsidRPr="007D661D">
              <w:rPr>
                <w:b/>
              </w:rPr>
              <w:t>%ROSPA</w:t>
            </w:r>
          </w:p>
        </w:tc>
        <w:tc>
          <w:tcPr>
            <w:tcW w:w="1497" w:type="dxa"/>
          </w:tcPr>
          <w:p w14:paraId="4486000B" w14:textId="77777777" w:rsidR="003F054A" w:rsidRPr="007D661D" w:rsidRDefault="003F054A" w:rsidP="00D243F9">
            <w:pPr>
              <w:pStyle w:val="NormalWeb"/>
              <w:suppressAutoHyphens w:val="0"/>
              <w:ind w:leftChars="0" w:left="0" w:firstLineChars="0" w:firstLine="0"/>
              <w:textAlignment w:val="auto"/>
              <w:outlineLvl w:val="9"/>
              <w:rPr>
                <w:b/>
              </w:rPr>
            </w:pPr>
            <w:r w:rsidRPr="007D661D">
              <w:rPr>
                <w:b/>
              </w:rPr>
              <w:t>%ROSCI</w:t>
            </w:r>
          </w:p>
          <w:p w14:paraId="63BC8035" w14:textId="77777777" w:rsidR="003F054A" w:rsidRPr="007D661D" w:rsidRDefault="003F054A" w:rsidP="00D243F9">
            <w:pPr>
              <w:pStyle w:val="NormalWeb"/>
              <w:suppressAutoHyphens w:val="0"/>
              <w:ind w:leftChars="0" w:left="0" w:firstLineChars="0" w:firstLine="0"/>
              <w:textAlignment w:val="auto"/>
              <w:outlineLvl w:val="9"/>
              <w:rPr>
                <w:b/>
              </w:rPr>
            </w:pPr>
          </w:p>
        </w:tc>
        <w:tc>
          <w:tcPr>
            <w:tcW w:w="1060" w:type="dxa"/>
          </w:tcPr>
          <w:p w14:paraId="518F65C4" w14:textId="77777777" w:rsidR="003F054A" w:rsidRDefault="003F054A" w:rsidP="00D243F9">
            <w:pPr>
              <w:pStyle w:val="NormalWeb"/>
              <w:suppressAutoHyphens w:val="0"/>
              <w:ind w:leftChars="0" w:left="0" w:firstLineChars="0" w:firstLine="0"/>
              <w:textAlignment w:val="auto"/>
              <w:outlineLvl w:val="9"/>
            </w:pPr>
            <w:r>
              <w:t>Durata lucrarilor</w:t>
            </w:r>
          </w:p>
        </w:tc>
        <w:tc>
          <w:tcPr>
            <w:tcW w:w="1232" w:type="dxa"/>
          </w:tcPr>
          <w:p w14:paraId="053FFB5B" w14:textId="77777777" w:rsidR="003F054A" w:rsidRDefault="003F054A" w:rsidP="00D243F9">
            <w:pPr>
              <w:pStyle w:val="NormalWeb"/>
              <w:suppressAutoHyphens w:val="0"/>
              <w:ind w:leftChars="0" w:left="0" w:firstLineChars="0" w:firstLine="0"/>
              <w:textAlignment w:val="auto"/>
              <w:outlineLvl w:val="9"/>
            </w:pPr>
            <w:r>
              <w:t>Frecventa aplicarii</w:t>
            </w:r>
          </w:p>
        </w:tc>
        <w:tc>
          <w:tcPr>
            <w:tcW w:w="791" w:type="dxa"/>
          </w:tcPr>
          <w:p w14:paraId="029A7BCC" w14:textId="77777777" w:rsidR="003F054A" w:rsidRDefault="003F054A" w:rsidP="00D243F9">
            <w:pPr>
              <w:pStyle w:val="NormalWeb"/>
              <w:suppressAutoHyphens w:val="0"/>
              <w:ind w:leftChars="0" w:left="0" w:firstLineChars="0" w:firstLine="0"/>
              <w:textAlignment w:val="auto"/>
              <w:outlineLvl w:val="9"/>
            </w:pPr>
            <w:r>
              <w:t xml:space="preserve">Direct </w:t>
            </w:r>
          </w:p>
        </w:tc>
        <w:tc>
          <w:tcPr>
            <w:tcW w:w="938" w:type="dxa"/>
          </w:tcPr>
          <w:p w14:paraId="7B8BFB40" w14:textId="77777777" w:rsidR="003F054A" w:rsidRDefault="003F054A" w:rsidP="00D243F9">
            <w:pPr>
              <w:pStyle w:val="NormalWeb"/>
              <w:suppressAutoHyphens w:val="0"/>
              <w:ind w:leftChars="0" w:left="0" w:firstLineChars="0" w:firstLine="0"/>
              <w:textAlignment w:val="auto"/>
              <w:outlineLvl w:val="9"/>
            </w:pPr>
            <w:r>
              <w:t xml:space="preserve">Indirect </w:t>
            </w:r>
          </w:p>
        </w:tc>
      </w:tr>
      <w:tr w:rsidR="003F054A" w14:paraId="30D2D41E" w14:textId="77777777" w:rsidTr="00D243F9">
        <w:tc>
          <w:tcPr>
            <w:tcW w:w="1293" w:type="dxa"/>
          </w:tcPr>
          <w:p w14:paraId="6AAF3BEB" w14:textId="77777777" w:rsidR="003F054A" w:rsidRPr="007D661D" w:rsidRDefault="003F054A" w:rsidP="00D243F9">
            <w:pPr>
              <w:pStyle w:val="NormalWeb"/>
              <w:suppressAutoHyphens w:val="0"/>
              <w:ind w:leftChars="0" w:left="0" w:firstLineChars="0" w:firstLine="0"/>
              <w:textAlignment w:val="auto"/>
              <w:outlineLvl w:val="9"/>
            </w:pPr>
            <w:r w:rsidRPr="007D661D">
              <w:t>Lucrari de ingrijire</w:t>
            </w:r>
          </w:p>
        </w:tc>
        <w:tc>
          <w:tcPr>
            <w:tcW w:w="1610" w:type="dxa"/>
          </w:tcPr>
          <w:p w14:paraId="5F9A8CDF" w14:textId="77777777" w:rsidR="003F054A" w:rsidRPr="007D661D" w:rsidRDefault="003F054A" w:rsidP="00D243F9">
            <w:pPr>
              <w:pStyle w:val="NormalWeb"/>
              <w:suppressAutoHyphens w:val="0"/>
              <w:ind w:leftChars="0" w:left="0" w:firstLineChars="0" w:firstLine="0"/>
              <w:textAlignment w:val="auto"/>
              <w:outlineLvl w:val="9"/>
            </w:pPr>
            <w:r w:rsidRPr="007D661D">
              <w:t xml:space="preserve">Negativ nesemnificativ </w:t>
            </w:r>
          </w:p>
        </w:tc>
        <w:tc>
          <w:tcPr>
            <w:tcW w:w="2025" w:type="dxa"/>
          </w:tcPr>
          <w:p w14:paraId="471B336F" w14:textId="77777777" w:rsidR="003F054A" w:rsidRPr="007D661D" w:rsidRDefault="003F054A" w:rsidP="00D243F9">
            <w:pPr>
              <w:pStyle w:val="NormalWeb"/>
              <w:suppressAutoHyphens w:val="0"/>
              <w:ind w:leftChars="0" w:left="0" w:firstLineChars="0" w:firstLine="0"/>
              <w:textAlignment w:val="auto"/>
              <w:outlineLvl w:val="9"/>
              <w:rPr>
                <w:b/>
              </w:rPr>
            </w:pPr>
            <w:r w:rsidRPr="007D661D">
              <w:rPr>
                <w:b/>
              </w:rPr>
              <w:t>0</w:t>
            </w:r>
          </w:p>
        </w:tc>
        <w:tc>
          <w:tcPr>
            <w:tcW w:w="1497" w:type="dxa"/>
          </w:tcPr>
          <w:p w14:paraId="7990FCCB" w14:textId="77777777" w:rsidR="003F054A" w:rsidRPr="007D661D" w:rsidRDefault="003F054A" w:rsidP="00D243F9">
            <w:pPr>
              <w:pStyle w:val="NormalWeb"/>
              <w:suppressAutoHyphens w:val="0"/>
              <w:ind w:leftChars="0" w:left="0" w:firstLineChars="0" w:firstLine="0"/>
              <w:textAlignment w:val="auto"/>
              <w:outlineLvl w:val="9"/>
              <w:rPr>
                <w:b/>
              </w:rPr>
            </w:pPr>
            <w:r w:rsidRPr="007D661D">
              <w:rPr>
                <w:b/>
              </w:rPr>
              <w:t>0,06</w:t>
            </w:r>
          </w:p>
        </w:tc>
        <w:tc>
          <w:tcPr>
            <w:tcW w:w="1060" w:type="dxa"/>
          </w:tcPr>
          <w:p w14:paraId="4A3EDEEC" w14:textId="77777777" w:rsidR="003F054A" w:rsidRDefault="003F054A" w:rsidP="00D243F9">
            <w:pPr>
              <w:pStyle w:val="NormalWeb"/>
              <w:suppressAutoHyphens w:val="0"/>
              <w:ind w:leftChars="0" w:left="0" w:firstLineChars="0" w:firstLine="0"/>
              <w:textAlignment w:val="auto"/>
              <w:outlineLvl w:val="9"/>
            </w:pPr>
            <w:r>
              <w:t>15-30 z</w:t>
            </w:r>
          </w:p>
        </w:tc>
        <w:tc>
          <w:tcPr>
            <w:tcW w:w="1232" w:type="dxa"/>
          </w:tcPr>
          <w:p w14:paraId="68FAE237" w14:textId="77777777" w:rsidR="003F054A" w:rsidRDefault="003F054A" w:rsidP="00D243F9">
            <w:pPr>
              <w:pStyle w:val="NormalWeb"/>
              <w:suppressAutoHyphens w:val="0"/>
              <w:ind w:leftChars="0" w:left="0" w:firstLineChars="0" w:firstLine="0"/>
              <w:textAlignment w:val="auto"/>
              <w:outlineLvl w:val="9"/>
            </w:pPr>
            <w:r>
              <w:t>1 interventie</w:t>
            </w:r>
          </w:p>
        </w:tc>
        <w:tc>
          <w:tcPr>
            <w:tcW w:w="791" w:type="dxa"/>
          </w:tcPr>
          <w:p w14:paraId="7BC55A0D" w14:textId="77777777" w:rsidR="003F054A" w:rsidRDefault="003F054A" w:rsidP="00D243F9">
            <w:pPr>
              <w:pStyle w:val="NormalWeb"/>
              <w:suppressAutoHyphens w:val="0"/>
              <w:ind w:leftChars="0" w:left="0" w:firstLineChars="0" w:firstLine="0"/>
              <w:textAlignment w:val="auto"/>
              <w:outlineLvl w:val="9"/>
            </w:pPr>
            <w:r>
              <w:t>5-10/ha</w:t>
            </w:r>
          </w:p>
        </w:tc>
        <w:tc>
          <w:tcPr>
            <w:tcW w:w="938" w:type="dxa"/>
          </w:tcPr>
          <w:p w14:paraId="5D1CB183" w14:textId="77777777" w:rsidR="003F054A" w:rsidRDefault="003F054A" w:rsidP="00D243F9">
            <w:pPr>
              <w:pStyle w:val="NormalWeb"/>
              <w:suppressAutoHyphens w:val="0"/>
              <w:ind w:leftChars="0" w:left="0" w:firstLineChars="0" w:firstLine="0"/>
              <w:textAlignment w:val="auto"/>
              <w:outlineLvl w:val="9"/>
            </w:pPr>
            <w:r>
              <w:t>2-3 ani</w:t>
            </w:r>
          </w:p>
        </w:tc>
      </w:tr>
    </w:tbl>
    <w:p w14:paraId="23206176" w14:textId="77777777" w:rsidR="003F054A" w:rsidRDefault="003F054A" w:rsidP="003F054A">
      <w:pPr>
        <w:pStyle w:val="NormalWeb"/>
      </w:pPr>
    </w:p>
    <w:p w14:paraId="2C47A830" w14:textId="77777777" w:rsidR="003F054A" w:rsidRPr="00A70FA1" w:rsidRDefault="003F054A" w:rsidP="003F054A">
      <w:pPr>
        <w:pStyle w:val="NormalWeb"/>
        <w:rPr>
          <w:highlight w:val="yellow"/>
        </w:rPr>
      </w:pPr>
      <w:r>
        <w:t xml:space="preserve">Impactul direct este de scurta durata si se manifesta in perioada realizarii lucrarilor. Impactul indirect se manifesta pana la recolonizarea habitatelor forestiere de catre speciile caracteristice. </w:t>
      </w:r>
      <w:r w:rsidRPr="007D661D">
        <w:t>Lucrarile nu afecteaza semnificativ speciile de interes comunitar si asigura mentinerea starii de conservare a habitatelor forestiere, integritatea arboretelor.</w:t>
      </w:r>
    </w:p>
    <w:p w14:paraId="540BF561" w14:textId="77777777" w:rsidR="003F054A" w:rsidRDefault="003F054A" w:rsidP="003F054A">
      <w:pPr>
        <w:pStyle w:val="NormalWeb"/>
      </w:pPr>
      <w:r>
        <w:t>Prezenta umana nu afecteaza activitatile biologice ale indivizilor fiind restranse la suprafete mici</w:t>
      </w:r>
    </w:p>
    <w:p w14:paraId="69D17010" w14:textId="77777777" w:rsidR="003F054A" w:rsidRDefault="003F054A" w:rsidP="003F054A">
      <w:pPr>
        <w:pStyle w:val="NormalWeb"/>
      </w:pPr>
      <w:r>
        <w:t>din habitatele speciilor si fiind realizate in perioade cand speciile nu sunt prezente in zona de interes. Taierile se executa intr-o perioada de timp estimata la 5-10 zile/ha.</w:t>
      </w:r>
    </w:p>
    <w:p w14:paraId="4C04C399" w14:textId="22C5103F" w:rsidR="007063CB" w:rsidRDefault="003F054A" w:rsidP="003F054A">
      <w:r>
        <w:t>Prin aplicarea acestor lucrari nu se genereaza deseuri, nu se elibereaza poluanti atmosferici, nu vor fi afectate solul, subsolul, apele de suprafata sau panza freatica.</w:t>
      </w:r>
    </w:p>
    <w:p w14:paraId="36357DE3" w14:textId="77777777" w:rsidR="003F054A" w:rsidRDefault="003F054A" w:rsidP="003F054A">
      <w:pPr>
        <w:ind w:firstLine="720"/>
      </w:pPr>
    </w:p>
    <w:p w14:paraId="7F24B8F4" w14:textId="77777777" w:rsidR="003F054A" w:rsidRPr="006956D9" w:rsidRDefault="003F054A" w:rsidP="00A404C3">
      <w:pPr>
        <w:pStyle w:val="ListParagraph"/>
        <w:numPr>
          <w:ilvl w:val="0"/>
          <w:numId w:val="70"/>
        </w:numPr>
        <w:autoSpaceDE w:val="0"/>
        <w:autoSpaceDN w:val="0"/>
        <w:adjustRightInd w:val="0"/>
        <w:spacing w:after="0" w:line="276" w:lineRule="auto"/>
        <w:textDirection w:val="btLr"/>
      </w:pPr>
      <w:bookmarkStart w:id="202" w:name="_Toc98859137"/>
      <w:r w:rsidRPr="003F054A">
        <w:rPr>
          <w:b/>
          <w:i/>
          <w:position w:val="0"/>
          <w:szCs w:val="22"/>
        </w:rPr>
        <w:t>Lucrari de ajutorare a regenerarilor naturale si de impadurire</w:t>
      </w:r>
      <w:bookmarkEnd w:id="202"/>
      <w:r w:rsidRPr="003F054A">
        <w:rPr>
          <w:b/>
          <w:i/>
          <w:position w:val="0"/>
          <w:szCs w:val="22"/>
        </w:rPr>
        <w:t xml:space="preserve"> </w:t>
      </w:r>
    </w:p>
    <w:p w14:paraId="3ED86DB7" w14:textId="77777777" w:rsidR="003F054A" w:rsidRDefault="003F054A" w:rsidP="003F054A">
      <w:pPr>
        <w:pStyle w:val="NormalWeb"/>
      </w:pPr>
      <w:r w:rsidRPr="006956D9">
        <w:t xml:space="preserve">În zonele în care s-a declanşat exploatarea-regenerarea pădurii cultivate, dar instalarea naturală a seminţişului este periclitată sau îngreunată şi nesigură, se pot adopta, după împrejurări, unele lucrări sau complexe de lucrări specifice denumite </w:t>
      </w:r>
      <w:r w:rsidRPr="006956D9">
        <w:rPr>
          <w:i/>
        </w:rPr>
        <w:t>Lucrări de ajutorarea regenerărilor</w:t>
      </w:r>
      <w:r w:rsidRPr="00F43507">
        <w:rPr>
          <w:i/>
        </w:rPr>
        <w:t xml:space="preserve"> naturale şi de împădurire</w:t>
      </w:r>
      <w:r>
        <w:t>.</w:t>
      </w:r>
    </w:p>
    <w:p w14:paraId="0FF5CFBD" w14:textId="77777777" w:rsidR="003F054A" w:rsidRDefault="003F054A" w:rsidP="003F054A">
      <w:pPr>
        <w:pStyle w:val="NormalWeb"/>
      </w:pPr>
      <w:r>
        <w:t>Lucrările necesare pentru asigurarea regenerării naturale se constituie ca o componentă indispensabilă şi se integrează armonios în sistemul lucrărilor de îngrijire necesare în vederea</w:t>
      </w:r>
    </w:p>
    <w:p w14:paraId="642F395C" w14:textId="77777777" w:rsidR="003F054A" w:rsidRDefault="003F054A" w:rsidP="003F054A">
      <w:pPr>
        <w:pStyle w:val="NormalWeb"/>
      </w:pPr>
      <w:r>
        <w:t>producerii şi conducerii judicioase a regenerării pădurii cultivate.</w:t>
      </w:r>
    </w:p>
    <w:p w14:paraId="02B86501" w14:textId="77777777" w:rsidR="003F054A" w:rsidRDefault="003F054A" w:rsidP="003F054A">
      <w:pPr>
        <w:pStyle w:val="NormalWeb"/>
      </w:pPr>
      <w:r>
        <w:t>Obiectivele acestor lucrări sunt:</w:t>
      </w:r>
    </w:p>
    <w:p w14:paraId="77077E06" w14:textId="77777777" w:rsidR="003F054A" w:rsidRDefault="003F054A" w:rsidP="00A404C3">
      <w:pPr>
        <w:pStyle w:val="NormalWeb"/>
        <w:numPr>
          <w:ilvl w:val="0"/>
          <w:numId w:val="71"/>
        </w:numPr>
        <w:spacing w:after="0"/>
      </w:pPr>
      <w:r>
        <w:t>crearea condiţiilor corespunzătoare favorizării instalării seminţişului natural/lastarisului, format din specii proprii compoziţiei de regenerare;</w:t>
      </w:r>
    </w:p>
    <w:p w14:paraId="757AA1E4" w14:textId="77777777" w:rsidR="003F054A" w:rsidRDefault="003F054A" w:rsidP="00A404C3">
      <w:pPr>
        <w:pStyle w:val="NormalWeb"/>
        <w:numPr>
          <w:ilvl w:val="0"/>
          <w:numId w:val="71"/>
        </w:numPr>
        <w:spacing w:after="0"/>
      </w:pPr>
      <w:r>
        <w:t>realizarea lucrărilor de reîmpădurire şi împădurire;</w:t>
      </w:r>
    </w:p>
    <w:p w14:paraId="7CA1A661" w14:textId="77777777" w:rsidR="003F054A" w:rsidRDefault="003F054A" w:rsidP="00A404C3">
      <w:pPr>
        <w:pStyle w:val="NormalWeb"/>
        <w:numPr>
          <w:ilvl w:val="0"/>
          <w:numId w:val="71"/>
        </w:numPr>
        <w:spacing w:after="0"/>
      </w:pPr>
      <w:r>
        <w:t>selecţionarea puieţilor corespunzători calitativ;</w:t>
      </w:r>
    </w:p>
    <w:p w14:paraId="6078CF7F" w14:textId="77777777" w:rsidR="003F054A" w:rsidRDefault="003F054A" w:rsidP="00A404C3">
      <w:pPr>
        <w:pStyle w:val="NormalWeb"/>
        <w:numPr>
          <w:ilvl w:val="0"/>
          <w:numId w:val="71"/>
        </w:numPr>
        <w:spacing w:after="0"/>
      </w:pPr>
      <w:r>
        <w:t>consolidarea regenerării obţinute;</w:t>
      </w:r>
    </w:p>
    <w:p w14:paraId="15BD2982" w14:textId="77777777" w:rsidR="003F054A" w:rsidRDefault="003F054A" w:rsidP="00A404C3">
      <w:pPr>
        <w:pStyle w:val="NormalWeb"/>
        <w:numPr>
          <w:ilvl w:val="0"/>
          <w:numId w:val="71"/>
        </w:numPr>
        <w:spacing w:after="0"/>
      </w:pPr>
      <w:r>
        <w:t>asigurarea compoziţiei de regenerare;</w:t>
      </w:r>
    </w:p>
    <w:p w14:paraId="14EE290F" w14:textId="77777777" w:rsidR="003F054A" w:rsidRDefault="003F054A" w:rsidP="00A404C3">
      <w:pPr>
        <w:pStyle w:val="NormalWeb"/>
        <w:numPr>
          <w:ilvl w:val="0"/>
          <w:numId w:val="71"/>
        </w:numPr>
        <w:spacing w:after="0"/>
      </w:pPr>
      <w:r>
        <w:t>remedierea prejudiciilor produse prin procesul de recoltare a masei lemnoase.</w:t>
      </w:r>
    </w:p>
    <w:p w14:paraId="0FA9ED35" w14:textId="77777777" w:rsidR="003F054A" w:rsidRDefault="003F054A" w:rsidP="003F054A">
      <w:pPr>
        <w:pStyle w:val="NormalWeb"/>
      </w:pPr>
      <w:r w:rsidRPr="000A0DB9">
        <w:t>Asigurarea unei regenerări naturale de calitate presupune de multe ori completarea aplicării</w:t>
      </w:r>
      <w:r>
        <w:t xml:space="preserve"> </w:t>
      </w:r>
      <w:r w:rsidRPr="000A0DB9">
        <w:t>intervenţiilor (tăieri de regenerare, tratamente) prin care se urmăreşte instalarea sau dezvoltarea</w:t>
      </w:r>
      <w:r>
        <w:t xml:space="preserve"> </w:t>
      </w:r>
      <w:r w:rsidRPr="000A0DB9">
        <w:t>seminţişului cu anumite lucrări speciale, ajutătoare, care încetează o dată cu realizarea stării de</w:t>
      </w:r>
      <w:r>
        <w:t xml:space="preserve"> </w:t>
      </w:r>
      <w:r w:rsidRPr="000A0DB9">
        <w:t>masiv</w:t>
      </w:r>
      <w:r>
        <w:t>.</w:t>
      </w:r>
    </w:p>
    <w:p w14:paraId="04FDCC0B" w14:textId="77777777" w:rsidR="003F054A" w:rsidRDefault="003F054A" w:rsidP="003F054A">
      <w:pPr>
        <w:pStyle w:val="NormalWeb"/>
      </w:pPr>
      <w:r>
        <w:t>Pe langa acestea lucrari mai sunt propuse si lucrari de impaduriri in terenuri dezgolite prin calamitati naturale in urmatoarele unitati amenajistice: 4G (3,2ha), 18D (1,4ha), 18 F(0,8 ha), 19c(0,4 ha), 21I (1,1ha), 22 F(0,8 ha), 25A (1,1 ha) si 29C (0,3ha).</w:t>
      </w:r>
    </w:p>
    <w:p w14:paraId="178987E8" w14:textId="77777777" w:rsidR="003F054A" w:rsidRDefault="003F054A" w:rsidP="003F054A">
      <w:pPr>
        <w:pStyle w:val="NormalWeb"/>
      </w:pPr>
      <w:r>
        <w:t>De asemenea s-au mai propus:</w:t>
      </w:r>
    </w:p>
    <w:p w14:paraId="122F94D1" w14:textId="77777777" w:rsidR="003F054A" w:rsidRDefault="003F054A" w:rsidP="00A404C3">
      <w:pPr>
        <w:pStyle w:val="NormalWeb"/>
        <w:numPr>
          <w:ilvl w:val="0"/>
          <w:numId w:val="72"/>
        </w:numPr>
        <w:spacing w:after="0"/>
      </w:pPr>
      <w:r>
        <w:t>lucrari de impadurire pe terenuri parcurse anterior de lucrari de taieri rase, negenerate pe o suprafata de 4,5 ha;</w:t>
      </w:r>
    </w:p>
    <w:p w14:paraId="466CDEFB" w14:textId="77777777" w:rsidR="003F054A" w:rsidRDefault="003F054A" w:rsidP="00A404C3">
      <w:pPr>
        <w:pStyle w:val="NormalWeb"/>
        <w:numPr>
          <w:ilvl w:val="0"/>
          <w:numId w:val="72"/>
        </w:numPr>
        <w:spacing w:after="0"/>
      </w:pPr>
      <w:r>
        <w:t>lucrari de impaduriri dupa taieri progresive pe o suprafata de 44,4 ha;</w:t>
      </w:r>
    </w:p>
    <w:p w14:paraId="59B320D8" w14:textId="77777777" w:rsidR="003F054A" w:rsidRDefault="003F054A" w:rsidP="00A404C3">
      <w:pPr>
        <w:pStyle w:val="NormalWeb"/>
        <w:numPr>
          <w:ilvl w:val="0"/>
          <w:numId w:val="72"/>
        </w:numPr>
        <w:spacing w:after="0"/>
      </w:pPr>
      <w:r>
        <w:t>impaduriri dupa taieri succesive pe o suprafata de 12,2 ha</w:t>
      </w:r>
    </w:p>
    <w:p w14:paraId="47FFDA41" w14:textId="77777777" w:rsidR="003F054A" w:rsidRDefault="003F054A" w:rsidP="00A404C3">
      <w:pPr>
        <w:pStyle w:val="NormalWeb"/>
        <w:numPr>
          <w:ilvl w:val="0"/>
          <w:numId w:val="72"/>
        </w:numPr>
        <w:spacing w:after="0"/>
      </w:pPr>
      <w:r>
        <w:t>lucrari de imapduri dupa taieri rase la molid pe o suprafata de 40,8 ha;</w:t>
      </w:r>
    </w:p>
    <w:p w14:paraId="3D64DD02" w14:textId="77777777" w:rsidR="003F054A" w:rsidRDefault="003F054A" w:rsidP="00A404C3">
      <w:pPr>
        <w:pStyle w:val="NormalWeb"/>
        <w:numPr>
          <w:ilvl w:val="0"/>
          <w:numId w:val="72"/>
        </w:numPr>
        <w:spacing w:after="0"/>
      </w:pPr>
      <w:r>
        <w:t xml:space="preserve">lucrari de impadurire duoa inlocuirea arberetelor </w:t>
      </w:r>
      <w:r w:rsidRPr="008B7701">
        <w:t>necorespunzătoare din punct de vedere staţion</w:t>
      </w:r>
      <w:r>
        <w:t>al pe o suprafata de 0,5 ha;</w:t>
      </w:r>
    </w:p>
    <w:p w14:paraId="617F770F" w14:textId="77777777" w:rsidR="003F054A" w:rsidRPr="008B7701" w:rsidRDefault="003F054A" w:rsidP="00A404C3">
      <w:pPr>
        <w:pStyle w:val="NormalWeb"/>
        <w:numPr>
          <w:ilvl w:val="0"/>
          <w:numId w:val="72"/>
        </w:numPr>
        <w:spacing w:after="0"/>
      </w:pPr>
      <w:r>
        <w:t>c</w:t>
      </w:r>
      <w:r w:rsidRPr="008B7701">
        <w:t>ompletări în arboretele tinere existente pe o suprafata de 31,6 ha.</w:t>
      </w:r>
    </w:p>
    <w:p w14:paraId="1DF18FCA" w14:textId="77777777" w:rsidR="003F054A" w:rsidRPr="00E14B8A" w:rsidRDefault="003F054A" w:rsidP="003F054A">
      <w:pPr>
        <w:pStyle w:val="NormalWeb"/>
      </w:pPr>
      <w:r w:rsidRPr="00E14B8A">
        <w:lastRenderedPageBreak/>
        <w:t xml:space="preserve">Lucrarile de ajutorare a regenerărilor naturale se realizeaza esalonat, pe o perioada de </w:t>
      </w:r>
      <w:r>
        <w:t>10</w:t>
      </w:r>
      <w:r w:rsidRPr="00E14B8A">
        <w:t xml:space="preserve"> ani (</w:t>
      </w:r>
      <w:r w:rsidRPr="00191594">
        <w:t>perioada de valabilitate a amenajamentului silvic) pe o suprafata de teren estimata la 146,6 ha (0,02% anual) din suprafata ROSPA0034 si pe 146,6 ha (0,02% anual) din suprafata ROSCI0323.</w:t>
      </w:r>
    </w:p>
    <w:p w14:paraId="572605C8" w14:textId="77777777" w:rsidR="003F054A" w:rsidRDefault="003F054A" w:rsidP="003F054A">
      <w:pPr>
        <w:pStyle w:val="NormalWeb"/>
      </w:pPr>
      <w:r w:rsidRPr="00E14B8A">
        <w:t>Lucrarile se realizeaza dispersat in intreaga suprafata a siturilor</w:t>
      </w:r>
      <w:r>
        <w:t xml:space="preserve"> Natura 2000. Perioada de realizare a lucrarii, acceptată in studiu, este perioada repausului vegetativ, perioada care nu se suprapune cuibaririi si cresterii puilor pasarilor sau cresterii puilor celorlalte grupe de vertebrate terestre de interes comunitar.</w:t>
      </w:r>
    </w:p>
    <w:p w14:paraId="20553025" w14:textId="77777777" w:rsidR="003F054A" w:rsidRPr="003F054A" w:rsidRDefault="003F054A" w:rsidP="003F054A">
      <w:pPr>
        <w:ind w:firstLine="720"/>
      </w:pPr>
    </w:p>
    <w:p w14:paraId="0005023F" w14:textId="22B53206" w:rsidR="00B350C3" w:rsidRDefault="007063CB" w:rsidP="00D96209">
      <w:pPr>
        <w:pStyle w:val="NormalWeb"/>
        <w:rPr>
          <w:i/>
          <w:iCs/>
        </w:rPr>
      </w:pPr>
      <w:r w:rsidRPr="003F054A">
        <w:rPr>
          <w:i/>
          <w:iCs/>
        </w:rPr>
        <w:t>Efectul negativ al impactului lucrărilor silvice asupra habitatelor și speciilor protejate va fi  diminuat prin respectarea recomandărilor expuse în capitolul IV. Măsuri de reducere.</w:t>
      </w:r>
    </w:p>
    <w:p w14:paraId="6E74F114" w14:textId="77777777" w:rsidR="00B350C3" w:rsidRDefault="00B350C3" w:rsidP="00D96209">
      <w:pPr>
        <w:pStyle w:val="NormalWeb"/>
        <w:rPr>
          <w:i/>
          <w:iCs/>
        </w:rPr>
        <w:sectPr w:rsidR="00B350C3">
          <w:pgSz w:w="11906" w:h="16838"/>
          <w:pgMar w:top="1134" w:right="964" w:bottom="567" w:left="1134" w:header="539" w:footer="340" w:gutter="0"/>
          <w:cols w:space="720"/>
        </w:sectPr>
      </w:pPr>
    </w:p>
    <w:p w14:paraId="45FF0364" w14:textId="77777777" w:rsidR="00B350C3" w:rsidRDefault="00B350C3" w:rsidP="00D96209">
      <w:pPr>
        <w:pStyle w:val="NormalWeb"/>
        <w:rPr>
          <w:i/>
          <w:iCs/>
        </w:rPr>
      </w:pPr>
    </w:p>
    <w:p w14:paraId="58115059" w14:textId="390B0E18" w:rsidR="00730402" w:rsidRPr="00730402" w:rsidRDefault="00730402" w:rsidP="00730402">
      <w:pPr>
        <w:rPr>
          <w:b/>
          <w:color w:val="0070C0"/>
          <w:sz w:val="18"/>
          <w:szCs w:val="18"/>
          <w:u w:val="single"/>
        </w:rPr>
      </w:pPr>
      <w:r w:rsidRPr="00730402">
        <w:rPr>
          <w:b/>
          <w:color w:val="0070C0"/>
          <w:sz w:val="18"/>
          <w:szCs w:val="18"/>
        </w:rPr>
        <w:t>Tabelul nr. 6.2.2.</w:t>
      </w:r>
      <w:r w:rsidR="00030910">
        <w:rPr>
          <w:b/>
          <w:color w:val="0070C0"/>
          <w:sz w:val="18"/>
          <w:szCs w:val="18"/>
        </w:rPr>
        <w:t>2</w:t>
      </w:r>
      <w:r w:rsidRPr="00730402">
        <w:rPr>
          <w:b/>
          <w:color w:val="0070C0"/>
          <w:sz w:val="18"/>
          <w:szCs w:val="18"/>
        </w:rPr>
        <w:t>.</w:t>
      </w:r>
      <w:r w:rsidRPr="00730402">
        <w:rPr>
          <w:color w:val="0070C0"/>
          <w:sz w:val="18"/>
          <w:szCs w:val="18"/>
        </w:rPr>
        <w:t xml:space="preserve"> </w:t>
      </w:r>
      <w:r w:rsidRPr="00730402">
        <w:rPr>
          <w:b/>
          <w:color w:val="0070C0"/>
          <w:sz w:val="18"/>
          <w:szCs w:val="18"/>
          <w:u w:val="single"/>
        </w:rPr>
        <w:t>Efectul lucrărilor silvice propuse de amenajament asupra indicatorilor de structură a arboretelor ce determină starea favorabilă de conservare: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3"/>
        <w:gridCol w:w="3483"/>
        <w:gridCol w:w="3483"/>
      </w:tblGrid>
      <w:tr w:rsidR="00730402" w:rsidRPr="00FA0B26" w14:paraId="29576E74" w14:textId="77777777" w:rsidTr="00730402">
        <w:trPr>
          <w:trHeight w:val="75"/>
          <w:jc w:val="right"/>
        </w:trPr>
        <w:tc>
          <w:tcPr>
            <w:tcW w:w="3483" w:type="dxa"/>
            <w:shd w:val="clear" w:color="auto" w:fill="FFC000"/>
          </w:tcPr>
          <w:p w14:paraId="2B445E72" w14:textId="77777777" w:rsidR="00730402" w:rsidRPr="00FA0B26" w:rsidRDefault="00730402" w:rsidP="00CC1273">
            <w:pPr>
              <w:autoSpaceDE w:val="0"/>
              <w:autoSpaceDN w:val="0"/>
              <w:adjustRightInd w:val="0"/>
              <w:rPr>
                <w:sz w:val="20"/>
                <w:szCs w:val="20"/>
              </w:rPr>
            </w:pPr>
            <w:r w:rsidRPr="00FA0B26">
              <w:rPr>
                <w:b/>
                <w:bCs/>
                <w:sz w:val="20"/>
                <w:szCs w:val="20"/>
              </w:rPr>
              <w:t xml:space="preserve">Efect posibil nefavorabil </w:t>
            </w:r>
          </w:p>
        </w:tc>
        <w:tc>
          <w:tcPr>
            <w:tcW w:w="3483" w:type="dxa"/>
          </w:tcPr>
          <w:p w14:paraId="78E7F568" w14:textId="77777777" w:rsidR="00730402" w:rsidRPr="00FA0B26" w:rsidRDefault="00730402" w:rsidP="00CC1273">
            <w:pPr>
              <w:autoSpaceDE w:val="0"/>
              <w:autoSpaceDN w:val="0"/>
              <w:adjustRightInd w:val="0"/>
              <w:rPr>
                <w:sz w:val="20"/>
                <w:szCs w:val="20"/>
              </w:rPr>
            </w:pPr>
            <w:r w:rsidRPr="00FA0B26">
              <w:rPr>
                <w:b/>
                <w:bCs/>
                <w:sz w:val="20"/>
                <w:szCs w:val="20"/>
              </w:rPr>
              <w:t xml:space="preserve">Efect neutru </w:t>
            </w:r>
          </w:p>
        </w:tc>
        <w:tc>
          <w:tcPr>
            <w:tcW w:w="3483" w:type="dxa"/>
            <w:shd w:val="clear" w:color="auto" w:fill="92D050"/>
          </w:tcPr>
          <w:p w14:paraId="75BE873F" w14:textId="77777777" w:rsidR="00730402" w:rsidRPr="00FA0B26" w:rsidRDefault="00730402" w:rsidP="00CC1273">
            <w:pPr>
              <w:autoSpaceDE w:val="0"/>
              <w:autoSpaceDN w:val="0"/>
              <w:adjustRightInd w:val="0"/>
              <w:rPr>
                <w:sz w:val="20"/>
                <w:szCs w:val="20"/>
              </w:rPr>
            </w:pPr>
            <w:r w:rsidRPr="00FA0B26">
              <w:rPr>
                <w:b/>
                <w:bCs/>
                <w:sz w:val="20"/>
                <w:szCs w:val="20"/>
              </w:rPr>
              <w:t xml:space="preserve">Efect pozitiv </w:t>
            </w:r>
          </w:p>
        </w:tc>
      </w:tr>
    </w:tbl>
    <w:p w14:paraId="1A3527A4" w14:textId="77777777" w:rsidR="00730402" w:rsidRPr="00FA0B26" w:rsidRDefault="00730402" w:rsidP="007304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5"/>
        <w:gridCol w:w="4051"/>
        <w:gridCol w:w="3715"/>
        <w:gridCol w:w="3546"/>
      </w:tblGrid>
      <w:tr w:rsidR="00730402" w:rsidRPr="00FA0B26" w14:paraId="5DCF3D07" w14:textId="77777777" w:rsidTr="00730402">
        <w:trPr>
          <w:trHeight w:val="75"/>
          <w:tblHeader/>
        </w:trPr>
        <w:tc>
          <w:tcPr>
            <w:tcW w:w="1261" w:type="pct"/>
            <w:shd w:val="clear" w:color="auto" w:fill="FBD4B4" w:themeFill="accent6" w:themeFillTint="66"/>
            <w:vAlign w:val="center"/>
          </w:tcPr>
          <w:p w14:paraId="043E8DB5" w14:textId="29E1B28A" w:rsidR="00730402" w:rsidRPr="00FA0B26" w:rsidRDefault="00730402" w:rsidP="00730402">
            <w:pPr>
              <w:pStyle w:val="NoSpacing"/>
              <w:jc w:val="center"/>
              <w:rPr>
                <w:b/>
                <w:sz w:val="20"/>
                <w:szCs w:val="20"/>
              </w:rPr>
            </w:pPr>
            <w:r w:rsidRPr="00FA0B26">
              <w:rPr>
                <w:b/>
                <w:sz w:val="20"/>
                <w:szCs w:val="20"/>
              </w:rPr>
              <w:t>Indicator</w:t>
            </w:r>
          </w:p>
        </w:tc>
        <w:tc>
          <w:tcPr>
            <w:tcW w:w="1339" w:type="pct"/>
            <w:shd w:val="clear" w:color="auto" w:fill="FBD4B4" w:themeFill="accent6" w:themeFillTint="66"/>
            <w:vAlign w:val="center"/>
          </w:tcPr>
          <w:p w14:paraId="6ECF0509" w14:textId="528B13B3" w:rsidR="00730402" w:rsidRPr="00FA0B26" w:rsidRDefault="00730402" w:rsidP="00730402">
            <w:pPr>
              <w:pStyle w:val="NoSpacing"/>
              <w:jc w:val="center"/>
              <w:rPr>
                <w:b/>
                <w:sz w:val="20"/>
                <w:szCs w:val="20"/>
              </w:rPr>
            </w:pPr>
            <w:r w:rsidRPr="00FA0B26">
              <w:rPr>
                <w:b/>
                <w:sz w:val="20"/>
                <w:szCs w:val="20"/>
              </w:rPr>
              <w:t>Tăieri progresive</w:t>
            </w:r>
          </w:p>
        </w:tc>
        <w:tc>
          <w:tcPr>
            <w:tcW w:w="1228" w:type="pct"/>
            <w:shd w:val="clear" w:color="auto" w:fill="FBD4B4" w:themeFill="accent6" w:themeFillTint="66"/>
            <w:vAlign w:val="center"/>
          </w:tcPr>
          <w:p w14:paraId="17011186" w14:textId="4CA65296" w:rsidR="00730402" w:rsidRPr="00FA0B26" w:rsidRDefault="003F054A" w:rsidP="003F054A">
            <w:pPr>
              <w:pStyle w:val="NoSpacing"/>
              <w:jc w:val="center"/>
              <w:rPr>
                <w:b/>
                <w:sz w:val="20"/>
                <w:szCs w:val="20"/>
              </w:rPr>
            </w:pPr>
            <w:r>
              <w:rPr>
                <w:b/>
                <w:sz w:val="20"/>
                <w:szCs w:val="20"/>
              </w:rPr>
              <w:t xml:space="preserve">Curatiri </w:t>
            </w:r>
            <w:r w:rsidR="00730402" w:rsidRPr="00FA0B26">
              <w:rPr>
                <w:b/>
                <w:sz w:val="20"/>
                <w:szCs w:val="20"/>
              </w:rPr>
              <w:t xml:space="preserve"> </w:t>
            </w:r>
          </w:p>
        </w:tc>
        <w:tc>
          <w:tcPr>
            <w:tcW w:w="1172" w:type="pct"/>
            <w:shd w:val="clear" w:color="auto" w:fill="FBD4B4" w:themeFill="accent6" w:themeFillTint="66"/>
            <w:vAlign w:val="center"/>
          </w:tcPr>
          <w:p w14:paraId="1F0A00D9" w14:textId="22C14C92" w:rsidR="00730402" w:rsidRPr="00FA0B26" w:rsidRDefault="003F054A" w:rsidP="00730402">
            <w:pPr>
              <w:pStyle w:val="NoSpacing"/>
              <w:jc w:val="center"/>
              <w:rPr>
                <w:b/>
                <w:sz w:val="20"/>
                <w:szCs w:val="20"/>
              </w:rPr>
            </w:pPr>
            <w:r>
              <w:rPr>
                <w:b/>
                <w:sz w:val="20"/>
                <w:szCs w:val="20"/>
              </w:rPr>
              <w:t xml:space="preserve">Rarituri </w:t>
            </w:r>
          </w:p>
        </w:tc>
      </w:tr>
      <w:tr w:rsidR="00730402" w:rsidRPr="00FA0B26" w14:paraId="2B5F2504" w14:textId="77777777" w:rsidTr="00730402">
        <w:trPr>
          <w:trHeight w:val="75"/>
        </w:trPr>
        <w:tc>
          <w:tcPr>
            <w:tcW w:w="5000" w:type="pct"/>
            <w:gridSpan w:val="4"/>
          </w:tcPr>
          <w:p w14:paraId="72651839" w14:textId="77777777" w:rsidR="00730402" w:rsidRPr="00730402" w:rsidRDefault="00730402" w:rsidP="00CC1273">
            <w:pPr>
              <w:pStyle w:val="NoSpacing"/>
              <w:rPr>
                <w:b/>
                <w:bCs/>
                <w:sz w:val="20"/>
                <w:szCs w:val="20"/>
              </w:rPr>
            </w:pPr>
            <w:r w:rsidRPr="00730402">
              <w:rPr>
                <w:b/>
                <w:bCs/>
                <w:sz w:val="20"/>
                <w:szCs w:val="20"/>
              </w:rPr>
              <w:t xml:space="preserve">1. Suprafaţa </w:t>
            </w:r>
          </w:p>
        </w:tc>
      </w:tr>
      <w:tr w:rsidR="00730402" w:rsidRPr="00FA0B26" w14:paraId="22388ED3" w14:textId="77777777" w:rsidTr="00730402">
        <w:trPr>
          <w:trHeight w:val="171"/>
        </w:trPr>
        <w:tc>
          <w:tcPr>
            <w:tcW w:w="1261" w:type="pct"/>
            <w:vAlign w:val="center"/>
          </w:tcPr>
          <w:p w14:paraId="7C1BC9EA" w14:textId="77777777" w:rsidR="00730402" w:rsidRPr="00FA0B26" w:rsidRDefault="00730402" w:rsidP="00730402">
            <w:pPr>
              <w:pStyle w:val="NoSpacing"/>
              <w:jc w:val="left"/>
              <w:rPr>
                <w:sz w:val="20"/>
                <w:szCs w:val="20"/>
              </w:rPr>
            </w:pPr>
            <w:r w:rsidRPr="00FA0B26">
              <w:rPr>
                <w:sz w:val="20"/>
                <w:szCs w:val="20"/>
              </w:rPr>
              <w:t xml:space="preserve">1.1. Suprafaţa minimă </w:t>
            </w:r>
          </w:p>
        </w:tc>
        <w:tc>
          <w:tcPr>
            <w:tcW w:w="1339" w:type="pct"/>
          </w:tcPr>
          <w:p w14:paraId="511E1071" w14:textId="77777777" w:rsidR="00730402" w:rsidRPr="00FA0B26" w:rsidRDefault="00730402" w:rsidP="00CC1273">
            <w:pPr>
              <w:pStyle w:val="NoSpacing"/>
              <w:rPr>
                <w:sz w:val="20"/>
                <w:szCs w:val="20"/>
              </w:rPr>
            </w:pPr>
            <w:r w:rsidRPr="00FA0B26">
              <w:rPr>
                <w:sz w:val="20"/>
                <w:szCs w:val="20"/>
              </w:rPr>
              <w:t xml:space="preserve">Fără modificări la nivelul suprafeţei de habitat la nivelul proprietăţii </w:t>
            </w:r>
          </w:p>
        </w:tc>
        <w:tc>
          <w:tcPr>
            <w:tcW w:w="1228" w:type="pct"/>
          </w:tcPr>
          <w:p w14:paraId="09699167" w14:textId="77777777" w:rsidR="00730402" w:rsidRPr="00FA0B26" w:rsidRDefault="00730402" w:rsidP="00CC1273">
            <w:pPr>
              <w:pStyle w:val="NoSpacing"/>
              <w:rPr>
                <w:sz w:val="20"/>
                <w:szCs w:val="20"/>
              </w:rPr>
            </w:pPr>
            <w:r w:rsidRPr="00FA0B26">
              <w:rPr>
                <w:sz w:val="20"/>
                <w:szCs w:val="20"/>
              </w:rPr>
              <w:t xml:space="preserve">Fără modificări la nivelul suprafeţei de habitat la nivelul proprietăţii </w:t>
            </w:r>
          </w:p>
        </w:tc>
        <w:tc>
          <w:tcPr>
            <w:tcW w:w="1172" w:type="pct"/>
          </w:tcPr>
          <w:p w14:paraId="31FBC16F" w14:textId="77777777" w:rsidR="00730402" w:rsidRPr="00FA0B26" w:rsidRDefault="00730402" w:rsidP="00CC1273">
            <w:pPr>
              <w:pStyle w:val="NoSpacing"/>
              <w:rPr>
                <w:sz w:val="20"/>
                <w:szCs w:val="20"/>
              </w:rPr>
            </w:pPr>
            <w:r w:rsidRPr="00FA0B26">
              <w:rPr>
                <w:sz w:val="20"/>
                <w:szCs w:val="20"/>
              </w:rPr>
              <w:t xml:space="preserve">Fără modificări </w:t>
            </w:r>
          </w:p>
        </w:tc>
      </w:tr>
      <w:tr w:rsidR="00730402" w:rsidRPr="00FA0B26" w14:paraId="47EEF1B0" w14:textId="77777777" w:rsidTr="00730402">
        <w:trPr>
          <w:trHeight w:val="447"/>
        </w:trPr>
        <w:tc>
          <w:tcPr>
            <w:tcW w:w="1261" w:type="pct"/>
            <w:vAlign w:val="center"/>
          </w:tcPr>
          <w:p w14:paraId="6ECC03C6" w14:textId="77777777" w:rsidR="00730402" w:rsidRPr="00FA0B26" w:rsidRDefault="00730402" w:rsidP="00730402">
            <w:pPr>
              <w:pStyle w:val="NoSpacing"/>
              <w:jc w:val="left"/>
              <w:rPr>
                <w:sz w:val="20"/>
                <w:szCs w:val="20"/>
              </w:rPr>
            </w:pPr>
            <w:r w:rsidRPr="00FA0B26">
              <w:rPr>
                <w:sz w:val="20"/>
                <w:szCs w:val="20"/>
              </w:rPr>
              <w:t xml:space="preserve">1.2 Dinamica suprafeţei </w:t>
            </w:r>
          </w:p>
        </w:tc>
        <w:tc>
          <w:tcPr>
            <w:tcW w:w="1339" w:type="pct"/>
          </w:tcPr>
          <w:p w14:paraId="23B9BBF1" w14:textId="77777777" w:rsidR="00730402" w:rsidRPr="00FA0B26" w:rsidRDefault="00730402" w:rsidP="00CC1273">
            <w:pPr>
              <w:pStyle w:val="NoSpacing"/>
              <w:rPr>
                <w:sz w:val="20"/>
                <w:szCs w:val="20"/>
              </w:rPr>
            </w:pPr>
            <w:r w:rsidRPr="00FA0B26">
              <w:rPr>
                <w:sz w:val="20"/>
                <w:szCs w:val="20"/>
              </w:rPr>
              <w:t xml:space="preserve">Fără modificări, tratamentul promovează regenerarea naturală, astfel încât la lichidarea arboretului matur, suprafaţa este suficient regenerată </w:t>
            </w:r>
          </w:p>
        </w:tc>
        <w:tc>
          <w:tcPr>
            <w:tcW w:w="1228" w:type="pct"/>
          </w:tcPr>
          <w:p w14:paraId="276BCD84" w14:textId="77777777" w:rsidR="00730402" w:rsidRPr="00FA0B26" w:rsidRDefault="00730402" w:rsidP="00CC1273">
            <w:pPr>
              <w:pStyle w:val="NoSpacing"/>
              <w:rPr>
                <w:sz w:val="20"/>
                <w:szCs w:val="20"/>
              </w:rPr>
            </w:pPr>
            <w:r w:rsidRPr="00FA0B26">
              <w:rPr>
                <w:sz w:val="20"/>
                <w:szCs w:val="20"/>
              </w:rPr>
              <w:t xml:space="preserve">Fără modificări, tratamentul promovează regenerarea naturală, astfel încât la lichidarea arboretului matur, suprafaţa este sufficient regenerată </w:t>
            </w:r>
          </w:p>
        </w:tc>
        <w:tc>
          <w:tcPr>
            <w:tcW w:w="1172" w:type="pct"/>
          </w:tcPr>
          <w:p w14:paraId="6DB806EF" w14:textId="77777777" w:rsidR="00730402" w:rsidRPr="00FA0B26" w:rsidRDefault="00730402" w:rsidP="00CC1273">
            <w:pPr>
              <w:pStyle w:val="NoSpacing"/>
              <w:rPr>
                <w:sz w:val="20"/>
                <w:szCs w:val="20"/>
              </w:rPr>
            </w:pPr>
            <w:r w:rsidRPr="00FA0B26">
              <w:rPr>
                <w:sz w:val="20"/>
                <w:szCs w:val="20"/>
              </w:rPr>
              <w:t xml:space="preserve">Fără modificări, lucrarea promovează ochiurile de regenerare, astfel încât eventualele goluri rezultate în urma tăierilor sunt regenerate cu specii corespunzătoare tipului natural fundamental de pădure </w:t>
            </w:r>
          </w:p>
        </w:tc>
      </w:tr>
      <w:tr w:rsidR="00730402" w:rsidRPr="00FA0B26" w14:paraId="7F0933B3" w14:textId="77777777" w:rsidTr="00730402">
        <w:trPr>
          <w:trHeight w:val="75"/>
        </w:trPr>
        <w:tc>
          <w:tcPr>
            <w:tcW w:w="5000" w:type="pct"/>
            <w:gridSpan w:val="4"/>
          </w:tcPr>
          <w:p w14:paraId="34BAD850" w14:textId="77777777" w:rsidR="00730402" w:rsidRPr="00730402" w:rsidRDefault="00730402" w:rsidP="00CC1273">
            <w:pPr>
              <w:pStyle w:val="NoSpacing"/>
              <w:rPr>
                <w:b/>
                <w:bCs/>
                <w:sz w:val="20"/>
                <w:szCs w:val="20"/>
              </w:rPr>
            </w:pPr>
            <w:r w:rsidRPr="00730402">
              <w:rPr>
                <w:b/>
                <w:bCs/>
                <w:sz w:val="20"/>
                <w:szCs w:val="20"/>
              </w:rPr>
              <w:t xml:space="preserve">2. Etajul arborilor </w:t>
            </w:r>
          </w:p>
        </w:tc>
      </w:tr>
      <w:tr w:rsidR="00730402" w:rsidRPr="00FA0B26" w14:paraId="713ED5C3" w14:textId="77777777" w:rsidTr="008E0DEA">
        <w:trPr>
          <w:trHeight w:val="262"/>
        </w:trPr>
        <w:tc>
          <w:tcPr>
            <w:tcW w:w="1261" w:type="pct"/>
            <w:vAlign w:val="center"/>
          </w:tcPr>
          <w:p w14:paraId="1F11548A" w14:textId="77777777" w:rsidR="00730402" w:rsidRPr="00FA0B26" w:rsidRDefault="00730402" w:rsidP="00730402">
            <w:pPr>
              <w:pStyle w:val="NoSpacing"/>
              <w:jc w:val="left"/>
              <w:rPr>
                <w:sz w:val="20"/>
                <w:szCs w:val="20"/>
              </w:rPr>
            </w:pPr>
            <w:r w:rsidRPr="00FA0B26">
              <w:rPr>
                <w:sz w:val="20"/>
                <w:szCs w:val="20"/>
              </w:rPr>
              <w:t xml:space="preserve">2.1 Compoziţia </w:t>
            </w:r>
          </w:p>
        </w:tc>
        <w:tc>
          <w:tcPr>
            <w:tcW w:w="1339" w:type="pct"/>
            <w:shd w:val="clear" w:color="auto" w:fill="92D050"/>
            <w:vAlign w:val="center"/>
          </w:tcPr>
          <w:p w14:paraId="76E4E502" w14:textId="77777777" w:rsidR="00730402" w:rsidRPr="00730402" w:rsidRDefault="00730402" w:rsidP="008E0DEA">
            <w:pPr>
              <w:autoSpaceDE w:val="0"/>
              <w:autoSpaceDN w:val="0"/>
              <w:adjustRightInd w:val="0"/>
              <w:jc w:val="left"/>
              <w:rPr>
                <w:sz w:val="20"/>
                <w:szCs w:val="20"/>
              </w:rPr>
            </w:pPr>
            <w:r w:rsidRPr="00730402">
              <w:rPr>
                <w:sz w:val="20"/>
                <w:szCs w:val="20"/>
              </w:rPr>
              <w:t xml:space="preserve">Prin intervenţia în arboret se reduce nr. arborilor din speciile nedorite, automat crescând procentul speciilor principale </w:t>
            </w:r>
          </w:p>
        </w:tc>
        <w:tc>
          <w:tcPr>
            <w:tcW w:w="1228" w:type="pct"/>
            <w:shd w:val="clear" w:color="auto" w:fill="92D050"/>
            <w:vAlign w:val="center"/>
          </w:tcPr>
          <w:p w14:paraId="46326461" w14:textId="60D77F24" w:rsidR="00730402" w:rsidRPr="00730402" w:rsidRDefault="00785DB4" w:rsidP="008E0DEA">
            <w:pPr>
              <w:autoSpaceDE w:val="0"/>
              <w:autoSpaceDN w:val="0"/>
              <w:adjustRightInd w:val="0"/>
              <w:jc w:val="left"/>
              <w:rPr>
                <w:sz w:val="20"/>
                <w:szCs w:val="20"/>
              </w:rPr>
            </w:pPr>
            <w:r w:rsidRPr="00730402">
              <w:rPr>
                <w:sz w:val="20"/>
                <w:szCs w:val="20"/>
              </w:rPr>
              <w:t>Prin intervenţia în arboret se reduce nr. arborilor din speciile nedorite, automat crescând procentul speciilor principale</w:t>
            </w:r>
          </w:p>
        </w:tc>
        <w:tc>
          <w:tcPr>
            <w:tcW w:w="1172" w:type="pct"/>
            <w:shd w:val="clear" w:color="auto" w:fill="92D050"/>
          </w:tcPr>
          <w:p w14:paraId="1641B163" w14:textId="0DDF8DA9" w:rsidR="00730402" w:rsidRPr="00730402" w:rsidRDefault="00785DB4" w:rsidP="00730402">
            <w:pPr>
              <w:autoSpaceDE w:val="0"/>
              <w:autoSpaceDN w:val="0"/>
              <w:adjustRightInd w:val="0"/>
              <w:rPr>
                <w:sz w:val="20"/>
                <w:szCs w:val="20"/>
              </w:rPr>
            </w:pPr>
            <w:r w:rsidRPr="00730402">
              <w:rPr>
                <w:sz w:val="20"/>
                <w:szCs w:val="20"/>
              </w:rPr>
              <w:t>Prin intervenţia în arboret se reduce nr. arborilor din speciile nedorite, automat crescând procentul speciilor principale</w:t>
            </w:r>
          </w:p>
        </w:tc>
      </w:tr>
      <w:tr w:rsidR="00730402" w:rsidRPr="00FA0B26" w14:paraId="43856DAA" w14:textId="77777777" w:rsidTr="00730402">
        <w:trPr>
          <w:trHeight w:val="171"/>
        </w:trPr>
        <w:tc>
          <w:tcPr>
            <w:tcW w:w="1261" w:type="pct"/>
            <w:vAlign w:val="center"/>
          </w:tcPr>
          <w:p w14:paraId="129B9FE4" w14:textId="77777777" w:rsidR="00730402" w:rsidRPr="00FA0B26" w:rsidRDefault="00730402" w:rsidP="00730402">
            <w:pPr>
              <w:pStyle w:val="NoSpacing"/>
              <w:jc w:val="left"/>
              <w:rPr>
                <w:sz w:val="20"/>
                <w:szCs w:val="20"/>
              </w:rPr>
            </w:pPr>
            <w:r w:rsidRPr="00FA0B26">
              <w:rPr>
                <w:sz w:val="20"/>
                <w:szCs w:val="20"/>
              </w:rPr>
              <w:t xml:space="preserve">2.2 Specii alohtone </w:t>
            </w:r>
          </w:p>
        </w:tc>
        <w:tc>
          <w:tcPr>
            <w:tcW w:w="1339" w:type="pct"/>
            <w:shd w:val="clear" w:color="auto" w:fill="92D050"/>
          </w:tcPr>
          <w:p w14:paraId="77519FA7" w14:textId="77777777" w:rsidR="00730402" w:rsidRPr="00730402" w:rsidRDefault="00730402" w:rsidP="00730402">
            <w:pPr>
              <w:autoSpaceDE w:val="0"/>
              <w:autoSpaceDN w:val="0"/>
              <w:adjustRightInd w:val="0"/>
              <w:rPr>
                <w:sz w:val="20"/>
                <w:szCs w:val="20"/>
              </w:rPr>
            </w:pPr>
            <w:r w:rsidRPr="00730402">
              <w:rPr>
                <w:sz w:val="20"/>
                <w:szCs w:val="20"/>
              </w:rPr>
              <w:t xml:space="preserve">Prin intervenţia în arboret se reduce nr. arborilor din speciile alohtone </w:t>
            </w:r>
          </w:p>
        </w:tc>
        <w:tc>
          <w:tcPr>
            <w:tcW w:w="1228" w:type="pct"/>
            <w:shd w:val="clear" w:color="auto" w:fill="92D050"/>
          </w:tcPr>
          <w:p w14:paraId="1166C1DB" w14:textId="77777777" w:rsidR="00730402" w:rsidRPr="00730402" w:rsidRDefault="00730402" w:rsidP="00730402">
            <w:pPr>
              <w:autoSpaceDE w:val="0"/>
              <w:autoSpaceDN w:val="0"/>
              <w:adjustRightInd w:val="0"/>
              <w:rPr>
                <w:sz w:val="20"/>
                <w:szCs w:val="20"/>
              </w:rPr>
            </w:pPr>
            <w:r w:rsidRPr="00730402">
              <w:rPr>
                <w:sz w:val="20"/>
                <w:szCs w:val="20"/>
              </w:rPr>
              <w:t xml:space="preserve">Prin intervenţia în arboret se reduce nr. arborilor din speciile alohtone </w:t>
            </w:r>
          </w:p>
        </w:tc>
        <w:tc>
          <w:tcPr>
            <w:tcW w:w="1172" w:type="pct"/>
            <w:shd w:val="clear" w:color="auto" w:fill="92D050"/>
          </w:tcPr>
          <w:p w14:paraId="2E27AF86" w14:textId="77777777" w:rsidR="00730402" w:rsidRPr="00730402" w:rsidRDefault="00730402" w:rsidP="00730402">
            <w:pPr>
              <w:autoSpaceDE w:val="0"/>
              <w:autoSpaceDN w:val="0"/>
              <w:adjustRightInd w:val="0"/>
              <w:rPr>
                <w:sz w:val="20"/>
                <w:szCs w:val="20"/>
              </w:rPr>
            </w:pPr>
            <w:r w:rsidRPr="00730402">
              <w:rPr>
                <w:sz w:val="20"/>
                <w:szCs w:val="20"/>
              </w:rPr>
              <w:t xml:space="preserve">Prin intervenţia în arboret se reduce nr. arborilor din speciile alohtone </w:t>
            </w:r>
          </w:p>
        </w:tc>
      </w:tr>
      <w:tr w:rsidR="00730402" w:rsidRPr="00FA0B26" w14:paraId="46A026CC" w14:textId="77777777" w:rsidTr="00730402">
        <w:trPr>
          <w:trHeight w:val="262"/>
        </w:trPr>
        <w:tc>
          <w:tcPr>
            <w:tcW w:w="1261" w:type="pct"/>
            <w:vAlign w:val="center"/>
          </w:tcPr>
          <w:p w14:paraId="70CCDF42" w14:textId="77777777" w:rsidR="00730402" w:rsidRPr="00FA0B26" w:rsidRDefault="00730402" w:rsidP="00730402">
            <w:pPr>
              <w:pStyle w:val="NoSpacing"/>
              <w:jc w:val="left"/>
              <w:rPr>
                <w:sz w:val="20"/>
                <w:szCs w:val="20"/>
              </w:rPr>
            </w:pPr>
            <w:r w:rsidRPr="00FA0B26">
              <w:rPr>
                <w:sz w:val="20"/>
                <w:szCs w:val="20"/>
              </w:rPr>
              <w:t xml:space="preserve">2.3 Mod de regenerare </w:t>
            </w:r>
          </w:p>
        </w:tc>
        <w:tc>
          <w:tcPr>
            <w:tcW w:w="1339" w:type="pct"/>
          </w:tcPr>
          <w:p w14:paraId="7E9DD245" w14:textId="77777777" w:rsidR="00730402" w:rsidRPr="00FA0B26" w:rsidRDefault="00730402" w:rsidP="00CC1273">
            <w:pPr>
              <w:pStyle w:val="NoSpacing"/>
              <w:rPr>
                <w:sz w:val="20"/>
                <w:szCs w:val="20"/>
              </w:rPr>
            </w:pPr>
            <w:r w:rsidRPr="00FA0B26">
              <w:rPr>
                <w:sz w:val="20"/>
                <w:szCs w:val="20"/>
              </w:rPr>
              <w:t xml:space="preserve">Prin intervenţia în arboret se urmăreşte şi extragerea arborilor din lăstari în favoarea celor proveniţi din sămânţă </w:t>
            </w:r>
          </w:p>
        </w:tc>
        <w:tc>
          <w:tcPr>
            <w:tcW w:w="1228" w:type="pct"/>
          </w:tcPr>
          <w:p w14:paraId="0798A578" w14:textId="77777777" w:rsidR="00730402" w:rsidRPr="00FA0B26" w:rsidRDefault="00730402" w:rsidP="00CC1273">
            <w:pPr>
              <w:pStyle w:val="NoSpacing"/>
              <w:rPr>
                <w:sz w:val="20"/>
                <w:szCs w:val="20"/>
              </w:rPr>
            </w:pPr>
            <w:r w:rsidRPr="00FA0B26">
              <w:rPr>
                <w:sz w:val="20"/>
                <w:szCs w:val="20"/>
              </w:rPr>
              <w:t xml:space="preserve">Prin intervenţia în arboret se urmăreşte şi extragerea arborilor din lăstari în favoarea celor proveniţi din sămânţă </w:t>
            </w:r>
          </w:p>
        </w:tc>
        <w:tc>
          <w:tcPr>
            <w:tcW w:w="1172" w:type="pct"/>
          </w:tcPr>
          <w:p w14:paraId="06109E93" w14:textId="77777777" w:rsidR="00730402" w:rsidRPr="00FA0B26" w:rsidRDefault="00730402" w:rsidP="00CC1273">
            <w:pPr>
              <w:pStyle w:val="NoSpacing"/>
              <w:rPr>
                <w:sz w:val="20"/>
                <w:szCs w:val="20"/>
              </w:rPr>
            </w:pPr>
            <w:r w:rsidRPr="00FA0B26">
              <w:rPr>
                <w:sz w:val="20"/>
                <w:szCs w:val="20"/>
              </w:rPr>
              <w:t xml:space="preserve">Prin intervenţia în arboret se urmăreşte şi extragerea arborilor din lăstari în favoarea celor proveniţi din sămânţă </w:t>
            </w:r>
          </w:p>
        </w:tc>
      </w:tr>
      <w:tr w:rsidR="00730402" w:rsidRPr="00FA0B26" w14:paraId="293F26DD" w14:textId="77777777" w:rsidTr="00730402">
        <w:trPr>
          <w:trHeight w:val="263"/>
        </w:trPr>
        <w:tc>
          <w:tcPr>
            <w:tcW w:w="1261" w:type="pct"/>
            <w:vAlign w:val="center"/>
          </w:tcPr>
          <w:p w14:paraId="08FD3F32" w14:textId="77777777" w:rsidR="00730402" w:rsidRPr="00FA0B26" w:rsidRDefault="00730402" w:rsidP="00730402">
            <w:pPr>
              <w:pStyle w:val="NoSpacing"/>
              <w:jc w:val="left"/>
              <w:rPr>
                <w:sz w:val="20"/>
                <w:szCs w:val="20"/>
              </w:rPr>
            </w:pPr>
            <w:r w:rsidRPr="00FA0B26">
              <w:rPr>
                <w:sz w:val="20"/>
                <w:szCs w:val="20"/>
              </w:rPr>
              <w:t xml:space="preserve">2.4 Consistenţa-cu excepţia arboretelor în curs de regenerare </w:t>
            </w:r>
          </w:p>
        </w:tc>
        <w:tc>
          <w:tcPr>
            <w:tcW w:w="1339" w:type="pct"/>
          </w:tcPr>
          <w:p w14:paraId="766E27E5" w14:textId="77777777" w:rsidR="00730402" w:rsidRPr="00FA0B26" w:rsidRDefault="00730402" w:rsidP="00CC1273">
            <w:pPr>
              <w:pStyle w:val="NoSpacing"/>
              <w:rPr>
                <w:sz w:val="20"/>
                <w:szCs w:val="20"/>
              </w:rPr>
            </w:pPr>
            <w:r w:rsidRPr="00FA0B26">
              <w:rPr>
                <w:sz w:val="20"/>
                <w:szCs w:val="20"/>
              </w:rPr>
              <w:t xml:space="preserve">Arboretele supuse acestui tratament sunt în curs de regenerare, reducerea consistenţei este corelată cu instalarea seminţişurilor utilizabile. </w:t>
            </w:r>
          </w:p>
        </w:tc>
        <w:tc>
          <w:tcPr>
            <w:tcW w:w="1228" w:type="pct"/>
          </w:tcPr>
          <w:p w14:paraId="7AFD6803" w14:textId="77777777" w:rsidR="00730402" w:rsidRPr="00FA0B26" w:rsidRDefault="00730402" w:rsidP="00CC1273">
            <w:pPr>
              <w:pStyle w:val="NoSpacing"/>
              <w:rPr>
                <w:sz w:val="20"/>
                <w:szCs w:val="20"/>
              </w:rPr>
            </w:pPr>
            <w:r w:rsidRPr="00FA0B26">
              <w:rPr>
                <w:sz w:val="20"/>
                <w:szCs w:val="20"/>
              </w:rPr>
              <w:t xml:space="preserve">Arboretele supuse acestui tratament sunt în curs de regenerare, reducerea consistenţei este corelată cu instalarea seminţişurilor utilizabile. </w:t>
            </w:r>
          </w:p>
        </w:tc>
        <w:tc>
          <w:tcPr>
            <w:tcW w:w="1172" w:type="pct"/>
          </w:tcPr>
          <w:p w14:paraId="668C239D" w14:textId="77777777" w:rsidR="00730402" w:rsidRPr="00FA0B26" w:rsidRDefault="00730402" w:rsidP="00CC1273">
            <w:pPr>
              <w:pStyle w:val="NoSpacing"/>
              <w:rPr>
                <w:sz w:val="20"/>
                <w:szCs w:val="20"/>
              </w:rPr>
            </w:pPr>
            <w:r w:rsidRPr="00FA0B26">
              <w:rPr>
                <w:sz w:val="20"/>
                <w:szCs w:val="20"/>
              </w:rPr>
              <w:t xml:space="preserve">Este promovată regenerarea naturală sub masiv, consistenţa se reduce doar în suprafeţele deja regenerate </w:t>
            </w:r>
          </w:p>
        </w:tc>
      </w:tr>
      <w:tr w:rsidR="00730402" w:rsidRPr="00FA0B26" w14:paraId="7AB83E8E" w14:textId="77777777" w:rsidTr="00730402">
        <w:trPr>
          <w:trHeight w:val="355"/>
        </w:trPr>
        <w:tc>
          <w:tcPr>
            <w:tcW w:w="1261" w:type="pct"/>
            <w:vAlign w:val="center"/>
          </w:tcPr>
          <w:p w14:paraId="76C2A42E" w14:textId="77777777" w:rsidR="00730402" w:rsidRPr="00FA0B26" w:rsidRDefault="00730402" w:rsidP="00730402">
            <w:pPr>
              <w:pStyle w:val="NoSpacing"/>
              <w:jc w:val="left"/>
              <w:rPr>
                <w:sz w:val="20"/>
                <w:szCs w:val="20"/>
              </w:rPr>
            </w:pPr>
            <w:r w:rsidRPr="00FA0B26">
              <w:rPr>
                <w:sz w:val="20"/>
                <w:szCs w:val="20"/>
              </w:rPr>
              <w:t xml:space="preserve">2.5 Numărul de arbori uscaţi pe picior (cu excepţia arboretelor sub 20 ani) </w:t>
            </w:r>
          </w:p>
        </w:tc>
        <w:tc>
          <w:tcPr>
            <w:tcW w:w="1339" w:type="pct"/>
          </w:tcPr>
          <w:p w14:paraId="242165E2" w14:textId="77777777" w:rsidR="00730402" w:rsidRPr="00FA0B26" w:rsidRDefault="00730402" w:rsidP="00CC1273">
            <w:pPr>
              <w:pStyle w:val="NoSpacing"/>
              <w:rPr>
                <w:sz w:val="20"/>
                <w:szCs w:val="20"/>
              </w:rPr>
            </w:pPr>
            <w:r w:rsidRPr="00FA0B26">
              <w:rPr>
                <w:sz w:val="20"/>
                <w:szCs w:val="20"/>
              </w:rPr>
              <w:t xml:space="preserve">Lucrarea presupune şi extragerea arborilor uscaţi pe picior. Pt asigurarea biodiversităţii </w:t>
            </w:r>
            <w:r w:rsidRPr="00FA0B26">
              <w:rPr>
                <w:sz w:val="20"/>
                <w:szCs w:val="20"/>
              </w:rPr>
              <w:lastRenderedPageBreak/>
              <w:t xml:space="preserve">se pot lăsa în teren exemplare dacă nu constituie focar de infecţie </w:t>
            </w:r>
          </w:p>
        </w:tc>
        <w:tc>
          <w:tcPr>
            <w:tcW w:w="1228" w:type="pct"/>
          </w:tcPr>
          <w:p w14:paraId="304E5B9B" w14:textId="77777777" w:rsidR="00730402" w:rsidRPr="00FA0B26" w:rsidRDefault="00730402" w:rsidP="00CC1273">
            <w:pPr>
              <w:pStyle w:val="NoSpacing"/>
              <w:rPr>
                <w:sz w:val="20"/>
                <w:szCs w:val="20"/>
              </w:rPr>
            </w:pPr>
            <w:r w:rsidRPr="00FA0B26">
              <w:rPr>
                <w:sz w:val="20"/>
                <w:szCs w:val="20"/>
              </w:rPr>
              <w:lastRenderedPageBreak/>
              <w:t xml:space="preserve">Lucrarea presupune şi extragerea arborilor uscaţi pe picior. Pt asigurarea </w:t>
            </w:r>
            <w:r w:rsidRPr="00FA0B26">
              <w:rPr>
                <w:sz w:val="20"/>
                <w:szCs w:val="20"/>
              </w:rPr>
              <w:lastRenderedPageBreak/>
              <w:t xml:space="preserve">biodiversităţii se pot lăsa în teren exemplare dacă nu constituie focar de infecţie </w:t>
            </w:r>
          </w:p>
        </w:tc>
        <w:tc>
          <w:tcPr>
            <w:tcW w:w="1172" w:type="pct"/>
          </w:tcPr>
          <w:p w14:paraId="491D0E3E" w14:textId="77777777" w:rsidR="00730402" w:rsidRPr="00FA0B26" w:rsidRDefault="00730402" w:rsidP="00CC1273">
            <w:pPr>
              <w:pStyle w:val="NoSpacing"/>
              <w:rPr>
                <w:sz w:val="20"/>
                <w:szCs w:val="20"/>
              </w:rPr>
            </w:pPr>
            <w:r w:rsidRPr="00FA0B26">
              <w:rPr>
                <w:sz w:val="20"/>
                <w:szCs w:val="20"/>
              </w:rPr>
              <w:lastRenderedPageBreak/>
              <w:t xml:space="preserve">Lucrarea presupune şi extragerea arborilor uscaţi pe picior. Pt </w:t>
            </w:r>
            <w:r w:rsidRPr="00FA0B26">
              <w:rPr>
                <w:sz w:val="20"/>
                <w:szCs w:val="20"/>
              </w:rPr>
              <w:lastRenderedPageBreak/>
              <w:t xml:space="preserve">asigurarea biodiversităţii se pot lăsa în teren exemplare dacă nu constituie focar de infecţie </w:t>
            </w:r>
          </w:p>
        </w:tc>
      </w:tr>
      <w:tr w:rsidR="00730402" w:rsidRPr="00FA0B26" w14:paraId="69F38C44" w14:textId="77777777" w:rsidTr="00730402">
        <w:trPr>
          <w:trHeight w:val="263"/>
        </w:trPr>
        <w:tc>
          <w:tcPr>
            <w:tcW w:w="1261" w:type="pct"/>
            <w:vAlign w:val="center"/>
          </w:tcPr>
          <w:p w14:paraId="0944CC38" w14:textId="77777777" w:rsidR="00730402" w:rsidRPr="00FA0B26" w:rsidRDefault="00730402" w:rsidP="00730402">
            <w:pPr>
              <w:pStyle w:val="NoSpacing"/>
              <w:jc w:val="left"/>
              <w:rPr>
                <w:sz w:val="20"/>
                <w:szCs w:val="20"/>
              </w:rPr>
            </w:pPr>
            <w:r w:rsidRPr="00FA0B26">
              <w:rPr>
                <w:sz w:val="20"/>
                <w:szCs w:val="20"/>
              </w:rPr>
              <w:lastRenderedPageBreak/>
              <w:t xml:space="preserve">2.6 Numărul de arbori aflaţi în curs de descompunere pe sol (cu excepţia arboretelor sub 20 ani) </w:t>
            </w:r>
          </w:p>
        </w:tc>
        <w:tc>
          <w:tcPr>
            <w:tcW w:w="1339" w:type="pct"/>
          </w:tcPr>
          <w:p w14:paraId="2F5B32EC" w14:textId="77777777" w:rsidR="00730402" w:rsidRPr="00FA0B26" w:rsidRDefault="00730402" w:rsidP="00CC1273">
            <w:pPr>
              <w:pStyle w:val="NoSpacing"/>
              <w:rPr>
                <w:sz w:val="20"/>
                <w:szCs w:val="20"/>
              </w:rPr>
            </w:pPr>
            <w:r w:rsidRPr="00FA0B26">
              <w:rPr>
                <w:sz w:val="20"/>
                <w:szCs w:val="20"/>
              </w:rPr>
              <w:t xml:space="preserve">Prin aplicarea recomandărilor de a menţine acest tip de arbori pe ampalsament se poate asigura biodivesitatea în cadrul habitatului </w:t>
            </w:r>
          </w:p>
        </w:tc>
        <w:tc>
          <w:tcPr>
            <w:tcW w:w="1228" w:type="pct"/>
          </w:tcPr>
          <w:p w14:paraId="58BD5283" w14:textId="77777777" w:rsidR="00730402" w:rsidRPr="00FA0B26" w:rsidRDefault="00730402" w:rsidP="00CC1273">
            <w:pPr>
              <w:pStyle w:val="NoSpacing"/>
              <w:rPr>
                <w:sz w:val="20"/>
                <w:szCs w:val="20"/>
              </w:rPr>
            </w:pPr>
            <w:r w:rsidRPr="00FA0B26">
              <w:rPr>
                <w:sz w:val="20"/>
                <w:szCs w:val="20"/>
              </w:rPr>
              <w:t xml:space="preserve">Prin aplicarea recomandărilor de a menţine acest tip de arbori pe ampalsament se poate asigura biodivesitatea în cadrul habitatului </w:t>
            </w:r>
          </w:p>
        </w:tc>
        <w:tc>
          <w:tcPr>
            <w:tcW w:w="1172" w:type="pct"/>
          </w:tcPr>
          <w:p w14:paraId="72135011" w14:textId="77777777" w:rsidR="00730402" w:rsidRPr="00FA0B26" w:rsidRDefault="00730402" w:rsidP="00CC1273">
            <w:pPr>
              <w:pStyle w:val="NoSpacing"/>
              <w:rPr>
                <w:sz w:val="20"/>
                <w:szCs w:val="20"/>
              </w:rPr>
            </w:pPr>
            <w:r w:rsidRPr="00FA0B26">
              <w:rPr>
                <w:sz w:val="20"/>
                <w:szCs w:val="20"/>
              </w:rPr>
              <w:t xml:space="preserve">Prin aplicarea recomandărilor de a menţine acest tip de arbori pe ampalsament se poate asigura biodivesitatea în cadrul habitatului </w:t>
            </w:r>
          </w:p>
        </w:tc>
      </w:tr>
      <w:tr w:rsidR="00730402" w:rsidRPr="00FA0B26" w14:paraId="54CA038A" w14:textId="77777777" w:rsidTr="00730402">
        <w:trPr>
          <w:trHeight w:val="75"/>
        </w:trPr>
        <w:tc>
          <w:tcPr>
            <w:tcW w:w="5000" w:type="pct"/>
            <w:gridSpan w:val="4"/>
          </w:tcPr>
          <w:p w14:paraId="3F5902B7" w14:textId="77777777" w:rsidR="00730402" w:rsidRPr="00730402" w:rsidRDefault="00730402" w:rsidP="00CC1273">
            <w:pPr>
              <w:pStyle w:val="NoSpacing"/>
              <w:rPr>
                <w:b/>
                <w:bCs/>
                <w:sz w:val="20"/>
                <w:szCs w:val="20"/>
              </w:rPr>
            </w:pPr>
            <w:r w:rsidRPr="00730402">
              <w:rPr>
                <w:b/>
                <w:bCs/>
                <w:sz w:val="20"/>
                <w:szCs w:val="20"/>
              </w:rPr>
              <w:t xml:space="preserve">3. Seminţişul (doar în arboretele sau terenurile în curs de regenerare) </w:t>
            </w:r>
          </w:p>
        </w:tc>
      </w:tr>
      <w:tr w:rsidR="00730402" w:rsidRPr="00FA0B26" w14:paraId="6783B60B" w14:textId="77777777" w:rsidTr="00730402">
        <w:trPr>
          <w:trHeight w:val="263"/>
        </w:trPr>
        <w:tc>
          <w:tcPr>
            <w:tcW w:w="1261" w:type="pct"/>
            <w:vAlign w:val="center"/>
          </w:tcPr>
          <w:p w14:paraId="64F6B5E6" w14:textId="77777777" w:rsidR="00730402" w:rsidRPr="00FA0B26" w:rsidRDefault="00730402" w:rsidP="00730402">
            <w:pPr>
              <w:pStyle w:val="NoSpacing"/>
              <w:jc w:val="left"/>
              <w:rPr>
                <w:sz w:val="20"/>
                <w:szCs w:val="20"/>
              </w:rPr>
            </w:pPr>
            <w:r w:rsidRPr="00FA0B26">
              <w:rPr>
                <w:sz w:val="20"/>
                <w:szCs w:val="20"/>
              </w:rPr>
              <w:t xml:space="preserve">3.1 Compoziţia </w:t>
            </w:r>
          </w:p>
        </w:tc>
        <w:tc>
          <w:tcPr>
            <w:tcW w:w="1339" w:type="pct"/>
            <w:tcBorders>
              <w:bottom w:val="single" w:sz="4" w:space="0" w:color="auto"/>
            </w:tcBorders>
            <w:shd w:val="clear" w:color="auto" w:fill="92D050"/>
          </w:tcPr>
          <w:p w14:paraId="67AD208E" w14:textId="77777777" w:rsidR="00730402" w:rsidRPr="00FA0B26" w:rsidRDefault="00730402" w:rsidP="00730402">
            <w:pPr>
              <w:autoSpaceDE w:val="0"/>
              <w:autoSpaceDN w:val="0"/>
              <w:adjustRightInd w:val="0"/>
              <w:rPr>
                <w:sz w:val="20"/>
                <w:szCs w:val="20"/>
              </w:rPr>
            </w:pPr>
            <w:r w:rsidRPr="00FA0B26">
              <w:rPr>
                <w:sz w:val="20"/>
                <w:szCs w:val="20"/>
              </w:rPr>
              <w:t xml:space="preserve">Tratamentul promovează regenerarea cu specii caracteristice tipului natural fundamental de pădure </w:t>
            </w:r>
          </w:p>
        </w:tc>
        <w:tc>
          <w:tcPr>
            <w:tcW w:w="1228" w:type="pct"/>
            <w:tcBorders>
              <w:bottom w:val="single" w:sz="4" w:space="0" w:color="auto"/>
            </w:tcBorders>
            <w:shd w:val="clear" w:color="auto" w:fill="92D050"/>
          </w:tcPr>
          <w:p w14:paraId="77C6C5EB" w14:textId="77777777" w:rsidR="00730402" w:rsidRPr="00FA0B26" w:rsidRDefault="00730402" w:rsidP="00730402">
            <w:pPr>
              <w:autoSpaceDE w:val="0"/>
              <w:autoSpaceDN w:val="0"/>
              <w:adjustRightInd w:val="0"/>
              <w:rPr>
                <w:sz w:val="20"/>
                <w:szCs w:val="20"/>
              </w:rPr>
            </w:pPr>
            <w:r w:rsidRPr="00FA0B26">
              <w:rPr>
                <w:sz w:val="20"/>
                <w:szCs w:val="20"/>
              </w:rPr>
              <w:t xml:space="preserve">Tratamentul promovează regenerarea cu specii caracteristice tipului natural fundamental de pădure </w:t>
            </w:r>
          </w:p>
        </w:tc>
        <w:tc>
          <w:tcPr>
            <w:tcW w:w="1172" w:type="pct"/>
            <w:tcBorders>
              <w:bottom w:val="single" w:sz="4" w:space="0" w:color="auto"/>
            </w:tcBorders>
            <w:shd w:val="clear" w:color="auto" w:fill="92D050"/>
          </w:tcPr>
          <w:p w14:paraId="1FA3BC83" w14:textId="77777777" w:rsidR="00730402" w:rsidRPr="00FA0B26" w:rsidRDefault="00730402" w:rsidP="00730402">
            <w:pPr>
              <w:autoSpaceDE w:val="0"/>
              <w:autoSpaceDN w:val="0"/>
              <w:adjustRightInd w:val="0"/>
              <w:rPr>
                <w:sz w:val="20"/>
                <w:szCs w:val="20"/>
              </w:rPr>
            </w:pPr>
            <w:r w:rsidRPr="00FA0B26">
              <w:rPr>
                <w:sz w:val="20"/>
                <w:szCs w:val="20"/>
              </w:rPr>
              <w:t xml:space="preserve">Lucrarea promovează regenerarea cu specii caracteristice tipului natural fundamental de pădure </w:t>
            </w:r>
          </w:p>
        </w:tc>
      </w:tr>
      <w:tr w:rsidR="00730402" w:rsidRPr="00FA0B26" w14:paraId="56E7BB8C" w14:textId="77777777" w:rsidTr="00730402">
        <w:trPr>
          <w:trHeight w:val="263"/>
        </w:trPr>
        <w:tc>
          <w:tcPr>
            <w:tcW w:w="1261" w:type="pct"/>
            <w:vAlign w:val="center"/>
          </w:tcPr>
          <w:p w14:paraId="42EBB6A3" w14:textId="77777777" w:rsidR="00730402" w:rsidRPr="00FA0B26" w:rsidRDefault="00730402" w:rsidP="00730402">
            <w:pPr>
              <w:pStyle w:val="NoSpacing"/>
              <w:jc w:val="left"/>
              <w:rPr>
                <w:sz w:val="20"/>
                <w:szCs w:val="20"/>
              </w:rPr>
            </w:pPr>
            <w:r w:rsidRPr="00FA0B26">
              <w:rPr>
                <w:sz w:val="20"/>
                <w:szCs w:val="20"/>
              </w:rPr>
              <w:t xml:space="preserve">3.2 Specii alohtone </w:t>
            </w:r>
          </w:p>
        </w:tc>
        <w:tc>
          <w:tcPr>
            <w:tcW w:w="1339" w:type="pct"/>
            <w:tcBorders>
              <w:bottom w:val="single" w:sz="4" w:space="0" w:color="auto"/>
            </w:tcBorders>
            <w:shd w:val="clear" w:color="auto" w:fill="FFC000"/>
          </w:tcPr>
          <w:p w14:paraId="67CA619B" w14:textId="77777777" w:rsidR="00730402" w:rsidRPr="00730402" w:rsidRDefault="00730402" w:rsidP="00730402">
            <w:pPr>
              <w:autoSpaceDE w:val="0"/>
              <w:autoSpaceDN w:val="0"/>
              <w:adjustRightInd w:val="0"/>
              <w:rPr>
                <w:sz w:val="20"/>
                <w:szCs w:val="20"/>
              </w:rPr>
            </w:pPr>
            <w:r w:rsidRPr="00730402">
              <w:rPr>
                <w:sz w:val="20"/>
                <w:szCs w:val="20"/>
              </w:rPr>
              <w:t xml:space="preserve">Prin modificarea regimului luminii în arboret se crează condiţii favorabile instalării de specii alohtone </w:t>
            </w:r>
          </w:p>
        </w:tc>
        <w:tc>
          <w:tcPr>
            <w:tcW w:w="1228" w:type="pct"/>
            <w:tcBorders>
              <w:bottom w:val="single" w:sz="4" w:space="0" w:color="auto"/>
            </w:tcBorders>
            <w:shd w:val="clear" w:color="auto" w:fill="FFC000"/>
          </w:tcPr>
          <w:p w14:paraId="5A0F61B5" w14:textId="77777777" w:rsidR="00730402" w:rsidRPr="00730402" w:rsidRDefault="00730402" w:rsidP="00730402">
            <w:pPr>
              <w:autoSpaceDE w:val="0"/>
              <w:autoSpaceDN w:val="0"/>
              <w:adjustRightInd w:val="0"/>
              <w:rPr>
                <w:sz w:val="20"/>
                <w:szCs w:val="20"/>
              </w:rPr>
            </w:pPr>
            <w:r w:rsidRPr="00730402">
              <w:rPr>
                <w:sz w:val="20"/>
                <w:szCs w:val="20"/>
              </w:rPr>
              <w:t xml:space="preserve">Prin modificarea regimului luminii în arboret se crează condiţii favorabile instalării de specii alohtone </w:t>
            </w:r>
          </w:p>
        </w:tc>
        <w:tc>
          <w:tcPr>
            <w:tcW w:w="1172" w:type="pct"/>
            <w:tcBorders>
              <w:bottom w:val="single" w:sz="4" w:space="0" w:color="auto"/>
            </w:tcBorders>
            <w:shd w:val="clear" w:color="auto" w:fill="FFC000"/>
          </w:tcPr>
          <w:p w14:paraId="1B2433E6" w14:textId="77777777" w:rsidR="00730402" w:rsidRPr="00730402" w:rsidRDefault="00730402" w:rsidP="00730402">
            <w:pPr>
              <w:autoSpaceDE w:val="0"/>
              <w:autoSpaceDN w:val="0"/>
              <w:adjustRightInd w:val="0"/>
              <w:rPr>
                <w:sz w:val="20"/>
                <w:szCs w:val="20"/>
              </w:rPr>
            </w:pPr>
            <w:r w:rsidRPr="00730402">
              <w:rPr>
                <w:sz w:val="20"/>
                <w:szCs w:val="20"/>
              </w:rPr>
              <w:t xml:space="preserve">Prin modificarea regimului luminii în arboret se pot crea condiţii favorabile instalării de specii alohtone </w:t>
            </w:r>
          </w:p>
        </w:tc>
      </w:tr>
      <w:tr w:rsidR="00730402" w:rsidRPr="00FA0B26" w14:paraId="6CC4D787" w14:textId="77777777" w:rsidTr="00730402">
        <w:trPr>
          <w:trHeight w:val="262"/>
        </w:trPr>
        <w:tc>
          <w:tcPr>
            <w:tcW w:w="1261" w:type="pct"/>
            <w:vAlign w:val="center"/>
          </w:tcPr>
          <w:p w14:paraId="1312BE28" w14:textId="77777777" w:rsidR="00730402" w:rsidRPr="00FA0B26" w:rsidRDefault="00730402" w:rsidP="00730402">
            <w:pPr>
              <w:pStyle w:val="NoSpacing"/>
              <w:jc w:val="left"/>
              <w:rPr>
                <w:sz w:val="20"/>
                <w:szCs w:val="20"/>
              </w:rPr>
            </w:pPr>
            <w:r w:rsidRPr="00FA0B26">
              <w:rPr>
                <w:sz w:val="20"/>
                <w:szCs w:val="20"/>
              </w:rPr>
              <w:t xml:space="preserve">3.3 Mod de regenerare </w:t>
            </w:r>
          </w:p>
        </w:tc>
        <w:tc>
          <w:tcPr>
            <w:tcW w:w="1339" w:type="pct"/>
            <w:shd w:val="clear" w:color="auto" w:fill="92D050"/>
          </w:tcPr>
          <w:p w14:paraId="5115C545" w14:textId="77777777" w:rsidR="00730402" w:rsidRPr="00FA0B26" w:rsidRDefault="00730402" w:rsidP="00730402">
            <w:pPr>
              <w:autoSpaceDE w:val="0"/>
              <w:autoSpaceDN w:val="0"/>
              <w:adjustRightInd w:val="0"/>
              <w:rPr>
                <w:sz w:val="20"/>
                <w:szCs w:val="20"/>
              </w:rPr>
            </w:pPr>
            <w:r w:rsidRPr="00FA0B26">
              <w:rPr>
                <w:sz w:val="20"/>
                <w:szCs w:val="20"/>
              </w:rPr>
              <w:t xml:space="preserve">Aplicarea tratamentului se realizează în corelaţie cu anii de fructificaţie abundentă, fiind astfel promovată regenerarea din sămânţă </w:t>
            </w:r>
          </w:p>
        </w:tc>
        <w:tc>
          <w:tcPr>
            <w:tcW w:w="1228" w:type="pct"/>
            <w:shd w:val="clear" w:color="auto" w:fill="92D050"/>
          </w:tcPr>
          <w:p w14:paraId="4B3DBF82" w14:textId="77777777" w:rsidR="00730402" w:rsidRPr="00FA0B26" w:rsidRDefault="00730402" w:rsidP="00730402">
            <w:pPr>
              <w:autoSpaceDE w:val="0"/>
              <w:autoSpaceDN w:val="0"/>
              <w:adjustRightInd w:val="0"/>
              <w:rPr>
                <w:sz w:val="20"/>
                <w:szCs w:val="20"/>
              </w:rPr>
            </w:pPr>
            <w:r w:rsidRPr="00FA0B26">
              <w:rPr>
                <w:sz w:val="20"/>
                <w:szCs w:val="20"/>
              </w:rPr>
              <w:t xml:space="preserve">Aplicarea tratamentului se realizează în corelaţie cu anii de fructificaţie abundentă, fiind astfel promovată regenerarea din sămânţă </w:t>
            </w:r>
          </w:p>
        </w:tc>
        <w:tc>
          <w:tcPr>
            <w:tcW w:w="1172" w:type="pct"/>
            <w:shd w:val="clear" w:color="auto" w:fill="92D050"/>
          </w:tcPr>
          <w:p w14:paraId="1AE8B718" w14:textId="77777777" w:rsidR="00730402" w:rsidRPr="00FA0B26" w:rsidRDefault="00730402" w:rsidP="00730402">
            <w:pPr>
              <w:autoSpaceDE w:val="0"/>
              <w:autoSpaceDN w:val="0"/>
              <w:adjustRightInd w:val="0"/>
              <w:rPr>
                <w:sz w:val="20"/>
                <w:szCs w:val="20"/>
              </w:rPr>
            </w:pPr>
            <w:r w:rsidRPr="00FA0B26">
              <w:rPr>
                <w:sz w:val="20"/>
                <w:szCs w:val="20"/>
              </w:rPr>
              <w:t xml:space="preserve">Este promovată regenerarea naturală sub masiv. Prin corelarea tăierilor cu anii de fructificaţie se favorizează regenerarea generativă. </w:t>
            </w:r>
          </w:p>
        </w:tc>
      </w:tr>
      <w:tr w:rsidR="00730402" w:rsidRPr="00FA0B26" w14:paraId="4EE20FE6" w14:textId="77777777" w:rsidTr="00730402">
        <w:trPr>
          <w:trHeight w:val="262"/>
        </w:trPr>
        <w:tc>
          <w:tcPr>
            <w:tcW w:w="1261" w:type="pct"/>
            <w:vAlign w:val="center"/>
          </w:tcPr>
          <w:p w14:paraId="568D3EA4" w14:textId="77777777" w:rsidR="00730402" w:rsidRPr="00FA0B26" w:rsidRDefault="00730402" w:rsidP="00730402">
            <w:pPr>
              <w:pStyle w:val="NoSpacing"/>
              <w:jc w:val="left"/>
              <w:rPr>
                <w:sz w:val="20"/>
                <w:szCs w:val="20"/>
              </w:rPr>
            </w:pPr>
            <w:r w:rsidRPr="00FA0B26">
              <w:rPr>
                <w:sz w:val="20"/>
                <w:szCs w:val="20"/>
              </w:rPr>
              <w:t xml:space="preserve">3.4 Grad de acoperire </w:t>
            </w:r>
          </w:p>
        </w:tc>
        <w:tc>
          <w:tcPr>
            <w:tcW w:w="1339" w:type="pct"/>
            <w:shd w:val="clear" w:color="auto" w:fill="92D050"/>
          </w:tcPr>
          <w:p w14:paraId="03A9094D" w14:textId="77777777" w:rsidR="00730402" w:rsidRPr="00FA0B26" w:rsidRDefault="00730402" w:rsidP="00730402">
            <w:pPr>
              <w:autoSpaceDE w:val="0"/>
              <w:autoSpaceDN w:val="0"/>
              <w:adjustRightInd w:val="0"/>
              <w:rPr>
                <w:sz w:val="20"/>
                <w:szCs w:val="20"/>
              </w:rPr>
            </w:pPr>
            <w:r w:rsidRPr="00FA0B26">
              <w:rPr>
                <w:sz w:val="20"/>
                <w:szCs w:val="20"/>
              </w:rPr>
              <w:t xml:space="preserve">Tratamentul promovează regenerarea naturală prin corelarea cu anii de fructificaţie astfel încât se asigură acoperirea solulului cu seminţiş sau arbori bătrâni </w:t>
            </w:r>
          </w:p>
        </w:tc>
        <w:tc>
          <w:tcPr>
            <w:tcW w:w="1228" w:type="pct"/>
            <w:shd w:val="clear" w:color="auto" w:fill="92D050"/>
          </w:tcPr>
          <w:p w14:paraId="06D67BC9" w14:textId="77777777" w:rsidR="00730402" w:rsidRPr="00FA0B26" w:rsidRDefault="00730402" w:rsidP="00730402">
            <w:pPr>
              <w:autoSpaceDE w:val="0"/>
              <w:autoSpaceDN w:val="0"/>
              <w:adjustRightInd w:val="0"/>
              <w:rPr>
                <w:sz w:val="20"/>
                <w:szCs w:val="20"/>
              </w:rPr>
            </w:pPr>
            <w:r w:rsidRPr="00FA0B26">
              <w:rPr>
                <w:sz w:val="20"/>
                <w:szCs w:val="20"/>
              </w:rPr>
              <w:t xml:space="preserve">Tratamentul promovează regenerarea naturală prin corelarea cu anii de fructificaţie astfel încât se asigură acoperirea solulului cu seminţiş sau arbori bătrâni </w:t>
            </w:r>
          </w:p>
        </w:tc>
        <w:tc>
          <w:tcPr>
            <w:tcW w:w="1172" w:type="pct"/>
            <w:shd w:val="clear" w:color="auto" w:fill="92D050"/>
          </w:tcPr>
          <w:p w14:paraId="6D5772F5" w14:textId="77777777" w:rsidR="00730402" w:rsidRPr="00FA0B26" w:rsidRDefault="00730402" w:rsidP="00730402">
            <w:pPr>
              <w:autoSpaceDE w:val="0"/>
              <w:autoSpaceDN w:val="0"/>
              <w:adjustRightInd w:val="0"/>
              <w:rPr>
                <w:sz w:val="20"/>
                <w:szCs w:val="20"/>
              </w:rPr>
            </w:pPr>
            <w:r w:rsidRPr="00FA0B26">
              <w:rPr>
                <w:sz w:val="20"/>
                <w:szCs w:val="20"/>
              </w:rPr>
              <w:t xml:space="preserve">Este promovată regenerarea naturală sub masiv, consistenţa se reduce doar în suprafeţele deja regenerate </w:t>
            </w:r>
          </w:p>
        </w:tc>
      </w:tr>
      <w:tr w:rsidR="00730402" w:rsidRPr="00FA0B26" w14:paraId="27D73FAF" w14:textId="77777777" w:rsidTr="00730402">
        <w:trPr>
          <w:trHeight w:val="262"/>
        </w:trPr>
        <w:tc>
          <w:tcPr>
            <w:tcW w:w="5000" w:type="pct"/>
            <w:gridSpan w:val="4"/>
          </w:tcPr>
          <w:p w14:paraId="404B67BB" w14:textId="7C8A38F8" w:rsidR="00730402" w:rsidRPr="00730402" w:rsidRDefault="00730402" w:rsidP="00CC1273">
            <w:pPr>
              <w:pStyle w:val="NoSpacing"/>
              <w:rPr>
                <w:b/>
                <w:bCs/>
                <w:sz w:val="20"/>
                <w:szCs w:val="20"/>
              </w:rPr>
            </w:pPr>
            <w:r w:rsidRPr="00730402">
              <w:rPr>
                <w:b/>
                <w:bCs/>
                <w:sz w:val="20"/>
                <w:szCs w:val="20"/>
              </w:rPr>
              <w:t xml:space="preserve">4. Subarboretul (doar în arboretele cu vârstă de peste 30 ani) </w:t>
            </w:r>
          </w:p>
        </w:tc>
      </w:tr>
      <w:tr w:rsidR="00730402" w:rsidRPr="00FA0B26" w14:paraId="180AE829" w14:textId="77777777" w:rsidTr="00730402">
        <w:trPr>
          <w:trHeight w:val="262"/>
        </w:trPr>
        <w:tc>
          <w:tcPr>
            <w:tcW w:w="1261" w:type="pct"/>
            <w:vAlign w:val="center"/>
          </w:tcPr>
          <w:p w14:paraId="07B2F2BF" w14:textId="77777777" w:rsidR="00730402" w:rsidRPr="00FA0B26" w:rsidRDefault="00730402" w:rsidP="00730402">
            <w:pPr>
              <w:pStyle w:val="NoSpacing"/>
              <w:jc w:val="left"/>
              <w:rPr>
                <w:sz w:val="20"/>
                <w:szCs w:val="20"/>
              </w:rPr>
            </w:pPr>
            <w:r w:rsidRPr="00FA0B26">
              <w:rPr>
                <w:sz w:val="20"/>
                <w:szCs w:val="20"/>
              </w:rPr>
              <w:t xml:space="preserve">4.1 Specii alohtone </w:t>
            </w:r>
          </w:p>
        </w:tc>
        <w:tc>
          <w:tcPr>
            <w:tcW w:w="1339" w:type="pct"/>
            <w:shd w:val="clear" w:color="auto" w:fill="FFC000"/>
          </w:tcPr>
          <w:p w14:paraId="77173883" w14:textId="77777777" w:rsidR="00730402" w:rsidRPr="00FA0B26" w:rsidRDefault="00730402" w:rsidP="00730402">
            <w:pPr>
              <w:autoSpaceDE w:val="0"/>
              <w:autoSpaceDN w:val="0"/>
              <w:adjustRightInd w:val="0"/>
              <w:rPr>
                <w:sz w:val="20"/>
                <w:szCs w:val="20"/>
              </w:rPr>
            </w:pPr>
            <w:r w:rsidRPr="00FA0B26">
              <w:rPr>
                <w:sz w:val="20"/>
                <w:szCs w:val="20"/>
              </w:rPr>
              <w:t xml:space="preserve">Prin reducerea consistenţei se crează condiţii pt instalarea şi a speciilor alohtone </w:t>
            </w:r>
          </w:p>
        </w:tc>
        <w:tc>
          <w:tcPr>
            <w:tcW w:w="1228" w:type="pct"/>
            <w:shd w:val="clear" w:color="auto" w:fill="FFC000"/>
          </w:tcPr>
          <w:p w14:paraId="50E00375" w14:textId="77777777" w:rsidR="00730402" w:rsidRPr="00FA0B26" w:rsidRDefault="00730402" w:rsidP="00730402">
            <w:pPr>
              <w:autoSpaceDE w:val="0"/>
              <w:autoSpaceDN w:val="0"/>
              <w:adjustRightInd w:val="0"/>
              <w:rPr>
                <w:sz w:val="20"/>
                <w:szCs w:val="20"/>
              </w:rPr>
            </w:pPr>
            <w:r w:rsidRPr="00FA0B26">
              <w:rPr>
                <w:sz w:val="20"/>
                <w:szCs w:val="20"/>
              </w:rPr>
              <w:t xml:space="preserve">Prin reducerea consistenţei se crează condiţii pt instalarea şi a speciilor alohtone </w:t>
            </w:r>
          </w:p>
        </w:tc>
        <w:tc>
          <w:tcPr>
            <w:tcW w:w="1172" w:type="pct"/>
            <w:shd w:val="clear" w:color="auto" w:fill="FFC000"/>
          </w:tcPr>
          <w:p w14:paraId="3CF181BC" w14:textId="77777777" w:rsidR="00730402" w:rsidRPr="00FA0B26" w:rsidRDefault="00730402" w:rsidP="00730402">
            <w:pPr>
              <w:autoSpaceDE w:val="0"/>
              <w:autoSpaceDN w:val="0"/>
              <w:adjustRightInd w:val="0"/>
              <w:rPr>
                <w:sz w:val="20"/>
                <w:szCs w:val="20"/>
              </w:rPr>
            </w:pPr>
            <w:r w:rsidRPr="00FA0B26">
              <w:rPr>
                <w:sz w:val="20"/>
                <w:szCs w:val="20"/>
              </w:rPr>
              <w:t xml:space="preserve">Prin reducerea consistenţei se crează condiţii pt instalarea şi a speciilor alohtone </w:t>
            </w:r>
          </w:p>
        </w:tc>
      </w:tr>
      <w:tr w:rsidR="00730402" w:rsidRPr="00FA0B26" w14:paraId="55CB7323" w14:textId="77777777" w:rsidTr="00730402">
        <w:trPr>
          <w:trHeight w:val="262"/>
        </w:trPr>
        <w:tc>
          <w:tcPr>
            <w:tcW w:w="5000" w:type="pct"/>
            <w:gridSpan w:val="4"/>
          </w:tcPr>
          <w:p w14:paraId="1C9330FF" w14:textId="6A7EB796" w:rsidR="00730402" w:rsidRPr="00730402" w:rsidRDefault="00730402" w:rsidP="00CC1273">
            <w:pPr>
              <w:pStyle w:val="NoSpacing"/>
              <w:rPr>
                <w:b/>
                <w:bCs/>
                <w:sz w:val="20"/>
                <w:szCs w:val="20"/>
              </w:rPr>
            </w:pPr>
            <w:r w:rsidRPr="00730402">
              <w:rPr>
                <w:b/>
                <w:bCs/>
                <w:sz w:val="20"/>
                <w:szCs w:val="20"/>
              </w:rPr>
              <w:t xml:space="preserve">5. Stratul ierbos (doar în arboretele cu vârstă de peste 30 ani) </w:t>
            </w:r>
          </w:p>
        </w:tc>
      </w:tr>
      <w:tr w:rsidR="00730402" w:rsidRPr="00FA0B26" w14:paraId="21336DF6" w14:textId="77777777" w:rsidTr="00730402">
        <w:trPr>
          <w:trHeight w:val="262"/>
        </w:trPr>
        <w:tc>
          <w:tcPr>
            <w:tcW w:w="1261" w:type="pct"/>
            <w:vAlign w:val="center"/>
          </w:tcPr>
          <w:p w14:paraId="790CF102" w14:textId="77777777" w:rsidR="00730402" w:rsidRPr="00FA0B26" w:rsidRDefault="00730402" w:rsidP="00730402">
            <w:pPr>
              <w:pStyle w:val="NoSpacing"/>
              <w:jc w:val="left"/>
              <w:rPr>
                <w:sz w:val="20"/>
                <w:szCs w:val="20"/>
              </w:rPr>
            </w:pPr>
            <w:r w:rsidRPr="00FA0B26">
              <w:rPr>
                <w:sz w:val="20"/>
                <w:szCs w:val="20"/>
              </w:rPr>
              <w:t xml:space="preserve">5.1 Specii alohtone </w:t>
            </w:r>
          </w:p>
        </w:tc>
        <w:tc>
          <w:tcPr>
            <w:tcW w:w="1339" w:type="pct"/>
            <w:tcBorders>
              <w:bottom w:val="single" w:sz="4" w:space="0" w:color="auto"/>
            </w:tcBorders>
            <w:shd w:val="clear" w:color="auto" w:fill="FFC000"/>
          </w:tcPr>
          <w:p w14:paraId="0086DE21" w14:textId="77777777" w:rsidR="00730402" w:rsidRPr="00FA0B26" w:rsidRDefault="00730402" w:rsidP="00730402">
            <w:pPr>
              <w:autoSpaceDE w:val="0"/>
              <w:autoSpaceDN w:val="0"/>
              <w:adjustRightInd w:val="0"/>
              <w:rPr>
                <w:sz w:val="20"/>
                <w:szCs w:val="20"/>
              </w:rPr>
            </w:pPr>
            <w:r w:rsidRPr="00FA0B26">
              <w:rPr>
                <w:sz w:val="20"/>
                <w:szCs w:val="20"/>
              </w:rPr>
              <w:t xml:space="preserve">Prin reducerea consistenţei se crează condiţii pt instalarea şi a speciilor alohtone </w:t>
            </w:r>
          </w:p>
        </w:tc>
        <w:tc>
          <w:tcPr>
            <w:tcW w:w="1228" w:type="pct"/>
            <w:tcBorders>
              <w:bottom w:val="single" w:sz="4" w:space="0" w:color="auto"/>
            </w:tcBorders>
            <w:shd w:val="clear" w:color="auto" w:fill="FFC000"/>
          </w:tcPr>
          <w:p w14:paraId="510449F7" w14:textId="77777777" w:rsidR="00730402" w:rsidRPr="00FA0B26" w:rsidRDefault="00730402" w:rsidP="00730402">
            <w:pPr>
              <w:autoSpaceDE w:val="0"/>
              <w:autoSpaceDN w:val="0"/>
              <w:adjustRightInd w:val="0"/>
              <w:rPr>
                <w:sz w:val="20"/>
                <w:szCs w:val="20"/>
              </w:rPr>
            </w:pPr>
            <w:r w:rsidRPr="00FA0B26">
              <w:rPr>
                <w:sz w:val="20"/>
                <w:szCs w:val="20"/>
              </w:rPr>
              <w:t xml:space="preserve">Prin reducerea consistenţei se crează condiţii pt instalarea şi a speciilor alohtone </w:t>
            </w:r>
          </w:p>
        </w:tc>
        <w:tc>
          <w:tcPr>
            <w:tcW w:w="1172" w:type="pct"/>
            <w:tcBorders>
              <w:bottom w:val="single" w:sz="4" w:space="0" w:color="auto"/>
            </w:tcBorders>
            <w:shd w:val="clear" w:color="auto" w:fill="FFC000"/>
          </w:tcPr>
          <w:p w14:paraId="2C96687E" w14:textId="77777777" w:rsidR="00730402" w:rsidRPr="00FA0B26" w:rsidRDefault="00730402" w:rsidP="00730402">
            <w:pPr>
              <w:autoSpaceDE w:val="0"/>
              <w:autoSpaceDN w:val="0"/>
              <w:adjustRightInd w:val="0"/>
              <w:rPr>
                <w:sz w:val="20"/>
                <w:szCs w:val="20"/>
              </w:rPr>
            </w:pPr>
            <w:r w:rsidRPr="00FA0B26">
              <w:rPr>
                <w:sz w:val="20"/>
                <w:szCs w:val="20"/>
              </w:rPr>
              <w:t xml:space="preserve">Prin reducerea consistenţei se crează condiţii pt instalarea şi a speciilor alohtone </w:t>
            </w:r>
          </w:p>
        </w:tc>
      </w:tr>
      <w:tr w:rsidR="00730402" w:rsidRPr="00FA0B26" w14:paraId="178BB7C7" w14:textId="77777777" w:rsidTr="00730402">
        <w:trPr>
          <w:trHeight w:val="262"/>
        </w:trPr>
        <w:tc>
          <w:tcPr>
            <w:tcW w:w="5000" w:type="pct"/>
            <w:gridSpan w:val="4"/>
          </w:tcPr>
          <w:p w14:paraId="570FE331" w14:textId="5219F8FB" w:rsidR="00730402" w:rsidRPr="00730402" w:rsidRDefault="00730402" w:rsidP="00435850">
            <w:pPr>
              <w:pStyle w:val="NoSpacing"/>
              <w:numPr>
                <w:ilvl w:val="2"/>
                <w:numId w:val="8"/>
              </w:numPr>
              <w:ind w:left="306"/>
              <w:rPr>
                <w:b/>
                <w:bCs/>
                <w:sz w:val="20"/>
                <w:szCs w:val="20"/>
              </w:rPr>
            </w:pPr>
            <w:r w:rsidRPr="00730402">
              <w:rPr>
                <w:b/>
                <w:bCs/>
                <w:sz w:val="20"/>
                <w:szCs w:val="20"/>
              </w:rPr>
              <w:t xml:space="preserve">Perturbari </w:t>
            </w:r>
          </w:p>
        </w:tc>
      </w:tr>
      <w:tr w:rsidR="00730402" w:rsidRPr="00FA0B26" w14:paraId="04F89165" w14:textId="77777777" w:rsidTr="00730402">
        <w:trPr>
          <w:trHeight w:val="262"/>
        </w:trPr>
        <w:tc>
          <w:tcPr>
            <w:tcW w:w="1261" w:type="pct"/>
            <w:vAlign w:val="center"/>
          </w:tcPr>
          <w:p w14:paraId="4D0E3515" w14:textId="77777777" w:rsidR="00730402" w:rsidRPr="00FA0B26" w:rsidRDefault="00730402" w:rsidP="00730402">
            <w:pPr>
              <w:pStyle w:val="NoSpacing"/>
              <w:jc w:val="left"/>
              <w:rPr>
                <w:sz w:val="20"/>
                <w:szCs w:val="20"/>
              </w:rPr>
            </w:pPr>
            <w:r w:rsidRPr="00FA0B26">
              <w:rPr>
                <w:sz w:val="20"/>
                <w:szCs w:val="20"/>
              </w:rPr>
              <w:lastRenderedPageBreak/>
              <w:t xml:space="preserve">6.1. Suprafaţa afectata a etajului arborilor </w:t>
            </w:r>
          </w:p>
        </w:tc>
        <w:tc>
          <w:tcPr>
            <w:tcW w:w="1339" w:type="pct"/>
            <w:shd w:val="clear" w:color="auto" w:fill="92D050"/>
          </w:tcPr>
          <w:p w14:paraId="351741BE" w14:textId="77777777" w:rsidR="00730402" w:rsidRPr="00FA0B26" w:rsidRDefault="00730402" w:rsidP="00730402">
            <w:pPr>
              <w:autoSpaceDE w:val="0"/>
              <w:autoSpaceDN w:val="0"/>
              <w:adjustRightInd w:val="0"/>
              <w:rPr>
                <w:sz w:val="20"/>
                <w:szCs w:val="20"/>
              </w:rPr>
            </w:pPr>
            <w:r w:rsidRPr="00FA0B26">
              <w:rPr>
                <w:sz w:val="20"/>
                <w:szCs w:val="20"/>
              </w:rPr>
              <w:t xml:space="preserve">Se extrag arborii debilitaţi, în curs de uscare şi care pun în pericol starea fitosanitară </w:t>
            </w:r>
          </w:p>
        </w:tc>
        <w:tc>
          <w:tcPr>
            <w:tcW w:w="1228" w:type="pct"/>
            <w:shd w:val="clear" w:color="auto" w:fill="92D050"/>
          </w:tcPr>
          <w:p w14:paraId="5841EB11" w14:textId="77777777" w:rsidR="00730402" w:rsidRPr="00FA0B26" w:rsidRDefault="00730402" w:rsidP="00730402">
            <w:pPr>
              <w:autoSpaceDE w:val="0"/>
              <w:autoSpaceDN w:val="0"/>
              <w:adjustRightInd w:val="0"/>
              <w:rPr>
                <w:sz w:val="20"/>
                <w:szCs w:val="20"/>
              </w:rPr>
            </w:pPr>
            <w:r w:rsidRPr="00FA0B26">
              <w:rPr>
                <w:sz w:val="20"/>
                <w:szCs w:val="20"/>
              </w:rPr>
              <w:t xml:space="preserve">Se extrag arborii debilitaţi, în curs de uscare şi care pun în pericol starea fitosanitară </w:t>
            </w:r>
          </w:p>
        </w:tc>
        <w:tc>
          <w:tcPr>
            <w:tcW w:w="1172" w:type="pct"/>
            <w:tcBorders>
              <w:bottom w:val="single" w:sz="4" w:space="0" w:color="auto"/>
            </w:tcBorders>
            <w:shd w:val="clear" w:color="auto" w:fill="92D050"/>
          </w:tcPr>
          <w:p w14:paraId="73E3CB3B" w14:textId="77777777" w:rsidR="00730402" w:rsidRPr="00FA0B26" w:rsidRDefault="00730402" w:rsidP="00730402">
            <w:pPr>
              <w:autoSpaceDE w:val="0"/>
              <w:autoSpaceDN w:val="0"/>
              <w:adjustRightInd w:val="0"/>
              <w:rPr>
                <w:sz w:val="20"/>
                <w:szCs w:val="20"/>
              </w:rPr>
            </w:pPr>
            <w:r w:rsidRPr="00FA0B26">
              <w:rPr>
                <w:sz w:val="20"/>
                <w:szCs w:val="20"/>
              </w:rPr>
              <w:t xml:space="preserve">Se extrag arborii debilitaţi, în curs de uscare şi care pun în pericol starea fitosanitară </w:t>
            </w:r>
          </w:p>
        </w:tc>
      </w:tr>
      <w:tr w:rsidR="00730402" w:rsidRPr="00FA0B26" w14:paraId="0693A9FB" w14:textId="77777777" w:rsidTr="00730402">
        <w:trPr>
          <w:trHeight w:val="262"/>
        </w:trPr>
        <w:tc>
          <w:tcPr>
            <w:tcW w:w="1261" w:type="pct"/>
            <w:vAlign w:val="center"/>
          </w:tcPr>
          <w:p w14:paraId="4EEE8604" w14:textId="77777777" w:rsidR="00730402" w:rsidRPr="00FA0B26" w:rsidRDefault="00730402" w:rsidP="00730402">
            <w:pPr>
              <w:pStyle w:val="NoSpacing"/>
              <w:jc w:val="left"/>
              <w:rPr>
                <w:sz w:val="20"/>
                <w:szCs w:val="20"/>
              </w:rPr>
            </w:pPr>
            <w:r w:rsidRPr="00FA0B26">
              <w:rPr>
                <w:sz w:val="20"/>
                <w:szCs w:val="20"/>
              </w:rPr>
              <w:t xml:space="preserve">6.2. Suprafaţa afectata a seminţisului </w:t>
            </w:r>
          </w:p>
        </w:tc>
        <w:tc>
          <w:tcPr>
            <w:tcW w:w="1339" w:type="pct"/>
          </w:tcPr>
          <w:p w14:paraId="2F981561" w14:textId="77777777" w:rsidR="00730402" w:rsidRPr="00FA0B26" w:rsidRDefault="00730402" w:rsidP="00CC1273">
            <w:pPr>
              <w:pStyle w:val="NoSpacing"/>
              <w:rPr>
                <w:sz w:val="20"/>
                <w:szCs w:val="20"/>
              </w:rPr>
            </w:pPr>
            <w:r w:rsidRPr="00FA0B26">
              <w:rPr>
                <w:sz w:val="20"/>
                <w:szCs w:val="20"/>
              </w:rPr>
              <w:t xml:space="preserve">Fără modificări </w:t>
            </w:r>
          </w:p>
        </w:tc>
        <w:tc>
          <w:tcPr>
            <w:tcW w:w="1228" w:type="pct"/>
          </w:tcPr>
          <w:p w14:paraId="7879007A" w14:textId="77777777" w:rsidR="00730402" w:rsidRPr="00FA0B26" w:rsidRDefault="00730402" w:rsidP="00CC1273">
            <w:pPr>
              <w:pStyle w:val="NoSpacing"/>
              <w:rPr>
                <w:sz w:val="20"/>
                <w:szCs w:val="20"/>
              </w:rPr>
            </w:pPr>
            <w:r w:rsidRPr="00FA0B26">
              <w:rPr>
                <w:sz w:val="20"/>
                <w:szCs w:val="20"/>
              </w:rPr>
              <w:t xml:space="preserve">Fără modificări </w:t>
            </w:r>
          </w:p>
        </w:tc>
        <w:tc>
          <w:tcPr>
            <w:tcW w:w="1172" w:type="pct"/>
            <w:shd w:val="clear" w:color="auto" w:fill="92D050"/>
          </w:tcPr>
          <w:p w14:paraId="55144B25" w14:textId="40615599" w:rsidR="00730402" w:rsidRPr="00FA0B26" w:rsidRDefault="00730402" w:rsidP="00785DB4">
            <w:pPr>
              <w:autoSpaceDE w:val="0"/>
              <w:autoSpaceDN w:val="0"/>
              <w:adjustRightInd w:val="0"/>
              <w:rPr>
                <w:sz w:val="20"/>
                <w:szCs w:val="20"/>
              </w:rPr>
            </w:pPr>
            <w:r w:rsidRPr="00FA0B26">
              <w:rPr>
                <w:sz w:val="20"/>
                <w:szCs w:val="20"/>
              </w:rPr>
              <w:t xml:space="preserve">Se intervine cu lucrări de </w:t>
            </w:r>
            <w:r w:rsidR="00785DB4">
              <w:rPr>
                <w:sz w:val="20"/>
                <w:szCs w:val="20"/>
              </w:rPr>
              <w:t>rarituri</w:t>
            </w:r>
            <w:r w:rsidRPr="00FA0B26">
              <w:rPr>
                <w:sz w:val="20"/>
                <w:szCs w:val="20"/>
              </w:rPr>
              <w:t xml:space="preserve"> </w:t>
            </w:r>
          </w:p>
        </w:tc>
      </w:tr>
      <w:tr w:rsidR="00730402" w:rsidRPr="00FA0B26" w14:paraId="4FFBC88D" w14:textId="77777777" w:rsidTr="00730402">
        <w:trPr>
          <w:trHeight w:val="262"/>
        </w:trPr>
        <w:tc>
          <w:tcPr>
            <w:tcW w:w="1261" w:type="pct"/>
            <w:vAlign w:val="center"/>
          </w:tcPr>
          <w:p w14:paraId="69ECA5FF" w14:textId="77777777" w:rsidR="00730402" w:rsidRPr="00FA0B26" w:rsidRDefault="00730402" w:rsidP="00730402">
            <w:pPr>
              <w:pStyle w:val="NoSpacing"/>
              <w:jc w:val="left"/>
              <w:rPr>
                <w:sz w:val="20"/>
                <w:szCs w:val="20"/>
              </w:rPr>
            </w:pPr>
            <w:r w:rsidRPr="00FA0B26">
              <w:rPr>
                <w:sz w:val="20"/>
                <w:szCs w:val="20"/>
              </w:rPr>
              <w:t xml:space="preserve">6.3. Suprafaţa afectata a subarboretului </w:t>
            </w:r>
          </w:p>
        </w:tc>
        <w:tc>
          <w:tcPr>
            <w:tcW w:w="1339" w:type="pct"/>
          </w:tcPr>
          <w:p w14:paraId="36A92119" w14:textId="77777777" w:rsidR="00730402" w:rsidRPr="00FA0B26" w:rsidRDefault="00730402" w:rsidP="00CC1273">
            <w:pPr>
              <w:pStyle w:val="NoSpacing"/>
              <w:rPr>
                <w:sz w:val="20"/>
                <w:szCs w:val="20"/>
              </w:rPr>
            </w:pPr>
            <w:r w:rsidRPr="00FA0B26">
              <w:rPr>
                <w:sz w:val="20"/>
                <w:szCs w:val="20"/>
              </w:rPr>
              <w:t xml:space="preserve">Fără modificări </w:t>
            </w:r>
          </w:p>
        </w:tc>
        <w:tc>
          <w:tcPr>
            <w:tcW w:w="1228" w:type="pct"/>
          </w:tcPr>
          <w:p w14:paraId="1167806B" w14:textId="77777777" w:rsidR="00730402" w:rsidRPr="00FA0B26" w:rsidRDefault="00730402" w:rsidP="00CC1273">
            <w:pPr>
              <w:pStyle w:val="NoSpacing"/>
              <w:rPr>
                <w:sz w:val="20"/>
                <w:szCs w:val="20"/>
              </w:rPr>
            </w:pPr>
            <w:r w:rsidRPr="00FA0B26">
              <w:rPr>
                <w:sz w:val="20"/>
                <w:szCs w:val="20"/>
              </w:rPr>
              <w:t xml:space="preserve">Fără modificări </w:t>
            </w:r>
          </w:p>
        </w:tc>
        <w:tc>
          <w:tcPr>
            <w:tcW w:w="1172" w:type="pct"/>
          </w:tcPr>
          <w:p w14:paraId="4AB65586" w14:textId="77777777" w:rsidR="00730402" w:rsidRPr="00FA0B26" w:rsidRDefault="00730402" w:rsidP="00CC1273">
            <w:pPr>
              <w:pStyle w:val="NoSpacing"/>
              <w:rPr>
                <w:sz w:val="20"/>
                <w:szCs w:val="20"/>
              </w:rPr>
            </w:pPr>
            <w:r w:rsidRPr="00FA0B26">
              <w:rPr>
                <w:sz w:val="20"/>
                <w:szCs w:val="20"/>
              </w:rPr>
              <w:t xml:space="preserve">Fără modificări </w:t>
            </w:r>
          </w:p>
        </w:tc>
      </w:tr>
      <w:tr w:rsidR="00730402" w:rsidRPr="00FA0B26" w14:paraId="5A2070D5" w14:textId="77777777" w:rsidTr="00730402">
        <w:trPr>
          <w:trHeight w:val="262"/>
        </w:trPr>
        <w:tc>
          <w:tcPr>
            <w:tcW w:w="1261" w:type="pct"/>
            <w:vAlign w:val="center"/>
          </w:tcPr>
          <w:p w14:paraId="09499F05" w14:textId="77777777" w:rsidR="00730402" w:rsidRPr="00FA0B26" w:rsidRDefault="00730402" w:rsidP="00730402">
            <w:pPr>
              <w:pStyle w:val="NoSpacing"/>
              <w:jc w:val="left"/>
              <w:rPr>
                <w:sz w:val="20"/>
                <w:szCs w:val="20"/>
              </w:rPr>
            </w:pPr>
            <w:r w:rsidRPr="00FA0B26">
              <w:rPr>
                <w:sz w:val="20"/>
                <w:szCs w:val="20"/>
              </w:rPr>
              <w:t xml:space="preserve">6.4. Suprafaţa afectata a stratului ierbos </w:t>
            </w:r>
          </w:p>
        </w:tc>
        <w:tc>
          <w:tcPr>
            <w:tcW w:w="1339" w:type="pct"/>
          </w:tcPr>
          <w:p w14:paraId="68663577" w14:textId="77777777" w:rsidR="00730402" w:rsidRPr="00FA0B26" w:rsidRDefault="00730402" w:rsidP="00CC1273">
            <w:pPr>
              <w:pStyle w:val="NoSpacing"/>
              <w:rPr>
                <w:sz w:val="20"/>
                <w:szCs w:val="20"/>
              </w:rPr>
            </w:pPr>
            <w:r w:rsidRPr="00FA0B26">
              <w:rPr>
                <w:sz w:val="20"/>
                <w:szCs w:val="20"/>
              </w:rPr>
              <w:t xml:space="preserve">Fără modificări </w:t>
            </w:r>
          </w:p>
        </w:tc>
        <w:tc>
          <w:tcPr>
            <w:tcW w:w="1228" w:type="pct"/>
          </w:tcPr>
          <w:p w14:paraId="341E0E57" w14:textId="77777777" w:rsidR="00730402" w:rsidRPr="00FA0B26" w:rsidRDefault="00730402" w:rsidP="00CC1273">
            <w:pPr>
              <w:pStyle w:val="NoSpacing"/>
              <w:rPr>
                <w:sz w:val="20"/>
                <w:szCs w:val="20"/>
              </w:rPr>
            </w:pPr>
            <w:r w:rsidRPr="00FA0B26">
              <w:rPr>
                <w:sz w:val="20"/>
                <w:szCs w:val="20"/>
              </w:rPr>
              <w:t xml:space="preserve">Fără modificări </w:t>
            </w:r>
          </w:p>
        </w:tc>
        <w:tc>
          <w:tcPr>
            <w:tcW w:w="1172" w:type="pct"/>
          </w:tcPr>
          <w:p w14:paraId="0018FFF8" w14:textId="77777777" w:rsidR="00730402" w:rsidRPr="00FA0B26" w:rsidRDefault="00730402" w:rsidP="00CC1273">
            <w:pPr>
              <w:pStyle w:val="NoSpacing"/>
              <w:rPr>
                <w:sz w:val="20"/>
                <w:szCs w:val="20"/>
              </w:rPr>
            </w:pPr>
            <w:r w:rsidRPr="00FA0B26">
              <w:rPr>
                <w:sz w:val="20"/>
                <w:szCs w:val="20"/>
              </w:rPr>
              <w:t xml:space="preserve">Fără modificări </w:t>
            </w:r>
          </w:p>
        </w:tc>
      </w:tr>
    </w:tbl>
    <w:p w14:paraId="0F4A2671" w14:textId="77777777" w:rsidR="00B350C3" w:rsidRDefault="00B350C3" w:rsidP="00D96209">
      <w:pPr>
        <w:pStyle w:val="NormalWeb"/>
        <w:rPr>
          <w:i/>
          <w:iCs/>
        </w:rPr>
        <w:sectPr w:rsidR="00B350C3" w:rsidSect="00B350C3">
          <w:pgSz w:w="16838" w:h="11906" w:orient="landscape"/>
          <w:pgMar w:top="964" w:right="567" w:bottom="1134" w:left="1134" w:header="539" w:footer="340" w:gutter="0"/>
          <w:cols w:space="720"/>
          <w:docGrid w:linePitch="299"/>
        </w:sectPr>
      </w:pPr>
    </w:p>
    <w:p w14:paraId="55562312" w14:textId="2AA0F46C" w:rsidR="00A879C4" w:rsidRPr="00FA0B26" w:rsidRDefault="00A879C4" w:rsidP="008E0DEA">
      <w:pPr>
        <w:pStyle w:val="NormalWeb"/>
        <w:spacing w:after="0"/>
      </w:pPr>
      <w:r w:rsidRPr="00FA0B26">
        <w:lastRenderedPageBreak/>
        <w:t xml:space="preserve">În tabelul de mai sus se observă cu uşurinţă semnificaţia impactului lucrărilor silvice propuse asupra stării de conservare a arboretelor, intervenţiile silvotehnice fiind de altfel concepute şi aplicate astfel încât să asigure resurse de masă lemnoasă exploatabile pe termen lung, adică doar cu asigurarea continuităţii pădurii, acesta fiind un principiu de bază în amenajarea pădurilor. </w:t>
      </w:r>
    </w:p>
    <w:p w14:paraId="648C4A32" w14:textId="77777777" w:rsidR="00A879C4" w:rsidRPr="00FA0B26" w:rsidRDefault="00A879C4" w:rsidP="008E0DEA">
      <w:pPr>
        <w:pStyle w:val="NormalWeb"/>
        <w:spacing w:after="0"/>
      </w:pPr>
      <w:r w:rsidRPr="00FA0B26">
        <w:t xml:space="preserve">Intervenţiile silviculturale sunt asociate, completându-se reciproc, astfel încât prin aplicarea lor, starea de conservare a habitatelor tinde să se menţină sau să devină favorabilă. De exemplu aplicarea tăierilor progresive presupune promovarea regenerării naturale sub masiv, prin deschidere iniţială a unor ochiuri de regenerare (recoltarea unor arbori maturi astfel încât lumina penetrează arboretul mai uşor declanşându-se instalarea seminţişului. În acest moment este posibilă şi instalarea unor specii alohtone de subaorboret sau ierboase (prin seminţe diseminate de vânt, păsări, etc,). Prin intervenţia însă cu lucrări de ajutorare a regenerărilor naturale speciile alohtone sunt eliminate, efectul negativ asupra compoziţiei floristice datorat aplicării tăierilor progresive fiind anulat. </w:t>
      </w:r>
    </w:p>
    <w:p w14:paraId="75075D24" w14:textId="13BAAC24" w:rsidR="00A879C4" w:rsidRPr="00FA0B26" w:rsidRDefault="00A879C4" w:rsidP="008E0DEA">
      <w:pPr>
        <w:pStyle w:val="NormalWeb"/>
        <w:spacing w:after="0"/>
      </w:pPr>
      <w:r w:rsidRPr="00FA0B26">
        <w:t>Nici una din lucrările prevăzute nu are ca rezultat diminuarea per ansamblu a suprafeţei habitatelor în cursul ciclului de producţie, fiecare tăiere definitivă (recoltarea integrală a arborilor maturi de pe o anumită suprafaţă) realizându-se fie după ce aceasta a fost regenerată (tăieri progresive, succesive) fie fiind urmată la un interval scurt de timp (maxim 2</w:t>
      </w:r>
      <w:r w:rsidR="00B97C13">
        <w:t xml:space="preserve"> </w:t>
      </w:r>
      <w:r w:rsidRPr="00FA0B26">
        <w:t xml:space="preserve">ani) de lucrări de împăduriri. Nici o tăiere prevăzută de amenajament nu este socotită „defrişare” nefiind urmată de schimbarea categoriei de folosinţă şi amplasarea altor obiective pe suprafaţa pe care se intervine. </w:t>
      </w:r>
    </w:p>
    <w:p w14:paraId="45F4A16B" w14:textId="77777777" w:rsidR="00A879C4" w:rsidRDefault="00A879C4" w:rsidP="008E0DEA">
      <w:pPr>
        <w:pStyle w:val="NormalWeb"/>
        <w:spacing w:after="0"/>
      </w:pPr>
      <w:r w:rsidRPr="00FA0B26">
        <w:t>Perioadele de aplicare a tratamentelor sunt stabilite prin legislaţia de autorizare a exploatării forestiere, cu scopul de a aoferi o protecţie cât mai mare ecosistemelor.</w:t>
      </w:r>
    </w:p>
    <w:p w14:paraId="65F93116" w14:textId="77777777" w:rsidR="00A879C4" w:rsidRDefault="00A879C4" w:rsidP="00A879C4">
      <w:pPr>
        <w:pStyle w:val="NormalWeb"/>
      </w:pPr>
    </w:p>
    <w:p w14:paraId="73B7C95C" w14:textId="77777777" w:rsidR="00A879C4" w:rsidRDefault="00A879C4" w:rsidP="00A879C4">
      <w:pPr>
        <w:pStyle w:val="NormalWeb"/>
      </w:pPr>
    </w:p>
    <w:p w14:paraId="6DF4D2A1" w14:textId="77777777" w:rsidR="00A879C4" w:rsidRDefault="00A879C4" w:rsidP="00A879C4">
      <w:pPr>
        <w:pStyle w:val="NormalWeb"/>
        <w:sectPr w:rsidR="00A879C4" w:rsidSect="00A37C06">
          <w:pgSz w:w="11906" w:h="16838"/>
          <w:pgMar w:top="288" w:right="850" w:bottom="288" w:left="1138" w:header="706" w:footer="706" w:gutter="0"/>
          <w:cols w:space="708"/>
          <w:docGrid w:linePitch="360"/>
        </w:sectPr>
      </w:pPr>
    </w:p>
    <w:p w14:paraId="7B12684B" w14:textId="46FA3CE3" w:rsidR="00A879C4" w:rsidRPr="00FA0B26" w:rsidRDefault="00A879C4" w:rsidP="00A879C4">
      <w:pPr>
        <w:pStyle w:val="Caption"/>
        <w:rPr>
          <w:rFonts w:cs="Times New Roman"/>
          <w:szCs w:val="20"/>
          <w:lang w:eastAsia="ro-RO"/>
        </w:rPr>
      </w:pPr>
      <w:r>
        <w:rPr>
          <w:rFonts w:cs="Times New Roman"/>
          <w:szCs w:val="20"/>
        </w:rPr>
        <w:lastRenderedPageBreak/>
        <w:t>Tabelul nr. 6.2.2.3.</w:t>
      </w:r>
      <w:r w:rsidRPr="00FA0B26">
        <w:t xml:space="preserve"> </w:t>
      </w:r>
      <w:r w:rsidRPr="00FA0B26">
        <w:rPr>
          <w:rFonts w:cs="Times New Roman"/>
          <w:szCs w:val="20"/>
        </w:rPr>
        <w:t>Evaluarea impactului lucrărilor silvice prevăzute prin amenajament</w:t>
      </w:r>
    </w:p>
    <w:tbl>
      <w:tblPr>
        <w:tblW w:w="164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1354"/>
        <w:gridCol w:w="1170"/>
        <w:gridCol w:w="990"/>
        <w:gridCol w:w="990"/>
        <w:gridCol w:w="990"/>
        <w:gridCol w:w="810"/>
        <w:gridCol w:w="720"/>
        <w:gridCol w:w="900"/>
        <w:gridCol w:w="900"/>
        <w:gridCol w:w="900"/>
        <w:gridCol w:w="1170"/>
        <w:gridCol w:w="810"/>
        <w:gridCol w:w="900"/>
      </w:tblGrid>
      <w:tr w:rsidR="00A879C4" w:rsidRPr="00A879C4" w14:paraId="7155FE6C" w14:textId="77777777" w:rsidTr="00FB7487">
        <w:trPr>
          <w:trHeight w:val="202"/>
          <w:tblHeader/>
        </w:trPr>
        <w:tc>
          <w:tcPr>
            <w:tcW w:w="1985" w:type="dxa"/>
            <w:shd w:val="clear" w:color="auto" w:fill="FDE9D9" w:themeFill="accent6" w:themeFillTint="33"/>
            <w:vAlign w:val="center"/>
          </w:tcPr>
          <w:p w14:paraId="0C37FC16" w14:textId="77777777" w:rsidR="00A879C4" w:rsidRPr="007D79EA" w:rsidRDefault="00A879C4" w:rsidP="007D79EA">
            <w:pPr>
              <w:pStyle w:val="NormalWeb"/>
              <w:rPr>
                <w:sz w:val="18"/>
                <w:szCs w:val="18"/>
              </w:rPr>
            </w:pPr>
            <w:r w:rsidRPr="007D79EA">
              <w:rPr>
                <w:sz w:val="18"/>
                <w:szCs w:val="18"/>
              </w:rPr>
              <w:t>Lucrările silvice prevăzute prin amenajament</w:t>
            </w:r>
          </w:p>
        </w:tc>
        <w:tc>
          <w:tcPr>
            <w:tcW w:w="1843" w:type="dxa"/>
            <w:shd w:val="clear" w:color="auto" w:fill="FDE9D9" w:themeFill="accent6" w:themeFillTint="33"/>
            <w:vAlign w:val="center"/>
          </w:tcPr>
          <w:p w14:paraId="5ACE8EC3" w14:textId="7DAD9FAB" w:rsidR="00A879C4" w:rsidRPr="007D79EA" w:rsidRDefault="00A879C4" w:rsidP="007D79EA">
            <w:pPr>
              <w:pStyle w:val="NormalWeb"/>
              <w:rPr>
                <w:sz w:val="18"/>
                <w:szCs w:val="18"/>
              </w:rPr>
            </w:pPr>
            <w:r w:rsidRPr="007D79EA">
              <w:rPr>
                <w:sz w:val="18"/>
                <w:szCs w:val="18"/>
              </w:rPr>
              <w:t>Efecte</w:t>
            </w:r>
          </w:p>
        </w:tc>
        <w:tc>
          <w:tcPr>
            <w:tcW w:w="1354" w:type="dxa"/>
            <w:shd w:val="clear" w:color="auto" w:fill="FDE9D9" w:themeFill="accent6" w:themeFillTint="33"/>
            <w:vAlign w:val="center"/>
          </w:tcPr>
          <w:p w14:paraId="4147C693" w14:textId="08D3601B" w:rsidR="00A879C4" w:rsidRPr="007D79EA" w:rsidRDefault="00A879C4" w:rsidP="007D79EA">
            <w:pPr>
              <w:pStyle w:val="NormalWeb"/>
              <w:rPr>
                <w:sz w:val="18"/>
                <w:szCs w:val="18"/>
              </w:rPr>
            </w:pPr>
            <w:r w:rsidRPr="007D79EA">
              <w:rPr>
                <w:sz w:val="18"/>
                <w:szCs w:val="18"/>
              </w:rPr>
              <w:t>Impacturi directe</w:t>
            </w:r>
          </w:p>
        </w:tc>
        <w:tc>
          <w:tcPr>
            <w:tcW w:w="1170" w:type="dxa"/>
            <w:shd w:val="clear" w:color="auto" w:fill="FDE9D9" w:themeFill="accent6" w:themeFillTint="33"/>
            <w:vAlign w:val="center"/>
          </w:tcPr>
          <w:p w14:paraId="7999D947" w14:textId="301A9E63" w:rsidR="00A879C4" w:rsidRPr="007D79EA" w:rsidRDefault="00A879C4" w:rsidP="007D79EA">
            <w:pPr>
              <w:pStyle w:val="NormalWeb"/>
              <w:rPr>
                <w:sz w:val="18"/>
                <w:szCs w:val="18"/>
              </w:rPr>
            </w:pPr>
            <w:r w:rsidRPr="007D79EA">
              <w:rPr>
                <w:sz w:val="18"/>
                <w:szCs w:val="18"/>
              </w:rPr>
              <w:t>Impacturi secundare</w:t>
            </w:r>
          </w:p>
        </w:tc>
        <w:tc>
          <w:tcPr>
            <w:tcW w:w="990" w:type="dxa"/>
            <w:shd w:val="clear" w:color="auto" w:fill="FDE9D9" w:themeFill="accent6" w:themeFillTint="33"/>
            <w:vAlign w:val="center"/>
          </w:tcPr>
          <w:p w14:paraId="1E317DDE" w14:textId="083B06BF" w:rsidR="00A879C4" w:rsidRPr="007D79EA" w:rsidRDefault="00A879C4" w:rsidP="007D79EA">
            <w:pPr>
              <w:pStyle w:val="NormalWeb"/>
              <w:rPr>
                <w:sz w:val="18"/>
                <w:szCs w:val="18"/>
              </w:rPr>
            </w:pPr>
            <w:r w:rsidRPr="007D79EA">
              <w:rPr>
                <w:sz w:val="18"/>
                <w:szCs w:val="18"/>
              </w:rPr>
              <w:t>Tip impact</w:t>
            </w:r>
          </w:p>
        </w:tc>
        <w:tc>
          <w:tcPr>
            <w:tcW w:w="990" w:type="dxa"/>
            <w:shd w:val="clear" w:color="auto" w:fill="FDE9D9" w:themeFill="accent6" w:themeFillTint="33"/>
            <w:vAlign w:val="center"/>
          </w:tcPr>
          <w:p w14:paraId="6BB677E6" w14:textId="5B7E8B80" w:rsidR="00A879C4" w:rsidRPr="007D79EA" w:rsidRDefault="00A879C4" w:rsidP="007D79EA">
            <w:pPr>
              <w:pStyle w:val="NormalWeb"/>
              <w:rPr>
                <w:sz w:val="18"/>
                <w:szCs w:val="18"/>
              </w:rPr>
            </w:pPr>
            <w:r w:rsidRPr="007D79EA">
              <w:rPr>
                <w:sz w:val="18"/>
                <w:szCs w:val="18"/>
              </w:rPr>
              <w:t>Natură impact</w:t>
            </w:r>
          </w:p>
        </w:tc>
        <w:tc>
          <w:tcPr>
            <w:tcW w:w="990" w:type="dxa"/>
            <w:shd w:val="clear" w:color="auto" w:fill="FDE9D9" w:themeFill="accent6" w:themeFillTint="33"/>
            <w:vAlign w:val="center"/>
          </w:tcPr>
          <w:p w14:paraId="5222B2FB" w14:textId="20BA9D98" w:rsidR="00A879C4" w:rsidRPr="007D79EA" w:rsidRDefault="00A879C4" w:rsidP="007D79EA">
            <w:pPr>
              <w:pStyle w:val="NormalWeb"/>
              <w:rPr>
                <w:sz w:val="18"/>
                <w:szCs w:val="18"/>
              </w:rPr>
            </w:pPr>
            <w:r w:rsidRPr="007D79EA">
              <w:rPr>
                <w:sz w:val="18"/>
                <w:szCs w:val="18"/>
              </w:rPr>
              <w:t>Potenţial cumulativ</w:t>
            </w:r>
          </w:p>
        </w:tc>
        <w:tc>
          <w:tcPr>
            <w:tcW w:w="810" w:type="dxa"/>
            <w:shd w:val="clear" w:color="auto" w:fill="FDE9D9" w:themeFill="accent6" w:themeFillTint="33"/>
            <w:vAlign w:val="center"/>
          </w:tcPr>
          <w:p w14:paraId="18392DEA" w14:textId="323C9FDE" w:rsidR="00A879C4" w:rsidRPr="007D79EA" w:rsidRDefault="00A879C4" w:rsidP="007D79EA">
            <w:pPr>
              <w:pStyle w:val="NormalWeb"/>
              <w:rPr>
                <w:sz w:val="18"/>
                <w:szCs w:val="18"/>
              </w:rPr>
            </w:pPr>
            <w:r w:rsidRPr="007D79EA">
              <w:rPr>
                <w:sz w:val="18"/>
                <w:szCs w:val="18"/>
              </w:rPr>
              <w:t>Extindere</w:t>
            </w:r>
          </w:p>
        </w:tc>
        <w:tc>
          <w:tcPr>
            <w:tcW w:w="720" w:type="dxa"/>
            <w:shd w:val="clear" w:color="auto" w:fill="FDE9D9" w:themeFill="accent6" w:themeFillTint="33"/>
            <w:vAlign w:val="center"/>
          </w:tcPr>
          <w:p w14:paraId="64A31E9B" w14:textId="5ACDE4B5" w:rsidR="00A879C4" w:rsidRPr="007D79EA" w:rsidRDefault="00A879C4" w:rsidP="007D79EA">
            <w:pPr>
              <w:pStyle w:val="NormalWeb"/>
              <w:rPr>
                <w:sz w:val="18"/>
                <w:szCs w:val="18"/>
              </w:rPr>
            </w:pPr>
            <w:r w:rsidRPr="007D79EA">
              <w:rPr>
                <w:sz w:val="18"/>
                <w:szCs w:val="18"/>
              </w:rPr>
              <w:t>Durata</w:t>
            </w:r>
          </w:p>
        </w:tc>
        <w:tc>
          <w:tcPr>
            <w:tcW w:w="900" w:type="dxa"/>
            <w:shd w:val="clear" w:color="auto" w:fill="FDE9D9" w:themeFill="accent6" w:themeFillTint="33"/>
            <w:vAlign w:val="center"/>
          </w:tcPr>
          <w:p w14:paraId="60DA0DC7" w14:textId="27CBE486" w:rsidR="00A879C4" w:rsidRPr="007D79EA" w:rsidRDefault="00A879C4" w:rsidP="007D79EA">
            <w:pPr>
              <w:pStyle w:val="NormalWeb"/>
              <w:rPr>
                <w:sz w:val="18"/>
                <w:szCs w:val="18"/>
              </w:rPr>
            </w:pPr>
            <w:r w:rsidRPr="007D79EA">
              <w:rPr>
                <w:sz w:val="18"/>
                <w:szCs w:val="18"/>
              </w:rPr>
              <w:t>Frecvenţa</w:t>
            </w:r>
          </w:p>
        </w:tc>
        <w:tc>
          <w:tcPr>
            <w:tcW w:w="900" w:type="dxa"/>
            <w:shd w:val="clear" w:color="auto" w:fill="FDE9D9" w:themeFill="accent6" w:themeFillTint="33"/>
            <w:vAlign w:val="center"/>
          </w:tcPr>
          <w:p w14:paraId="284F7398" w14:textId="540AAA51" w:rsidR="00A879C4" w:rsidRPr="007D79EA" w:rsidRDefault="00A879C4" w:rsidP="007D79EA">
            <w:pPr>
              <w:pStyle w:val="NormalWeb"/>
              <w:rPr>
                <w:sz w:val="18"/>
                <w:szCs w:val="18"/>
              </w:rPr>
            </w:pPr>
            <w:r w:rsidRPr="007D79EA">
              <w:rPr>
                <w:sz w:val="18"/>
                <w:szCs w:val="18"/>
              </w:rPr>
              <w:t>Probabi-litatea</w:t>
            </w:r>
          </w:p>
        </w:tc>
        <w:tc>
          <w:tcPr>
            <w:tcW w:w="900" w:type="dxa"/>
            <w:shd w:val="clear" w:color="auto" w:fill="FDE9D9" w:themeFill="accent6" w:themeFillTint="33"/>
            <w:vAlign w:val="center"/>
          </w:tcPr>
          <w:p w14:paraId="0B126211" w14:textId="3834C3C3" w:rsidR="00A879C4" w:rsidRPr="007D79EA" w:rsidRDefault="00A879C4" w:rsidP="007D79EA">
            <w:pPr>
              <w:pStyle w:val="NormalWeb"/>
              <w:rPr>
                <w:sz w:val="18"/>
                <w:szCs w:val="18"/>
              </w:rPr>
            </w:pPr>
            <w:r w:rsidRPr="007D79EA">
              <w:rPr>
                <w:sz w:val="18"/>
                <w:szCs w:val="18"/>
              </w:rPr>
              <w:t>Reversi-bilitatea</w:t>
            </w:r>
          </w:p>
        </w:tc>
        <w:tc>
          <w:tcPr>
            <w:tcW w:w="1170" w:type="dxa"/>
            <w:shd w:val="clear" w:color="auto" w:fill="FDE9D9" w:themeFill="accent6" w:themeFillTint="33"/>
            <w:vAlign w:val="center"/>
          </w:tcPr>
          <w:p w14:paraId="5B48E377" w14:textId="5B46DD9D" w:rsidR="00A879C4" w:rsidRPr="007D79EA" w:rsidRDefault="00A879C4" w:rsidP="007D79EA">
            <w:pPr>
              <w:pStyle w:val="NormalWeb"/>
              <w:rPr>
                <w:sz w:val="18"/>
                <w:szCs w:val="18"/>
              </w:rPr>
            </w:pPr>
            <w:r w:rsidRPr="007D79EA">
              <w:rPr>
                <w:sz w:val="18"/>
                <w:szCs w:val="18"/>
              </w:rPr>
              <w:t>Sensibi-litate</w:t>
            </w:r>
          </w:p>
        </w:tc>
        <w:tc>
          <w:tcPr>
            <w:tcW w:w="810" w:type="dxa"/>
            <w:shd w:val="clear" w:color="auto" w:fill="FDE9D9" w:themeFill="accent6" w:themeFillTint="33"/>
            <w:vAlign w:val="center"/>
          </w:tcPr>
          <w:p w14:paraId="164B3C67" w14:textId="48B0BEB4" w:rsidR="00A879C4" w:rsidRPr="007D79EA" w:rsidRDefault="00A879C4" w:rsidP="007D79EA">
            <w:pPr>
              <w:pStyle w:val="NormalWeb"/>
              <w:rPr>
                <w:sz w:val="18"/>
                <w:szCs w:val="18"/>
              </w:rPr>
            </w:pPr>
            <w:r w:rsidRPr="007D79EA">
              <w:rPr>
                <w:sz w:val="18"/>
                <w:szCs w:val="18"/>
              </w:rPr>
              <w:t>Magni-tudine</w:t>
            </w:r>
          </w:p>
        </w:tc>
        <w:tc>
          <w:tcPr>
            <w:tcW w:w="900" w:type="dxa"/>
            <w:shd w:val="clear" w:color="auto" w:fill="FDE9D9" w:themeFill="accent6" w:themeFillTint="33"/>
            <w:vAlign w:val="center"/>
          </w:tcPr>
          <w:p w14:paraId="5F58EBAC" w14:textId="3F90E418" w:rsidR="00A879C4" w:rsidRPr="007D79EA" w:rsidRDefault="00A879C4" w:rsidP="007D79EA">
            <w:pPr>
              <w:pStyle w:val="NormalWeb"/>
              <w:rPr>
                <w:sz w:val="18"/>
                <w:szCs w:val="18"/>
              </w:rPr>
            </w:pPr>
            <w:r w:rsidRPr="007D79EA">
              <w:rPr>
                <w:sz w:val="18"/>
                <w:szCs w:val="18"/>
              </w:rPr>
              <w:t>Semnificaţieimpact</w:t>
            </w:r>
          </w:p>
        </w:tc>
      </w:tr>
      <w:tr w:rsidR="00A879C4" w:rsidRPr="00A879C4" w14:paraId="2C9F1D4C" w14:textId="77777777" w:rsidTr="00FB7487">
        <w:trPr>
          <w:trHeight w:val="202"/>
        </w:trPr>
        <w:tc>
          <w:tcPr>
            <w:tcW w:w="1985" w:type="dxa"/>
            <w:vAlign w:val="center"/>
          </w:tcPr>
          <w:p w14:paraId="0B0E6661" w14:textId="604B68BD" w:rsidR="00A879C4" w:rsidRPr="00FB7487" w:rsidRDefault="00A879C4" w:rsidP="00785DB4">
            <w:pPr>
              <w:pStyle w:val="NormalWeb"/>
              <w:jc w:val="left"/>
              <w:rPr>
                <w:sz w:val="18"/>
                <w:szCs w:val="18"/>
              </w:rPr>
            </w:pPr>
            <w:r w:rsidRPr="00FB7487">
              <w:rPr>
                <w:sz w:val="18"/>
                <w:szCs w:val="18"/>
              </w:rPr>
              <w:t xml:space="preserve">Lucrări de ajutorare a regenerării naturale se vor executa pe </w:t>
            </w:r>
            <w:r w:rsidR="00785DB4">
              <w:rPr>
                <w:sz w:val="18"/>
                <w:szCs w:val="18"/>
              </w:rPr>
              <w:t>3,8</w:t>
            </w:r>
            <w:r w:rsidRPr="00FB7487">
              <w:rPr>
                <w:sz w:val="18"/>
                <w:szCs w:val="18"/>
              </w:rPr>
              <w:t xml:space="preserve"> ha</w:t>
            </w:r>
          </w:p>
        </w:tc>
        <w:tc>
          <w:tcPr>
            <w:tcW w:w="1843" w:type="dxa"/>
            <w:vAlign w:val="center"/>
          </w:tcPr>
          <w:p w14:paraId="67381A5B" w14:textId="7A293917" w:rsidR="00A879C4" w:rsidRPr="007D79EA" w:rsidRDefault="00A879C4" w:rsidP="007D79EA">
            <w:pPr>
              <w:pStyle w:val="NormalWeb"/>
              <w:rPr>
                <w:sz w:val="18"/>
                <w:szCs w:val="18"/>
              </w:rPr>
            </w:pPr>
            <w:r w:rsidRPr="007D79EA">
              <w:rPr>
                <w:sz w:val="18"/>
                <w:szCs w:val="18"/>
              </w:rPr>
              <w:t>Crează condiții corespunzătoare</w:t>
            </w:r>
            <w:r w:rsidR="00030910" w:rsidRPr="007D79EA">
              <w:rPr>
                <w:sz w:val="18"/>
                <w:szCs w:val="18"/>
              </w:rPr>
              <w:t xml:space="preserve"> </w:t>
            </w:r>
            <w:r w:rsidRPr="007D79EA">
              <w:rPr>
                <w:sz w:val="18"/>
                <w:szCs w:val="18"/>
              </w:rPr>
              <w:t>favorizării instalării</w:t>
            </w:r>
            <w:r w:rsidR="00030910" w:rsidRPr="007D79EA">
              <w:rPr>
                <w:sz w:val="18"/>
                <w:szCs w:val="18"/>
              </w:rPr>
              <w:t xml:space="preserve"> </w:t>
            </w:r>
            <w:r w:rsidRPr="007D79EA">
              <w:rPr>
                <w:sz w:val="18"/>
                <w:szCs w:val="18"/>
              </w:rPr>
              <w:t>semințişului</w:t>
            </w:r>
            <w:r w:rsidR="00030910" w:rsidRPr="007D79EA">
              <w:rPr>
                <w:sz w:val="18"/>
                <w:szCs w:val="18"/>
              </w:rPr>
              <w:t xml:space="preserve"> </w:t>
            </w:r>
            <w:r w:rsidRPr="007D79EA">
              <w:rPr>
                <w:sz w:val="18"/>
                <w:szCs w:val="18"/>
              </w:rPr>
              <w:t>natural, format din</w:t>
            </w:r>
            <w:r w:rsidR="00030910" w:rsidRPr="007D79EA">
              <w:rPr>
                <w:sz w:val="18"/>
                <w:szCs w:val="18"/>
              </w:rPr>
              <w:t xml:space="preserve"> </w:t>
            </w:r>
            <w:r w:rsidRPr="007D79EA">
              <w:rPr>
                <w:sz w:val="18"/>
                <w:szCs w:val="18"/>
              </w:rPr>
              <w:t>specii proprii compoziției</w:t>
            </w:r>
            <w:r w:rsidR="00030910" w:rsidRPr="007D79EA">
              <w:rPr>
                <w:sz w:val="18"/>
                <w:szCs w:val="18"/>
              </w:rPr>
              <w:t xml:space="preserve"> </w:t>
            </w:r>
            <w:r w:rsidRPr="007D79EA">
              <w:rPr>
                <w:sz w:val="18"/>
                <w:szCs w:val="18"/>
              </w:rPr>
              <w:t>tipului natural</w:t>
            </w:r>
            <w:r w:rsidR="00030910" w:rsidRPr="007D79EA">
              <w:rPr>
                <w:sz w:val="18"/>
                <w:szCs w:val="18"/>
              </w:rPr>
              <w:t xml:space="preserve"> </w:t>
            </w:r>
            <w:r w:rsidRPr="007D79EA">
              <w:rPr>
                <w:sz w:val="18"/>
                <w:szCs w:val="18"/>
              </w:rPr>
              <w:t>de pădure</w:t>
            </w:r>
          </w:p>
        </w:tc>
        <w:tc>
          <w:tcPr>
            <w:tcW w:w="1354" w:type="dxa"/>
            <w:vAlign w:val="center"/>
          </w:tcPr>
          <w:p w14:paraId="122DEC61" w14:textId="7AE98DBF" w:rsidR="00A879C4" w:rsidRPr="007D79EA" w:rsidRDefault="00A879C4" w:rsidP="007D79EA">
            <w:pPr>
              <w:pStyle w:val="NormalWeb"/>
              <w:rPr>
                <w:sz w:val="18"/>
                <w:szCs w:val="18"/>
              </w:rPr>
            </w:pPr>
            <w:r w:rsidRPr="007D79EA">
              <w:rPr>
                <w:sz w:val="18"/>
                <w:szCs w:val="18"/>
              </w:rPr>
              <w:t>Promovează</w:t>
            </w:r>
            <w:r w:rsidR="00030910" w:rsidRPr="007D79EA">
              <w:rPr>
                <w:sz w:val="18"/>
                <w:szCs w:val="18"/>
              </w:rPr>
              <w:t xml:space="preserve"> </w:t>
            </w:r>
            <w:r w:rsidRPr="007D79EA">
              <w:rPr>
                <w:sz w:val="18"/>
                <w:szCs w:val="18"/>
              </w:rPr>
              <w:t>regenerarea</w:t>
            </w:r>
            <w:r w:rsidR="00030910" w:rsidRPr="007D79EA">
              <w:rPr>
                <w:sz w:val="18"/>
                <w:szCs w:val="18"/>
              </w:rPr>
              <w:t xml:space="preserve"> </w:t>
            </w:r>
            <w:r w:rsidRPr="007D79EA">
              <w:rPr>
                <w:sz w:val="18"/>
                <w:szCs w:val="18"/>
              </w:rPr>
              <w:t>artificială pe</w:t>
            </w:r>
            <w:r w:rsidR="00030910" w:rsidRPr="007D79EA">
              <w:rPr>
                <w:sz w:val="18"/>
                <w:szCs w:val="18"/>
              </w:rPr>
              <w:t xml:space="preserve"> </w:t>
            </w:r>
            <w:r w:rsidRPr="007D79EA">
              <w:rPr>
                <w:sz w:val="18"/>
                <w:szCs w:val="18"/>
              </w:rPr>
              <w:t>cale</w:t>
            </w:r>
            <w:r w:rsidR="00030910" w:rsidRPr="007D79EA">
              <w:rPr>
                <w:sz w:val="18"/>
                <w:szCs w:val="18"/>
              </w:rPr>
              <w:t xml:space="preserve"> </w:t>
            </w:r>
            <w:r w:rsidRPr="007D79EA">
              <w:rPr>
                <w:sz w:val="18"/>
                <w:szCs w:val="18"/>
              </w:rPr>
              <w:t>generativă</w:t>
            </w:r>
          </w:p>
          <w:p w14:paraId="06D20E72" w14:textId="77777777" w:rsidR="00A879C4" w:rsidRPr="007D79EA" w:rsidRDefault="00A879C4" w:rsidP="007D79EA">
            <w:pPr>
              <w:pStyle w:val="NormalWeb"/>
              <w:rPr>
                <w:sz w:val="18"/>
                <w:szCs w:val="18"/>
              </w:rPr>
            </w:pPr>
          </w:p>
          <w:p w14:paraId="4380F0A6" w14:textId="77777777" w:rsidR="00A879C4" w:rsidRPr="007D79EA" w:rsidRDefault="00A879C4" w:rsidP="007D79EA">
            <w:pPr>
              <w:pStyle w:val="NormalWeb"/>
              <w:rPr>
                <w:sz w:val="18"/>
                <w:szCs w:val="18"/>
              </w:rPr>
            </w:pPr>
            <w:r w:rsidRPr="007D79EA">
              <w:rPr>
                <w:sz w:val="18"/>
                <w:szCs w:val="18"/>
              </w:rPr>
              <w:t>Perturbarea activităților speciilor</w:t>
            </w:r>
          </w:p>
        </w:tc>
        <w:tc>
          <w:tcPr>
            <w:tcW w:w="1170" w:type="dxa"/>
            <w:vAlign w:val="center"/>
          </w:tcPr>
          <w:p w14:paraId="679F654A" w14:textId="061A507B" w:rsidR="00A879C4" w:rsidRPr="007D79EA" w:rsidRDefault="00A879C4" w:rsidP="007D79EA">
            <w:pPr>
              <w:pStyle w:val="NormalWeb"/>
              <w:rPr>
                <w:sz w:val="18"/>
                <w:szCs w:val="18"/>
              </w:rPr>
            </w:pPr>
            <w:r w:rsidRPr="007D79EA">
              <w:rPr>
                <w:sz w:val="18"/>
                <w:szCs w:val="18"/>
              </w:rPr>
              <w:t>Se promovează</w:t>
            </w:r>
            <w:r w:rsidR="00030910" w:rsidRPr="007D79EA">
              <w:rPr>
                <w:sz w:val="18"/>
                <w:szCs w:val="18"/>
              </w:rPr>
              <w:t xml:space="preserve"> </w:t>
            </w:r>
            <w:r w:rsidRPr="007D79EA">
              <w:rPr>
                <w:sz w:val="18"/>
                <w:szCs w:val="18"/>
              </w:rPr>
              <w:t>regenerarea</w:t>
            </w:r>
            <w:r w:rsidR="00030910" w:rsidRPr="007D79EA">
              <w:rPr>
                <w:sz w:val="18"/>
                <w:szCs w:val="18"/>
              </w:rPr>
              <w:t xml:space="preserve"> </w:t>
            </w:r>
            <w:r w:rsidRPr="007D79EA">
              <w:rPr>
                <w:sz w:val="18"/>
                <w:szCs w:val="18"/>
              </w:rPr>
              <w:t>naturală pe cale</w:t>
            </w:r>
            <w:r w:rsidR="00030910" w:rsidRPr="007D79EA">
              <w:rPr>
                <w:sz w:val="18"/>
                <w:szCs w:val="18"/>
              </w:rPr>
              <w:t xml:space="preserve"> </w:t>
            </w:r>
            <w:r w:rsidRPr="007D79EA">
              <w:rPr>
                <w:sz w:val="18"/>
                <w:szCs w:val="18"/>
              </w:rPr>
              <w:t>generativă</w:t>
            </w:r>
          </w:p>
        </w:tc>
        <w:tc>
          <w:tcPr>
            <w:tcW w:w="990" w:type="dxa"/>
            <w:vAlign w:val="center"/>
          </w:tcPr>
          <w:p w14:paraId="68FDAEE8" w14:textId="6A67A8F2" w:rsidR="00A879C4" w:rsidRPr="007D79EA" w:rsidRDefault="00B86E1D" w:rsidP="007D79EA">
            <w:pPr>
              <w:pStyle w:val="NormalWeb"/>
              <w:rPr>
                <w:sz w:val="18"/>
                <w:szCs w:val="18"/>
              </w:rPr>
            </w:pPr>
            <w:r w:rsidRPr="007D79EA">
              <w:rPr>
                <w:sz w:val="18"/>
                <w:szCs w:val="18"/>
              </w:rPr>
              <w:t>P</w:t>
            </w:r>
            <w:r w:rsidR="00A879C4" w:rsidRPr="007D79EA">
              <w:rPr>
                <w:sz w:val="18"/>
                <w:szCs w:val="18"/>
              </w:rPr>
              <w:t>ozitiv</w:t>
            </w:r>
            <w:r>
              <w:rPr>
                <w:sz w:val="18"/>
                <w:szCs w:val="18"/>
              </w:rPr>
              <w:t xml:space="preserve"> </w:t>
            </w:r>
          </w:p>
        </w:tc>
        <w:tc>
          <w:tcPr>
            <w:tcW w:w="990" w:type="dxa"/>
            <w:vAlign w:val="center"/>
          </w:tcPr>
          <w:p w14:paraId="672BF11E" w14:textId="2DCE6F76" w:rsidR="00A879C4" w:rsidRPr="007D79EA" w:rsidRDefault="00B86E1D" w:rsidP="007D79EA">
            <w:pPr>
              <w:pStyle w:val="NormalWeb"/>
              <w:rPr>
                <w:sz w:val="18"/>
                <w:szCs w:val="18"/>
              </w:rPr>
            </w:pPr>
            <w:r w:rsidRPr="007D79EA">
              <w:rPr>
                <w:sz w:val="18"/>
                <w:szCs w:val="18"/>
              </w:rPr>
              <w:t>D</w:t>
            </w:r>
            <w:r w:rsidR="00A879C4" w:rsidRPr="007D79EA">
              <w:rPr>
                <w:sz w:val="18"/>
                <w:szCs w:val="18"/>
              </w:rPr>
              <w:t>irect</w:t>
            </w:r>
            <w:r>
              <w:rPr>
                <w:sz w:val="18"/>
                <w:szCs w:val="18"/>
              </w:rPr>
              <w:t xml:space="preserve"> </w:t>
            </w:r>
          </w:p>
        </w:tc>
        <w:tc>
          <w:tcPr>
            <w:tcW w:w="990" w:type="dxa"/>
            <w:vAlign w:val="center"/>
          </w:tcPr>
          <w:p w14:paraId="1BCDE8E3" w14:textId="04A16F16" w:rsidR="00A879C4" w:rsidRPr="007D79EA" w:rsidRDefault="00B86E1D" w:rsidP="007D79EA">
            <w:pPr>
              <w:pStyle w:val="NormalWeb"/>
              <w:rPr>
                <w:sz w:val="18"/>
                <w:szCs w:val="18"/>
              </w:rPr>
            </w:pPr>
            <w:r w:rsidRPr="007D79EA">
              <w:rPr>
                <w:sz w:val="18"/>
                <w:szCs w:val="18"/>
              </w:rPr>
              <w:t>N</w:t>
            </w:r>
            <w:r w:rsidR="00A879C4" w:rsidRPr="007D79EA">
              <w:rPr>
                <w:sz w:val="18"/>
                <w:szCs w:val="18"/>
              </w:rPr>
              <w:t>u</w:t>
            </w:r>
            <w:r>
              <w:rPr>
                <w:sz w:val="18"/>
                <w:szCs w:val="18"/>
              </w:rPr>
              <w:t xml:space="preserve"> </w:t>
            </w:r>
          </w:p>
        </w:tc>
        <w:tc>
          <w:tcPr>
            <w:tcW w:w="810" w:type="dxa"/>
            <w:vAlign w:val="center"/>
          </w:tcPr>
          <w:p w14:paraId="456C0FE6" w14:textId="4199A897" w:rsidR="00A879C4" w:rsidRPr="007D79EA" w:rsidRDefault="00B86E1D" w:rsidP="007D79EA">
            <w:pPr>
              <w:pStyle w:val="NormalWeb"/>
              <w:rPr>
                <w:sz w:val="18"/>
                <w:szCs w:val="18"/>
              </w:rPr>
            </w:pPr>
            <w:r w:rsidRPr="007D79EA">
              <w:rPr>
                <w:sz w:val="18"/>
                <w:szCs w:val="18"/>
              </w:rPr>
              <w:t>L</w:t>
            </w:r>
            <w:r w:rsidR="00A879C4" w:rsidRPr="007D79EA">
              <w:rPr>
                <w:sz w:val="18"/>
                <w:szCs w:val="18"/>
              </w:rPr>
              <w:t>ocal</w:t>
            </w:r>
            <w:r>
              <w:rPr>
                <w:sz w:val="18"/>
                <w:szCs w:val="18"/>
              </w:rPr>
              <w:t xml:space="preserve"> </w:t>
            </w:r>
          </w:p>
        </w:tc>
        <w:tc>
          <w:tcPr>
            <w:tcW w:w="720" w:type="dxa"/>
            <w:vAlign w:val="center"/>
          </w:tcPr>
          <w:p w14:paraId="5DAAD6AD" w14:textId="77777777" w:rsidR="00A879C4" w:rsidRPr="007D79EA" w:rsidRDefault="00A879C4" w:rsidP="007D79EA">
            <w:pPr>
              <w:pStyle w:val="NormalWeb"/>
              <w:rPr>
                <w:sz w:val="18"/>
                <w:szCs w:val="18"/>
              </w:rPr>
            </w:pPr>
            <w:r w:rsidRPr="007D79EA">
              <w:rPr>
                <w:sz w:val="18"/>
                <w:szCs w:val="18"/>
              </w:rPr>
              <w:t>Termen mediu</w:t>
            </w:r>
          </w:p>
        </w:tc>
        <w:tc>
          <w:tcPr>
            <w:tcW w:w="900" w:type="dxa"/>
            <w:vAlign w:val="center"/>
          </w:tcPr>
          <w:p w14:paraId="7DFA88CE" w14:textId="77777777" w:rsidR="00A879C4" w:rsidRPr="007D79EA" w:rsidRDefault="00A879C4" w:rsidP="007D79EA">
            <w:pPr>
              <w:pStyle w:val="NormalWeb"/>
              <w:rPr>
                <w:sz w:val="18"/>
                <w:szCs w:val="18"/>
              </w:rPr>
            </w:pPr>
            <w:r w:rsidRPr="007D79EA">
              <w:rPr>
                <w:sz w:val="18"/>
                <w:szCs w:val="18"/>
              </w:rPr>
              <w:t>temporar, periodic</w:t>
            </w:r>
          </w:p>
        </w:tc>
        <w:tc>
          <w:tcPr>
            <w:tcW w:w="900" w:type="dxa"/>
            <w:vAlign w:val="center"/>
          </w:tcPr>
          <w:p w14:paraId="0F5F3E80" w14:textId="77777777" w:rsidR="00A879C4" w:rsidRPr="007D79EA" w:rsidRDefault="00A879C4" w:rsidP="007D79EA">
            <w:pPr>
              <w:pStyle w:val="NormalWeb"/>
              <w:rPr>
                <w:sz w:val="18"/>
                <w:szCs w:val="18"/>
              </w:rPr>
            </w:pPr>
            <w:r w:rsidRPr="007D79EA">
              <w:rPr>
                <w:sz w:val="18"/>
                <w:szCs w:val="18"/>
              </w:rPr>
              <w:t xml:space="preserve">Foarte probabil </w:t>
            </w:r>
          </w:p>
        </w:tc>
        <w:tc>
          <w:tcPr>
            <w:tcW w:w="900" w:type="dxa"/>
            <w:vAlign w:val="center"/>
          </w:tcPr>
          <w:p w14:paraId="53ED6B1F" w14:textId="77777777" w:rsidR="00A879C4" w:rsidRPr="007D79EA" w:rsidRDefault="00A879C4" w:rsidP="007D79EA">
            <w:pPr>
              <w:pStyle w:val="NormalWeb"/>
              <w:rPr>
                <w:sz w:val="18"/>
                <w:szCs w:val="18"/>
              </w:rPr>
            </w:pPr>
            <w:r w:rsidRPr="007D79EA">
              <w:rPr>
                <w:sz w:val="18"/>
                <w:szCs w:val="18"/>
              </w:rPr>
              <w:t xml:space="preserve">ireversibil </w:t>
            </w:r>
          </w:p>
        </w:tc>
        <w:tc>
          <w:tcPr>
            <w:tcW w:w="1170" w:type="dxa"/>
            <w:vAlign w:val="center"/>
          </w:tcPr>
          <w:p w14:paraId="56336E0F" w14:textId="77777777" w:rsidR="00A879C4" w:rsidRPr="007D79EA" w:rsidRDefault="00A879C4" w:rsidP="007D79EA">
            <w:pPr>
              <w:pStyle w:val="NormalWeb"/>
              <w:rPr>
                <w:sz w:val="18"/>
                <w:szCs w:val="18"/>
              </w:rPr>
            </w:pPr>
            <w:r w:rsidRPr="007D79EA">
              <w:rPr>
                <w:sz w:val="18"/>
                <w:szCs w:val="18"/>
              </w:rPr>
              <w:t>Semnificatie moderata</w:t>
            </w:r>
          </w:p>
        </w:tc>
        <w:tc>
          <w:tcPr>
            <w:tcW w:w="810" w:type="dxa"/>
            <w:vAlign w:val="center"/>
          </w:tcPr>
          <w:p w14:paraId="0E122193" w14:textId="77777777" w:rsidR="00A879C4" w:rsidRPr="007D79EA" w:rsidRDefault="00A879C4" w:rsidP="007D79EA">
            <w:pPr>
              <w:pStyle w:val="NormalWeb"/>
              <w:rPr>
                <w:sz w:val="18"/>
                <w:szCs w:val="18"/>
              </w:rPr>
            </w:pPr>
            <w:r w:rsidRPr="007D79EA">
              <w:rPr>
                <w:sz w:val="18"/>
                <w:szCs w:val="18"/>
              </w:rPr>
              <w:t>Moderat pozitiv ă</w:t>
            </w:r>
          </w:p>
        </w:tc>
        <w:tc>
          <w:tcPr>
            <w:tcW w:w="900" w:type="dxa"/>
            <w:tcBorders>
              <w:bottom w:val="single" w:sz="4" w:space="0" w:color="auto"/>
            </w:tcBorders>
            <w:shd w:val="clear" w:color="auto" w:fill="76923C" w:themeFill="accent3" w:themeFillShade="BF"/>
            <w:vAlign w:val="center"/>
          </w:tcPr>
          <w:p w14:paraId="689EBBFF" w14:textId="77777777" w:rsidR="00A879C4" w:rsidRPr="007D79EA" w:rsidRDefault="00A879C4" w:rsidP="007D79EA">
            <w:pPr>
              <w:pStyle w:val="NormalWeb"/>
              <w:rPr>
                <w:sz w:val="18"/>
                <w:szCs w:val="18"/>
              </w:rPr>
            </w:pPr>
            <w:r w:rsidRPr="007D79EA">
              <w:rPr>
                <w:sz w:val="18"/>
                <w:szCs w:val="18"/>
              </w:rPr>
              <w:t>Semnificativ pozitiv</w:t>
            </w:r>
          </w:p>
        </w:tc>
      </w:tr>
      <w:tr w:rsidR="00A879C4" w:rsidRPr="00A879C4" w14:paraId="3B6D6439" w14:textId="77777777" w:rsidTr="00FB7487">
        <w:trPr>
          <w:trHeight w:val="202"/>
        </w:trPr>
        <w:tc>
          <w:tcPr>
            <w:tcW w:w="1985" w:type="dxa"/>
            <w:vAlign w:val="center"/>
          </w:tcPr>
          <w:p w14:paraId="4F5D3496" w14:textId="77777777" w:rsidR="00A879C4" w:rsidRPr="00FB7487" w:rsidRDefault="00A879C4" w:rsidP="0049055D">
            <w:pPr>
              <w:pStyle w:val="NormalWeb"/>
              <w:jc w:val="left"/>
              <w:rPr>
                <w:sz w:val="18"/>
                <w:szCs w:val="18"/>
              </w:rPr>
            </w:pPr>
            <w:r w:rsidRPr="00FB7487">
              <w:rPr>
                <w:sz w:val="18"/>
                <w:szCs w:val="18"/>
              </w:rPr>
              <w:t>Răriri</w:t>
            </w:r>
          </w:p>
          <w:p w14:paraId="200A5149" w14:textId="09D94A1A" w:rsidR="00A879C4" w:rsidRPr="00FB7487" w:rsidRDefault="00A879C4" w:rsidP="00785DB4">
            <w:pPr>
              <w:pStyle w:val="NormalWeb"/>
              <w:jc w:val="left"/>
              <w:rPr>
                <w:sz w:val="18"/>
                <w:szCs w:val="18"/>
              </w:rPr>
            </w:pPr>
            <w:r w:rsidRPr="00FB7487">
              <w:rPr>
                <w:sz w:val="18"/>
                <w:szCs w:val="18"/>
              </w:rPr>
              <w:t xml:space="preserve">Rărituri </w:t>
            </w:r>
            <w:r w:rsidR="00FB7487" w:rsidRPr="00FB7487">
              <w:rPr>
                <w:sz w:val="18"/>
                <w:szCs w:val="18"/>
              </w:rPr>
              <w:t xml:space="preserve">UP </w:t>
            </w:r>
            <w:r w:rsidR="00785DB4">
              <w:rPr>
                <w:sz w:val="18"/>
                <w:szCs w:val="18"/>
              </w:rPr>
              <w:t>XII Armaseni</w:t>
            </w:r>
            <w:r w:rsidRPr="00FB7487">
              <w:rPr>
                <w:sz w:val="18"/>
                <w:szCs w:val="18"/>
              </w:rPr>
              <w:t xml:space="preserve"> se vor executa pe </w:t>
            </w:r>
            <w:r w:rsidR="00785DB4">
              <w:rPr>
                <w:sz w:val="18"/>
                <w:szCs w:val="18"/>
              </w:rPr>
              <w:t>423,9</w:t>
            </w:r>
            <w:r w:rsidRPr="00FB7487">
              <w:rPr>
                <w:sz w:val="18"/>
                <w:szCs w:val="18"/>
              </w:rPr>
              <w:t xml:space="preserve"> ha extrăgându-se </w:t>
            </w:r>
            <w:r w:rsidR="00785DB4">
              <w:rPr>
                <w:sz w:val="18"/>
                <w:szCs w:val="18"/>
              </w:rPr>
              <w:t>10301</w:t>
            </w:r>
            <w:r w:rsidRPr="00FB7487">
              <w:rPr>
                <w:sz w:val="18"/>
                <w:szCs w:val="18"/>
              </w:rPr>
              <w:t xml:space="preserve"> m</w:t>
            </w:r>
            <w:r w:rsidRPr="00FB7487">
              <w:rPr>
                <w:sz w:val="18"/>
                <w:szCs w:val="18"/>
                <w:vertAlign w:val="superscript"/>
              </w:rPr>
              <w:t>3</w:t>
            </w:r>
          </w:p>
        </w:tc>
        <w:tc>
          <w:tcPr>
            <w:tcW w:w="1843" w:type="dxa"/>
            <w:vAlign w:val="center"/>
          </w:tcPr>
          <w:p w14:paraId="4D5AA315" w14:textId="2282FD8F" w:rsidR="00A879C4" w:rsidRPr="007D79EA" w:rsidRDefault="00A879C4" w:rsidP="0049055D">
            <w:pPr>
              <w:pStyle w:val="NormalWeb"/>
              <w:jc w:val="left"/>
              <w:rPr>
                <w:sz w:val="18"/>
                <w:szCs w:val="18"/>
              </w:rPr>
            </w:pPr>
            <w:r w:rsidRPr="007D79EA">
              <w:rPr>
                <w:sz w:val="18"/>
                <w:szCs w:val="18"/>
              </w:rPr>
              <w:t>Ameliorează calitativ</w:t>
            </w:r>
            <w:r w:rsidR="0049055D">
              <w:rPr>
                <w:sz w:val="18"/>
                <w:szCs w:val="18"/>
              </w:rPr>
              <w:t xml:space="preserve"> </w:t>
            </w:r>
            <w:r w:rsidRPr="007D79EA">
              <w:rPr>
                <w:sz w:val="18"/>
                <w:szCs w:val="18"/>
              </w:rPr>
              <w:t>arboretele</w:t>
            </w:r>
            <w:r w:rsidR="0049055D">
              <w:rPr>
                <w:sz w:val="18"/>
                <w:szCs w:val="18"/>
              </w:rPr>
              <w:t xml:space="preserve"> </w:t>
            </w:r>
            <w:r w:rsidRPr="007D79EA">
              <w:rPr>
                <w:sz w:val="18"/>
                <w:szCs w:val="18"/>
              </w:rPr>
              <w:t>sub raportul</w:t>
            </w:r>
            <w:r w:rsidR="0049055D">
              <w:rPr>
                <w:sz w:val="18"/>
                <w:szCs w:val="18"/>
              </w:rPr>
              <w:t xml:space="preserve"> </w:t>
            </w:r>
            <w:r w:rsidRPr="007D79EA">
              <w:rPr>
                <w:sz w:val="18"/>
                <w:szCs w:val="18"/>
              </w:rPr>
              <w:t>distribuției lor</w:t>
            </w:r>
            <w:r w:rsidR="0049055D">
              <w:rPr>
                <w:sz w:val="18"/>
                <w:szCs w:val="18"/>
              </w:rPr>
              <w:t xml:space="preserve"> </w:t>
            </w:r>
            <w:r w:rsidRPr="007D79EA">
              <w:rPr>
                <w:sz w:val="18"/>
                <w:szCs w:val="18"/>
              </w:rPr>
              <w:t>spațiale, activând</w:t>
            </w:r>
            <w:r w:rsidR="0049055D">
              <w:rPr>
                <w:sz w:val="18"/>
                <w:szCs w:val="18"/>
              </w:rPr>
              <w:t xml:space="preserve"> </w:t>
            </w:r>
            <w:r w:rsidRPr="007D79EA">
              <w:rPr>
                <w:sz w:val="18"/>
                <w:szCs w:val="18"/>
              </w:rPr>
              <w:t>creșterea în</w:t>
            </w:r>
            <w:r w:rsidR="0049055D">
              <w:rPr>
                <w:sz w:val="18"/>
                <w:szCs w:val="18"/>
              </w:rPr>
              <w:t xml:space="preserve"> </w:t>
            </w:r>
            <w:r w:rsidRPr="007D79EA">
              <w:rPr>
                <w:sz w:val="18"/>
                <w:szCs w:val="18"/>
              </w:rPr>
              <w:t>grosime a</w:t>
            </w:r>
            <w:r w:rsidR="0049055D">
              <w:rPr>
                <w:sz w:val="18"/>
                <w:szCs w:val="18"/>
              </w:rPr>
              <w:t xml:space="preserve"> </w:t>
            </w:r>
            <w:r w:rsidRPr="007D79EA">
              <w:rPr>
                <w:sz w:val="18"/>
                <w:szCs w:val="18"/>
              </w:rPr>
              <w:t>arborilor</w:t>
            </w:r>
            <w:r w:rsidR="0049055D">
              <w:rPr>
                <w:sz w:val="18"/>
                <w:szCs w:val="18"/>
              </w:rPr>
              <w:t xml:space="preserve"> </w:t>
            </w:r>
            <w:r w:rsidRPr="007D79EA">
              <w:rPr>
                <w:sz w:val="18"/>
                <w:szCs w:val="18"/>
              </w:rPr>
              <w:t>valoroși</w:t>
            </w:r>
          </w:p>
        </w:tc>
        <w:tc>
          <w:tcPr>
            <w:tcW w:w="1354" w:type="dxa"/>
            <w:vAlign w:val="center"/>
          </w:tcPr>
          <w:p w14:paraId="03FC3B35" w14:textId="77777777" w:rsidR="0049055D" w:rsidRDefault="00A879C4" w:rsidP="0049055D">
            <w:pPr>
              <w:pStyle w:val="NormalWeb"/>
              <w:jc w:val="left"/>
              <w:rPr>
                <w:sz w:val="18"/>
                <w:szCs w:val="18"/>
              </w:rPr>
            </w:pPr>
            <w:r w:rsidRPr="007D79EA">
              <w:rPr>
                <w:sz w:val="18"/>
                <w:szCs w:val="18"/>
              </w:rPr>
              <w:t>Alterarea habitatelor</w:t>
            </w:r>
          </w:p>
          <w:p w14:paraId="5D2CDA8A" w14:textId="77777777" w:rsidR="0049055D" w:rsidRDefault="0049055D" w:rsidP="0049055D">
            <w:pPr>
              <w:pStyle w:val="NormalWeb"/>
              <w:jc w:val="left"/>
              <w:rPr>
                <w:sz w:val="18"/>
                <w:szCs w:val="18"/>
              </w:rPr>
            </w:pPr>
          </w:p>
          <w:p w14:paraId="115B0183" w14:textId="7E78038B" w:rsidR="00A879C4" w:rsidRPr="007D79EA" w:rsidRDefault="00A879C4" w:rsidP="0049055D">
            <w:pPr>
              <w:pStyle w:val="NormalWeb"/>
              <w:jc w:val="left"/>
              <w:rPr>
                <w:sz w:val="18"/>
                <w:szCs w:val="18"/>
              </w:rPr>
            </w:pPr>
            <w:r w:rsidRPr="007D79EA">
              <w:rPr>
                <w:sz w:val="18"/>
                <w:szCs w:val="18"/>
              </w:rPr>
              <w:t>Perturbarea activităților speciilor</w:t>
            </w:r>
          </w:p>
        </w:tc>
        <w:tc>
          <w:tcPr>
            <w:tcW w:w="1170" w:type="dxa"/>
            <w:vAlign w:val="center"/>
          </w:tcPr>
          <w:p w14:paraId="6B55C3E5" w14:textId="77777777" w:rsidR="00A879C4" w:rsidRPr="007D79EA" w:rsidRDefault="00A879C4" w:rsidP="0049055D">
            <w:pPr>
              <w:pStyle w:val="NormalWeb"/>
              <w:jc w:val="left"/>
              <w:rPr>
                <w:sz w:val="18"/>
                <w:szCs w:val="18"/>
              </w:rPr>
            </w:pPr>
            <w:r w:rsidRPr="007D79EA">
              <w:rPr>
                <w:sz w:val="18"/>
                <w:szCs w:val="18"/>
              </w:rPr>
              <w:t>nu</w:t>
            </w:r>
          </w:p>
        </w:tc>
        <w:tc>
          <w:tcPr>
            <w:tcW w:w="990" w:type="dxa"/>
            <w:vAlign w:val="center"/>
          </w:tcPr>
          <w:p w14:paraId="54492911" w14:textId="77777777" w:rsidR="00A879C4" w:rsidRPr="007D79EA" w:rsidRDefault="00A879C4" w:rsidP="0049055D">
            <w:pPr>
              <w:pStyle w:val="NormalWeb"/>
              <w:jc w:val="left"/>
              <w:rPr>
                <w:sz w:val="18"/>
                <w:szCs w:val="18"/>
              </w:rPr>
            </w:pPr>
            <w:r w:rsidRPr="007D79EA">
              <w:rPr>
                <w:sz w:val="18"/>
                <w:szCs w:val="18"/>
              </w:rPr>
              <w:t>negativ</w:t>
            </w:r>
          </w:p>
        </w:tc>
        <w:tc>
          <w:tcPr>
            <w:tcW w:w="990" w:type="dxa"/>
            <w:vAlign w:val="center"/>
          </w:tcPr>
          <w:p w14:paraId="15B95B34" w14:textId="77777777" w:rsidR="00A879C4" w:rsidRPr="007D79EA" w:rsidRDefault="00A879C4" w:rsidP="0049055D">
            <w:pPr>
              <w:pStyle w:val="NormalWeb"/>
              <w:jc w:val="left"/>
              <w:rPr>
                <w:sz w:val="18"/>
                <w:szCs w:val="18"/>
              </w:rPr>
            </w:pPr>
            <w:r w:rsidRPr="007D79EA">
              <w:rPr>
                <w:sz w:val="18"/>
                <w:szCs w:val="18"/>
              </w:rPr>
              <w:t>direct</w:t>
            </w:r>
          </w:p>
        </w:tc>
        <w:tc>
          <w:tcPr>
            <w:tcW w:w="990" w:type="dxa"/>
            <w:vAlign w:val="center"/>
          </w:tcPr>
          <w:p w14:paraId="02EC8E32" w14:textId="77777777" w:rsidR="00A879C4" w:rsidRPr="007D79EA" w:rsidRDefault="00A879C4" w:rsidP="0049055D">
            <w:pPr>
              <w:pStyle w:val="NormalWeb"/>
              <w:jc w:val="left"/>
              <w:rPr>
                <w:sz w:val="18"/>
                <w:szCs w:val="18"/>
              </w:rPr>
            </w:pPr>
            <w:r w:rsidRPr="007D79EA">
              <w:rPr>
                <w:sz w:val="18"/>
                <w:szCs w:val="18"/>
              </w:rPr>
              <w:t>nu</w:t>
            </w:r>
          </w:p>
        </w:tc>
        <w:tc>
          <w:tcPr>
            <w:tcW w:w="810" w:type="dxa"/>
            <w:vAlign w:val="center"/>
          </w:tcPr>
          <w:p w14:paraId="4817BF66" w14:textId="77777777" w:rsidR="00A879C4" w:rsidRPr="007D79EA" w:rsidRDefault="00A879C4" w:rsidP="0049055D">
            <w:pPr>
              <w:pStyle w:val="NormalWeb"/>
              <w:jc w:val="left"/>
              <w:rPr>
                <w:sz w:val="18"/>
                <w:szCs w:val="18"/>
              </w:rPr>
            </w:pPr>
            <w:r w:rsidRPr="007D79EA">
              <w:rPr>
                <w:sz w:val="18"/>
                <w:szCs w:val="18"/>
              </w:rPr>
              <w:t>local</w:t>
            </w:r>
          </w:p>
        </w:tc>
        <w:tc>
          <w:tcPr>
            <w:tcW w:w="720" w:type="dxa"/>
            <w:vAlign w:val="center"/>
          </w:tcPr>
          <w:p w14:paraId="52167E7A" w14:textId="77777777" w:rsidR="00A879C4" w:rsidRPr="007D79EA" w:rsidRDefault="00A879C4" w:rsidP="0049055D">
            <w:pPr>
              <w:pStyle w:val="NormalWeb"/>
              <w:jc w:val="left"/>
              <w:rPr>
                <w:sz w:val="18"/>
                <w:szCs w:val="18"/>
              </w:rPr>
            </w:pPr>
            <w:r w:rsidRPr="007D79EA">
              <w:rPr>
                <w:sz w:val="18"/>
                <w:szCs w:val="18"/>
              </w:rPr>
              <w:t>Termen mediu</w:t>
            </w:r>
          </w:p>
        </w:tc>
        <w:tc>
          <w:tcPr>
            <w:tcW w:w="900" w:type="dxa"/>
            <w:vAlign w:val="center"/>
          </w:tcPr>
          <w:p w14:paraId="43FEF7AB" w14:textId="77777777" w:rsidR="00A879C4" w:rsidRPr="007D79EA" w:rsidRDefault="00A879C4" w:rsidP="0049055D">
            <w:pPr>
              <w:pStyle w:val="NormalWeb"/>
              <w:jc w:val="left"/>
              <w:rPr>
                <w:sz w:val="18"/>
                <w:szCs w:val="18"/>
              </w:rPr>
            </w:pPr>
            <w:r w:rsidRPr="007D79EA">
              <w:rPr>
                <w:sz w:val="18"/>
                <w:szCs w:val="18"/>
              </w:rPr>
              <w:t>temporar, periodic</w:t>
            </w:r>
          </w:p>
        </w:tc>
        <w:tc>
          <w:tcPr>
            <w:tcW w:w="900" w:type="dxa"/>
            <w:vAlign w:val="center"/>
          </w:tcPr>
          <w:p w14:paraId="277043CC" w14:textId="77777777" w:rsidR="00A879C4" w:rsidRPr="007D79EA" w:rsidRDefault="00A879C4" w:rsidP="0049055D">
            <w:pPr>
              <w:pStyle w:val="NormalWeb"/>
              <w:jc w:val="left"/>
              <w:rPr>
                <w:sz w:val="18"/>
                <w:szCs w:val="18"/>
              </w:rPr>
            </w:pPr>
            <w:r w:rsidRPr="007D79EA">
              <w:rPr>
                <w:sz w:val="18"/>
                <w:szCs w:val="18"/>
              </w:rPr>
              <w:t xml:space="preserve">Foarte probabil </w:t>
            </w:r>
          </w:p>
        </w:tc>
        <w:tc>
          <w:tcPr>
            <w:tcW w:w="900" w:type="dxa"/>
            <w:vAlign w:val="center"/>
          </w:tcPr>
          <w:p w14:paraId="18E5B96F" w14:textId="77777777" w:rsidR="00A879C4" w:rsidRPr="007D79EA" w:rsidRDefault="00A879C4" w:rsidP="0049055D">
            <w:pPr>
              <w:pStyle w:val="NormalWeb"/>
              <w:jc w:val="left"/>
              <w:rPr>
                <w:sz w:val="18"/>
                <w:szCs w:val="18"/>
              </w:rPr>
            </w:pPr>
            <w:r w:rsidRPr="007D79EA">
              <w:rPr>
                <w:sz w:val="18"/>
                <w:szCs w:val="18"/>
              </w:rPr>
              <w:t xml:space="preserve">Reversibil </w:t>
            </w:r>
          </w:p>
        </w:tc>
        <w:tc>
          <w:tcPr>
            <w:tcW w:w="1170" w:type="dxa"/>
            <w:vAlign w:val="center"/>
          </w:tcPr>
          <w:p w14:paraId="4007A660" w14:textId="77777777" w:rsidR="00A879C4" w:rsidRPr="007D79EA" w:rsidRDefault="00A879C4" w:rsidP="0049055D">
            <w:pPr>
              <w:pStyle w:val="NormalWeb"/>
              <w:jc w:val="left"/>
              <w:rPr>
                <w:sz w:val="18"/>
                <w:szCs w:val="18"/>
              </w:rPr>
            </w:pPr>
            <w:r w:rsidRPr="007D79EA">
              <w:rPr>
                <w:sz w:val="18"/>
                <w:szCs w:val="18"/>
              </w:rPr>
              <w:t>Semnificatie moderata</w:t>
            </w:r>
          </w:p>
        </w:tc>
        <w:tc>
          <w:tcPr>
            <w:tcW w:w="810" w:type="dxa"/>
            <w:vAlign w:val="center"/>
          </w:tcPr>
          <w:p w14:paraId="00867C8F" w14:textId="77777777" w:rsidR="00A879C4" w:rsidRPr="007D79EA" w:rsidRDefault="00A879C4" w:rsidP="0049055D">
            <w:pPr>
              <w:pStyle w:val="NormalWeb"/>
              <w:jc w:val="left"/>
              <w:rPr>
                <w:sz w:val="18"/>
                <w:szCs w:val="18"/>
              </w:rPr>
            </w:pPr>
            <w:r w:rsidRPr="007D79EA">
              <w:rPr>
                <w:sz w:val="18"/>
                <w:szCs w:val="18"/>
              </w:rPr>
              <w:t>mică</w:t>
            </w:r>
          </w:p>
        </w:tc>
        <w:tc>
          <w:tcPr>
            <w:tcW w:w="900" w:type="dxa"/>
            <w:shd w:val="clear" w:color="auto" w:fill="FFFF00"/>
            <w:vAlign w:val="center"/>
          </w:tcPr>
          <w:p w14:paraId="42651898" w14:textId="77777777" w:rsidR="00A879C4" w:rsidRPr="007D79EA" w:rsidRDefault="00A879C4" w:rsidP="0049055D">
            <w:pPr>
              <w:pStyle w:val="NormalWeb"/>
              <w:jc w:val="left"/>
              <w:rPr>
                <w:sz w:val="18"/>
                <w:szCs w:val="18"/>
              </w:rPr>
            </w:pPr>
            <w:r w:rsidRPr="007D79EA">
              <w:rPr>
                <w:sz w:val="18"/>
                <w:szCs w:val="18"/>
              </w:rPr>
              <w:t>Redus negativ</w:t>
            </w:r>
          </w:p>
        </w:tc>
      </w:tr>
      <w:tr w:rsidR="00A879C4" w:rsidRPr="00A879C4" w14:paraId="3402FC91" w14:textId="77777777" w:rsidTr="00FB7487">
        <w:trPr>
          <w:trHeight w:val="2660"/>
        </w:trPr>
        <w:tc>
          <w:tcPr>
            <w:tcW w:w="1985" w:type="dxa"/>
            <w:vAlign w:val="center"/>
          </w:tcPr>
          <w:p w14:paraId="6EAABE50" w14:textId="77777777" w:rsidR="00A879C4" w:rsidRPr="00FB7487" w:rsidRDefault="00A879C4" w:rsidP="0049055D">
            <w:pPr>
              <w:pStyle w:val="NormalWeb"/>
              <w:jc w:val="left"/>
              <w:rPr>
                <w:sz w:val="18"/>
                <w:szCs w:val="18"/>
              </w:rPr>
            </w:pPr>
            <w:r w:rsidRPr="00FB7487">
              <w:rPr>
                <w:sz w:val="18"/>
                <w:szCs w:val="18"/>
              </w:rPr>
              <w:t>Tăieri de igiena</w:t>
            </w:r>
          </w:p>
          <w:p w14:paraId="090B35D2" w14:textId="7195493A" w:rsidR="00A879C4" w:rsidRPr="00FB7487" w:rsidRDefault="00A879C4" w:rsidP="00785DB4">
            <w:pPr>
              <w:pStyle w:val="NormalWeb"/>
              <w:jc w:val="left"/>
              <w:rPr>
                <w:sz w:val="18"/>
                <w:szCs w:val="18"/>
              </w:rPr>
            </w:pPr>
            <w:r w:rsidRPr="00FB7487">
              <w:rPr>
                <w:sz w:val="18"/>
                <w:szCs w:val="18"/>
              </w:rPr>
              <w:t xml:space="preserve">Tăieri de igienă </w:t>
            </w:r>
            <w:r w:rsidR="00785DB4" w:rsidRPr="00FB7487">
              <w:rPr>
                <w:sz w:val="18"/>
                <w:szCs w:val="18"/>
              </w:rPr>
              <w:t xml:space="preserve">UP </w:t>
            </w:r>
            <w:r w:rsidR="00785DB4">
              <w:rPr>
                <w:sz w:val="18"/>
                <w:szCs w:val="18"/>
              </w:rPr>
              <w:t>XII Armaseni</w:t>
            </w:r>
            <w:r w:rsidR="00785DB4" w:rsidRPr="00FB7487">
              <w:rPr>
                <w:sz w:val="18"/>
                <w:szCs w:val="18"/>
              </w:rPr>
              <w:t xml:space="preserve"> se vor executa pe </w:t>
            </w:r>
            <w:r w:rsidR="00785DB4">
              <w:rPr>
                <w:sz w:val="18"/>
                <w:szCs w:val="18"/>
              </w:rPr>
              <w:t>275,3</w:t>
            </w:r>
            <w:r w:rsidR="00785DB4" w:rsidRPr="00FB7487">
              <w:rPr>
                <w:sz w:val="18"/>
                <w:szCs w:val="18"/>
              </w:rPr>
              <w:t xml:space="preserve"> ha extrăgându-se </w:t>
            </w:r>
            <w:r w:rsidR="00785DB4">
              <w:rPr>
                <w:sz w:val="18"/>
                <w:szCs w:val="18"/>
              </w:rPr>
              <w:t>2381</w:t>
            </w:r>
            <w:r w:rsidR="00785DB4" w:rsidRPr="00FB7487">
              <w:rPr>
                <w:sz w:val="18"/>
                <w:szCs w:val="18"/>
              </w:rPr>
              <w:t xml:space="preserve"> m</w:t>
            </w:r>
            <w:r w:rsidR="00785DB4" w:rsidRPr="00FB7487">
              <w:rPr>
                <w:sz w:val="18"/>
                <w:szCs w:val="18"/>
                <w:vertAlign w:val="superscript"/>
              </w:rPr>
              <w:t>3</w:t>
            </w:r>
          </w:p>
        </w:tc>
        <w:tc>
          <w:tcPr>
            <w:tcW w:w="1843" w:type="dxa"/>
            <w:vAlign w:val="center"/>
          </w:tcPr>
          <w:p w14:paraId="7ED3B2ED" w14:textId="45B13C08" w:rsidR="00A879C4" w:rsidRPr="007D79EA" w:rsidRDefault="00A879C4" w:rsidP="0049055D">
            <w:pPr>
              <w:pStyle w:val="NormalWeb"/>
              <w:jc w:val="left"/>
              <w:rPr>
                <w:sz w:val="18"/>
                <w:szCs w:val="18"/>
              </w:rPr>
            </w:pPr>
            <w:r w:rsidRPr="007D79EA">
              <w:rPr>
                <w:sz w:val="18"/>
                <w:szCs w:val="18"/>
              </w:rPr>
              <w:t>Se reduce</w:t>
            </w:r>
            <w:r w:rsidR="0049055D">
              <w:rPr>
                <w:sz w:val="18"/>
                <w:szCs w:val="18"/>
              </w:rPr>
              <w:t xml:space="preserve"> </w:t>
            </w:r>
            <w:r w:rsidRPr="007D79EA">
              <w:rPr>
                <w:sz w:val="18"/>
                <w:szCs w:val="18"/>
              </w:rPr>
              <w:t>numărul</w:t>
            </w:r>
            <w:r w:rsidR="0049055D">
              <w:rPr>
                <w:sz w:val="18"/>
                <w:szCs w:val="18"/>
              </w:rPr>
              <w:t xml:space="preserve"> </w:t>
            </w:r>
            <w:r w:rsidRPr="007D79EA">
              <w:rPr>
                <w:sz w:val="18"/>
                <w:szCs w:val="18"/>
              </w:rPr>
              <w:t>arborilor</w:t>
            </w:r>
            <w:r w:rsidR="0049055D">
              <w:rPr>
                <w:sz w:val="18"/>
                <w:szCs w:val="18"/>
              </w:rPr>
              <w:t xml:space="preserve"> </w:t>
            </w:r>
            <w:r w:rsidRPr="007D79EA">
              <w:rPr>
                <w:sz w:val="18"/>
                <w:szCs w:val="18"/>
              </w:rPr>
              <w:t>aflați în curs de</w:t>
            </w:r>
            <w:r w:rsidR="0049055D">
              <w:rPr>
                <w:sz w:val="18"/>
                <w:szCs w:val="18"/>
              </w:rPr>
              <w:t xml:space="preserve"> </w:t>
            </w:r>
            <w:r w:rsidRPr="007D79EA">
              <w:rPr>
                <w:sz w:val="18"/>
                <w:szCs w:val="18"/>
              </w:rPr>
              <w:t>descompunere</w:t>
            </w:r>
          </w:p>
        </w:tc>
        <w:tc>
          <w:tcPr>
            <w:tcW w:w="1354" w:type="dxa"/>
            <w:vAlign w:val="center"/>
          </w:tcPr>
          <w:p w14:paraId="1A842875" w14:textId="3B58E602" w:rsidR="00A879C4" w:rsidRDefault="00A879C4" w:rsidP="0049055D">
            <w:pPr>
              <w:pStyle w:val="NormalWeb"/>
              <w:jc w:val="left"/>
              <w:rPr>
                <w:sz w:val="18"/>
                <w:szCs w:val="18"/>
              </w:rPr>
            </w:pPr>
            <w:r w:rsidRPr="007D79EA">
              <w:rPr>
                <w:sz w:val="18"/>
                <w:szCs w:val="18"/>
              </w:rPr>
              <w:t>Alterarea habitatelor</w:t>
            </w:r>
          </w:p>
          <w:p w14:paraId="5C7CB22B" w14:textId="77777777" w:rsidR="0049055D" w:rsidRPr="007D79EA" w:rsidRDefault="0049055D" w:rsidP="0049055D">
            <w:pPr>
              <w:pStyle w:val="NormalWeb"/>
              <w:jc w:val="left"/>
              <w:rPr>
                <w:sz w:val="18"/>
                <w:szCs w:val="18"/>
              </w:rPr>
            </w:pPr>
          </w:p>
          <w:p w14:paraId="5B10DBCE" w14:textId="77777777" w:rsidR="00A879C4" w:rsidRPr="007D79EA" w:rsidRDefault="00A879C4" w:rsidP="0049055D">
            <w:pPr>
              <w:pStyle w:val="NormalWeb"/>
              <w:jc w:val="left"/>
              <w:rPr>
                <w:sz w:val="18"/>
                <w:szCs w:val="18"/>
              </w:rPr>
            </w:pPr>
            <w:r w:rsidRPr="007D79EA">
              <w:rPr>
                <w:sz w:val="18"/>
                <w:szCs w:val="18"/>
              </w:rPr>
              <w:t>Perturbarea activităților speciilor</w:t>
            </w:r>
          </w:p>
        </w:tc>
        <w:tc>
          <w:tcPr>
            <w:tcW w:w="1170" w:type="dxa"/>
            <w:vAlign w:val="center"/>
          </w:tcPr>
          <w:p w14:paraId="30CD5CBB" w14:textId="77777777" w:rsidR="00A879C4" w:rsidRPr="007D79EA" w:rsidRDefault="00A879C4" w:rsidP="0049055D">
            <w:pPr>
              <w:pStyle w:val="NormalWeb"/>
              <w:jc w:val="left"/>
              <w:rPr>
                <w:sz w:val="18"/>
                <w:szCs w:val="18"/>
              </w:rPr>
            </w:pPr>
            <w:r w:rsidRPr="007D79EA">
              <w:rPr>
                <w:sz w:val="18"/>
                <w:szCs w:val="18"/>
              </w:rPr>
              <w:t>nu</w:t>
            </w:r>
          </w:p>
        </w:tc>
        <w:tc>
          <w:tcPr>
            <w:tcW w:w="990" w:type="dxa"/>
            <w:vAlign w:val="center"/>
          </w:tcPr>
          <w:p w14:paraId="516B452E" w14:textId="77777777" w:rsidR="00A879C4" w:rsidRPr="007D79EA" w:rsidRDefault="00A879C4" w:rsidP="0049055D">
            <w:pPr>
              <w:pStyle w:val="NormalWeb"/>
              <w:jc w:val="left"/>
              <w:rPr>
                <w:sz w:val="18"/>
                <w:szCs w:val="18"/>
              </w:rPr>
            </w:pPr>
            <w:r w:rsidRPr="007D79EA">
              <w:rPr>
                <w:sz w:val="18"/>
                <w:szCs w:val="18"/>
              </w:rPr>
              <w:t>negativ</w:t>
            </w:r>
          </w:p>
        </w:tc>
        <w:tc>
          <w:tcPr>
            <w:tcW w:w="990" w:type="dxa"/>
            <w:vAlign w:val="center"/>
          </w:tcPr>
          <w:p w14:paraId="1B49C7FC" w14:textId="77777777" w:rsidR="00A879C4" w:rsidRPr="007D79EA" w:rsidRDefault="00A879C4" w:rsidP="0049055D">
            <w:pPr>
              <w:pStyle w:val="NormalWeb"/>
              <w:jc w:val="left"/>
              <w:rPr>
                <w:sz w:val="18"/>
                <w:szCs w:val="18"/>
              </w:rPr>
            </w:pPr>
            <w:r w:rsidRPr="007D79EA">
              <w:rPr>
                <w:sz w:val="18"/>
                <w:szCs w:val="18"/>
              </w:rPr>
              <w:t>direct</w:t>
            </w:r>
          </w:p>
        </w:tc>
        <w:tc>
          <w:tcPr>
            <w:tcW w:w="990" w:type="dxa"/>
            <w:vAlign w:val="center"/>
          </w:tcPr>
          <w:p w14:paraId="7889D2F4" w14:textId="77777777" w:rsidR="00A879C4" w:rsidRPr="007D79EA" w:rsidRDefault="00A879C4" w:rsidP="0049055D">
            <w:pPr>
              <w:pStyle w:val="NormalWeb"/>
              <w:jc w:val="left"/>
              <w:rPr>
                <w:sz w:val="18"/>
                <w:szCs w:val="18"/>
              </w:rPr>
            </w:pPr>
            <w:r w:rsidRPr="007D79EA">
              <w:rPr>
                <w:sz w:val="18"/>
                <w:szCs w:val="18"/>
              </w:rPr>
              <w:t>nu</w:t>
            </w:r>
          </w:p>
        </w:tc>
        <w:tc>
          <w:tcPr>
            <w:tcW w:w="810" w:type="dxa"/>
            <w:vAlign w:val="center"/>
          </w:tcPr>
          <w:p w14:paraId="5A6ED49F" w14:textId="77777777" w:rsidR="00A879C4" w:rsidRPr="007D79EA" w:rsidRDefault="00A879C4" w:rsidP="0049055D">
            <w:pPr>
              <w:pStyle w:val="NormalWeb"/>
              <w:jc w:val="left"/>
              <w:rPr>
                <w:sz w:val="18"/>
                <w:szCs w:val="18"/>
              </w:rPr>
            </w:pPr>
            <w:r w:rsidRPr="007D79EA">
              <w:rPr>
                <w:sz w:val="18"/>
                <w:szCs w:val="18"/>
              </w:rPr>
              <w:t>local</w:t>
            </w:r>
          </w:p>
        </w:tc>
        <w:tc>
          <w:tcPr>
            <w:tcW w:w="720" w:type="dxa"/>
            <w:vAlign w:val="center"/>
          </w:tcPr>
          <w:p w14:paraId="68DFCCDF" w14:textId="77777777" w:rsidR="00A879C4" w:rsidRPr="007D79EA" w:rsidRDefault="00A879C4" w:rsidP="0049055D">
            <w:pPr>
              <w:pStyle w:val="NormalWeb"/>
              <w:jc w:val="left"/>
              <w:rPr>
                <w:sz w:val="18"/>
                <w:szCs w:val="18"/>
              </w:rPr>
            </w:pPr>
            <w:r w:rsidRPr="007D79EA">
              <w:rPr>
                <w:sz w:val="18"/>
                <w:szCs w:val="18"/>
              </w:rPr>
              <w:t>Termen mediu</w:t>
            </w:r>
          </w:p>
        </w:tc>
        <w:tc>
          <w:tcPr>
            <w:tcW w:w="900" w:type="dxa"/>
            <w:vAlign w:val="center"/>
          </w:tcPr>
          <w:p w14:paraId="6CC3838A" w14:textId="77777777" w:rsidR="00A879C4" w:rsidRPr="007D79EA" w:rsidRDefault="00A879C4" w:rsidP="0049055D">
            <w:pPr>
              <w:pStyle w:val="NormalWeb"/>
              <w:jc w:val="left"/>
              <w:rPr>
                <w:sz w:val="18"/>
                <w:szCs w:val="18"/>
              </w:rPr>
            </w:pPr>
            <w:r w:rsidRPr="007D79EA">
              <w:rPr>
                <w:sz w:val="18"/>
                <w:szCs w:val="18"/>
              </w:rPr>
              <w:t>temporar, periodic</w:t>
            </w:r>
          </w:p>
        </w:tc>
        <w:tc>
          <w:tcPr>
            <w:tcW w:w="900" w:type="dxa"/>
            <w:vAlign w:val="center"/>
          </w:tcPr>
          <w:p w14:paraId="239A40FE" w14:textId="77777777" w:rsidR="00A879C4" w:rsidRPr="007D79EA" w:rsidRDefault="00A879C4" w:rsidP="0049055D">
            <w:pPr>
              <w:pStyle w:val="NormalWeb"/>
              <w:jc w:val="left"/>
              <w:rPr>
                <w:sz w:val="18"/>
                <w:szCs w:val="18"/>
              </w:rPr>
            </w:pPr>
            <w:r w:rsidRPr="007D79EA">
              <w:rPr>
                <w:sz w:val="18"/>
                <w:szCs w:val="18"/>
              </w:rPr>
              <w:t xml:space="preserve">Foarte probabil </w:t>
            </w:r>
          </w:p>
        </w:tc>
        <w:tc>
          <w:tcPr>
            <w:tcW w:w="900" w:type="dxa"/>
            <w:vAlign w:val="center"/>
          </w:tcPr>
          <w:p w14:paraId="6FBC0D7D" w14:textId="77777777" w:rsidR="00A879C4" w:rsidRPr="007D79EA" w:rsidRDefault="00A879C4" w:rsidP="0049055D">
            <w:pPr>
              <w:pStyle w:val="NormalWeb"/>
              <w:jc w:val="left"/>
              <w:rPr>
                <w:sz w:val="18"/>
                <w:szCs w:val="18"/>
              </w:rPr>
            </w:pPr>
            <w:r w:rsidRPr="007D79EA">
              <w:rPr>
                <w:sz w:val="18"/>
                <w:szCs w:val="18"/>
              </w:rPr>
              <w:t xml:space="preserve">Reversibil </w:t>
            </w:r>
          </w:p>
        </w:tc>
        <w:tc>
          <w:tcPr>
            <w:tcW w:w="1170" w:type="dxa"/>
            <w:vAlign w:val="center"/>
          </w:tcPr>
          <w:p w14:paraId="1C5E5D9D" w14:textId="77777777" w:rsidR="00A879C4" w:rsidRPr="007D79EA" w:rsidRDefault="00A879C4" w:rsidP="0049055D">
            <w:pPr>
              <w:pStyle w:val="NormalWeb"/>
              <w:jc w:val="left"/>
              <w:rPr>
                <w:sz w:val="18"/>
                <w:szCs w:val="18"/>
              </w:rPr>
            </w:pPr>
            <w:r w:rsidRPr="007D79EA">
              <w:rPr>
                <w:sz w:val="18"/>
                <w:szCs w:val="18"/>
              </w:rPr>
              <w:t>Semnificatie moderata</w:t>
            </w:r>
          </w:p>
        </w:tc>
        <w:tc>
          <w:tcPr>
            <w:tcW w:w="810" w:type="dxa"/>
            <w:vAlign w:val="center"/>
          </w:tcPr>
          <w:p w14:paraId="6B3A0468" w14:textId="77777777" w:rsidR="00A879C4" w:rsidRPr="007D79EA" w:rsidRDefault="00A879C4" w:rsidP="0049055D">
            <w:pPr>
              <w:pStyle w:val="NormalWeb"/>
              <w:jc w:val="left"/>
              <w:rPr>
                <w:sz w:val="18"/>
                <w:szCs w:val="18"/>
              </w:rPr>
            </w:pPr>
            <w:r w:rsidRPr="007D79EA">
              <w:rPr>
                <w:sz w:val="18"/>
                <w:szCs w:val="18"/>
              </w:rPr>
              <w:t>Moderat negativ</w:t>
            </w:r>
          </w:p>
        </w:tc>
        <w:tc>
          <w:tcPr>
            <w:tcW w:w="900" w:type="dxa"/>
            <w:shd w:val="clear" w:color="auto" w:fill="FFC000"/>
            <w:vAlign w:val="center"/>
          </w:tcPr>
          <w:p w14:paraId="2BC808B6" w14:textId="77777777" w:rsidR="00A879C4" w:rsidRPr="007D79EA" w:rsidRDefault="00A879C4" w:rsidP="0049055D">
            <w:pPr>
              <w:pStyle w:val="NormalWeb"/>
              <w:jc w:val="left"/>
              <w:rPr>
                <w:sz w:val="18"/>
                <w:szCs w:val="18"/>
              </w:rPr>
            </w:pPr>
            <w:r w:rsidRPr="007D79EA">
              <w:rPr>
                <w:sz w:val="18"/>
                <w:szCs w:val="18"/>
              </w:rPr>
              <w:t>Moderat negativ</w:t>
            </w:r>
          </w:p>
        </w:tc>
      </w:tr>
      <w:tr w:rsidR="00A879C4" w:rsidRPr="00A879C4" w14:paraId="2FDE8583" w14:textId="77777777" w:rsidTr="00FB7487">
        <w:trPr>
          <w:trHeight w:val="202"/>
        </w:trPr>
        <w:tc>
          <w:tcPr>
            <w:tcW w:w="1985" w:type="dxa"/>
            <w:vAlign w:val="center"/>
          </w:tcPr>
          <w:p w14:paraId="71A02755" w14:textId="77777777" w:rsidR="00A879C4" w:rsidRPr="00FB7487" w:rsidRDefault="00A879C4" w:rsidP="0049055D">
            <w:pPr>
              <w:pStyle w:val="NormalWeb"/>
              <w:jc w:val="left"/>
              <w:rPr>
                <w:sz w:val="18"/>
                <w:szCs w:val="18"/>
              </w:rPr>
            </w:pPr>
            <w:r w:rsidRPr="00FB7487">
              <w:rPr>
                <w:sz w:val="18"/>
                <w:szCs w:val="18"/>
              </w:rPr>
              <w:t>Tratamente</w:t>
            </w:r>
          </w:p>
          <w:p w14:paraId="2811CDDC" w14:textId="0BE1A08B" w:rsidR="00A879C4" w:rsidRPr="00FB7487" w:rsidRDefault="00A879C4" w:rsidP="00785DB4">
            <w:pPr>
              <w:pStyle w:val="NormalWeb"/>
              <w:jc w:val="left"/>
              <w:rPr>
                <w:sz w:val="18"/>
                <w:szCs w:val="18"/>
              </w:rPr>
            </w:pPr>
            <w:r w:rsidRPr="00FB7487">
              <w:rPr>
                <w:sz w:val="18"/>
                <w:szCs w:val="18"/>
              </w:rPr>
              <w:t xml:space="preserve">Tăieri progresive se vor executa pe </w:t>
            </w:r>
            <w:r w:rsidR="00785DB4">
              <w:rPr>
                <w:sz w:val="18"/>
                <w:szCs w:val="18"/>
              </w:rPr>
              <w:t>84,7</w:t>
            </w:r>
            <w:r w:rsidRPr="00FB7487">
              <w:rPr>
                <w:sz w:val="18"/>
                <w:szCs w:val="18"/>
              </w:rPr>
              <w:t xml:space="preserve"> ha extrăgându-se </w:t>
            </w:r>
            <w:r w:rsidR="00785DB4">
              <w:rPr>
                <w:sz w:val="18"/>
                <w:szCs w:val="18"/>
              </w:rPr>
              <w:lastRenderedPageBreak/>
              <w:t>4372</w:t>
            </w:r>
            <w:r w:rsidRPr="00FB7487">
              <w:rPr>
                <w:sz w:val="18"/>
                <w:szCs w:val="18"/>
              </w:rPr>
              <w:t xml:space="preserve"> m</w:t>
            </w:r>
            <w:r w:rsidRPr="00FB7487">
              <w:rPr>
                <w:sz w:val="18"/>
                <w:szCs w:val="18"/>
                <w:vertAlign w:val="superscript"/>
              </w:rPr>
              <w:t>3</w:t>
            </w:r>
            <w:r w:rsidRPr="00FB7487">
              <w:rPr>
                <w:sz w:val="18"/>
                <w:szCs w:val="18"/>
              </w:rPr>
              <w:t>, fiind aplicate în arboretele de amestec de răşinoase și foioase</w:t>
            </w:r>
          </w:p>
        </w:tc>
        <w:tc>
          <w:tcPr>
            <w:tcW w:w="1843" w:type="dxa"/>
            <w:vAlign w:val="center"/>
          </w:tcPr>
          <w:p w14:paraId="7379F163" w14:textId="6DF84D0E" w:rsidR="00A879C4" w:rsidRPr="007D79EA" w:rsidRDefault="00A879C4" w:rsidP="0049055D">
            <w:pPr>
              <w:pStyle w:val="NormalWeb"/>
              <w:jc w:val="left"/>
              <w:rPr>
                <w:sz w:val="18"/>
                <w:szCs w:val="18"/>
              </w:rPr>
            </w:pPr>
            <w:r w:rsidRPr="007D79EA">
              <w:rPr>
                <w:sz w:val="18"/>
                <w:szCs w:val="18"/>
              </w:rPr>
              <w:lastRenderedPageBreak/>
              <w:t>Se urmăreşte</w:t>
            </w:r>
            <w:r w:rsidR="0049055D">
              <w:rPr>
                <w:sz w:val="18"/>
                <w:szCs w:val="18"/>
              </w:rPr>
              <w:t xml:space="preserve"> </w:t>
            </w:r>
            <w:r w:rsidRPr="007D79EA">
              <w:rPr>
                <w:sz w:val="18"/>
                <w:szCs w:val="18"/>
              </w:rPr>
              <w:t>obţinerea</w:t>
            </w:r>
            <w:r w:rsidR="0049055D">
              <w:rPr>
                <w:sz w:val="18"/>
                <w:szCs w:val="18"/>
              </w:rPr>
              <w:t xml:space="preserve"> </w:t>
            </w:r>
            <w:r w:rsidRPr="007D79EA">
              <w:rPr>
                <w:sz w:val="18"/>
                <w:szCs w:val="18"/>
              </w:rPr>
              <w:t>regenerării</w:t>
            </w:r>
            <w:r w:rsidR="0049055D">
              <w:rPr>
                <w:sz w:val="18"/>
                <w:szCs w:val="18"/>
              </w:rPr>
              <w:t xml:space="preserve"> </w:t>
            </w:r>
            <w:r w:rsidRPr="007D79EA">
              <w:rPr>
                <w:sz w:val="18"/>
                <w:szCs w:val="18"/>
              </w:rPr>
              <w:t>naturale sub masiv</w:t>
            </w:r>
            <w:r w:rsidR="0049055D">
              <w:rPr>
                <w:sz w:val="18"/>
                <w:szCs w:val="18"/>
              </w:rPr>
              <w:t xml:space="preserve"> </w:t>
            </w:r>
            <w:r w:rsidRPr="007D79EA">
              <w:rPr>
                <w:sz w:val="18"/>
                <w:szCs w:val="18"/>
              </w:rPr>
              <w:t>prin punerea în</w:t>
            </w:r>
            <w:r w:rsidR="0049055D">
              <w:rPr>
                <w:sz w:val="18"/>
                <w:szCs w:val="18"/>
              </w:rPr>
              <w:t xml:space="preserve"> </w:t>
            </w:r>
            <w:r w:rsidRPr="007D79EA">
              <w:rPr>
                <w:sz w:val="18"/>
                <w:szCs w:val="18"/>
              </w:rPr>
              <w:t>lumină a</w:t>
            </w:r>
            <w:r w:rsidR="0049055D">
              <w:rPr>
                <w:sz w:val="18"/>
                <w:szCs w:val="18"/>
              </w:rPr>
              <w:t xml:space="preserve"> </w:t>
            </w:r>
            <w:r w:rsidRPr="007D79EA">
              <w:rPr>
                <w:sz w:val="18"/>
                <w:szCs w:val="18"/>
              </w:rPr>
              <w:lastRenderedPageBreak/>
              <w:t>seminţişurilor deja</w:t>
            </w:r>
            <w:r w:rsidR="0049055D">
              <w:rPr>
                <w:sz w:val="18"/>
                <w:szCs w:val="18"/>
              </w:rPr>
              <w:t xml:space="preserve"> </w:t>
            </w:r>
            <w:r w:rsidRPr="007D79EA">
              <w:rPr>
                <w:sz w:val="18"/>
                <w:szCs w:val="18"/>
              </w:rPr>
              <w:t>instalate</w:t>
            </w:r>
          </w:p>
        </w:tc>
        <w:tc>
          <w:tcPr>
            <w:tcW w:w="1354" w:type="dxa"/>
            <w:vAlign w:val="center"/>
          </w:tcPr>
          <w:p w14:paraId="282E5648" w14:textId="69B0F98F" w:rsidR="00A879C4" w:rsidRDefault="00A879C4" w:rsidP="0049055D">
            <w:pPr>
              <w:pStyle w:val="NormalWeb"/>
              <w:jc w:val="left"/>
              <w:rPr>
                <w:sz w:val="18"/>
                <w:szCs w:val="18"/>
              </w:rPr>
            </w:pPr>
            <w:r w:rsidRPr="007D79EA">
              <w:rPr>
                <w:sz w:val="18"/>
                <w:szCs w:val="18"/>
              </w:rPr>
              <w:lastRenderedPageBreak/>
              <w:t>Alterarea habitatelor</w:t>
            </w:r>
          </w:p>
          <w:p w14:paraId="4562DD4F" w14:textId="77777777" w:rsidR="0049055D" w:rsidRPr="007D79EA" w:rsidRDefault="0049055D" w:rsidP="0049055D">
            <w:pPr>
              <w:pStyle w:val="NormalWeb"/>
              <w:jc w:val="left"/>
              <w:rPr>
                <w:sz w:val="18"/>
                <w:szCs w:val="18"/>
              </w:rPr>
            </w:pPr>
          </w:p>
          <w:p w14:paraId="14B0D09D" w14:textId="77777777" w:rsidR="00A879C4" w:rsidRPr="007D79EA" w:rsidRDefault="00A879C4" w:rsidP="0049055D">
            <w:pPr>
              <w:pStyle w:val="NormalWeb"/>
              <w:jc w:val="left"/>
              <w:rPr>
                <w:sz w:val="18"/>
                <w:szCs w:val="18"/>
              </w:rPr>
            </w:pPr>
            <w:r w:rsidRPr="007D79EA">
              <w:rPr>
                <w:sz w:val="18"/>
                <w:szCs w:val="18"/>
              </w:rPr>
              <w:lastRenderedPageBreak/>
              <w:t>Perturbarea activităților speciilor</w:t>
            </w:r>
          </w:p>
        </w:tc>
        <w:tc>
          <w:tcPr>
            <w:tcW w:w="1170" w:type="dxa"/>
            <w:vAlign w:val="center"/>
          </w:tcPr>
          <w:p w14:paraId="5E3FE350" w14:textId="77777777" w:rsidR="00A879C4" w:rsidRPr="007D79EA" w:rsidRDefault="00A879C4" w:rsidP="0049055D">
            <w:pPr>
              <w:pStyle w:val="NormalWeb"/>
              <w:jc w:val="left"/>
              <w:rPr>
                <w:sz w:val="18"/>
                <w:szCs w:val="18"/>
              </w:rPr>
            </w:pPr>
            <w:r w:rsidRPr="007D79EA">
              <w:rPr>
                <w:sz w:val="18"/>
                <w:szCs w:val="18"/>
              </w:rPr>
              <w:lastRenderedPageBreak/>
              <w:t>nu</w:t>
            </w:r>
          </w:p>
        </w:tc>
        <w:tc>
          <w:tcPr>
            <w:tcW w:w="990" w:type="dxa"/>
            <w:vAlign w:val="center"/>
          </w:tcPr>
          <w:p w14:paraId="54004A74" w14:textId="77777777" w:rsidR="00A879C4" w:rsidRPr="007D79EA" w:rsidRDefault="00A879C4" w:rsidP="0049055D">
            <w:pPr>
              <w:pStyle w:val="NormalWeb"/>
              <w:jc w:val="left"/>
              <w:rPr>
                <w:sz w:val="18"/>
                <w:szCs w:val="18"/>
              </w:rPr>
            </w:pPr>
            <w:r w:rsidRPr="007D79EA">
              <w:rPr>
                <w:sz w:val="18"/>
                <w:szCs w:val="18"/>
              </w:rPr>
              <w:t>negativ</w:t>
            </w:r>
          </w:p>
        </w:tc>
        <w:tc>
          <w:tcPr>
            <w:tcW w:w="990" w:type="dxa"/>
            <w:vAlign w:val="center"/>
          </w:tcPr>
          <w:p w14:paraId="2A352E8A" w14:textId="77777777" w:rsidR="00A879C4" w:rsidRPr="007D79EA" w:rsidRDefault="00A879C4" w:rsidP="0049055D">
            <w:pPr>
              <w:pStyle w:val="NormalWeb"/>
              <w:jc w:val="left"/>
              <w:rPr>
                <w:sz w:val="18"/>
                <w:szCs w:val="18"/>
              </w:rPr>
            </w:pPr>
            <w:r w:rsidRPr="007D79EA">
              <w:rPr>
                <w:sz w:val="18"/>
                <w:szCs w:val="18"/>
              </w:rPr>
              <w:t>direct</w:t>
            </w:r>
          </w:p>
        </w:tc>
        <w:tc>
          <w:tcPr>
            <w:tcW w:w="990" w:type="dxa"/>
            <w:vAlign w:val="center"/>
          </w:tcPr>
          <w:p w14:paraId="55473B46" w14:textId="77777777" w:rsidR="00A879C4" w:rsidRPr="007D79EA" w:rsidRDefault="00A879C4" w:rsidP="0049055D">
            <w:pPr>
              <w:pStyle w:val="NormalWeb"/>
              <w:jc w:val="left"/>
              <w:rPr>
                <w:sz w:val="18"/>
                <w:szCs w:val="18"/>
              </w:rPr>
            </w:pPr>
            <w:r w:rsidRPr="007D79EA">
              <w:rPr>
                <w:sz w:val="18"/>
                <w:szCs w:val="18"/>
              </w:rPr>
              <w:t>nu</w:t>
            </w:r>
          </w:p>
        </w:tc>
        <w:tc>
          <w:tcPr>
            <w:tcW w:w="810" w:type="dxa"/>
            <w:vAlign w:val="center"/>
          </w:tcPr>
          <w:p w14:paraId="28B9CFC9" w14:textId="77777777" w:rsidR="00A879C4" w:rsidRPr="007D79EA" w:rsidRDefault="00A879C4" w:rsidP="0049055D">
            <w:pPr>
              <w:pStyle w:val="NormalWeb"/>
              <w:jc w:val="left"/>
              <w:rPr>
                <w:sz w:val="18"/>
                <w:szCs w:val="18"/>
              </w:rPr>
            </w:pPr>
            <w:r w:rsidRPr="007D79EA">
              <w:rPr>
                <w:sz w:val="18"/>
                <w:szCs w:val="18"/>
              </w:rPr>
              <w:t>local</w:t>
            </w:r>
          </w:p>
        </w:tc>
        <w:tc>
          <w:tcPr>
            <w:tcW w:w="720" w:type="dxa"/>
            <w:vAlign w:val="center"/>
          </w:tcPr>
          <w:p w14:paraId="7B652650" w14:textId="77777777" w:rsidR="00A879C4" w:rsidRPr="007D79EA" w:rsidRDefault="00A879C4" w:rsidP="0049055D">
            <w:pPr>
              <w:pStyle w:val="NormalWeb"/>
              <w:jc w:val="left"/>
              <w:rPr>
                <w:sz w:val="18"/>
                <w:szCs w:val="18"/>
              </w:rPr>
            </w:pPr>
            <w:r w:rsidRPr="007D79EA">
              <w:rPr>
                <w:sz w:val="18"/>
                <w:szCs w:val="18"/>
              </w:rPr>
              <w:t>Termen mediu</w:t>
            </w:r>
          </w:p>
        </w:tc>
        <w:tc>
          <w:tcPr>
            <w:tcW w:w="900" w:type="dxa"/>
            <w:vAlign w:val="center"/>
          </w:tcPr>
          <w:p w14:paraId="727BB229" w14:textId="77777777" w:rsidR="00A879C4" w:rsidRPr="007D79EA" w:rsidRDefault="00A879C4" w:rsidP="0049055D">
            <w:pPr>
              <w:pStyle w:val="NormalWeb"/>
              <w:jc w:val="left"/>
              <w:rPr>
                <w:sz w:val="18"/>
                <w:szCs w:val="18"/>
              </w:rPr>
            </w:pPr>
            <w:r w:rsidRPr="007D79EA">
              <w:rPr>
                <w:sz w:val="18"/>
                <w:szCs w:val="18"/>
              </w:rPr>
              <w:t>temporar, periodic</w:t>
            </w:r>
          </w:p>
        </w:tc>
        <w:tc>
          <w:tcPr>
            <w:tcW w:w="900" w:type="dxa"/>
            <w:vAlign w:val="center"/>
          </w:tcPr>
          <w:p w14:paraId="0E6ECCB4" w14:textId="77777777" w:rsidR="00A879C4" w:rsidRPr="007D79EA" w:rsidRDefault="00A879C4" w:rsidP="0049055D">
            <w:pPr>
              <w:pStyle w:val="NormalWeb"/>
              <w:jc w:val="left"/>
              <w:rPr>
                <w:sz w:val="18"/>
                <w:szCs w:val="18"/>
              </w:rPr>
            </w:pPr>
            <w:r w:rsidRPr="007D79EA">
              <w:rPr>
                <w:sz w:val="18"/>
                <w:szCs w:val="18"/>
              </w:rPr>
              <w:t xml:space="preserve">Foarte probabil </w:t>
            </w:r>
          </w:p>
        </w:tc>
        <w:tc>
          <w:tcPr>
            <w:tcW w:w="900" w:type="dxa"/>
            <w:vAlign w:val="center"/>
          </w:tcPr>
          <w:p w14:paraId="4BAFC7F8" w14:textId="77777777" w:rsidR="00A879C4" w:rsidRPr="007D79EA" w:rsidRDefault="00A879C4" w:rsidP="0049055D">
            <w:pPr>
              <w:pStyle w:val="NormalWeb"/>
              <w:jc w:val="left"/>
              <w:rPr>
                <w:sz w:val="18"/>
                <w:szCs w:val="18"/>
              </w:rPr>
            </w:pPr>
            <w:r w:rsidRPr="007D79EA">
              <w:rPr>
                <w:sz w:val="18"/>
                <w:szCs w:val="18"/>
              </w:rPr>
              <w:t xml:space="preserve">Reversibil </w:t>
            </w:r>
          </w:p>
        </w:tc>
        <w:tc>
          <w:tcPr>
            <w:tcW w:w="1170" w:type="dxa"/>
            <w:vAlign w:val="center"/>
          </w:tcPr>
          <w:p w14:paraId="31973FE0" w14:textId="77777777" w:rsidR="00A879C4" w:rsidRPr="007D79EA" w:rsidRDefault="00A879C4" w:rsidP="0049055D">
            <w:pPr>
              <w:pStyle w:val="NormalWeb"/>
              <w:jc w:val="left"/>
              <w:rPr>
                <w:sz w:val="18"/>
                <w:szCs w:val="18"/>
              </w:rPr>
            </w:pPr>
            <w:r w:rsidRPr="007D79EA">
              <w:rPr>
                <w:sz w:val="18"/>
                <w:szCs w:val="18"/>
              </w:rPr>
              <w:t>Semnificatie moderata</w:t>
            </w:r>
          </w:p>
        </w:tc>
        <w:tc>
          <w:tcPr>
            <w:tcW w:w="810" w:type="dxa"/>
            <w:vAlign w:val="center"/>
          </w:tcPr>
          <w:p w14:paraId="127A327E" w14:textId="77777777" w:rsidR="00A879C4" w:rsidRPr="007D79EA" w:rsidRDefault="00A879C4" w:rsidP="0049055D">
            <w:pPr>
              <w:pStyle w:val="NormalWeb"/>
              <w:jc w:val="left"/>
              <w:rPr>
                <w:sz w:val="18"/>
                <w:szCs w:val="18"/>
              </w:rPr>
            </w:pPr>
            <w:r w:rsidRPr="007D79EA">
              <w:rPr>
                <w:sz w:val="18"/>
                <w:szCs w:val="18"/>
              </w:rPr>
              <w:t>Moderat negativ</w:t>
            </w:r>
          </w:p>
        </w:tc>
        <w:tc>
          <w:tcPr>
            <w:tcW w:w="900" w:type="dxa"/>
            <w:shd w:val="clear" w:color="auto" w:fill="FFC000"/>
            <w:vAlign w:val="center"/>
          </w:tcPr>
          <w:p w14:paraId="74EFD580" w14:textId="77777777" w:rsidR="00A879C4" w:rsidRPr="007D79EA" w:rsidRDefault="00A879C4" w:rsidP="0049055D">
            <w:pPr>
              <w:pStyle w:val="NormalWeb"/>
              <w:jc w:val="left"/>
              <w:rPr>
                <w:sz w:val="18"/>
                <w:szCs w:val="18"/>
              </w:rPr>
            </w:pPr>
            <w:r w:rsidRPr="007D79EA">
              <w:rPr>
                <w:sz w:val="18"/>
                <w:szCs w:val="18"/>
              </w:rPr>
              <w:t>Moderat negativ</w:t>
            </w:r>
          </w:p>
        </w:tc>
      </w:tr>
      <w:tr w:rsidR="00A879C4" w:rsidRPr="00A879C4" w14:paraId="630F1CF1" w14:textId="77777777" w:rsidTr="00FB7487">
        <w:trPr>
          <w:trHeight w:val="202"/>
        </w:trPr>
        <w:tc>
          <w:tcPr>
            <w:tcW w:w="1985" w:type="dxa"/>
            <w:vAlign w:val="center"/>
          </w:tcPr>
          <w:p w14:paraId="01DD946D" w14:textId="77777777" w:rsidR="00A879C4" w:rsidRPr="00FB7487" w:rsidRDefault="00A879C4" w:rsidP="0049055D">
            <w:pPr>
              <w:pStyle w:val="NormalWeb"/>
              <w:jc w:val="left"/>
              <w:rPr>
                <w:sz w:val="18"/>
                <w:szCs w:val="18"/>
              </w:rPr>
            </w:pPr>
            <w:r w:rsidRPr="00FB7487">
              <w:rPr>
                <w:sz w:val="18"/>
                <w:szCs w:val="18"/>
              </w:rPr>
              <w:t>Tratamente</w:t>
            </w:r>
          </w:p>
          <w:p w14:paraId="2C93C4FC" w14:textId="0FC209ED" w:rsidR="00A879C4" w:rsidRPr="00FB7487" w:rsidRDefault="00A879C4" w:rsidP="00785DB4">
            <w:pPr>
              <w:pStyle w:val="NormalWeb"/>
              <w:jc w:val="left"/>
              <w:rPr>
                <w:sz w:val="18"/>
                <w:szCs w:val="18"/>
              </w:rPr>
            </w:pPr>
            <w:r w:rsidRPr="00FB7487">
              <w:rPr>
                <w:sz w:val="18"/>
                <w:szCs w:val="18"/>
              </w:rPr>
              <w:t xml:space="preserve">Tăieri rase se vor executa pe </w:t>
            </w:r>
            <w:r w:rsidR="00785DB4">
              <w:rPr>
                <w:sz w:val="18"/>
                <w:szCs w:val="18"/>
              </w:rPr>
              <w:t>41,3</w:t>
            </w:r>
            <w:r w:rsidRPr="00FB7487">
              <w:rPr>
                <w:sz w:val="18"/>
                <w:szCs w:val="18"/>
              </w:rPr>
              <w:t xml:space="preserve"> ha extrăgându-se </w:t>
            </w:r>
            <w:r w:rsidR="00785DB4">
              <w:rPr>
                <w:sz w:val="18"/>
                <w:szCs w:val="18"/>
              </w:rPr>
              <w:t xml:space="preserve">14443 </w:t>
            </w:r>
            <w:r w:rsidRPr="00FB7487">
              <w:rPr>
                <w:sz w:val="18"/>
                <w:szCs w:val="18"/>
              </w:rPr>
              <w:t>m</w:t>
            </w:r>
            <w:r w:rsidRPr="00FB7487">
              <w:rPr>
                <w:sz w:val="18"/>
                <w:szCs w:val="18"/>
                <w:vertAlign w:val="superscript"/>
              </w:rPr>
              <w:t>3</w:t>
            </w:r>
            <w:r w:rsidRPr="00FB7487">
              <w:rPr>
                <w:sz w:val="18"/>
                <w:szCs w:val="18"/>
              </w:rPr>
              <w:t>, marimea parchetelor nu va depăși un hectar.</w:t>
            </w:r>
          </w:p>
        </w:tc>
        <w:tc>
          <w:tcPr>
            <w:tcW w:w="1843" w:type="dxa"/>
            <w:vAlign w:val="center"/>
          </w:tcPr>
          <w:p w14:paraId="702FDB00" w14:textId="4673BA31" w:rsidR="00A879C4" w:rsidRPr="007D79EA" w:rsidRDefault="00A879C4" w:rsidP="0049055D">
            <w:pPr>
              <w:pStyle w:val="NormalWeb"/>
              <w:jc w:val="left"/>
              <w:rPr>
                <w:sz w:val="18"/>
                <w:szCs w:val="18"/>
              </w:rPr>
            </w:pPr>
            <w:r w:rsidRPr="007D79EA">
              <w:rPr>
                <w:sz w:val="18"/>
                <w:szCs w:val="18"/>
              </w:rPr>
              <w:t>Se urmăreşte</w:t>
            </w:r>
            <w:r w:rsidR="0049055D">
              <w:rPr>
                <w:sz w:val="18"/>
                <w:szCs w:val="18"/>
              </w:rPr>
              <w:t xml:space="preserve"> </w:t>
            </w:r>
            <w:r w:rsidRPr="007D79EA">
              <w:rPr>
                <w:sz w:val="18"/>
                <w:szCs w:val="18"/>
              </w:rPr>
              <w:t>obţinerea</w:t>
            </w:r>
            <w:r w:rsidR="0049055D">
              <w:rPr>
                <w:sz w:val="18"/>
                <w:szCs w:val="18"/>
              </w:rPr>
              <w:t xml:space="preserve"> </w:t>
            </w:r>
            <w:r w:rsidRPr="007D79EA">
              <w:rPr>
                <w:sz w:val="18"/>
                <w:szCs w:val="18"/>
              </w:rPr>
              <w:t>regenerării</w:t>
            </w:r>
            <w:r w:rsidR="0049055D">
              <w:rPr>
                <w:sz w:val="18"/>
                <w:szCs w:val="18"/>
              </w:rPr>
              <w:t xml:space="preserve"> </w:t>
            </w:r>
            <w:r w:rsidRPr="007D79EA">
              <w:rPr>
                <w:sz w:val="18"/>
                <w:szCs w:val="18"/>
              </w:rPr>
              <w:t>artificială a</w:t>
            </w:r>
            <w:r w:rsidR="0049055D">
              <w:rPr>
                <w:sz w:val="18"/>
                <w:szCs w:val="18"/>
              </w:rPr>
              <w:t xml:space="preserve"> </w:t>
            </w:r>
            <w:r w:rsidRPr="007D79EA">
              <w:rPr>
                <w:sz w:val="18"/>
                <w:szCs w:val="18"/>
              </w:rPr>
              <w:t>speciilor</w:t>
            </w:r>
            <w:r w:rsidR="0049055D">
              <w:rPr>
                <w:sz w:val="18"/>
                <w:szCs w:val="18"/>
              </w:rPr>
              <w:t xml:space="preserve"> </w:t>
            </w:r>
            <w:r w:rsidRPr="007D79EA">
              <w:rPr>
                <w:sz w:val="18"/>
                <w:szCs w:val="18"/>
              </w:rPr>
              <w:t>caracteristice</w:t>
            </w:r>
            <w:r w:rsidR="0049055D">
              <w:rPr>
                <w:sz w:val="18"/>
                <w:szCs w:val="18"/>
              </w:rPr>
              <w:t xml:space="preserve"> </w:t>
            </w:r>
            <w:r w:rsidRPr="007D79EA">
              <w:rPr>
                <w:sz w:val="18"/>
                <w:szCs w:val="18"/>
              </w:rPr>
              <w:t>tipului natural</w:t>
            </w:r>
            <w:r w:rsidR="0049055D">
              <w:rPr>
                <w:sz w:val="18"/>
                <w:szCs w:val="18"/>
              </w:rPr>
              <w:t xml:space="preserve"> </w:t>
            </w:r>
            <w:r w:rsidRPr="007D79EA">
              <w:rPr>
                <w:sz w:val="18"/>
                <w:szCs w:val="18"/>
              </w:rPr>
              <w:t>fundamental</w:t>
            </w:r>
            <w:r w:rsidR="0049055D">
              <w:rPr>
                <w:sz w:val="18"/>
                <w:szCs w:val="18"/>
              </w:rPr>
              <w:t xml:space="preserve"> </w:t>
            </w:r>
            <w:r w:rsidRPr="007D79EA">
              <w:rPr>
                <w:sz w:val="18"/>
                <w:szCs w:val="18"/>
              </w:rPr>
              <w:t>de pădure</w:t>
            </w:r>
          </w:p>
        </w:tc>
        <w:tc>
          <w:tcPr>
            <w:tcW w:w="1354" w:type="dxa"/>
            <w:vAlign w:val="center"/>
          </w:tcPr>
          <w:p w14:paraId="780EBF01" w14:textId="77777777" w:rsidR="0049055D" w:rsidRDefault="00A879C4" w:rsidP="0049055D">
            <w:pPr>
              <w:pStyle w:val="NormalWeb"/>
              <w:jc w:val="left"/>
              <w:rPr>
                <w:sz w:val="18"/>
                <w:szCs w:val="18"/>
              </w:rPr>
            </w:pPr>
            <w:r w:rsidRPr="007D79EA">
              <w:rPr>
                <w:sz w:val="18"/>
                <w:szCs w:val="18"/>
              </w:rPr>
              <w:t>Alterarea habitatelor</w:t>
            </w:r>
          </w:p>
          <w:p w14:paraId="289197C9" w14:textId="760D51F9" w:rsidR="00A879C4" w:rsidRPr="007D79EA" w:rsidRDefault="00A879C4" w:rsidP="0049055D">
            <w:pPr>
              <w:pStyle w:val="NormalWeb"/>
              <w:jc w:val="left"/>
              <w:rPr>
                <w:sz w:val="18"/>
                <w:szCs w:val="18"/>
              </w:rPr>
            </w:pPr>
            <w:r w:rsidRPr="007D79EA">
              <w:rPr>
                <w:sz w:val="18"/>
                <w:szCs w:val="18"/>
              </w:rPr>
              <w:t>Perturbarea activităților speciilor</w:t>
            </w:r>
          </w:p>
        </w:tc>
        <w:tc>
          <w:tcPr>
            <w:tcW w:w="1170" w:type="dxa"/>
            <w:vAlign w:val="center"/>
          </w:tcPr>
          <w:p w14:paraId="7478BCC7" w14:textId="77777777" w:rsidR="00A879C4" w:rsidRPr="007D79EA" w:rsidRDefault="00A879C4" w:rsidP="0049055D">
            <w:pPr>
              <w:pStyle w:val="NormalWeb"/>
              <w:jc w:val="left"/>
              <w:rPr>
                <w:sz w:val="18"/>
                <w:szCs w:val="18"/>
              </w:rPr>
            </w:pPr>
            <w:r w:rsidRPr="007D79EA">
              <w:rPr>
                <w:sz w:val="18"/>
                <w:szCs w:val="18"/>
              </w:rPr>
              <w:t>nu</w:t>
            </w:r>
          </w:p>
        </w:tc>
        <w:tc>
          <w:tcPr>
            <w:tcW w:w="990" w:type="dxa"/>
            <w:vAlign w:val="center"/>
          </w:tcPr>
          <w:p w14:paraId="56EF186D" w14:textId="77777777" w:rsidR="00A879C4" w:rsidRPr="007D79EA" w:rsidRDefault="00A879C4" w:rsidP="0049055D">
            <w:pPr>
              <w:pStyle w:val="NormalWeb"/>
              <w:jc w:val="left"/>
              <w:rPr>
                <w:sz w:val="18"/>
                <w:szCs w:val="18"/>
              </w:rPr>
            </w:pPr>
            <w:r w:rsidRPr="007D79EA">
              <w:rPr>
                <w:sz w:val="18"/>
                <w:szCs w:val="18"/>
              </w:rPr>
              <w:t>negativ</w:t>
            </w:r>
          </w:p>
        </w:tc>
        <w:tc>
          <w:tcPr>
            <w:tcW w:w="990" w:type="dxa"/>
            <w:vAlign w:val="center"/>
          </w:tcPr>
          <w:p w14:paraId="2D88EA6F" w14:textId="77777777" w:rsidR="00A879C4" w:rsidRPr="007D79EA" w:rsidRDefault="00A879C4" w:rsidP="0049055D">
            <w:pPr>
              <w:pStyle w:val="NormalWeb"/>
              <w:jc w:val="left"/>
              <w:rPr>
                <w:sz w:val="18"/>
                <w:szCs w:val="18"/>
              </w:rPr>
            </w:pPr>
            <w:r w:rsidRPr="007D79EA">
              <w:rPr>
                <w:sz w:val="18"/>
                <w:szCs w:val="18"/>
              </w:rPr>
              <w:t>direct</w:t>
            </w:r>
          </w:p>
        </w:tc>
        <w:tc>
          <w:tcPr>
            <w:tcW w:w="990" w:type="dxa"/>
            <w:vAlign w:val="center"/>
          </w:tcPr>
          <w:p w14:paraId="7896802F" w14:textId="77777777" w:rsidR="00A879C4" w:rsidRPr="007D79EA" w:rsidRDefault="00A879C4" w:rsidP="0049055D">
            <w:pPr>
              <w:pStyle w:val="NormalWeb"/>
              <w:jc w:val="left"/>
              <w:rPr>
                <w:sz w:val="18"/>
                <w:szCs w:val="18"/>
              </w:rPr>
            </w:pPr>
            <w:r w:rsidRPr="007D79EA">
              <w:rPr>
                <w:sz w:val="18"/>
                <w:szCs w:val="18"/>
              </w:rPr>
              <w:t>nu</w:t>
            </w:r>
          </w:p>
        </w:tc>
        <w:tc>
          <w:tcPr>
            <w:tcW w:w="810" w:type="dxa"/>
            <w:vAlign w:val="center"/>
          </w:tcPr>
          <w:p w14:paraId="40C07F70" w14:textId="77777777" w:rsidR="00A879C4" w:rsidRPr="007D79EA" w:rsidRDefault="00A879C4" w:rsidP="0049055D">
            <w:pPr>
              <w:pStyle w:val="NormalWeb"/>
              <w:jc w:val="left"/>
              <w:rPr>
                <w:sz w:val="18"/>
                <w:szCs w:val="18"/>
              </w:rPr>
            </w:pPr>
            <w:r w:rsidRPr="007D79EA">
              <w:rPr>
                <w:sz w:val="18"/>
                <w:szCs w:val="18"/>
              </w:rPr>
              <w:t>local</w:t>
            </w:r>
          </w:p>
        </w:tc>
        <w:tc>
          <w:tcPr>
            <w:tcW w:w="720" w:type="dxa"/>
            <w:vAlign w:val="center"/>
          </w:tcPr>
          <w:p w14:paraId="33E5C8F9" w14:textId="77777777" w:rsidR="00A879C4" w:rsidRPr="007D79EA" w:rsidRDefault="00A879C4" w:rsidP="0049055D">
            <w:pPr>
              <w:pStyle w:val="NormalWeb"/>
              <w:jc w:val="left"/>
              <w:rPr>
                <w:sz w:val="18"/>
                <w:szCs w:val="18"/>
              </w:rPr>
            </w:pPr>
            <w:r w:rsidRPr="007D79EA">
              <w:rPr>
                <w:sz w:val="18"/>
                <w:szCs w:val="18"/>
              </w:rPr>
              <w:t>scurt</w:t>
            </w:r>
          </w:p>
        </w:tc>
        <w:tc>
          <w:tcPr>
            <w:tcW w:w="900" w:type="dxa"/>
            <w:vAlign w:val="center"/>
          </w:tcPr>
          <w:p w14:paraId="115BD7C5" w14:textId="77777777" w:rsidR="00A879C4" w:rsidRPr="007D79EA" w:rsidRDefault="00A879C4" w:rsidP="0049055D">
            <w:pPr>
              <w:pStyle w:val="NormalWeb"/>
              <w:jc w:val="left"/>
              <w:rPr>
                <w:sz w:val="18"/>
                <w:szCs w:val="18"/>
              </w:rPr>
            </w:pPr>
            <w:r w:rsidRPr="007D79EA">
              <w:rPr>
                <w:sz w:val="18"/>
                <w:szCs w:val="18"/>
              </w:rPr>
              <w:t>temporar, periodic</w:t>
            </w:r>
          </w:p>
        </w:tc>
        <w:tc>
          <w:tcPr>
            <w:tcW w:w="900" w:type="dxa"/>
            <w:vAlign w:val="center"/>
          </w:tcPr>
          <w:p w14:paraId="0B7155D8" w14:textId="77777777" w:rsidR="00A879C4" w:rsidRPr="007D79EA" w:rsidRDefault="00A879C4" w:rsidP="0049055D">
            <w:pPr>
              <w:pStyle w:val="NormalWeb"/>
              <w:jc w:val="left"/>
              <w:rPr>
                <w:sz w:val="18"/>
                <w:szCs w:val="18"/>
              </w:rPr>
            </w:pPr>
            <w:r w:rsidRPr="007D79EA">
              <w:rPr>
                <w:sz w:val="18"/>
                <w:szCs w:val="18"/>
              </w:rPr>
              <w:t xml:space="preserve">Foarte probabil </w:t>
            </w:r>
          </w:p>
        </w:tc>
        <w:tc>
          <w:tcPr>
            <w:tcW w:w="900" w:type="dxa"/>
            <w:vAlign w:val="center"/>
          </w:tcPr>
          <w:p w14:paraId="15F6F891" w14:textId="77777777" w:rsidR="00A879C4" w:rsidRPr="007D79EA" w:rsidRDefault="00A879C4" w:rsidP="0049055D">
            <w:pPr>
              <w:pStyle w:val="NormalWeb"/>
              <w:jc w:val="left"/>
              <w:rPr>
                <w:sz w:val="18"/>
                <w:szCs w:val="18"/>
              </w:rPr>
            </w:pPr>
            <w:r w:rsidRPr="007D79EA">
              <w:rPr>
                <w:sz w:val="18"/>
                <w:szCs w:val="18"/>
              </w:rPr>
              <w:t xml:space="preserve">Reversibil </w:t>
            </w:r>
          </w:p>
        </w:tc>
        <w:tc>
          <w:tcPr>
            <w:tcW w:w="1170" w:type="dxa"/>
            <w:vAlign w:val="center"/>
          </w:tcPr>
          <w:p w14:paraId="3EAA95E3" w14:textId="77777777" w:rsidR="00A879C4" w:rsidRPr="007D79EA" w:rsidRDefault="00A879C4" w:rsidP="0049055D">
            <w:pPr>
              <w:pStyle w:val="NormalWeb"/>
              <w:jc w:val="left"/>
              <w:rPr>
                <w:sz w:val="18"/>
                <w:szCs w:val="18"/>
              </w:rPr>
            </w:pPr>
            <w:r w:rsidRPr="007D79EA">
              <w:rPr>
                <w:sz w:val="18"/>
                <w:szCs w:val="18"/>
              </w:rPr>
              <w:t>Semnificatie moderata</w:t>
            </w:r>
          </w:p>
        </w:tc>
        <w:tc>
          <w:tcPr>
            <w:tcW w:w="810" w:type="dxa"/>
            <w:vAlign w:val="center"/>
          </w:tcPr>
          <w:p w14:paraId="3144FCAF" w14:textId="77777777" w:rsidR="00A879C4" w:rsidRPr="007D79EA" w:rsidRDefault="00A879C4" w:rsidP="0049055D">
            <w:pPr>
              <w:pStyle w:val="NormalWeb"/>
              <w:jc w:val="left"/>
              <w:rPr>
                <w:sz w:val="18"/>
                <w:szCs w:val="18"/>
              </w:rPr>
            </w:pPr>
            <w:r w:rsidRPr="007D79EA">
              <w:rPr>
                <w:sz w:val="18"/>
                <w:szCs w:val="18"/>
              </w:rPr>
              <w:t>Moderat negativ</w:t>
            </w:r>
          </w:p>
        </w:tc>
        <w:tc>
          <w:tcPr>
            <w:tcW w:w="900" w:type="dxa"/>
            <w:shd w:val="clear" w:color="auto" w:fill="FFC000"/>
            <w:vAlign w:val="center"/>
          </w:tcPr>
          <w:p w14:paraId="3E9E8989" w14:textId="77777777" w:rsidR="00A879C4" w:rsidRPr="007D79EA" w:rsidRDefault="00A879C4" w:rsidP="0049055D">
            <w:pPr>
              <w:pStyle w:val="NormalWeb"/>
              <w:jc w:val="left"/>
              <w:rPr>
                <w:sz w:val="18"/>
                <w:szCs w:val="18"/>
              </w:rPr>
            </w:pPr>
            <w:r w:rsidRPr="007D79EA">
              <w:rPr>
                <w:sz w:val="18"/>
                <w:szCs w:val="18"/>
              </w:rPr>
              <w:t>Moderat negativ</w:t>
            </w:r>
          </w:p>
        </w:tc>
      </w:tr>
      <w:tr w:rsidR="00A879C4" w:rsidRPr="00A879C4" w14:paraId="4B71DEC0" w14:textId="77777777" w:rsidTr="00FB7487">
        <w:trPr>
          <w:trHeight w:val="202"/>
        </w:trPr>
        <w:tc>
          <w:tcPr>
            <w:tcW w:w="1985" w:type="dxa"/>
            <w:vAlign w:val="center"/>
          </w:tcPr>
          <w:p w14:paraId="2A4054FC" w14:textId="4A37576D" w:rsidR="00A879C4" w:rsidRPr="00FB7487" w:rsidRDefault="00A879C4" w:rsidP="00785DB4">
            <w:pPr>
              <w:pStyle w:val="NormalWeb"/>
              <w:jc w:val="left"/>
              <w:rPr>
                <w:sz w:val="18"/>
                <w:szCs w:val="18"/>
              </w:rPr>
            </w:pPr>
            <w:r w:rsidRPr="00FB7487">
              <w:rPr>
                <w:sz w:val="18"/>
                <w:szCs w:val="18"/>
              </w:rPr>
              <w:t xml:space="preserve">Împăduririle </w:t>
            </w:r>
            <w:r w:rsidR="00785DB4" w:rsidRPr="00FB7487">
              <w:rPr>
                <w:sz w:val="18"/>
                <w:szCs w:val="18"/>
              </w:rPr>
              <w:t xml:space="preserve">UP </w:t>
            </w:r>
            <w:r w:rsidR="00785DB4">
              <w:rPr>
                <w:sz w:val="18"/>
                <w:szCs w:val="18"/>
              </w:rPr>
              <w:t>XII Armaseni</w:t>
            </w:r>
            <w:r w:rsidR="00785DB4" w:rsidRPr="00FB7487">
              <w:rPr>
                <w:sz w:val="18"/>
                <w:szCs w:val="18"/>
              </w:rPr>
              <w:t xml:space="preserve"> </w:t>
            </w:r>
            <w:r w:rsidRPr="00FB7487">
              <w:rPr>
                <w:sz w:val="18"/>
                <w:szCs w:val="18"/>
              </w:rPr>
              <w:t xml:space="preserve">se vor executa pe </w:t>
            </w:r>
            <w:r w:rsidR="00FB7487" w:rsidRPr="00FB7487">
              <w:rPr>
                <w:sz w:val="18"/>
                <w:szCs w:val="18"/>
              </w:rPr>
              <w:t>3</w:t>
            </w:r>
            <w:r w:rsidR="00D401E9">
              <w:rPr>
                <w:sz w:val="18"/>
                <w:szCs w:val="18"/>
              </w:rPr>
              <w:t>3</w:t>
            </w:r>
            <w:r w:rsidR="00FB7487" w:rsidRPr="00FB7487">
              <w:rPr>
                <w:sz w:val="18"/>
                <w:szCs w:val="18"/>
              </w:rPr>
              <w:t xml:space="preserve">,1 </w:t>
            </w:r>
            <w:r w:rsidRPr="00FB7487">
              <w:rPr>
                <w:sz w:val="18"/>
                <w:szCs w:val="18"/>
              </w:rPr>
              <w:t>ha</w:t>
            </w:r>
            <w:r w:rsidR="00FB7487" w:rsidRPr="00FB7487">
              <w:rPr>
                <w:sz w:val="18"/>
                <w:szCs w:val="18"/>
              </w:rPr>
              <w:t xml:space="preserve"> si completari </w:t>
            </w:r>
            <w:r w:rsidR="00785DB4">
              <w:rPr>
                <w:sz w:val="18"/>
                <w:szCs w:val="18"/>
              </w:rPr>
              <w:t>pe 65,4</w:t>
            </w:r>
            <w:r w:rsidR="00FB7487" w:rsidRPr="00FB7487">
              <w:rPr>
                <w:sz w:val="18"/>
                <w:szCs w:val="18"/>
              </w:rPr>
              <w:t xml:space="preserve"> ha</w:t>
            </w:r>
          </w:p>
        </w:tc>
        <w:tc>
          <w:tcPr>
            <w:tcW w:w="1843" w:type="dxa"/>
          </w:tcPr>
          <w:p w14:paraId="7D50A9A6" w14:textId="2DD5BDA5" w:rsidR="00A879C4" w:rsidRPr="007D79EA" w:rsidRDefault="00A879C4" w:rsidP="00FB7487">
            <w:pPr>
              <w:pStyle w:val="NormalWeb"/>
              <w:jc w:val="left"/>
              <w:rPr>
                <w:sz w:val="18"/>
                <w:szCs w:val="18"/>
              </w:rPr>
            </w:pPr>
            <w:r w:rsidRPr="007D79EA">
              <w:rPr>
                <w:sz w:val="18"/>
                <w:szCs w:val="18"/>
              </w:rPr>
              <w:t>Se</w:t>
            </w:r>
            <w:r w:rsidR="0049055D">
              <w:rPr>
                <w:sz w:val="18"/>
                <w:szCs w:val="18"/>
              </w:rPr>
              <w:t xml:space="preserve"> </w:t>
            </w:r>
            <w:r w:rsidRPr="007D79EA">
              <w:rPr>
                <w:sz w:val="18"/>
                <w:szCs w:val="18"/>
              </w:rPr>
              <w:t>ameliorează</w:t>
            </w:r>
            <w:r w:rsidR="0049055D">
              <w:rPr>
                <w:sz w:val="18"/>
                <w:szCs w:val="18"/>
              </w:rPr>
              <w:t xml:space="preserve"> </w:t>
            </w:r>
            <w:r w:rsidRPr="007D79EA">
              <w:rPr>
                <w:sz w:val="18"/>
                <w:szCs w:val="18"/>
              </w:rPr>
              <w:t>structura</w:t>
            </w:r>
            <w:r w:rsidR="0049055D">
              <w:rPr>
                <w:sz w:val="18"/>
                <w:szCs w:val="18"/>
              </w:rPr>
              <w:t xml:space="preserve"> </w:t>
            </w:r>
            <w:r w:rsidRPr="007D79EA">
              <w:rPr>
                <w:sz w:val="18"/>
                <w:szCs w:val="18"/>
              </w:rPr>
              <w:t>arboretului prin</w:t>
            </w:r>
            <w:r w:rsidR="0049055D">
              <w:rPr>
                <w:sz w:val="18"/>
                <w:szCs w:val="18"/>
              </w:rPr>
              <w:t xml:space="preserve"> </w:t>
            </w:r>
            <w:r w:rsidRPr="007D79EA">
              <w:rPr>
                <w:sz w:val="18"/>
                <w:szCs w:val="18"/>
              </w:rPr>
              <w:t>introducerea</w:t>
            </w:r>
            <w:r w:rsidR="0049055D">
              <w:rPr>
                <w:sz w:val="18"/>
                <w:szCs w:val="18"/>
              </w:rPr>
              <w:t xml:space="preserve"> </w:t>
            </w:r>
            <w:r w:rsidRPr="007D79EA">
              <w:rPr>
                <w:sz w:val="18"/>
                <w:szCs w:val="18"/>
              </w:rPr>
              <w:t>de puieţi în</w:t>
            </w:r>
            <w:r w:rsidR="0049055D">
              <w:rPr>
                <w:sz w:val="18"/>
                <w:szCs w:val="18"/>
              </w:rPr>
              <w:t xml:space="preserve"> </w:t>
            </w:r>
            <w:r w:rsidRPr="007D79EA">
              <w:rPr>
                <w:sz w:val="18"/>
                <w:szCs w:val="18"/>
              </w:rPr>
              <w:t>golurile din</w:t>
            </w:r>
            <w:r w:rsidR="0049055D">
              <w:rPr>
                <w:sz w:val="18"/>
                <w:szCs w:val="18"/>
              </w:rPr>
              <w:t xml:space="preserve"> </w:t>
            </w:r>
            <w:r w:rsidRPr="007D79EA">
              <w:rPr>
                <w:sz w:val="18"/>
                <w:szCs w:val="18"/>
              </w:rPr>
              <w:t>care aceştia</w:t>
            </w:r>
            <w:r w:rsidR="0049055D">
              <w:rPr>
                <w:sz w:val="18"/>
                <w:szCs w:val="18"/>
              </w:rPr>
              <w:t xml:space="preserve"> </w:t>
            </w:r>
            <w:r w:rsidRPr="007D79EA">
              <w:rPr>
                <w:sz w:val="18"/>
                <w:szCs w:val="18"/>
              </w:rPr>
              <w:t>au dispeciiărut</w:t>
            </w:r>
            <w:r w:rsidR="0049055D">
              <w:rPr>
                <w:sz w:val="18"/>
                <w:szCs w:val="18"/>
              </w:rPr>
              <w:t xml:space="preserve"> </w:t>
            </w:r>
            <w:r w:rsidRPr="007D79EA">
              <w:rPr>
                <w:sz w:val="18"/>
                <w:szCs w:val="18"/>
              </w:rPr>
              <w:t>din diverse</w:t>
            </w:r>
            <w:r w:rsidR="0049055D">
              <w:rPr>
                <w:sz w:val="18"/>
                <w:szCs w:val="18"/>
              </w:rPr>
              <w:t xml:space="preserve"> </w:t>
            </w:r>
            <w:r w:rsidRPr="007D79EA">
              <w:rPr>
                <w:sz w:val="18"/>
                <w:szCs w:val="18"/>
              </w:rPr>
              <w:t xml:space="preserve">cauze </w:t>
            </w:r>
          </w:p>
        </w:tc>
        <w:tc>
          <w:tcPr>
            <w:tcW w:w="1354" w:type="dxa"/>
          </w:tcPr>
          <w:p w14:paraId="1A895099" w14:textId="77777777" w:rsidR="00A879C4" w:rsidRPr="007D79EA" w:rsidRDefault="00A879C4" w:rsidP="007D79EA">
            <w:pPr>
              <w:pStyle w:val="NormalWeb"/>
              <w:rPr>
                <w:sz w:val="18"/>
                <w:szCs w:val="18"/>
              </w:rPr>
            </w:pPr>
            <w:r w:rsidRPr="007D79EA">
              <w:rPr>
                <w:sz w:val="18"/>
                <w:szCs w:val="18"/>
              </w:rPr>
              <w:t>Alterarea habitatelor</w:t>
            </w:r>
          </w:p>
          <w:p w14:paraId="20E5CAD6" w14:textId="77777777" w:rsidR="00A879C4" w:rsidRPr="007D79EA" w:rsidRDefault="00A879C4" w:rsidP="007D79EA">
            <w:pPr>
              <w:pStyle w:val="NormalWeb"/>
              <w:rPr>
                <w:sz w:val="18"/>
                <w:szCs w:val="18"/>
              </w:rPr>
            </w:pPr>
            <w:r w:rsidRPr="007D79EA">
              <w:rPr>
                <w:sz w:val="18"/>
                <w:szCs w:val="18"/>
              </w:rPr>
              <w:t>Perturbarea activităților speciilor</w:t>
            </w:r>
          </w:p>
        </w:tc>
        <w:tc>
          <w:tcPr>
            <w:tcW w:w="1170" w:type="dxa"/>
            <w:vAlign w:val="center"/>
          </w:tcPr>
          <w:p w14:paraId="2AA331A2" w14:textId="77777777" w:rsidR="00A879C4" w:rsidRPr="007D79EA" w:rsidRDefault="00A879C4" w:rsidP="0049055D">
            <w:pPr>
              <w:pStyle w:val="NormalWeb"/>
              <w:jc w:val="left"/>
              <w:rPr>
                <w:sz w:val="18"/>
                <w:szCs w:val="18"/>
              </w:rPr>
            </w:pPr>
            <w:r w:rsidRPr="007D79EA">
              <w:rPr>
                <w:sz w:val="18"/>
                <w:szCs w:val="18"/>
              </w:rPr>
              <w:t>nu</w:t>
            </w:r>
          </w:p>
        </w:tc>
        <w:tc>
          <w:tcPr>
            <w:tcW w:w="990" w:type="dxa"/>
            <w:vAlign w:val="center"/>
          </w:tcPr>
          <w:p w14:paraId="51B3EF0A" w14:textId="77777777" w:rsidR="00A879C4" w:rsidRPr="007D79EA" w:rsidRDefault="00A879C4" w:rsidP="0049055D">
            <w:pPr>
              <w:pStyle w:val="NormalWeb"/>
              <w:jc w:val="left"/>
              <w:rPr>
                <w:sz w:val="18"/>
                <w:szCs w:val="18"/>
              </w:rPr>
            </w:pPr>
            <w:r w:rsidRPr="007D79EA">
              <w:rPr>
                <w:sz w:val="18"/>
                <w:szCs w:val="18"/>
              </w:rPr>
              <w:t>negativ</w:t>
            </w:r>
          </w:p>
        </w:tc>
        <w:tc>
          <w:tcPr>
            <w:tcW w:w="990" w:type="dxa"/>
            <w:vAlign w:val="center"/>
          </w:tcPr>
          <w:p w14:paraId="7EE62EA4" w14:textId="77777777" w:rsidR="00A879C4" w:rsidRPr="007D79EA" w:rsidRDefault="00A879C4" w:rsidP="0049055D">
            <w:pPr>
              <w:pStyle w:val="NormalWeb"/>
              <w:jc w:val="left"/>
              <w:rPr>
                <w:sz w:val="18"/>
                <w:szCs w:val="18"/>
              </w:rPr>
            </w:pPr>
            <w:r w:rsidRPr="007D79EA">
              <w:rPr>
                <w:sz w:val="18"/>
                <w:szCs w:val="18"/>
              </w:rPr>
              <w:t>direct</w:t>
            </w:r>
          </w:p>
        </w:tc>
        <w:tc>
          <w:tcPr>
            <w:tcW w:w="990" w:type="dxa"/>
            <w:vAlign w:val="center"/>
          </w:tcPr>
          <w:p w14:paraId="5F984BE0" w14:textId="77777777" w:rsidR="00A879C4" w:rsidRPr="007D79EA" w:rsidRDefault="00A879C4" w:rsidP="0049055D">
            <w:pPr>
              <w:pStyle w:val="NormalWeb"/>
              <w:jc w:val="left"/>
              <w:rPr>
                <w:sz w:val="18"/>
                <w:szCs w:val="18"/>
              </w:rPr>
            </w:pPr>
            <w:r w:rsidRPr="007D79EA">
              <w:rPr>
                <w:sz w:val="18"/>
                <w:szCs w:val="18"/>
              </w:rPr>
              <w:t>nu</w:t>
            </w:r>
          </w:p>
        </w:tc>
        <w:tc>
          <w:tcPr>
            <w:tcW w:w="810" w:type="dxa"/>
            <w:vAlign w:val="center"/>
          </w:tcPr>
          <w:p w14:paraId="70A3CBC7" w14:textId="77777777" w:rsidR="00A879C4" w:rsidRPr="007D79EA" w:rsidRDefault="00A879C4" w:rsidP="0049055D">
            <w:pPr>
              <w:pStyle w:val="NormalWeb"/>
              <w:jc w:val="left"/>
              <w:rPr>
                <w:sz w:val="18"/>
                <w:szCs w:val="18"/>
              </w:rPr>
            </w:pPr>
            <w:r w:rsidRPr="007D79EA">
              <w:rPr>
                <w:sz w:val="18"/>
                <w:szCs w:val="18"/>
              </w:rPr>
              <w:t>local</w:t>
            </w:r>
          </w:p>
        </w:tc>
        <w:tc>
          <w:tcPr>
            <w:tcW w:w="720" w:type="dxa"/>
            <w:vAlign w:val="center"/>
          </w:tcPr>
          <w:p w14:paraId="56CD97B7" w14:textId="77777777" w:rsidR="00A879C4" w:rsidRPr="007D79EA" w:rsidRDefault="00A879C4" w:rsidP="0049055D">
            <w:pPr>
              <w:pStyle w:val="NormalWeb"/>
              <w:jc w:val="left"/>
              <w:rPr>
                <w:sz w:val="18"/>
                <w:szCs w:val="18"/>
              </w:rPr>
            </w:pPr>
            <w:r w:rsidRPr="007D79EA">
              <w:rPr>
                <w:sz w:val="18"/>
                <w:szCs w:val="18"/>
              </w:rPr>
              <w:t>scurt</w:t>
            </w:r>
          </w:p>
        </w:tc>
        <w:tc>
          <w:tcPr>
            <w:tcW w:w="900" w:type="dxa"/>
            <w:vAlign w:val="center"/>
          </w:tcPr>
          <w:p w14:paraId="28421C3A" w14:textId="77777777" w:rsidR="00A879C4" w:rsidRPr="007D79EA" w:rsidRDefault="00A879C4" w:rsidP="0049055D">
            <w:pPr>
              <w:pStyle w:val="NormalWeb"/>
              <w:jc w:val="left"/>
              <w:rPr>
                <w:sz w:val="18"/>
                <w:szCs w:val="18"/>
              </w:rPr>
            </w:pPr>
            <w:r w:rsidRPr="007D79EA">
              <w:rPr>
                <w:sz w:val="18"/>
                <w:szCs w:val="18"/>
              </w:rPr>
              <w:t>temporar, periodic</w:t>
            </w:r>
          </w:p>
        </w:tc>
        <w:tc>
          <w:tcPr>
            <w:tcW w:w="900" w:type="dxa"/>
            <w:vAlign w:val="center"/>
          </w:tcPr>
          <w:p w14:paraId="0B41A142" w14:textId="77777777" w:rsidR="00A879C4" w:rsidRPr="007D79EA" w:rsidRDefault="00A879C4" w:rsidP="0049055D">
            <w:pPr>
              <w:pStyle w:val="NormalWeb"/>
              <w:jc w:val="left"/>
              <w:rPr>
                <w:sz w:val="18"/>
                <w:szCs w:val="18"/>
              </w:rPr>
            </w:pPr>
            <w:r w:rsidRPr="007D79EA">
              <w:rPr>
                <w:sz w:val="18"/>
                <w:szCs w:val="18"/>
              </w:rPr>
              <w:t xml:space="preserve">Foarte probabil </w:t>
            </w:r>
          </w:p>
        </w:tc>
        <w:tc>
          <w:tcPr>
            <w:tcW w:w="900" w:type="dxa"/>
            <w:vAlign w:val="center"/>
          </w:tcPr>
          <w:p w14:paraId="6FD41FB0" w14:textId="77777777" w:rsidR="00A879C4" w:rsidRPr="007D79EA" w:rsidRDefault="00A879C4" w:rsidP="0049055D">
            <w:pPr>
              <w:pStyle w:val="NormalWeb"/>
              <w:jc w:val="left"/>
              <w:rPr>
                <w:sz w:val="18"/>
                <w:szCs w:val="18"/>
              </w:rPr>
            </w:pPr>
            <w:r w:rsidRPr="007D79EA">
              <w:rPr>
                <w:sz w:val="18"/>
                <w:szCs w:val="18"/>
              </w:rPr>
              <w:t xml:space="preserve">Reversibil </w:t>
            </w:r>
          </w:p>
        </w:tc>
        <w:tc>
          <w:tcPr>
            <w:tcW w:w="1170" w:type="dxa"/>
            <w:vAlign w:val="center"/>
          </w:tcPr>
          <w:p w14:paraId="37D0A46A" w14:textId="77777777" w:rsidR="00A879C4" w:rsidRPr="007D79EA" w:rsidRDefault="00A879C4" w:rsidP="0049055D">
            <w:pPr>
              <w:pStyle w:val="NormalWeb"/>
              <w:jc w:val="left"/>
              <w:rPr>
                <w:sz w:val="18"/>
                <w:szCs w:val="18"/>
              </w:rPr>
            </w:pPr>
            <w:r w:rsidRPr="007D79EA">
              <w:rPr>
                <w:sz w:val="18"/>
                <w:szCs w:val="18"/>
              </w:rPr>
              <w:t>Semnificatie moderata</w:t>
            </w:r>
          </w:p>
        </w:tc>
        <w:tc>
          <w:tcPr>
            <w:tcW w:w="810" w:type="dxa"/>
            <w:vAlign w:val="center"/>
          </w:tcPr>
          <w:p w14:paraId="5A404B8D" w14:textId="77777777" w:rsidR="00A879C4" w:rsidRPr="007D79EA" w:rsidRDefault="00A879C4" w:rsidP="0049055D">
            <w:pPr>
              <w:pStyle w:val="NormalWeb"/>
              <w:jc w:val="left"/>
              <w:rPr>
                <w:sz w:val="18"/>
                <w:szCs w:val="18"/>
              </w:rPr>
            </w:pPr>
            <w:r w:rsidRPr="007D79EA">
              <w:rPr>
                <w:sz w:val="18"/>
                <w:szCs w:val="18"/>
              </w:rPr>
              <w:t>mică</w:t>
            </w:r>
          </w:p>
        </w:tc>
        <w:tc>
          <w:tcPr>
            <w:tcW w:w="900" w:type="dxa"/>
            <w:shd w:val="clear" w:color="auto" w:fill="FFFF00"/>
            <w:vAlign w:val="center"/>
          </w:tcPr>
          <w:p w14:paraId="6F9F4047" w14:textId="77777777" w:rsidR="00A879C4" w:rsidRPr="007D79EA" w:rsidRDefault="00A879C4" w:rsidP="0049055D">
            <w:pPr>
              <w:pStyle w:val="NormalWeb"/>
              <w:jc w:val="left"/>
              <w:rPr>
                <w:sz w:val="18"/>
                <w:szCs w:val="18"/>
              </w:rPr>
            </w:pPr>
            <w:r w:rsidRPr="007D79EA">
              <w:rPr>
                <w:sz w:val="18"/>
                <w:szCs w:val="18"/>
              </w:rPr>
              <w:t>Redus negativ</w:t>
            </w:r>
          </w:p>
        </w:tc>
      </w:tr>
    </w:tbl>
    <w:p w14:paraId="5C897107" w14:textId="77777777" w:rsidR="00A879C4" w:rsidRDefault="00A879C4" w:rsidP="00A879C4">
      <w:pPr>
        <w:pStyle w:val="NormalWeb"/>
      </w:pPr>
    </w:p>
    <w:p w14:paraId="164AF81A" w14:textId="77777777" w:rsidR="00FB7487" w:rsidRDefault="00FB7487" w:rsidP="00A879C4">
      <w:pPr>
        <w:pStyle w:val="NormalWeb"/>
        <w:sectPr w:rsidR="00FB7487" w:rsidSect="00FB7487">
          <w:pgSz w:w="16838" w:h="11906" w:orient="landscape"/>
          <w:pgMar w:top="850" w:right="288" w:bottom="1138" w:left="288" w:header="706" w:footer="514" w:gutter="0"/>
          <w:cols w:space="708"/>
          <w:docGrid w:linePitch="360"/>
        </w:sectPr>
      </w:pPr>
    </w:p>
    <w:p w14:paraId="490F7BA8" w14:textId="0F72074C" w:rsidR="00FB7487" w:rsidRDefault="00FB7487" w:rsidP="00FB7487">
      <w:pPr>
        <w:jc w:val="left"/>
        <w:rPr>
          <w:b/>
          <w:bCs/>
          <w:i/>
          <w:iCs/>
          <w:color w:val="0070C0"/>
          <w:sz w:val="18"/>
          <w:szCs w:val="18"/>
        </w:rPr>
      </w:pPr>
      <w:r w:rsidRPr="00FB7487">
        <w:rPr>
          <w:rFonts w:cs="Times New Roman"/>
          <w:b/>
          <w:bCs/>
          <w:color w:val="0070C0"/>
          <w:sz w:val="18"/>
          <w:szCs w:val="18"/>
        </w:rPr>
        <w:lastRenderedPageBreak/>
        <w:t xml:space="preserve">Tabelul nr. 6.2.2.4 </w:t>
      </w:r>
      <w:r w:rsidRPr="00FB7487">
        <w:rPr>
          <w:b/>
          <w:bCs/>
          <w:i/>
          <w:iCs/>
          <w:color w:val="0070C0"/>
          <w:sz w:val="18"/>
          <w:szCs w:val="18"/>
        </w:rPr>
        <w:t>Identificarea impactului implementarii prevederilor amenajamentului silvic asupra speciilor de pasari mentionate in ROSPA00</w:t>
      </w:r>
      <w:r w:rsidR="00785DB4">
        <w:rPr>
          <w:b/>
          <w:bCs/>
          <w:i/>
          <w:iCs/>
          <w:color w:val="0070C0"/>
          <w:sz w:val="18"/>
          <w:szCs w:val="18"/>
        </w:rPr>
        <w:t>34 Depresinea si Muntii Ciucului</w:t>
      </w:r>
    </w:p>
    <w:tbl>
      <w:tblPr>
        <w:tblStyle w:val="TableGrid"/>
        <w:tblW w:w="5000" w:type="pct"/>
        <w:jc w:val="center"/>
        <w:tblLook w:val="04A0" w:firstRow="1" w:lastRow="0" w:firstColumn="1" w:lastColumn="0" w:noHBand="0" w:noVBand="1"/>
      </w:tblPr>
      <w:tblGrid>
        <w:gridCol w:w="702"/>
        <w:gridCol w:w="1215"/>
        <w:gridCol w:w="869"/>
        <w:gridCol w:w="869"/>
        <w:gridCol w:w="1047"/>
        <w:gridCol w:w="1355"/>
        <w:gridCol w:w="1635"/>
        <w:gridCol w:w="935"/>
        <w:gridCol w:w="1281"/>
      </w:tblGrid>
      <w:tr w:rsidR="00785DB4" w:rsidRPr="00785DB4" w14:paraId="381026DD" w14:textId="77777777" w:rsidTr="00785DB4">
        <w:trPr>
          <w:tblHeader/>
          <w:jc w:val="center"/>
        </w:trPr>
        <w:tc>
          <w:tcPr>
            <w:tcW w:w="309" w:type="pct"/>
            <w:vMerge w:val="restart"/>
            <w:shd w:val="clear" w:color="auto" w:fill="E5DFEC" w:themeFill="accent4" w:themeFillTint="33"/>
            <w:vAlign w:val="center"/>
          </w:tcPr>
          <w:p w14:paraId="5242A20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Cod specie</w:t>
            </w:r>
          </w:p>
        </w:tc>
        <w:tc>
          <w:tcPr>
            <w:tcW w:w="591" w:type="pct"/>
            <w:vMerge w:val="restart"/>
            <w:shd w:val="clear" w:color="auto" w:fill="E5DFEC" w:themeFill="accent4" w:themeFillTint="33"/>
            <w:vAlign w:val="center"/>
          </w:tcPr>
          <w:p w14:paraId="614F757B"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Specia</w:t>
            </w:r>
          </w:p>
        </w:tc>
        <w:tc>
          <w:tcPr>
            <w:tcW w:w="823" w:type="pct"/>
            <w:gridSpan w:val="2"/>
            <w:shd w:val="clear" w:color="auto" w:fill="E5DFEC" w:themeFill="accent4" w:themeFillTint="33"/>
            <w:vAlign w:val="center"/>
          </w:tcPr>
          <w:p w14:paraId="405AE8B1"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Statut de protectie</w:t>
            </w:r>
          </w:p>
        </w:tc>
        <w:tc>
          <w:tcPr>
            <w:tcW w:w="492" w:type="pct"/>
            <w:vMerge w:val="restart"/>
            <w:shd w:val="clear" w:color="auto" w:fill="E5DFEC" w:themeFill="accent4" w:themeFillTint="33"/>
            <w:vAlign w:val="center"/>
          </w:tcPr>
          <w:p w14:paraId="7A9DB58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Starea de conservare in sit</w:t>
            </w:r>
          </w:p>
        </w:tc>
        <w:tc>
          <w:tcPr>
            <w:tcW w:w="885" w:type="pct"/>
            <w:vMerge w:val="restart"/>
            <w:shd w:val="clear" w:color="auto" w:fill="E5DFEC" w:themeFill="accent4" w:themeFillTint="33"/>
            <w:vAlign w:val="center"/>
          </w:tcPr>
          <w:p w14:paraId="0F4AC79B"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Prezenta in amplasament</w:t>
            </w:r>
          </w:p>
        </w:tc>
        <w:tc>
          <w:tcPr>
            <w:tcW w:w="536" w:type="pct"/>
            <w:vMerge w:val="restart"/>
            <w:shd w:val="clear" w:color="auto" w:fill="E5DFEC" w:themeFill="accent4" w:themeFillTint="33"/>
            <w:vAlign w:val="center"/>
          </w:tcPr>
          <w:p w14:paraId="42D82FA5"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Tip habitat</w:t>
            </w:r>
          </w:p>
        </w:tc>
        <w:tc>
          <w:tcPr>
            <w:tcW w:w="700" w:type="pct"/>
            <w:vMerge w:val="restart"/>
            <w:shd w:val="clear" w:color="auto" w:fill="E5DFEC" w:themeFill="accent4" w:themeFillTint="33"/>
            <w:vAlign w:val="center"/>
          </w:tcPr>
          <w:p w14:paraId="7AA89877"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Perioada executarii lucrarilor</w:t>
            </w:r>
          </w:p>
        </w:tc>
        <w:tc>
          <w:tcPr>
            <w:tcW w:w="664" w:type="pct"/>
            <w:vMerge w:val="restart"/>
            <w:shd w:val="clear" w:color="auto" w:fill="E5DFEC" w:themeFill="accent4" w:themeFillTint="33"/>
            <w:vAlign w:val="center"/>
          </w:tcPr>
          <w:p w14:paraId="30EE1108"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Impact prognozat</w:t>
            </w:r>
          </w:p>
        </w:tc>
      </w:tr>
      <w:tr w:rsidR="00785DB4" w:rsidRPr="00785DB4" w14:paraId="7DF7A9A0" w14:textId="77777777" w:rsidTr="00785DB4">
        <w:trPr>
          <w:tblHeader/>
          <w:jc w:val="center"/>
        </w:trPr>
        <w:tc>
          <w:tcPr>
            <w:tcW w:w="309" w:type="pct"/>
            <w:vMerge/>
            <w:vAlign w:val="center"/>
          </w:tcPr>
          <w:p w14:paraId="5EAFC6A6" w14:textId="77777777" w:rsidR="00785DB4" w:rsidRPr="00785DB4" w:rsidRDefault="00785DB4" w:rsidP="00D243F9">
            <w:pPr>
              <w:pStyle w:val="NormalWeb"/>
              <w:ind w:left="0" w:hanging="2"/>
              <w:rPr>
                <w:sz w:val="20"/>
                <w:szCs w:val="20"/>
              </w:rPr>
            </w:pPr>
          </w:p>
        </w:tc>
        <w:tc>
          <w:tcPr>
            <w:tcW w:w="591" w:type="pct"/>
            <w:vMerge/>
            <w:vAlign w:val="center"/>
          </w:tcPr>
          <w:p w14:paraId="1864AA65" w14:textId="77777777" w:rsidR="00785DB4" w:rsidRPr="00785DB4" w:rsidRDefault="00785DB4" w:rsidP="00D243F9">
            <w:pPr>
              <w:pStyle w:val="NormalWeb"/>
              <w:ind w:left="0" w:hanging="2"/>
              <w:rPr>
                <w:sz w:val="20"/>
                <w:szCs w:val="20"/>
              </w:rPr>
            </w:pPr>
          </w:p>
        </w:tc>
        <w:tc>
          <w:tcPr>
            <w:tcW w:w="401" w:type="pct"/>
            <w:vAlign w:val="center"/>
          </w:tcPr>
          <w:p w14:paraId="68E9A13B"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Directiva pasari</w:t>
            </w:r>
          </w:p>
        </w:tc>
        <w:tc>
          <w:tcPr>
            <w:tcW w:w="422" w:type="pct"/>
            <w:vAlign w:val="center"/>
          </w:tcPr>
          <w:p w14:paraId="65DB4BA4"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Directiva pasari</w:t>
            </w:r>
          </w:p>
        </w:tc>
        <w:tc>
          <w:tcPr>
            <w:tcW w:w="492" w:type="pct"/>
            <w:vMerge/>
            <w:vAlign w:val="center"/>
          </w:tcPr>
          <w:p w14:paraId="28F1D268" w14:textId="77777777" w:rsidR="00785DB4" w:rsidRPr="00785DB4" w:rsidRDefault="00785DB4" w:rsidP="00D243F9">
            <w:pPr>
              <w:pStyle w:val="NormalWeb"/>
              <w:suppressAutoHyphens w:val="0"/>
              <w:ind w:leftChars="0" w:left="0" w:firstLineChars="0" w:firstLine="0"/>
              <w:textAlignment w:val="auto"/>
              <w:outlineLvl w:val="9"/>
              <w:rPr>
                <w:sz w:val="20"/>
                <w:szCs w:val="20"/>
              </w:rPr>
            </w:pPr>
          </w:p>
        </w:tc>
        <w:tc>
          <w:tcPr>
            <w:tcW w:w="885" w:type="pct"/>
            <w:vMerge/>
            <w:vAlign w:val="center"/>
          </w:tcPr>
          <w:p w14:paraId="6021B4F9" w14:textId="77777777" w:rsidR="00785DB4" w:rsidRPr="00785DB4" w:rsidRDefault="00785DB4" w:rsidP="00D243F9">
            <w:pPr>
              <w:pStyle w:val="NormalWeb"/>
              <w:ind w:left="0" w:hanging="2"/>
              <w:rPr>
                <w:sz w:val="20"/>
                <w:szCs w:val="20"/>
              </w:rPr>
            </w:pPr>
          </w:p>
        </w:tc>
        <w:tc>
          <w:tcPr>
            <w:tcW w:w="536" w:type="pct"/>
            <w:vMerge/>
            <w:vAlign w:val="center"/>
          </w:tcPr>
          <w:p w14:paraId="0828A275" w14:textId="77777777" w:rsidR="00785DB4" w:rsidRPr="00785DB4" w:rsidRDefault="00785DB4" w:rsidP="00D243F9">
            <w:pPr>
              <w:pStyle w:val="NormalWeb"/>
              <w:ind w:left="0" w:hanging="2"/>
              <w:rPr>
                <w:sz w:val="20"/>
                <w:szCs w:val="20"/>
              </w:rPr>
            </w:pPr>
          </w:p>
        </w:tc>
        <w:tc>
          <w:tcPr>
            <w:tcW w:w="700" w:type="pct"/>
            <w:vMerge/>
            <w:vAlign w:val="center"/>
          </w:tcPr>
          <w:p w14:paraId="19ED087F" w14:textId="77777777" w:rsidR="00785DB4" w:rsidRPr="00785DB4" w:rsidRDefault="00785DB4" w:rsidP="00D243F9">
            <w:pPr>
              <w:pStyle w:val="NormalWeb"/>
              <w:ind w:left="0" w:hanging="2"/>
              <w:rPr>
                <w:sz w:val="20"/>
                <w:szCs w:val="20"/>
              </w:rPr>
            </w:pPr>
          </w:p>
        </w:tc>
        <w:tc>
          <w:tcPr>
            <w:tcW w:w="664" w:type="pct"/>
            <w:vMerge/>
            <w:vAlign w:val="center"/>
          </w:tcPr>
          <w:p w14:paraId="356BA723" w14:textId="77777777" w:rsidR="00785DB4" w:rsidRPr="00785DB4" w:rsidRDefault="00785DB4" w:rsidP="00D243F9">
            <w:pPr>
              <w:pStyle w:val="NormalWeb"/>
              <w:ind w:left="0" w:hanging="2"/>
              <w:rPr>
                <w:sz w:val="20"/>
                <w:szCs w:val="20"/>
              </w:rPr>
            </w:pPr>
          </w:p>
        </w:tc>
      </w:tr>
      <w:tr w:rsidR="00785DB4" w:rsidRPr="00785DB4" w14:paraId="58CBFDF4" w14:textId="77777777" w:rsidTr="00785DB4">
        <w:trPr>
          <w:jc w:val="center"/>
        </w:trPr>
        <w:tc>
          <w:tcPr>
            <w:tcW w:w="309" w:type="pct"/>
            <w:vAlign w:val="center"/>
          </w:tcPr>
          <w:p w14:paraId="21335D02"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A223</w:t>
            </w:r>
          </w:p>
        </w:tc>
        <w:tc>
          <w:tcPr>
            <w:tcW w:w="591" w:type="pct"/>
            <w:vAlign w:val="center"/>
          </w:tcPr>
          <w:p w14:paraId="4A83CF32"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Aegolius funereus</w:t>
            </w:r>
          </w:p>
        </w:tc>
        <w:tc>
          <w:tcPr>
            <w:tcW w:w="401" w:type="pct"/>
            <w:vAlign w:val="center"/>
          </w:tcPr>
          <w:p w14:paraId="3DB09738"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3AA601F5"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0DA5D9D7"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2EA2CBA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Specia poate fi prezenta in amplasament</w:t>
            </w:r>
          </w:p>
        </w:tc>
        <w:tc>
          <w:tcPr>
            <w:tcW w:w="536" w:type="pct"/>
            <w:vAlign w:val="center"/>
          </w:tcPr>
          <w:p w14:paraId="366C52A9"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Forestier/ Margine de masiv (liziere)</w:t>
            </w:r>
          </w:p>
        </w:tc>
        <w:tc>
          <w:tcPr>
            <w:tcW w:w="700" w:type="pct"/>
            <w:vAlign w:val="center"/>
          </w:tcPr>
          <w:p w14:paraId="74ABFAAD"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04BCC486"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Impact nesemnificativ</w:t>
            </w:r>
          </w:p>
        </w:tc>
      </w:tr>
      <w:tr w:rsidR="00785DB4" w:rsidRPr="00785DB4" w14:paraId="1BE4B431" w14:textId="77777777" w:rsidTr="00785DB4">
        <w:trPr>
          <w:jc w:val="center"/>
        </w:trPr>
        <w:tc>
          <w:tcPr>
            <w:tcW w:w="309" w:type="pct"/>
            <w:vAlign w:val="center"/>
          </w:tcPr>
          <w:p w14:paraId="24DA591A"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A089</w:t>
            </w:r>
          </w:p>
        </w:tc>
        <w:tc>
          <w:tcPr>
            <w:tcW w:w="591" w:type="pct"/>
            <w:vAlign w:val="center"/>
          </w:tcPr>
          <w:p w14:paraId="6798FDA7"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Aquila pomarina</w:t>
            </w:r>
          </w:p>
        </w:tc>
        <w:tc>
          <w:tcPr>
            <w:tcW w:w="401" w:type="pct"/>
            <w:vAlign w:val="center"/>
          </w:tcPr>
          <w:p w14:paraId="7347ED3F"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29657436"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34280BDE"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7F5C0BBA"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Nu au fost observate cuiburi in amplasamentul planului</w:t>
            </w:r>
          </w:p>
        </w:tc>
        <w:tc>
          <w:tcPr>
            <w:tcW w:w="536" w:type="pct"/>
            <w:vAlign w:val="center"/>
          </w:tcPr>
          <w:p w14:paraId="093AD4B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Zone umede</w:t>
            </w:r>
          </w:p>
        </w:tc>
        <w:tc>
          <w:tcPr>
            <w:tcW w:w="700" w:type="pct"/>
            <w:vAlign w:val="center"/>
          </w:tcPr>
          <w:p w14:paraId="30FFF502"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666716DB"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Fara impact</w:t>
            </w:r>
          </w:p>
        </w:tc>
      </w:tr>
      <w:tr w:rsidR="00785DB4" w:rsidRPr="00785DB4" w14:paraId="65AD886D" w14:textId="77777777" w:rsidTr="00785DB4">
        <w:trPr>
          <w:jc w:val="center"/>
        </w:trPr>
        <w:tc>
          <w:tcPr>
            <w:tcW w:w="309" w:type="pct"/>
            <w:vAlign w:val="center"/>
          </w:tcPr>
          <w:p w14:paraId="2FE16D1B"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A104</w:t>
            </w:r>
          </w:p>
        </w:tc>
        <w:tc>
          <w:tcPr>
            <w:tcW w:w="591" w:type="pct"/>
            <w:vAlign w:val="center"/>
          </w:tcPr>
          <w:p w14:paraId="76236C36"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Bonasa bonasia</w:t>
            </w:r>
          </w:p>
        </w:tc>
        <w:tc>
          <w:tcPr>
            <w:tcW w:w="401" w:type="pct"/>
            <w:vAlign w:val="center"/>
          </w:tcPr>
          <w:p w14:paraId="47FB57CA"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1063CA1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5C</w:t>
            </w:r>
          </w:p>
        </w:tc>
        <w:tc>
          <w:tcPr>
            <w:tcW w:w="492" w:type="pct"/>
            <w:vAlign w:val="center"/>
          </w:tcPr>
          <w:p w14:paraId="5F4D52F6"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34748973"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Nu au fost observate cuiburi in amplasamentul planului</w:t>
            </w:r>
          </w:p>
        </w:tc>
        <w:tc>
          <w:tcPr>
            <w:tcW w:w="536" w:type="pct"/>
            <w:vAlign w:val="center"/>
          </w:tcPr>
          <w:p w14:paraId="75C9D1B2"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Zone umede</w:t>
            </w:r>
          </w:p>
        </w:tc>
        <w:tc>
          <w:tcPr>
            <w:tcW w:w="700" w:type="pct"/>
            <w:vAlign w:val="center"/>
          </w:tcPr>
          <w:p w14:paraId="5A7EA075"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46DEA004"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Fara impact</w:t>
            </w:r>
          </w:p>
        </w:tc>
      </w:tr>
      <w:tr w:rsidR="00785DB4" w:rsidRPr="00785DB4" w14:paraId="41E40185" w14:textId="77777777" w:rsidTr="00785DB4">
        <w:trPr>
          <w:jc w:val="center"/>
        </w:trPr>
        <w:tc>
          <w:tcPr>
            <w:tcW w:w="309" w:type="pct"/>
            <w:vAlign w:val="center"/>
          </w:tcPr>
          <w:p w14:paraId="4D57A8AB"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A224</w:t>
            </w:r>
          </w:p>
        </w:tc>
        <w:tc>
          <w:tcPr>
            <w:tcW w:w="591" w:type="pct"/>
            <w:vAlign w:val="center"/>
          </w:tcPr>
          <w:p w14:paraId="36EE979E"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Caprimulgus europaeus</w:t>
            </w:r>
          </w:p>
        </w:tc>
        <w:tc>
          <w:tcPr>
            <w:tcW w:w="401" w:type="pct"/>
            <w:vAlign w:val="center"/>
          </w:tcPr>
          <w:p w14:paraId="7A3B46A9"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4F12BF6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1D468028"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34AF43EA"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Nu au fost observate cuiburi in amplasamentul planului</w:t>
            </w:r>
          </w:p>
        </w:tc>
        <w:tc>
          <w:tcPr>
            <w:tcW w:w="536" w:type="pct"/>
            <w:vAlign w:val="center"/>
          </w:tcPr>
          <w:p w14:paraId="42CD497D"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Zone umede</w:t>
            </w:r>
          </w:p>
        </w:tc>
        <w:tc>
          <w:tcPr>
            <w:tcW w:w="700" w:type="pct"/>
            <w:vAlign w:val="center"/>
          </w:tcPr>
          <w:p w14:paraId="58892650"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208FA61A"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Fara impact</w:t>
            </w:r>
          </w:p>
        </w:tc>
      </w:tr>
      <w:tr w:rsidR="00785DB4" w:rsidRPr="00785DB4" w14:paraId="28486FBD" w14:textId="77777777" w:rsidTr="00785DB4">
        <w:trPr>
          <w:jc w:val="center"/>
        </w:trPr>
        <w:tc>
          <w:tcPr>
            <w:tcW w:w="309" w:type="pct"/>
            <w:vAlign w:val="center"/>
          </w:tcPr>
          <w:p w14:paraId="631B2F7E"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A031</w:t>
            </w:r>
          </w:p>
        </w:tc>
        <w:tc>
          <w:tcPr>
            <w:tcW w:w="591" w:type="pct"/>
            <w:vAlign w:val="center"/>
          </w:tcPr>
          <w:p w14:paraId="24F9EF5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Ciconia ciconia</w:t>
            </w:r>
          </w:p>
        </w:tc>
        <w:tc>
          <w:tcPr>
            <w:tcW w:w="401" w:type="pct"/>
            <w:vAlign w:val="center"/>
          </w:tcPr>
          <w:p w14:paraId="23605632"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41D7715D"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0124D548"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7D16CC1F"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Nu au fost observate cuiburi in amplasamentul planului</w:t>
            </w:r>
          </w:p>
        </w:tc>
        <w:tc>
          <w:tcPr>
            <w:tcW w:w="536" w:type="pct"/>
            <w:vAlign w:val="center"/>
          </w:tcPr>
          <w:p w14:paraId="6EA1BE77"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Agrosisteme</w:t>
            </w:r>
          </w:p>
        </w:tc>
        <w:tc>
          <w:tcPr>
            <w:tcW w:w="700" w:type="pct"/>
            <w:vAlign w:val="center"/>
          </w:tcPr>
          <w:p w14:paraId="4E14D4B0"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10304EB7"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Fara impact</w:t>
            </w:r>
          </w:p>
        </w:tc>
      </w:tr>
      <w:tr w:rsidR="00785DB4" w:rsidRPr="00785DB4" w14:paraId="325C59B0" w14:textId="77777777" w:rsidTr="00785DB4">
        <w:trPr>
          <w:jc w:val="center"/>
        </w:trPr>
        <w:tc>
          <w:tcPr>
            <w:tcW w:w="309" w:type="pct"/>
            <w:vAlign w:val="center"/>
          </w:tcPr>
          <w:p w14:paraId="7DF37468"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A030</w:t>
            </w:r>
          </w:p>
        </w:tc>
        <w:tc>
          <w:tcPr>
            <w:tcW w:w="591" w:type="pct"/>
            <w:vAlign w:val="center"/>
          </w:tcPr>
          <w:p w14:paraId="7FC5B64F"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Ciconia nigra</w:t>
            </w:r>
          </w:p>
        </w:tc>
        <w:tc>
          <w:tcPr>
            <w:tcW w:w="401" w:type="pct"/>
            <w:vAlign w:val="center"/>
          </w:tcPr>
          <w:p w14:paraId="5EEFF0B4"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35F21AE8"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23FF173E"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0C2B5AA7"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 xml:space="preserve">Specia poate fi prezenta in </w:t>
            </w:r>
            <w:r w:rsidRPr="00785DB4">
              <w:rPr>
                <w:sz w:val="20"/>
                <w:szCs w:val="20"/>
              </w:rPr>
              <w:lastRenderedPageBreak/>
              <w:t>amplasament</w:t>
            </w:r>
          </w:p>
        </w:tc>
        <w:tc>
          <w:tcPr>
            <w:tcW w:w="536" w:type="pct"/>
            <w:vAlign w:val="center"/>
          </w:tcPr>
          <w:p w14:paraId="764163D3"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lastRenderedPageBreak/>
              <w:t>Forestiere</w:t>
            </w:r>
          </w:p>
        </w:tc>
        <w:tc>
          <w:tcPr>
            <w:tcW w:w="700" w:type="pct"/>
            <w:vAlign w:val="center"/>
          </w:tcPr>
          <w:p w14:paraId="459F8778"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 xml:space="preserve">In afara perioadei de cuibarit </w:t>
            </w:r>
            <w:r w:rsidRPr="00785DB4">
              <w:rPr>
                <w:sz w:val="20"/>
                <w:szCs w:val="20"/>
              </w:rPr>
              <w:lastRenderedPageBreak/>
              <w:t>si crestere a puilor</w:t>
            </w:r>
          </w:p>
        </w:tc>
        <w:tc>
          <w:tcPr>
            <w:tcW w:w="664" w:type="pct"/>
            <w:vAlign w:val="center"/>
          </w:tcPr>
          <w:p w14:paraId="141CDD24"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lastRenderedPageBreak/>
              <w:t>Impact nesemnificativ</w:t>
            </w:r>
          </w:p>
        </w:tc>
      </w:tr>
      <w:tr w:rsidR="00785DB4" w:rsidRPr="00785DB4" w14:paraId="1B068A39" w14:textId="77777777" w:rsidTr="00785DB4">
        <w:trPr>
          <w:jc w:val="center"/>
        </w:trPr>
        <w:tc>
          <w:tcPr>
            <w:tcW w:w="309" w:type="pct"/>
            <w:vAlign w:val="center"/>
          </w:tcPr>
          <w:p w14:paraId="1BE983D7"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A080</w:t>
            </w:r>
          </w:p>
        </w:tc>
        <w:tc>
          <w:tcPr>
            <w:tcW w:w="591" w:type="pct"/>
            <w:vAlign w:val="center"/>
          </w:tcPr>
          <w:p w14:paraId="68738CD8"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Circaetus gallicus</w:t>
            </w:r>
          </w:p>
        </w:tc>
        <w:tc>
          <w:tcPr>
            <w:tcW w:w="401" w:type="pct"/>
            <w:vAlign w:val="center"/>
          </w:tcPr>
          <w:p w14:paraId="33EF2E16"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79C7BFE1"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7F191C49"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015F1EF9"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Nu au fost observate cuiburi in amplasamentul planului</w:t>
            </w:r>
          </w:p>
        </w:tc>
        <w:tc>
          <w:tcPr>
            <w:tcW w:w="536" w:type="pct"/>
            <w:vAlign w:val="center"/>
          </w:tcPr>
          <w:p w14:paraId="3933F313"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Agrosisteme / liziere</w:t>
            </w:r>
          </w:p>
        </w:tc>
        <w:tc>
          <w:tcPr>
            <w:tcW w:w="700" w:type="pct"/>
            <w:vAlign w:val="center"/>
          </w:tcPr>
          <w:p w14:paraId="1900F7B9"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552C2EA6"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Fara impact</w:t>
            </w:r>
          </w:p>
        </w:tc>
      </w:tr>
      <w:tr w:rsidR="00785DB4" w:rsidRPr="00785DB4" w14:paraId="617F674C" w14:textId="77777777" w:rsidTr="00785DB4">
        <w:trPr>
          <w:jc w:val="center"/>
        </w:trPr>
        <w:tc>
          <w:tcPr>
            <w:tcW w:w="309" w:type="pct"/>
            <w:vAlign w:val="center"/>
          </w:tcPr>
          <w:p w14:paraId="64F1601B"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A081</w:t>
            </w:r>
          </w:p>
        </w:tc>
        <w:tc>
          <w:tcPr>
            <w:tcW w:w="591" w:type="pct"/>
            <w:vAlign w:val="center"/>
          </w:tcPr>
          <w:p w14:paraId="1B00DCE1"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Circus aeruginosus</w:t>
            </w:r>
          </w:p>
        </w:tc>
        <w:tc>
          <w:tcPr>
            <w:tcW w:w="401" w:type="pct"/>
            <w:vAlign w:val="center"/>
          </w:tcPr>
          <w:p w14:paraId="0B265AE4"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59798450"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25D5E6B4"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1A00419D"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Specia poate fi prezenta in amplasament</w:t>
            </w:r>
          </w:p>
        </w:tc>
        <w:tc>
          <w:tcPr>
            <w:tcW w:w="536" w:type="pct"/>
            <w:vAlign w:val="center"/>
          </w:tcPr>
          <w:p w14:paraId="16E1DCAF"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Forestiere</w:t>
            </w:r>
          </w:p>
        </w:tc>
        <w:tc>
          <w:tcPr>
            <w:tcW w:w="700" w:type="pct"/>
            <w:vAlign w:val="center"/>
          </w:tcPr>
          <w:p w14:paraId="71DBE556"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1BFA0430"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Impact nesemnificativ</w:t>
            </w:r>
          </w:p>
        </w:tc>
      </w:tr>
      <w:tr w:rsidR="00785DB4" w:rsidRPr="00785DB4" w14:paraId="2A9190CB" w14:textId="77777777" w:rsidTr="00785DB4">
        <w:trPr>
          <w:jc w:val="center"/>
        </w:trPr>
        <w:tc>
          <w:tcPr>
            <w:tcW w:w="309" w:type="pct"/>
            <w:vAlign w:val="center"/>
          </w:tcPr>
          <w:p w14:paraId="6FAAC1D9"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A082</w:t>
            </w:r>
          </w:p>
        </w:tc>
        <w:tc>
          <w:tcPr>
            <w:tcW w:w="591" w:type="pct"/>
            <w:vAlign w:val="center"/>
          </w:tcPr>
          <w:p w14:paraId="04DB899D"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Circus cyaneus</w:t>
            </w:r>
          </w:p>
        </w:tc>
        <w:tc>
          <w:tcPr>
            <w:tcW w:w="401" w:type="pct"/>
            <w:vAlign w:val="center"/>
          </w:tcPr>
          <w:p w14:paraId="753AEF2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70F67274"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3991B591"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25EF4508"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Specia poate fi prezenta in amplasament</w:t>
            </w:r>
          </w:p>
        </w:tc>
        <w:tc>
          <w:tcPr>
            <w:tcW w:w="536" w:type="pct"/>
            <w:vAlign w:val="center"/>
          </w:tcPr>
          <w:p w14:paraId="67381713"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Forestier/ Margine de</w:t>
            </w:r>
          </w:p>
          <w:p w14:paraId="6DDA2591"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masiv/Agrosisteme</w:t>
            </w:r>
          </w:p>
        </w:tc>
        <w:tc>
          <w:tcPr>
            <w:tcW w:w="700" w:type="pct"/>
            <w:vAlign w:val="center"/>
          </w:tcPr>
          <w:p w14:paraId="64E01A91"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0468264A"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Impact nesemnificativ</w:t>
            </w:r>
          </w:p>
        </w:tc>
      </w:tr>
      <w:tr w:rsidR="00785DB4" w:rsidRPr="00785DB4" w14:paraId="42C92217" w14:textId="77777777" w:rsidTr="00785DB4">
        <w:trPr>
          <w:jc w:val="center"/>
        </w:trPr>
        <w:tc>
          <w:tcPr>
            <w:tcW w:w="309" w:type="pct"/>
            <w:vAlign w:val="center"/>
          </w:tcPr>
          <w:p w14:paraId="2D6C8028"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A084</w:t>
            </w:r>
          </w:p>
        </w:tc>
        <w:tc>
          <w:tcPr>
            <w:tcW w:w="591" w:type="pct"/>
            <w:vAlign w:val="center"/>
          </w:tcPr>
          <w:p w14:paraId="367D5227"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Circus pygargus</w:t>
            </w:r>
          </w:p>
        </w:tc>
        <w:tc>
          <w:tcPr>
            <w:tcW w:w="401" w:type="pct"/>
            <w:vAlign w:val="center"/>
          </w:tcPr>
          <w:p w14:paraId="00C570E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3189BD8A"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0C392CA1"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0871E523"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Nu au fost observate cuiburi in amplasamentul planului</w:t>
            </w:r>
          </w:p>
        </w:tc>
        <w:tc>
          <w:tcPr>
            <w:tcW w:w="536" w:type="pct"/>
            <w:vAlign w:val="center"/>
          </w:tcPr>
          <w:p w14:paraId="147013DF"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Agrosisteme/ Zone umede</w:t>
            </w:r>
          </w:p>
        </w:tc>
        <w:tc>
          <w:tcPr>
            <w:tcW w:w="700" w:type="pct"/>
            <w:vAlign w:val="center"/>
          </w:tcPr>
          <w:p w14:paraId="2AB70AE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4B2AC4B5"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Fara impact</w:t>
            </w:r>
          </w:p>
        </w:tc>
      </w:tr>
      <w:tr w:rsidR="00785DB4" w:rsidRPr="00785DB4" w14:paraId="1E7681A7" w14:textId="77777777" w:rsidTr="00785DB4">
        <w:trPr>
          <w:jc w:val="center"/>
        </w:trPr>
        <w:tc>
          <w:tcPr>
            <w:tcW w:w="309" w:type="pct"/>
            <w:vAlign w:val="center"/>
          </w:tcPr>
          <w:p w14:paraId="392DB5B5"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A122</w:t>
            </w:r>
          </w:p>
        </w:tc>
        <w:tc>
          <w:tcPr>
            <w:tcW w:w="591" w:type="pct"/>
            <w:vAlign w:val="center"/>
          </w:tcPr>
          <w:p w14:paraId="29A0A311"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Crex crex</w:t>
            </w:r>
          </w:p>
        </w:tc>
        <w:tc>
          <w:tcPr>
            <w:tcW w:w="401" w:type="pct"/>
            <w:vAlign w:val="center"/>
          </w:tcPr>
          <w:p w14:paraId="129C9381"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1BD3648D"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17C540E7"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0557A2EE"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Specia poate fi prezenta in amplasament</w:t>
            </w:r>
          </w:p>
        </w:tc>
        <w:tc>
          <w:tcPr>
            <w:tcW w:w="536" w:type="pct"/>
            <w:vAlign w:val="center"/>
          </w:tcPr>
          <w:p w14:paraId="0E12431B"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Forestiere</w:t>
            </w:r>
          </w:p>
        </w:tc>
        <w:tc>
          <w:tcPr>
            <w:tcW w:w="700" w:type="pct"/>
            <w:vAlign w:val="center"/>
          </w:tcPr>
          <w:p w14:paraId="6DA51096"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707A4A04"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Impact nesemnificativ</w:t>
            </w:r>
          </w:p>
        </w:tc>
      </w:tr>
      <w:tr w:rsidR="00785DB4" w:rsidRPr="00785DB4" w14:paraId="40DCB81E" w14:textId="77777777" w:rsidTr="00785DB4">
        <w:trPr>
          <w:jc w:val="center"/>
        </w:trPr>
        <w:tc>
          <w:tcPr>
            <w:tcW w:w="309" w:type="pct"/>
            <w:vAlign w:val="center"/>
          </w:tcPr>
          <w:p w14:paraId="4358A36F"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A239</w:t>
            </w:r>
          </w:p>
        </w:tc>
        <w:tc>
          <w:tcPr>
            <w:tcW w:w="591" w:type="pct"/>
            <w:vAlign w:val="center"/>
          </w:tcPr>
          <w:p w14:paraId="3A82A2E8"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Dendrocopos leucotos</w:t>
            </w:r>
          </w:p>
        </w:tc>
        <w:tc>
          <w:tcPr>
            <w:tcW w:w="401" w:type="pct"/>
            <w:vAlign w:val="center"/>
          </w:tcPr>
          <w:p w14:paraId="40B05FFE"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495F7894" w14:textId="77777777" w:rsidR="00785DB4" w:rsidRPr="00785DB4" w:rsidRDefault="00785DB4" w:rsidP="00D243F9">
            <w:pPr>
              <w:pStyle w:val="NormalWeb"/>
              <w:suppressAutoHyphens w:val="0"/>
              <w:ind w:leftChars="0" w:left="0" w:firstLineChars="0" w:firstLine="0"/>
              <w:textAlignment w:val="auto"/>
              <w:outlineLvl w:val="9"/>
              <w:rPr>
                <w:sz w:val="20"/>
                <w:szCs w:val="20"/>
              </w:rPr>
            </w:pPr>
          </w:p>
        </w:tc>
        <w:tc>
          <w:tcPr>
            <w:tcW w:w="492" w:type="pct"/>
            <w:vAlign w:val="center"/>
          </w:tcPr>
          <w:p w14:paraId="6EA18F6B"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4707EAEA"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 xml:space="preserve">Nu au fost observate </w:t>
            </w:r>
            <w:r w:rsidRPr="00785DB4">
              <w:rPr>
                <w:sz w:val="20"/>
                <w:szCs w:val="20"/>
              </w:rPr>
              <w:lastRenderedPageBreak/>
              <w:t>cuiburi in amplasamentul planului</w:t>
            </w:r>
          </w:p>
        </w:tc>
        <w:tc>
          <w:tcPr>
            <w:tcW w:w="536" w:type="pct"/>
            <w:vAlign w:val="center"/>
          </w:tcPr>
          <w:p w14:paraId="15CBF458"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lastRenderedPageBreak/>
              <w:t>Agrosisteme</w:t>
            </w:r>
          </w:p>
        </w:tc>
        <w:tc>
          <w:tcPr>
            <w:tcW w:w="700" w:type="pct"/>
            <w:vAlign w:val="center"/>
          </w:tcPr>
          <w:p w14:paraId="4C698592"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w:t>
            </w:r>
            <w:r w:rsidRPr="00785DB4">
              <w:rPr>
                <w:sz w:val="20"/>
                <w:szCs w:val="20"/>
              </w:rPr>
              <w:lastRenderedPageBreak/>
              <w:t>ei de cuibarit si crestere a puilor</w:t>
            </w:r>
          </w:p>
        </w:tc>
        <w:tc>
          <w:tcPr>
            <w:tcW w:w="664" w:type="pct"/>
            <w:vAlign w:val="center"/>
          </w:tcPr>
          <w:p w14:paraId="07361553"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lastRenderedPageBreak/>
              <w:t>Fara impact</w:t>
            </w:r>
          </w:p>
        </w:tc>
      </w:tr>
      <w:tr w:rsidR="00785DB4" w:rsidRPr="00785DB4" w14:paraId="6012CD6F" w14:textId="77777777" w:rsidTr="00785DB4">
        <w:trPr>
          <w:jc w:val="center"/>
        </w:trPr>
        <w:tc>
          <w:tcPr>
            <w:tcW w:w="309" w:type="pct"/>
            <w:vAlign w:val="center"/>
          </w:tcPr>
          <w:p w14:paraId="6E901BC1"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A429</w:t>
            </w:r>
          </w:p>
        </w:tc>
        <w:tc>
          <w:tcPr>
            <w:tcW w:w="591" w:type="pct"/>
            <w:vAlign w:val="center"/>
          </w:tcPr>
          <w:p w14:paraId="2985B88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Dendrocopos syriacus</w:t>
            </w:r>
          </w:p>
        </w:tc>
        <w:tc>
          <w:tcPr>
            <w:tcW w:w="401" w:type="pct"/>
            <w:vAlign w:val="center"/>
          </w:tcPr>
          <w:p w14:paraId="0A058909"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1166DE43" w14:textId="77777777" w:rsidR="00785DB4" w:rsidRPr="00785DB4" w:rsidRDefault="00785DB4" w:rsidP="00D243F9">
            <w:pPr>
              <w:pStyle w:val="NormalWeb"/>
              <w:suppressAutoHyphens w:val="0"/>
              <w:ind w:leftChars="0" w:left="0" w:firstLineChars="0" w:firstLine="0"/>
              <w:textAlignment w:val="auto"/>
              <w:outlineLvl w:val="9"/>
              <w:rPr>
                <w:sz w:val="20"/>
                <w:szCs w:val="20"/>
              </w:rPr>
            </w:pPr>
          </w:p>
        </w:tc>
        <w:tc>
          <w:tcPr>
            <w:tcW w:w="492" w:type="pct"/>
            <w:vAlign w:val="center"/>
          </w:tcPr>
          <w:p w14:paraId="32696876"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10D95295"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Nu au fost observate cuiburi in amplasamentul planului</w:t>
            </w:r>
          </w:p>
        </w:tc>
        <w:tc>
          <w:tcPr>
            <w:tcW w:w="536" w:type="pct"/>
            <w:vAlign w:val="center"/>
          </w:tcPr>
          <w:p w14:paraId="7C41DE30"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Zone umede</w:t>
            </w:r>
          </w:p>
        </w:tc>
        <w:tc>
          <w:tcPr>
            <w:tcW w:w="700" w:type="pct"/>
            <w:vAlign w:val="center"/>
          </w:tcPr>
          <w:p w14:paraId="05F5E342"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451C0C5B"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Fara impact</w:t>
            </w:r>
          </w:p>
        </w:tc>
      </w:tr>
      <w:tr w:rsidR="00785DB4" w:rsidRPr="00785DB4" w14:paraId="6D26210C" w14:textId="77777777" w:rsidTr="00785DB4">
        <w:trPr>
          <w:jc w:val="center"/>
        </w:trPr>
        <w:tc>
          <w:tcPr>
            <w:tcW w:w="309" w:type="pct"/>
            <w:vAlign w:val="center"/>
          </w:tcPr>
          <w:p w14:paraId="4C5FF503"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A236</w:t>
            </w:r>
          </w:p>
        </w:tc>
        <w:tc>
          <w:tcPr>
            <w:tcW w:w="591" w:type="pct"/>
            <w:vAlign w:val="center"/>
          </w:tcPr>
          <w:p w14:paraId="18475E31"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Dryocopus martius</w:t>
            </w:r>
          </w:p>
        </w:tc>
        <w:tc>
          <w:tcPr>
            <w:tcW w:w="401" w:type="pct"/>
            <w:vAlign w:val="center"/>
          </w:tcPr>
          <w:p w14:paraId="04F53913"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4E9B3504"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334DAD40"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45FC3F13"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Specia poate fi prezenta in amplasament</w:t>
            </w:r>
          </w:p>
        </w:tc>
        <w:tc>
          <w:tcPr>
            <w:tcW w:w="536" w:type="pct"/>
            <w:vAlign w:val="center"/>
          </w:tcPr>
          <w:p w14:paraId="790C9909"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Forestier</w:t>
            </w:r>
          </w:p>
        </w:tc>
        <w:tc>
          <w:tcPr>
            <w:tcW w:w="700" w:type="pct"/>
            <w:vAlign w:val="center"/>
          </w:tcPr>
          <w:p w14:paraId="7357E601"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0E1F9865"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Impact nesemnificativ</w:t>
            </w:r>
          </w:p>
        </w:tc>
      </w:tr>
      <w:tr w:rsidR="00785DB4" w:rsidRPr="00785DB4" w14:paraId="7994C147" w14:textId="77777777" w:rsidTr="00785DB4">
        <w:trPr>
          <w:jc w:val="center"/>
        </w:trPr>
        <w:tc>
          <w:tcPr>
            <w:tcW w:w="309" w:type="pct"/>
            <w:vAlign w:val="center"/>
          </w:tcPr>
          <w:p w14:paraId="6ACEB8B3"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A321</w:t>
            </w:r>
          </w:p>
        </w:tc>
        <w:tc>
          <w:tcPr>
            <w:tcW w:w="591" w:type="pct"/>
            <w:vAlign w:val="center"/>
          </w:tcPr>
          <w:p w14:paraId="1790A83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Ficedula albicollis</w:t>
            </w:r>
          </w:p>
        </w:tc>
        <w:tc>
          <w:tcPr>
            <w:tcW w:w="401" w:type="pct"/>
            <w:vAlign w:val="center"/>
          </w:tcPr>
          <w:p w14:paraId="2392CD5B"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51DCE171"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21C18D89"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195F8050"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Specia poate fi prezenta in amplasament</w:t>
            </w:r>
          </w:p>
        </w:tc>
        <w:tc>
          <w:tcPr>
            <w:tcW w:w="536" w:type="pct"/>
            <w:vAlign w:val="center"/>
          </w:tcPr>
          <w:p w14:paraId="7FCA31B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Forestier</w:t>
            </w:r>
          </w:p>
        </w:tc>
        <w:tc>
          <w:tcPr>
            <w:tcW w:w="700" w:type="pct"/>
            <w:vAlign w:val="center"/>
          </w:tcPr>
          <w:p w14:paraId="0AE2EDBD"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3EC729A0"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Impact nesemnificativ</w:t>
            </w:r>
          </w:p>
        </w:tc>
      </w:tr>
      <w:tr w:rsidR="00785DB4" w:rsidRPr="00785DB4" w14:paraId="64CA6AD3" w14:textId="77777777" w:rsidTr="00785DB4">
        <w:trPr>
          <w:jc w:val="center"/>
        </w:trPr>
        <w:tc>
          <w:tcPr>
            <w:tcW w:w="309" w:type="pct"/>
            <w:vAlign w:val="center"/>
          </w:tcPr>
          <w:p w14:paraId="5AC7BF0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A320</w:t>
            </w:r>
          </w:p>
        </w:tc>
        <w:tc>
          <w:tcPr>
            <w:tcW w:w="591" w:type="pct"/>
            <w:vAlign w:val="center"/>
          </w:tcPr>
          <w:p w14:paraId="3BF90BBF"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Ficedula parva</w:t>
            </w:r>
          </w:p>
        </w:tc>
        <w:tc>
          <w:tcPr>
            <w:tcW w:w="401" w:type="pct"/>
            <w:vAlign w:val="center"/>
          </w:tcPr>
          <w:p w14:paraId="5C4476CD"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498E7D33"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7A65E87D"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3294F0E2"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Nu au fost observate cuiburi in amplasamentul planului</w:t>
            </w:r>
          </w:p>
        </w:tc>
        <w:tc>
          <w:tcPr>
            <w:tcW w:w="536" w:type="pct"/>
            <w:vAlign w:val="center"/>
          </w:tcPr>
          <w:p w14:paraId="16E9D01E"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Zone umede</w:t>
            </w:r>
          </w:p>
        </w:tc>
        <w:tc>
          <w:tcPr>
            <w:tcW w:w="700" w:type="pct"/>
            <w:vAlign w:val="center"/>
          </w:tcPr>
          <w:p w14:paraId="22E1C35A"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4A100CDE"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Fara impact</w:t>
            </w:r>
          </w:p>
        </w:tc>
      </w:tr>
      <w:tr w:rsidR="00785DB4" w:rsidRPr="00785DB4" w14:paraId="18373AFB" w14:textId="77777777" w:rsidTr="00785DB4">
        <w:trPr>
          <w:jc w:val="center"/>
        </w:trPr>
        <w:tc>
          <w:tcPr>
            <w:tcW w:w="309" w:type="pct"/>
            <w:vAlign w:val="center"/>
          </w:tcPr>
          <w:p w14:paraId="44711A1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A217</w:t>
            </w:r>
          </w:p>
        </w:tc>
        <w:tc>
          <w:tcPr>
            <w:tcW w:w="591" w:type="pct"/>
            <w:vAlign w:val="center"/>
          </w:tcPr>
          <w:p w14:paraId="42038EDF"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Glaucidium passerinum</w:t>
            </w:r>
          </w:p>
        </w:tc>
        <w:tc>
          <w:tcPr>
            <w:tcW w:w="401" w:type="pct"/>
            <w:vAlign w:val="center"/>
          </w:tcPr>
          <w:p w14:paraId="1D8CCDAA"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3DBAC5A1"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413C8748"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4A1EAE2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Nu au fost observate cuiburi in amplasamentul planului</w:t>
            </w:r>
          </w:p>
        </w:tc>
        <w:tc>
          <w:tcPr>
            <w:tcW w:w="536" w:type="pct"/>
            <w:vAlign w:val="center"/>
          </w:tcPr>
          <w:p w14:paraId="160C9FB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Forestier/ Margine de</w:t>
            </w:r>
          </w:p>
          <w:p w14:paraId="7D58A94A"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masiv (liziere)</w:t>
            </w:r>
          </w:p>
        </w:tc>
        <w:tc>
          <w:tcPr>
            <w:tcW w:w="700" w:type="pct"/>
            <w:vAlign w:val="center"/>
          </w:tcPr>
          <w:p w14:paraId="4D636C5A"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7A4084E5"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Fara impact</w:t>
            </w:r>
          </w:p>
        </w:tc>
      </w:tr>
      <w:tr w:rsidR="00785DB4" w:rsidRPr="00785DB4" w14:paraId="60446369" w14:textId="77777777" w:rsidTr="00785DB4">
        <w:trPr>
          <w:jc w:val="center"/>
        </w:trPr>
        <w:tc>
          <w:tcPr>
            <w:tcW w:w="309" w:type="pct"/>
            <w:vAlign w:val="center"/>
          </w:tcPr>
          <w:p w14:paraId="19DE7758"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lastRenderedPageBreak/>
              <w:t>A338</w:t>
            </w:r>
          </w:p>
        </w:tc>
        <w:tc>
          <w:tcPr>
            <w:tcW w:w="591" w:type="pct"/>
            <w:vAlign w:val="center"/>
          </w:tcPr>
          <w:p w14:paraId="06951B60"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Lanius collurio</w:t>
            </w:r>
          </w:p>
        </w:tc>
        <w:tc>
          <w:tcPr>
            <w:tcW w:w="401" w:type="pct"/>
            <w:vAlign w:val="center"/>
          </w:tcPr>
          <w:p w14:paraId="2147F264"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602AA8DD"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5F9D0B83"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26CF89A4"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Nu au fost observate cuiburi in amplasamentul planului</w:t>
            </w:r>
          </w:p>
        </w:tc>
        <w:tc>
          <w:tcPr>
            <w:tcW w:w="536" w:type="pct"/>
            <w:vAlign w:val="center"/>
          </w:tcPr>
          <w:p w14:paraId="02E02562"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Zone umede</w:t>
            </w:r>
          </w:p>
        </w:tc>
        <w:tc>
          <w:tcPr>
            <w:tcW w:w="700" w:type="pct"/>
            <w:vAlign w:val="center"/>
          </w:tcPr>
          <w:p w14:paraId="6C06DB0B" w14:textId="77777777" w:rsidR="00785DB4" w:rsidRPr="00785DB4" w:rsidRDefault="00785DB4" w:rsidP="00D243F9">
            <w:pPr>
              <w:suppressAutoHyphens w:val="0"/>
              <w:spacing w:after="0" w:line="276" w:lineRule="auto"/>
              <w:ind w:leftChars="0" w:left="0" w:firstLineChars="0" w:firstLine="0"/>
              <w:jc w:val="left"/>
              <w:textAlignment w:val="auto"/>
              <w:outlineLvl w:val="9"/>
              <w:rPr>
                <w:rFonts w:eastAsia="Times New Roman"/>
                <w:bCs/>
                <w:snapToGrid w:val="0"/>
                <w:position w:val="0"/>
                <w:sz w:val="20"/>
                <w:szCs w:val="20"/>
                <w:lang w:eastAsia="de-DE"/>
              </w:rPr>
            </w:pPr>
            <w:r w:rsidRPr="00785DB4">
              <w:rPr>
                <w:rFonts w:eastAsia="Times New Roman"/>
                <w:bCs/>
                <w:snapToGrid w:val="0"/>
                <w:position w:val="0"/>
                <w:sz w:val="20"/>
                <w:szCs w:val="20"/>
                <w:lang w:eastAsia="de-DE"/>
              </w:rPr>
              <w:t>In afara perioadei de cuibarit si crestere a puilor</w:t>
            </w:r>
          </w:p>
        </w:tc>
        <w:tc>
          <w:tcPr>
            <w:tcW w:w="664" w:type="pct"/>
            <w:vAlign w:val="center"/>
          </w:tcPr>
          <w:p w14:paraId="5E0E28E9" w14:textId="77777777" w:rsidR="00785DB4" w:rsidRPr="00785DB4" w:rsidRDefault="00785DB4" w:rsidP="00D243F9">
            <w:pPr>
              <w:suppressAutoHyphens w:val="0"/>
              <w:spacing w:after="0" w:line="276" w:lineRule="auto"/>
              <w:ind w:leftChars="0" w:left="0" w:firstLineChars="0" w:firstLine="0"/>
              <w:jc w:val="left"/>
              <w:textAlignment w:val="auto"/>
              <w:outlineLvl w:val="9"/>
              <w:rPr>
                <w:rFonts w:eastAsia="Times New Roman"/>
                <w:bCs/>
                <w:snapToGrid w:val="0"/>
                <w:position w:val="0"/>
                <w:sz w:val="20"/>
                <w:szCs w:val="20"/>
                <w:lang w:eastAsia="de-DE"/>
              </w:rPr>
            </w:pPr>
            <w:r w:rsidRPr="00785DB4">
              <w:rPr>
                <w:rFonts w:eastAsia="Times New Roman"/>
                <w:bCs/>
                <w:snapToGrid w:val="0"/>
                <w:position w:val="0"/>
                <w:sz w:val="20"/>
                <w:szCs w:val="20"/>
                <w:lang w:eastAsia="de-DE"/>
              </w:rPr>
              <w:t>Fara impact</w:t>
            </w:r>
          </w:p>
        </w:tc>
      </w:tr>
      <w:tr w:rsidR="00785DB4" w:rsidRPr="00785DB4" w14:paraId="1640C194" w14:textId="77777777" w:rsidTr="00785DB4">
        <w:trPr>
          <w:jc w:val="center"/>
        </w:trPr>
        <w:tc>
          <w:tcPr>
            <w:tcW w:w="309" w:type="pct"/>
            <w:vAlign w:val="center"/>
          </w:tcPr>
          <w:p w14:paraId="3AA69B25"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A072</w:t>
            </w:r>
          </w:p>
        </w:tc>
        <w:tc>
          <w:tcPr>
            <w:tcW w:w="591" w:type="pct"/>
            <w:vAlign w:val="center"/>
          </w:tcPr>
          <w:p w14:paraId="249AB8C7"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Pernis apivorus</w:t>
            </w:r>
          </w:p>
        </w:tc>
        <w:tc>
          <w:tcPr>
            <w:tcW w:w="401" w:type="pct"/>
            <w:vAlign w:val="center"/>
          </w:tcPr>
          <w:p w14:paraId="5EAF7811"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0C9E12D9"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2745CD2D"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3BDCEF9F"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Nu au fost observate cuiburi in amplasamentul planului</w:t>
            </w:r>
          </w:p>
        </w:tc>
        <w:tc>
          <w:tcPr>
            <w:tcW w:w="536" w:type="pct"/>
            <w:vAlign w:val="center"/>
          </w:tcPr>
          <w:p w14:paraId="25E16A0D"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Zone umede</w:t>
            </w:r>
          </w:p>
        </w:tc>
        <w:tc>
          <w:tcPr>
            <w:tcW w:w="700" w:type="pct"/>
            <w:vAlign w:val="center"/>
          </w:tcPr>
          <w:p w14:paraId="53AE2C8B" w14:textId="77777777" w:rsidR="00785DB4" w:rsidRPr="00785DB4" w:rsidRDefault="00785DB4" w:rsidP="00D243F9">
            <w:pPr>
              <w:suppressAutoHyphens w:val="0"/>
              <w:spacing w:after="0" w:line="276" w:lineRule="auto"/>
              <w:ind w:leftChars="0" w:left="0" w:firstLineChars="0" w:firstLine="0"/>
              <w:jc w:val="left"/>
              <w:textAlignment w:val="auto"/>
              <w:outlineLvl w:val="9"/>
              <w:rPr>
                <w:rFonts w:eastAsia="Times New Roman"/>
                <w:bCs/>
                <w:snapToGrid w:val="0"/>
                <w:position w:val="0"/>
                <w:sz w:val="20"/>
                <w:szCs w:val="20"/>
                <w:lang w:eastAsia="de-DE"/>
              </w:rPr>
            </w:pPr>
            <w:r w:rsidRPr="00785DB4">
              <w:rPr>
                <w:rFonts w:eastAsia="Times New Roman"/>
                <w:bCs/>
                <w:snapToGrid w:val="0"/>
                <w:position w:val="0"/>
                <w:sz w:val="20"/>
                <w:szCs w:val="20"/>
                <w:lang w:eastAsia="de-DE"/>
              </w:rPr>
              <w:t>In afara perioadei de cuibarit si crestere a puilor</w:t>
            </w:r>
          </w:p>
        </w:tc>
        <w:tc>
          <w:tcPr>
            <w:tcW w:w="664" w:type="pct"/>
            <w:vAlign w:val="center"/>
          </w:tcPr>
          <w:p w14:paraId="5BEFB6B2" w14:textId="77777777" w:rsidR="00785DB4" w:rsidRPr="00785DB4" w:rsidRDefault="00785DB4" w:rsidP="00D243F9">
            <w:pPr>
              <w:suppressAutoHyphens w:val="0"/>
              <w:spacing w:after="0" w:line="276" w:lineRule="auto"/>
              <w:ind w:leftChars="0" w:left="0" w:firstLineChars="0" w:firstLine="0"/>
              <w:jc w:val="left"/>
              <w:textAlignment w:val="auto"/>
              <w:outlineLvl w:val="9"/>
              <w:rPr>
                <w:rFonts w:eastAsia="Times New Roman"/>
                <w:bCs/>
                <w:snapToGrid w:val="0"/>
                <w:position w:val="0"/>
                <w:sz w:val="20"/>
                <w:szCs w:val="20"/>
                <w:lang w:eastAsia="de-DE"/>
              </w:rPr>
            </w:pPr>
            <w:r w:rsidRPr="00785DB4">
              <w:rPr>
                <w:rFonts w:eastAsia="Times New Roman"/>
                <w:bCs/>
                <w:snapToGrid w:val="0"/>
                <w:position w:val="0"/>
                <w:sz w:val="20"/>
                <w:szCs w:val="20"/>
                <w:lang w:eastAsia="de-DE"/>
              </w:rPr>
              <w:t>Fara impact</w:t>
            </w:r>
          </w:p>
        </w:tc>
      </w:tr>
      <w:tr w:rsidR="00785DB4" w:rsidRPr="00785DB4" w14:paraId="26B81D22" w14:textId="77777777" w:rsidTr="00785DB4">
        <w:trPr>
          <w:jc w:val="center"/>
        </w:trPr>
        <w:tc>
          <w:tcPr>
            <w:tcW w:w="309" w:type="pct"/>
            <w:vAlign w:val="center"/>
          </w:tcPr>
          <w:p w14:paraId="4D4F085B"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A241</w:t>
            </w:r>
          </w:p>
        </w:tc>
        <w:tc>
          <w:tcPr>
            <w:tcW w:w="591" w:type="pct"/>
            <w:vAlign w:val="center"/>
          </w:tcPr>
          <w:p w14:paraId="6C0070B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Picoides tridactylus</w:t>
            </w:r>
          </w:p>
        </w:tc>
        <w:tc>
          <w:tcPr>
            <w:tcW w:w="401" w:type="pct"/>
            <w:vAlign w:val="center"/>
          </w:tcPr>
          <w:p w14:paraId="67F1C8CA"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41B0EE2F"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3BAE6421"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2C4424C6"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Nu au fost observate cuiburi in amplasamentul planului</w:t>
            </w:r>
          </w:p>
        </w:tc>
        <w:tc>
          <w:tcPr>
            <w:tcW w:w="536" w:type="pct"/>
            <w:vAlign w:val="center"/>
          </w:tcPr>
          <w:p w14:paraId="4D439127"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Zone umede</w:t>
            </w:r>
          </w:p>
        </w:tc>
        <w:tc>
          <w:tcPr>
            <w:tcW w:w="700" w:type="pct"/>
            <w:vAlign w:val="center"/>
          </w:tcPr>
          <w:p w14:paraId="34245B1D"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71C8281F"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Fara impact</w:t>
            </w:r>
          </w:p>
        </w:tc>
      </w:tr>
      <w:tr w:rsidR="00785DB4" w:rsidRPr="00785DB4" w14:paraId="0FA8293F" w14:textId="77777777" w:rsidTr="00785DB4">
        <w:trPr>
          <w:jc w:val="center"/>
        </w:trPr>
        <w:tc>
          <w:tcPr>
            <w:tcW w:w="309" w:type="pct"/>
            <w:vAlign w:val="center"/>
          </w:tcPr>
          <w:p w14:paraId="00425C2D"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A234</w:t>
            </w:r>
          </w:p>
        </w:tc>
        <w:tc>
          <w:tcPr>
            <w:tcW w:w="591" w:type="pct"/>
            <w:vAlign w:val="center"/>
          </w:tcPr>
          <w:p w14:paraId="0CD6CE04"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Picus canus</w:t>
            </w:r>
          </w:p>
        </w:tc>
        <w:tc>
          <w:tcPr>
            <w:tcW w:w="401" w:type="pct"/>
            <w:vAlign w:val="center"/>
          </w:tcPr>
          <w:p w14:paraId="27AA349D"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47B145FD"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76D6D921"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2B54C3D2"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Nu au fost observate cuiburi in amplasamentul planului</w:t>
            </w:r>
          </w:p>
        </w:tc>
        <w:tc>
          <w:tcPr>
            <w:tcW w:w="536" w:type="pct"/>
            <w:vAlign w:val="center"/>
          </w:tcPr>
          <w:p w14:paraId="6DE91A71"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Agrosisteme</w:t>
            </w:r>
          </w:p>
        </w:tc>
        <w:tc>
          <w:tcPr>
            <w:tcW w:w="700" w:type="pct"/>
            <w:vAlign w:val="center"/>
          </w:tcPr>
          <w:p w14:paraId="22A84203"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2BF9225E"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Fara impact</w:t>
            </w:r>
          </w:p>
        </w:tc>
      </w:tr>
      <w:tr w:rsidR="00785DB4" w:rsidRPr="00785DB4" w14:paraId="657B9AA9" w14:textId="77777777" w:rsidTr="00785DB4">
        <w:trPr>
          <w:trHeight w:val="1583"/>
          <w:jc w:val="center"/>
        </w:trPr>
        <w:tc>
          <w:tcPr>
            <w:tcW w:w="309" w:type="pct"/>
            <w:vAlign w:val="center"/>
          </w:tcPr>
          <w:p w14:paraId="41431919"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A119</w:t>
            </w:r>
          </w:p>
        </w:tc>
        <w:tc>
          <w:tcPr>
            <w:tcW w:w="591" w:type="pct"/>
            <w:vAlign w:val="center"/>
          </w:tcPr>
          <w:p w14:paraId="4626AB4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Porzana porzana</w:t>
            </w:r>
          </w:p>
        </w:tc>
        <w:tc>
          <w:tcPr>
            <w:tcW w:w="401" w:type="pct"/>
            <w:vAlign w:val="center"/>
          </w:tcPr>
          <w:p w14:paraId="54866CEF"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440DDCFF"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w:t>
            </w:r>
          </w:p>
        </w:tc>
        <w:tc>
          <w:tcPr>
            <w:tcW w:w="492" w:type="pct"/>
            <w:vAlign w:val="center"/>
          </w:tcPr>
          <w:p w14:paraId="62E40A1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6164CE74"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Specia poate fi prezenta in amplasament</w:t>
            </w:r>
          </w:p>
        </w:tc>
        <w:tc>
          <w:tcPr>
            <w:tcW w:w="536" w:type="pct"/>
            <w:vAlign w:val="center"/>
          </w:tcPr>
          <w:p w14:paraId="735122C3"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Forestiere</w:t>
            </w:r>
          </w:p>
        </w:tc>
        <w:tc>
          <w:tcPr>
            <w:tcW w:w="700" w:type="pct"/>
            <w:vAlign w:val="center"/>
          </w:tcPr>
          <w:p w14:paraId="0AAF7EE4"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09A3A19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Impact nesemnificativ</w:t>
            </w:r>
          </w:p>
        </w:tc>
      </w:tr>
      <w:tr w:rsidR="00785DB4" w:rsidRPr="00785DB4" w14:paraId="0D36CD5C" w14:textId="77777777" w:rsidTr="00785DB4">
        <w:trPr>
          <w:jc w:val="center"/>
        </w:trPr>
        <w:tc>
          <w:tcPr>
            <w:tcW w:w="309" w:type="pct"/>
            <w:vAlign w:val="center"/>
          </w:tcPr>
          <w:p w14:paraId="51E9400D"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A220</w:t>
            </w:r>
          </w:p>
        </w:tc>
        <w:tc>
          <w:tcPr>
            <w:tcW w:w="591" w:type="pct"/>
            <w:vAlign w:val="center"/>
          </w:tcPr>
          <w:p w14:paraId="7C4B19D2"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Strix uralensis</w:t>
            </w:r>
          </w:p>
        </w:tc>
        <w:tc>
          <w:tcPr>
            <w:tcW w:w="401" w:type="pct"/>
            <w:vAlign w:val="center"/>
          </w:tcPr>
          <w:p w14:paraId="682A8B17"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4326F0A9" w14:textId="77777777" w:rsidR="00785DB4" w:rsidRPr="00785DB4" w:rsidRDefault="00785DB4" w:rsidP="00D243F9">
            <w:pPr>
              <w:pStyle w:val="NormalWeb"/>
              <w:suppressAutoHyphens w:val="0"/>
              <w:ind w:leftChars="0" w:left="0" w:firstLineChars="0" w:firstLine="0"/>
              <w:textAlignment w:val="auto"/>
              <w:outlineLvl w:val="9"/>
              <w:rPr>
                <w:sz w:val="20"/>
                <w:szCs w:val="20"/>
              </w:rPr>
            </w:pPr>
          </w:p>
        </w:tc>
        <w:tc>
          <w:tcPr>
            <w:tcW w:w="492" w:type="pct"/>
            <w:vAlign w:val="center"/>
          </w:tcPr>
          <w:p w14:paraId="47EB4E2C"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2922D277"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Specia poate fi prezenta in amplasament</w:t>
            </w:r>
          </w:p>
        </w:tc>
        <w:tc>
          <w:tcPr>
            <w:tcW w:w="536" w:type="pct"/>
            <w:vAlign w:val="center"/>
          </w:tcPr>
          <w:p w14:paraId="37F0E8F6"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Forestiere</w:t>
            </w:r>
          </w:p>
        </w:tc>
        <w:tc>
          <w:tcPr>
            <w:tcW w:w="700" w:type="pct"/>
            <w:vAlign w:val="center"/>
          </w:tcPr>
          <w:p w14:paraId="3025F504"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 xml:space="preserve">In afara perioadei de cuibarit si crestere a Fara </w:t>
            </w:r>
            <w:r w:rsidRPr="00785DB4">
              <w:rPr>
                <w:sz w:val="20"/>
                <w:szCs w:val="20"/>
              </w:rPr>
              <w:lastRenderedPageBreak/>
              <w:t>impact puilor</w:t>
            </w:r>
          </w:p>
        </w:tc>
        <w:tc>
          <w:tcPr>
            <w:tcW w:w="664" w:type="pct"/>
            <w:vAlign w:val="center"/>
          </w:tcPr>
          <w:p w14:paraId="3B357784"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lastRenderedPageBreak/>
              <w:t>Impact nesemnificativ</w:t>
            </w:r>
          </w:p>
        </w:tc>
      </w:tr>
      <w:tr w:rsidR="00785DB4" w:rsidRPr="00785DB4" w14:paraId="627BBF9D" w14:textId="77777777" w:rsidTr="00785DB4">
        <w:trPr>
          <w:jc w:val="center"/>
        </w:trPr>
        <w:tc>
          <w:tcPr>
            <w:tcW w:w="309" w:type="pct"/>
            <w:vAlign w:val="center"/>
          </w:tcPr>
          <w:p w14:paraId="0A710410"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A108</w:t>
            </w:r>
          </w:p>
        </w:tc>
        <w:tc>
          <w:tcPr>
            <w:tcW w:w="591" w:type="pct"/>
            <w:vAlign w:val="center"/>
          </w:tcPr>
          <w:p w14:paraId="2CB591C9"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Tetrao urogallus</w:t>
            </w:r>
          </w:p>
        </w:tc>
        <w:tc>
          <w:tcPr>
            <w:tcW w:w="401" w:type="pct"/>
            <w:vAlign w:val="center"/>
          </w:tcPr>
          <w:p w14:paraId="4CA699CB"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I</w:t>
            </w:r>
          </w:p>
        </w:tc>
        <w:tc>
          <w:tcPr>
            <w:tcW w:w="422" w:type="pct"/>
            <w:vAlign w:val="center"/>
          </w:tcPr>
          <w:p w14:paraId="2E66EF6B"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ANEXA 3, 5C, 5E</w:t>
            </w:r>
          </w:p>
        </w:tc>
        <w:tc>
          <w:tcPr>
            <w:tcW w:w="492" w:type="pct"/>
            <w:vAlign w:val="center"/>
          </w:tcPr>
          <w:p w14:paraId="3DFB9A36"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B</w:t>
            </w:r>
          </w:p>
        </w:tc>
        <w:tc>
          <w:tcPr>
            <w:tcW w:w="885" w:type="pct"/>
            <w:vAlign w:val="center"/>
          </w:tcPr>
          <w:p w14:paraId="7857E840"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Specia poate fi prezenta in amplasament</w:t>
            </w:r>
          </w:p>
        </w:tc>
        <w:tc>
          <w:tcPr>
            <w:tcW w:w="536" w:type="pct"/>
            <w:vAlign w:val="center"/>
          </w:tcPr>
          <w:p w14:paraId="5F75C8E6"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Forestiere</w:t>
            </w:r>
          </w:p>
        </w:tc>
        <w:tc>
          <w:tcPr>
            <w:tcW w:w="700" w:type="pct"/>
            <w:vAlign w:val="center"/>
          </w:tcPr>
          <w:p w14:paraId="44A8FDE4"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In afara perioadei de cuibarit si crestere a puilor</w:t>
            </w:r>
          </w:p>
        </w:tc>
        <w:tc>
          <w:tcPr>
            <w:tcW w:w="664" w:type="pct"/>
            <w:vAlign w:val="center"/>
          </w:tcPr>
          <w:p w14:paraId="2220E19B" w14:textId="77777777" w:rsidR="00785DB4" w:rsidRPr="00785DB4" w:rsidRDefault="00785DB4" w:rsidP="00D243F9">
            <w:pPr>
              <w:pStyle w:val="NormalWeb"/>
              <w:suppressAutoHyphens w:val="0"/>
              <w:ind w:leftChars="0" w:left="0" w:firstLineChars="0" w:firstLine="0"/>
              <w:textAlignment w:val="auto"/>
              <w:outlineLvl w:val="9"/>
              <w:rPr>
                <w:sz w:val="20"/>
                <w:szCs w:val="20"/>
              </w:rPr>
            </w:pPr>
            <w:r w:rsidRPr="00785DB4">
              <w:rPr>
                <w:sz w:val="20"/>
                <w:szCs w:val="20"/>
              </w:rPr>
              <w:t>Impact nesemnificativ</w:t>
            </w:r>
          </w:p>
        </w:tc>
      </w:tr>
    </w:tbl>
    <w:p w14:paraId="4821D9DF" w14:textId="77777777" w:rsidR="00785DB4" w:rsidRDefault="00785DB4" w:rsidP="00FB7487">
      <w:pPr>
        <w:jc w:val="left"/>
        <w:rPr>
          <w:b/>
          <w:bCs/>
          <w:i/>
          <w:iCs/>
          <w:color w:val="0070C0"/>
          <w:sz w:val="18"/>
          <w:szCs w:val="18"/>
        </w:rPr>
      </w:pPr>
    </w:p>
    <w:p w14:paraId="3CC22803" w14:textId="77777777" w:rsidR="00785DB4" w:rsidRDefault="00785DB4" w:rsidP="000C35CD">
      <w:pPr>
        <w:pStyle w:val="NormalWeb"/>
        <w:spacing w:after="0"/>
        <w:textDirection w:val="lrTb"/>
      </w:pPr>
    </w:p>
    <w:p w14:paraId="7F85C6FD" w14:textId="77777777" w:rsidR="00785DB4" w:rsidRDefault="00785DB4" w:rsidP="000C35CD">
      <w:pPr>
        <w:pStyle w:val="NormalWeb"/>
        <w:spacing w:after="0"/>
        <w:textDirection w:val="lrTb"/>
      </w:pPr>
    </w:p>
    <w:p w14:paraId="4A2FD830" w14:textId="77777777" w:rsidR="00785DB4" w:rsidRDefault="00785DB4" w:rsidP="000C35CD">
      <w:pPr>
        <w:pStyle w:val="NormalWeb"/>
        <w:spacing w:after="0"/>
        <w:textDirection w:val="lrTb"/>
      </w:pPr>
    </w:p>
    <w:p w14:paraId="28858214" w14:textId="77777777" w:rsidR="00785DB4" w:rsidRDefault="00785DB4" w:rsidP="000C35CD">
      <w:pPr>
        <w:pStyle w:val="NormalWeb"/>
        <w:spacing w:after="0"/>
        <w:textDirection w:val="lrTb"/>
      </w:pPr>
    </w:p>
    <w:p w14:paraId="24DC0E89" w14:textId="77777777" w:rsidR="00785DB4" w:rsidRDefault="00785DB4" w:rsidP="000C35CD">
      <w:pPr>
        <w:pStyle w:val="NormalWeb"/>
        <w:spacing w:after="0"/>
        <w:textDirection w:val="lrTb"/>
      </w:pPr>
    </w:p>
    <w:p w14:paraId="29266C5F" w14:textId="77777777" w:rsidR="00785DB4" w:rsidRDefault="00785DB4" w:rsidP="000C35CD">
      <w:pPr>
        <w:pStyle w:val="NormalWeb"/>
        <w:spacing w:after="0"/>
        <w:textDirection w:val="lrTb"/>
      </w:pPr>
    </w:p>
    <w:p w14:paraId="421840BE" w14:textId="77777777" w:rsidR="00785DB4" w:rsidRDefault="00785DB4" w:rsidP="000C35CD">
      <w:pPr>
        <w:pStyle w:val="NormalWeb"/>
        <w:spacing w:after="0"/>
        <w:textDirection w:val="lrTb"/>
      </w:pPr>
    </w:p>
    <w:p w14:paraId="20508835" w14:textId="77777777" w:rsidR="00785DB4" w:rsidRDefault="00785DB4" w:rsidP="000C35CD">
      <w:pPr>
        <w:pStyle w:val="NormalWeb"/>
        <w:spacing w:after="0"/>
        <w:textDirection w:val="lrTb"/>
      </w:pPr>
    </w:p>
    <w:p w14:paraId="377896C2" w14:textId="77777777" w:rsidR="00785DB4" w:rsidRDefault="00785DB4" w:rsidP="000C35CD">
      <w:pPr>
        <w:pStyle w:val="NormalWeb"/>
        <w:spacing w:after="0"/>
        <w:textDirection w:val="lrTb"/>
      </w:pPr>
    </w:p>
    <w:p w14:paraId="3529E76B" w14:textId="75B79EB5" w:rsidR="000C4658" w:rsidRDefault="000C4658" w:rsidP="000C35CD">
      <w:pPr>
        <w:pStyle w:val="NormalWeb"/>
        <w:spacing w:after="0"/>
        <w:textDirection w:val="lrTb"/>
      </w:pPr>
      <w:r w:rsidRPr="000C35CD">
        <w:t xml:space="preserve">Tabelul nr. 6.2.2.4 Identificarea impactului implementarii prevederilor amenajamentului silvic asupra speciilor mentionate in </w:t>
      </w:r>
      <w:r w:rsidR="00785DB4">
        <w:t>ROSCI0323 Muntii Ciucului</w:t>
      </w:r>
    </w:p>
    <w:tbl>
      <w:tblPr>
        <w:tblStyle w:val="TableGrid"/>
        <w:tblW w:w="5000" w:type="pct"/>
        <w:tblLook w:val="04A0" w:firstRow="1" w:lastRow="0" w:firstColumn="1" w:lastColumn="0" w:noHBand="0" w:noVBand="1"/>
      </w:tblPr>
      <w:tblGrid>
        <w:gridCol w:w="1365"/>
        <w:gridCol w:w="1317"/>
        <w:gridCol w:w="1232"/>
        <w:gridCol w:w="1415"/>
        <w:gridCol w:w="1821"/>
        <w:gridCol w:w="1232"/>
        <w:gridCol w:w="1526"/>
      </w:tblGrid>
      <w:tr w:rsidR="00785DB4" w14:paraId="507588D2" w14:textId="77777777" w:rsidTr="00785DB4">
        <w:trPr>
          <w:tblHeader/>
        </w:trPr>
        <w:tc>
          <w:tcPr>
            <w:tcW w:w="711" w:type="pct"/>
          </w:tcPr>
          <w:p w14:paraId="211B9B05" w14:textId="77777777" w:rsidR="00785DB4" w:rsidRDefault="00785DB4" w:rsidP="00D243F9">
            <w:pPr>
              <w:pStyle w:val="NormalWeb"/>
              <w:suppressAutoHyphens w:val="0"/>
              <w:ind w:leftChars="0" w:left="0" w:firstLineChars="0" w:firstLine="0"/>
              <w:textAlignment w:val="auto"/>
              <w:outlineLvl w:val="9"/>
            </w:pPr>
            <w:r>
              <w:t xml:space="preserve">Specia </w:t>
            </w:r>
          </w:p>
        </w:tc>
        <w:tc>
          <w:tcPr>
            <w:tcW w:w="575" w:type="pct"/>
          </w:tcPr>
          <w:p w14:paraId="3B16E4C3" w14:textId="77777777" w:rsidR="00785DB4" w:rsidRDefault="00785DB4" w:rsidP="00D243F9">
            <w:pPr>
              <w:pStyle w:val="NormalWeb"/>
              <w:suppressAutoHyphens w:val="0"/>
              <w:ind w:leftChars="0" w:left="0" w:firstLineChars="0" w:firstLine="0"/>
              <w:textAlignment w:val="auto"/>
              <w:outlineLvl w:val="9"/>
            </w:pPr>
            <w:r>
              <w:t xml:space="preserve">Statut </w:t>
            </w:r>
          </w:p>
        </w:tc>
        <w:tc>
          <w:tcPr>
            <w:tcW w:w="644" w:type="pct"/>
          </w:tcPr>
          <w:p w14:paraId="7852CD6D" w14:textId="77777777" w:rsidR="00785DB4" w:rsidRDefault="00785DB4" w:rsidP="00D243F9">
            <w:pPr>
              <w:pStyle w:val="NormalWeb"/>
              <w:suppressAutoHyphens w:val="0"/>
              <w:ind w:leftChars="0" w:left="0" w:firstLineChars="0" w:firstLine="0"/>
              <w:textAlignment w:val="auto"/>
              <w:outlineLvl w:val="9"/>
            </w:pPr>
            <w:r>
              <w:t xml:space="preserve">Habitat specific </w:t>
            </w:r>
          </w:p>
        </w:tc>
        <w:tc>
          <w:tcPr>
            <w:tcW w:w="693" w:type="pct"/>
          </w:tcPr>
          <w:p w14:paraId="1B9FBE78" w14:textId="77777777" w:rsidR="00785DB4" w:rsidRDefault="00785DB4" w:rsidP="00D243F9">
            <w:pPr>
              <w:pStyle w:val="NormalWeb"/>
              <w:suppressAutoHyphens w:val="0"/>
              <w:ind w:leftChars="0" w:left="0" w:firstLineChars="0" w:firstLine="0"/>
              <w:textAlignment w:val="auto"/>
              <w:outlineLvl w:val="9"/>
            </w:pPr>
            <w:r>
              <w:t>Identificarea prezentei speciei</w:t>
            </w:r>
          </w:p>
        </w:tc>
        <w:tc>
          <w:tcPr>
            <w:tcW w:w="941" w:type="pct"/>
          </w:tcPr>
          <w:p w14:paraId="5A5ABC69" w14:textId="77777777" w:rsidR="00785DB4" w:rsidRDefault="00785DB4" w:rsidP="00D243F9">
            <w:pPr>
              <w:pStyle w:val="NormalWeb"/>
              <w:suppressAutoHyphens w:val="0"/>
              <w:ind w:leftChars="0" w:left="0" w:firstLineChars="0" w:firstLine="0"/>
              <w:textAlignment w:val="auto"/>
              <w:outlineLvl w:val="9"/>
            </w:pPr>
            <w:r>
              <w:t>Impact identificat asupra habitatului speciei</w:t>
            </w:r>
          </w:p>
        </w:tc>
        <w:tc>
          <w:tcPr>
            <w:tcW w:w="644" w:type="pct"/>
          </w:tcPr>
          <w:p w14:paraId="65FAF889" w14:textId="77777777" w:rsidR="00785DB4" w:rsidRDefault="00785DB4" w:rsidP="00D243F9">
            <w:pPr>
              <w:pStyle w:val="NormalWeb"/>
              <w:suppressAutoHyphens w:val="0"/>
              <w:ind w:leftChars="0" w:left="0" w:firstLineChars="0" w:firstLine="0"/>
              <w:textAlignment w:val="auto"/>
              <w:outlineLvl w:val="9"/>
            </w:pPr>
            <w:r>
              <w:t>Impact asupra populatiei</w:t>
            </w:r>
          </w:p>
        </w:tc>
        <w:tc>
          <w:tcPr>
            <w:tcW w:w="792" w:type="pct"/>
          </w:tcPr>
          <w:p w14:paraId="681D8B4A" w14:textId="77777777" w:rsidR="00785DB4" w:rsidRDefault="00785DB4" w:rsidP="00D243F9">
            <w:pPr>
              <w:pStyle w:val="NormalWeb"/>
              <w:suppressAutoHyphens w:val="0"/>
              <w:ind w:leftChars="0" w:left="0" w:firstLineChars="0" w:firstLine="0"/>
              <w:textAlignment w:val="auto"/>
              <w:outlineLvl w:val="9"/>
            </w:pPr>
            <w:r>
              <w:t xml:space="preserve">Prognoza impactului </w:t>
            </w:r>
          </w:p>
        </w:tc>
      </w:tr>
      <w:tr w:rsidR="00785DB4" w14:paraId="7BB06B7F" w14:textId="77777777" w:rsidTr="00785DB4">
        <w:tc>
          <w:tcPr>
            <w:tcW w:w="5000" w:type="pct"/>
            <w:gridSpan w:val="7"/>
            <w:shd w:val="clear" w:color="auto" w:fill="DAEEF3" w:themeFill="accent5" w:themeFillTint="33"/>
          </w:tcPr>
          <w:p w14:paraId="480ED28E" w14:textId="77777777" w:rsidR="00785DB4" w:rsidRPr="004401F5" w:rsidRDefault="00785DB4" w:rsidP="00D243F9">
            <w:pPr>
              <w:pStyle w:val="NormalWeb"/>
              <w:suppressAutoHyphens w:val="0"/>
              <w:ind w:leftChars="0" w:left="0" w:firstLineChars="0" w:firstLine="0"/>
              <w:textAlignment w:val="auto"/>
              <w:outlineLvl w:val="9"/>
            </w:pPr>
            <w:r w:rsidRPr="004401F5">
              <w:t xml:space="preserve">Mamifere </w:t>
            </w:r>
          </w:p>
        </w:tc>
      </w:tr>
      <w:tr w:rsidR="00785DB4" w14:paraId="31FBD1CD" w14:textId="77777777" w:rsidTr="00785DB4">
        <w:tc>
          <w:tcPr>
            <w:tcW w:w="711" w:type="pct"/>
          </w:tcPr>
          <w:p w14:paraId="3A18E624" w14:textId="77777777" w:rsidR="00785DB4" w:rsidRDefault="00785DB4" w:rsidP="00D243F9">
            <w:pPr>
              <w:pStyle w:val="NormalWeb"/>
              <w:suppressAutoHyphens w:val="0"/>
              <w:ind w:leftChars="0" w:left="0" w:firstLineChars="0" w:firstLine="0"/>
              <w:textAlignment w:val="auto"/>
              <w:outlineLvl w:val="9"/>
            </w:pPr>
            <w:r w:rsidRPr="00A25E07">
              <w:t>Lutra lutra</w:t>
            </w:r>
            <w:r>
              <w:t xml:space="preserve"> (vidra)</w:t>
            </w:r>
          </w:p>
        </w:tc>
        <w:tc>
          <w:tcPr>
            <w:tcW w:w="575" w:type="pct"/>
          </w:tcPr>
          <w:p w14:paraId="6841C86B" w14:textId="77777777" w:rsidR="00785DB4" w:rsidRDefault="00785DB4" w:rsidP="00D243F9">
            <w:pPr>
              <w:pStyle w:val="NormalWeb"/>
              <w:suppressAutoHyphens w:val="0"/>
              <w:ind w:leftChars="0" w:left="0" w:firstLineChars="0" w:firstLine="0"/>
              <w:textAlignment w:val="auto"/>
              <w:outlineLvl w:val="9"/>
            </w:pPr>
            <w:r>
              <w:t>Vulnerabila</w:t>
            </w:r>
          </w:p>
        </w:tc>
        <w:tc>
          <w:tcPr>
            <w:tcW w:w="644" w:type="pct"/>
          </w:tcPr>
          <w:p w14:paraId="3EB2ACCE" w14:textId="77777777" w:rsidR="00785DB4" w:rsidRDefault="00785DB4" w:rsidP="00D243F9">
            <w:pPr>
              <w:pStyle w:val="NormalWeb"/>
              <w:suppressAutoHyphens w:val="0"/>
              <w:ind w:leftChars="0" w:left="0" w:firstLineChars="0" w:firstLine="0"/>
              <w:textAlignment w:val="auto"/>
              <w:outlineLvl w:val="9"/>
            </w:pPr>
            <w:r>
              <w:t xml:space="preserve">Amfibiotic </w:t>
            </w:r>
          </w:p>
        </w:tc>
        <w:tc>
          <w:tcPr>
            <w:tcW w:w="693" w:type="pct"/>
          </w:tcPr>
          <w:p w14:paraId="679C1EF2" w14:textId="77777777" w:rsidR="00785DB4" w:rsidRDefault="00785DB4" w:rsidP="00D243F9">
            <w:pPr>
              <w:pStyle w:val="NormalWeb"/>
              <w:suppressAutoHyphens w:val="0"/>
              <w:ind w:leftChars="0" w:left="0" w:firstLineChars="0" w:firstLine="0"/>
              <w:textAlignment w:val="auto"/>
              <w:outlineLvl w:val="9"/>
            </w:pPr>
            <w:r>
              <w:t>Zonele umede din apropierea cursurilor de apa</w:t>
            </w:r>
          </w:p>
        </w:tc>
        <w:tc>
          <w:tcPr>
            <w:tcW w:w="941" w:type="pct"/>
          </w:tcPr>
          <w:p w14:paraId="6B5C0806" w14:textId="77777777" w:rsidR="00785DB4" w:rsidRDefault="00785DB4" w:rsidP="00D243F9">
            <w:pPr>
              <w:pStyle w:val="NormalWeb"/>
              <w:suppressAutoHyphens w:val="0"/>
              <w:ind w:leftChars="0" w:left="0" w:firstLineChars="0" w:firstLine="0"/>
              <w:textAlignment w:val="auto"/>
              <w:outlineLvl w:val="9"/>
            </w:pPr>
            <w:r>
              <w:t xml:space="preserve">Nu se identifica </w:t>
            </w:r>
          </w:p>
        </w:tc>
        <w:tc>
          <w:tcPr>
            <w:tcW w:w="644" w:type="pct"/>
          </w:tcPr>
          <w:p w14:paraId="44ACAD6A" w14:textId="77777777" w:rsidR="00785DB4" w:rsidRDefault="00785DB4" w:rsidP="00D243F9">
            <w:pPr>
              <w:pStyle w:val="NormalWeb"/>
              <w:suppressAutoHyphens w:val="0"/>
              <w:ind w:leftChars="0" w:left="0" w:firstLineChars="0" w:firstLine="0"/>
              <w:textAlignment w:val="auto"/>
              <w:outlineLvl w:val="9"/>
            </w:pPr>
            <w:r>
              <w:t>Nu se identifica</w:t>
            </w:r>
          </w:p>
        </w:tc>
        <w:tc>
          <w:tcPr>
            <w:tcW w:w="792" w:type="pct"/>
          </w:tcPr>
          <w:p w14:paraId="2F859041" w14:textId="77777777" w:rsidR="00785DB4" w:rsidRDefault="00785DB4" w:rsidP="00D243F9">
            <w:pPr>
              <w:pStyle w:val="NormalWeb"/>
              <w:suppressAutoHyphens w:val="0"/>
              <w:ind w:leftChars="0" w:left="0" w:firstLineChars="0" w:firstLine="0"/>
              <w:textAlignment w:val="auto"/>
              <w:outlineLvl w:val="9"/>
            </w:pPr>
            <w:r>
              <w:t>Nu se identifica</w:t>
            </w:r>
          </w:p>
        </w:tc>
      </w:tr>
      <w:tr w:rsidR="00785DB4" w14:paraId="6B35C8E1" w14:textId="77777777" w:rsidTr="00785DB4">
        <w:tc>
          <w:tcPr>
            <w:tcW w:w="711" w:type="pct"/>
          </w:tcPr>
          <w:p w14:paraId="24AC6431" w14:textId="77777777" w:rsidR="00785DB4" w:rsidRPr="00A25E07" w:rsidRDefault="00785DB4" w:rsidP="00D243F9">
            <w:pPr>
              <w:pStyle w:val="NormalWeb"/>
              <w:suppressAutoHyphens w:val="0"/>
              <w:ind w:leftChars="0" w:left="0" w:firstLineChars="0" w:firstLine="0"/>
              <w:textAlignment w:val="auto"/>
              <w:outlineLvl w:val="9"/>
            </w:pPr>
            <w:r>
              <w:t>Canis lupus (lup)</w:t>
            </w:r>
          </w:p>
        </w:tc>
        <w:tc>
          <w:tcPr>
            <w:tcW w:w="575" w:type="pct"/>
          </w:tcPr>
          <w:p w14:paraId="048C608E" w14:textId="77777777" w:rsidR="00785DB4" w:rsidRDefault="00785DB4" w:rsidP="00D243F9">
            <w:pPr>
              <w:pStyle w:val="NormalWeb"/>
              <w:suppressAutoHyphens w:val="0"/>
              <w:ind w:leftChars="0" w:left="0" w:firstLineChars="0" w:firstLine="0"/>
              <w:textAlignment w:val="auto"/>
              <w:outlineLvl w:val="9"/>
            </w:pPr>
            <w:r>
              <w:t>Specie cu risc scazut</w:t>
            </w:r>
          </w:p>
        </w:tc>
        <w:tc>
          <w:tcPr>
            <w:tcW w:w="644" w:type="pct"/>
          </w:tcPr>
          <w:p w14:paraId="1860D645" w14:textId="77777777" w:rsidR="00785DB4" w:rsidRDefault="00785DB4" w:rsidP="00D243F9">
            <w:pPr>
              <w:pStyle w:val="NormalWeb"/>
              <w:suppressAutoHyphens w:val="0"/>
              <w:ind w:leftChars="0" w:left="0" w:firstLineChars="0" w:firstLine="0"/>
              <w:textAlignment w:val="auto"/>
              <w:outlineLvl w:val="9"/>
            </w:pPr>
            <w:r>
              <w:t xml:space="preserve">Forestier </w:t>
            </w:r>
          </w:p>
        </w:tc>
        <w:tc>
          <w:tcPr>
            <w:tcW w:w="693" w:type="pct"/>
          </w:tcPr>
          <w:p w14:paraId="5608CEC3" w14:textId="77777777" w:rsidR="00785DB4" w:rsidRDefault="00785DB4" w:rsidP="00D243F9">
            <w:pPr>
              <w:pStyle w:val="NormalWeb"/>
              <w:suppressAutoHyphens w:val="0"/>
              <w:ind w:leftChars="0" w:left="0" w:firstLineChars="0" w:firstLine="0"/>
              <w:textAlignment w:val="auto"/>
              <w:outlineLvl w:val="9"/>
            </w:pPr>
            <w:r>
              <w:t>Poate fi prezent in zona planului</w:t>
            </w:r>
          </w:p>
        </w:tc>
        <w:tc>
          <w:tcPr>
            <w:tcW w:w="941" w:type="pct"/>
          </w:tcPr>
          <w:p w14:paraId="2AF0E36F" w14:textId="77777777" w:rsidR="00785DB4" w:rsidRDefault="00785DB4" w:rsidP="00D243F9">
            <w:pPr>
              <w:pStyle w:val="NormalWeb"/>
              <w:suppressAutoHyphens w:val="0"/>
              <w:ind w:leftChars="0" w:left="0" w:firstLineChars="0" w:firstLine="0"/>
              <w:textAlignment w:val="auto"/>
              <w:outlineLvl w:val="9"/>
            </w:pPr>
            <w:r>
              <w:t xml:space="preserve">Nu se identifica </w:t>
            </w:r>
          </w:p>
        </w:tc>
        <w:tc>
          <w:tcPr>
            <w:tcW w:w="644" w:type="pct"/>
          </w:tcPr>
          <w:p w14:paraId="7651F5EF" w14:textId="77777777" w:rsidR="00785DB4" w:rsidRDefault="00785DB4" w:rsidP="00D243F9">
            <w:pPr>
              <w:pStyle w:val="NormalWeb"/>
              <w:suppressAutoHyphens w:val="0"/>
              <w:ind w:leftChars="0" w:left="0" w:firstLineChars="0" w:firstLine="0"/>
              <w:textAlignment w:val="auto"/>
              <w:outlineLvl w:val="9"/>
            </w:pPr>
            <w:r>
              <w:t>Nu se identifica</w:t>
            </w:r>
          </w:p>
        </w:tc>
        <w:tc>
          <w:tcPr>
            <w:tcW w:w="792" w:type="pct"/>
          </w:tcPr>
          <w:p w14:paraId="4154BF25" w14:textId="77777777" w:rsidR="00785DB4" w:rsidRDefault="00785DB4" w:rsidP="00D243F9">
            <w:pPr>
              <w:pStyle w:val="NormalWeb"/>
              <w:suppressAutoHyphens w:val="0"/>
              <w:ind w:leftChars="0" w:left="0" w:firstLineChars="0" w:firstLine="0"/>
              <w:textAlignment w:val="auto"/>
              <w:outlineLvl w:val="9"/>
            </w:pPr>
            <w:r>
              <w:t>Nu se identifica</w:t>
            </w:r>
          </w:p>
        </w:tc>
      </w:tr>
      <w:tr w:rsidR="00785DB4" w14:paraId="434A2068" w14:textId="77777777" w:rsidTr="00785DB4">
        <w:tc>
          <w:tcPr>
            <w:tcW w:w="711" w:type="pct"/>
          </w:tcPr>
          <w:p w14:paraId="096842CC" w14:textId="77777777" w:rsidR="00785DB4" w:rsidRDefault="00785DB4" w:rsidP="00D243F9">
            <w:pPr>
              <w:pStyle w:val="NormalWeb"/>
              <w:suppressAutoHyphens w:val="0"/>
              <w:ind w:leftChars="0" w:left="0" w:firstLineChars="0" w:firstLine="0"/>
              <w:textAlignment w:val="auto"/>
              <w:outlineLvl w:val="9"/>
            </w:pPr>
            <w:r>
              <w:t>Ursus arctos (urs)</w:t>
            </w:r>
          </w:p>
        </w:tc>
        <w:tc>
          <w:tcPr>
            <w:tcW w:w="575" w:type="pct"/>
          </w:tcPr>
          <w:p w14:paraId="7FD744AD" w14:textId="77777777" w:rsidR="00785DB4" w:rsidRDefault="00785DB4" w:rsidP="00D243F9">
            <w:pPr>
              <w:pStyle w:val="NormalWeb"/>
              <w:suppressAutoHyphens w:val="0"/>
              <w:ind w:leftChars="0" w:left="0" w:firstLineChars="0" w:firstLine="0"/>
              <w:textAlignment w:val="auto"/>
              <w:outlineLvl w:val="9"/>
            </w:pPr>
            <w:r>
              <w:t>Specie cu risc scazut</w:t>
            </w:r>
          </w:p>
        </w:tc>
        <w:tc>
          <w:tcPr>
            <w:tcW w:w="644" w:type="pct"/>
          </w:tcPr>
          <w:p w14:paraId="0072A660" w14:textId="77777777" w:rsidR="00785DB4" w:rsidRDefault="00785DB4" w:rsidP="00D243F9">
            <w:pPr>
              <w:pStyle w:val="NormalWeb"/>
              <w:suppressAutoHyphens w:val="0"/>
              <w:ind w:leftChars="0" w:left="0" w:firstLineChars="0" w:firstLine="0"/>
              <w:textAlignment w:val="auto"/>
              <w:outlineLvl w:val="9"/>
            </w:pPr>
            <w:r>
              <w:t xml:space="preserve">Forestier </w:t>
            </w:r>
          </w:p>
        </w:tc>
        <w:tc>
          <w:tcPr>
            <w:tcW w:w="693" w:type="pct"/>
          </w:tcPr>
          <w:p w14:paraId="4965585D" w14:textId="77777777" w:rsidR="00785DB4" w:rsidRDefault="00785DB4" w:rsidP="00D243F9">
            <w:pPr>
              <w:pStyle w:val="NormalWeb"/>
              <w:suppressAutoHyphens w:val="0"/>
              <w:ind w:leftChars="0" w:left="0" w:firstLineChars="0" w:firstLine="0"/>
              <w:textAlignment w:val="auto"/>
              <w:outlineLvl w:val="9"/>
            </w:pPr>
            <w:r>
              <w:t>Poate fi prezent in zona planului</w:t>
            </w:r>
          </w:p>
        </w:tc>
        <w:tc>
          <w:tcPr>
            <w:tcW w:w="941" w:type="pct"/>
          </w:tcPr>
          <w:p w14:paraId="4FFBB70F" w14:textId="77777777" w:rsidR="00785DB4" w:rsidRDefault="00785DB4" w:rsidP="00D243F9">
            <w:pPr>
              <w:pStyle w:val="NormalWeb"/>
              <w:suppressAutoHyphens w:val="0"/>
              <w:ind w:leftChars="0" w:left="0" w:firstLineChars="0" w:firstLine="0"/>
              <w:textAlignment w:val="auto"/>
              <w:outlineLvl w:val="9"/>
            </w:pPr>
            <w:r>
              <w:t>Nu se identifica</w:t>
            </w:r>
          </w:p>
        </w:tc>
        <w:tc>
          <w:tcPr>
            <w:tcW w:w="644" w:type="pct"/>
          </w:tcPr>
          <w:p w14:paraId="06AAA680" w14:textId="77777777" w:rsidR="00785DB4" w:rsidRDefault="00785DB4" w:rsidP="00D243F9">
            <w:pPr>
              <w:pStyle w:val="NormalWeb"/>
              <w:suppressAutoHyphens w:val="0"/>
              <w:ind w:leftChars="0" w:left="0" w:firstLineChars="0" w:firstLine="0"/>
              <w:textAlignment w:val="auto"/>
              <w:outlineLvl w:val="9"/>
            </w:pPr>
            <w:r w:rsidRPr="00173B2F">
              <w:t xml:space="preserve">Nu se identifica </w:t>
            </w:r>
          </w:p>
        </w:tc>
        <w:tc>
          <w:tcPr>
            <w:tcW w:w="792" w:type="pct"/>
          </w:tcPr>
          <w:p w14:paraId="5BC22D21" w14:textId="77777777" w:rsidR="00785DB4" w:rsidRDefault="00785DB4" w:rsidP="00D243F9">
            <w:pPr>
              <w:pStyle w:val="NormalWeb"/>
              <w:suppressAutoHyphens w:val="0"/>
              <w:ind w:leftChars="0" w:left="0" w:firstLineChars="0" w:firstLine="0"/>
              <w:textAlignment w:val="auto"/>
              <w:outlineLvl w:val="9"/>
            </w:pPr>
            <w:r w:rsidRPr="00173B2F">
              <w:t xml:space="preserve">Nu se identifica </w:t>
            </w:r>
          </w:p>
        </w:tc>
      </w:tr>
      <w:tr w:rsidR="00785DB4" w14:paraId="1C2D93C8" w14:textId="77777777" w:rsidTr="00785DB4">
        <w:tc>
          <w:tcPr>
            <w:tcW w:w="5000" w:type="pct"/>
            <w:gridSpan w:val="7"/>
            <w:shd w:val="clear" w:color="auto" w:fill="DAEEF3" w:themeFill="accent5" w:themeFillTint="33"/>
          </w:tcPr>
          <w:p w14:paraId="0DCA1252" w14:textId="77777777" w:rsidR="00785DB4" w:rsidRPr="004401F5" w:rsidRDefault="00785DB4" w:rsidP="00D243F9">
            <w:pPr>
              <w:pStyle w:val="NormalWeb"/>
              <w:suppressAutoHyphens w:val="0"/>
              <w:ind w:leftChars="0" w:left="0" w:firstLineChars="0" w:firstLine="0"/>
              <w:textAlignment w:val="auto"/>
              <w:outlineLvl w:val="9"/>
            </w:pPr>
            <w:r w:rsidRPr="004401F5">
              <w:t>Reptile si amfibieni</w:t>
            </w:r>
          </w:p>
        </w:tc>
      </w:tr>
      <w:tr w:rsidR="00785DB4" w14:paraId="43F82446" w14:textId="77777777" w:rsidTr="00785DB4">
        <w:tc>
          <w:tcPr>
            <w:tcW w:w="711" w:type="pct"/>
          </w:tcPr>
          <w:p w14:paraId="1B8B17C8" w14:textId="77777777" w:rsidR="00785DB4" w:rsidRPr="00A25E07" w:rsidRDefault="00785DB4" w:rsidP="00D243F9">
            <w:pPr>
              <w:pStyle w:val="NormalWeb"/>
              <w:suppressAutoHyphens w:val="0"/>
              <w:ind w:leftChars="0" w:left="0" w:firstLineChars="0" w:firstLine="0"/>
              <w:textAlignment w:val="auto"/>
              <w:outlineLvl w:val="9"/>
            </w:pPr>
            <w:r w:rsidRPr="00A25E07">
              <w:lastRenderedPageBreak/>
              <w:t>Bombina bombina</w:t>
            </w:r>
          </w:p>
          <w:p w14:paraId="421C0901" w14:textId="77777777" w:rsidR="00785DB4" w:rsidRDefault="00785DB4" w:rsidP="00D243F9">
            <w:pPr>
              <w:pStyle w:val="NormalWeb"/>
              <w:suppressAutoHyphens w:val="0"/>
              <w:ind w:leftChars="0" w:left="0" w:firstLineChars="0" w:firstLine="0"/>
              <w:textAlignment w:val="auto"/>
              <w:outlineLvl w:val="9"/>
            </w:pPr>
            <w:r>
              <w:t>(buhai de balta cu burta roşie)</w:t>
            </w:r>
          </w:p>
        </w:tc>
        <w:tc>
          <w:tcPr>
            <w:tcW w:w="575" w:type="pct"/>
          </w:tcPr>
          <w:p w14:paraId="489251CA" w14:textId="77777777" w:rsidR="00785DB4" w:rsidRDefault="00785DB4" w:rsidP="00D243F9">
            <w:pPr>
              <w:pStyle w:val="NormalWeb"/>
              <w:suppressAutoHyphens w:val="0"/>
              <w:ind w:leftChars="0" w:left="0" w:firstLineChars="0" w:firstLine="0"/>
              <w:textAlignment w:val="auto"/>
              <w:outlineLvl w:val="9"/>
            </w:pPr>
            <w:r>
              <w:t xml:space="preserve">Vulnerabila </w:t>
            </w:r>
          </w:p>
        </w:tc>
        <w:tc>
          <w:tcPr>
            <w:tcW w:w="644" w:type="pct"/>
          </w:tcPr>
          <w:p w14:paraId="305897D6" w14:textId="77777777" w:rsidR="00785DB4" w:rsidRDefault="00785DB4" w:rsidP="00D243F9">
            <w:pPr>
              <w:pStyle w:val="NormalWeb"/>
              <w:suppressAutoHyphens w:val="0"/>
              <w:ind w:leftChars="0" w:left="0" w:firstLineChars="0" w:firstLine="0"/>
              <w:textAlignment w:val="auto"/>
              <w:outlineLvl w:val="9"/>
            </w:pPr>
            <w:r>
              <w:t xml:space="preserve">Acvatic </w:t>
            </w:r>
          </w:p>
        </w:tc>
        <w:tc>
          <w:tcPr>
            <w:tcW w:w="693" w:type="pct"/>
          </w:tcPr>
          <w:p w14:paraId="51C5C455" w14:textId="77777777" w:rsidR="00785DB4" w:rsidRDefault="00785DB4" w:rsidP="00D243F9">
            <w:pPr>
              <w:pStyle w:val="NormalWeb"/>
              <w:suppressAutoHyphens w:val="0"/>
              <w:ind w:leftChars="0" w:left="0" w:firstLineChars="0" w:firstLine="0"/>
              <w:textAlignment w:val="auto"/>
              <w:outlineLvl w:val="9"/>
            </w:pPr>
            <w:r>
              <w:t xml:space="preserve">Zonele umede din apropierea cursurilor de apa </w:t>
            </w:r>
          </w:p>
        </w:tc>
        <w:tc>
          <w:tcPr>
            <w:tcW w:w="941" w:type="pct"/>
          </w:tcPr>
          <w:p w14:paraId="2B09D7AF" w14:textId="77777777" w:rsidR="00785DB4" w:rsidRDefault="00785DB4" w:rsidP="00D243F9">
            <w:pPr>
              <w:pStyle w:val="NormalWeb"/>
              <w:suppressAutoHyphens w:val="0"/>
              <w:ind w:leftChars="0" w:left="0" w:firstLineChars="0" w:firstLine="0"/>
              <w:textAlignment w:val="auto"/>
              <w:outlineLvl w:val="9"/>
            </w:pPr>
            <w:r w:rsidRPr="00A87287">
              <w:t xml:space="preserve">Nu se identifica </w:t>
            </w:r>
          </w:p>
        </w:tc>
        <w:tc>
          <w:tcPr>
            <w:tcW w:w="644" w:type="pct"/>
          </w:tcPr>
          <w:p w14:paraId="33A41025" w14:textId="77777777" w:rsidR="00785DB4" w:rsidRDefault="00785DB4" w:rsidP="00D243F9">
            <w:pPr>
              <w:pStyle w:val="NormalWeb"/>
              <w:suppressAutoHyphens w:val="0"/>
              <w:ind w:leftChars="0" w:left="0" w:firstLineChars="0" w:firstLine="0"/>
              <w:textAlignment w:val="auto"/>
              <w:outlineLvl w:val="9"/>
            </w:pPr>
            <w:r w:rsidRPr="00A87287">
              <w:t xml:space="preserve">Nu se identifica </w:t>
            </w:r>
          </w:p>
        </w:tc>
        <w:tc>
          <w:tcPr>
            <w:tcW w:w="792" w:type="pct"/>
          </w:tcPr>
          <w:p w14:paraId="380C1E6E" w14:textId="77777777" w:rsidR="00785DB4" w:rsidRDefault="00785DB4" w:rsidP="00D243F9">
            <w:pPr>
              <w:pStyle w:val="NormalWeb"/>
              <w:suppressAutoHyphens w:val="0"/>
              <w:ind w:leftChars="0" w:left="0" w:firstLineChars="0" w:firstLine="0"/>
              <w:textAlignment w:val="auto"/>
              <w:outlineLvl w:val="9"/>
            </w:pPr>
            <w:r w:rsidRPr="00A87287">
              <w:t xml:space="preserve">Nu se identifica </w:t>
            </w:r>
          </w:p>
        </w:tc>
      </w:tr>
    </w:tbl>
    <w:p w14:paraId="10A83C3D" w14:textId="77777777" w:rsidR="00785DB4" w:rsidRPr="000C35CD" w:rsidRDefault="00785DB4" w:rsidP="000C35CD">
      <w:pPr>
        <w:pStyle w:val="NormalWeb"/>
        <w:spacing w:after="0"/>
        <w:textDirection w:val="lrTb"/>
      </w:pPr>
    </w:p>
    <w:p w14:paraId="295EF6BE" w14:textId="74E47232" w:rsidR="00910620" w:rsidRPr="000C35CD" w:rsidRDefault="00910620" w:rsidP="000C35CD">
      <w:pPr>
        <w:pStyle w:val="NormalWeb"/>
        <w:spacing w:after="0"/>
        <w:textDirection w:val="lrTb"/>
      </w:pPr>
      <w:r w:rsidRPr="000C35CD">
        <w:t>Tabelul nr. 6.2.2.4 Identificarea impactului implementarii prevederilor amenajamentului silvic asupra habitatelor de interes conservativ din ROSCI0</w:t>
      </w:r>
      <w:r w:rsidR="00785DB4">
        <w:t>323</w:t>
      </w:r>
      <w:r w:rsidRPr="000C35CD">
        <w:t xml:space="preserve"> </w:t>
      </w:r>
      <w:r w:rsidR="00785DB4">
        <w:t>Muntii Ciucului</w:t>
      </w:r>
    </w:p>
    <w:p w14:paraId="6FC6B565" w14:textId="239FB3F0" w:rsidR="000C4658" w:rsidRPr="000C35CD" w:rsidRDefault="000C4658" w:rsidP="000C35CD">
      <w:pPr>
        <w:pStyle w:val="NormalWeb"/>
        <w:spacing w:after="0"/>
        <w:textDirection w:val="lrTb"/>
      </w:pPr>
    </w:p>
    <w:tbl>
      <w:tblPr>
        <w:tblStyle w:val="TableGrid"/>
        <w:tblW w:w="5000" w:type="pct"/>
        <w:tblLook w:val="04A0" w:firstRow="1" w:lastRow="0" w:firstColumn="1" w:lastColumn="0" w:noHBand="0" w:noVBand="1"/>
      </w:tblPr>
      <w:tblGrid>
        <w:gridCol w:w="1481"/>
        <w:gridCol w:w="1452"/>
        <w:gridCol w:w="1084"/>
        <w:gridCol w:w="1415"/>
        <w:gridCol w:w="1647"/>
        <w:gridCol w:w="1219"/>
        <w:gridCol w:w="1610"/>
      </w:tblGrid>
      <w:tr w:rsidR="00785DB4" w14:paraId="512B69A7" w14:textId="77777777" w:rsidTr="00785DB4">
        <w:trPr>
          <w:tblHeader/>
        </w:trPr>
        <w:tc>
          <w:tcPr>
            <w:tcW w:w="837" w:type="pct"/>
          </w:tcPr>
          <w:p w14:paraId="2FEFFEE2" w14:textId="77777777" w:rsidR="00785DB4" w:rsidRDefault="00785DB4" w:rsidP="00D243F9">
            <w:pPr>
              <w:pStyle w:val="NormalWeb"/>
              <w:suppressAutoHyphens w:val="0"/>
              <w:ind w:leftChars="0" w:left="0" w:firstLineChars="0" w:firstLine="0"/>
              <w:textAlignment w:val="auto"/>
              <w:outlineLvl w:val="9"/>
            </w:pPr>
            <w:r>
              <w:t xml:space="preserve">Habitat </w:t>
            </w:r>
          </w:p>
        </w:tc>
        <w:tc>
          <w:tcPr>
            <w:tcW w:w="558" w:type="pct"/>
          </w:tcPr>
          <w:p w14:paraId="2511E9F0" w14:textId="77777777" w:rsidR="00785DB4" w:rsidRDefault="00785DB4" w:rsidP="00D243F9">
            <w:pPr>
              <w:pStyle w:val="NormalWeb"/>
              <w:suppressAutoHyphens w:val="0"/>
              <w:ind w:leftChars="0" w:left="0" w:firstLineChars="0" w:firstLine="0"/>
              <w:textAlignment w:val="auto"/>
              <w:outlineLvl w:val="9"/>
            </w:pPr>
            <w:r>
              <w:t>Valoare conservativa</w:t>
            </w:r>
          </w:p>
        </w:tc>
        <w:tc>
          <w:tcPr>
            <w:tcW w:w="625" w:type="pct"/>
          </w:tcPr>
          <w:p w14:paraId="3B486924" w14:textId="77777777" w:rsidR="00785DB4" w:rsidRDefault="00785DB4" w:rsidP="00D243F9">
            <w:pPr>
              <w:pStyle w:val="NormalWeb"/>
              <w:suppressAutoHyphens w:val="0"/>
              <w:ind w:leftChars="0" w:left="0" w:firstLineChars="0" w:firstLine="0"/>
              <w:textAlignment w:val="auto"/>
              <w:outlineLvl w:val="9"/>
            </w:pPr>
            <w:r>
              <w:t xml:space="preserve">Tip habitat  </w:t>
            </w:r>
          </w:p>
        </w:tc>
        <w:tc>
          <w:tcPr>
            <w:tcW w:w="673" w:type="pct"/>
          </w:tcPr>
          <w:p w14:paraId="63F65275" w14:textId="77777777" w:rsidR="00785DB4" w:rsidRDefault="00785DB4" w:rsidP="00D243F9">
            <w:pPr>
              <w:pStyle w:val="NormalWeb"/>
              <w:suppressAutoHyphens w:val="0"/>
              <w:ind w:leftChars="0" w:left="0" w:firstLineChars="0" w:firstLine="0"/>
              <w:textAlignment w:val="auto"/>
              <w:outlineLvl w:val="9"/>
            </w:pPr>
            <w:r>
              <w:t>Identificarea prezentei habitatului</w:t>
            </w:r>
          </w:p>
        </w:tc>
        <w:tc>
          <w:tcPr>
            <w:tcW w:w="913" w:type="pct"/>
          </w:tcPr>
          <w:p w14:paraId="7BC63E2C" w14:textId="77777777" w:rsidR="00785DB4" w:rsidRDefault="00785DB4" w:rsidP="00D243F9">
            <w:pPr>
              <w:pStyle w:val="NormalWeb"/>
              <w:suppressAutoHyphens w:val="0"/>
              <w:ind w:leftChars="0" w:left="0" w:firstLineChars="0" w:firstLine="0"/>
              <w:textAlignment w:val="auto"/>
              <w:outlineLvl w:val="9"/>
            </w:pPr>
            <w:r>
              <w:t>Impact identificat asupra habitatului</w:t>
            </w:r>
          </w:p>
        </w:tc>
        <w:tc>
          <w:tcPr>
            <w:tcW w:w="625" w:type="pct"/>
          </w:tcPr>
          <w:p w14:paraId="7F4C1EDC" w14:textId="77777777" w:rsidR="00785DB4" w:rsidRDefault="00785DB4" w:rsidP="00D243F9">
            <w:pPr>
              <w:pStyle w:val="NormalWeb"/>
              <w:suppressAutoHyphens w:val="0"/>
              <w:ind w:leftChars="0" w:left="0" w:firstLineChars="0" w:firstLine="0"/>
              <w:textAlignment w:val="auto"/>
              <w:outlineLvl w:val="9"/>
            </w:pPr>
            <w:r>
              <w:t>Impact asupra habitatului</w:t>
            </w:r>
          </w:p>
        </w:tc>
        <w:tc>
          <w:tcPr>
            <w:tcW w:w="769" w:type="pct"/>
          </w:tcPr>
          <w:p w14:paraId="2648C7F3" w14:textId="77777777" w:rsidR="00785DB4" w:rsidRDefault="00785DB4" w:rsidP="00D243F9">
            <w:pPr>
              <w:pStyle w:val="NormalWeb"/>
              <w:suppressAutoHyphens w:val="0"/>
              <w:ind w:leftChars="0" w:left="0" w:firstLineChars="0" w:firstLine="0"/>
              <w:textAlignment w:val="auto"/>
              <w:outlineLvl w:val="9"/>
            </w:pPr>
            <w:r>
              <w:t xml:space="preserve">Prognoza impactului </w:t>
            </w:r>
          </w:p>
        </w:tc>
      </w:tr>
      <w:tr w:rsidR="00785DB4" w14:paraId="3D221283" w14:textId="77777777" w:rsidTr="00785DB4">
        <w:tc>
          <w:tcPr>
            <w:tcW w:w="837" w:type="pct"/>
          </w:tcPr>
          <w:p w14:paraId="0981043D" w14:textId="77777777" w:rsidR="00785DB4" w:rsidRPr="00F613F3" w:rsidRDefault="00785DB4" w:rsidP="00D243F9">
            <w:pPr>
              <w:pStyle w:val="NormalWeb"/>
              <w:suppressAutoHyphens w:val="0"/>
              <w:ind w:leftChars="0" w:left="0" w:firstLineChars="0" w:firstLine="0"/>
              <w:textAlignment w:val="auto"/>
              <w:outlineLvl w:val="9"/>
            </w:pPr>
            <w:r>
              <w:t xml:space="preserve">3230 – </w:t>
            </w:r>
            <w:r w:rsidRPr="00F613F3">
              <w:t xml:space="preserve">Râuri de munte și vegetația lor lemnoasă cu Myricaria germanica </w:t>
            </w:r>
          </w:p>
          <w:p w14:paraId="358C4019"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p>
        </w:tc>
        <w:tc>
          <w:tcPr>
            <w:tcW w:w="558" w:type="pct"/>
          </w:tcPr>
          <w:p w14:paraId="6083D1CD"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 xml:space="preserve">Buna </w:t>
            </w:r>
          </w:p>
        </w:tc>
        <w:tc>
          <w:tcPr>
            <w:tcW w:w="625" w:type="pct"/>
          </w:tcPr>
          <w:p w14:paraId="3C1493B1"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Pajisti si tufarisuri</w:t>
            </w:r>
          </w:p>
        </w:tc>
        <w:tc>
          <w:tcPr>
            <w:tcW w:w="673" w:type="pct"/>
          </w:tcPr>
          <w:p w14:paraId="7C72CE8E"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face obiectul raportului</w:t>
            </w:r>
          </w:p>
        </w:tc>
        <w:tc>
          <w:tcPr>
            <w:tcW w:w="913" w:type="pct"/>
          </w:tcPr>
          <w:p w14:paraId="5B6B14F2"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c>
          <w:tcPr>
            <w:tcW w:w="625" w:type="pct"/>
          </w:tcPr>
          <w:p w14:paraId="360F6F64"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c>
          <w:tcPr>
            <w:tcW w:w="769" w:type="pct"/>
          </w:tcPr>
          <w:p w14:paraId="09312340"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r>
      <w:tr w:rsidR="00785DB4" w14:paraId="02D5DD1E" w14:textId="77777777" w:rsidTr="00785DB4">
        <w:tc>
          <w:tcPr>
            <w:tcW w:w="837" w:type="pct"/>
          </w:tcPr>
          <w:p w14:paraId="5F2CF146" w14:textId="77777777" w:rsidR="00785DB4" w:rsidRDefault="00785DB4" w:rsidP="00D243F9">
            <w:pPr>
              <w:pStyle w:val="NormalWeb"/>
              <w:suppressAutoHyphens w:val="0"/>
              <w:ind w:leftChars="0" w:left="0" w:firstLineChars="0" w:firstLine="0"/>
              <w:textAlignment w:val="auto"/>
              <w:outlineLvl w:val="9"/>
            </w:pPr>
            <w:r>
              <w:t xml:space="preserve">4060 - </w:t>
            </w:r>
            <w:r w:rsidRPr="00F613F3">
              <w:t xml:space="preserve">jiști alpine și boreale </w:t>
            </w:r>
          </w:p>
        </w:tc>
        <w:tc>
          <w:tcPr>
            <w:tcW w:w="558" w:type="pct"/>
          </w:tcPr>
          <w:p w14:paraId="5A30E16C"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 xml:space="preserve">Moderata </w:t>
            </w:r>
          </w:p>
        </w:tc>
        <w:tc>
          <w:tcPr>
            <w:tcW w:w="625" w:type="pct"/>
          </w:tcPr>
          <w:p w14:paraId="2044C1A8"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 xml:space="preserve">Pajisti si tufarisuri </w:t>
            </w:r>
          </w:p>
        </w:tc>
        <w:tc>
          <w:tcPr>
            <w:tcW w:w="673" w:type="pct"/>
          </w:tcPr>
          <w:p w14:paraId="08C60035"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face obiectul raportului</w:t>
            </w:r>
          </w:p>
        </w:tc>
        <w:tc>
          <w:tcPr>
            <w:tcW w:w="913" w:type="pct"/>
          </w:tcPr>
          <w:p w14:paraId="2F02B13E"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c>
          <w:tcPr>
            <w:tcW w:w="625" w:type="pct"/>
          </w:tcPr>
          <w:p w14:paraId="15567603"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c>
          <w:tcPr>
            <w:tcW w:w="769" w:type="pct"/>
          </w:tcPr>
          <w:p w14:paraId="30FA0671"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r>
      <w:tr w:rsidR="00785DB4" w14:paraId="3E98CAAA" w14:textId="77777777" w:rsidTr="00785DB4">
        <w:tc>
          <w:tcPr>
            <w:tcW w:w="837" w:type="pct"/>
          </w:tcPr>
          <w:p w14:paraId="619086FD" w14:textId="77777777" w:rsidR="00785DB4" w:rsidRPr="00A25E07" w:rsidRDefault="00785DB4" w:rsidP="00D243F9">
            <w:pPr>
              <w:pStyle w:val="NormalWeb"/>
              <w:suppressAutoHyphens w:val="0"/>
              <w:ind w:leftChars="0" w:left="0" w:firstLineChars="0" w:firstLine="0"/>
              <w:textAlignment w:val="auto"/>
              <w:outlineLvl w:val="9"/>
            </w:pPr>
            <w:r>
              <w:t xml:space="preserve">6210 - </w:t>
            </w:r>
            <w:r w:rsidRPr="00F613F3">
              <w:t xml:space="preserve">Pajiști uscate seminaturale și faciesuri de acoperire cu tufișuri pe substrat calcaros </w:t>
            </w:r>
          </w:p>
        </w:tc>
        <w:tc>
          <w:tcPr>
            <w:tcW w:w="558" w:type="pct"/>
          </w:tcPr>
          <w:p w14:paraId="00976F82"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 xml:space="preserve">Mare </w:t>
            </w:r>
          </w:p>
        </w:tc>
        <w:tc>
          <w:tcPr>
            <w:tcW w:w="625" w:type="pct"/>
          </w:tcPr>
          <w:p w14:paraId="4C9D7F4E"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Pajisti</w:t>
            </w:r>
          </w:p>
        </w:tc>
        <w:tc>
          <w:tcPr>
            <w:tcW w:w="673" w:type="pct"/>
          </w:tcPr>
          <w:p w14:paraId="5129AC34"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face obiectul raportului</w:t>
            </w:r>
          </w:p>
        </w:tc>
        <w:tc>
          <w:tcPr>
            <w:tcW w:w="913" w:type="pct"/>
          </w:tcPr>
          <w:p w14:paraId="46C0162A"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c>
          <w:tcPr>
            <w:tcW w:w="625" w:type="pct"/>
          </w:tcPr>
          <w:p w14:paraId="521F29D7"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c>
          <w:tcPr>
            <w:tcW w:w="769" w:type="pct"/>
          </w:tcPr>
          <w:p w14:paraId="1094FC1E"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r>
      <w:tr w:rsidR="00785DB4" w14:paraId="179EB5A5" w14:textId="77777777" w:rsidTr="00785DB4">
        <w:tc>
          <w:tcPr>
            <w:tcW w:w="837" w:type="pct"/>
          </w:tcPr>
          <w:p w14:paraId="06A3A557" w14:textId="77777777" w:rsidR="00785DB4" w:rsidRPr="00A25E07" w:rsidRDefault="00785DB4" w:rsidP="00D243F9">
            <w:pPr>
              <w:pStyle w:val="NormalWeb"/>
              <w:suppressAutoHyphens w:val="0"/>
              <w:ind w:leftChars="0" w:left="0" w:firstLineChars="0" w:firstLine="0"/>
              <w:textAlignment w:val="auto"/>
              <w:outlineLvl w:val="9"/>
            </w:pPr>
            <w:r>
              <w:t xml:space="preserve">6230 - </w:t>
            </w:r>
            <w:r w:rsidRPr="00F613F3">
              <w:t>Pajiști bogate în specii de Nardus, pe substraturile silicioase ale zonelor muntoase</w:t>
            </w:r>
          </w:p>
        </w:tc>
        <w:tc>
          <w:tcPr>
            <w:tcW w:w="558" w:type="pct"/>
          </w:tcPr>
          <w:p w14:paraId="4F0ABC51" w14:textId="77777777" w:rsidR="00785DB4" w:rsidRDefault="00785DB4" w:rsidP="00D243F9">
            <w:pPr>
              <w:pStyle w:val="NormalWeb"/>
              <w:suppressAutoHyphens w:val="0"/>
              <w:ind w:leftChars="0" w:left="0" w:firstLineChars="0" w:firstLine="0"/>
              <w:textAlignment w:val="auto"/>
              <w:outlineLvl w:val="9"/>
            </w:pPr>
            <w:r>
              <w:t xml:space="preserve">Buna </w:t>
            </w:r>
          </w:p>
        </w:tc>
        <w:tc>
          <w:tcPr>
            <w:tcW w:w="625" w:type="pct"/>
          </w:tcPr>
          <w:p w14:paraId="69E754BA" w14:textId="77777777" w:rsidR="00785DB4" w:rsidRDefault="00785DB4" w:rsidP="00D243F9">
            <w:pPr>
              <w:pStyle w:val="NormalWeb"/>
              <w:suppressAutoHyphens w:val="0"/>
              <w:ind w:leftChars="0" w:left="0" w:firstLineChars="0" w:firstLine="0"/>
              <w:textAlignment w:val="auto"/>
              <w:outlineLvl w:val="9"/>
            </w:pPr>
            <w:r>
              <w:t xml:space="preserve">Pajisti </w:t>
            </w:r>
          </w:p>
        </w:tc>
        <w:tc>
          <w:tcPr>
            <w:tcW w:w="673" w:type="pct"/>
          </w:tcPr>
          <w:p w14:paraId="6AAA5396" w14:textId="77777777" w:rsidR="00785DB4" w:rsidRDefault="00785DB4" w:rsidP="00D243F9">
            <w:pPr>
              <w:pStyle w:val="NormalWeb"/>
              <w:suppressAutoHyphens w:val="0"/>
              <w:ind w:leftChars="0" w:left="0" w:firstLineChars="0" w:firstLine="0"/>
              <w:textAlignment w:val="auto"/>
              <w:outlineLvl w:val="9"/>
            </w:pPr>
            <w:r>
              <w:t>Nu face obiectul raportului</w:t>
            </w:r>
          </w:p>
        </w:tc>
        <w:tc>
          <w:tcPr>
            <w:tcW w:w="913" w:type="pct"/>
          </w:tcPr>
          <w:p w14:paraId="2355908A" w14:textId="77777777" w:rsidR="00785DB4" w:rsidRPr="00A87287" w:rsidRDefault="00785DB4" w:rsidP="00D243F9">
            <w:pPr>
              <w:pStyle w:val="NormalWeb"/>
              <w:suppressAutoHyphens w:val="0"/>
              <w:ind w:leftChars="0" w:left="0" w:firstLineChars="0" w:firstLine="0"/>
              <w:textAlignment w:val="auto"/>
              <w:outlineLvl w:val="9"/>
            </w:pPr>
            <w:r>
              <w:t>Nu se identifica</w:t>
            </w:r>
          </w:p>
        </w:tc>
        <w:tc>
          <w:tcPr>
            <w:tcW w:w="625" w:type="pct"/>
          </w:tcPr>
          <w:p w14:paraId="2496B8F4" w14:textId="77777777" w:rsidR="00785DB4" w:rsidRPr="00A87287" w:rsidRDefault="00785DB4" w:rsidP="00D243F9">
            <w:pPr>
              <w:pStyle w:val="NormalWeb"/>
              <w:suppressAutoHyphens w:val="0"/>
              <w:ind w:leftChars="0" w:left="0" w:firstLineChars="0" w:firstLine="0"/>
              <w:textAlignment w:val="auto"/>
              <w:outlineLvl w:val="9"/>
            </w:pPr>
            <w:r>
              <w:t>Nu se identifica</w:t>
            </w:r>
          </w:p>
        </w:tc>
        <w:tc>
          <w:tcPr>
            <w:tcW w:w="769" w:type="pct"/>
          </w:tcPr>
          <w:p w14:paraId="454232AB" w14:textId="77777777" w:rsidR="00785DB4" w:rsidRPr="00A87287" w:rsidRDefault="00785DB4" w:rsidP="00D243F9">
            <w:pPr>
              <w:pStyle w:val="NormalWeb"/>
              <w:suppressAutoHyphens w:val="0"/>
              <w:ind w:leftChars="0" w:left="0" w:firstLineChars="0" w:firstLine="0"/>
              <w:textAlignment w:val="auto"/>
              <w:outlineLvl w:val="9"/>
            </w:pPr>
            <w:r>
              <w:t>Nu se identifica</w:t>
            </w:r>
          </w:p>
        </w:tc>
      </w:tr>
      <w:tr w:rsidR="00785DB4" w14:paraId="669D9AA0" w14:textId="77777777" w:rsidTr="00785DB4">
        <w:tc>
          <w:tcPr>
            <w:tcW w:w="837" w:type="pct"/>
          </w:tcPr>
          <w:p w14:paraId="3EAB4785" w14:textId="77777777" w:rsidR="00785DB4" w:rsidRPr="00A25E07" w:rsidRDefault="00785DB4" w:rsidP="00D243F9">
            <w:pPr>
              <w:pStyle w:val="NormalWeb"/>
              <w:suppressAutoHyphens w:val="0"/>
              <w:ind w:leftChars="0" w:left="0" w:firstLineChars="0" w:firstLine="0"/>
              <w:textAlignment w:val="auto"/>
              <w:outlineLvl w:val="9"/>
            </w:pPr>
            <w:r>
              <w:t xml:space="preserve">6430 - </w:t>
            </w:r>
            <w:r w:rsidRPr="00F613F3">
              <w:t xml:space="preserve">Comunități de lizieră cu </w:t>
            </w:r>
            <w:r w:rsidRPr="00F613F3">
              <w:lastRenderedPageBreak/>
              <w:t>ierburi înalte higrofile de la nivelul câmpiilo</w:t>
            </w:r>
            <w:r>
              <w:t xml:space="preserve">r, până la cel montan si alpin </w:t>
            </w:r>
          </w:p>
        </w:tc>
        <w:tc>
          <w:tcPr>
            <w:tcW w:w="558" w:type="pct"/>
          </w:tcPr>
          <w:p w14:paraId="4BE38538"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p>
        </w:tc>
        <w:tc>
          <w:tcPr>
            <w:tcW w:w="625" w:type="pct"/>
          </w:tcPr>
          <w:p w14:paraId="727A8F41"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Pajisti si tufarisuri</w:t>
            </w:r>
          </w:p>
        </w:tc>
        <w:tc>
          <w:tcPr>
            <w:tcW w:w="673" w:type="pct"/>
          </w:tcPr>
          <w:p w14:paraId="62D6AF9D"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face obiectul raportului</w:t>
            </w:r>
          </w:p>
        </w:tc>
        <w:tc>
          <w:tcPr>
            <w:tcW w:w="913" w:type="pct"/>
          </w:tcPr>
          <w:p w14:paraId="611C15BD"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c>
          <w:tcPr>
            <w:tcW w:w="625" w:type="pct"/>
          </w:tcPr>
          <w:p w14:paraId="0D7AEF98"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c>
          <w:tcPr>
            <w:tcW w:w="769" w:type="pct"/>
          </w:tcPr>
          <w:p w14:paraId="40465E54"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r>
      <w:tr w:rsidR="00785DB4" w14:paraId="25555D23" w14:textId="77777777" w:rsidTr="00785DB4">
        <w:tc>
          <w:tcPr>
            <w:tcW w:w="837" w:type="pct"/>
          </w:tcPr>
          <w:p w14:paraId="4741CB5C" w14:textId="77777777" w:rsidR="00785DB4" w:rsidRPr="00A25E07" w:rsidRDefault="00785DB4" w:rsidP="00D243F9">
            <w:pPr>
              <w:pStyle w:val="NormalWeb"/>
              <w:suppressAutoHyphens w:val="0"/>
              <w:ind w:leftChars="0" w:left="0" w:firstLineChars="0" w:firstLine="0"/>
              <w:textAlignment w:val="auto"/>
              <w:outlineLvl w:val="9"/>
            </w:pPr>
            <w:r>
              <w:t xml:space="preserve">6510 - </w:t>
            </w:r>
            <w:r w:rsidRPr="00F613F3">
              <w:t xml:space="preserve">Pajiști de altitudine joasă </w:t>
            </w:r>
          </w:p>
        </w:tc>
        <w:tc>
          <w:tcPr>
            <w:tcW w:w="558" w:type="pct"/>
          </w:tcPr>
          <w:p w14:paraId="42235D17"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 xml:space="preserve">Buna </w:t>
            </w:r>
          </w:p>
        </w:tc>
        <w:tc>
          <w:tcPr>
            <w:tcW w:w="625" w:type="pct"/>
          </w:tcPr>
          <w:p w14:paraId="61B71EEF"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 xml:space="preserve">Pajisti </w:t>
            </w:r>
          </w:p>
        </w:tc>
        <w:tc>
          <w:tcPr>
            <w:tcW w:w="673" w:type="pct"/>
          </w:tcPr>
          <w:p w14:paraId="492AA006"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face obiectul raportului</w:t>
            </w:r>
          </w:p>
        </w:tc>
        <w:tc>
          <w:tcPr>
            <w:tcW w:w="913" w:type="pct"/>
          </w:tcPr>
          <w:p w14:paraId="0349E0EC"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c>
          <w:tcPr>
            <w:tcW w:w="625" w:type="pct"/>
          </w:tcPr>
          <w:p w14:paraId="44466FF0"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c>
          <w:tcPr>
            <w:tcW w:w="769" w:type="pct"/>
          </w:tcPr>
          <w:p w14:paraId="5D41187D"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r>
      <w:tr w:rsidR="00785DB4" w14:paraId="2A0CA6D1" w14:textId="77777777" w:rsidTr="00785DB4">
        <w:tc>
          <w:tcPr>
            <w:tcW w:w="837" w:type="pct"/>
          </w:tcPr>
          <w:p w14:paraId="56E2C681" w14:textId="77777777" w:rsidR="00785DB4" w:rsidRPr="00FC00C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FC00C5">
              <w:rPr>
                <w:rFonts w:eastAsia="Times New Roman"/>
                <w:bCs/>
                <w:snapToGrid w:val="0"/>
                <w:position w:val="0"/>
                <w:szCs w:val="22"/>
                <w:lang w:eastAsia="de-DE"/>
              </w:rPr>
              <w:t>6520 – fanete montane</w:t>
            </w:r>
          </w:p>
        </w:tc>
        <w:tc>
          <w:tcPr>
            <w:tcW w:w="558" w:type="pct"/>
          </w:tcPr>
          <w:p w14:paraId="54E624F2"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 xml:space="preserve">Mare </w:t>
            </w:r>
          </w:p>
        </w:tc>
        <w:tc>
          <w:tcPr>
            <w:tcW w:w="625" w:type="pct"/>
          </w:tcPr>
          <w:p w14:paraId="1C2428D7"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 xml:space="preserve">Pajisti </w:t>
            </w:r>
          </w:p>
        </w:tc>
        <w:tc>
          <w:tcPr>
            <w:tcW w:w="673" w:type="pct"/>
          </w:tcPr>
          <w:p w14:paraId="323F7A2D"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face obiectul raportului</w:t>
            </w:r>
          </w:p>
        </w:tc>
        <w:tc>
          <w:tcPr>
            <w:tcW w:w="913" w:type="pct"/>
          </w:tcPr>
          <w:p w14:paraId="483EE16B"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c>
          <w:tcPr>
            <w:tcW w:w="625" w:type="pct"/>
          </w:tcPr>
          <w:p w14:paraId="2F5AB43E"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c>
          <w:tcPr>
            <w:tcW w:w="769" w:type="pct"/>
          </w:tcPr>
          <w:p w14:paraId="45C1775B"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r>
      <w:tr w:rsidR="00785DB4" w14:paraId="51A8C1D6" w14:textId="77777777" w:rsidTr="00785DB4">
        <w:tc>
          <w:tcPr>
            <w:tcW w:w="837" w:type="pct"/>
          </w:tcPr>
          <w:p w14:paraId="426861B7" w14:textId="77777777" w:rsidR="00785DB4" w:rsidRPr="00F613F3" w:rsidRDefault="00785DB4" w:rsidP="00D243F9">
            <w:pPr>
              <w:pStyle w:val="NormalWeb"/>
              <w:suppressAutoHyphens w:val="0"/>
              <w:ind w:leftChars="0" w:left="0" w:firstLineChars="0" w:firstLine="0"/>
              <w:textAlignment w:val="auto"/>
              <w:outlineLvl w:val="9"/>
            </w:pPr>
            <w:r>
              <w:t xml:space="preserve">7230 - </w:t>
            </w:r>
            <w:r w:rsidRPr="00F613F3">
              <w:t xml:space="preserve">Mlaștini alcaline </w:t>
            </w:r>
          </w:p>
          <w:p w14:paraId="39796F64"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p>
        </w:tc>
        <w:tc>
          <w:tcPr>
            <w:tcW w:w="558" w:type="pct"/>
          </w:tcPr>
          <w:p w14:paraId="02B314DE"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 xml:space="preserve">Buna </w:t>
            </w:r>
          </w:p>
        </w:tc>
        <w:tc>
          <w:tcPr>
            <w:tcW w:w="625" w:type="pct"/>
          </w:tcPr>
          <w:p w14:paraId="2B342B58"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 xml:space="preserve">Umede </w:t>
            </w:r>
          </w:p>
        </w:tc>
        <w:tc>
          <w:tcPr>
            <w:tcW w:w="673" w:type="pct"/>
          </w:tcPr>
          <w:p w14:paraId="0B6F8646"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face obiectul raportului</w:t>
            </w:r>
          </w:p>
        </w:tc>
        <w:tc>
          <w:tcPr>
            <w:tcW w:w="913" w:type="pct"/>
          </w:tcPr>
          <w:p w14:paraId="507ED17E" w14:textId="77777777" w:rsidR="00785DB4" w:rsidRPr="004401F5" w:rsidRDefault="00785DB4" w:rsidP="00D243F9">
            <w:pPr>
              <w:suppressAutoHyphens w:val="0"/>
              <w:spacing w:line="240" w:lineRule="auto"/>
              <w:ind w:leftChars="0" w:left="0" w:firstLineChars="0" w:firstLine="0"/>
              <w:jc w:val="left"/>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c>
          <w:tcPr>
            <w:tcW w:w="625" w:type="pct"/>
          </w:tcPr>
          <w:p w14:paraId="2C37B31B"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 xml:space="preserve">Impact neutru si/sau pozitiv </w:t>
            </w:r>
          </w:p>
        </w:tc>
        <w:tc>
          <w:tcPr>
            <w:tcW w:w="769" w:type="pct"/>
          </w:tcPr>
          <w:p w14:paraId="6FDECE99"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Impact negativ nesemnificativ pe o perioada de timp pana la varsta de 8-10 ani a arboretelor.</w:t>
            </w:r>
          </w:p>
        </w:tc>
      </w:tr>
      <w:tr w:rsidR="00785DB4" w14:paraId="67E0D416" w14:textId="77777777" w:rsidTr="00785DB4">
        <w:tc>
          <w:tcPr>
            <w:tcW w:w="837" w:type="pct"/>
          </w:tcPr>
          <w:p w14:paraId="52210B21" w14:textId="77777777" w:rsidR="00785DB4" w:rsidRDefault="00785DB4" w:rsidP="00D243F9">
            <w:pPr>
              <w:pStyle w:val="NormalWeb"/>
              <w:suppressAutoHyphens w:val="0"/>
              <w:ind w:leftChars="0" w:left="0" w:firstLineChars="0" w:firstLine="0"/>
              <w:textAlignment w:val="auto"/>
              <w:outlineLvl w:val="9"/>
            </w:pPr>
            <w:r>
              <w:t xml:space="preserve">9110 - Păduri tip Luzulo-Fagetum </w:t>
            </w:r>
          </w:p>
        </w:tc>
        <w:tc>
          <w:tcPr>
            <w:tcW w:w="558" w:type="pct"/>
          </w:tcPr>
          <w:p w14:paraId="58B4C967" w14:textId="77777777" w:rsidR="00785DB4" w:rsidRPr="004401F5" w:rsidRDefault="00785DB4" w:rsidP="00D243F9">
            <w:pPr>
              <w:suppressAutoHyphens w:val="0"/>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 xml:space="preserve">Buna </w:t>
            </w:r>
          </w:p>
        </w:tc>
        <w:tc>
          <w:tcPr>
            <w:tcW w:w="625" w:type="pct"/>
          </w:tcPr>
          <w:p w14:paraId="2A9F5B25" w14:textId="77777777" w:rsidR="00785DB4" w:rsidRPr="004401F5" w:rsidRDefault="00785DB4" w:rsidP="00D243F9">
            <w:pPr>
              <w:suppressAutoHyphens w:val="0"/>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Forestier</w:t>
            </w:r>
          </w:p>
        </w:tc>
        <w:tc>
          <w:tcPr>
            <w:tcW w:w="673" w:type="pct"/>
          </w:tcPr>
          <w:p w14:paraId="3E787568" w14:textId="77777777" w:rsidR="00785DB4" w:rsidRPr="004401F5" w:rsidRDefault="00785DB4" w:rsidP="00D243F9">
            <w:pPr>
              <w:suppressAutoHyphens w:val="0"/>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face obiectul raportului</w:t>
            </w:r>
          </w:p>
        </w:tc>
        <w:tc>
          <w:tcPr>
            <w:tcW w:w="913" w:type="pct"/>
          </w:tcPr>
          <w:p w14:paraId="2E3CDDE4" w14:textId="77777777" w:rsidR="00785DB4" w:rsidRPr="004401F5" w:rsidRDefault="00785DB4" w:rsidP="00D243F9">
            <w:pPr>
              <w:suppressAutoHyphens w:val="0"/>
              <w:ind w:leftChars="0" w:left="0" w:firstLineChars="0" w:firstLine="0"/>
              <w:jc w:val="left"/>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c>
          <w:tcPr>
            <w:tcW w:w="625" w:type="pct"/>
          </w:tcPr>
          <w:p w14:paraId="701935C3" w14:textId="77777777" w:rsidR="00785DB4" w:rsidRPr="004401F5" w:rsidRDefault="00785DB4" w:rsidP="00D243F9">
            <w:pPr>
              <w:suppressAutoHyphens w:val="0"/>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c>
          <w:tcPr>
            <w:tcW w:w="769" w:type="pct"/>
          </w:tcPr>
          <w:p w14:paraId="1230740D" w14:textId="77777777" w:rsidR="00785DB4" w:rsidRPr="004401F5" w:rsidRDefault="00785DB4" w:rsidP="00D243F9">
            <w:pPr>
              <w:suppressAutoHyphens w:val="0"/>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r>
      <w:tr w:rsidR="00785DB4" w14:paraId="52334798" w14:textId="77777777" w:rsidTr="00785DB4">
        <w:tc>
          <w:tcPr>
            <w:tcW w:w="837" w:type="pct"/>
          </w:tcPr>
          <w:p w14:paraId="37354721" w14:textId="77777777" w:rsidR="00785DB4" w:rsidRPr="00F16C7B" w:rsidRDefault="00785DB4" w:rsidP="00D243F9">
            <w:pPr>
              <w:suppressAutoHyphens w:val="0"/>
              <w:ind w:leftChars="0" w:left="0" w:firstLineChars="0" w:firstLine="0"/>
              <w:textAlignment w:val="auto"/>
              <w:outlineLvl w:val="9"/>
            </w:pPr>
            <w:r w:rsidRPr="00F16C7B">
              <w:rPr>
                <w:rFonts w:eastAsia="Times New Roman"/>
                <w:bCs/>
                <w:snapToGrid w:val="0"/>
                <w:position w:val="0"/>
                <w:szCs w:val="22"/>
                <w:lang w:eastAsia="de-DE"/>
              </w:rPr>
              <w:t>91E0 - Păduri aluviale cu Alnus glutinosa și Fraxinus excelsior</w:t>
            </w:r>
            <w:r w:rsidRPr="00F16C7B">
              <w:t xml:space="preserve"> </w:t>
            </w:r>
          </w:p>
        </w:tc>
        <w:tc>
          <w:tcPr>
            <w:tcW w:w="558" w:type="pct"/>
          </w:tcPr>
          <w:p w14:paraId="11F68F7D"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 xml:space="preserve">Moderata </w:t>
            </w:r>
          </w:p>
        </w:tc>
        <w:tc>
          <w:tcPr>
            <w:tcW w:w="625" w:type="pct"/>
          </w:tcPr>
          <w:p w14:paraId="3AEB615D"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 xml:space="preserve">Forestier </w:t>
            </w:r>
          </w:p>
        </w:tc>
        <w:tc>
          <w:tcPr>
            <w:tcW w:w="673" w:type="pct"/>
          </w:tcPr>
          <w:p w14:paraId="7302F40A"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face obiectul raportului</w:t>
            </w:r>
          </w:p>
        </w:tc>
        <w:tc>
          <w:tcPr>
            <w:tcW w:w="913" w:type="pct"/>
          </w:tcPr>
          <w:p w14:paraId="535919DE" w14:textId="77777777" w:rsidR="00785DB4" w:rsidRPr="004401F5" w:rsidRDefault="00785DB4" w:rsidP="00D243F9">
            <w:pPr>
              <w:suppressAutoHyphens w:val="0"/>
              <w:spacing w:line="240" w:lineRule="auto"/>
              <w:ind w:leftChars="0" w:left="0" w:firstLineChars="0" w:firstLine="0"/>
              <w:jc w:val="left"/>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c>
          <w:tcPr>
            <w:tcW w:w="625" w:type="pct"/>
          </w:tcPr>
          <w:p w14:paraId="1C424BC4"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c>
          <w:tcPr>
            <w:tcW w:w="769" w:type="pct"/>
          </w:tcPr>
          <w:p w14:paraId="36616A2E"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.Nu se identifica</w:t>
            </w:r>
          </w:p>
        </w:tc>
      </w:tr>
      <w:tr w:rsidR="00785DB4" w14:paraId="134FB29C" w14:textId="77777777" w:rsidTr="00785DB4">
        <w:tc>
          <w:tcPr>
            <w:tcW w:w="837" w:type="pct"/>
          </w:tcPr>
          <w:p w14:paraId="144E66BE" w14:textId="77777777" w:rsidR="00785DB4" w:rsidRPr="00F16C7B" w:rsidRDefault="00785DB4" w:rsidP="00D243F9">
            <w:pPr>
              <w:pStyle w:val="NormalWeb"/>
              <w:suppressAutoHyphens w:val="0"/>
              <w:ind w:leftChars="0" w:left="0" w:firstLineChars="0" w:firstLine="0"/>
              <w:textAlignment w:val="auto"/>
              <w:outlineLvl w:val="9"/>
            </w:pPr>
            <w:r w:rsidRPr="00F16C7B">
              <w:t>91V0 - Păduri dacice de fag</w:t>
            </w:r>
          </w:p>
        </w:tc>
        <w:tc>
          <w:tcPr>
            <w:tcW w:w="558" w:type="pct"/>
          </w:tcPr>
          <w:p w14:paraId="1EC8364E"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 xml:space="preserve">Buna </w:t>
            </w:r>
          </w:p>
        </w:tc>
        <w:tc>
          <w:tcPr>
            <w:tcW w:w="625" w:type="pct"/>
          </w:tcPr>
          <w:p w14:paraId="01D8196B"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Forestier</w:t>
            </w:r>
          </w:p>
        </w:tc>
        <w:tc>
          <w:tcPr>
            <w:tcW w:w="673" w:type="pct"/>
          </w:tcPr>
          <w:p w14:paraId="5A53D17F"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Prezent in UP XII Armaseni</w:t>
            </w:r>
          </w:p>
        </w:tc>
        <w:tc>
          <w:tcPr>
            <w:tcW w:w="913" w:type="pct"/>
          </w:tcPr>
          <w:p w14:paraId="5C98D4BF" w14:textId="77777777" w:rsidR="00785DB4" w:rsidRPr="004401F5" w:rsidRDefault="00785DB4" w:rsidP="00D243F9">
            <w:pPr>
              <w:suppressAutoHyphens w:val="0"/>
              <w:spacing w:line="240" w:lineRule="auto"/>
              <w:ind w:leftChars="0" w:left="0" w:firstLineChars="0" w:firstLine="0"/>
              <w:jc w:val="left"/>
              <w:textAlignment w:val="auto"/>
              <w:outlineLvl w:val="9"/>
              <w:rPr>
                <w:rFonts w:eastAsia="Times New Roman"/>
                <w:bCs/>
                <w:snapToGrid w:val="0"/>
                <w:position w:val="0"/>
                <w:szCs w:val="22"/>
                <w:lang w:eastAsia="de-DE"/>
              </w:rPr>
            </w:pPr>
            <w:r>
              <w:rPr>
                <w:rFonts w:eastAsia="Times New Roman"/>
                <w:bCs/>
                <w:snapToGrid w:val="0"/>
                <w:position w:val="0"/>
                <w:szCs w:val="22"/>
                <w:lang w:eastAsia="de-DE"/>
              </w:rPr>
              <w:t>Nesemnificativ</w:t>
            </w:r>
          </w:p>
        </w:tc>
        <w:tc>
          <w:tcPr>
            <w:tcW w:w="625" w:type="pct"/>
          </w:tcPr>
          <w:p w14:paraId="6E268B89"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Impact neutru si/sau pozitiv</w:t>
            </w:r>
          </w:p>
        </w:tc>
        <w:tc>
          <w:tcPr>
            <w:tcW w:w="769" w:type="pct"/>
          </w:tcPr>
          <w:p w14:paraId="57C3F30A"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Impact negativ nesemnificativ pe o perioada de timp pana la varsta de 8-10 ani a arboretelor</w:t>
            </w:r>
          </w:p>
        </w:tc>
      </w:tr>
      <w:tr w:rsidR="00785DB4" w14:paraId="025841B4" w14:textId="77777777" w:rsidTr="00785DB4">
        <w:tc>
          <w:tcPr>
            <w:tcW w:w="837" w:type="pct"/>
          </w:tcPr>
          <w:p w14:paraId="7383B454" w14:textId="77777777" w:rsidR="00785DB4" w:rsidRPr="00F16C7B" w:rsidRDefault="00785DB4" w:rsidP="00D243F9">
            <w:pPr>
              <w:suppressAutoHyphens w:val="0"/>
              <w:ind w:leftChars="0" w:left="0" w:firstLineChars="0" w:firstLine="0"/>
              <w:textAlignment w:val="auto"/>
              <w:outlineLvl w:val="9"/>
              <w:rPr>
                <w:rFonts w:eastAsia="Times New Roman"/>
                <w:bCs/>
                <w:snapToGrid w:val="0"/>
                <w:position w:val="0"/>
                <w:szCs w:val="22"/>
                <w:lang w:eastAsia="de-DE"/>
              </w:rPr>
            </w:pPr>
            <w:r w:rsidRPr="00F16C7B">
              <w:rPr>
                <w:rFonts w:eastAsia="Times New Roman"/>
                <w:bCs/>
                <w:snapToGrid w:val="0"/>
                <w:position w:val="0"/>
                <w:szCs w:val="22"/>
                <w:lang w:eastAsia="de-DE"/>
              </w:rPr>
              <w:t xml:space="preserve">9410 - Păduri acidofile cu Picea din etajele </w:t>
            </w:r>
            <w:r w:rsidRPr="00F16C7B">
              <w:rPr>
                <w:rFonts w:eastAsia="Times New Roman"/>
                <w:bCs/>
                <w:snapToGrid w:val="0"/>
                <w:position w:val="0"/>
                <w:szCs w:val="22"/>
                <w:lang w:eastAsia="de-DE"/>
              </w:rPr>
              <w:lastRenderedPageBreak/>
              <w:t xml:space="preserve">alpine montane </w:t>
            </w:r>
          </w:p>
          <w:p w14:paraId="1EA9FA6C" w14:textId="77777777" w:rsidR="00785DB4" w:rsidRPr="00F16C7B" w:rsidRDefault="00785DB4" w:rsidP="00D243F9">
            <w:pPr>
              <w:pStyle w:val="NormalWeb"/>
              <w:ind w:left="0" w:hanging="2"/>
            </w:pPr>
          </w:p>
        </w:tc>
        <w:tc>
          <w:tcPr>
            <w:tcW w:w="558" w:type="pct"/>
          </w:tcPr>
          <w:p w14:paraId="79F8B71B"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lastRenderedPageBreak/>
              <w:t xml:space="preserve">Moderata </w:t>
            </w:r>
          </w:p>
        </w:tc>
        <w:tc>
          <w:tcPr>
            <w:tcW w:w="625" w:type="pct"/>
          </w:tcPr>
          <w:p w14:paraId="559577A6"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 xml:space="preserve">Forestier </w:t>
            </w:r>
          </w:p>
        </w:tc>
        <w:tc>
          <w:tcPr>
            <w:tcW w:w="673" w:type="pct"/>
          </w:tcPr>
          <w:p w14:paraId="621C0A6C"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Prezent in UP XII Armaseni</w:t>
            </w:r>
          </w:p>
        </w:tc>
        <w:tc>
          <w:tcPr>
            <w:tcW w:w="913" w:type="pct"/>
          </w:tcPr>
          <w:p w14:paraId="68C8B962" w14:textId="77777777" w:rsidR="00785DB4" w:rsidRPr="004401F5" w:rsidRDefault="00785DB4" w:rsidP="00D243F9">
            <w:pPr>
              <w:suppressAutoHyphens w:val="0"/>
              <w:spacing w:line="240" w:lineRule="auto"/>
              <w:ind w:leftChars="0" w:left="0" w:firstLineChars="0" w:firstLine="0"/>
              <w:jc w:val="left"/>
              <w:textAlignment w:val="auto"/>
              <w:outlineLvl w:val="9"/>
              <w:rPr>
                <w:rFonts w:eastAsia="Times New Roman"/>
                <w:bCs/>
                <w:snapToGrid w:val="0"/>
                <w:position w:val="0"/>
                <w:szCs w:val="22"/>
                <w:lang w:eastAsia="de-DE"/>
              </w:rPr>
            </w:pPr>
            <w:r>
              <w:rPr>
                <w:rFonts w:eastAsia="Times New Roman"/>
                <w:bCs/>
                <w:snapToGrid w:val="0"/>
                <w:position w:val="0"/>
                <w:szCs w:val="22"/>
                <w:lang w:eastAsia="de-DE"/>
              </w:rPr>
              <w:t>Nesemnificativ</w:t>
            </w:r>
          </w:p>
        </w:tc>
        <w:tc>
          <w:tcPr>
            <w:tcW w:w="625" w:type="pct"/>
          </w:tcPr>
          <w:p w14:paraId="777CD0DF"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 xml:space="preserve">Impact neutru si/sau pozitiv </w:t>
            </w:r>
          </w:p>
        </w:tc>
        <w:tc>
          <w:tcPr>
            <w:tcW w:w="769" w:type="pct"/>
          </w:tcPr>
          <w:p w14:paraId="0A65E6E9" w14:textId="77777777" w:rsidR="00785DB4" w:rsidRPr="004401F5" w:rsidRDefault="00785DB4" w:rsidP="00D243F9">
            <w:pPr>
              <w:suppressAutoHyphens w:val="0"/>
              <w:spacing w:line="240" w:lineRule="auto"/>
              <w:ind w:leftChars="0" w:left="0" w:firstLineChars="0" w:firstLine="0"/>
              <w:textAlignment w:val="auto"/>
              <w:outlineLvl w:val="9"/>
              <w:rPr>
                <w:rFonts w:eastAsia="Times New Roman"/>
                <w:bCs/>
                <w:snapToGrid w:val="0"/>
                <w:position w:val="0"/>
                <w:szCs w:val="22"/>
                <w:lang w:eastAsia="de-DE"/>
              </w:rPr>
            </w:pPr>
            <w:r w:rsidRPr="004401F5">
              <w:rPr>
                <w:rFonts w:eastAsia="Times New Roman"/>
                <w:bCs/>
                <w:snapToGrid w:val="0"/>
                <w:position w:val="0"/>
                <w:szCs w:val="22"/>
                <w:lang w:eastAsia="de-DE"/>
              </w:rPr>
              <w:t>Impact negativ nesemnificativ pe o perioada de timp pana la varsta de 8-</w:t>
            </w:r>
            <w:r w:rsidRPr="004401F5">
              <w:rPr>
                <w:rFonts w:eastAsia="Times New Roman"/>
                <w:bCs/>
                <w:snapToGrid w:val="0"/>
                <w:position w:val="0"/>
                <w:szCs w:val="22"/>
                <w:lang w:eastAsia="de-DE"/>
              </w:rPr>
              <w:lastRenderedPageBreak/>
              <w:t>10 ani a arboretelor.</w:t>
            </w:r>
          </w:p>
        </w:tc>
      </w:tr>
    </w:tbl>
    <w:p w14:paraId="40C6BD47" w14:textId="77777777" w:rsidR="000C4658" w:rsidRPr="000C35CD" w:rsidRDefault="000C4658" w:rsidP="00785DB4">
      <w:pPr>
        <w:pStyle w:val="NormalWeb"/>
        <w:spacing w:after="0"/>
        <w:ind w:left="284" w:hanging="142"/>
        <w:jc w:val="center"/>
        <w:textDirection w:val="lrTb"/>
      </w:pPr>
    </w:p>
    <w:p w14:paraId="3429E66C" w14:textId="77777777" w:rsidR="000C4658" w:rsidRPr="000C35CD" w:rsidRDefault="000C4658" w:rsidP="000C35CD">
      <w:pPr>
        <w:pStyle w:val="NormalWeb"/>
        <w:spacing w:after="0"/>
        <w:textDirection w:val="lrTb"/>
      </w:pPr>
    </w:p>
    <w:p w14:paraId="72D2F808" w14:textId="052FCFFE" w:rsidR="00A879C4" w:rsidRDefault="00A879C4" w:rsidP="00D60F37">
      <w:pPr>
        <w:pStyle w:val="NormalWeb"/>
        <w:spacing w:after="0"/>
        <w:sectPr w:rsidR="00A879C4" w:rsidSect="00785DB4">
          <w:pgSz w:w="11906" w:h="16838"/>
          <w:pgMar w:top="288" w:right="1138" w:bottom="288" w:left="850" w:header="706" w:footer="514" w:gutter="0"/>
          <w:cols w:space="708"/>
          <w:docGrid w:linePitch="360"/>
        </w:sectPr>
      </w:pPr>
    </w:p>
    <w:p w14:paraId="7F64C6D6" w14:textId="13D7FBB2" w:rsidR="00910620" w:rsidRPr="00910620" w:rsidRDefault="00910620" w:rsidP="00D60F37">
      <w:pPr>
        <w:pStyle w:val="NormalWeb"/>
        <w:spacing w:after="0"/>
        <w:textDirection w:val="lrTb"/>
      </w:pPr>
      <w:bookmarkStart w:id="203" w:name="_Toc80282953"/>
      <w:bookmarkStart w:id="204" w:name="_Toc80562828"/>
      <w:r w:rsidRPr="00910620">
        <w:lastRenderedPageBreak/>
        <w:t>Efectele lucrarilor propuse asupra habitatelor forestiere din cuprinsul ariilor naturale protejate de interes comunitar sunt benefice pentru mentinerea continuitatii padurii si asigurarea functiilor ecologice si economice ale acesteia.</w:t>
      </w:r>
    </w:p>
    <w:p w14:paraId="5FDFA518" w14:textId="77777777" w:rsidR="00910620" w:rsidRPr="00D60F37" w:rsidRDefault="00910620" w:rsidP="00D60F37">
      <w:pPr>
        <w:pStyle w:val="NormalWeb"/>
        <w:spacing w:after="0"/>
        <w:textDirection w:val="lrTb"/>
      </w:pPr>
    </w:p>
    <w:p w14:paraId="4E5CE1BB" w14:textId="77777777" w:rsidR="00910620" w:rsidRPr="00D60F37" w:rsidRDefault="00910620" w:rsidP="00D60F37">
      <w:pPr>
        <w:pStyle w:val="NormalWeb"/>
        <w:spacing w:after="0"/>
        <w:textDirection w:val="lrTb"/>
      </w:pPr>
      <w:r w:rsidRPr="00D60F37">
        <w:t>Efectele urmărite prin realizarea lucrărilor de îngrijire şi conducere a arboretelor sunt:</w:t>
      </w:r>
    </w:p>
    <w:p w14:paraId="5C4CB233" w14:textId="2D81320E" w:rsidR="00910620" w:rsidRPr="00910620" w:rsidRDefault="00910620" w:rsidP="00D60F37">
      <w:pPr>
        <w:pStyle w:val="NormalWeb"/>
        <w:spacing w:after="0"/>
        <w:textDirection w:val="lrTb"/>
      </w:pPr>
      <w:r w:rsidRPr="00910620">
        <w:t>păstrarea şi ameliorarea stării de sănătate a arboretelor;</w:t>
      </w:r>
    </w:p>
    <w:p w14:paraId="055D449E" w14:textId="12155F93" w:rsidR="00910620" w:rsidRPr="00910620" w:rsidRDefault="00910620" w:rsidP="00D60F37">
      <w:pPr>
        <w:pStyle w:val="NormalWeb"/>
        <w:spacing w:after="0"/>
        <w:textDirection w:val="lrTb"/>
      </w:pPr>
      <w:r w:rsidRPr="00910620">
        <w:t>creşterea gradului de stabilitate şi rezistenţă a arboretelor la acţiunea factorilor externi şi</w:t>
      </w:r>
    </w:p>
    <w:p w14:paraId="661E1F10" w14:textId="77777777" w:rsidR="00910620" w:rsidRPr="00910620" w:rsidRDefault="00910620" w:rsidP="00D60F37">
      <w:pPr>
        <w:pStyle w:val="NormalWeb"/>
        <w:spacing w:after="0"/>
        <w:textDirection w:val="lrTb"/>
      </w:pPr>
      <w:r w:rsidRPr="00910620">
        <w:t>interni destabilizatori (vânt, zăpadă, boli şi dăunători);</w:t>
      </w:r>
    </w:p>
    <w:p w14:paraId="2C9A9576" w14:textId="59004419" w:rsidR="00910620" w:rsidRPr="00910620" w:rsidRDefault="00910620" w:rsidP="00D60F37">
      <w:pPr>
        <w:pStyle w:val="NormalWeb"/>
        <w:spacing w:after="0"/>
        <w:textDirection w:val="lrTb"/>
      </w:pPr>
      <w:r w:rsidRPr="00910620">
        <w:t>creşterea productivităţii arboretelor, precum şi îmbunătăţirea calităţii lemnului produs;</w:t>
      </w:r>
    </w:p>
    <w:p w14:paraId="416491E1" w14:textId="7A4147AC" w:rsidR="00910620" w:rsidRPr="00910620" w:rsidRDefault="00910620" w:rsidP="00D60F37">
      <w:pPr>
        <w:pStyle w:val="NormalWeb"/>
        <w:spacing w:after="0"/>
        <w:textDirection w:val="lrTb"/>
      </w:pPr>
      <w:r w:rsidRPr="00910620">
        <w:t>mărirea capacităţii de fructificare a arborilor şi ameliorarea condiţiilor de regenerare;</w:t>
      </w:r>
    </w:p>
    <w:p w14:paraId="72BD5BF8" w14:textId="35679476" w:rsidR="00910620" w:rsidRPr="00910620" w:rsidRDefault="00910620" w:rsidP="00D60F37">
      <w:pPr>
        <w:pStyle w:val="NormalWeb"/>
        <w:spacing w:after="0"/>
        <w:textDirection w:val="lrTb"/>
      </w:pPr>
      <w:r w:rsidRPr="00910620">
        <w:t>recoltarea biomasei vegetale în vederea valorificării ei.</w:t>
      </w:r>
    </w:p>
    <w:p w14:paraId="332CE153" w14:textId="5BCCF9CD" w:rsidR="00910620" w:rsidRPr="00910620" w:rsidRDefault="00910620" w:rsidP="00D60F37">
      <w:pPr>
        <w:pStyle w:val="NormalWeb"/>
        <w:spacing w:after="0"/>
        <w:textDirection w:val="lrTb"/>
      </w:pPr>
    </w:p>
    <w:p w14:paraId="32192C6F" w14:textId="77777777" w:rsidR="00910620" w:rsidRPr="00910620" w:rsidRDefault="00910620" w:rsidP="00910620">
      <w:pPr>
        <w:autoSpaceDE w:val="0"/>
        <w:autoSpaceDN w:val="0"/>
        <w:adjustRightInd w:val="0"/>
        <w:spacing w:after="0" w:line="276" w:lineRule="auto"/>
        <w:rPr>
          <w:b/>
          <w:bCs/>
          <w:position w:val="0"/>
          <w:szCs w:val="22"/>
        </w:rPr>
      </w:pPr>
      <w:r w:rsidRPr="00910620">
        <w:rPr>
          <w:b/>
          <w:bCs/>
          <w:position w:val="0"/>
          <w:szCs w:val="22"/>
        </w:rPr>
        <w:t>Efectele urmărite prin executarea curăţirilor:</w:t>
      </w:r>
    </w:p>
    <w:p w14:paraId="0ACA624A" w14:textId="10A43ED8" w:rsidR="00910620" w:rsidRPr="00910620" w:rsidRDefault="00910620" w:rsidP="00A404C3">
      <w:pPr>
        <w:pStyle w:val="ListParagraph"/>
        <w:numPr>
          <w:ilvl w:val="0"/>
          <w:numId w:val="38"/>
        </w:numPr>
        <w:spacing w:line="276" w:lineRule="auto"/>
        <w:rPr>
          <w:position w:val="0"/>
          <w:szCs w:val="22"/>
        </w:rPr>
      </w:pPr>
      <w:r w:rsidRPr="00910620">
        <w:rPr>
          <w:position w:val="0"/>
          <w:szCs w:val="22"/>
        </w:rPr>
        <w:t>continuarea ameliorării compoziţiei arboretului, în concordanţă cu compoziţia-ţel fixată.</w:t>
      </w:r>
    </w:p>
    <w:p w14:paraId="11295AB2" w14:textId="77777777" w:rsidR="00910620" w:rsidRPr="00910620" w:rsidRDefault="00910620" w:rsidP="00910620">
      <w:pPr>
        <w:autoSpaceDE w:val="0"/>
        <w:autoSpaceDN w:val="0"/>
        <w:adjustRightInd w:val="0"/>
        <w:spacing w:after="0" w:line="276" w:lineRule="auto"/>
        <w:rPr>
          <w:position w:val="0"/>
          <w:szCs w:val="22"/>
        </w:rPr>
      </w:pPr>
      <w:r w:rsidRPr="00910620">
        <w:rPr>
          <w:position w:val="0"/>
          <w:szCs w:val="22"/>
        </w:rPr>
        <w:t>Această cerinţă este realizată prin înlăturarea exemplarelor copleşitoare din speciile nedorite;</w:t>
      </w:r>
    </w:p>
    <w:p w14:paraId="7A891FC6" w14:textId="509F97DC" w:rsidR="00910620" w:rsidRPr="00910620" w:rsidRDefault="00910620" w:rsidP="00A404C3">
      <w:pPr>
        <w:pStyle w:val="ListParagraph"/>
        <w:numPr>
          <w:ilvl w:val="0"/>
          <w:numId w:val="38"/>
        </w:numPr>
        <w:spacing w:line="276" w:lineRule="auto"/>
        <w:rPr>
          <w:position w:val="0"/>
          <w:szCs w:val="22"/>
        </w:rPr>
      </w:pPr>
      <w:r w:rsidRPr="00910620">
        <w:rPr>
          <w:position w:val="0"/>
          <w:szCs w:val="22"/>
        </w:rPr>
        <w:t>îmbunătăţirea stării fitosanitare a arboretului prin eliminarea treptată a exemplarelor uscate,</w:t>
      </w:r>
    </w:p>
    <w:p w14:paraId="60C3A73D" w14:textId="12C84D8E" w:rsidR="00910620" w:rsidRPr="00910620" w:rsidRDefault="00910620" w:rsidP="00910620">
      <w:pPr>
        <w:pStyle w:val="ListParagraph"/>
        <w:spacing w:line="276" w:lineRule="auto"/>
        <w:rPr>
          <w:position w:val="0"/>
          <w:szCs w:val="22"/>
        </w:rPr>
      </w:pPr>
      <w:r w:rsidRPr="00910620">
        <w:rPr>
          <w:position w:val="0"/>
          <w:szCs w:val="22"/>
        </w:rPr>
        <w:t>rupte, vătămate, defectuoase, preexistente, a lăstarilor, etc., având grijă să nu se întrerupă în nici un</w:t>
      </w:r>
      <w:r>
        <w:rPr>
          <w:position w:val="0"/>
          <w:szCs w:val="22"/>
        </w:rPr>
        <w:t xml:space="preserve"> </w:t>
      </w:r>
      <w:r w:rsidRPr="00910620">
        <w:rPr>
          <w:position w:val="0"/>
          <w:szCs w:val="22"/>
        </w:rPr>
        <w:t>punct starea de masiv;</w:t>
      </w:r>
    </w:p>
    <w:p w14:paraId="3D64971E" w14:textId="57CA8B18" w:rsidR="00910620" w:rsidRPr="00910620" w:rsidRDefault="00910620" w:rsidP="00A404C3">
      <w:pPr>
        <w:pStyle w:val="ListParagraph"/>
        <w:numPr>
          <w:ilvl w:val="0"/>
          <w:numId w:val="38"/>
        </w:numPr>
        <w:spacing w:line="276" w:lineRule="auto"/>
        <w:rPr>
          <w:position w:val="0"/>
          <w:szCs w:val="22"/>
        </w:rPr>
      </w:pPr>
      <w:r w:rsidRPr="00910620">
        <w:rPr>
          <w:position w:val="0"/>
          <w:szCs w:val="22"/>
        </w:rPr>
        <w:t>reducerea desimii arboretelor pentru a permite regularizarea creşterii în grosime şi în</w:t>
      </w:r>
      <w:r>
        <w:rPr>
          <w:position w:val="0"/>
          <w:szCs w:val="22"/>
        </w:rPr>
        <w:t xml:space="preserve"> </w:t>
      </w:r>
      <w:r w:rsidRPr="00910620">
        <w:rPr>
          <w:position w:val="0"/>
          <w:szCs w:val="22"/>
        </w:rPr>
        <w:t>înălţime, precum şi a configuraţiei coroanei;</w:t>
      </w:r>
    </w:p>
    <w:p w14:paraId="57062B32" w14:textId="10DB1C84" w:rsidR="00910620" w:rsidRPr="00910620" w:rsidRDefault="00910620" w:rsidP="00A404C3">
      <w:pPr>
        <w:pStyle w:val="ListParagraph"/>
        <w:numPr>
          <w:ilvl w:val="0"/>
          <w:numId w:val="38"/>
        </w:numPr>
        <w:spacing w:line="276" w:lineRule="auto"/>
        <w:rPr>
          <w:position w:val="0"/>
          <w:szCs w:val="22"/>
        </w:rPr>
      </w:pPr>
      <w:r w:rsidRPr="00910620">
        <w:rPr>
          <w:position w:val="0"/>
          <w:szCs w:val="22"/>
        </w:rPr>
        <w:t>ameliorarea mediului intern al pădurii, cu efecte favorabile asupra capacităţii productive şi</w:t>
      </w:r>
    </w:p>
    <w:p w14:paraId="22B3FA14" w14:textId="77777777" w:rsidR="00910620" w:rsidRPr="00910620" w:rsidRDefault="00910620" w:rsidP="00910620">
      <w:pPr>
        <w:pStyle w:val="ListParagraph"/>
        <w:spacing w:line="276" w:lineRule="auto"/>
        <w:rPr>
          <w:position w:val="0"/>
          <w:szCs w:val="22"/>
        </w:rPr>
      </w:pPr>
      <w:r w:rsidRPr="00910620">
        <w:rPr>
          <w:position w:val="0"/>
          <w:szCs w:val="22"/>
        </w:rPr>
        <w:t>protectoare, ca şi asupra stabilităţii generale a acesteia;</w:t>
      </w:r>
    </w:p>
    <w:p w14:paraId="6D8D8DBB" w14:textId="2C0936D3" w:rsidR="00910620" w:rsidRPr="00910620" w:rsidRDefault="00910620" w:rsidP="00A404C3">
      <w:pPr>
        <w:pStyle w:val="ListParagraph"/>
        <w:numPr>
          <w:ilvl w:val="0"/>
          <w:numId w:val="38"/>
        </w:numPr>
        <w:spacing w:line="276" w:lineRule="auto"/>
        <w:rPr>
          <w:position w:val="0"/>
          <w:szCs w:val="22"/>
        </w:rPr>
      </w:pPr>
      <w:r w:rsidRPr="00910620">
        <w:rPr>
          <w:position w:val="0"/>
          <w:szCs w:val="22"/>
        </w:rPr>
        <w:t>menţinerea integrităţii structurale (consistenta K&gt;0,8).</w:t>
      </w:r>
    </w:p>
    <w:p w14:paraId="6A832F2D" w14:textId="77777777" w:rsidR="00910620" w:rsidRPr="00910620" w:rsidRDefault="00910620" w:rsidP="00910620">
      <w:pPr>
        <w:autoSpaceDE w:val="0"/>
        <w:autoSpaceDN w:val="0"/>
        <w:adjustRightInd w:val="0"/>
        <w:spacing w:after="0" w:line="276" w:lineRule="auto"/>
        <w:rPr>
          <w:b/>
          <w:bCs/>
          <w:position w:val="0"/>
          <w:szCs w:val="22"/>
        </w:rPr>
      </w:pPr>
      <w:r w:rsidRPr="00910620">
        <w:rPr>
          <w:b/>
          <w:bCs/>
          <w:position w:val="0"/>
          <w:szCs w:val="22"/>
        </w:rPr>
        <w:t>Efectele urmărite prin aplicarea răriturilor sunt:</w:t>
      </w:r>
    </w:p>
    <w:p w14:paraId="45B5AF15" w14:textId="3182D238" w:rsidR="00910620" w:rsidRPr="00910620" w:rsidRDefault="00910620" w:rsidP="00A404C3">
      <w:pPr>
        <w:pStyle w:val="ListParagraph"/>
        <w:numPr>
          <w:ilvl w:val="0"/>
          <w:numId w:val="38"/>
        </w:numPr>
        <w:spacing w:line="276" w:lineRule="auto"/>
        <w:rPr>
          <w:position w:val="0"/>
          <w:szCs w:val="22"/>
        </w:rPr>
      </w:pPr>
      <w:r w:rsidRPr="00910620">
        <w:rPr>
          <w:position w:val="0"/>
          <w:szCs w:val="22"/>
        </w:rPr>
        <w:t>ameliorarea calitativă a arboretelor, mai ales sub raportul compoziţiei, al calităţii tulpinilor şi</w:t>
      </w:r>
    </w:p>
    <w:p w14:paraId="660A9B62" w14:textId="77777777" w:rsidR="00910620" w:rsidRPr="00910620" w:rsidRDefault="00910620" w:rsidP="00910620">
      <w:pPr>
        <w:pStyle w:val="ListParagraph"/>
        <w:spacing w:line="276" w:lineRule="auto"/>
        <w:rPr>
          <w:position w:val="0"/>
          <w:szCs w:val="22"/>
        </w:rPr>
      </w:pPr>
      <w:r w:rsidRPr="00910620">
        <w:rPr>
          <w:position w:val="0"/>
          <w:szCs w:val="22"/>
        </w:rPr>
        <w:t>coroanelor arborilor, al distribuţiei lor spaţiale, precum şi al însuşirilor tehnologice ale lemnului</w:t>
      </w:r>
    </w:p>
    <w:p w14:paraId="3FF7E7E0" w14:textId="77777777" w:rsidR="00910620" w:rsidRPr="00910620" w:rsidRDefault="00910620" w:rsidP="00910620">
      <w:pPr>
        <w:pStyle w:val="ListParagraph"/>
        <w:spacing w:line="276" w:lineRule="auto"/>
        <w:rPr>
          <w:position w:val="0"/>
          <w:szCs w:val="22"/>
        </w:rPr>
      </w:pPr>
      <w:r w:rsidRPr="00910620">
        <w:rPr>
          <w:position w:val="0"/>
          <w:szCs w:val="22"/>
        </w:rPr>
        <w:t>acestora;</w:t>
      </w:r>
    </w:p>
    <w:p w14:paraId="24875E15" w14:textId="02C78650" w:rsidR="00910620" w:rsidRPr="00910620" w:rsidRDefault="00910620" w:rsidP="00A404C3">
      <w:pPr>
        <w:pStyle w:val="ListParagraph"/>
        <w:numPr>
          <w:ilvl w:val="0"/>
          <w:numId w:val="38"/>
        </w:numPr>
        <w:spacing w:line="276" w:lineRule="auto"/>
        <w:rPr>
          <w:position w:val="0"/>
          <w:szCs w:val="22"/>
        </w:rPr>
      </w:pPr>
      <w:r w:rsidRPr="00910620">
        <w:rPr>
          <w:position w:val="0"/>
          <w:szCs w:val="22"/>
        </w:rPr>
        <w:t>ameliorarea structurii genetice a populaţiei arborescente;</w:t>
      </w:r>
    </w:p>
    <w:p w14:paraId="28DFE816" w14:textId="6AFD0012" w:rsidR="00910620" w:rsidRPr="00910620" w:rsidRDefault="00910620" w:rsidP="00A404C3">
      <w:pPr>
        <w:pStyle w:val="ListParagraph"/>
        <w:numPr>
          <w:ilvl w:val="0"/>
          <w:numId w:val="38"/>
        </w:numPr>
        <w:spacing w:line="276" w:lineRule="auto"/>
        <w:rPr>
          <w:position w:val="0"/>
          <w:szCs w:val="22"/>
        </w:rPr>
      </w:pPr>
      <w:r w:rsidRPr="00910620">
        <w:rPr>
          <w:position w:val="0"/>
          <w:szCs w:val="22"/>
        </w:rPr>
        <w:t>activarea creşterii în grosime a arborilor valoroşi (cu rezultat direct asupra măririi volumului) ca urmare a răririi treptate a arboretului, fără însă a afecta creşterea în înălţime şi producerea elagajului natural (operaţie de îndepărtare a crăcilor din partea inferioară a tulpinii</w:t>
      </w:r>
      <w:r>
        <w:rPr>
          <w:position w:val="0"/>
          <w:szCs w:val="22"/>
        </w:rPr>
        <w:t xml:space="preserve"> </w:t>
      </w:r>
      <w:r w:rsidRPr="00910620">
        <w:rPr>
          <w:position w:val="0"/>
          <w:szCs w:val="22"/>
        </w:rPr>
        <w:t>arborilor, aplicată în exploatările forestiere)</w:t>
      </w:r>
    </w:p>
    <w:p w14:paraId="53C5943D" w14:textId="39D73DC5" w:rsidR="00910620" w:rsidRPr="00910620" w:rsidRDefault="00910620" w:rsidP="00A404C3">
      <w:pPr>
        <w:pStyle w:val="ListParagraph"/>
        <w:numPr>
          <w:ilvl w:val="0"/>
          <w:numId w:val="38"/>
        </w:numPr>
        <w:spacing w:line="276" w:lineRule="auto"/>
        <w:rPr>
          <w:position w:val="0"/>
          <w:szCs w:val="22"/>
        </w:rPr>
      </w:pPr>
      <w:r w:rsidRPr="00910620">
        <w:rPr>
          <w:position w:val="0"/>
          <w:szCs w:val="22"/>
        </w:rPr>
        <w:t>luminarea mai pronunţată a coroanelor arborilor de valoare din speciile de bază pentru a crea</w:t>
      </w:r>
      <w:r>
        <w:rPr>
          <w:position w:val="0"/>
          <w:szCs w:val="22"/>
        </w:rPr>
        <w:t xml:space="preserve"> </w:t>
      </w:r>
      <w:r w:rsidRPr="00910620">
        <w:rPr>
          <w:position w:val="0"/>
          <w:szCs w:val="22"/>
        </w:rPr>
        <w:t>condiţii mai favorabile pentru fructificaţie şi pentru regenerarea naturală a pădurii;</w:t>
      </w:r>
    </w:p>
    <w:p w14:paraId="619826B4" w14:textId="73C88A96" w:rsidR="00910620" w:rsidRPr="00910620" w:rsidRDefault="00910620" w:rsidP="00A404C3">
      <w:pPr>
        <w:pStyle w:val="ListParagraph"/>
        <w:numPr>
          <w:ilvl w:val="0"/>
          <w:numId w:val="38"/>
        </w:numPr>
        <w:spacing w:line="276" w:lineRule="auto"/>
        <w:rPr>
          <w:position w:val="0"/>
          <w:szCs w:val="22"/>
        </w:rPr>
      </w:pPr>
      <w:r w:rsidRPr="00910620">
        <w:rPr>
          <w:position w:val="0"/>
          <w:szCs w:val="22"/>
        </w:rPr>
        <w:t>mărire rezistenţei pădurii la acţiunea vătămătoare a factorilor biotici şi abiotici cu menţinerea unei stări fitosanitare cât mai bune şi a unei stări de vegetaţie cât mai active a</w:t>
      </w:r>
      <w:r>
        <w:rPr>
          <w:position w:val="0"/>
          <w:szCs w:val="22"/>
        </w:rPr>
        <w:t xml:space="preserve"> </w:t>
      </w:r>
      <w:r w:rsidRPr="00910620">
        <w:rPr>
          <w:position w:val="0"/>
          <w:szCs w:val="22"/>
        </w:rPr>
        <w:t>arboretului rămas.</w:t>
      </w:r>
    </w:p>
    <w:p w14:paraId="2D757DB3" w14:textId="76B2531A" w:rsidR="00910620" w:rsidRPr="00910620" w:rsidRDefault="00910620" w:rsidP="00910620">
      <w:pPr>
        <w:autoSpaceDE w:val="0"/>
        <w:autoSpaceDN w:val="0"/>
        <w:adjustRightInd w:val="0"/>
        <w:spacing w:after="0" w:line="276" w:lineRule="auto"/>
        <w:rPr>
          <w:position w:val="0"/>
          <w:szCs w:val="22"/>
        </w:rPr>
      </w:pPr>
      <w:r w:rsidRPr="00910620">
        <w:rPr>
          <w:b/>
          <w:bCs/>
          <w:position w:val="0"/>
          <w:szCs w:val="22"/>
        </w:rPr>
        <w:t xml:space="preserve">Lucrările de igiena </w:t>
      </w:r>
      <w:r w:rsidRPr="00910620">
        <w:rPr>
          <w:position w:val="0"/>
          <w:szCs w:val="22"/>
        </w:rPr>
        <w:t>urmăresc asigurarea unei stări fitosanitare corespunzătoare a arboretelor,</w:t>
      </w:r>
      <w:r>
        <w:rPr>
          <w:position w:val="0"/>
          <w:szCs w:val="22"/>
        </w:rPr>
        <w:t xml:space="preserve"> </w:t>
      </w:r>
      <w:r w:rsidRPr="00910620">
        <w:rPr>
          <w:position w:val="0"/>
          <w:szCs w:val="22"/>
        </w:rPr>
        <w:t>obiectiv care se realizeaza prin extragerea arborilor uscaţi sau în curs de uscare, căzuţi, rupţi sau</w:t>
      </w:r>
      <w:r>
        <w:rPr>
          <w:position w:val="0"/>
          <w:szCs w:val="22"/>
        </w:rPr>
        <w:t xml:space="preserve"> </w:t>
      </w:r>
      <w:r w:rsidRPr="00910620">
        <w:rPr>
          <w:position w:val="0"/>
          <w:szCs w:val="22"/>
        </w:rPr>
        <w:t>doborâţi de vânt sau zăpadă, puternic atacaţi de insecte, precum şi a arborilor-cursă şi de control</w:t>
      </w:r>
      <w:r>
        <w:rPr>
          <w:position w:val="0"/>
          <w:szCs w:val="22"/>
        </w:rPr>
        <w:t xml:space="preserve"> </w:t>
      </w:r>
      <w:r w:rsidRPr="00910620">
        <w:rPr>
          <w:position w:val="0"/>
          <w:szCs w:val="22"/>
        </w:rPr>
        <w:t>folosiţi în lucrările de protecţie a pădurilor, fără ca prin aceste lucrări să se restrângă biodiversitatea</w:t>
      </w:r>
      <w:r>
        <w:rPr>
          <w:position w:val="0"/>
          <w:szCs w:val="22"/>
        </w:rPr>
        <w:t xml:space="preserve"> </w:t>
      </w:r>
      <w:r w:rsidRPr="00910620">
        <w:rPr>
          <w:position w:val="0"/>
          <w:szCs w:val="22"/>
        </w:rPr>
        <w:t>pădurilor.</w:t>
      </w:r>
    </w:p>
    <w:p w14:paraId="6BAD6C1E" w14:textId="77777777" w:rsidR="000F457C" w:rsidRDefault="000F457C" w:rsidP="00910620">
      <w:pPr>
        <w:autoSpaceDE w:val="0"/>
        <w:autoSpaceDN w:val="0"/>
        <w:adjustRightInd w:val="0"/>
        <w:spacing w:after="0" w:line="276" w:lineRule="auto"/>
        <w:rPr>
          <w:b/>
          <w:bCs/>
          <w:position w:val="0"/>
          <w:szCs w:val="22"/>
        </w:rPr>
      </w:pPr>
    </w:p>
    <w:p w14:paraId="058E6094" w14:textId="2596578A" w:rsidR="00910620" w:rsidRPr="00910620" w:rsidRDefault="00910620" w:rsidP="00910620">
      <w:pPr>
        <w:autoSpaceDE w:val="0"/>
        <w:autoSpaceDN w:val="0"/>
        <w:adjustRightInd w:val="0"/>
        <w:spacing w:after="0" w:line="276" w:lineRule="auto"/>
        <w:rPr>
          <w:position w:val="0"/>
          <w:szCs w:val="22"/>
        </w:rPr>
      </w:pPr>
      <w:r w:rsidRPr="00910620">
        <w:rPr>
          <w:b/>
          <w:bCs/>
          <w:position w:val="0"/>
          <w:szCs w:val="22"/>
        </w:rPr>
        <w:t xml:space="preserve">Tratamentul taierilor rase </w:t>
      </w:r>
      <w:r w:rsidRPr="00910620">
        <w:rPr>
          <w:position w:val="0"/>
          <w:szCs w:val="22"/>
        </w:rPr>
        <w:t>presupune o singură intervenţie în aceeaşi suprafaţă prin care se va extrage întreaga</w:t>
      </w:r>
      <w:r>
        <w:rPr>
          <w:position w:val="0"/>
          <w:szCs w:val="22"/>
        </w:rPr>
        <w:t xml:space="preserve"> </w:t>
      </w:r>
      <w:r w:rsidRPr="00910620">
        <w:rPr>
          <w:position w:val="0"/>
          <w:szCs w:val="22"/>
        </w:rPr>
        <w:t>masă lemnoasă după care se va proceda la împădurirea artificială a terenului dezgolit cu specii</w:t>
      </w:r>
      <w:r>
        <w:rPr>
          <w:position w:val="0"/>
          <w:szCs w:val="22"/>
        </w:rPr>
        <w:t xml:space="preserve"> </w:t>
      </w:r>
      <w:r w:rsidRPr="00910620">
        <w:rPr>
          <w:position w:val="0"/>
          <w:szCs w:val="22"/>
        </w:rPr>
        <w:t>corespunzătoare tipului natural fundamental de pădure (reconstructie ecologica).</w:t>
      </w:r>
    </w:p>
    <w:p w14:paraId="1DE025CB" w14:textId="77777777" w:rsidR="000F457C" w:rsidRDefault="000F457C" w:rsidP="00910620">
      <w:pPr>
        <w:autoSpaceDE w:val="0"/>
        <w:autoSpaceDN w:val="0"/>
        <w:adjustRightInd w:val="0"/>
        <w:spacing w:after="0" w:line="276" w:lineRule="auto"/>
        <w:rPr>
          <w:b/>
          <w:bCs/>
          <w:position w:val="0"/>
          <w:szCs w:val="22"/>
        </w:rPr>
      </w:pPr>
    </w:p>
    <w:p w14:paraId="21F08FE9" w14:textId="4B555DA4" w:rsidR="00910620" w:rsidRPr="00910620" w:rsidRDefault="00910620" w:rsidP="00910620">
      <w:pPr>
        <w:autoSpaceDE w:val="0"/>
        <w:autoSpaceDN w:val="0"/>
        <w:adjustRightInd w:val="0"/>
        <w:spacing w:after="0" w:line="276" w:lineRule="auto"/>
        <w:rPr>
          <w:position w:val="0"/>
          <w:szCs w:val="22"/>
        </w:rPr>
      </w:pPr>
      <w:r w:rsidRPr="00910620">
        <w:rPr>
          <w:b/>
          <w:bCs/>
          <w:position w:val="0"/>
          <w:szCs w:val="22"/>
        </w:rPr>
        <w:t xml:space="preserve">Impadurirea </w:t>
      </w:r>
      <w:r w:rsidRPr="00910620">
        <w:rPr>
          <w:position w:val="0"/>
          <w:szCs w:val="22"/>
        </w:rPr>
        <w:t>prin regenerare artificială este singura alternativă viabila care oferă</w:t>
      </w:r>
      <w:r>
        <w:rPr>
          <w:position w:val="0"/>
          <w:szCs w:val="22"/>
        </w:rPr>
        <w:t xml:space="preserve"> </w:t>
      </w:r>
      <w:r w:rsidRPr="00910620">
        <w:rPr>
          <w:position w:val="0"/>
          <w:szCs w:val="22"/>
        </w:rPr>
        <w:t>posibilitatea reintroducerii rapide a pădurii pe terenul pe care ea a mai existat dar a dispărut în urma</w:t>
      </w:r>
      <w:r>
        <w:rPr>
          <w:position w:val="0"/>
          <w:szCs w:val="22"/>
        </w:rPr>
        <w:t xml:space="preserve"> </w:t>
      </w:r>
      <w:r w:rsidRPr="00910620">
        <w:rPr>
          <w:position w:val="0"/>
          <w:szCs w:val="22"/>
        </w:rPr>
        <w:t xml:space="preserve">unei intervenţii </w:t>
      </w:r>
      <w:r w:rsidRPr="00910620">
        <w:rPr>
          <w:position w:val="0"/>
          <w:szCs w:val="22"/>
        </w:rPr>
        <w:lastRenderedPageBreak/>
        <w:t>artificiale de exploatare sau naturale cu caracter de calamitate. Regenerarile</w:t>
      </w:r>
      <w:r>
        <w:rPr>
          <w:position w:val="0"/>
          <w:szCs w:val="22"/>
        </w:rPr>
        <w:t xml:space="preserve"> </w:t>
      </w:r>
      <w:r w:rsidRPr="00910620">
        <w:rPr>
          <w:position w:val="0"/>
          <w:szCs w:val="22"/>
        </w:rPr>
        <w:t>artificiale vizează arboretele degradate, brăcuite, derivate, care nu corespund din punctul de vedere</w:t>
      </w:r>
      <w:r>
        <w:rPr>
          <w:position w:val="0"/>
          <w:szCs w:val="22"/>
        </w:rPr>
        <w:t xml:space="preserve"> </w:t>
      </w:r>
      <w:r w:rsidRPr="00910620">
        <w:rPr>
          <w:position w:val="0"/>
          <w:szCs w:val="22"/>
        </w:rPr>
        <w:t>al cantităţii şi calităţii producţiei lor.</w:t>
      </w:r>
    </w:p>
    <w:p w14:paraId="5132D14D" w14:textId="47B14C28" w:rsidR="00910620" w:rsidRPr="00910620" w:rsidRDefault="00910620" w:rsidP="00910620">
      <w:pPr>
        <w:autoSpaceDE w:val="0"/>
        <w:autoSpaceDN w:val="0"/>
        <w:adjustRightInd w:val="0"/>
        <w:spacing w:after="0" w:line="276" w:lineRule="auto"/>
        <w:rPr>
          <w:position w:val="0"/>
          <w:szCs w:val="22"/>
        </w:rPr>
      </w:pPr>
      <w:r w:rsidRPr="00910620">
        <w:rPr>
          <w:position w:val="0"/>
          <w:szCs w:val="22"/>
        </w:rPr>
        <w:t>Regenerarea artificială este facilă şi permite introducerea speciilor de interes conservativ si</w:t>
      </w:r>
      <w:r>
        <w:rPr>
          <w:position w:val="0"/>
          <w:szCs w:val="22"/>
        </w:rPr>
        <w:t xml:space="preserve"> </w:t>
      </w:r>
      <w:r w:rsidRPr="00910620">
        <w:rPr>
          <w:position w:val="0"/>
          <w:szCs w:val="22"/>
        </w:rPr>
        <w:t>implicit refacerea caracterului natural-fundamental al arboretelor (reconstructie ecologica).</w:t>
      </w:r>
    </w:p>
    <w:p w14:paraId="2144C01D" w14:textId="77777777" w:rsidR="000F457C" w:rsidRDefault="000F457C" w:rsidP="00910620">
      <w:pPr>
        <w:autoSpaceDE w:val="0"/>
        <w:autoSpaceDN w:val="0"/>
        <w:adjustRightInd w:val="0"/>
        <w:spacing w:after="0" w:line="276" w:lineRule="auto"/>
        <w:rPr>
          <w:b/>
          <w:bCs/>
          <w:position w:val="0"/>
          <w:szCs w:val="22"/>
        </w:rPr>
      </w:pPr>
    </w:p>
    <w:p w14:paraId="70F7906D" w14:textId="127EB079" w:rsidR="00910620" w:rsidRPr="00910620" w:rsidRDefault="00910620" w:rsidP="00910620">
      <w:pPr>
        <w:autoSpaceDE w:val="0"/>
        <w:autoSpaceDN w:val="0"/>
        <w:adjustRightInd w:val="0"/>
        <w:spacing w:after="0" w:line="276" w:lineRule="auto"/>
        <w:rPr>
          <w:position w:val="0"/>
          <w:szCs w:val="22"/>
        </w:rPr>
      </w:pPr>
      <w:r w:rsidRPr="00910620">
        <w:rPr>
          <w:b/>
          <w:bCs/>
          <w:position w:val="0"/>
          <w:szCs w:val="22"/>
        </w:rPr>
        <w:t xml:space="preserve">Completarile </w:t>
      </w:r>
      <w:r w:rsidRPr="00910620">
        <w:rPr>
          <w:position w:val="0"/>
          <w:szCs w:val="22"/>
        </w:rPr>
        <w:t>sunt lucrări de împădurire ce se execută în regenerările naturale aflate în</w:t>
      </w:r>
      <w:r>
        <w:rPr>
          <w:position w:val="0"/>
          <w:szCs w:val="22"/>
        </w:rPr>
        <w:t xml:space="preserve"> </w:t>
      </w:r>
      <w:r w:rsidRPr="00910620">
        <w:rPr>
          <w:position w:val="0"/>
          <w:szCs w:val="22"/>
        </w:rPr>
        <w:t>fazele de dezvoltare de seminţiş-desiş sau în cazul plantaţiilor efectuate recent însă cu reuşită</w:t>
      </w:r>
      <w:r>
        <w:rPr>
          <w:position w:val="0"/>
          <w:szCs w:val="22"/>
        </w:rPr>
        <w:t xml:space="preserve"> </w:t>
      </w:r>
      <w:r w:rsidRPr="00910620">
        <w:rPr>
          <w:position w:val="0"/>
          <w:szCs w:val="22"/>
        </w:rPr>
        <w:t>nesatisfăcătoare, în vederea completării golurilor din care puieţii s-au uscat, au dispărut sau au fost</w:t>
      </w:r>
      <w:r>
        <w:rPr>
          <w:position w:val="0"/>
          <w:szCs w:val="22"/>
        </w:rPr>
        <w:t xml:space="preserve"> </w:t>
      </w:r>
      <w:r w:rsidRPr="00910620">
        <w:rPr>
          <w:position w:val="0"/>
          <w:szCs w:val="22"/>
        </w:rPr>
        <w:t>afectaţi de diverşi factori dăunători. Completările în regenerări naturale constituie categoria de</w:t>
      </w:r>
      <w:r>
        <w:rPr>
          <w:position w:val="0"/>
          <w:szCs w:val="22"/>
        </w:rPr>
        <w:t xml:space="preserve"> </w:t>
      </w:r>
      <w:r w:rsidRPr="00910620">
        <w:rPr>
          <w:position w:val="0"/>
          <w:szCs w:val="22"/>
        </w:rPr>
        <w:t>lucrări de împăduriri cea mai frecvent aplicată în practica silvica, cu perspectiva creşterii ponderii</w:t>
      </w:r>
      <w:r>
        <w:rPr>
          <w:position w:val="0"/>
          <w:szCs w:val="22"/>
        </w:rPr>
        <w:t xml:space="preserve"> </w:t>
      </w:r>
      <w:r w:rsidRPr="00910620">
        <w:rPr>
          <w:position w:val="0"/>
          <w:szCs w:val="22"/>
        </w:rPr>
        <w:t>acestora în măsura în care arboretele sunt optim structurate, corespunzătoare echilibrului ecologic.</w:t>
      </w:r>
    </w:p>
    <w:p w14:paraId="0518B293" w14:textId="04E7356E" w:rsidR="00910620" w:rsidRPr="00910620" w:rsidRDefault="00910620" w:rsidP="00910620">
      <w:pPr>
        <w:autoSpaceDE w:val="0"/>
        <w:autoSpaceDN w:val="0"/>
        <w:adjustRightInd w:val="0"/>
        <w:spacing w:after="0" w:line="276" w:lineRule="auto"/>
        <w:rPr>
          <w:position w:val="0"/>
          <w:szCs w:val="22"/>
        </w:rPr>
      </w:pPr>
      <w:r w:rsidRPr="00910620">
        <w:rPr>
          <w:position w:val="0"/>
          <w:szCs w:val="22"/>
        </w:rPr>
        <w:t>În urma intervenţiei cu lucrări de împădurire rezultă arborete cu origine combinată (naturală şi</w:t>
      </w:r>
      <w:r>
        <w:rPr>
          <w:position w:val="0"/>
          <w:szCs w:val="22"/>
        </w:rPr>
        <w:t xml:space="preserve"> </w:t>
      </w:r>
      <w:r w:rsidRPr="00910620">
        <w:rPr>
          <w:position w:val="0"/>
          <w:szCs w:val="22"/>
        </w:rPr>
        <w:t>artificială), caracterul natural sau artificial al ecosistemului respectiv fiind imprimat în mare măsură</w:t>
      </w:r>
      <w:r>
        <w:rPr>
          <w:position w:val="0"/>
          <w:szCs w:val="22"/>
        </w:rPr>
        <w:t xml:space="preserve"> </w:t>
      </w:r>
      <w:r w:rsidRPr="00910620">
        <w:rPr>
          <w:position w:val="0"/>
          <w:szCs w:val="22"/>
        </w:rPr>
        <w:t>de ponderea în suprafaţă a uneia sau alteia din cele două modalităţi de regenerare a pădurii.</w:t>
      </w:r>
    </w:p>
    <w:p w14:paraId="5108197C" w14:textId="62D041FD" w:rsidR="00910620" w:rsidRPr="00910620" w:rsidRDefault="00910620" w:rsidP="00910620">
      <w:pPr>
        <w:autoSpaceDE w:val="0"/>
        <w:autoSpaceDN w:val="0"/>
        <w:adjustRightInd w:val="0"/>
        <w:spacing w:after="0" w:line="276" w:lineRule="auto"/>
        <w:rPr>
          <w:b/>
          <w:bCs/>
          <w:position w:val="0"/>
          <w:szCs w:val="22"/>
        </w:rPr>
      </w:pPr>
      <w:r w:rsidRPr="00910620">
        <w:rPr>
          <w:position w:val="0"/>
          <w:szCs w:val="22"/>
        </w:rPr>
        <w:t>Operaţiunea devine oportună pentru regenerarea punctelor (locurilor) unde regenerarea naturală nu</w:t>
      </w:r>
      <w:r>
        <w:rPr>
          <w:position w:val="0"/>
          <w:szCs w:val="22"/>
        </w:rPr>
        <w:t xml:space="preserve"> </w:t>
      </w:r>
      <w:r w:rsidRPr="00910620">
        <w:rPr>
          <w:position w:val="0"/>
          <w:szCs w:val="22"/>
        </w:rPr>
        <w:t>s-a produs sau seminţişul natural instalat este neviabil, a fost grav vătămat şi nu mai poate fi</w:t>
      </w:r>
      <w:r>
        <w:rPr>
          <w:position w:val="0"/>
          <w:szCs w:val="22"/>
        </w:rPr>
        <w:t xml:space="preserve"> </w:t>
      </w:r>
      <w:r w:rsidRPr="00910620">
        <w:rPr>
          <w:position w:val="0"/>
          <w:szCs w:val="22"/>
        </w:rPr>
        <w:t>valorificat, aparţine speciilor nedorite în viitoarea pădure.</w:t>
      </w:r>
    </w:p>
    <w:p w14:paraId="37715E76" w14:textId="1341935C" w:rsidR="00910620" w:rsidRDefault="00910620" w:rsidP="00910620">
      <w:pPr>
        <w:rPr>
          <w:rFonts w:ascii="Times New Roman Bold" w:hAnsi="Times New Roman Bold" w:cs="Times New Roman Bold"/>
          <w:b/>
          <w:bCs/>
          <w:position w:val="0"/>
          <w:sz w:val="24"/>
        </w:rPr>
      </w:pPr>
    </w:p>
    <w:p w14:paraId="7F063001" w14:textId="386E014B" w:rsidR="00D60F37" w:rsidRPr="00460EAF" w:rsidRDefault="00D60F37" w:rsidP="00030910">
      <w:pPr>
        <w:pStyle w:val="Heading2"/>
      </w:pPr>
      <w:bookmarkStart w:id="205" w:name="_Toc99696295"/>
      <w:r w:rsidRPr="00460EAF">
        <w:t>Identificarea impactului asupra celorlalti factori de mediu</w:t>
      </w:r>
      <w:bookmarkEnd w:id="205"/>
    </w:p>
    <w:p w14:paraId="4A577F81" w14:textId="244B5ECD" w:rsidR="00EF6EB9" w:rsidRPr="00EF6EB9" w:rsidRDefault="00EF6EB9" w:rsidP="00EF6EB9">
      <w:pPr>
        <w:autoSpaceDE w:val="0"/>
        <w:autoSpaceDN w:val="0"/>
        <w:adjustRightInd w:val="0"/>
        <w:spacing w:after="0" w:line="276" w:lineRule="auto"/>
        <w:rPr>
          <w:position w:val="0"/>
          <w:szCs w:val="22"/>
        </w:rPr>
      </w:pPr>
      <w:r w:rsidRPr="00460EAF">
        <w:rPr>
          <w:position w:val="0"/>
          <w:szCs w:val="22"/>
        </w:rPr>
        <w:t xml:space="preserve">Teritoiul </w:t>
      </w:r>
      <w:r w:rsidR="001B6873" w:rsidRPr="00460EAF">
        <w:rPr>
          <w:position w:val="0"/>
          <w:szCs w:val="22"/>
        </w:rPr>
        <w:t>amenajamentului silvic</w:t>
      </w:r>
      <w:r w:rsidRPr="00460EAF">
        <w:rPr>
          <w:position w:val="0"/>
          <w:szCs w:val="22"/>
        </w:rPr>
        <w:t xml:space="preserve"> ar putea fi afectat, din punctul de vedere al factorilor de mediu, în mai multe situaţii :</w:t>
      </w:r>
    </w:p>
    <w:p w14:paraId="19C346EA" w14:textId="22838B1B" w:rsidR="00EF6EB9" w:rsidRPr="00EF6EB9" w:rsidRDefault="00EF6EB9" w:rsidP="00A404C3">
      <w:pPr>
        <w:pStyle w:val="ListParagraph"/>
        <w:numPr>
          <w:ilvl w:val="0"/>
          <w:numId w:val="43"/>
        </w:numPr>
        <w:autoSpaceDE w:val="0"/>
        <w:autoSpaceDN w:val="0"/>
        <w:adjustRightInd w:val="0"/>
        <w:spacing w:after="0" w:line="276" w:lineRule="auto"/>
        <w:rPr>
          <w:position w:val="0"/>
          <w:szCs w:val="22"/>
        </w:rPr>
      </w:pPr>
      <w:r w:rsidRPr="00EF6EB9">
        <w:rPr>
          <w:position w:val="0"/>
          <w:szCs w:val="22"/>
        </w:rPr>
        <w:t>în timpul executării lucrărilor silvice;</w:t>
      </w:r>
    </w:p>
    <w:p w14:paraId="73844AAF" w14:textId="5A8D8FBF" w:rsidR="00EF6EB9" w:rsidRPr="00EF6EB9" w:rsidRDefault="00EF6EB9" w:rsidP="00A404C3">
      <w:pPr>
        <w:pStyle w:val="ListParagraph"/>
        <w:numPr>
          <w:ilvl w:val="0"/>
          <w:numId w:val="43"/>
        </w:numPr>
        <w:autoSpaceDE w:val="0"/>
        <w:autoSpaceDN w:val="0"/>
        <w:adjustRightInd w:val="0"/>
        <w:spacing w:after="0" w:line="276" w:lineRule="auto"/>
        <w:rPr>
          <w:position w:val="0"/>
          <w:szCs w:val="22"/>
        </w:rPr>
      </w:pPr>
      <w:r w:rsidRPr="00EF6EB9">
        <w:rPr>
          <w:position w:val="0"/>
          <w:szCs w:val="22"/>
        </w:rPr>
        <w:t>în perioadele de presiune turistică;</w:t>
      </w:r>
    </w:p>
    <w:p w14:paraId="6F34779B" w14:textId="71C5B159" w:rsidR="00EF6EB9" w:rsidRPr="00EF6EB9" w:rsidRDefault="00EF6EB9" w:rsidP="00A404C3">
      <w:pPr>
        <w:pStyle w:val="ListParagraph"/>
        <w:numPr>
          <w:ilvl w:val="0"/>
          <w:numId w:val="43"/>
        </w:numPr>
        <w:spacing w:line="276" w:lineRule="auto"/>
        <w:rPr>
          <w:position w:val="0"/>
          <w:szCs w:val="22"/>
        </w:rPr>
      </w:pPr>
      <w:r w:rsidRPr="00EF6EB9">
        <w:rPr>
          <w:position w:val="0"/>
          <w:szCs w:val="22"/>
        </w:rPr>
        <w:t>prin activitatea în zonă a populaţiei locale.</w:t>
      </w:r>
    </w:p>
    <w:p w14:paraId="3E9BE0DC" w14:textId="04CF1777" w:rsidR="00EF6EB9" w:rsidRPr="00EF6EB9" w:rsidRDefault="00EF6EB9" w:rsidP="00EF6EB9">
      <w:pPr>
        <w:autoSpaceDE w:val="0"/>
        <w:autoSpaceDN w:val="0"/>
        <w:adjustRightInd w:val="0"/>
        <w:spacing w:after="0" w:line="276" w:lineRule="auto"/>
        <w:rPr>
          <w:position w:val="0"/>
          <w:szCs w:val="22"/>
        </w:rPr>
      </w:pPr>
      <w:r w:rsidRPr="00EF6EB9">
        <w:rPr>
          <w:position w:val="0"/>
          <w:szCs w:val="22"/>
        </w:rPr>
        <w:t>Lucrările silvice, care se desfăşoară numai pe baza prevederilor de amenajament, se produc</w:t>
      </w:r>
      <w:r>
        <w:rPr>
          <w:position w:val="0"/>
          <w:szCs w:val="22"/>
        </w:rPr>
        <w:t xml:space="preserve"> </w:t>
      </w:r>
      <w:r w:rsidRPr="00EF6EB9">
        <w:rPr>
          <w:position w:val="0"/>
          <w:szCs w:val="22"/>
        </w:rPr>
        <w:t>de regulă pe suprafeţe mici în raport cu întreaga arie, iar repetarea acestora se produce la intervale</w:t>
      </w:r>
      <w:r>
        <w:rPr>
          <w:position w:val="0"/>
          <w:szCs w:val="22"/>
        </w:rPr>
        <w:t xml:space="preserve"> </w:t>
      </w:r>
      <w:r w:rsidRPr="00EF6EB9">
        <w:rPr>
          <w:position w:val="0"/>
          <w:szCs w:val="22"/>
        </w:rPr>
        <w:t>mari de timp. Cele mai intensive dintre acestea, respectiv tăierile de recoltare a masei lemnoase, se</w:t>
      </w:r>
      <w:r>
        <w:rPr>
          <w:position w:val="0"/>
          <w:szCs w:val="22"/>
        </w:rPr>
        <w:t xml:space="preserve"> </w:t>
      </w:r>
      <w:r w:rsidRPr="00EF6EB9">
        <w:rPr>
          <w:position w:val="0"/>
          <w:szCs w:val="22"/>
        </w:rPr>
        <w:t>execută după reguli bine stabilite, care fac ca de regulă, o anume suprafaţă (un arboret, o unitate</w:t>
      </w:r>
      <w:r>
        <w:rPr>
          <w:position w:val="0"/>
          <w:szCs w:val="22"/>
        </w:rPr>
        <w:t xml:space="preserve"> </w:t>
      </w:r>
      <w:r w:rsidRPr="00EF6EB9">
        <w:rPr>
          <w:position w:val="0"/>
          <w:szCs w:val="22"/>
        </w:rPr>
        <w:t xml:space="preserve">amenajistică) să fie parcursă doar odată în perioada de aplicare a unui amenajament (cca. </w:t>
      </w:r>
      <w:r>
        <w:rPr>
          <w:position w:val="0"/>
          <w:szCs w:val="22"/>
        </w:rPr>
        <w:t xml:space="preserve">o </w:t>
      </w:r>
      <w:r w:rsidRPr="00EF6EB9">
        <w:rPr>
          <w:position w:val="0"/>
          <w:szCs w:val="22"/>
        </w:rPr>
        <w:t>intervenţie pe cincinal). Teoretic, în fiecare an se poate parcurge cu lucrări aproximativ 1/5 din</w:t>
      </w:r>
      <w:r>
        <w:rPr>
          <w:position w:val="0"/>
          <w:szCs w:val="22"/>
        </w:rPr>
        <w:t xml:space="preserve"> </w:t>
      </w:r>
      <w:r w:rsidRPr="00EF6EB9">
        <w:rPr>
          <w:position w:val="0"/>
          <w:szCs w:val="22"/>
        </w:rPr>
        <w:t>întreaga suprafaţă. Dacă se are în vedere că în această cincime se includ atât lucrările de recoltare a</w:t>
      </w:r>
    </w:p>
    <w:p w14:paraId="6E6BCF18" w14:textId="12FE4FA2" w:rsidR="00EF6EB9" w:rsidRPr="00EF6EB9" w:rsidRDefault="00EF6EB9" w:rsidP="00EF6EB9">
      <w:pPr>
        <w:autoSpaceDE w:val="0"/>
        <w:autoSpaceDN w:val="0"/>
        <w:adjustRightInd w:val="0"/>
        <w:spacing w:after="0" w:line="276" w:lineRule="auto"/>
        <w:rPr>
          <w:position w:val="0"/>
          <w:szCs w:val="22"/>
        </w:rPr>
      </w:pPr>
      <w:r w:rsidRPr="00EF6EB9">
        <w:rPr>
          <w:position w:val="0"/>
          <w:szCs w:val="22"/>
        </w:rPr>
        <w:t>masei lemnoase cât şi lucrările de conducere şi îngrijire a arboretelor şi lucrările pentru menţinerea</w:t>
      </w:r>
      <w:r>
        <w:rPr>
          <w:position w:val="0"/>
          <w:szCs w:val="22"/>
        </w:rPr>
        <w:t xml:space="preserve"> </w:t>
      </w:r>
      <w:r w:rsidRPr="00EF6EB9">
        <w:rPr>
          <w:position w:val="0"/>
          <w:szCs w:val="22"/>
        </w:rPr>
        <w:t>unei stări de sănătate corespunzătoare şi chiar lucrările de împădurire, se poate concluziona că</w:t>
      </w:r>
      <w:r>
        <w:rPr>
          <w:position w:val="0"/>
          <w:szCs w:val="22"/>
        </w:rPr>
        <w:t xml:space="preserve"> </w:t>
      </w:r>
      <w:r w:rsidRPr="00EF6EB9">
        <w:rPr>
          <w:position w:val="0"/>
          <w:szCs w:val="22"/>
        </w:rPr>
        <w:t>probabilitatea de producere a unor fenomene dereglatorii datorate aplicării lucrărilor este minimă.</w:t>
      </w:r>
    </w:p>
    <w:p w14:paraId="562DAEA2" w14:textId="7094276D" w:rsidR="00EF6EB9" w:rsidRPr="00EF6EB9" w:rsidRDefault="00EF6EB9" w:rsidP="00EF6EB9">
      <w:pPr>
        <w:autoSpaceDE w:val="0"/>
        <w:autoSpaceDN w:val="0"/>
        <w:adjustRightInd w:val="0"/>
        <w:spacing w:after="0" w:line="276" w:lineRule="auto"/>
        <w:rPr>
          <w:position w:val="0"/>
          <w:szCs w:val="22"/>
        </w:rPr>
      </w:pPr>
      <w:r w:rsidRPr="00EF6EB9">
        <w:rPr>
          <w:position w:val="0"/>
          <w:szCs w:val="22"/>
        </w:rPr>
        <w:t>Lucrările silvice, în sine, propuse de amenajament nu pot cauza un impact negativ semnificativ</w:t>
      </w:r>
      <w:r>
        <w:rPr>
          <w:position w:val="0"/>
          <w:szCs w:val="22"/>
        </w:rPr>
        <w:t xml:space="preserve"> </w:t>
      </w:r>
      <w:r w:rsidRPr="00EF6EB9">
        <w:rPr>
          <w:position w:val="0"/>
          <w:szCs w:val="22"/>
        </w:rPr>
        <w:t>deoarece stabilirea acestora se face pe baza unor norme tehnice riguroase, aprobate prin lege, care</w:t>
      </w:r>
      <w:r>
        <w:rPr>
          <w:position w:val="0"/>
          <w:szCs w:val="22"/>
        </w:rPr>
        <w:t xml:space="preserve"> </w:t>
      </w:r>
      <w:r w:rsidRPr="00EF6EB9">
        <w:rPr>
          <w:position w:val="0"/>
          <w:szCs w:val="22"/>
        </w:rPr>
        <w:t>au la bază fundamentări naturalistice, ecologice. Principiile care stau la baza acestor planificări de</w:t>
      </w:r>
      <w:r>
        <w:rPr>
          <w:position w:val="0"/>
          <w:szCs w:val="22"/>
        </w:rPr>
        <w:t xml:space="preserve"> </w:t>
      </w:r>
      <w:r w:rsidRPr="00EF6EB9">
        <w:rPr>
          <w:position w:val="0"/>
          <w:szCs w:val="22"/>
        </w:rPr>
        <w:t>lucrări pe perioade mai lungi, respectiv ceea ce se numeşte „bazele de amenajare” conţin toate</w:t>
      </w:r>
      <w:r>
        <w:rPr>
          <w:position w:val="0"/>
          <w:szCs w:val="22"/>
        </w:rPr>
        <w:t xml:space="preserve"> </w:t>
      </w:r>
      <w:r w:rsidRPr="00EF6EB9">
        <w:rPr>
          <w:position w:val="0"/>
          <w:szCs w:val="22"/>
        </w:rPr>
        <w:t>elementele necesare pentru conservarea biodiversităţii, conservarea habitatelor şi tot ceea ce se</w:t>
      </w:r>
      <w:r>
        <w:rPr>
          <w:position w:val="0"/>
          <w:szCs w:val="22"/>
        </w:rPr>
        <w:t xml:space="preserve"> </w:t>
      </w:r>
      <w:r w:rsidRPr="00EF6EB9">
        <w:rPr>
          <w:position w:val="0"/>
          <w:szCs w:val="22"/>
        </w:rPr>
        <w:t>poate încadra în conceptul de „dezvoltare durabilă”.</w:t>
      </w:r>
    </w:p>
    <w:p w14:paraId="0AE75941" w14:textId="101A9D64" w:rsidR="00EF6EB9" w:rsidRPr="00EF6EB9" w:rsidRDefault="00EF6EB9" w:rsidP="00EF6EB9">
      <w:pPr>
        <w:autoSpaceDE w:val="0"/>
        <w:autoSpaceDN w:val="0"/>
        <w:adjustRightInd w:val="0"/>
        <w:spacing w:after="0" w:line="276" w:lineRule="auto"/>
        <w:rPr>
          <w:position w:val="0"/>
          <w:szCs w:val="22"/>
        </w:rPr>
      </w:pPr>
      <w:r w:rsidRPr="00EF6EB9">
        <w:rPr>
          <w:position w:val="0"/>
          <w:szCs w:val="22"/>
        </w:rPr>
        <w:t>Modul în care se realizează aceste lucrări poate genera anumite grade de impact. Aceasta se</w:t>
      </w:r>
      <w:r>
        <w:rPr>
          <w:position w:val="0"/>
          <w:szCs w:val="22"/>
        </w:rPr>
        <w:t xml:space="preserve"> </w:t>
      </w:r>
      <w:r w:rsidRPr="00EF6EB9">
        <w:rPr>
          <w:position w:val="0"/>
          <w:szCs w:val="22"/>
        </w:rPr>
        <w:t>datorează utilajelor folosite, nivelului de pregătire profesională a lucrătorilor sau modului de</w:t>
      </w:r>
      <w:r>
        <w:rPr>
          <w:position w:val="0"/>
          <w:szCs w:val="22"/>
        </w:rPr>
        <w:t xml:space="preserve"> </w:t>
      </w:r>
      <w:r w:rsidRPr="00EF6EB9">
        <w:rPr>
          <w:position w:val="0"/>
          <w:szCs w:val="22"/>
        </w:rPr>
        <w:t>conducere a acestor lucrări. Aproape toate elementele de mediu pot fi afectate însă după cum se</w:t>
      </w:r>
      <w:r>
        <w:rPr>
          <w:position w:val="0"/>
          <w:szCs w:val="22"/>
        </w:rPr>
        <w:t xml:space="preserve"> </w:t>
      </w:r>
      <w:r w:rsidRPr="00EF6EB9">
        <w:rPr>
          <w:position w:val="0"/>
          <w:szCs w:val="22"/>
        </w:rPr>
        <w:t>poate observa din evaluarea adecvată, nivelul impactului nu poate atinge valori mari dacă se</w:t>
      </w:r>
      <w:r>
        <w:rPr>
          <w:position w:val="0"/>
          <w:szCs w:val="22"/>
        </w:rPr>
        <w:t xml:space="preserve"> </w:t>
      </w:r>
      <w:r w:rsidRPr="00EF6EB9">
        <w:rPr>
          <w:position w:val="0"/>
          <w:szCs w:val="22"/>
        </w:rPr>
        <w:t>respectă tehnologiile şi toate instrucţiunile de lucru. De altfel, la aplicarea acestor lucrări mai apare</w:t>
      </w:r>
      <w:r>
        <w:rPr>
          <w:position w:val="0"/>
          <w:szCs w:val="22"/>
        </w:rPr>
        <w:t xml:space="preserve"> </w:t>
      </w:r>
      <w:r w:rsidRPr="00EF6EB9">
        <w:rPr>
          <w:position w:val="0"/>
          <w:szCs w:val="22"/>
        </w:rPr>
        <w:t>un filtru prin necesitatea obţinere de avize specifice pentru executarea lor. Pentru o evaluare corectă</w:t>
      </w:r>
      <w:r>
        <w:rPr>
          <w:position w:val="0"/>
          <w:szCs w:val="22"/>
        </w:rPr>
        <w:t xml:space="preserve"> </w:t>
      </w:r>
      <w:r w:rsidRPr="00EF6EB9">
        <w:rPr>
          <w:position w:val="0"/>
          <w:szCs w:val="22"/>
        </w:rPr>
        <w:t xml:space="preserve">a lucrărilor silvice, trebuie </w:t>
      </w:r>
      <w:r w:rsidRPr="00EF6EB9">
        <w:rPr>
          <w:position w:val="0"/>
          <w:szCs w:val="22"/>
        </w:rPr>
        <w:lastRenderedPageBreak/>
        <w:t>luate în considerare şi efectele benefice care, în principal se</w:t>
      </w:r>
      <w:r>
        <w:rPr>
          <w:position w:val="0"/>
          <w:szCs w:val="22"/>
        </w:rPr>
        <w:t xml:space="preserve"> </w:t>
      </w:r>
      <w:r w:rsidRPr="00EF6EB9">
        <w:rPr>
          <w:position w:val="0"/>
          <w:szCs w:val="22"/>
        </w:rPr>
        <w:t>materializează printr-o stare de sănătate a habitatelor corespunzătoare, asigurarea unui spaţiu de</w:t>
      </w:r>
      <w:r>
        <w:rPr>
          <w:position w:val="0"/>
          <w:szCs w:val="22"/>
        </w:rPr>
        <w:t xml:space="preserve"> </w:t>
      </w:r>
      <w:r w:rsidRPr="00EF6EB9">
        <w:rPr>
          <w:position w:val="0"/>
          <w:szCs w:val="22"/>
        </w:rPr>
        <w:t>dezvoltare pentru menţinerea unor arborete viguroase, reprezentative pentru habitatele de protejat</w:t>
      </w:r>
      <w:r>
        <w:rPr>
          <w:position w:val="0"/>
          <w:szCs w:val="22"/>
        </w:rPr>
        <w:t xml:space="preserve"> </w:t>
      </w:r>
      <w:r w:rsidRPr="00EF6EB9">
        <w:rPr>
          <w:position w:val="0"/>
          <w:szCs w:val="22"/>
        </w:rPr>
        <w:t>şi, nu în ultimul rând, realizarea de venituri care să poată asigura investiţii cu scop de protecţie a</w:t>
      </w:r>
      <w:r>
        <w:rPr>
          <w:position w:val="0"/>
          <w:szCs w:val="22"/>
        </w:rPr>
        <w:t xml:space="preserve"> </w:t>
      </w:r>
      <w:r w:rsidRPr="00EF6EB9">
        <w:rPr>
          <w:position w:val="0"/>
          <w:szCs w:val="22"/>
        </w:rPr>
        <w:t>mediului.</w:t>
      </w:r>
    </w:p>
    <w:p w14:paraId="2E9ADA3A" w14:textId="6E7234EA" w:rsidR="00482BD0" w:rsidRPr="00482BD0" w:rsidRDefault="00482BD0" w:rsidP="00482BD0">
      <w:pPr>
        <w:autoSpaceDE w:val="0"/>
        <w:autoSpaceDN w:val="0"/>
        <w:adjustRightInd w:val="0"/>
        <w:spacing w:after="0" w:line="276" w:lineRule="auto"/>
        <w:rPr>
          <w:position w:val="0"/>
          <w:szCs w:val="22"/>
        </w:rPr>
      </w:pPr>
      <w:r w:rsidRPr="00482BD0">
        <w:rPr>
          <w:i/>
          <w:iCs/>
          <w:position w:val="0"/>
          <w:szCs w:val="22"/>
        </w:rPr>
        <w:t>În concluzie: prin aplicarea lucrărilor silvice, nici un factor de mediu nu poate fi afectat major şi în mod ireversibil. Tehnica lucrărilor silvice are o istorie foarte veche iar tehnologiile nepericuloase pentru aceste lucrări sunt confirmate prin starea pădurilor în general şi în special a celor din ariile protejate.</w:t>
      </w:r>
      <w:r w:rsidRPr="00482BD0">
        <w:rPr>
          <w:position w:val="0"/>
          <w:szCs w:val="22"/>
        </w:rPr>
        <w:t xml:space="preserve"> Afectarea factorilor de mediu apare pe</w:t>
      </w:r>
      <w:r>
        <w:rPr>
          <w:position w:val="0"/>
          <w:szCs w:val="22"/>
        </w:rPr>
        <w:t xml:space="preserve"> </w:t>
      </w:r>
      <w:r w:rsidRPr="00482BD0">
        <w:rPr>
          <w:position w:val="0"/>
          <w:szCs w:val="22"/>
        </w:rPr>
        <w:t>intervale de timp reduse, pe suprafeţe relativ mici şi dispersate.</w:t>
      </w:r>
    </w:p>
    <w:p w14:paraId="1C0306BC" w14:textId="2E64DA50" w:rsidR="00EF6EB9" w:rsidRDefault="00482BD0" w:rsidP="00482BD0">
      <w:pPr>
        <w:autoSpaceDE w:val="0"/>
        <w:autoSpaceDN w:val="0"/>
        <w:adjustRightInd w:val="0"/>
        <w:spacing w:after="0" w:line="276" w:lineRule="auto"/>
        <w:rPr>
          <w:position w:val="0"/>
          <w:szCs w:val="22"/>
        </w:rPr>
      </w:pPr>
      <w:r w:rsidRPr="00482BD0">
        <w:rPr>
          <w:position w:val="0"/>
          <w:szCs w:val="22"/>
        </w:rPr>
        <w:t>Starea bună de conservare a habitatelor de pădure se datorează în primul rând şi</w:t>
      </w:r>
      <w:r>
        <w:rPr>
          <w:position w:val="0"/>
          <w:szCs w:val="22"/>
        </w:rPr>
        <w:t xml:space="preserve"> </w:t>
      </w:r>
      <w:r w:rsidRPr="00482BD0">
        <w:rPr>
          <w:position w:val="0"/>
          <w:szCs w:val="22"/>
        </w:rPr>
        <w:t>modului de gospodărire anterior care, în linii generale se aseamănă cu cel actual cu</w:t>
      </w:r>
      <w:r>
        <w:rPr>
          <w:position w:val="0"/>
          <w:szCs w:val="22"/>
        </w:rPr>
        <w:t xml:space="preserve"> </w:t>
      </w:r>
      <w:r w:rsidRPr="00482BD0">
        <w:rPr>
          <w:position w:val="0"/>
          <w:szCs w:val="22"/>
        </w:rPr>
        <w:t>precizarea că, de la etapă la etapă, principiile de gospodărire s-au îmbogăţit cu elemente</w:t>
      </w:r>
      <w:r>
        <w:rPr>
          <w:position w:val="0"/>
          <w:szCs w:val="22"/>
        </w:rPr>
        <w:t xml:space="preserve"> </w:t>
      </w:r>
      <w:r w:rsidRPr="00482BD0">
        <w:rPr>
          <w:position w:val="0"/>
          <w:szCs w:val="22"/>
        </w:rPr>
        <w:t>referitoare la conservarea ecosistemelor şi mai recent la conservarea biodiversităţii.</w:t>
      </w:r>
    </w:p>
    <w:p w14:paraId="6E180441" w14:textId="2A681F9C" w:rsidR="00482BD0" w:rsidRDefault="00482BD0" w:rsidP="00482BD0">
      <w:pPr>
        <w:autoSpaceDE w:val="0"/>
        <w:autoSpaceDN w:val="0"/>
        <w:adjustRightInd w:val="0"/>
        <w:spacing w:after="0" w:line="276" w:lineRule="auto"/>
        <w:rPr>
          <w:position w:val="0"/>
          <w:szCs w:val="22"/>
        </w:rPr>
      </w:pPr>
    </w:p>
    <w:p w14:paraId="13A48827" w14:textId="77777777" w:rsidR="00482BD0" w:rsidRPr="00482BD0" w:rsidRDefault="00482BD0" w:rsidP="00A404C3">
      <w:pPr>
        <w:pStyle w:val="ListParagraph"/>
        <w:numPr>
          <w:ilvl w:val="0"/>
          <w:numId w:val="44"/>
        </w:numPr>
        <w:autoSpaceDE w:val="0"/>
        <w:autoSpaceDN w:val="0"/>
        <w:adjustRightInd w:val="0"/>
        <w:spacing w:after="0" w:line="276" w:lineRule="auto"/>
        <w:rPr>
          <w:b/>
          <w:bCs/>
          <w:i/>
          <w:iCs/>
          <w:position w:val="0"/>
          <w:szCs w:val="22"/>
        </w:rPr>
      </w:pPr>
      <w:r w:rsidRPr="00482BD0">
        <w:rPr>
          <w:b/>
          <w:bCs/>
          <w:i/>
          <w:iCs/>
          <w:position w:val="0"/>
          <w:szCs w:val="22"/>
        </w:rPr>
        <w:t>Utilizarea şi deteriorarea resurselor biologice</w:t>
      </w:r>
    </w:p>
    <w:p w14:paraId="649F963A" w14:textId="0603346E" w:rsidR="00482BD0" w:rsidRPr="00482BD0" w:rsidRDefault="00482BD0" w:rsidP="00482BD0">
      <w:pPr>
        <w:autoSpaceDE w:val="0"/>
        <w:autoSpaceDN w:val="0"/>
        <w:adjustRightInd w:val="0"/>
        <w:spacing w:after="0" w:line="276" w:lineRule="auto"/>
        <w:rPr>
          <w:position w:val="0"/>
          <w:szCs w:val="22"/>
        </w:rPr>
      </w:pPr>
      <w:r w:rsidRPr="00482BD0">
        <w:rPr>
          <w:position w:val="0"/>
          <w:szCs w:val="22"/>
        </w:rPr>
        <w:t>Acest aspect este analizat pe larg în cadrul</w:t>
      </w:r>
      <w:r>
        <w:rPr>
          <w:position w:val="0"/>
          <w:szCs w:val="22"/>
        </w:rPr>
        <w:t xml:space="preserve"> </w:t>
      </w:r>
      <w:r w:rsidRPr="00482BD0">
        <w:rPr>
          <w:position w:val="0"/>
          <w:szCs w:val="22"/>
        </w:rPr>
        <w:t>studiului în ceea ce priveşte recoltarea de masă lemnoasă. În ceea ce priveşte culegerea de plante,</w:t>
      </w:r>
      <w:r>
        <w:rPr>
          <w:position w:val="0"/>
          <w:szCs w:val="22"/>
        </w:rPr>
        <w:t xml:space="preserve"> </w:t>
      </w:r>
      <w:r w:rsidRPr="00482BD0">
        <w:rPr>
          <w:position w:val="0"/>
          <w:szCs w:val="22"/>
        </w:rPr>
        <w:t>pescuitul sau vânătoarea, acestea nu reprezintă o ameninţare dacă se practică în conformitate cu</w:t>
      </w:r>
      <w:r>
        <w:rPr>
          <w:position w:val="0"/>
          <w:szCs w:val="22"/>
        </w:rPr>
        <w:t xml:space="preserve"> </w:t>
      </w:r>
      <w:r w:rsidRPr="00482BD0">
        <w:rPr>
          <w:position w:val="0"/>
          <w:szCs w:val="22"/>
        </w:rPr>
        <w:t>reguli bine stabilite. În cel mai rău caz, aceste activităţi pot reprezenta o ameninţare însă de nivel</w:t>
      </w:r>
      <w:r>
        <w:rPr>
          <w:position w:val="0"/>
          <w:szCs w:val="22"/>
        </w:rPr>
        <w:t xml:space="preserve"> </w:t>
      </w:r>
      <w:r w:rsidRPr="00482BD0">
        <w:rPr>
          <w:position w:val="0"/>
          <w:szCs w:val="22"/>
        </w:rPr>
        <w:t>scăzut.</w:t>
      </w:r>
    </w:p>
    <w:p w14:paraId="214F633F" w14:textId="1CE85864" w:rsidR="00482BD0" w:rsidRDefault="00482BD0" w:rsidP="00482BD0">
      <w:pPr>
        <w:autoSpaceDE w:val="0"/>
        <w:autoSpaceDN w:val="0"/>
        <w:adjustRightInd w:val="0"/>
        <w:spacing w:after="0" w:line="276" w:lineRule="auto"/>
        <w:rPr>
          <w:i/>
          <w:iCs/>
          <w:position w:val="0"/>
          <w:szCs w:val="22"/>
        </w:rPr>
      </w:pPr>
      <w:r w:rsidRPr="00482BD0">
        <w:rPr>
          <w:position w:val="0"/>
          <w:szCs w:val="22"/>
        </w:rPr>
        <w:t>activităţile recreaţionale, de turism şi ale populaţiei locale. Aceste activităţi reprezintă</w:t>
      </w:r>
      <w:r>
        <w:rPr>
          <w:position w:val="0"/>
          <w:szCs w:val="22"/>
        </w:rPr>
        <w:t xml:space="preserve"> </w:t>
      </w:r>
      <w:r w:rsidRPr="00482BD0">
        <w:rPr>
          <w:position w:val="0"/>
          <w:szCs w:val="22"/>
        </w:rPr>
        <w:t>ameninţări şi având în vedere nivelul actual de educaţie atât generală cât şi ecologică, poate lua</w:t>
      </w:r>
      <w:r>
        <w:rPr>
          <w:position w:val="0"/>
          <w:szCs w:val="22"/>
        </w:rPr>
        <w:t xml:space="preserve"> </w:t>
      </w:r>
      <w:r w:rsidRPr="00482BD0">
        <w:rPr>
          <w:position w:val="0"/>
          <w:szCs w:val="22"/>
        </w:rPr>
        <w:t xml:space="preserve">valori de la </w:t>
      </w:r>
      <w:r w:rsidRPr="00482BD0">
        <w:rPr>
          <w:i/>
          <w:iCs/>
          <w:position w:val="0"/>
          <w:szCs w:val="22"/>
        </w:rPr>
        <w:t>scăzute la medii.</w:t>
      </w:r>
    </w:p>
    <w:p w14:paraId="1893BB10" w14:textId="77777777" w:rsidR="00482BD0" w:rsidRPr="00482BD0" w:rsidRDefault="00482BD0" w:rsidP="00482BD0">
      <w:pPr>
        <w:autoSpaceDE w:val="0"/>
        <w:autoSpaceDN w:val="0"/>
        <w:adjustRightInd w:val="0"/>
        <w:spacing w:after="0" w:line="276" w:lineRule="auto"/>
        <w:rPr>
          <w:i/>
          <w:iCs/>
          <w:position w:val="0"/>
          <w:szCs w:val="22"/>
        </w:rPr>
      </w:pPr>
    </w:p>
    <w:p w14:paraId="3F748D0B" w14:textId="77777777" w:rsidR="00482BD0" w:rsidRDefault="00482BD0" w:rsidP="00A404C3">
      <w:pPr>
        <w:pStyle w:val="ListParagraph"/>
        <w:numPr>
          <w:ilvl w:val="0"/>
          <w:numId w:val="44"/>
        </w:numPr>
        <w:autoSpaceDE w:val="0"/>
        <w:autoSpaceDN w:val="0"/>
        <w:adjustRightInd w:val="0"/>
        <w:spacing w:after="0" w:line="276" w:lineRule="auto"/>
        <w:rPr>
          <w:b/>
          <w:bCs/>
          <w:i/>
          <w:iCs/>
          <w:position w:val="0"/>
          <w:szCs w:val="22"/>
        </w:rPr>
      </w:pPr>
      <w:r w:rsidRPr="00482BD0">
        <w:rPr>
          <w:b/>
          <w:bCs/>
          <w:i/>
          <w:iCs/>
          <w:position w:val="0"/>
          <w:szCs w:val="22"/>
        </w:rPr>
        <w:t>Modificări ale sistemelor naturale</w:t>
      </w:r>
    </w:p>
    <w:p w14:paraId="5F9B45E8" w14:textId="601DEC64" w:rsidR="00482BD0" w:rsidRDefault="00482BD0" w:rsidP="00482BD0">
      <w:pPr>
        <w:autoSpaceDE w:val="0"/>
        <w:autoSpaceDN w:val="0"/>
        <w:adjustRightInd w:val="0"/>
        <w:spacing w:after="0" w:line="276" w:lineRule="auto"/>
        <w:rPr>
          <w:position w:val="0"/>
          <w:szCs w:val="22"/>
        </w:rPr>
      </w:pPr>
      <w:r w:rsidRPr="00482BD0">
        <w:rPr>
          <w:position w:val="0"/>
          <w:szCs w:val="22"/>
        </w:rPr>
        <w:t>Poate fi vorba doar de „efecte de margine” care, ca ameninţare, având în vedere dezvoltarea zonei poate fi cel mult scăzută.</w:t>
      </w:r>
    </w:p>
    <w:p w14:paraId="7702910A" w14:textId="77777777" w:rsidR="0002251D" w:rsidRPr="00482BD0" w:rsidRDefault="0002251D" w:rsidP="00482BD0">
      <w:pPr>
        <w:autoSpaceDE w:val="0"/>
        <w:autoSpaceDN w:val="0"/>
        <w:adjustRightInd w:val="0"/>
        <w:spacing w:after="0" w:line="276" w:lineRule="auto"/>
        <w:rPr>
          <w:position w:val="0"/>
          <w:szCs w:val="22"/>
        </w:rPr>
      </w:pPr>
    </w:p>
    <w:p w14:paraId="19D58EFB" w14:textId="77777777" w:rsidR="00482BD0" w:rsidRPr="00482BD0" w:rsidRDefault="00482BD0" w:rsidP="00A404C3">
      <w:pPr>
        <w:pStyle w:val="ListParagraph"/>
        <w:numPr>
          <w:ilvl w:val="0"/>
          <w:numId w:val="44"/>
        </w:numPr>
        <w:autoSpaceDE w:val="0"/>
        <w:autoSpaceDN w:val="0"/>
        <w:adjustRightInd w:val="0"/>
        <w:spacing w:after="0" w:line="276" w:lineRule="auto"/>
        <w:rPr>
          <w:b/>
          <w:bCs/>
          <w:i/>
          <w:iCs/>
          <w:position w:val="0"/>
          <w:szCs w:val="22"/>
        </w:rPr>
      </w:pPr>
      <w:r w:rsidRPr="00482BD0">
        <w:rPr>
          <w:b/>
          <w:bCs/>
          <w:i/>
          <w:iCs/>
          <w:position w:val="0"/>
          <w:szCs w:val="22"/>
        </w:rPr>
        <w:t>Specii invazive si alte specii şi gene problematice</w:t>
      </w:r>
    </w:p>
    <w:p w14:paraId="46AEE286" w14:textId="5BAD6949" w:rsidR="00482BD0" w:rsidRPr="00482BD0" w:rsidRDefault="00482BD0" w:rsidP="00482BD0">
      <w:pPr>
        <w:autoSpaceDE w:val="0"/>
        <w:autoSpaceDN w:val="0"/>
        <w:adjustRightInd w:val="0"/>
        <w:spacing w:after="0" w:line="276" w:lineRule="auto"/>
        <w:rPr>
          <w:position w:val="0"/>
          <w:szCs w:val="22"/>
        </w:rPr>
      </w:pPr>
      <w:r w:rsidRPr="00482BD0">
        <w:rPr>
          <w:position w:val="0"/>
          <w:szCs w:val="22"/>
        </w:rPr>
        <w:t>Habitatele din zonă sunt foarte valoroase printre altele şi prin stabilitatea lor. Din acest motiv, nu există o ameninţare în acest sens în condiţiile în care se vor executa corect şi de calitate lucrările prevăzute de amenajamentul silvic.</w:t>
      </w:r>
    </w:p>
    <w:p w14:paraId="26ACF342" w14:textId="77777777" w:rsidR="00482BD0" w:rsidRPr="00482BD0" w:rsidRDefault="00482BD0" w:rsidP="00482BD0">
      <w:pPr>
        <w:autoSpaceDE w:val="0"/>
        <w:autoSpaceDN w:val="0"/>
        <w:adjustRightInd w:val="0"/>
        <w:spacing w:after="0" w:line="276" w:lineRule="auto"/>
        <w:rPr>
          <w:i/>
          <w:iCs/>
          <w:position w:val="0"/>
          <w:szCs w:val="22"/>
        </w:rPr>
      </w:pPr>
    </w:p>
    <w:p w14:paraId="62302B61" w14:textId="77777777" w:rsidR="00482BD0" w:rsidRPr="00482BD0" w:rsidRDefault="00482BD0" w:rsidP="00A404C3">
      <w:pPr>
        <w:pStyle w:val="ListParagraph"/>
        <w:numPr>
          <w:ilvl w:val="0"/>
          <w:numId w:val="44"/>
        </w:numPr>
        <w:autoSpaceDE w:val="0"/>
        <w:autoSpaceDN w:val="0"/>
        <w:adjustRightInd w:val="0"/>
        <w:spacing w:after="0" w:line="276" w:lineRule="auto"/>
        <w:rPr>
          <w:b/>
          <w:bCs/>
          <w:i/>
          <w:iCs/>
          <w:position w:val="0"/>
          <w:szCs w:val="22"/>
        </w:rPr>
      </w:pPr>
      <w:r w:rsidRPr="00482BD0">
        <w:rPr>
          <w:b/>
          <w:bCs/>
          <w:i/>
          <w:iCs/>
          <w:position w:val="0"/>
          <w:szCs w:val="22"/>
        </w:rPr>
        <w:t>Poluarea introdusă sau generată în cadrul ariei</w:t>
      </w:r>
    </w:p>
    <w:p w14:paraId="45565E6B" w14:textId="20371022" w:rsidR="00482BD0" w:rsidRDefault="00482BD0" w:rsidP="00482BD0">
      <w:pPr>
        <w:autoSpaceDE w:val="0"/>
        <w:autoSpaceDN w:val="0"/>
        <w:adjustRightInd w:val="0"/>
        <w:spacing w:after="0" w:line="276" w:lineRule="auto"/>
        <w:rPr>
          <w:position w:val="0"/>
          <w:szCs w:val="22"/>
        </w:rPr>
      </w:pPr>
      <w:r w:rsidRPr="00482BD0">
        <w:rPr>
          <w:position w:val="0"/>
          <w:szCs w:val="22"/>
        </w:rPr>
        <w:t xml:space="preserve"> Nu poate fi vorba decât de resturile</w:t>
      </w:r>
      <w:r>
        <w:rPr>
          <w:position w:val="0"/>
          <w:szCs w:val="22"/>
        </w:rPr>
        <w:t xml:space="preserve"> </w:t>
      </w:r>
      <w:r w:rsidRPr="00482BD0">
        <w:rPr>
          <w:position w:val="0"/>
          <w:szCs w:val="22"/>
        </w:rPr>
        <w:t>menajere şi deşeurile solide, nivelul ameninţării putând ajunge până la scăzut-mediu, dar numai pe</w:t>
      </w:r>
      <w:r>
        <w:rPr>
          <w:position w:val="0"/>
          <w:szCs w:val="22"/>
        </w:rPr>
        <w:t xml:space="preserve"> </w:t>
      </w:r>
      <w:r w:rsidRPr="00482BD0">
        <w:rPr>
          <w:position w:val="0"/>
          <w:szCs w:val="22"/>
        </w:rPr>
        <w:t>suprafeţe relativ foarte mici. Nu se pune problema unor efluenţi rezultaţi din activitatea silvică</w:t>
      </w:r>
      <w:r>
        <w:rPr>
          <w:position w:val="0"/>
          <w:szCs w:val="22"/>
        </w:rPr>
        <w:t xml:space="preserve"> </w:t>
      </w:r>
      <w:r w:rsidRPr="00482BD0">
        <w:rPr>
          <w:position w:val="0"/>
          <w:szCs w:val="22"/>
        </w:rPr>
        <w:t>deoarece nu se pune problema nici a fertilizărilor, nici a amendărilor nici a folosirii de pesticide.</w:t>
      </w:r>
    </w:p>
    <w:p w14:paraId="5DFE67B3" w14:textId="77777777" w:rsidR="00482BD0" w:rsidRPr="00482BD0" w:rsidRDefault="00482BD0" w:rsidP="00482BD0">
      <w:pPr>
        <w:autoSpaceDE w:val="0"/>
        <w:autoSpaceDN w:val="0"/>
        <w:adjustRightInd w:val="0"/>
        <w:spacing w:after="0" w:line="276" w:lineRule="auto"/>
        <w:rPr>
          <w:position w:val="0"/>
          <w:szCs w:val="22"/>
        </w:rPr>
      </w:pPr>
    </w:p>
    <w:p w14:paraId="1D7113CD" w14:textId="4B1C9395" w:rsidR="00482BD0" w:rsidRPr="00482BD0" w:rsidRDefault="00482BD0" w:rsidP="00A404C3">
      <w:pPr>
        <w:pStyle w:val="ListParagraph"/>
        <w:numPr>
          <w:ilvl w:val="0"/>
          <w:numId w:val="44"/>
        </w:numPr>
        <w:autoSpaceDE w:val="0"/>
        <w:autoSpaceDN w:val="0"/>
        <w:adjustRightInd w:val="0"/>
        <w:spacing w:after="0" w:line="276" w:lineRule="auto"/>
        <w:rPr>
          <w:b/>
          <w:bCs/>
          <w:i/>
          <w:iCs/>
          <w:position w:val="0"/>
          <w:szCs w:val="22"/>
        </w:rPr>
      </w:pPr>
      <w:r w:rsidRPr="00482BD0">
        <w:rPr>
          <w:b/>
          <w:bCs/>
          <w:i/>
          <w:iCs/>
          <w:position w:val="0"/>
          <w:szCs w:val="22"/>
        </w:rPr>
        <w:t xml:space="preserve">Evenimente geologice, </w:t>
      </w:r>
      <w:r>
        <w:rPr>
          <w:b/>
          <w:bCs/>
          <w:i/>
          <w:iCs/>
          <w:position w:val="0"/>
          <w:szCs w:val="22"/>
        </w:rPr>
        <w:t>s</w:t>
      </w:r>
      <w:r w:rsidRPr="00482BD0">
        <w:rPr>
          <w:b/>
          <w:bCs/>
          <w:i/>
          <w:iCs/>
          <w:position w:val="0"/>
          <w:szCs w:val="22"/>
        </w:rPr>
        <w:t xml:space="preserve">chimbări climatice sau </w:t>
      </w:r>
      <w:r>
        <w:rPr>
          <w:b/>
          <w:bCs/>
          <w:i/>
          <w:iCs/>
          <w:position w:val="0"/>
          <w:szCs w:val="22"/>
        </w:rPr>
        <w:t>a</w:t>
      </w:r>
      <w:r w:rsidRPr="00482BD0">
        <w:rPr>
          <w:b/>
          <w:bCs/>
          <w:i/>
          <w:iCs/>
          <w:position w:val="0"/>
          <w:szCs w:val="22"/>
        </w:rPr>
        <w:t>meninţări culturale şi sociale specifice</w:t>
      </w:r>
    </w:p>
    <w:p w14:paraId="6EFDC000" w14:textId="38832F3C" w:rsidR="00482BD0" w:rsidRDefault="00482BD0" w:rsidP="00482BD0">
      <w:pPr>
        <w:autoSpaceDE w:val="0"/>
        <w:autoSpaceDN w:val="0"/>
        <w:adjustRightInd w:val="0"/>
        <w:spacing w:after="0" w:line="276" w:lineRule="auto"/>
        <w:rPr>
          <w:position w:val="0"/>
          <w:szCs w:val="22"/>
        </w:rPr>
      </w:pPr>
      <w:r w:rsidRPr="00482BD0">
        <w:rPr>
          <w:position w:val="0"/>
          <w:szCs w:val="22"/>
        </w:rPr>
        <w:t>Nu este cazul. Se mentioneaza insa că manifestările radicale ale vremii, în special secetele</w:t>
      </w:r>
      <w:r>
        <w:rPr>
          <w:position w:val="0"/>
          <w:szCs w:val="22"/>
        </w:rPr>
        <w:t xml:space="preserve"> </w:t>
      </w:r>
      <w:r w:rsidRPr="00482BD0">
        <w:rPr>
          <w:position w:val="0"/>
          <w:szCs w:val="22"/>
        </w:rPr>
        <w:t>prelungite ale ultimilor ani au început să devină o ameninţare chiar şi pentru habitatele de aici, la</w:t>
      </w:r>
      <w:r>
        <w:rPr>
          <w:position w:val="0"/>
          <w:szCs w:val="22"/>
        </w:rPr>
        <w:t xml:space="preserve"> </w:t>
      </w:r>
      <w:r w:rsidRPr="00482BD0">
        <w:rPr>
          <w:position w:val="0"/>
          <w:szCs w:val="22"/>
        </w:rPr>
        <w:t>care au început să se manifeste fenomene de uscare mai intense.</w:t>
      </w:r>
    </w:p>
    <w:p w14:paraId="1BB7DB5A" w14:textId="77777777" w:rsidR="0002251D" w:rsidRPr="00482BD0" w:rsidRDefault="0002251D" w:rsidP="00482BD0">
      <w:pPr>
        <w:autoSpaceDE w:val="0"/>
        <w:autoSpaceDN w:val="0"/>
        <w:adjustRightInd w:val="0"/>
        <w:spacing w:after="0" w:line="276" w:lineRule="auto"/>
        <w:rPr>
          <w:position w:val="0"/>
          <w:szCs w:val="22"/>
        </w:rPr>
      </w:pPr>
    </w:p>
    <w:p w14:paraId="372A4089" w14:textId="0601682D" w:rsidR="00030910" w:rsidRPr="00A84A82" w:rsidRDefault="00030910" w:rsidP="00030910">
      <w:pPr>
        <w:pStyle w:val="Heading2"/>
      </w:pPr>
      <w:bookmarkStart w:id="206" w:name="_Toc99696296"/>
      <w:r w:rsidRPr="00A84A82">
        <w:t>Identificare și evaluarea impactul cumulat</w:t>
      </w:r>
      <w:bookmarkEnd w:id="203"/>
      <w:bookmarkEnd w:id="204"/>
      <w:bookmarkEnd w:id="206"/>
      <w:r w:rsidRPr="00A84A82">
        <w:t xml:space="preserve"> </w:t>
      </w:r>
    </w:p>
    <w:p w14:paraId="2CAC289F" w14:textId="77777777" w:rsidR="00030910" w:rsidRPr="00E30192" w:rsidRDefault="00030910" w:rsidP="00030910">
      <w:pPr>
        <w:pStyle w:val="NormalWeb"/>
      </w:pPr>
      <w:r w:rsidRPr="00A84A82">
        <w:t>Principalele activități existente în zonă sunt reprezentate de activitățiile silvice. Acestea se desfăşoară în baza unor planuri de amenajament silvic, dezvoltate pe aceleaşi principii ca și amenajamenetele ce fac obiectul acestui</w:t>
      </w:r>
      <w:r w:rsidRPr="00E30192">
        <w:t xml:space="preserve"> studiu.</w:t>
      </w:r>
    </w:p>
    <w:p w14:paraId="639F1ED2" w14:textId="1377346D" w:rsidR="00030910" w:rsidRPr="00E30192" w:rsidRDefault="00030910" w:rsidP="00030910">
      <w:pPr>
        <w:pStyle w:val="NormalWeb"/>
      </w:pPr>
      <w:r w:rsidRPr="00E30192">
        <w:lastRenderedPageBreak/>
        <w:t xml:space="preserve">Aria de evaluare a impactului cumulativ a fost stabilită ca fiind suprafața sitului de importanță comunitară </w:t>
      </w:r>
      <w:r w:rsidR="0049055D" w:rsidRPr="00E30192">
        <w:t>ROSCI0</w:t>
      </w:r>
      <w:r w:rsidR="001B6873">
        <w:t>323 Muntii Ciucului</w:t>
      </w:r>
    </w:p>
    <w:p w14:paraId="0EF19CBD" w14:textId="0CFBA56B" w:rsidR="00125C95" w:rsidRPr="00E30192" w:rsidRDefault="00125C95" w:rsidP="00030910">
      <w:pPr>
        <w:pStyle w:val="NormalWeb"/>
      </w:pPr>
      <w:r w:rsidRPr="00E30192">
        <w:t>In zona amplasamentului nu mai exista, la momentul intocmirii acestui raport, informatii despre alte amenajamente.</w:t>
      </w:r>
    </w:p>
    <w:p w14:paraId="683D008C" w14:textId="58AEB1EE" w:rsidR="00030910" w:rsidRPr="00E30192" w:rsidRDefault="00030910" w:rsidP="00030910">
      <w:pPr>
        <w:pStyle w:val="NormalWeb"/>
        <w:rPr>
          <w:u w:val="single"/>
        </w:rPr>
      </w:pPr>
      <w:r w:rsidRPr="00E30192">
        <w:rPr>
          <w:u w:val="single"/>
        </w:rPr>
        <w:t xml:space="preserve">Nu va exista impact cumulativ negativ asupra ariei protejate Natura 2000 </w:t>
      </w:r>
      <w:r w:rsidR="00125C95" w:rsidRPr="00E30192">
        <w:rPr>
          <w:u w:val="single"/>
        </w:rPr>
        <w:t>ROSCI0</w:t>
      </w:r>
      <w:r w:rsidR="001B6873">
        <w:rPr>
          <w:u w:val="single"/>
        </w:rPr>
        <w:t>323 Muntii Ciucului.</w:t>
      </w:r>
    </w:p>
    <w:p w14:paraId="0111987C" w14:textId="77777777" w:rsidR="00030910" w:rsidRPr="00B86E1D" w:rsidRDefault="00030910" w:rsidP="00030910">
      <w:pPr>
        <w:pStyle w:val="NormalWeb"/>
      </w:pPr>
      <w:r w:rsidRPr="00B86E1D">
        <w:t xml:space="preserve">Conform legislației din România, toate amenajamentele silvice se realizează în baza unor norme silvice de amenajare a pădurilor ce stabilesc cadrul în care se stabilesc funcțiile pădurii, respectiv obiectivele de protecție sau producție. Normele silvice stabilesc de asemenea şi cadrul tehnic în care soluțiile tehnice pot fi stabilite. </w:t>
      </w:r>
    </w:p>
    <w:p w14:paraId="129B1B14" w14:textId="77777777" w:rsidR="00D378ED" w:rsidRPr="00B86E1D" w:rsidRDefault="00D378ED" w:rsidP="00030910">
      <w:pPr>
        <w:pStyle w:val="NormalWeb"/>
        <w:rPr>
          <w:b/>
        </w:rPr>
      </w:pPr>
    </w:p>
    <w:p w14:paraId="44E1C6DA" w14:textId="77777777" w:rsidR="00030910" w:rsidRPr="00FA0B26" w:rsidRDefault="00030910" w:rsidP="00030910">
      <w:pPr>
        <w:pStyle w:val="Heading2"/>
      </w:pPr>
      <w:bookmarkStart w:id="207" w:name="_Toc80282954"/>
      <w:bookmarkStart w:id="208" w:name="_Toc80562829"/>
      <w:bookmarkStart w:id="209" w:name="_Toc99696297"/>
      <w:r w:rsidRPr="00FA0B26">
        <w:t>Identificarea și evaluarea impactul rezidual</w:t>
      </w:r>
      <w:bookmarkEnd w:id="207"/>
      <w:bookmarkEnd w:id="208"/>
      <w:bookmarkEnd w:id="209"/>
    </w:p>
    <w:p w14:paraId="3CA23C9A" w14:textId="77777777" w:rsidR="00030910" w:rsidRPr="00FA0B26" w:rsidRDefault="00030910" w:rsidP="00030910">
      <w:pPr>
        <w:pStyle w:val="NormalWeb"/>
      </w:pPr>
      <w:r w:rsidRPr="00FA0B26">
        <w:t xml:space="preserve">Impactul rezidual este nesemnificativ, acesta fiind datorat de modificarea microclimatului local, respectiv al condițiilor de biotop, datorită, modificărilor structurilor orizontale şi verticale (retenție diferită a apei pluviale, regim de lumină diferențiat, circulația diferită a aerului), care se va reface în zonă, în condițiile succesiunii normale. </w:t>
      </w:r>
    </w:p>
    <w:p w14:paraId="36FBC3E7" w14:textId="77777777" w:rsidR="00030910" w:rsidRPr="00FA0B26" w:rsidRDefault="00030910" w:rsidP="00030910">
      <w:pPr>
        <w:pStyle w:val="NormalWeb"/>
      </w:pPr>
      <w:r w:rsidRPr="00FA0B26">
        <w:t>Lucrările silvice ce se vor efectua in suprafetele de pădure incluse in aria protejata și prevăzute prin acest amenajament contribuie la refacerea să menținerea stări de conservare favorabilă a habitatelor și speciilor ce constituie obiectivul managementului consevativ in acest sit.</w:t>
      </w:r>
    </w:p>
    <w:p w14:paraId="7397343B" w14:textId="77777777" w:rsidR="00030910" w:rsidRPr="00FA0B26" w:rsidRDefault="00030910" w:rsidP="00030910">
      <w:pPr>
        <w:pStyle w:val="NormalWeb"/>
      </w:pPr>
      <w:r w:rsidRPr="00FA0B26">
        <w:t xml:space="preserve">Lucrările propuse se desfăşoară periodic conform prevederilor amenajamentelor silvice, pe o durată scurtă, respectându-se </w:t>
      </w:r>
      <w:r w:rsidRPr="00030910">
        <w:rPr>
          <w:i/>
          <w:iCs/>
        </w:rPr>
        <w:t>Ordinului nr. 1.540 din 3 iunie 2011 – Normele privind stabilirea termenelor, modalitatilor si perioadelor de exploatare a masei lemnoase din Unitățile de Producție constituite din fond forestier și a vegetației forestiere din afara fondului forestier</w:t>
      </w:r>
      <w:r w:rsidRPr="00FA0B26">
        <w:t>.</w:t>
      </w:r>
    </w:p>
    <w:p w14:paraId="0ABBA7EF" w14:textId="77777777" w:rsidR="00030910" w:rsidRPr="00FA0B26" w:rsidRDefault="00030910" w:rsidP="00030910">
      <w:pPr>
        <w:pStyle w:val="NormalWeb"/>
      </w:pPr>
      <w:r w:rsidRPr="00FA0B26">
        <w:t>In perioada de aplicare a activităților generate de lucrările silvice, impactul este direct, pe termen scurt, limitat la durata execuției, nu este rezidual și nu se cumulează în zona studiată cu impactul generat de alte activități existente, datorită suprafețelor întinse pe care se aplică lucrările.</w:t>
      </w:r>
    </w:p>
    <w:p w14:paraId="40086D9C" w14:textId="77777777" w:rsidR="00030910" w:rsidRPr="00FA0B26" w:rsidRDefault="00030910" w:rsidP="00030910">
      <w:pPr>
        <w:pStyle w:val="NormalWeb"/>
      </w:pPr>
      <w:r w:rsidRPr="00FA0B26">
        <w:t xml:space="preserve">După finalizarea lucrărilor silvice impactul asupra ariei protejate are componente pozitive pe termen lung. </w:t>
      </w:r>
    </w:p>
    <w:p w14:paraId="368D2D62" w14:textId="1E61D875" w:rsidR="00A879C4" w:rsidRPr="00FA0B26" w:rsidRDefault="00030910" w:rsidP="00030910">
      <w:pPr>
        <w:pStyle w:val="NormalWeb"/>
        <w:sectPr w:rsidR="00A879C4" w:rsidRPr="00FA0B26" w:rsidSect="00A37C06">
          <w:pgSz w:w="11906" w:h="16838"/>
          <w:pgMar w:top="288" w:right="850" w:bottom="288" w:left="1138" w:header="706" w:footer="706" w:gutter="0"/>
          <w:cols w:space="708"/>
          <w:docGrid w:linePitch="360"/>
        </w:sectPr>
      </w:pPr>
      <w:r w:rsidRPr="00FA0B26">
        <w:rPr>
          <w:sz w:val="28"/>
          <w:szCs w:val="28"/>
        </w:rPr>
        <w:br w:type="page"/>
      </w:r>
    </w:p>
    <w:p w14:paraId="36D15B47" w14:textId="2AE7AE6E" w:rsidR="007063CB" w:rsidRDefault="00030910" w:rsidP="00030910">
      <w:pPr>
        <w:pStyle w:val="Heading1"/>
      </w:pPr>
      <w:bookmarkStart w:id="210" w:name="_Toc99696298"/>
      <w:r>
        <w:lastRenderedPageBreak/>
        <w:t>Posibilele efecte semnificative asupra mediului in context tranfrontalier</w:t>
      </w:r>
      <w:bookmarkEnd w:id="210"/>
    </w:p>
    <w:p w14:paraId="595F70B8" w14:textId="77777777" w:rsidR="00030910" w:rsidRPr="00B86E1D" w:rsidRDefault="00030910" w:rsidP="00B86E1D">
      <w:pPr>
        <w:pStyle w:val="NormalWeb"/>
      </w:pPr>
      <w:r w:rsidRPr="00B86E1D">
        <w:t>Ecosistemele naturale trebuie privite ca sisteme dinamice. Chiar şi în cazul celor care au durată de viaţă îndelungată, cum sunt pădurile, anumite evenimente produc schimbări radicale în compoziţia şi structura acestora şi implicit influenţează dezvoltarea lor viitoare. În astfel de situaţii, perioada necesară reinstalării aceluiaşi tip de pădure este variabilă, în funcţie de amploarea perturbării şi de capacitatea de rezilienţă a ecosistemului (capacitatea acestuia de a reveni la structura iniţială după o anumită perturbare - Larsen 1995). Reţeaua Ecologică Natura 2000 urmăreşte menţinerea sau refacerea stării de conservare favorabilă a habitatelor forestiere de interes comunitar pentru care a fost desemnat un sit.</w:t>
      </w:r>
    </w:p>
    <w:p w14:paraId="3D74174A" w14:textId="68A7B02F" w:rsidR="00030910" w:rsidRPr="00B86E1D" w:rsidRDefault="00030910" w:rsidP="00B86E1D">
      <w:pPr>
        <w:pStyle w:val="NormalWeb"/>
      </w:pPr>
      <w:r w:rsidRPr="00B86E1D">
        <w:t>Aprobarea şi implementarea actualu</w:t>
      </w:r>
      <w:r w:rsidR="00B86E1D" w:rsidRPr="00B86E1D">
        <w:t>lu</w:t>
      </w:r>
      <w:r w:rsidRPr="00B86E1D">
        <w:t xml:space="preserve">i </w:t>
      </w:r>
      <w:r w:rsidR="00E30192" w:rsidRPr="00B86E1D">
        <w:t xml:space="preserve">amenajament silvic </w:t>
      </w:r>
      <w:r w:rsidR="00B86E1D" w:rsidRPr="00B86E1D">
        <w:t xml:space="preserve">U.P. </w:t>
      </w:r>
      <w:r w:rsidR="001B6873">
        <w:t>XII Armaseni</w:t>
      </w:r>
      <w:r w:rsidR="00B86E1D" w:rsidRPr="00B86E1D">
        <w:t xml:space="preserve"> </w:t>
      </w:r>
      <w:r w:rsidRPr="00B86E1D">
        <w:t xml:space="preserve">nu generează impact transfrontier. Distanța până la </w:t>
      </w:r>
      <w:r w:rsidR="001B6873">
        <w:t>granita de nord</w:t>
      </w:r>
      <w:r w:rsidRPr="00B86E1D">
        <w:t xml:space="preserve"> este de aproximativ </w:t>
      </w:r>
      <w:r w:rsidR="001B6873">
        <w:t>20</w:t>
      </w:r>
      <w:r w:rsidR="00B86E1D" w:rsidRPr="00B86E1D">
        <w:t xml:space="preserve">0 </w:t>
      </w:r>
      <w:r w:rsidRPr="00B86E1D">
        <w:t>km.</w:t>
      </w:r>
    </w:p>
    <w:p w14:paraId="3DBE6E52" w14:textId="77777777" w:rsidR="00435B3B" w:rsidRDefault="00435B3B" w:rsidP="0035021F">
      <w:pPr>
        <w:sectPr w:rsidR="00435B3B">
          <w:pgSz w:w="11906" w:h="16838"/>
          <w:pgMar w:top="1134" w:right="964" w:bottom="567" w:left="1134" w:header="539" w:footer="340" w:gutter="0"/>
          <w:cols w:space="720"/>
        </w:sectPr>
      </w:pPr>
    </w:p>
    <w:p w14:paraId="151B74E0" w14:textId="5F03D43E" w:rsidR="00030910" w:rsidRPr="005E1FF5" w:rsidRDefault="00435B3B" w:rsidP="00435B3B">
      <w:pPr>
        <w:pStyle w:val="Heading1"/>
      </w:pPr>
      <w:bookmarkStart w:id="211" w:name="_Toc99696299"/>
      <w:r w:rsidRPr="005E1FF5">
        <w:lastRenderedPageBreak/>
        <w:t>Masuri propuse pentru a preveni, reduce si compensa efectele adverse asupra mediului</w:t>
      </w:r>
      <w:bookmarkEnd w:id="211"/>
    </w:p>
    <w:p w14:paraId="30F2394C" w14:textId="4AA2D258" w:rsidR="00435B3B" w:rsidRPr="005E1FF5" w:rsidRDefault="00435B3B" w:rsidP="00435B3B">
      <w:pPr>
        <w:pStyle w:val="Heading2"/>
      </w:pPr>
      <w:bookmarkStart w:id="212" w:name="_Toc99696300"/>
      <w:r w:rsidRPr="005E1FF5">
        <w:t>Masuri de reducere a impactului asupra factorilor de mediu si care contribuie la mentinerea starii favorabile de conservare a speciiilor si habitatelor</w:t>
      </w:r>
      <w:bookmarkEnd w:id="212"/>
    </w:p>
    <w:p w14:paraId="636C43C5" w14:textId="11D4AD4A" w:rsidR="00435B3B" w:rsidRDefault="00435B3B" w:rsidP="00435B3B">
      <w:pPr>
        <w:pStyle w:val="Heading3"/>
      </w:pPr>
      <w:bookmarkStart w:id="213" w:name="_Toc99696301"/>
      <w:r>
        <w:t>Masuri pentru diminuarea impactului asupra factorului de mediu aer</w:t>
      </w:r>
      <w:bookmarkEnd w:id="213"/>
    </w:p>
    <w:p w14:paraId="3509CF11" w14:textId="77777777" w:rsidR="00435B3B" w:rsidRDefault="00435B3B" w:rsidP="00435B3B">
      <w:pPr>
        <w:pStyle w:val="NormalWeb"/>
        <w:rPr>
          <w:lang w:val="pt-BR"/>
        </w:rPr>
      </w:pPr>
      <w:r w:rsidRPr="00FA0B26">
        <w:rPr>
          <w:lang w:val="pt-BR"/>
        </w:rPr>
        <w:t xml:space="preserve">În activitatea de exploatare forestiera nu se folosesc utilaje ale căror emisii de noxe să ducă la acumulări regionale cu efect asupra sănătății populației locale si a animalelor din zonă. Pentru diminuarea impactului asupra factorului de mediu aer se impun o serie de măsuri precum: </w:t>
      </w:r>
    </w:p>
    <w:p w14:paraId="0346CEEF" w14:textId="743875BD" w:rsidR="00435B3B" w:rsidRPr="00FA0B26" w:rsidRDefault="00435B3B" w:rsidP="00A404C3">
      <w:pPr>
        <w:pStyle w:val="NormalWeb"/>
        <w:numPr>
          <w:ilvl w:val="0"/>
          <w:numId w:val="23"/>
        </w:numPr>
        <w:ind w:left="851"/>
        <w:rPr>
          <w:lang w:val="pt-BR"/>
        </w:rPr>
      </w:pPr>
      <w:r w:rsidRPr="00FA0B26">
        <w:rPr>
          <w:lang w:val="pt-BR"/>
        </w:rPr>
        <w:t>folosirea de utilaje și mijloace auto dotate cu motoare termice care să respecte normele de poluare EURO 3 – EURO 5;</w:t>
      </w:r>
    </w:p>
    <w:p w14:paraId="4E7D5FFE" w14:textId="2620BDD6" w:rsidR="00435B3B" w:rsidRPr="00FA0B26" w:rsidRDefault="00435B3B" w:rsidP="00A404C3">
      <w:pPr>
        <w:pStyle w:val="NormalWeb"/>
        <w:numPr>
          <w:ilvl w:val="0"/>
          <w:numId w:val="23"/>
        </w:numPr>
        <w:ind w:left="851"/>
        <w:rPr>
          <w:lang w:val="pt-BR"/>
        </w:rPr>
      </w:pPr>
      <w:r w:rsidRPr="00FA0B26">
        <w:rPr>
          <w:lang w:val="pt-BR"/>
        </w:rPr>
        <w:t>efectuarea la timp a reviziilor și reparațiilor a motoare termice din dotarea utilajelor și a mijloacelor auto;</w:t>
      </w:r>
    </w:p>
    <w:p w14:paraId="3AD883D2" w14:textId="3E4446F9" w:rsidR="00435B3B" w:rsidRPr="00FA0B26" w:rsidRDefault="00435B3B" w:rsidP="00A404C3">
      <w:pPr>
        <w:pStyle w:val="NormalWeb"/>
        <w:numPr>
          <w:ilvl w:val="0"/>
          <w:numId w:val="23"/>
        </w:numPr>
        <w:ind w:left="851"/>
        <w:rPr>
          <w:lang w:val="pt-BR"/>
        </w:rPr>
      </w:pPr>
      <w:r w:rsidRPr="00FA0B26">
        <w:rPr>
          <w:lang w:val="pt-BR"/>
        </w:rPr>
        <w:t>etapizarea lucrărilor silvice cu distribuirea desfășurării lor pe suprafețe restrânse (10 – 20 ha) de pădure;</w:t>
      </w:r>
    </w:p>
    <w:p w14:paraId="1F45D307" w14:textId="72AE5A99" w:rsidR="00435B3B" w:rsidRPr="00FA0B26" w:rsidRDefault="00435B3B" w:rsidP="00A404C3">
      <w:pPr>
        <w:pStyle w:val="NormalWeb"/>
        <w:numPr>
          <w:ilvl w:val="0"/>
          <w:numId w:val="23"/>
        </w:numPr>
        <w:ind w:left="851"/>
        <w:rPr>
          <w:lang w:val="pt-BR"/>
        </w:rPr>
      </w:pPr>
      <w:r w:rsidRPr="00FA0B26">
        <w:rPr>
          <w:lang w:val="pt-BR"/>
        </w:rPr>
        <w:t xml:space="preserve">folosirea unui număr de utilaje și mijloace auto de transport adecvat fiecărei </w:t>
      </w:r>
      <w:r w:rsidRPr="00FA0B26">
        <w:rPr>
          <w:lang w:val="it-IT"/>
        </w:rPr>
        <w:t>activități și evitarea supradimensionarea acestora;</w:t>
      </w:r>
    </w:p>
    <w:p w14:paraId="54BD6ECF" w14:textId="77777777" w:rsidR="00435B3B" w:rsidRPr="00FA0B26" w:rsidRDefault="00435B3B" w:rsidP="00A404C3">
      <w:pPr>
        <w:pStyle w:val="NormalWeb"/>
        <w:numPr>
          <w:ilvl w:val="0"/>
          <w:numId w:val="23"/>
        </w:numPr>
        <w:ind w:left="851"/>
        <w:rPr>
          <w:rFonts w:eastAsia="Wingdings-Regular"/>
          <w:lang w:val="pt-BR"/>
        </w:rPr>
      </w:pPr>
      <w:r w:rsidRPr="00FA0B26">
        <w:rPr>
          <w:lang w:val="pt-BR"/>
        </w:rPr>
        <w:t>evitarea funcționării în gol a motoarelor utilajelor și a mijloacelor auto.</w:t>
      </w:r>
    </w:p>
    <w:p w14:paraId="2708B32C" w14:textId="2F01664D" w:rsidR="00435B3B" w:rsidRDefault="00435B3B" w:rsidP="00435B3B"/>
    <w:p w14:paraId="63BE6765" w14:textId="5D833A2F" w:rsidR="00ED4D17" w:rsidRDefault="00ED4D17" w:rsidP="00ED4D17">
      <w:pPr>
        <w:pStyle w:val="Heading3"/>
      </w:pPr>
      <w:bookmarkStart w:id="214" w:name="_Toc99696302"/>
      <w:r>
        <w:t>Masuri pentru diminuarea impactului asupra factorului de mediu apa</w:t>
      </w:r>
      <w:bookmarkEnd w:id="214"/>
    </w:p>
    <w:p w14:paraId="00782B13" w14:textId="77777777" w:rsidR="00ED4D17" w:rsidRPr="00FA0B26" w:rsidRDefault="00ED4D17" w:rsidP="00ED4D17">
      <w:pPr>
        <w:pStyle w:val="NormalWeb"/>
        <w:textDirection w:val="lrTb"/>
        <w:rPr>
          <w:szCs w:val="24"/>
          <w:lang w:val="pt-BR"/>
        </w:rPr>
      </w:pPr>
      <w:r w:rsidRPr="00ED4D17">
        <w:rPr>
          <w:lang w:val="pt-BR"/>
        </w:rPr>
        <w:t>Pentru diminuarea impactului asupra factorului de mediu apă se impun următoarele măsuri:</w:t>
      </w:r>
    </w:p>
    <w:p w14:paraId="1D192024" w14:textId="77C1D170" w:rsidR="00ED4D17" w:rsidRPr="00ED4D17" w:rsidRDefault="00ED4D17" w:rsidP="00A404C3">
      <w:pPr>
        <w:pStyle w:val="NormalWeb"/>
        <w:numPr>
          <w:ilvl w:val="0"/>
          <w:numId w:val="23"/>
        </w:numPr>
        <w:ind w:left="851"/>
        <w:textDirection w:val="lrTb"/>
        <w:rPr>
          <w:lang w:val="pt-BR"/>
        </w:rPr>
      </w:pPr>
      <w:r w:rsidRPr="00ED4D17">
        <w:rPr>
          <w:lang w:val="pt-BR"/>
        </w:rPr>
        <w:t>stabilirea căilor de acces provizorii la o distanță minimă de 1,5 m față de orice curs de apă;</w:t>
      </w:r>
    </w:p>
    <w:p w14:paraId="67F2CD4F" w14:textId="77777777" w:rsidR="00ED4D17" w:rsidRPr="00ED4D17" w:rsidRDefault="00ED4D17" w:rsidP="00A404C3">
      <w:pPr>
        <w:pStyle w:val="NormalWeb"/>
        <w:numPr>
          <w:ilvl w:val="0"/>
          <w:numId w:val="23"/>
        </w:numPr>
        <w:ind w:left="851"/>
        <w:textDirection w:val="lrTb"/>
        <w:rPr>
          <w:lang w:val="pt-BR"/>
        </w:rPr>
      </w:pPr>
      <w:r w:rsidRPr="00ED4D17">
        <w:rPr>
          <w:lang w:val="pt-BR"/>
        </w:rPr>
        <w:t>depozitarea resturilor de lemne și frunze rezultate și a rumegușului nu se va face în zone cu potențial de formare de torenți , albiile cursurilor de apă sau în locuri expuse viiturilor;</w:t>
      </w:r>
    </w:p>
    <w:p w14:paraId="68BB38EF" w14:textId="77777777" w:rsidR="00ED4D17" w:rsidRPr="00ED4D17" w:rsidRDefault="00ED4D17" w:rsidP="00A404C3">
      <w:pPr>
        <w:pStyle w:val="NormalWeb"/>
        <w:numPr>
          <w:ilvl w:val="0"/>
          <w:numId w:val="23"/>
        </w:numPr>
        <w:ind w:left="851"/>
        <w:textDirection w:val="lrTb"/>
        <w:rPr>
          <w:lang w:val="pt-BR"/>
        </w:rPr>
      </w:pPr>
      <w:r w:rsidRPr="00ED4D17">
        <w:rPr>
          <w:lang w:val="pt-BR"/>
        </w:rPr>
        <w:t>amplasarea platformelor de colectare în zone accesibile mijloacelor auto pentru încărcare, situate cât mai aproape de drumul județean;</w:t>
      </w:r>
    </w:p>
    <w:p w14:paraId="71841A43" w14:textId="77777777" w:rsidR="00ED4D17" w:rsidRPr="00ED4D17" w:rsidRDefault="00ED4D17" w:rsidP="00A404C3">
      <w:pPr>
        <w:pStyle w:val="NormalWeb"/>
        <w:numPr>
          <w:ilvl w:val="0"/>
          <w:numId w:val="23"/>
        </w:numPr>
        <w:ind w:left="851"/>
        <w:textDirection w:val="lrTb"/>
        <w:rPr>
          <w:lang w:val="pt-BR"/>
        </w:rPr>
      </w:pPr>
      <w:r w:rsidRPr="00ED4D17">
        <w:rPr>
          <w:lang w:val="pt-BR"/>
        </w:rPr>
        <w:t>este interzisă depozitarea masei lemnoase în albiile cursurilor de apă sau în locuri expuse viiturilor;</w:t>
      </w:r>
    </w:p>
    <w:p w14:paraId="73F07CB0" w14:textId="77777777" w:rsidR="00ED4D17" w:rsidRPr="00ED4D17" w:rsidRDefault="00ED4D17" w:rsidP="00A404C3">
      <w:pPr>
        <w:pStyle w:val="NormalWeb"/>
        <w:numPr>
          <w:ilvl w:val="0"/>
          <w:numId w:val="23"/>
        </w:numPr>
        <w:ind w:left="851"/>
        <w:textDirection w:val="lrTb"/>
        <w:rPr>
          <w:lang w:val="pt-BR"/>
        </w:rPr>
      </w:pPr>
      <w:r w:rsidRPr="00ED4D17">
        <w:rPr>
          <w:lang w:val="pt-BR"/>
        </w:rPr>
        <w:t>este interzisă executarea de lucrări de întreținere a motoarelor mijloacelor auto sau a utilajelor folosite la exploatarea fondului forestier în zone situate în pădure, albiile cursurilor de apă sau în locuri expuse viiturilor;</w:t>
      </w:r>
    </w:p>
    <w:p w14:paraId="6BEC71FB" w14:textId="77777777" w:rsidR="00ED4D17" w:rsidRPr="00ED4D17" w:rsidRDefault="00ED4D17" w:rsidP="00A404C3">
      <w:pPr>
        <w:pStyle w:val="NormalWeb"/>
        <w:numPr>
          <w:ilvl w:val="0"/>
          <w:numId w:val="23"/>
        </w:numPr>
        <w:ind w:left="851"/>
        <w:textDirection w:val="lrTb"/>
        <w:rPr>
          <w:lang w:val="pt-BR"/>
        </w:rPr>
      </w:pPr>
      <w:r w:rsidRPr="00ED4D17">
        <w:rPr>
          <w:lang w:val="pt-BR"/>
        </w:rPr>
        <w:t>eliminarea imediată a efectelor produse de pierderi accidentale de carburanți și lubrifianți;</w:t>
      </w:r>
    </w:p>
    <w:p w14:paraId="3F76A6DB" w14:textId="77777777" w:rsidR="00ED4D17" w:rsidRPr="00ED4D17" w:rsidRDefault="00ED4D17" w:rsidP="00A404C3">
      <w:pPr>
        <w:pStyle w:val="NormalWeb"/>
        <w:numPr>
          <w:ilvl w:val="0"/>
          <w:numId w:val="23"/>
        </w:numPr>
        <w:ind w:left="851"/>
        <w:textDirection w:val="lrTb"/>
        <w:rPr>
          <w:lang w:val="pt-BR"/>
        </w:rPr>
      </w:pPr>
      <w:r w:rsidRPr="00ED4D17">
        <w:rPr>
          <w:lang w:val="pt-BR"/>
        </w:rPr>
        <w:t>este interzisă alimentarea cu carburanți a mijloacelor auto sau a utilajelor folosite la exploatarea fondului forestier în zone situate în pădure, în albiile cursurilor de apă sau în locuri expuse viiturilor;</w:t>
      </w:r>
    </w:p>
    <w:p w14:paraId="45EBE970" w14:textId="79A54226" w:rsidR="00ED4D17" w:rsidRPr="00ED4D17" w:rsidRDefault="00ED4D17" w:rsidP="00A404C3">
      <w:pPr>
        <w:pStyle w:val="NormalWeb"/>
        <w:numPr>
          <w:ilvl w:val="0"/>
          <w:numId w:val="23"/>
        </w:numPr>
        <w:ind w:left="851"/>
        <w:textDirection w:val="lrTb"/>
        <w:rPr>
          <w:lang w:val="pt-BR"/>
        </w:rPr>
      </w:pPr>
      <w:r w:rsidRPr="00ED4D17">
        <w:rPr>
          <w:lang w:val="pt-BR"/>
        </w:rPr>
        <w:t>evitarea traversării cursurilor de apă de către utilajele și mijloacele auto care deservesc activitatea de exploatare</w:t>
      </w:r>
      <w:r>
        <w:rPr>
          <w:lang w:val="pt-BR"/>
        </w:rPr>
        <w:t>.</w:t>
      </w:r>
    </w:p>
    <w:p w14:paraId="62B7C7BE" w14:textId="1322B52C" w:rsidR="00ED4D17" w:rsidRDefault="00ED4D17" w:rsidP="00435B3B"/>
    <w:p w14:paraId="358D062B" w14:textId="723A94F9" w:rsidR="00503B2E" w:rsidRDefault="00503B2E" w:rsidP="00503B2E">
      <w:pPr>
        <w:pStyle w:val="Heading3"/>
      </w:pPr>
      <w:bookmarkStart w:id="215" w:name="_Toc99696303"/>
      <w:r>
        <w:lastRenderedPageBreak/>
        <w:t>Masuri pentru diminuarea impactului asupra factorului de mediu sol</w:t>
      </w:r>
      <w:bookmarkEnd w:id="215"/>
    </w:p>
    <w:p w14:paraId="339146C3" w14:textId="77777777" w:rsidR="002411DC" w:rsidRPr="002411DC" w:rsidRDefault="002411DC" w:rsidP="002411DC">
      <w:pPr>
        <w:pStyle w:val="NormalWeb"/>
        <w:textDirection w:val="lrTb"/>
        <w:rPr>
          <w:lang w:val="pt-BR"/>
        </w:rPr>
      </w:pPr>
      <w:r w:rsidRPr="002411DC">
        <w:rPr>
          <w:lang w:val="pt-BR"/>
        </w:rPr>
        <w:t>În vederea diminuării impactului lucrărilor de exploatare forestieră asupra solului se recomandă luarea unor măsuri precum:</w:t>
      </w:r>
    </w:p>
    <w:p w14:paraId="67547404" w14:textId="32B8005D" w:rsidR="002411DC" w:rsidRDefault="002411DC" w:rsidP="00A404C3">
      <w:pPr>
        <w:pStyle w:val="NormalWeb"/>
        <w:numPr>
          <w:ilvl w:val="0"/>
          <w:numId w:val="23"/>
        </w:numPr>
        <w:ind w:left="851"/>
        <w:textDirection w:val="lrTb"/>
        <w:rPr>
          <w:lang w:val="pt-BR"/>
        </w:rPr>
      </w:pPr>
      <w:r w:rsidRPr="002411DC">
        <w:rPr>
          <w:lang w:val="pt-BR"/>
        </w:rPr>
        <w:t>adoptarea unui sistem adecvat (ne-târâit) de transport a masei lemnoase, cel puțin acolo unde solul are compoziție de consistență ”moale” în vederea scoaterii acesteia pe locurile de depozitare temporară;</w:t>
      </w:r>
    </w:p>
    <w:p w14:paraId="57F2BEFC" w14:textId="24999A3D" w:rsidR="00B82C6B" w:rsidRPr="00B82C6B" w:rsidRDefault="00B82C6B" w:rsidP="00A404C3">
      <w:pPr>
        <w:pStyle w:val="NormalWeb"/>
        <w:numPr>
          <w:ilvl w:val="0"/>
          <w:numId w:val="23"/>
        </w:numPr>
        <w:ind w:left="851"/>
        <w:textDirection w:val="lrTb"/>
        <w:rPr>
          <w:color w:val="00B050"/>
          <w:lang w:val="pt-BR"/>
        </w:rPr>
      </w:pPr>
      <w:r w:rsidRPr="00B82C6B">
        <w:rPr>
          <w:color w:val="00B050"/>
          <w:lang w:val="pt-BR"/>
        </w:rPr>
        <w:t xml:space="preserve">in perioadele in care solul este umed </w:t>
      </w:r>
      <w:r w:rsidRPr="00B82C6B">
        <w:rPr>
          <w:rFonts w:ascii="Tahoma" w:hAnsi="Tahoma" w:cs="Tahoma"/>
          <w:color w:val="00B050"/>
          <w:shd w:val="clear" w:color="auto" w:fill="FFFFFF"/>
        </w:rPr>
        <w:t>și în perioadele ploioase exploatările și transportul materialului lemnos în afara drumurilor existente este interzisă</w:t>
      </w:r>
    </w:p>
    <w:p w14:paraId="2DF39ABE" w14:textId="77777777" w:rsidR="002411DC" w:rsidRPr="002411DC" w:rsidRDefault="002411DC" w:rsidP="00A404C3">
      <w:pPr>
        <w:pStyle w:val="NormalWeb"/>
        <w:numPr>
          <w:ilvl w:val="0"/>
          <w:numId w:val="23"/>
        </w:numPr>
        <w:ind w:left="851"/>
        <w:textDirection w:val="lrTb"/>
        <w:rPr>
          <w:lang w:val="pt-BR"/>
        </w:rPr>
      </w:pPr>
      <w:r w:rsidRPr="002411DC">
        <w:rPr>
          <w:lang w:val="pt-BR"/>
        </w:rPr>
        <w:t>alegerea de trasee ale căilor provizorii de scoatere a masei lemnoase cu o declivitate sub 20 % (mai ales pe versanți);</w:t>
      </w:r>
    </w:p>
    <w:p w14:paraId="758423F7" w14:textId="77777777" w:rsidR="002411DC" w:rsidRPr="002411DC" w:rsidRDefault="002411DC" w:rsidP="00A404C3">
      <w:pPr>
        <w:pStyle w:val="NormalWeb"/>
        <w:numPr>
          <w:ilvl w:val="0"/>
          <w:numId w:val="23"/>
        </w:numPr>
        <w:ind w:left="851"/>
        <w:textDirection w:val="lrTb"/>
        <w:rPr>
          <w:lang w:val="pt-BR"/>
        </w:rPr>
      </w:pPr>
      <w:r w:rsidRPr="002411DC">
        <w:rPr>
          <w:lang w:val="pt-BR"/>
        </w:rPr>
        <w:t>alegerea de trasee ale căilor provizorii de scoatere a masei lemnoase care să fie conduse pe teren pietros sau stâncos și evitarea acelor porțiuni de sol care au portanță redusă;</w:t>
      </w:r>
    </w:p>
    <w:p w14:paraId="6964BCBB" w14:textId="77777777" w:rsidR="002411DC" w:rsidRPr="002411DC" w:rsidRDefault="002411DC" w:rsidP="00A404C3">
      <w:pPr>
        <w:pStyle w:val="NormalWeb"/>
        <w:numPr>
          <w:ilvl w:val="0"/>
          <w:numId w:val="23"/>
        </w:numPr>
        <w:ind w:left="851"/>
        <w:textDirection w:val="lrTb"/>
        <w:rPr>
          <w:lang w:val="pt-BR"/>
        </w:rPr>
      </w:pPr>
      <w:r w:rsidRPr="002411DC">
        <w:rPr>
          <w:lang w:val="pt-BR"/>
        </w:rPr>
        <w:t>drumurile destinate circulației autovehiculelor, inclusiv locurile de parcare vor fi selectate să fie în sistem impermeabil;</w:t>
      </w:r>
    </w:p>
    <w:p w14:paraId="58A93177" w14:textId="77777777" w:rsidR="002411DC" w:rsidRPr="002411DC" w:rsidRDefault="002411DC" w:rsidP="00A404C3">
      <w:pPr>
        <w:pStyle w:val="NormalWeb"/>
        <w:numPr>
          <w:ilvl w:val="0"/>
          <w:numId w:val="23"/>
        </w:numPr>
        <w:ind w:left="851"/>
        <w:textDirection w:val="lrTb"/>
        <w:rPr>
          <w:lang w:val="pt-BR"/>
        </w:rPr>
      </w:pPr>
      <w:r w:rsidRPr="002411DC">
        <w:rPr>
          <w:lang w:val="pt-BR"/>
        </w:rPr>
        <w:t>pierderile accidentale de carburanți și/sau lubrifianți de la utilajele și/sau mijloacele auto care deservesc activitatea de exploatare forestieră vor fi îndepărtate imediat prin decopertare. Pământul infestat, rezultat în urma decopertării, va fi depozitat temporar pe suprafețe impermeabile de unde va fi transportat în locuri specializate în decontaminare;</w:t>
      </w:r>
    </w:p>
    <w:p w14:paraId="6DDB92C5" w14:textId="77777777" w:rsidR="002411DC" w:rsidRPr="002411DC" w:rsidRDefault="002411DC" w:rsidP="00A404C3">
      <w:pPr>
        <w:pStyle w:val="NormalWeb"/>
        <w:numPr>
          <w:ilvl w:val="0"/>
          <w:numId w:val="23"/>
        </w:numPr>
        <w:ind w:left="851"/>
        <w:textDirection w:val="lrTb"/>
        <w:rPr>
          <w:lang w:val="pt-BR"/>
        </w:rPr>
      </w:pPr>
      <w:r w:rsidRPr="002411DC">
        <w:rPr>
          <w:lang w:val="pt-BR"/>
        </w:rPr>
        <w:t>spațiile pentru colectarea și stocarea temporară a deșeurilor vor fi realizate în sistem impermeabil;</w:t>
      </w:r>
    </w:p>
    <w:p w14:paraId="1B9A8907" w14:textId="77777777" w:rsidR="002411DC" w:rsidRPr="002411DC" w:rsidRDefault="002411DC" w:rsidP="00A404C3">
      <w:pPr>
        <w:pStyle w:val="NormalWeb"/>
        <w:numPr>
          <w:ilvl w:val="0"/>
          <w:numId w:val="23"/>
        </w:numPr>
        <w:ind w:left="851"/>
        <w:textDirection w:val="lrTb"/>
        <w:rPr>
          <w:lang w:val="pt-BR"/>
        </w:rPr>
      </w:pPr>
      <w:r w:rsidRPr="002411DC">
        <w:rPr>
          <w:lang w:val="pt-BR"/>
        </w:rPr>
        <w:t>dotarea utilajelor care deservesc activitatea de exploatare forestieră (TAF – uri) cu anvelope de lățime mare care să aibă ca efect reducerea presiunii pe sol și implicit reducerea fenomenului de tasare;</w:t>
      </w:r>
    </w:p>
    <w:p w14:paraId="128795F5" w14:textId="77777777" w:rsidR="002411DC" w:rsidRPr="002411DC" w:rsidRDefault="002411DC" w:rsidP="00A404C3">
      <w:pPr>
        <w:pStyle w:val="NormalWeb"/>
        <w:numPr>
          <w:ilvl w:val="0"/>
          <w:numId w:val="23"/>
        </w:numPr>
        <w:ind w:left="851"/>
        <w:textDirection w:val="lrTb"/>
        <w:rPr>
          <w:lang w:val="pt-BR"/>
        </w:rPr>
      </w:pPr>
      <w:r w:rsidRPr="002411DC">
        <w:rPr>
          <w:lang w:val="pt-BR"/>
        </w:rPr>
        <w:t>refacerea portanței solului (prin nivelarea terenului) pe traseele căilor provizorii de scoatere a masei lemnoase, dacă s-au format șanțuri sau șleauri;</w:t>
      </w:r>
    </w:p>
    <w:p w14:paraId="76908542" w14:textId="77777777" w:rsidR="002411DC" w:rsidRPr="002411DC" w:rsidRDefault="002411DC" w:rsidP="00A404C3">
      <w:pPr>
        <w:pStyle w:val="NormalWeb"/>
        <w:numPr>
          <w:ilvl w:val="0"/>
          <w:numId w:val="23"/>
        </w:numPr>
        <w:ind w:left="851"/>
        <w:textDirection w:val="lrTb"/>
        <w:rPr>
          <w:lang w:val="pt-BR"/>
        </w:rPr>
      </w:pPr>
      <w:r w:rsidRPr="002411DC">
        <w:rPr>
          <w:lang w:val="pt-BR"/>
        </w:rPr>
        <w:t>alegerea de trasee ale căilor provizorii de scoatere a masei lemnoase care să evite, pe cât posibil, coborâri pe pante de lungime și înclinație mari;</w:t>
      </w:r>
    </w:p>
    <w:p w14:paraId="21552A17" w14:textId="77777777" w:rsidR="002411DC" w:rsidRPr="002411DC" w:rsidRDefault="002411DC" w:rsidP="00A404C3">
      <w:pPr>
        <w:pStyle w:val="NormalWeb"/>
        <w:numPr>
          <w:ilvl w:val="0"/>
          <w:numId w:val="23"/>
        </w:numPr>
        <w:ind w:left="851"/>
        <w:textDirection w:val="lrTb"/>
        <w:rPr>
          <w:lang w:val="pt-BR"/>
        </w:rPr>
      </w:pPr>
      <w:r w:rsidRPr="002411DC">
        <w:rPr>
          <w:lang w:val="pt-BR"/>
        </w:rPr>
        <w:t>alegerea de trasee ale căilor provizorii de scoatere a masei lemnoase care să parcurgă distanțe cât se poate de scurte;</w:t>
      </w:r>
    </w:p>
    <w:p w14:paraId="5B3C8A99" w14:textId="77777777" w:rsidR="002411DC" w:rsidRPr="002411DC" w:rsidRDefault="002411DC" w:rsidP="00A404C3">
      <w:pPr>
        <w:pStyle w:val="NormalWeb"/>
        <w:numPr>
          <w:ilvl w:val="0"/>
          <w:numId w:val="23"/>
        </w:numPr>
        <w:ind w:left="851"/>
        <w:textDirection w:val="lrTb"/>
        <w:rPr>
          <w:lang w:val="pt-BR"/>
        </w:rPr>
      </w:pPr>
      <w:r w:rsidRPr="002411DC">
        <w:rPr>
          <w:lang w:val="pt-BR"/>
        </w:rPr>
        <w:t>platformele pentru depozitarea provizorie a masei lemnoase vor fi alese în zone care să prevină posibile poluări ale solului (drumuri forestiere, platforme asfaltate situate limitrof șoselelor existente în zonă, etc.).</w:t>
      </w:r>
    </w:p>
    <w:p w14:paraId="0783EC13" w14:textId="77777777" w:rsidR="002209BD" w:rsidRDefault="002209BD" w:rsidP="002209BD">
      <w:pPr>
        <w:pStyle w:val="NormalWeb"/>
        <w:rPr>
          <w:rFonts w:eastAsia="Garamond,Bold"/>
        </w:rPr>
      </w:pPr>
    </w:p>
    <w:p w14:paraId="726F8A4B" w14:textId="74B2B984" w:rsidR="002209BD" w:rsidRPr="00FA0B26" w:rsidRDefault="002209BD" w:rsidP="002209BD">
      <w:pPr>
        <w:pStyle w:val="NormalWeb"/>
      </w:pPr>
      <w:r w:rsidRPr="00FA0B26">
        <w:rPr>
          <w:rFonts w:eastAsia="Garamond,Bold"/>
        </w:rPr>
        <w:t>Monitorizarea implementării măsurilor de reducere a impactului propuse, va fi realizată de către titularul Amenajamentului Silvic.</w:t>
      </w:r>
    </w:p>
    <w:p w14:paraId="4C720693" w14:textId="2682B237" w:rsidR="00503B2E" w:rsidRDefault="00503B2E" w:rsidP="00435B3B"/>
    <w:p w14:paraId="7EFB9D8D" w14:textId="15D8258F" w:rsidR="00B82C6B" w:rsidRDefault="00B82C6B" w:rsidP="00435B3B"/>
    <w:p w14:paraId="202591D4" w14:textId="77777777" w:rsidR="00B82C6B" w:rsidRDefault="00B82C6B" w:rsidP="00435B3B"/>
    <w:p w14:paraId="3D90BE76" w14:textId="44960E89" w:rsidR="00FA7A74" w:rsidRDefault="00FA7A74" w:rsidP="00FA7A74">
      <w:pPr>
        <w:pStyle w:val="Heading2"/>
      </w:pPr>
      <w:bookmarkStart w:id="216" w:name="_Toc99696304"/>
      <w:r>
        <w:lastRenderedPageBreak/>
        <w:t>Masurile optime care se pot lua in cazul arboretelor calamitate pentru refacerea fondului forestier (impadurire / refacere naturala) pentru mentinerea statutului de conservare favorabila a speciilor si habitatelor de interes comunitar si national in cazul arboretelor calamitate</w:t>
      </w:r>
      <w:bookmarkEnd w:id="216"/>
    </w:p>
    <w:p w14:paraId="76FFACB9" w14:textId="77777777" w:rsidR="00FA7A74" w:rsidRPr="00FA7A74" w:rsidRDefault="00FA7A74" w:rsidP="00FA7A74">
      <w:pPr>
        <w:pStyle w:val="NormalWeb"/>
        <w:textDirection w:val="lrTb"/>
        <w:rPr>
          <w:rFonts w:eastAsia="Garamond,Bold"/>
        </w:rPr>
      </w:pPr>
      <w:r w:rsidRPr="00FA7A74">
        <w:rPr>
          <w:rFonts w:eastAsia="Garamond,Bold"/>
        </w:rPr>
        <w:t>Pe parcursul aplicării prevederilor amenajamentului, arboretele pot fi afectate, în diferite grade de intensitate, de factori destabilizatori biotici şi abiotici: incendii, doborâturi de vânt, rupturi de zăpadă, inundaţii, secetă, atacuri de dăunători, uscare anormală etc.</w:t>
      </w:r>
    </w:p>
    <w:p w14:paraId="499225C0" w14:textId="77777777" w:rsidR="00FA7A74" w:rsidRPr="00FA7A74" w:rsidRDefault="00FA7A74" w:rsidP="00FA7A74">
      <w:pPr>
        <w:pStyle w:val="NormalWeb"/>
        <w:textDirection w:val="lrTb"/>
        <w:rPr>
          <w:rFonts w:eastAsia="Garamond,Bold"/>
        </w:rPr>
      </w:pPr>
      <w:r w:rsidRPr="00FA7A74">
        <w:rPr>
          <w:rFonts w:eastAsia="Garamond,Bold"/>
        </w:rPr>
        <w:t>În vederea gospodăririi durabile a fondului forestier este necesară extragerea materialului lemnos si valorificarea acestuia. Recoltarea materialului lemnos se va realiza cu respectarea prevederilor legislaţiei silvice în vigoare şi va consta în:</w:t>
      </w:r>
    </w:p>
    <w:p w14:paraId="06BF0A00" w14:textId="77777777" w:rsidR="00FA7A74" w:rsidRPr="00FA7A74" w:rsidRDefault="00FA7A74" w:rsidP="00A404C3">
      <w:pPr>
        <w:pStyle w:val="NormalWeb"/>
        <w:numPr>
          <w:ilvl w:val="0"/>
          <w:numId w:val="23"/>
        </w:numPr>
        <w:ind w:left="851"/>
        <w:textDirection w:val="lrTb"/>
        <w:rPr>
          <w:lang w:val="pt-BR"/>
        </w:rPr>
      </w:pPr>
      <w:r w:rsidRPr="00FA7A74">
        <w:rPr>
          <w:lang w:val="pt-BR"/>
        </w:rPr>
        <w:t>extragerea integrală a materialului lemnos - in arboretele afectate integral de factori biotici şi abiotici si in cele care, prin extragerea arborilor afectaţi, se determină încadrarea arboretelor în urgenţa I de regenerare;</w:t>
      </w:r>
    </w:p>
    <w:p w14:paraId="69EF4DE8" w14:textId="77777777" w:rsidR="00FA7A74" w:rsidRPr="00FA7A74" w:rsidRDefault="00FA7A74" w:rsidP="00A404C3">
      <w:pPr>
        <w:pStyle w:val="NormalWeb"/>
        <w:numPr>
          <w:ilvl w:val="0"/>
          <w:numId w:val="23"/>
        </w:numPr>
        <w:ind w:left="851"/>
        <w:textDirection w:val="lrTb"/>
        <w:rPr>
          <w:lang w:val="pt-BR"/>
        </w:rPr>
      </w:pPr>
      <w:r w:rsidRPr="00FA7A74">
        <w:rPr>
          <w:lang w:val="pt-BR"/>
        </w:rPr>
        <w:t>extragerea arborilor afectaţi - în arboretele afectate parţial de factori biotici şi abiotici.</w:t>
      </w:r>
    </w:p>
    <w:p w14:paraId="5B17F4B4" w14:textId="77777777" w:rsidR="00FA7A74" w:rsidRPr="00FA7A74" w:rsidRDefault="00FA7A74" w:rsidP="00FA7A74">
      <w:pPr>
        <w:pStyle w:val="NormalWeb"/>
        <w:textDirection w:val="lrTb"/>
        <w:rPr>
          <w:rFonts w:eastAsia="Garamond,Bold"/>
        </w:rPr>
      </w:pPr>
      <w:r w:rsidRPr="00FA7A74">
        <w:rPr>
          <w:rFonts w:eastAsia="Garamond,Bold"/>
        </w:rPr>
        <w:t>Volumul rezultat se va încadra ca:</w:t>
      </w:r>
    </w:p>
    <w:p w14:paraId="41139281" w14:textId="77777777" w:rsidR="00FA7A74" w:rsidRPr="00FA7A74" w:rsidRDefault="00FA7A74" w:rsidP="00A404C3">
      <w:pPr>
        <w:pStyle w:val="NormalWeb"/>
        <w:numPr>
          <w:ilvl w:val="0"/>
          <w:numId w:val="23"/>
        </w:numPr>
        <w:ind w:left="851"/>
        <w:textDirection w:val="lrTb"/>
        <w:rPr>
          <w:lang w:val="pt-BR"/>
        </w:rPr>
      </w:pPr>
      <w:r w:rsidRPr="00FA7A74">
        <w:rPr>
          <w:lang w:val="pt-BR"/>
        </w:rPr>
        <w:t>produse accidentale I - volumul provenit din arboretele afectate integral de factori biotici şi abiotici precum şi cel din arboretele cu vârste de peste 60 ani;</w:t>
      </w:r>
    </w:p>
    <w:p w14:paraId="26E83508" w14:textId="77777777" w:rsidR="00FA7A74" w:rsidRPr="00FA7A74" w:rsidRDefault="00FA7A74" w:rsidP="00A404C3">
      <w:pPr>
        <w:pStyle w:val="NormalWeb"/>
        <w:numPr>
          <w:ilvl w:val="0"/>
          <w:numId w:val="23"/>
        </w:numPr>
        <w:ind w:left="851"/>
        <w:textDirection w:val="lrTb"/>
        <w:rPr>
          <w:lang w:val="pt-BR"/>
        </w:rPr>
      </w:pPr>
      <w:r w:rsidRPr="00FA7A74">
        <w:rPr>
          <w:lang w:val="pt-BR"/>
        </w:rPr>
        <w:t>produse accidentale II - volumul provenit din arboretele cu vârste sub 60 de ani, afectate parţial de factori biotici şi abiotici.</w:t>
      </w:r>
    </w:p>
    <w:p w14:paraId="35474967" w14:textId="77777777" w:rsidR="00FA7A74" w:rsidRPr="00FA0B26" w:rsidRDefault="00FA7A74" w:rsidP="00FA7A74">
      <w:pPr>
        <w:pStyle w:val="Frspaiere1"/>
        <w:ind w:left="-1" w:hanging="1"/>
        <w:jc w:val="both"/>
        <w:rPr>
          <w:lang w:eastAsia="ro-RO"/>
        </w:rPr>
      </w:pPr>
    </w:p>
    <w:p w14:paraId="0AD7B190" w14:textId="77777777" w:rsidR="00FA7A74" w:rsidRPr="00FA0B26" w:rsidRDefault="00FA7A74" w:rsidP="00FA7A74">
      <w:pPr>
        <w:pStyle w:val="NormalWeb"/>
      </w:pPr>
      <w:r w:rsidRPr="00FA0B26">
        <w:t>Masa lemnoasă care se recoltează ca produse accidentale I se precomptează ca produse principale, numai dacă acesta provine din subunităţi de gospodărire pentru care se reglementează procesul de producţie, celelalte produse accidentale I, precum şi produsele accidentale II, nu se precomptează.</w:t>
      </w:r>
    </w:p>
    <w:p w14:paraId="5E71CC92" w14:textId="77777777" w:rsidR="00FA7A74" w:rsidRPr="00FA0B26" w:rsidRDefault="00FA7A74" w:rsidP="00FA7A74">
      <w:pPr>
        <w:pStyle w:val="NormalWeb"/>
      </w:pPr>
      <w:r w:rsidRPr="00FA0B26">
        <w:t>În condiţiile în care cuantumul volumului rezultat se încadrează sub nivelul pentru care legislaţia stabileşte modificarea prevederilor amenajamentului, acesta poate fi recoltat ca produse accidentale, după întocmirea şi aprobarea actelor de punere în valoare.</w:t>
      </w:r>
    </w:p>
    <w:p w14:paraId="7D1E0A40" w14:textId="77777777" w:rsidR="00FA7A74" w:rsidRPr="00FA0B26" w:rsidRDefault="00FA7A74" w:rsidP="00FA7A74">
      <w:pPr>
        <w:pStyle w:val="NormalWeb"/>
      </w:pPr>
      <w:r w:rsidRPr="00FA0B26">
        <w:t>Condiţiile actuale pentru care este necesară întocmirea unei documentaţii de derogare de la prevederile amenajamentului, conform ORD. 3814/06.11.2012 al M.M.P. modificat şi completat prin Ordinul Ministrului pentru Ape, Păduri şi Piscicultură nr.670/2014, sunt următoarele:</w:t>
      </w:r>
    </w:p>
    <w:p w14:paraId="2EBA519C" w14:textId="0A178866" w:rsidR="00FA7A74" w:rsidRPr="00FA0B26" w:rsidRDefault="00FA7A74" w:rsidP="00A404C3">
      <w:pPr>
        <w:pStyle w:val="NormalWeb"/>
        <w:numPr>
          <w:ilvl w:val="0"/>
          <w:numId w:val="24"/>
        </w:numPr>
        <w:ind w:left="567" w:hanging="283"/>
        <w:textDirection w:val="lrTb"/>
        <w:rPr>
          <w:lang w:eastAsia="ro-RO"/>
        </w:rPr>
      </w:pPr>
      <w:r w:rsidRPr="00FA7A74">
        <w:rPr>
          <w:lang w:val="pt-BR"/>
        </w:rPr>
        <w:t xml:space="preserve">volumul arborilor afectaţi însumează peste 20% din volumul arboretului existent la data apariţiei fenomenului şi nu poate fi extras prin lucrările silvotehnice prevăzute prin amenajament. </w:t>
      </w:r>
      <w:r w:rsidRPr="00FA0B26">
        <w:rPr>
          <w:lang w:eastAsia="ro-RO"/>
        </w:rPr>
        <w:t>Excepţie fac răşinoasele din afara arealului lor natural care se vor autoriza la exploatare în termen de 15 zile de la data aprobării actului de punere în valoare;</w:t>
      </w:r>
    </w:p>
    <w:p w14:paraId="3CD9A124" w14:textId="77777777" w:rsidR="00FA7A74" w:rsidRPr="00FA7A74" w:rsidRDefault="00FA7A74" w:rsidP="00A404C3">
      <w:pPr>
        <w:pStyle w:val="NormalWeb"/>
        <w:numPr>
          <w:ilvl w:val="0"/>
          <w:numId w:val="24"/>
        </w:numPr>
        <w:ind w:left="567" w:hanging="283"/>
        <w:textDirection w:val="lrTb"/>
        <w:rPr>
          <w:lang w:val="pt-BR"/>
        </w:rPr>
      </w:pPr>
      <w:r w:rsidRPr="00FA7A74">
        <w:rPr>
          <w:lang w:val="pt-BR"/>
        </w:rPr>
        <w:t>arborii afectaţi sunt concentraţi pe o suprafaţă mai mare de 5000 m</w:t>
      </w:r>
      <w:r w:rsidRPr="00FA7A74">
        <w:rPr>
          <w:vertAlign w:val="superscript"/>
          <w:lang w:val="pt-BR"/>
        </w:rPr>
        <w:t>2</w:t>
      </w:r>
      <w:r w:rsidRPr="00FA7A74">
        <w:rPr>
          <w:lang w:val="pt-BR"/>
        </w:rPr>
        <w:t>;</w:t>
      </w:r>
    </w:p>
    <w:p w14:paraId="0407C942" w14:textId="77777777" w:rsidR="00FA7A74" w:rsidRPr="00FA7A74" w:rsidRDefault="00FA7A74" w:rsidP="00A404C3">
      <w:pPr>
        <w:pStyle w:val="NormalWeb"/>
        <w:numPr>
          <w:ilvl w:val="0"/>
          <w:numId w:val="24"/>
        </w:numPr>
        <w:ind w:left="567" w:hanging="283"/>
        <w:textDirection w:val="lrTb"/>
        <w:rPr>
          <w:lang w:val="pt-BR"/>
        </w:rPr>
      </w:pPr>
      <w:r w:rsidRPr="00FA7A74">
        <w:rPr>
          <w:lang w:val="pt-BR"/>
        </w:rPr>
        <w:t>prin extragerea arborilor afectaţi se determină încadrarea arboretelor în urgenţa I de regenerare;</w:t>
      </w:r>
    </w:p>
    <w:p w14:paraId="39C0A106" w14:textId="77777777" w:rsidR="00FA7A74" w:rsidRPr="00FA7A74" w:rsidRDefault="00FA7A74" w:rsidP="00A404C3">
      <w:pPr>
        <w:pStyle w:val="NormalWeb"/>
        <w:numPr>
          <w:ilvl w:val="0"/>
          <w:numId w:val="24"/>
        </w:numPr>
        <w:ind w:left="567" w:hanging="283"/>
        <w:textDirection w:val="lrTb"/>
        <w:rPr>
          <w:lang w:val="pt-BR"/>
        </w:rPr>
      </w:pPr>
      <w:r w:rsidRPr="00FA7A74">
        <w:rPr>
          <w:lang w:val="pt-BR"/>
        </w:rPr>
        <w:t>în arboretele exploatabile neincluse în planurile decenale, din zona de stepă,</w:t>
      </w:r>
    </w:p>
    <w:p w14:paraId="2DEE37ED" w14:textId="442B1003" w:rsidR="00FA7A74" w:rsidRPr="00FA7A74" w:rsidRDefault="00FA7A74" w:rsidP="00A404C3">
      <w:pPr>
        <w:pStyle w:val="NormalWeb"/>
        <w:numPr>
          <w:ilvl w:val="0"/>
          <w:numId w:val="24"/>
        </w:numPr>
        <w:ind w:left="567" w:hanging="283"/>
        <w:textDirection w:val="lrTb"/>
        <w:rPr>
          <w:lang w:val="pt-BR"/>
        </w:rPr>
      </w:pPr>
      <w:r w:rsidRPr="00FA7A74">
        <w:rPr>
          <w:lang w:val="pt-BR"/>
        </w:rPr>
        <w:t>silvostepă şi câmpie forestieră, unde s-a instalat pe cel puţin 30% din suprafaţă seminţiş utilizabil în care proporţia speciilor de stejari este de cel puţin 50%;</w:t>
      </w:r>
    </w:p>
    <w:p w14:paraId="27741914" w14:textId="77777777" w:rsidR="00FA7A74" w:rsidRPr="00FA7A74" w:rsidRDefault="00FA7A74" w:rsidP="00A404C3">
      <w:pPr>
        <w:pStyle w:val="NormalWeb"/>
        <w:numPr>
          <w:ilvl w:val="0"/>
          <w:numId w:val="24"/>
        </w:numPr>
        <w:ind w:left="567" w:hanging="283"/>
        <w:textDirection w:val="lrTb"/>
        <w:rPr>
          <w:lang w:val="pt-BR"/>
        </w:rPr>
      </w:pPr>
      <w:r w:rsidRPr="00FA7A74">
        <w:rPr>
          <w:lang w:val="pt-BR"/>
        </w:rPr>
        <w:t>este necesară schimbarea soluţiilor de gospodărire şi/sau împădurire.</w:t>
      </w:r>
    </w:p>
    <w:p w14:paraId="2BF2CA11" w14:textId="77777777" w:rsidR="00FA7A74" w:rsidRPr="00FA0B26" w:rsidRDefault="00FA7A74" w:rsidP="00FA7A74">
      <w:pPr>
        <w:pStyle w:val="Frspaiere1"/>
        <w:ind w:left="-1" w:hanging="1"/>
        <w:jc w:val="both"/>
        <w:rPr>
          <w:lang w:eastAsia="ro-RO"/>
        </w:rPr>
      </w:pPr>
    </w:p>
    <w:p w14:paraId="1C3EB1B0" w14:textId="77777777" w:rsidR="00FA7A74" w:rsidRPr="00FA0B26" w:rsidRDefault="00FA7A74" w:rsidP="00FA7A74">
      <w:pPr>
        <w:pStyle w:val="NormalWeb"/>
        <w:textDirection w:val="lrTb"/>
      </w:pPr>
      <w:r w:rsidRPr="00FA0B26">
        <w:t>Documentaţia de derogare, însoţită de avizul favorabil al conducătorului structurii teritoriale de specialitate a autorităţii publice centrale care răspunde de silvicultură precum şi de actul de administrativ emis de autoritatea teritorială pentru protecţia mediului, se va înainta spre aprobarea autorităţii publice centrale.</w:t>
      </w:r>
    </w:p>
    <w:p w14:paraId="4312131D" w14:textId="77777777" w:rsidR="00FA7A74" w:rsidRPr="00FA0B26" w:rsidRDefault="00FA7A74" w:rsidP="00FA7A74">
      <w:pPr>
        <w:pStyle w:val="Frspaiere1"/>
        <w:ind w:left="-1"/>
        <w:jc w:val="both"/>
        <w:rPr>
          <w:lang w:eastAsia="ro-RO"/>
        </w:rPr>
      </w:pPr>
    </w:p>
    <w:p w14:paraId="5592ACE5" w14:textId="68E9728F" w:rsidR="00FA7A74" w:rsidRDefault="00454848" w:rsidP="00454848">
      <w:pPr>
        <w:pStyle w:val="Heading3"/>
      </w:pPr>
      <w:bookmarkStart w:id="217" w:name="_Toc99696305"/>
      <w:r>
        <w:t>Masuri cu caracter general</w:t>
      </w:r>
      <w:bookmarkEnd w:id="217"/>
    </w:p>
    <w:p w14:paraId="17476C77" w14:textId="77777777" w:rsidR="00454848" w:rsidRPr="00454848" w:rsidRDefault="00454848" w:rsidP="00A404C3">
      <w:pPr>
        <w:pStyle w:val="Frspaiere1"/>
        <w:numPr>
          <w:ilvl w:val="0"/>
          <w:numId w:val="30"/>
        </w:numPr>
        <w:spacing w:line="276" w:lineRule="auto"/>
        <w:ind w:left="0" w:firstLine="426"/>
        <w:jc w:val="both"/>
        <w:rPr>
          <w:rFonts w:ascii="Arial" w:hAnsi="Arial" w:cs="Arial"/>
          <w:sz w:val="22"/>
          <w:lang w:val="it-IT"/>
        </w:rPr>
      </w:pPr>
      <w:r w:rsidRPr="00454848">
        <w:rPr>
          <w:rFonts w:ascii="Arial" w:hAnsi="Arial" w:cs="Arial"/>
          <w:sz w:val="22"/>
        </w:rPr>
        <w:t xml:space="preserve">Practicile de gospodărire a pădurilor trebuie să utilizeze cat mai bine structurile si procesele naturale si să folosească măsuri biologice preventive ori de cate ori este posibil. </w:t>
      </w:r>
      <w:r w:rsidRPr="00454848">
        <w:rPr>
          <w:rFonts w:ascii="Arial" w:hAnsi="Arial" w:cs="Arial"/>
          <w:sz w:val="22"/>
          <w:lang w:val="it-IT"/>
        </w:rPr>
        <w:t>Existenta unei diversităti genetice, specifice si structurale adecvate intăreste stabilitatea, vitalitatea si rezistenta pădurilor la factori de mediu adversi si duce la intărirea mecanismelor naturale de reglare.</w:t>
      </w:r>
    </w:p>
    <w:p w14:paraId="2A18CE73" w14:textId="77777777" w:rsidR="00454848" w:rsidRPr="00454848" w:rsidRDefault="00454848" w:rsidP="00A404C3">
      <w:pPr>
        <w:pStyle w:val="Frspaiere1"/>
        <w:numPr>
          <w:ilvl w:val="0"/>
          <w:numId w:val="30"/>
        </w:numPr>
        <w:spacing w:line="276" w:lineRule="auto"/>
        <w:ind w:left="0" w:firstLine="426"/>
        <w:jc w:val="both"/>
        <w:rPr>
          <w:rFonts w:ascii="Arial" w:hAnsi="Arial" w:cs="Arial"/>
          <w:sz w:val="22"/>
          <w:lang w:val="it-IT"/>
        </w:rPr>
      </w:pPr>
      <w:r w:rsidRPr="00454848">
        <w:rPr>
          <w:rFonts w:ascii="Arial" w:hAnsi="Arial" w:cs="Arial"/>
          <w:sz w:val="22"/>
          <w:lang w:val="it-IT"/>
        </w:rPr>
        <w:t>Se vor utiliza practici de gospodărire a pădurilor corespunzătoare ca reimpădurirea si impădurirea cu specii si proveniente de arbori adaptate sitului precum si tratamente, tehnici de recoltare si transport care să reducă la minim degradarea arborilor si/sau a solului. Scurgerile de ulei in cursul operațiunilor forestiere sau depozitarea nereglementară a deseurilor trebuie strict interzise;</w:t>
      </w:r>
    </w:p>
    <w:p w14:paraId="14B4D49E" w14:textId="77777777" w:rsidR="00454848" w:rsidRPr="00454848" w:rsidRDefault="00454848" w:rsidP="00A404C3">
      <w:pPr>
        <w:pStyle w:val="Frspaiere1"/>
        <w:numPr>
          <w:ilvl w:val="0"/>
          <w:numId w:val="30"/>
        </w:numPr>
        <w:spacing w:line="276" w:lineRule="auto"/>
        <w:ind w:left="0" w:firstLine="426"/>
        <w:jc w:val="both"/>
        <w:rPr>
          <w:rFonts w:ascii="Arial" w:hAnsi="Arial" w:cs="Arial"/>
          <w:sz w:val="22"/>
          <w:lang w:val="it-IT"/>
        </w:rPr>
      </w:pPr>
      <w:r w:rsidRPr="00454848">
        <w:rPr>
          <w:rFonts w:ascii="Arial" w:hAnsi="Arial" w:cs="Arial"/>
          <w:sz w:val="22"/>
          <w:lang w:val="it-IT"/>
        </w:rPr>
        <w:t>Operatiunile de regenerare, ingrijire si recoltare trebuie executate la timp si in asa fel incat să nu scadă capacitatea productivă a sitului, de exemplu prin evitarea degradării arboretului si arborilor rămasi, ca si a solului si prin utilizarea sistemelor corespunzătoare.</w:t>
      </w:r>
    </w:p>
    <w:p w14:paraId="784D65C5" w14:textId="77777777" w:rsidR="00454848" w:rsidRPr="00454848" w:rsidRDefault="00454848" w:rsidP="00A404C3">
      <w:pPr>
        <w:pStyle w:val="Frspaiere1"/>
        <w:numPr>
          <w:ilvl w:val="0"/>
          <w:numId w:val="30"/>
        </w:numPr>
        <w:spacing w:line="276" w:lineRule="auto"/>
        <w:ind w:left="0" w:firstLine="426"/>
        <w:jc w:val="both"/>
        <w:rPr>
          <w:rFonts w:ascii="Arial" w:hAnsi="Arial" w:cs="Arial"/>
          <w:sz w:val="22"/>
          <w:lang w:val="it-IT"/>
        </w:rPr>
      </w:pPr>
      <w:r w:rsidRPr="00454848">
        <w:rPr>
          <w:rFonts w:ascii="Arial" w:hAnsi="Arial" w:cs="Arial"/>
          <w:sz w:val="22"/>
          <w:lang w:val="it-IT"/>
        </w:rPr>
        <w:t>Recoltarea produselor, atat lemnoase cat si nelemnoase, nu trebuie să depăsească un nivel durabil pe termen lung iar produsele recoltate trebuie utilizate in mod optim, urmărindu-se rata de reciclare a nutrientilor.</w:t>
      </w:r>
    </w:p>
    <w:p w14:paraId="4C46357F" w14:textId="77777777" w:rsidR="00454848" w:rsidRPr="00454848" w:rsidRDefault="00454848" w:rsidP="00A404C3">
      <w:pPr>
        <w:pStyle w:val="Frspaiere1"/>
        <w:numPr>
          <w:ilvl w:val="0"/>
          <w:numId w:val="30"/>
        </w:numPr>
        <w:spacing w:line="276" w:lineRule="auto"/>
        <w:ind w:left="0" w:firstLine="426"/>
        <w:jc w:val="both"/>
        <w:rPr>
          <w:rFonts w:ascii="Arial" w:hAnsi="Arial" w:cs="Arial"/>
          <w:sz w:val="22"/>
          <w:lang w:val="it-IT"/>
        </w:rPr>
      </w:pPr>
      <w:r w:rsidRPr="00454848">
        <w:rPr>
          <w:rFonts w:ascii="Arial" w:hAnsi="Arial" w:cs="Arial"/>
          <w:sz w:val="22"/>
          <w:lang w:val="it-IT"/>
        </w:rPr>
        <w:t>Se va proiecta, realiza si mentine o infrastructură adecvată (drumuri, căi de scos-apropiat sau poduri) pentru a asigura circulatia eficientă a bunurilor si serviciilor si in acelasi timp a asigura reducerea la minimum a impactului negativ asupra mediului.</w:t>
      </w:r>
    </w:p>
    <w:p w14:paraId="3C7F1796" w14:textId="77777777" w:rsidR="00454848" w:rsidRPr="00454848" w:rsidRDefault="00454848" w:rsidP="00A404C3">
      <w:pPr>
        <w:pStyle w:val="Frspaiere1"/>
        <w:numPr>
          <w:ilvl w:val="0"/>
          <w:numId w:val="30"/>
        </w:numPr>
        <w:spacing w:line="276" w:lineRule="auto"/>
        <w:ind w:left="0" w:firstLine="426"/>
        <w:jc w:val="both"/>
        <w:rPr>
          <w:rFonts w:ascii="Arial" w:hAnsi="Arial" w:cs="Arial"/>
          <w:sz w:val="22"/>
          <w:lang w:val="it-IT"/>
        </w:rPr>
      </w:pPr>
      <w:r w:rsidRPr="00454848">
        <w:rPr>
          <w:rFonts w:ascii="Arial" w:hAnsi="Arial" w:cs="Arial"/>
          <w:sz w:val="22"/>
          <w:lang w:val="it-IT"/>
        </w:rPr>
        <w:t>Planificarea gospodăririi pădurilor trebuie să urmărească mentinerea, conservarea si sporirea biodiversitătii ecosistemice, specifice si genetice, ca si mentinerea diversitătii peisajului.</w:t>
      </w:r>
    </w:p>
    <w:p w14:paraId="72B8B626" w14:textId="77777777" w:rsidR="00454848" w:rsidRPr="00454848" w:rsidRDefault="00454848" w:rsidP="00A404C3">
      <w:pPr>
        <w:pStyle w:val="Frspaiere1"/>
        <w:numPr>
          <w:ilvl w:val="0"/>
          <w:numId w:val="30"/>
        </w:numPr>
        <w:spacing w:line="276" w:lineRule="auto"/>
        <w:ind w:left="0" w:firstLine="426"/>
        <w:jc w:val="both"/>
        <w:rPr>
          <w:rFonts w:ascii="Arial" w:hAnsi="Arial" w:cs="Arial"/>
          <w:sz w:val="22"/>
          <w:lang w:val="it-IT"/>
        </w:rPr>
      </w:pPr>
      <w:r w:rsidRPr="00454848">
        <w:rPr>
          <w:rFonts w:ascii="Arial" w:hAnsi="Arial" w:cs="Arial"/>
          <w:sz w:val="22"/>
          <w:lang w:val="it-IT"/>
        </w:rPr>
        <w:t xml:space="preserve">Amenajamentele silvice, inventarierea terestră si cartarea resurselor pădurii trebuie să includă biotopurile forestiere importante din punct de vedere ecologic si să tină seama de ecosistemele forestiere protejate, rare, sensibile sau reprezentative ca suprafetele ripariene si zonele umede, arii ce contin specii endemice si habitate ale speciilor amenintate ca si resursele genetice </w:t>
      </w:r>
      <w:r w:rsidRPr="00454848">
        <w:rPr>
          <w:rFonts w:ascii="Arial" w:hAnsi="Arial" w:cs="Arial"/>
          <w:i/>
          <w:iCs/>
          <w:sz w:val="22"/>
          <w:lang w:val="it-IT"/>
        </w:rPr>
        <w:t>in situ</w:t>
      </w:r>
      <w:r w:rsidRPr="00454848">
        <w:rPr>
          <w:rFonts w:ascii="Arial" w:hAnsi="Arial" w:cs="Arial"/>
          <w:sz w:val="22"/>
          <w:lang w:val="it-IT"/>
        </w:rPr>
        <w:t xml:space="preserve"> periclitate sau protejate.</w:t>
      </w:r>
    </w:p>
    <w:p w14:paraId="3330B5C9" w14:textId="77777777" w:rsidR="00454848" w:rsidRPr="00454848" w:rsidRDefault="00454848" w:rsidP="00A404C3">
      <w:pPr>
        <w:pStyle w:val="Frspaiere1"/>
        <w:numPr>
          <w:ilvl w:val="0"/>
          <w:numId w:val="30"/>
        </w:numPr>
        <w:spacing w:line="276" w:lineRule="auto"/>
        <w:ind w:left="0" w:firstLine="426"/>
        <w:jc w:val="both"/>
        <w:rPr>
          <w:rFonts w:ascii="Arial" w:hAnsi="Arial" w:cs="Arial"/>
          <w:sz w:val="22"/>
          <w:lang w:val="it-IT"/>
        </w:rPr>
      </w:pPr>
      <w:r w:rsidRPr="00454848">
        <w:rPr>
          <w:rFonts w:ascii="Arial" w:hAnsi="Arial" w:cs="Arial"/>
          <w:sz w:val="22"/>
          <w:lang w:val="it-IT"/>
        </w:rPr>
        <w:t>Se va prefera regenerarea naturală cu conditia existentei unor conditii adecvate care să asigure cantitatea si calitatea resurselor pădurii si ca soiurile indigene existente să aibă calitatea necesară sitului.</w:t>
      </w:r>
    </w:p>
    <w:p w14:paraId="6EBA9BBC" w14:textId="77777777" w:rsidR="00454848" w:rsidRPr="00454848" w:rsidRDefault="00454848" w:rsidP="00A404C3">
      <w:pPr>
        <w:pStyle w:val="Frspaiere1"/>
        <w:numPr>
          <w:ilvl w:val="0"/>
          <w:numId w:val="30"/>
        </w:numPr>
        <w:spacing w:line="276" w:lineRule="auto"/>
        <w:ind w:left="0" w:firstLine="426"/>
        <w:jc w:val="both"/>
        <w:rPr>
          <w:rFonts w:ascii="Arial" w:hAnsi="Arial" w:cs="Arial"/>
          <w:sz w:val="22"/>
          <w:lang w:val="it-IT"/>
        </w:rPr>
      </w:pPr>
      <w:r w:rsidRPr="00454848">
        <w:rPr>
          <w:rFonts w:ascii="Arial" w:hAnsi="Arial" w:cs="Arial"/>
          <w:sz w:val="22"/>
          <w:lang w:val="it-IT"/>
        </w:rPr>
        <w:t>Pentru impăduriri si reimpăduriri vor fi preferate specii indigene si proveniente locale bine adaptate la conditiile sitului.</w:t>
      </w:r>
    </w:p>
    <w:p w14:paraId="07F57296" w14:textId="77777777" w:rsidR="00454848" w:rsidRPr="00454848" w:rsidRDefault="00454848" w:rsidP="00A404C3">
      <w:pPr>
        <w:pStyle w:val="Frspaiere1"/>
        <w:numPr>
          <w:ilvl w:val="0"/>
          <w:numId w:val="30"/>
        </w:numPr>
        <w:spacing w:line="276" w:lineRule="auto"/>
        <w:ind w:left="0" w:firstLine="426"/>
        <w:jc w:val="both"/>
        <w:rPr>
          <w:rFonts w:ascii="Arial" w:hAnsi="Arial" w:cs="Arial"/>
          <w:sz w:val="22"/>
          <w:lang w:val="it-IT"/>
        </w:rPr>
      </w:pPr>
      <w:r w:rsidRPr="00454848">
        <w:rPr>
          <w:rFonts w:ascii="Arial" w:hAnsi="Arial" w:cs="Arial"/>
          <w:sz w:val="22"/>
          <w:lang w:val="it-IT"/>
        </w:rPr>
        <w:t>Practicile de management forestier trebuie să promoveze, acolo unde este cazul, diversitatea structurilor, atat orizontale cat si verticale, ca de exemplu arboretul de varste inegale, si diversitatea speciilor, arboret mixt, de pildă. Unde este posibil, aceste practici vor urmări mentinerea si refacerea diversitătii peisajului.</w:t>
      </w:r>
    </w:p>
    <w:p w14:paraId="6E399E8F" w14:textId="77777777" w:rsidR="00454848" w:rsidRPr="00454848" w:rsidRDefault="00454848" w:rsidP="00A404C3">
      <w:pPr>
        <w:pStyle w:val="Frspaiere1"/>
        <w:numPr>
          <w:ilvl w:val="0"/>
          <w:numId w:val="30"/>
        </w:numPr>
        <w:spacing w:line="276" w:lineRule="auto"/>
        <w:ind w:left="0" w:firstLine="426"/>
        <w:jc w:val="both"/>
        <w:rPr>
          <w:rFonts w:ascii="Arial" w:hAnsi="Arial" w:cs="Arial"/>
          <w:sz w:val="22"/>
          <w:lang w:val="it-IT"/>
        </w:rPr>
      </w:pPr>
      <w:r w:rsidRPr="00454848">
        <w:rPr>
          <w:rFonts w:ascii="Arial" w:hAnsi="Arial" w:cs="Arial"/>
          <w:sz w:val="22"/>
          <w:lang w:val="it-IT"/>
        </w:rPr>
        <w:t xml:space="preserve">Infrastructura trebuie proiectată si construită asa incat afectarea ecosistemelor să fie minimă, mai ales in cazul ecosistemelor si rezervelor genetice rare, sensibile sau reprezentative, </w:t>
      </w:r>
      <w:r w:rsidRPr="00454848">
        <w:rPr>
          <w:rFonts w:ascii="Arial" w:hAnsi="Arial" w:cs="Arial"/>
          <w:sz w:val="22"/>
          <w:lang w:val="it-IT"/>
        </w:rPr>
        <w:lastRenderedPageBreak/>
        <w:t>si acordandu-se atentie speciilor amenintate sau altor specii cheie - in mod special modelelor lor de migrare.</w:t>
      </w:r>
    </w:p>
    <w:p w14:paraId="3384CB63" w14:textId="77777777" w:rsidR="00454848" w:rsidRPr="00454848" w:rsidRDefault="00454848" w:rsidP="00A404C3">
      <w:pPr>
        <w:pStyle w:val="Frspaiere1"/>
        <w:numPr>
          <w:ilvl w:val="0"/>
          <w:numId w:val="30"/>
        </w:numPr>
        <w:spacing w:line="276" w:lineRule="auto"/>
        <w:ind w:left="0" w:firstLine="426"/>
        <w:jc w:val="both"/>
        <w:rPr>
          <w:rFonts w:ascii="Arial" w:hAnsi="Arial" w:cs="Arial"/>
          <w:sz w:val="22"/>
          <w:lang w:val="it-IT"/>
        </w:rPr>
      </w:pPr>
      <w:r w:rsidRPr="00454848">
        <w:rPr>
          <w:rFonts w:ascii="Arial" w:hAnsi="Arial" w:cs="Arial"/>
          <w:sz w:val="22"/>
          <w:lang w:val="it-IT"/>
        </w:rPr>
        <w:t>Arborii uscati, căzuti sau in picioare, arborii scorburosi, palcuri de arbori bătrani si specii deosebit de rare de arbori trebuie păstrate in cantitatea si distributia necesare protejării biodiversitătii, luandu-se in calcul efectul posibil asupra sănătătii si stabilitătii pădurii si ecosistemelor inconjurătoare.</w:t>
      </w:r>
    </w:p>
    <w:p w14:paraId="087B5D20" w14:textId="3D840BAA" w:rsidR="00454848" w:rsidRPr="00454848" w:rsidRDefault="00454848" w:rsidP="00A404C3">
      <w:pPr>
        <w:pStyle w:val="Frspaiere1"/>
        <w:numPr>
          <w:ilvl w:val="0"/>
          <w:numId w:val="30"/>
        </w:numPr>
        <w:spacing w:line="276" w:lineRule="auto"/>
        <w:ind w:left="0" w:firstLine="426"/>
        <w:jc w:val="both"/>
        <w:rPr>
          <w:rFonts w:ascii="Arial" w:hAnsi="Arial" w:cs="Arial"/>
          <w:sz w:val="22"/>
          <w:lang w:val="it-IT"/>
        </w:rPr>
      </w:pPr>
      <w:r w:rsidRPr="00454848">
        <w:rPr>
          <w:rFonts w:ascii="Arial" w:hAnsi="Arial" w:cs="Arial"/>
          <w:sz w:val="22"/>
          <w:lang w:val="it-IT"/>
        </w:rPr>
        <w:t>Biotopurile cheie ai pădurii ca de exemplu surse de apă, zone umede trebuie protejate si, dacă este cazul, refăcute in cazul in care au fost degradate de practicile forestiere.</w:t>
      </w:r>
    </w:p>
    <w:p w14:paraId="7FB04506" w14:textId="77777777" w:rsidR="00454848" w:rsidRPr="00454848" w:rsidRDefault="00454848" w:rsidP="00A404C3">
      <w:pPr>
        <w:pStyle w:val="Frspaiere1"/>
        <w:numPr>
          <w:ilvl w:val="0"/>
          <w:numId w:val="30"/>
        </w:numPr>
        <w:spacing w:line="276" w:lineRule="auto"/>
        <w:ind w:left="0" w:firstLine="426"/>
        <w:jc w:val="both"/>
        <w:rPr>
          <w:rFonts w:ascii="Arial" w:hAnsi="Arial" w:cs="Arial"/>
          <w:sz w:val="22"/>
          <w:lang w:val="it-IT"/>
        </w:rPr>
      </w:pPr>
      <w:r w:rsidRPr="00454848">
        <w:rPr>
          <w:rFonts w:ascii="Arial" w:hAnsi="Arial" w:cs="Arial"/>
          <w:sz w:val="22"/>
          <w:lang w:val="it-IT"/>
        </w:rPr>
        <w:t>Se va acorda o atentie sporită operatiunilor silvice desfăsurate pe soluri sensibile/instabile sau zone predispuse la eroziune ca si celor efectuate in zone in care se poate provoca o eroziune excesivă a solului in cursurile de apă.</w:t>
      </w:r>
    </w:p>
    <w:p w14:paraId="2855046C" w14:textId="77777777" w:rsidR="00454848" w:rsidRPr="00454848" w:rsidRDefault="00454848" w:rsidP="00A404C3">
      <w:pPr>
        <w:pStyle w:val="Frspaiere1"/>
        <w:numPr>
          <w:ilvl w:val="0"/>
          <w:numId w:val="30"/>
        </w:numPr>
        <w:spacing w:line="276" w:lineRule="auto"/>
        <w:ind w:left="0" w:firstLine="426"/>
        <w:jc w:val="both"/>
        <w:rPr>
          <w:rFonts w:ascii="Arial" w:hAnsi="Arial" w:cs="Arial"/>
          <w:sz w:val="22"/>
          <w:lang w:val="it-IT"/>
        </w:rPr>
      </w:pPr>
      <w:r w:rsidRPr="00454848">
        <w:rPr>
          <w:rFonts w:ascii="Arial" w:hAnsi="Arial" w:cs="Arial"/>
          <w:sz w:val="22"/>
          <w:lang w:val="it-IT"/>
        </w:rPr>
        <w:t>Se va acorda o atentie deosebită practicilor forestiere din zonele forestiere cu functie de protectie a apei, pentru evitarea efectelor adverse asupra calitătii si cantitătii surselor de apă.</w:t>
      </w:r>
    </w:p>
    <w:p w14:paraId="609765D8" w14:textId="10D66930" w:rsidR="00454848" w:rsidRPr="00AF5924" w:rsidRDefault="00454848" w:rsidP="00A404C3">
      <w:pPr>
        <w:pStyle w:val="Frspaiere1"/>
        <w:numPr>
          <w:ilvl w:val="0"/>
          <w:numId w:val="30"/>
        </w:numPr>
        <w:spacing w:line="276" w:lineRule="auto"/>
        <w:ind w:left="0" w:firstLine="426"/>
        <w:jc w:val="both"/>
        <w:rPr>
          <w:rFonts w:ascii="Arial" w:hAnsi="Arial" w:cs="Arial"/>
          <w:color w:val="C00000"/>
          <w:sz w:val="22"/>
          <w:lang w:val="it-IT"/>
        </w:rPr>
      </w:pPr>
      <w:r w:rsidRPr="00454848">
        <w:rPr>
          <w:rFonts w:ascii="Arial" w:hAnsi="Arial" w:cs="Arial"/>
          <w:sz w:val="22"/>
          <w:lang w:val="it-IT"/>
        </w:rPr>
        <w:t>Se va evita de asemenea utilizarea necorespunzătoare a chimicalelor sau a altor substante dăunătoare ori a practicilor silviculturale neadecvate ce pot influenta negativ calitatea apei</w:t>
      </w:r>
      <w:bookmarkStart w:id="218" w:name="_GoBack"/>
      <w:bookmarkEnd w:id="218"/>
    </w:p>
    <w:p w14:paraId="456F3199" w14:textId="77777777" w:rsidR="00AF5924" w:rsidRPr="00AF5924" w:rsidRDefault="00AF5924" w:rsidP="00AF5924">
      <w:pPr>
        <w:pStyle w:val="Frspaiere1"/>
        <w:numPr>
          <w:ilvl w:val="0"/>
          <w:numId w:val="30"/>
        </w:numPr>
        <w:spacing w:line="276" w:lineRule="auto"/>
        <w:ind w:left="0" w:firstLine="426"/>
        <w:jc w:val="both"/>
        <w:rPr>
          <w:rFonts w:ascii="Arial" w:hAnsi="Arial" w:cs="Arial"/>
          <w:color w:val="C00000"/>
          <w:sz w:val="22"/>
          <w:lang w:val="it-IT"/>
        </w:rPr>
      </w:pPr>
      <w:r w:rsidRPr="00AF5924">
        <w:rPr>
          <w:rFonts w:ascii="Arial" w:hAnsi="Arial" w:cs="Arial"/>
          <w:color w:val="C00000"/>
          <w:sz w:val="22"/>
          <w:lang w:val="it-IT"/>
        </w:rPr>
        <w:t>la lucrarile de impadurire se va verifica respectarea compozitiei de regenerare specifice tipului de habitat. Pentru oplantare se vor folosi specii edificatoare pentru habitat cu respectarea formulelor de regenerare si cu asigurarea provenientei locale a puietilor sau din ecotipuri similare</w:t>
      </w:r>
    </w:p>
    <w:p w14:paraId="55CE90C0" w14:textId="77777777" w:rsidR="00AF5924" w:rsidRPr="00AF5924" w:rsidRDefault="00AF5924" w:rsidP="00AF5924">
      <w:pPr>
        <w:pStyle w:val="Frspaiere1"/>
        <w:numPr>
          <w:ilvl w:val="0"/>
          <w:numId w:val="30"/>
        </w:numPr>
        <w:spacing w:line="276" w:lineRule="auto"/>
        <w:ind w:left="0" w:firstLine="426"/>
        <w:jc w:val="both"/>
        <w:rPr>
          <w:rFonts w:ascii="Arial" w:hAnsi="Arial" w:cs="Arial"/>
          <w:color w:val="C00000"/>
          <w:sz w:val="22"/>
          <w:lang w:val="it-IT"/>
        </w:rPr>
      </w:pPr>
      <w:r w:rsidRPr="00AF5924">
        <w:rPr>
          <w:rFonts w:ascii="Arial" w:hAnsi="Arial" w:cs="Arial"/>
          <w:color w:val="C00000"/>
          <w:sz w:val="22"/>
          <w:lang w:val="it-IT"/>
        </w:rPr>
        <w:t>compoziția țel trebuie astfel stabilit încât să fie promovate speciile tipului natural fundamental</w:t>
      </w:r>
    </w:p>
    <w:p w14:paraId="7093EB3E" w14:textId="77777777" w:rsidR="00AF5924" w:rsidRPr="00AF5924" w:rsidRDefault="00AF5924" w:rsidP="00AF5924">
      <w:pPr>
        <w:pStyle w:val="Frspaiere1"/>
        <w:numPr>
          <w:ilvl w:val="0"/>
          <w:numId w:val="30"/>
        </w:numPr>
        <w:spacing w:line="276" w:lineRule="auto"/>
        <w:ind w:left="0" w:firstLine="426"/>
        <w:jc w:val="both"/>
        <w:rPr>
          <w:rFonts w:ascii="Arial" w:hAnsi="Arial" w:cs="Arial"/>
          <w:color w:val="C00000"/>
          <w:sz w:val="22"/>
          <w:lang w:val="it-IT"/>
        </w:rPr>
      </w:pPr>
      <w:r w:rsidRPr="00AF5924">
        <w:rPr>
          <w:rFonts w:ascii="Arial" w:hAnsi="Arial" w:cs="Arial"/>
          <w:color w:val="C00000"/>
          <w:sz w:val="22"/>
          <w:lang w:val="it-IT"/>
        </w:rPr>
        <w:t>menținerea unei proporții echilibrate între speciile componente din habitat este esențială pentru obținerea unor arborete rezistente la doborâturile de vânt, pentru a evita deteriorarea stării de conservare sau chiar succesiunea către un alt tip de habitat;</w:t>
      </w:r>
    </w:p>
    <w:p w14:paraId="75B48D06" w14:textId="77777777" w:rsidR="00AF5924" w:rsidRPr="00AF5924" w:rsidRDefault="00AF5924" w:rsidP="00AF5924">
      <w:pPr>
        <w:pStyle w:val="Frspaiere1"/>
        <w:numPr>
          <w:ilvl w:val="0"/>
          <w:numId w:val="30"/>
        </w:numPr>
        <w:spacing w:line="276" w:lineRule="auto"/>
        <w:ind w:left="0" w:firstLine="426"/>
        <w:jc w:val="both"/>
        <w:rPr>
          <w:rFonts w:ascii="Arial" w:hAnsi="Arial" w:cs="Arial"/>
          <w:color w:val="C00000"/>
          <w:sz w:val="22"/>
          <w:lang w:val="it-IT"/>
        </w:rPr>
      </w:pPr>
      <w:r w:rsidRPr="00AF5924">
        <w:rPr>
          <w:rFonts w:ascii="Arial" w:hAnsi="Arial" w:cs="Arial"/>
          <w:color w:val="C00000"/>
          <w:sz w:val="22"/>
          <w:lang w:val="it-IT"/>
        </w:rPr>
        <w:t>folosirea puieților din pepiniere locale mai bine adaptate la condițiile din zonă, în cazul plantațiilor</w:t>
      </w:r>
    </w:p>
    <w:p w14:paraId="2A9327C7" w14:textId="77777777" w:rsidR="00AF5924" w:rsidRPr="00AF5924" w:rsidRDefault="00AF5924" w:rsidP="00AF5924">
      <w:pPr>
        <w:pStyle w:val="Frspaiere1"/>
        <w:numPr>
          <w:ilvl w:val="0"/>
          <w:numId w:val="30"/>
        </w:numPr>
        <w:spacing w:line="276" w:lineRule="auto"/>
        <w:ind w:left="0" w:firstLine="426"/>
        <w:jc w:val="both"/>
        <w:rPr>
          <w:rFonts w:ascii="Arial" w:hAnsi="Arial" w:cs="Arial"/>
          <w:color w:val="C00000"/>
          <w:sz w:val="22"/>
          <w:lang w:val="it-IT"/>
        </w:rPr>
      </w:pPr>
      <w:r w:rsidRPr="00AF5924">
        <w:rPr>
          <w:rFonts w:ascii="Arial" w:hAnsi="Arial" w:cs="Arial"/>
          <w:color w:val="C00000"/>
          <w:sz w:val="22"/>
          <w:lang w:val="it-IT"/>
        </w:rPr>
        <w:t>mărirea diversității lizierelor în favoarea speciilor de arbori foioase și de fructifere</w:t>
      </w:r>
    </w:p>
    <w:p w14:paraId="6A69B5DD" w14:textId="77777777" w:rsidR="00AF5924" w:rsidRPr="00AF5924" w:rsidRDefault="00AF5924" w:rsidP="00AF5924">
      <w:pPr>
        <w:pStyle w:val="Frspaiere1"/>
        <w:numPr>
          <w:ilvl w:val="0"/>
          <w:numId w:val="30"/>
        </w:numPr>
        <w:spacing w:line="276" w:lineRule="auto"/>
        <w:ind w:left="0" w:firstLine="426"/>
        <w:jc w:val="both"/>
        <w:rPr>
          <w:rFonts w:ascii="Arial" w:hAnsi="Arial" w:cs="Arial"/>
          <w:color w:val="C00000"/>
          <w:sz w:val="22"/>
          <w:lang w:val="it-IT"/>
        </w:rPr>
      </w:pPr>
      <w:r w:rsidRPr="00AF5924">
        <w:rPr>
          <w:rFonts w:ascii="Arial" w:hAnsi="Arial" w:cs="Arial"/>
          <w:color w:val="C00000"/>
          <w:sz w:val="22"/>
          <w:lang w:val="it-IT"/>
        </w:rPr>
        <w:t>mentinerea exemplarelor batrane, scorburosi si morti pe picior precum si cei cazuti la sol, porțiuni de arbori aflați în descompunere, resturi de exploatare, crengi căzute, cu scopul asigurării condițiilor favorabile pentru menținerea biodiversității ecosistemului (3-5 arbori batrani / ha)</w:t>
      </w:r>
    </w:p>
    <w:p w14:paraId="7472BE71" w14:textId="77777777" w:rsidR="00AF5924" w:rsidRPr="00AF5924" w:rsidRDefault="00AF5924" w:rsidP="00AF5924">
      <w:pPr>
        <w:pStyle w:val="Frspaiere1"/>
        <w:numPr>
          <w:ilvl w:val="0"/>
          <w:numId w:val="30"/>
        </w:numPr>
        <w:spacing w:line="276" w:lineRule="auto"/>
        <w:ind w:left="0" w:firstLine="426"/>
        <w:jc w:val="both"/>
        <w:rPr>
          <w:rFonts w:ascii="Arial" w:hAnsi="Arial" w:cs="Arial"/>
          <w:color w:val="C00000"/>
          <w:sz w:val="22"/>
          <w:lang w:val="it-IT"/>
        </w:rPr>
      </w:pPr>
      <w:r w:rsidRPr="00AF5924">
        <w:rPr>
          <w:rFonts w:ascii="Arial" w:hAnsi="Arial" w:cs="Arial"/>
          <w:color w:val="C00000"/>
          <w:sz w:val="22"/>
          <w:lang w:val="it-IT"/>
        </w:rPr>
        <w:t>pastrarea a cel putin 20 mc de lemn mort / ha</w:t>
      </w:r>
    </w:p>
    <w:p w14:paraId="7100E91D" w14:textId="77777777" w:rsidR="00AF5924" w:rsidRPr="00AF5924" w:rsidRDefault="00AF5924" w:rsidP="00AF5924">
      <w:pPr>
        <w:pStyle w:val="Frspaiere1"/>
        <w:numPr>
          <w:ilvl w:val="0"/>
          <w:numId w:val="30"/>
        </w:numPr>
        <w:spacing w:line="276" w:lineRule="auto"/>
        <w:ind w:left="0" w:firstLine="426"/>
        <w:jc w:val="both"/>
        <w:rPr>
          <w:rFonts w:ascii="Arial" w:hAnsi="Arial" w:cs="Arial"/>
          <w:color w:val="C00000"/>
          <w:sz w:val="22"/>
          <w:lang w:val="it-IT"/>
        </w:rPr>
      </w:pPr>
      <w:r w:rsidRPr="00AF5924">
        <w:rPr>
          <w:rFonts w:ascii="Arial" w:hAnsi="Arial" w:cs="Arial"/>
          <w:color w:val="C00000"/>
          <w:sz w:val="22"/>
          <w:lang w:val="it-IT"/>
        </w:rPr>
        <w:t>in zonele de liziera, acolo unde situatia o permite, planarea de arbori / arbusti fructiferi</w:t>
      </w:r>
    </w:p>
    <w:p w14:paraId="4AFBE54F" w14:textId="77777777" w:rsidR="00AF5924" w:rsidRPr="00AF5924" w:rsidRDefault="00AF5924" w:rsidP="00AF5924">
      <w:pPr>
        <w:pStyle w:val="Frspaiere1"/>
        <w:numPr>
          <w:ilvl w:val="0"/>
          <w:numId w:val="30"/>
        </w:numPr>
        <w:spacing w:line="276" w:lineRule="auto"/>
        <w:ind w:left="0" w:firstLine="426"/>
        <w:jc w:val="both"/>
        <w:rPr>
          <w:rFonts w:ascii="Arial" w:hAnsi="Arial" w:cs="Arial"/>
          <w:color w:val="C00000"/>
          <w:sz w:val="22"/>
          <w:lang w:val="it-IT"/>
        </w:rPr>
      </w:pPr>
      <w:r w:rsidRPr="00AF5924">
        <w:rPr>
          <w:rFonts w:ascii="Arial" w:hAnsi="Arial" w:cs="Arial"/>
          <w:color w:val="C00000"/>
          <w:sz w:val="22"/>
          <w:lang w:val="it-IT"/>
        </w:rPr>
        <w:t>protejarea zonelor umede respectiv terenurile cu înmlăștinare permanentă, evitarea extragerii de masa lemnoasa.</w:t>
      </w:r>
    </w:p>
    <w:p w14:paraId="2B2AFBAB" w14:textId="77777777" w:rsidR="00454848" w:rsidRPr="00FA0B26" w:rsidRDefault="00454848" w:rsidP="00454848">
      <w:pPr>
        <w:pStyle w:val="Frspaiere1"/>
        <w:ind w:hanging="2"/>
        <w:rPr>
          <w:rFonts w:ascii="Arial" w:hAnsi="Arial" w:cs="Arial"/>
          <w:sz w:val="20"/>
          <w:szCs w:val="20"/>
          <w:lang w:val="it-IT"/>
        </w:rPr>
      </w:pPr>
    </w:p>
    <w:p w14:paraId="2B058DB0" w14:textId="0DC04ACF" w:rsidR="00454848" w:rsidRPr="00FC5C66" w:rsidRDefault="00454848" w:rsidP="00454848">
      <w:pPr>
        <w:pStyle w:val="Frspaiere1"/>
        <w:ind w:left="-1"/>
        <w:jc w:val="both"/>
        <w:rPr>
          <w:rFonts w:ascii="Arial" w:hAnsi="Arial" w:cs="Arial"/>
          <w:bCs/>
          <w:sz w:val="22"/>
        </w:rPr>
      </w:pPr>
      <w:r w:rsidRPr="00FC5C66">
        <w:rPr>
          <w:rFonts w:ascii="Arial" w:hAnsi="Arial" w:cs="Arial"/>
          <w:bCs/>
          <w:sz w:val="22"/>
        </w:rPr>
        <w:t>Administratorul pădurii va urmări recomandările de mai sus pentru păstrarea biodiversității la nivelul unității administrate.</w:t>
      </w:r>
    </w:p>
    <w:p w14:paraId="5EDCB6E2" w14:textId="26134137" w:rsidR="00454848" w:rsidRDefault="00454848" w:rsidP="00454848"/>
    <w:p w14:paraId="4BB9A6CF" w14:textId="33B815F7" w:rsidR="00454848" w:rsidRDefault="00454848" w:rsidP="00454848">
      <w:pPr>
        <w:pStyle w:val="Heading3"/>
      </w:pPr>
      <w:bookmarkStart w:id="219" w:name="_Toc99696306"/>
      <w:r>
        <w:t>Masuri de reducere a impactului asupra speciilor si habitatelor de interes comunitar</w:t>
      </w:r>
      <w:bookmarkEnd w:id="219"/>
    </w:p>
    <w:p w14:paraId="6EA5EA4A" w14:textId="77777777" w:rsidR="00454848" w:rsidRPr="003A55AA" w:rsidRDefault="00454848"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păstrarea arborilor cu scorburi ce pot fi utilizate ca locuri de cuibărit de către păsări și mamifere mici - în toate unitățile amenajistice;</w:t>
      </w:r>
    </w:p>
    <w:p w14:paraId="6E1A1B1B" w14:textId="77777777" w:rsidR="00454848" w:rsidRPr="003A55AA" w:rsidRDefault="00454848"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 xml:space="preserve">arboretele ce au fost identificate ca fiind arborete cu stare nefavorabilă sau parțial favorabilă, în care au fost propuse lucrări de curățiri sau rărituri, vor fi conduse pentru a asigura îmbunătățirea stării de conservare. Aceste arborete necesită intervenții pentru reconstrucție </w:t>
      </w:r>
      <w:r w:rsidRPr="003A55AA">
        <w:rPr>
          <w:rFonts w:ascii="Arial" w:hAnsi="Arial" w:cs="Arial"/>
          <w:sz w:val="22"/>
        </w:rPr>
        <w:lastRenderedPageBreak/>
        <w:t>ecologică, prin promovarea speciilor specifice habitatului, aflate diseminat sau în proporție redusă în arborete – în toate arboretele în care s-au propus rărituri sau curățiri;</w:t>
      </w:r>
    </w:p>
    <w:p w14:paraId="7A8ECF52" w14:textId="77777777" w:rsidR="00454848" w:rsidRPr="003A55AA" w:rsidRDefault="00454848"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compozițiile țel și compozițiile de regenerare vor fi adaptate pentru a asigura compoziția tipică a habitatelor – în unitățile amenajistice propuse pentru completări, împăduriri sau promovarea regenerării naturale;</w:t>
      </w:r>
    </w:p>
    <w:p w14:paraId="53B46803" w14:textId="77777777" w:rsidR="00454848" w:rsidRPr="003A55AA" w:rsidRDefault="00454848"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păstrarea a minim 10 arbori maturi, uscați sau în descompunere pe hectar, pentru a asigura un habitat potrivit pentru ciocănitori, păsări de pradă, insecte și numeroase plante inferioare (fungi, ferigi, briofite, etc) – în toate unitățile amenajistice;</w:t>
      </w:r>
    </w:p>
    <w:p w14:paraId="4B07123B" w14:textId="77777777" w:rsidR="00454848" w:rsidRPr="003A55AA" w:rsidRDefault="00454848"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adaptarea periodizării operațiunilor silviculturale și de tăiere așa încât să se evite interferența cu sezonul de reproducere al speciilor animale sensibile, în special cuibăritul de primăvară și perioadele de împerechere ale păsărilor de pădure – în toate unitățile amenajistice;</w:t>
      </w:r>
    </w:p>
    <w:p w14:paraId="3A82CDAE" w14:textId="77777777" w:rsidR="00454848" w:rsidRPr="003A55AA" w:rsidRDefault="00454848"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menținerea terenurilor pentru hrana vânatului și a terenurilor administrative la stadiul actual evitându-se împădurirea acestora;</w:t>
      </w:r>
    </w:p>
    <w:p w14:paraId="47194CF3" w14:textId="77777777" w:rsidR="00454848" w:rsidRPr="003A55AA" w:rsidRDefault="00454848"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reconstructia terenurilor a caror suprafata a fost afectata (invelisul vegetal) la finalizarea lucrarilor de exploatare si redarea terenurilor folosintelor initiale;</w:t>
      </w:r>
    </w:p>
    <w:p w14:paraId="30A9DDB8" w14:textId="61C81FAF" w:rsidR="00454848" w:rsidRPr="003A55AA" w:rsidRDefault="00454848"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valorificarea la maximum a posibilităților de regenerare naturală din sămânță.</w:t>
      </w:r>
    </w:p>
    <w:p w14:paraId="79406DED" w14:textId="77777777" w:rsidR="00454848" w:rsidRPr="003A55AA" w:rsidRDefault="00454848"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executarea la timp a lucrărilor de îngrijire și conducere, iar în cazul arboretelor în care nu s-a intervenit de mult timp, să de aplice intervenții de intensitate redusă dar mai frecvente;</w:t>
      </w:r>
    </w:p>
    <w:p w14:paraId="37C605C6" w14:textId="77777777" w:rsidR="00454848" w:rsidRPr="003A55AA" w:rsidRDefault="00454848"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evitarea la maximum a rănirii arborilor remanenți cu ocazia recoltării masei lemnoase;</w:t>
      </w:r>
    </w:p>
    <w:p w14:paraId="7F1B6588" w14:textId="77777777" w:rsidR="00454848" w:rsidRPr="003A55AA" w:rsidRDefault="00454848"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folosirea în cazul regenerărilor artificiale numai de puieți produși cu material seminologic de origine locală;</w:t>
      </w:r>
    </w:p>
    <w:p w14:paraId="59130053" w14:textId="77777777" w:rsidR="00454848" w:rsidRPr="003A55AA" w:rsidRDefault="00454848"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respectarea regulilor de recoltare a masei lemnoase și evitarea la maximum a rănirii arborilor remanenți;</w:t>
      </w:r>
    </w:p>
    <w:p w14:paraId="49005BF9" w14:textId="77777777" w:rsidR="00454848" w:rsidRPr="003A55AA" w:rsidRDefault="00454848"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eliminarea tăierilor în delict;</w:t>
      </w:r>
    </w:p>
    <w:p w14:paraId="6A34710F" w14:textId="77777777" w:rsidR="00454848" w:rsidRPr="003A55AA" w:rsidRDefault="00454848"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respectarea măsurilor de identificare și prognoză a evoluției populațiilor principalelor insecte dăunătoare și agenți fitopatogeni, combaterea promptă (pe cât posibil pe cale biologică sau integrată) în caz de necesitate, executarea tuturor măsurilor fitosanitare necesare prevenirii înmulțirii în masă a insectelor dăunătoare și a proliferării agenților fitopatogeni;</w:t>
      </w:r>
    </w:p>
    <w:p w14:paraId="78E24E39" w14:textId="77777777" w:rsidR="00454848" w:rsidRPr="003A55AA" w:rsidRDefault="00454848"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evitarea colectării concentrate și pe o durată lungă a arborilor prin târâre, pe linia de cea mai mare pantă, pe terenurile cu înclinare mare, evitarea menținerii fără vegetație forestieră, pentru o perioadă îndelungată, a terenurilor înclinate, intervenția operativă în cazul apariției unor semne de torențialitate.</w:t>
      </w:r>
    </w:p>
    <w:p w14:paraId="382F6A1D" w14:textId="0F032E15" w:rsidR="00454848" w:rsidRDefault="00454848" w:rsidP="00454848"/>
    <w:p w14:paraId="4077B9B8" w14:textId="3B75950B" w:rsidR="00D378ED" w:rsidRPr="0026401C" w:rsidRDefault="00D378ED" w:rsidP="00D378ED">
      <w:pPr>
        <w:pStyle w:val="NormalWeb"/>
        <w:rPr>
          <w:bCs w:val="0"/>
          <w:iCs/>
        </w:rPr>
      </w:pPr>
      <w:r w:rsidRPr="0026401C">
        <w:rPr>
          <w:bCs w:val="0"/>
          <w:iCs/>
        </w:rPr>
        <w:t>Pentru speciile de plante și animale sălbatice terestre, acvatice și subterane, cu excepția speciilor de păsări, inclusiv cele prevăzute în anexele nr. 4 A (specii de interes comunitar) și 4 B (specii de interes național) din OUG 57/2007, precum și speciile incluse în lista roșie națională și care trăiesc atât în ariile naturale protejate, cât și în afară lor, sunt interzise:</w:t>
      </w:r>
    </w:p>
    <w:p w14:paraId="617D71B5" w14:textId="77777777" w:rsidR="00D378ED" w:rsidRPr="003A55AA" w:rsidRDefault="00D378ED"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orice formă de recoltare, capturare, ucidere, distrugere sau vătămare a exemplarelor aflate în mediul lor natural, în oricare dintre stadiile ciclului lor biologic;</w:t>
      </w:r>
    </w:p>
    <w:p w14:paraId="24802A30" w14:textId="77777777" w:rsidR="00D378ED" w:rsidRPr="003A55AA" w:rsidRDefault="00D378ED"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perturbarea intenționată în cursul perioadei de reproducere, de creștere, de hibernare și de migrație;</w:t>
      </w:r>
    </w:p>
    <w:p w14:paraId="63DF2975" w14:textId="77777777" w:rsidR="00D378ED" w:rsidRPr="003A55AA" w:rsidRDefault="00D378ED"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deteriorarea, distrugerea și/sau culegerea intenționată a cuiburilor și/sau ouălor din natură;</w:t>
      </w:r>
    </w:p>
    <w:p w14:paraId="03466C49" w14:textId="77777777" w:rsidR="00D378ED" w:rsidRPr="003A55AA" w:rsidRDefault="00D378ED"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lastRenderedPageBreak/>
        <w:t>deteriorarea și/sau distrugerea locurilor de reproducere ori de odihnă;</w:t>
      </w:r>
    </w:p>
    <w:p w14:paraId="3FB4ECE2" w14:textId="77777777" w:rsidR="00D378ED" w:rsidRPr="003A55AA" w:rsidRDefault="00D378ED" w:rsidP="00A404C3">
      <w:pPr>
        <w:pStyle w:val="Frspaiere1"/>
        <w:numPr>
          <w:ilvl w:val="0"/>
          <w:numId w:val="30"/>
        </w:numPr>
        <w:spacing w:line="276" w:lineRule="auto"/>
        <w:ind w:left="0" w:firstLine="426"/>
        <w:jc w:val="both"/>
        <w:rPr>
          <w:rFonts w:ascii="Arial" w:hAnsi="Arial" w:cs="Arial"/>
          <w:sz w:val="22"/>
        </w:rPr>
      </w:pPr>
      <w:r w:rsidRPr="003A55AA">
        <w:rPr>
          <w:rFonts w:ascii="Arial" w:hAnsi="Arial" w:cs="Arial"/>
          <w:sz w:val="22"/>
        </w:rPr>
        <w:t>depozitarea necontrolată a deșeurilor menajere și din activitățile specifice. Se va amenaja un loc special pentru depozitarea deșeurilor și se va asigura transportul acestor cât mai repede pentru a nu constitui un pericol pentru fauna din zonă.</w:t>
      </w:r>
    </w:p>
    <w:p w14:paraId="080B9C4C" w14:textId="70F54745" w:rsidR="00D378ED" w:rsidRDefault="00D378ED" w:rsidP="00454848"/>
    <w:p w14:paraId="0CBC07AC" w14:textId="05BFD0B4" w:rsidR="00D378ED" w:rsidRPr="00BC70B4" w:rsidRDefault="00D378ED" w:rsidP="0040482E">
      <w:pPr>
        <w:autoSpaceDE w:val="0"/>
        <w:autoSpaceDN w:val="0"/>
        <w:adjustRightInd w:val="0"/>
        <w:spacing w:after="0"/>
        <w:rPr>
          <w:b/>
          <w:bCs/>
          <w:i/>
          <w:iCs/>
          <w:snapToGrid w:val="0"/>
        </w:rPr>
      </w:pPr>
      <w:r w:rsidRPr="00D378ED">
        <w:rPr>
          <w:b/>
          <w:i/>
          <w:iCs/>
        </w:rPr>
        <w:t>Măsuri specifice de reducerea impactului pentru habitat</w:t>
      </w:r>
      <w:r w:rsidR="00A7669E">
        <w:rPr>
          <w:b/>
          <w:i/>
          <w:iCs/>
        </w:rPr>
        <w:t>ele 9410 si 91V0</w:t>
      </w:r>
      <w:r>
        <w:rPr>
          <w:b/>
          <w:i/>
          <w:iCs/>
        </w:rPr>
        <w:t xml:space="preserve"> </w:t>
      </w:r>
    </w:p>
    <w:p w14:paraId="106C75B0" w14:textId="7D280F36" w:rsidR="00BC70B4" w:rsidRP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conducerea arboretelor către o compoziție apropiată de cea a tipului natural de pădure prin</w:t>
      </w:r>
      <w:r>
        <w:rPr>
          <w:rFonts w:ascii="Arial" w:hAnsi="Arial" w:cs="Arial"/>
          <w:sz w:val="22"/>
        </w:rPr>
        <w:t xml:space="preserve"> </w:t>
      </w:r>
      <w:r w:rsidRPr="00BC70B4">
        <w:rPr>
          <w:rFonts w:ascii="Arial" w:hAnsi="Arial" w:cs="Arial"/>
          <w:sz w:val="22"/>
        </w:rPr>
        <w:t>substituirea speciilor necorespunzătoare – in momentul ajungerii la varsta exploatabilității – si</w:t>
      </w:r>
      <w:r>
        <w:rPr>
          <w:rFonts w:ascii="Arial" w:hAnsi="Arial" w:cs="Arial"/>
          <w:sz w:val="22"/>
        </w:rPr>
        <w:t xml:space="preserve"> </w:t>
      </w:r>
      <w:r w:rsidRPr="00BC70B4">
        <w:rPr>
          <w:rFonts w:ascii="Arial" w:hAnsi="Arial" w:cs="Arial"/>
          <w:sz w:val="22"/>
        </w:rPr>
        <w:t>impădurirea cu specii autohtone;</w:t>
      </w:r>
    </w:p>
    <w:p w14:paraId="2BEBA3DA" w14:textId="04DC7D09" w:rsidR="00BC70B4" w:rsidRP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executarea la timp a lucrărilor de ingrijire si conducere a arboretelor;</w:t>
      </w:r>
    </w:p>
    <w:p w14:paraId="09F99D8B" w14:textId="19B583D6" w:rsidR="00BC70B4" w:rsidRP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protejarea arborilor remanenți impotriva rănirii cu ocazia recoltării masei lemnoase;</w:t>
      </w:r>
    </w:p>
    <w:p w14:paraId="481D8B94" w14:textId="638F59BE" w:rsidR="00BC70B4" w:rsidRP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respectarea regulilor tehnologice de recoltare a masei lemnoase;</w:t>
      </w:r>
    </w:p>
    <w:p w14:paraId="4C0C6D40" w14:textId="3B1A04B9" w:rsidR="00BC70B4" w:rsidRP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aplicarea tuturor măsurilor fitosanitare necesare prevenirii inmulțirii in masă a insectelor</w:t>
      </w:r>
      <w:r>
        <w:rPr>
          <w:rFonts w:ascii="Arial" w:hAnsi="Arial" w:cs="Arial"/>
          <w:sz w:val="22"/>
        </w:rPr>
        <w:t xml:space="preserve"> </w:t>
      </w:r>
      <w:r w:rsidRPr="00BC70B4">
        <w:rPr>
          <w:rFonts w:ascii="Arial" w:hAnsi="Arial" w:cs="Arial"/>
          <w:sz w:val="22"/>
        </w:rPr>
        <w:t>dăunătoare si a proliferării agenților fitopatogeni;</w:t>
      </w:r>
    </w:p>
    <w:p w14:paraId="13C809DE" w14:textId="1367526B" w:rsidR="00BC70B4" w:rsidRP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reducerea distantelor de transport prin tarare a arborilor doborati;</w:t>
      </w:r>
    </w:p>
    <w:p w14:paraId="7C2F4669" w14:textId="6C383DB0" w:rsidR="00BC70B4" w:rsidRP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impadurirea rapida a parchetelor parcurse de taieri rase;</w:t>
      </w:r>
    </w:p>
    <w:p w14:paraId="7A5B48B5" w14:textId="4FA60946" w:rsid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intervenția operativă in cazul apariției unor semne de torențialitate, a incendiilor.</w:t>
      </w:r>
    </w:p>
    <w:p w14:paraId="7D2EE826" w14:textId="5E7992EA" w:rsidR="00D378ED" w:rsidRDefault="00D378ED" w:rsidP="00BC70B4">
      <w:pPr>
        <w:pStyle w:val="Frspaiere1"/>
        <w:spacing w:line="276" w:lineRule="auto"/>
        <w:ind w:left="426"/>
        <w:jc w:val="both"/>
        <w:rPr>
          <w:rFonts w:ascii="Arial" w:hAnsi="Arial" w:cs="Arial"/>
          <w:sz w:val="22"/>
        </w:rPr>
      </w:pPr>
    </w:p>
    <w:p w14:paraId="03795429" w14:textId="77777777" w:rsidR="00BC70B4" w:rsidRPr="00BC70B4" w:rsidRDefault="00BC70B4" w:rsidP="00BC70B4">
      <w:pPr>
        <w:autoSpaceDE w:val="0"/>
        <w:autoSpaceDN w:val="0"/>
        <w:adjustRightInd w:val="0"/>
        <w:spacing w:after="0" w:line="276" w:lineRule="auto"/>
        <w:rPr>
          <w:i/>
          <w:iCs/>
          <w:position w:val="0"/>
          <w:szCs w:val="22"/>
          <w:u w:val="single"/>
        </w:rPr>
      </w:pPr>
      <w:r w:rsidRPr="00BC70B4">
        <w:rPr>
          <w:i/>
          <w:iCs/>
          <w:position w:val="0"/>
          <w:szCs w:val="22"/>
          <w:u w:val="single"/>
        </w:rPr>
        <w:t>Masuri aplicabile la lucrările de regenerare, îngrijire şi conducere:</w:t>
      </w:r>
    </w:p>
    <w:p w14:paraId="3536869A" w14:textId="75FEA062" w:rsidR="00BC70B4" w:rsidRDefault="00BC70B4" w:rsidP="00A404C3">
      <w:pPr>
        <w:pStyle w:val="Frspaiere1"/>
        <w:numPr>
          <w:ilvl w:val="0"/>
          <w:numId w:val="30"/>
        </w:numPr>
        <w:spacing w:line="276" w:lineRule="auto"/>
        <w:ind w:left="0" w:firstLine="426"/>
        <w:jc w:val="both"/>
      </w:pPr>
      <w:r w:rsidRPr="00BC70B4">
        <w:rPr>
          <w:rFonts w:ascii="Arial" w:hAnsi="Arial" w:cs="Arial"/>
          <w:sz w:val="22"/>
        </w:rPr>
        <w:t>prin toate operaţiunile culturale se vor promova speciile edificatoare pentru tipurile de habitate.</w:t>
      </w:r>
    </w:p>
    <w:p w14:paraId="445BD8DF" w14:textId="77777777" w:rsidR="00BC70B4" w:rsidRPr="00BC70B4" w:rsidRDefault="00BC70B4" w:rsidP="00BC70B4">
      <w:pPr>
        <w:autoSpaceDE w:val="0"/>
        <w:autoSpaceDN w:val="0"/>
        <w:adjustRightInd w:val="0"/>
        <w:spacing w:after="0" w:line="276" w:lineRule="auto"/>
        <w:rPr>
          <w:position w:val="0"/>
          <w:szCs w:val="22"/>
        </w:rPr>
      </w:pPr>
    </w:p>
    <w:p w14:paraId="07D680F7" w14:textId="77777777" w:rsidR="00BC70B4" w:rsidRPr="00BC70B4" w:rsidRDefault="00BC70B4" w:rsidP="00BC70B4">
      <w:pPr>
        <w:autoSpaceDE w:val="0"/>
        <w:autoSpaceDN w:val="0"/>
        <w:adjustRightInd w:val="0"/>
        <w:spacing w:after="0" w:line="276" w:lineRule="auto"/>
        <w:rPr>
          <w:i/>
          <w:iCs/>
          <w:position w:val="0"/>
          <w:szCs w:val="22"/>
          <w:u w:val="single"/>
        </w:rPr>
      </w:pPr>
      <w:r w:rsidRPr="00BC70B4">
        <w:rPr>
          <w:i/>
          <w:iCs/>
          <w:position w:val="0"/>
          <w:szCs w:val="22"/>
          <w:u w:val="single"/>
        </w:rPr>
        <w:t>Masuri aplicabile la lucrările de regenerare:</w:t>
      </w:r>
    </w:p>
    <w:p w14:paraId="5FD72DD5" w14:textId="3991AEB4" w:rsidR="00BC70B4" w:rsidRP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pentru crearea unor condiţii bune de regenerare solul va fi mobilizat pe cel putin 30-40 %</w:t>
      </w:r>
      <w:r>
        <w:rPr>
          <w:rFonts w:ascii="Arial" w:hAnsi="Arial" w:cs="Arial"/>
          <w:sz w:val="22"/>
        </w:rPr>
        <w:t xml:space="preserve"> </w:t>
      </w:r>
      <w:r w:rsidRPr="00BC70B4">
        <w:rPr>
          <w:rFonts w:ascii="Arial" w:hAnsi="Arial" w:cs="Arial"/>
          <w:sz w:val="22"/>
        </w:rPr>
        <w:t>din suprafaţa ce urmeaza a fi plantata;</w:t>
      </w:r>
    </w:p>
    <w:p w14:paraId="5D0625EF" w14:textId="748BD00B" w:rsidR="00BC70B4" w:rsidRP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înlăturarea subarboretului si a speciilor secundare;</w:t>
      </w:r>
    </w:p>
    <w:p w14:paraId="4FEA2EB2" w14:textId="06F3B613" w:rsid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materialul pentru plantat va fi de provenienţă locala.</w:t>
      </w:r>
    </w:p>
    <w:p w14:paraId="4E9CBCCF" w14:textId="77777777" w:rsidR="00BC70B4" w:rsidRPr="00BC70B4" w:rsidRDefault="00BC70B4" w:rsidP="00BC70B4">
      <w:pPr>
        <w:pStyle w:val="Frspaiere1"/>
        <w:spacing w:line="276" w:lineRule="auto"/>
        <w:ind w:left="426"/>
        <w:jc w:val="both"/>
        <w:rPr>
          <w:rFonts w:ascii="Arial" w:hAnsi="Arial" w:cs="Arial"/>
          <w:sz w:val="22"/>
        </w:rPr>
      </w:pPr>
    </w:p>
    <w:p w14:paraId="7906046E" w14:textId="5D6BFA36" w:rsidR="00BC70B4" w:rsidRPr="00BC70B4" w:rsidRDefault="00BC70B4" w:rsidP="00BC70B4">
      <w:pPr>
        <w:autoSpaceDE w:val="0"/>
        <w:autoSpaceDN w:val="0"/>
        <w:adjustRightInd w:val="0"/>
        <w:spacing w:after="0" w:line="276" w:lineRule="auto"/>
        <w:rPr>
          <w:i/>
          <w:iCs/>
          <w:position w:val="0"/>
          <w:szCs w:val="22"/>
          <w:u w:val="single"/>
        </w:rPr>
      </w:pPr>
      <w:r w:rsidRPr="00BC70B4">
        <w:rPr>
          <w:i/>
          <w:iCs/>
          <w:position w:val="0"/>
          <w:szCs w:val="22"/>
          <w:u w:val="single"/>
        </w:rPr>
        <w:t>Masuri aplicabile la rărituri:</w:t>
      </w:r>
    </w:p>
    <w:p w14:paraId="1B4269B0" w14:textId="579AA08E" w:rsidR="00BC70B4" w:rsidRP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lucrările vor avea caracter selectiv, urmărindu-se promovarea fenotipurilor valoroase (în</w:t>
      </w:r>
      <w:r>
        <w:rPr>
          <w:rFonts w:ascii="Arial" w:hAnsi="Arial" w:cs="Arial"/>
          <w:sz w:val="22"/>
        </w:rPr>
        <w:t xml:space="preserve"> </w:t>
      </w:r>
      <w:r w:rsidRPr="00BC70B4">
        <w:rPr>
          <w:rFonts w:ascii="Arial" w:hAnsi="Arial" w:cs="Arial"/>
          <w:sz w:val="22"/>
        </w:rPr>
        <w:t>primul rând sub aspect biologic, dar şi economic) ale speciilor;</w:t>
      </w:r>
    </w:p>
    <w:p w14:paraId="50BE019F" w14:textId="6903A0C8" w:rsidR="00BC70B4" w:rsidRPr="00BC70B4" w:rsidRDefault="00BC70B4" w:rsidP="00BC70B4">
      <w:pPr>
        <w:pStyle w:val="Frspaiere1"/>
        <w:spacing w:line="276" w:lineRule="auto"/>
        <w:jc w:val="both"/>
        <w:rPr>
          <w:rFonts w:ascii="Arial" w:hAnsi="Arial" w:cs="Arial"/>
          <w:sz w:val="22"/>
        </w:rPr>
      </w:pPr>
      <w:r w:rsidRPr="00BC70B4">
        <w:rPr>
          <w:rFonts w:ascii="Arial" w:hAnsi="Arial" w:cs="Arial"/>
          <w:sz w:val="22"/>
        </w:rPr>
        <w:t>Intensitatea va fi adaptată particularităţilor ecologice ale speciilor. Intensitatea răriturilor va</w:t>
      </w:r>
      <w:r>
        <w:rPr>
          <w:rFonts w:ascii="Arial" w:hAnsi="Arial" w:cs="Arial"/>
          <w:sz w:val="22"/>
        </w:rPr>
        <w:t xml:space="preserve">  </w:t>
      </w:r>
      <w:r w:rsidRPr="00BC70B4">
        <w:rPr>
          <w:rFonts w:ascii="Arial" w:hAnsi="Arial" w:cs="Arial"/>
          <w:sz w:val="22"/>
        </w:rPr>
        <w:t>fi mai mare după atingerea stadiului de codrişor. Indiferent de scopul urmărit, consistenţa nu se va</w:t>
      </w:r>
      <w:r>
        <w:rPr>
          <w:rFonts w:ascii="Arial" w:hAnsi="Arial" w:cs="Arial"/>
          <w:sz w:val="22"/>
        </w:rPr>
        <w:t xml:space="preserve"> </w:t>
      </w:r>
      <w:r w:rsidRPr="00BC70B4">
        <w:rPr>
          <w:rFonts w:ascii="Arial" w:hAnsi="Arial" w:cs="Arial"/>
          <w:sz w:val="22"/>
        </w:rPr>
        <w:t>reduce sub 0.</w:t>
      </w:r>
      <w:r w:rsidR="0026401C">
        <w:rPr>
          <w:rFonts w:ascii="Arial" w:hAnsi="Arial" w:cs="Arial"/>
          <w:sz w:val="22"/>
        </w:rPr>
        <w:t>8- 0,75</w:t>
      </w:r>
      <w:r w:rsidRPr="00BC70B4">
        <w:rPr>
          <w:rFonts w:ascii="Arial" w:hAnsi="Arial" w:cs="Arial"/>
          <w:sz w:val="22"/>
        </w:rPr>
        <w:t>;</w:t>
      </w:r>
    </w:p>
    <w:p w14:paraId="46253253" w14:textId="3C8CDF64" w:rsidR="00BC70B4" w:rsidRP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pentru diminuarea evapotranspiraţiei produse de vânturile calde şi uscate, se recomandă</w:t>
      </w:r>
      <w:r>
        <w:rPr>
          <w:rFonts w:ascii="Arial" w:hAnsi="Arial" w:cs="Arial"/>
          <w:sz w:val="22"/>
        </w:rPr>
        <w:t xml:space="preserve"> </w:t>
      </w:r>
      <w:r w:rsidRPr="00BC70B4">
        <w:rPr>
          <w:rFonts w:ascii="Arial" w:hAnsi="Arial" w:cs="Arial"/>
          <w:sz w:val="22"/>
        </w:rPr>
        <w:t>menţinerea unui subarboret şi/sau subetaj continue şi a unor liziere bogate in specii secundare (arborescente) şi arbustive.</w:t>
      </w:r>
    </w:p>
    <w:p w14:paraId="5CBE6233" w14:textId="77777777" w:rsidR="00FE761B" w:rsidRDefault="00FE761B" w:rsidP="00BC70B4">
      <w:pPr>
        <w:autoSpaceDE w:val="0"/>
        <w:autoSpaceDN w:val="0"/>
        <w:adjustRightInd w:val="0"/>
        <w:spacing w:after="0" w:line="276" w:lineRule="auto"/>
        <w:rPr>
          <w:i/>
          <w:iCs/>
          <w:position w:val="0"/>
          <w:szCs w:val="22"/>
          <w:u w:val="single"/>
        </w:rPr>
      </w:pPr>
    </w:p>
    <w:p w14:paraId="1C0884B4" w14:textId="3217F929" w:rsidR="00BC70B4" w:rsidRPr="00BC70B4" w:rsidRDefault="00BC70B4" w:rsidP="00BC70B4">
      <w:pPr>
        <w:autoSpaceDE w:val="0"/>
        <w:autoSpaceDN w:val="0"/>
        <w:adjustRightInd w:val="0"/>
        <w:spacing w:after="0" w:line="276" w:lineRule="auto"/>
        <w:rPr>
          <w:i/>
          <w:iCs/>
          <w:position w:val="0"/>
          <w:szCs w:val="22"/>
          <w:u w:val="single"/>
        </w:rPr>
      </w:pPr>
      <w:r w:rsidRPr="00BC70B4">
        <w:rPr>
          <w:i/>
          <w:iCs/>
          <w:position w:val="0"/>
          <w:szCs w:val="22"/>
          <w:u w:val="single"/>
        </w:rPr>
        <w:t>Masuri aplicabile la tăieri de igienă:</w:t>
      </w:r>
    </w:p>
    <w:p w14:paraId="5EC9CCC7" w14:textId="5E288ACB" w:rsidR="00BC70B4" w:rsidRP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acestea se vor aplica, în special, în ultima pătrime a ciclului de viaţă al arboretelor, socotit până la atingerea vârstei exploatabilităţii, cu recomandarea de a menţine 5 arbori uscaţi / ha), pentru conservarea biodiversităţii;</w:t>
      </w:r>
    </w:p>
    <w:p w14:paraId="6C162749" w14:textId="4EFFC1AF" w:rsidR="00BC70B4" w:rsidRP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în cuprinsul habitat</w:t>
      </w:r>
      <w:r w:rsidR="00FE761B">
        <w:rPr>
          <w:rFonts w:ascii="Arial" w:hAnsi="Arial" w:cs="Arial"/>
          <w:sz w:val="22"/>
        </w:rPr>
        <w:t>elor</w:t>
      </w:r>
      <w:r w:rsidRPr="00BC70B4">
        <w:rPr>
          <w:rFonts w:ascii="Arial" w:hAnsi="Arial" w:cs="Arial"/>
          <w:sz w:val="22"/>
        </w:rPr>
        <w:t xml:space="preserve"> se va crea şi se va menţine un mozaic de arborete cu vârste diferite</w:t>
      </w:r>
      <w:r>
        <w:rPr>
          <w:rFonts w:ascii="Arial" w:hAnsi="Arial" w:cs="Arial"/>
          <w:sz w:val="22"/>
        </w:rPr>
        <w:t xml:space="preserve"> </w:t>
      </w:r>
      <w:r w:rsidRPr="00BC70B4">
        <w:rPr>
          <w:rFonts w:ascii="Arial" w:hAnsi="Arial" w:cs="Arial"/>
          <w:sz w:val="22"/>
        </w:rPr>
        <w:t>(din care, în permanenţă, cel puţin unul să fie matur)</w:t>
      </w:r>
      <w:r>
        <w:rPr>
          <w:rFonts w:ascii="Arial" w:hAnsi="Arial" w:cs="Arial"/>
          <w:sz w:val="22"/>
        </w:rPr>
        <w:t>.</w:t>
      </w:r>
    </w:p>
    <w:p w14:paraId="5B20E652" w14:textId="77777777" w:rsidR="00BC70B4" w:rsidRPr="00BC70B4" w:rsidRDefault="00BC70B4" w:rsidP="00BC70B4">
      <w:pPr>
        <w:autoSpaceDE w:val="0"/>
        <w:autoSpaceDN w:val="0"/>
        <w:adjustRightInd w:val="0"/>
        <w:spacing w:after="0" w:line="276" w:lineRule="auto"/>
        <w:rPr>
          <w:position w:val="0"/>
          <w:szCs w:val="22"/>
        </w:rPr>
      </w:pPr>
    </w:p>
    <w:p w14:paraId="70783FFA" w14:textId="77777777" w:rsidR="00BC70B4" w:rsidRPr="00BC70B4" w:rsidRDefault="00BC70B4" w:rsidP="00BC70B4">
      <w:pPr>
        <w:autoSpaceDE w:val="0"/>
        <w:autoSpaceDN w:val="0"/>
        <w:adjustRightInd w:val="0"/>
        <w:spacing w:after="0" w:line="276" w:lineRule="auto"/>
        <w:rPr>
          <w:i/>
          <w:iCs/>
          <w:position w:val="0"/>
          <w:szCs w:val="22"/>
          <w:u w:val="single"/>
        </w:rPr>
      </w:pPr>
      <w:r w:rsidRPr="00BC70B4">
        <w:rPr>
          <w:i/>
          <w:iCs/>
          <w:position w:val="0"/>
          <w:szCs w:val="22"/>
          <w:u w:val="single"/>
        </w:rPr>
        <w:t>Masuri aplicabile la exploatare a arboretelor</w:t>
      </w:r>
    </w:p>
    <w:p w14:paraId="106C64C2" w14:textId="34769D3B" w:rsidR="00BC70B4" w:rsidRP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doborârea arborilor şi colectarea materialului lemnos se vor face astfel încât să nu se rănească arborii remanenţi, subarboretul si patura erbacee;</w:t>
      </w:r>
    </w:p>
    <w:p w14:paraId="32CF9FB8" w14:textId="0DCD9DB0" w:rsidR="00BC70B4" w:rsidRP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recoltarea masei lemnoase se va face pe cat posibil pe sol tare, pentru a nu se vătăma solul şi anumite specii cu valoare conservativă ridicată;</w:t>
      </w:r>
    </w:p>
    <w:p w14:paraId="622F2E8F" w14:textId="09EA5229" w:rsidR="00BC70B4" w:rsidRP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parchetele de exploatare se vor curăţa corespunzător de resturile de exploatare;</w:t>
      </w:r>
    </w:p>
    <w:p w14:paraId="4B85FBEA" w14:textId="32120D7D" w:rsidR="00BC70B4" w:rsidRP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reţeaua de drumuri de colectare trebuie să fie optim dimensionată (i.e. eficienţă maximă cu prejudicii minime);</w:t>
      </w:r>
    </w:p>
    <w:p w14:paraId="126ACBA0" w14:textId="78F7A702" w:rsidR="00BC70B4" w:rsidRPr="00BC70B4" w:rsidRDefault="00BC70B4" w:rsidP="00A404C3">
      <w:pPr>
        <w:pStyle w:val="Frspaiere1"/>
        <w:numPr>
          <w:ilvl w:val="0"/>
          <w:numId w:val="30"/>
        </w:numPr>
        <w:spacing w:line="276" w:lineRule="auto"/>
        <w:ind w:left="0" w:firstLine="426"/>
        <w:jc w:val="both"/>
        <w:rPr>
          <w:rFonts w:ascii="Arial" w:hAnsi="Arial" w:cs="Arial"/>
          <w:sz w:val="22"/>
        </w:rPr>
      </w:pPr>
      <w:r w:rsidRPr="00BC70B4">
        <w:rPr>
          <w:rFonts w:ascii="Arial" w:hAnsi="Arial" w:cs="Arial"/>
          <w:sz w:val="22"/>
        </w:rPr>
        <w:t>pentru protejarea solului împotriva înierbării vor fi promovate subarboretul şi speciile arborescente de subetaj sau aceste specii pot fi introduse pe cale artificială.</w:t>
      </w:r>
    </w:p>
    <w:p w14:paraId="332E753E" w14:textId="77777777" w:rsidR="00715071" w:rsidRDefault="00715071" w:rsidP="00723CBA">
      <w:pPr>
        <w:pStyle w:val="Frspaiere1"/>
        <w:spacing w:line="276" w:lineRule="auto"/>
        <w:jc w:val="both"/>
        <w:rPr>
          <w:b/>
          <w:bCs/>
          <w:i/>
          <w:iCs/>
        </w:rPr>
      </w:pPr>
    </w:p>
    <w:p w14:paraId="7ABBA078" w14:textId="77777777" w:rsidR="00723CBA" w:rsidRPr="00723CBA" w:rsidRDefault="00723CBA" w:rsidP="00723CBA">
      <w:pPr>
        <w:pStyle w:val="Frspaiere1"/>
        <w:spacing w:line="276" w:lineRule="auto"/>
        <w:jc w:val="both"/>
        <w:rPr>
          <w:rFonts w:ascii="Arial" w:hAnsi="Arial" w:cs="Arial"/>
          <w:b/>
          <w:bCs/>
          <w:sz w:val="22"/>
        </w:rPr>
      </w:pPr>
      <w:r w:rsidRPr="00723CBA">
        <w:rPr>
          <w:rFonts w:ascii="Arial" w:hAnsi="Arial" w:cs="Arial"/>
          <w:b/>
          <w:bCs/>
          <w:sz w:val="22"/>
        </w:rPr>
        <w:t>Masuri de diminuare a impactului asupra speciilor de interes comunitar</w:t>
      </w:r>
    </w:p>
    <w:p w14:paraId="70A7E52F" w14:textId="77777777" w:rsidR="00723CBA" w:rsidRPr="00723CBA" w:rsidRDefault="00723CBA" w:rsidP="00A404C3">
      <w:pPr>
        <w:pStyle w:val="Frspaiere1"/>
        <w:numPr>
          <w:ilvl w:val="0"/>
          <w:numId w:val="45"/>
        </w:numPr>
        <w:spacing w:line="276" w:lineRule="auto"/>
        <w:jc w:val="both"/>
        <w:rPr>
          <w:rFonts w:ascii="Arial" w:hAnsi="Arial" w:cs="Arial"/>
          <w:i/>
          <w:iCs/>
          <w:sz w:val="22"/>
          <w:u w:val="single"/>
        </w:rPr>
      </w:pPr>
      <w:r w:rsidRPr="00723CBA">
        <w:rPr>
          <w:rFonts w:ascii="Arial" w:hAnsi="Arial" w:cs="Arial"/>
          <w:i/>
          <w:iCs/>
          <w:sz w:val="22"/>
          <w:u w:val="single"/>
        </w:rPr>
        <w:t>Măsuri de reducere a impactului asupra speciilor de păsări</w:t>
      </w:r>
    </w:p>
    <w:p w14:paraId="4057D3E2" w14:textId="351647FF" w:rsidR="00723CBA" w:rsidRPr="00B82C6B" w:rsidRDefault="00723CBA" w:rsidP="00723CBA">
      <w:pPr>
        <w:autoSpaceDE w:val="0"/>
        <w:autoSpaceDN w:val="0"/>
        <w:adjustRightInd w:val="0"/>
        <w:spacing w:after="0" w:line="276" w:lineRule="auto"/>
        <w:rPr>
          <w:color w:val="00B050"/>
          <w:position w:val="0"/>
          <w:szCs w:val="22"/>
        </w:rPr>
      </w:pPr>
      <w:r w:rsidRPr="00723CBA">
        <w:rPr>
          <w:position w:val="0"/>
          <w:szCs w:val="22"/>
        </w:rPr>
        <w:t>Managementul avifaunei în ariile naturale protejate se realizează în baza unui plan de măsuri</w:t>
      </w:r>
      <w:r>
        <w:rPr>
          <w:position w:val="0"/>
          <w:szCs w:val="22"/>
        </w:rPr>
        <w:t xml:space="preserve"> </w:t>
      </w:r>
      <w:r w:rsidRPr="00723CBA">
        <w:rPr>
          <w:position w:val="0"/>
          <w:szCs w:val="22"/>
        </w:rPr>
        <w:t>manageriale (plan de management) care identifica, functie de caracteristicile habitatelor păsărilor,</w:t>
      </w:r>
      <w:r>
        <w:rPr>
          <w:position w:val="0"/>
          <w:szCs w:val="22"/>
        </w:rPr>
        <w:t xml:space="preserve"> </w:t>
      </w:r>
      <w:r w:rsidRPr="00723CBA">
        <w:rPr>
          <w:position w:val="0"/>
          <w:szCs w:val="22"/>
        </w:rPr>
        <w:t>de speciile prezente și tendințele de evolutie ale habitatelor actiunile necesare conservării speciilor</w:t>
      </w:r>
      <w:r>
        <w:rPr>
          <w:position w:val="0"/>
          <w:szCs w:val="22"/>
        </w:rPr>
        <w:t xml:space="preserve"> </w:t>
      </w:r>
      <w:r w:rsidRPr="00723CBA">
        <w:rPr>
          <w:position w:val="0"/>
          <w:szCs w:val="22"/>
        </w:rPr>
        <w:t>avifaunei și habitatelor acestora.</w:t>
      </w:r>
      <w:r w:rsidR="00B82C6B">
        <w:rPr>
          <w:position w:val="0"/>
          <w:szCs w:val="22"/>
        </w:rPr>
        <w:t xml:space="preserve"> </w:t>
      </w:r>
      <w:r w:rsidR="00B82C6B" w:rsidRPr="00B82C6B">
        <w:rPr>
          <w:color w:val="00B050"/>
          <w:position w:val="0"/>
          <w:szCs w:val="22"/>
        </w:rPr>
        <w:t xml:space="preserve">De asemenea se recomanda </w:t>
      </w:r>
      <w:r w:rsidR="00B82C6B" w:rsidRPr="00B82C6B">
        <w:rPr>
          <w:rFonts w:ascii="Tahoma" w:hAnsi="Tahoma" w:cs="Tahoma"/>
          <w:color w:val="00B050"/>
          <w:shd w:val="clear" w:color="auto" w:fill="FFFFFF"/>
        </w:rPr>
        <w:t>interzicerea lucrărilor silvice în perioada de cuibărire ale păsărilor.</w:t>
      </w:r>
    </w:p>
    <w:p w14:paraId="67C59DDA" w14:textId="77777777" w:rsidR="00B82C6B" w:rsidRPr="00723CBA" w:rsidRDefault="00B82C6B" w:rsidP="00723CBA">
      <w:pPr>
        <w:autoSpaceDE w:val="0"/>
        <w:autoSpaceDN w:val="0"/>
        <w:adjustRightInd w:val="0"/>
        <w:spacing w:after="0" w:line="276" w:lineRule="auto"/>
        <w:rPr>
          <w:position w:val="0"/>
          <w:szCs w:val="22"/>
        </w:rPr>
      </w:pPr>
    </w:p>
    <w:p w14:paraId="237C58DA" w14:textId="5F2991D5" w:rsidR="00723CBA" w:rsidRPr="00723CBA" w:rsidRDefault="00723CBA" w:rsidP="00723CBA">
      <w:pPr>
        <w:autoSpaceDE w:val="0"/>
        <w:autoSpaceDN w:val="0"/>
        <w:adjustRightInd w:val="0"/>
        <w:spacing w:after="0" w:line="276" w:lineRule="auto"/>
        <w:rPr>
          <w:b/>
          <w:bCs/>
          <w:position w:val="0"/>
          <w:szCs w:val="22"/>
        </w:rPr>
      </w:pPr>
      <w:r w:rsidRPr="00723CBA">
        <w:rPr>
          <w:b/>
          <w:bCs/>
          <w:position w:val="0"/>
          <w:szCs w:val="22"/>
        </w:rPr>
        <w:t xml:space="preserve">Speciile de păsări identificate în aria de implementare a proiectului </w:t>
      </w:r>
      <w:r w:rsidR="00C6607D">
        <w:rPr>
          <w:b/>
          <w:bCs/>
          <w:position w:val="0"/>
          <w:szCs w:val="22"/>
        </w:rPr>
        <w:t>sunt</w:t>
      </w:r>
      <w:r w:rsidRPr="00723CBA">
        <w:rPr>
          <w:b/>
          <w:bCs/>
          <w:position w:val="0"/>
          <w:szCs w:val="22"/>
        </w:rPr>
        <w:t xml:space="preserve"> specii având</w:t>
      </w:r>
      <w:r>
        <w:rPr>
          <w:b/>
          <w:bCs/>
          <w:position w:val="0"/>
          <w:szCs w:val="22"/>
        </w:rPr>
        <w:t xml:space="preserve"> </w:t>
      </w:r>
      <w:r w:rsidRPr="00723CBA">
        <w:rPr>
          <w:b/>
          <w:bCs/>
          <w:position w:val="0"/>
          <w:szCs w:val="22"/>
        </w:rPr>
        <w:t>arie de distributie extinsa în Romania, cu populații numeroase, ne-izolate prin bariere fizice.</w:t>
      </w:r>
    </w:p>
    <w:p w14:paraId="7D401BB6" w14:textId="292479E6" w:rsidR="00723CBA" w:rsidRPr="00723CBA" w:rsidRDefault="00723CBA" w:rsidP="00723CBA">
      <w:pPr>
        <w:autoSpaceDE w:val="0"/>
        <w:autoSpaceDN w:val="0"/>
        <w:adjustRightInd w:val="0"/>
        <w:spacing w:after="0" w:line="276" w:lineRule="auto"/>
        <w:rPr>
          <w:position w:val="0"/>
          <w:szCs w:val="22"/>
        </w:rPr>
      </w:pPr>
      <w:r w:rsidRPr="00723CBA">
        <w:rPr>
          <w:position w:val="0"/>
          <w:szCs w:val="22"/>
        </w:rPr>
        <w:t>Măsurile manageriale de protejare a populațiilor avifaunei se identifică pe baza exigentelor</w:t>
      </w:r>
      <w:r>
        <w:rPr>
          <w:position w:val="0"/>
          <w:szCs w:val="22"/>
        </w:rPr>
        <w:t xml:space="preserve"> </w:t>
      </w:r>
      <w:r w:rsidRPr="00723CBA">
        <w:rPr>
          <w:position w:val="0"/>
          <w:szCs w:val="22"/>
        </w:rPr>
        <w:t>biologice ale speciilor referitor la existenta adaposturilor naturale, teritoriilor de cuibărire,</w:t>
      </w:r>
      <w:r>
        <w:rPr>
          <w:position w:val="0"/>
          <w:szCs w:val="22"/>
        </w:rPr>
        <w:t xml:space="preserve"> </w:t>
      </w:r>
      <w:r w:rsidRPr="00723CBA">
        <w:rPr>
          <w:position w:val="0"/>
          <w:szCs w:val="22"/>
        </w:rPr>
        <w:t>teritoriilor de hranire, migratiilor etc.</w:t>
      </w:r>
    </w:p>
    <w:p w14:paraId="7DD7EAF8" w14:textId="1B7DFFBC" w:rsidR="00723CBA" w:rsidRPr="00723CBA" w:rsidRDefault="00723CBA" w:rsidP="00723CBA">
      <w:pPr>
        <w:autoSpaceDE w:val="0"/>
        <w:autoSpaceDN w:val="0"/>
        <w:adjustRightInd w:val="0"/>
        <w:spacing w:after="0" w:line="276" w:lineRule="auto"/>
        <w:rPr>
          <w:szCs w:val="22"/>
        </w:rPr>
      </w:pPr>
      <w:r w:rsidRPr="00723CBA">
        <w:rPr>
          <w:position w:val="0"/>
          <w:szCs w:val="22"/>
        </w:rPr>
        <w:t>Biotopurile specifice interiorului pădurii se caracterizeaza prin valori relativ uniforme ale</w:t>
      </w:r>
      <w:r>
        <w:rPr>
          <w:position w:val="0"/>
          <w:szCs w:val="22"/>
        </w:rPr>
        <w:t xml:space="preserve"> </w:t>
      </w:r>
      <w:r w:rsidRPr="00723CBA">
        <w:rPr>
          <w:position w:val="0"/>
          <w:szCs w:val="22"/>
        </w:rPr>
        <w:t>parametrilor de stare ai mediului, care faciliteaza conservarea populațiilor de păsări. Menținerea</w:t>
      </w:r>
      <w:r>
        <w:rPr>
          <w:position w:val="0"/>
          <w:szCs w:val="22"/>
        </w:rPr>
        <w:t xml:space="preserve"> </w:t>
      </w:r>
      <w:r w:rsidRPr="00723CBA">
        <w:rPr>
          <w:position w:val="0"/>
          <w:szCs w:val="22"/>
        </w:rPr>
        <w:t>consistentei arboretelor la valori de 0,8 - 0,9, cu o singura clasa de varsta a arborilor și limitarea</w:t>
      </w:r>
      <w:r>
        <w:rPr>
          <w:position w:val="0"/>
          <w:szCs w:val="22"/>
        </w:rPr>
        <w:t xml:space="preserve"> </w:t>
      </w:r>
      <w:r w:rsidRPr="00723CBA">
        <w:rPr>
          <w:position w:val="0"/>
          <w:szCs w:val="22"/>
        </w:rPr>
        <w:t>dezvoltarii sau absenta subarboretului și paturii erbacee reduc considerabil abundenta numerica a</w:t>
      </w:r>
      <w:r>
        <w:rPr>
          <w:position w:val="0"/>
          <w:szCs w:val="22"/>
        </w:rPr>
        <w:t xml:space="preserve"> </w:t>
      </w:r>
      <w:r w:rsidRPr="00723CBA">
        <w:rPr>
          <w:position w:val="0"/>
          <w:szCs w:val="22"/>
        </w:rPr>
        <w:t>indivizilor și numărul de specii. Aceste biotopuri nu ofera condiții optime pentru cuibărit, adapost</w:t>
      </w:r>
      <w:r>
        <w:rPr>
          <w:position w:val="0"/>
          <w:szCs w:val="22"/>
        </w:rPr>
        <w:t xml:space="preserve"> </w:t>
      </w:r>
      <w:r w:rsidRPr="00723CBA">
        <w:rPr>
          <w:position w:val="0"/>
          <w:szCs w:val="22"/>
        </w:rPr>
        <w:t>sau hranire pentru cele mai multe dintre speciile de păsări. Ca recomandari pentru creșterea calitatii</w:t>
      </w:r>
      <w:r>
        <w:rPr>
          <w:position w:val="0"/>
          <w:szCs w:val="22"/>
        </w:rPr>
        <w:t xml:space="preserve"> </w:t>
      </w:r>
      <w:r w:rsidRPr="00723CBA">
        <w:rPr>
          <w:position w:val="0"/>
          <w:szCs w:val="22"/>
        </w:rPr>
        <w:t>habitatului păsărilor se mentioneaza:</w:t>
      </w:r>
    </w:p>
    <w:p w14:paraId="3B68CAD6" w14:textId="77777777" w:rsidR="00723CBA" w:rsidRPr="00723CBA" w:rsidRDefault="00723CBA" w:rsidP="00723CBA">
      <w:pPr>
        <w:pStyle w:val="Frspaiere1"/>
        <w:spacing w:line="276" w:lineRule="auto"/>
        <w:jc w:val="both"/>
        <w:rPr>
          <w:rFonts w:ascii="Arial" w:hAnsi="Arial" w:cs="Arial"/>
          <w:sz w:val="22"/>
        </w:rPr>
      </w:pPr>
    </w:p>
    <w:p w14:paraId="45FEC387" w14:textId="58CC7A89" w:rsidR="00723CBA" w:rsidRPr="00723CBA" w:rsidRDefault="00723CBA" w:rsidP="00A404C3">
      <w:pPr>
        <w:pStyle w:val="ListParagraph"/>
        <w:numPr>
          <w:ilvl w:val="0"/>
          <w:numId w:val="45"/>
        </w:numPr>
        <w:autoSpaceDE w:val="0"/>
        <w:autoSpaceDN w:val="0"/>
        <w:adjustRightInd w:val="0"/>
        <w:spacing w:after="0" w:line="276" w:lineRule="auto"/>
        <w:rPr>
          <w:position w:val="0"/>
          <w:szCs w:val="22"/>
        </w:rPr>
      </w:pPr>
      <w:r w:rsidRPr="00723CBA">
        <w:rPr>
          <w:position w:val="0"/>
          <w:szCs w:val="22"/>
        </w:rPr>
        <w:t>executarea de tăieri pe suprafețe mici (in ochiuri) sau rarituri care sa reduca consistenta și densitatea arboretului și sa ofere condițiile necesare instalarii noului arboret și dezvoltarii subarboretului (tăierile progresive);</w:t>
      </w:r>
    </w:p>
    <w:p w14:paraId="6828E343" w14:textId="3785B1A9" w:rsidR="00723CBA" w:rsidRPr="00723CBA" w:rsidRDefault="00723CBA" w:rsidP="00A404C3">
      <w:pPr>
        <w:pStyle w:val="ListParagraph"/>
        <w:numPr>
          <w:ilvl w:val="0"/>
          <w:numId w:val="45"/>
        </w:numPr>
        <w:autoSpaceDE w:val="0"/>
        <w:autoSpaceDN w:val="0"/>
        <w:adjustRightInd w:val="0"/>
        <w:spacing w:after="0" w:line="276" w:lineRule="auto"/>
        <w:rPr>
          <w:position w:val="0"/>
          <w:szCs w:val="22"/>
        </w:rPr>
      </w:pPr>
      <w:r w:rsidRPr="00723CBA">
        <w:rPr>
          <w:position w:val="0"/>
          <w:szCs w:val="22"/>
        </w:rPr>
        <w:t>amplasarea uniforma a suprafețelor parcurse cu tăieri în fondul forestier (distributie în</w:t>
      </w:r>
      <w:r>
        <w:rPr>
          <w:position w:val="0"/>
          <w:szCs w:val="22"/>
        </w:rPr>
        <w:t xml:space="preserve"> </w:t>
      </w:r>
      <w:r w:rsidRPr="00723CBA">
        <w:rPr>
          <w:position w:val="0"/>
          <w:szCs w:val="22"/>
        </w:rPr>
        <w:t>mozaic);</w:t>
      </w:r>
    </w:p>
    <w:p w14:paraId="2B871641" w14:textId="1EFD7CB5" w:rsidR="00723CBA" w:rsidRPr="00723CBA" w:rsidRDefault="00723CBA" w:rsidP="00A404C3">
      <w:pPr>
        <w:pStyle w:val="ListParagraph"/>
        <w:numPr>
          <w:ilvl w:val="0"/>
          <w:numId w:val="45"/>
        </w:numPr>
        <w:autoSpaceDE w:val="0"/>
        <w:autoSpaceDN w:val="0"/>
        <w:adjustRightInd w:val="0"/>
        <w:spacing w:after="0" w:line="276" w:lineRule="auto"/>
        <w:rPr>
          <w:szCs w:val="22"/>
        </w:rPr>
      </w:pPr>
      <w:r w:rsidRPr="00723CBA">
        <w:rPr>
          <w:position w:val="0"/>
          <w:szCs w:val="22"/>
        </w:rPr>
        <w:t>exceptarea de la tăiere a unui număr de 5 arbori vârstnici/ha de pădure, care reprezintă</w:t>
      </w:r>
      <w:r>
        <w:rPr>
          <w:position w:val="0"/>
          <w:szCs w:val="22"/>
        </w:rPr>
        <w:t xml:space="preserve"> </w:t>
      </w:r>
      <w:r w:rsidRPr="00723CBA">
        <w:rPr>
          <w:position w:val="0"/>
          <w:szCs w:val="22"/>
        </w:rPr>
        <w:t>biotop de cuibărire, hranire și puncte de observatie pentru speciile de păsări</w:t>
      </w:r>
      <w:r w:rsidRPr="00723CBA">
        <w:rPr>
          <w:szCs w:val="22"/>
        </w:rPr>
        <w:t>.</w:t>
      </w:r>
    </w:p>
    <w:p w14:paraId="1BAFDB7C" w14:textId="77777777" w:rsidR="00723CBA" w:rsidRPr="00723CBA" w:rsidRDefault="00723CBA" w:rsidP="00723CBA">
      <w:pPr>
        <w:pStyle w:val="Frspaiere1"/>
        <w:spacing w:line="276" w:lineRule="auto"/>
        <w:jc w:val="both"/>
        <w:rPr>
          <w:rFonts w:ascii="Arial" w:hAnsi="Arial" w:cs="Arial"/>
          <w:sz w:val="22"/>
        </w:rPr>
      </w:pPr>
    </w:p>
    <w:p w14:paraId="1190FA1D" w14:textId="46386A0F" w:rsidR="00723CBA" w:rsidRDefault="00723CBA" w:rsidP="00723CBA">
      <w:pPr>
        <w:pStyle w:val="Frspaiere1"/>
        <w:spacing w:line="276" w:lineRule="auto"/>
        <w:jc w:val="both"/>
        <w:rPr>
          <w:rFonts w:ascii="Arial" w:hAnsi="Arial" w:cs="Arial"/>
          <w:sz w:val="22"/>
        </w:rPr>
      </w:pPr>
    </w:p>
    <w:p w14:paraId="7D49A939" w14:textId="0DEDDF81" w:rsidR="00AF5924" w:rsidRDefault="00AF5924" w:rsidP="00723CBA">
      <w:pPr>
        <w:pStyle w:val="Frspaiere1"/>
        <w:spacing w:line="276" w:lineRule="auto"/>
        <w:jc w:val="both"/>
        <w:rPr>
          <w:rFonts w:ascii="Arial" w:hAnsi="Arial" w:cs="Arial"/>
          <w:sz w:val="22"/>
        </w:rPr>
      </w:pPr>
    </w:p>
    <w:p w14:paraId="79A40BA3" w14:textId="77777777" w:rsidR="00AF5924" w:rsidRPr="00723CBA" w:rsidRDefault="00AF5924" w:rsidP="00723CBA">
      <w:pPr>
        <w:pStyle w:val="Frspaiere1"/>
        <w:spacing w:line="276" w:lineRule="auto"/>
        <w:jc w:val="both"/>
        <w:rPr>
          <w:rFonts w:ascii="Arial" w:hAnsi="Arial" w:cs="Arial"/>
          <w:sz w:val="22"/>
        </w:rPr>
      </w:pPr>
    </w:p>
    <w:p w14:paraId="0B220587" w14:textId="77777777" w:rsidR="00723CBA" w:rsidRPr="00723CBA" w:rsidRDefault="00723CBA" w:rsidP="00723CBA">
      <w:pPr>
        <w:pStyle w:val="Frspaiere1"/>
        <w:spacing w:line="276" w:lineRule="auto"/>
        <w:jc w:val="both"/>
        <w:rPr>
          <w:rFonts w:ascii="Arial" w:hAnsi="Arial" w:cs="Arial"/>
          <w:b/>
          <w:bCs/>
          <w:sz w:val="22"/>
        </w:rPr>
      </w:pPr>
      <w:r w:rsidRPr="00723CBA">
        <w:rPr>
          <w:rFonts w:ascii="Arial" w:hAnsi="Arial" w:cs="Arial"/>
          <w:b/>
          <w:bCs/>
          <w:sz w:val="22"/>
        </w:rPr>
        <w:lastRenderedPageBreak/>
        <w:t>Efectele masurilor de reducere a impactului asupra pasarilor :</w:t>
      </w:r>
    </w:p>
    <w:p w14:paraId="1C01A57E" w14:textId="77777777" w:rsidR="00D401E9" w:rsidRDefault="00D401E9" w:rsidP="00D401E9">
      <w:r>
        <w:t>Managementul avifaunei în ariile naturale protejate se realizează în baza unui plan de management care identifica, functie de caracteristicile habitatelor păsărilor, de speciile prezente și tendințele de evolutie ale habitatelor actiunile necesare conservării speciilor avifaunei și habitatelor acestora.</w:t>
      </w:r>
    </w:p>
    <w:p w14:paraId="78ABAA2C" w14:textId="77777777" w:rsidR="00D401E9" w:rsidRDefault="00D401E9" w:rsidP="00D401E9">
      <w:r>
        <w:t>Măsurile manageriale de protejare a populațiilor avifaunei se identifică pe baza exigentelor biologice ale speciilor referitor la existenta adaposturilor naturale, teritoriilor de cuibărire, teritoriilor de hranire, migratii etc.</w:t>
      </w:r>
    </w:p>
    <w:p w14:paraId="2A044115" w14:textId="48D209B5" w:rsidR="00D401E9" w:rsidRDefault="00D401E9" w:rsidP="00D401E9">
      <w:r>
        <w:t>Biotopurile specifice interiorului pădurii se caracterizeaza prin valori relativ uniforme ale parametrilor de stare ai mediului, care faciliteaza conservarea populațiilor de păsări. Menținerea</w:t>
      </w:r>
      <w:r w:rsidR="004D5B5B">
        <w:t xml:space="preserve"> </w:t>
      </w:r>
      <w:r>
        <w:t xml:space="preserve">consistentei arboretelor la valori de 0,8 - 0,9, cu o singura clasa de varsta a arborilor și limitarea dezvoltarii sau absenta subarboretului și paturii erbacee reduc considerabil abundenta numerica a indivizilor și numărul de specii. Aceste biotopuri nu ofera condiții optime pentru cuibărit, adapost sau hranire pentru cele mai multe dintre speciile de păsări. </w:t>
      </w:r>
    </w:p>
    <w:p w14:paraId="00419E92" w14:textId="77777777" w:rsidR="00D401E9" w:rsidRDefault="00D401E9" w:rsidP="00D401E9">
      <w:r>
        <w:t>Ca recomandari pentru creșterea calitatii habitatului păsărilor se mentioneaza:</w:t>
      </w:r>
    </w:p>
    <w:p w14:paraId="706CF5A4" w14:textId="3CCB2EB5" w:rsidR="00D401E9" w:rsidRPr="00B82C6B" w:rsidRDefault="00D401E9" w:rsidP="00800F83">
      <w:pPr>
        <w:pStyle w:val="ListParagraph"/>
        <w:numPr>
          <w:ilvl w:val="0"/>
          <w:numId w:val="74"/>
        </w:numPr>
        <w:autoSpaceDE w:val="0"/>
        <w:autoSpaceDN w:val="0"/>
        <w:adjustRightInd w:val="0"/>
        <w:spacing w:after="0" w:line="276" w:lineRule="auto"/>
        <w:rPr>
          <w:position w:val="0"/>
          <w:szCs w:val="22"/>
        </w:rPr>
      </w:pPr>
      <w:r w:rsidRPr="00B82C6B">
        <w:rPr>
          <w:position w:val="0"/>
          <w:szCs w:val="22"/>
        </w:rPr>
        <w:t>executarea de tăieri pe suprafețe mici (in ochiuri) sau rarituri care sa reduca consistenta și densitatea arboretului și sa ofere condițiile necesare instalarii noului arboret și dezvoltarii subarboretului (tăierile progresive);</w:t>
      </w:r>
    </w:p>
    <w:p w14:paraId="1F189409" w14:textId="59CBBA4E" w:rsidR="00D401E9" w:rsidRPr="00B82C6B" w:rsidRDefault="00D401E9" w:rsidP="00800F83">
      <w:pPr>
        <w:pStyle w:val="ListParagraph"/>
        <w:numPr>
          <w:ilvl w:val="0"/>
          <w:numId w:val="74"/>
        </w:numPr>
        <w:autoSpaceDE w:val="0"/>
        <w:autoSpaceDN w:val="0"/>
        <w:adjustRightInd w:val="0"/>
        <w:spacing w:after="0" w:line="276" w:lineRule="auto"/>
        <w:rPr>
          <w:position w:val="0"/>
          <w:szCs w:val="22"/>
        </w:rPr>
      </w:pPr>
      <w:r w:rsidRPr="00B82C6B">
        <w:rPr>
          <w:position w:val="0"/>
          <w:szCs w:val="22"/>
        </w:rPr>
        <w:t>amplasarea uniforma a suprafețelor parcurse cu tăieri în fondul forestier (distributie în mozaic);</w:t>
      </w:r>
    </w:p>
    <w:p w14:paraId="0CF3DE16" w14:textId="77B73965" w:rsidR="00D401E9" w:rsidRPr="00B82C6B" w:rsidRDefault="00D401E9" w:rsidP="00800F83">
      <w:pPr>
        <w:pStyle w:val="ListParagraph"/>
        <w:numPr>
          <w:ilvl w:val="0"/>
          <w:numId w:val="74"/>
        </w:numPr>
        <w:autoSpaceDE w:val="0"/>
        <w:autoSpaceDN w:val="0"/>
        <w:adjustRightInd w:val="0"/>
        <w:spacing w:after="0" w:line="276" w:lineRule="auto"/>
        <w:rPr>
          <w:position w:val="0"/>
          <w:szCs w:val="22"/>
        </w:rPr>
      </w:pPr>
      <w:r w:rsidRPr="00B82C6B">
        <w:rPr>
          <w:position w:val="0"/>
          <w:szCs w:val="22"/>
        </w:rPr>
        <w:t>exceptarea de la tăiere a unui număr de 5 arbori vârstnici/ha de pădure, care reprezintă biotop de cuibărire, hranire și puncte de observatie pentru speciile de păsări.</w:t>
      </w:r>
    </w:p>
    <w:p w14:paraId="029BAA0B" w14:textId="77777777" w:rsidR="00D401E9" w:rsidRDefault="00D401E9" w:rsidP="00D401E9">
      <w:pPr>
        <w:tabs>
          <w:tab w:val="left" w:pos="284"/>
        </w:tabs>
      </w:pPr>
      <w:r>
        <w:t>Habitatele forestiere în care se inregistreaza cea mai mare diversitate specifica, densitate de indivizi și în care sunt inventariate cele mai multe dintre păsări sunt pădurile deschise, cu consistenta mica, pluriene, cu subarboret bogat și cu numeroase poieni.</w:t>
      </w:r>
    </w:p>
    <w:p w14:paraId="28D71661" w14:textId="77777777" w:rsidR="00D401E9" w:rsidRDefault="00D401E9" w:rsidP="00D401E9">
      <w:pPr>
        <w:tabs>
          <w:tab w:val="left" w:pos="284"/>
        </w:tabs>
      </w:pPr>
      <w:r>
        <w:t>In vederea creșterii calitatii habitatelor forestiere pentru păsări se propun urmatoarele măsuri:</w:t>
      </w:r>
    </w:p>
    <w:p w14:paraId="5E824B6D" w14:textId="4B21C995" w:rsidR="00D401E9" w:rsidRPr="00800F83" w:rsidRDefault="00D401E9" w:rsidP="00800F83">
      <w:pPr>
        <w:pStyle w:val="ListParagraph"/>
        <w:numPr>
          <w:ilvl w:val="0"/>
          <w:numId w:val="74"/>
        </w:numPr>
        <w:autoSpaceDE w:val="0"/>
        <w:autoSpaceDN w:val="0"/>
        <w:adjustRightInd w:val="0"/>
        <w:spacing w:after="0" w:line="276" w:lineRule="auto"/>
        <w:rPr>
          <w:position w:val="0"/>
          <w:szCs w:val="22"/>
        </w:rPr>
      </w:pPr>
      <w:r w:rsidRPr="00800F83">
        <w:rPr>
          <w:position w:val="0"/>
          <w:szCs w:val="22"/>
        </w:rPr>
        <w:t>conducerea arboretelor prin lucrările de silvicultura către structuri amestecate, care oferă condiţii optime de existenţă unui număr mai mare de specii de păsări, din grupe diferite, comparativ cu arboretele monospecifice, monoetajate şi echiene;</w:t>
      </w:r>
    </w:p>
    <w:p w14:paraId="035732D4" w14:textId="0B1B6D39" w:rsidR="00D401E9" w:rsidRPr="00800F83" w:rsidRDefault="00D401E9" w:rsidP="00800F83">
      <w:pPr>
        <w:pStyle w:val="ListParagraph"/>
        <w:numPr>
          <w:ilvl w:val="0"/>
          <w:numId w:val="74"/>
        </w:numPr>
        <w:autoSpaceDE w:val="0"/>
        <w:autoSpaceDN w:val="0"/>
        <w:adjustRightInd w:val="0"/>
        <w:spacing w:after="0" w:line="276" w:lineRule="auto"/>
        <w:rPr>
          <w:position w:val="0"/>
          <w:szCs w:val="22"/>
        </w:rPr>
      </w:pPr>
      <w:r w:rsidRPr="00800F83">
        <w:rPr>
          <w:position w:val="0"/>
          <w:szCs w:val="22"/>
        </w:rPr>
        <w:t>menținerea, la marginea masivului (in benzile de protectie), a 5 arbori scorburoşi/100 metri, bătrâni, ca habitate de cuibarire si habitate de hranire pentru speciile de păsări care  consuma insecte sau larve ce traiesc sub scoarta sau în trunchiurile acestora;</w:t>
      </w:r>
    </w:p>
    <w:p w14:paraId="4345A8A3" w14:textId="2109346F" w:rsidR="00D401E9" w:rsidRPr="00800F83" w:rsidRDefault="00D401E9" w:rsidP="00800F83">
      <w:pPr>
        <w:pStyle w:val="ListParagraph"/>
        <w:numPr>
          <w:ilvl w:val="0"/>
          <w:numId w:val="74"/>
        </w:numPr>
        <w:autoSpaceDE w:val="0"/>
        <w:autoSpaceDN w:val="0"/>
        <w:adjustRightInd w:val="0"/>
        <w:spacing w:after="0" w:line="276" w:lineRule="auto"/>
        <w:rPr>
          <w:position w:val="0"/>
          <w:szCs w:val="22"/>
        </w:rPr>
      </w:pPr>
      <w:r w:rsidRPr="00800F83">
        <w:rPr>
          <w:position w:val="0"/>
          <w:szCs w:val="22"/>
        </w:rPr>
        <w:t>etapizarea lucrarilor silvice pe durata de valabilitate a amenajamentului (</w:t>
      </w:r>
      <w:r w:rsidR="004D5B5B" w:rsidRPr="00800F83">
        <w:rPr>
          <w:position w:val="0"/>
          <w:szCs w:val="22"/>
        </w:rPr>
        <w:t>10</w:t>
      </w:r>
      <w:r w:rsidRPr="00800F83">
        <w:rPr>
          <w:position w:val="0"/>
          <w:szCs w:val="22"/>
        </w:rPr>
        <w:t xml:space="preserve"> ani).</w:t>
      </w:r>
    </w:p>
    <w:p w14:paraId="7A226706" w14:textId="32D4DDCD" w:rsidR="00D401E9" w:rsidRDefault="00D401E9" w:rsidP="00D401E9">
      <w:pPr>
        <w:tabs>
          <w:tab w:val="left" w:pos="284"/>
        </w:tabs>
      </w:pPr>
      <w:r>
        <w:t>Impactul asupra habitatelor speciilor va fi atenuat prin aplicarea treptată şi dispersată a lucrărilor de silvicultura, stoparea activitatilor în timpul perioadei de cuibărit şi de crestere a puilor.</w:t>
      </w:r>
    </w:p>
    <w:p w14:paraId="23988B45" w14:textId="77777777" w:rsidR="00B82C6B" w:rsidRPr="00963036" w:rsidRDefault="00B82C6B" w:rsidP="00D401E9">
      <w:pPr>
        <w:tabs>
          <w:tab w:val="left" w:pos="284"/>
        </w:tabs>
        <w:rPr>
          <w:color w:val="00B050"/>
        </w:rPr>
      </w:pPr>
    </w:p>
    <w:p w14:paraId="3AD4DBF3" w14:textId="630F3C0E" w:rsidR="00B82C6B" w:rsidRPr="00800F83" w:rsidRDefault="00B82C6B" w:rsidP="00490A74">
      <w:pPr>
        <w:pStyle w:val="Frspaiere1"/>
        <w:numPr>
          <w:ilvl w:val="0"/>
          <w:numId w:val="45"/>
        </w:numPr>
        <w:tabs>
          <w:tab w:val="left" w:pos="284"/>
        </w:tabs>
        <w:spacing w:line="276" w:lineRule="auto"/>
        <w:ind w:left="142" w:hanging="142"/>
        <w:jc w:val="both"/>
        <w:rPr>
          <w:rFonts w:ascii="Arial" w:hAnsi="Arial" w:cs="Arial"/>
          <w:i/>
          <w:iCs/>
          <w:color w:val="00B050"/>
          <w:sz w:val="22"/>
          <w:u w:val="single"/>
        </w:rPr>
      </w:pPr>
      <w:r w:rsidRPr="00800F83">
        <w:rPr>
          <w:rFonts w:ascii="Arial" w:hAnsi="Arial" w:cs="Arial"/>
          <w:i/>
          <w:iCs/>
          <w:color w:val="00B050"/>
          <w:sz w:val="22"/>
          <w:u w:val="single"/>
        </w:rPr>
        <w:t>Măsuri de reducere a impactului asupra speciilor de mamifere mari</w:t>
      </w:r>
    </w:p>
    <w:p w14:paraId="707C793D" w14:textId="77777777" w:rsidR="00490A74" w:rsidRPr="00E13AB9" w:rsidRDefault="00490A74" w:rsidP="00490A74">
      <w:pPr>
        <w:pStyle w:val="ListParagraph"/>
        <w:numPr>
          <w:ilvl w:val="0"/>
          <w:numId w:val="45"/>
        </w:numPr>
        <w:rPr>
          <w:color w:val="00B050"/>
        </w:rPr>
      </w:pPr>
      <w:r w:rsidRPr="00E13AB9">
        <w:rPr>
          <w:rFonts w:ascii="Tahoma" w:hAnsi="Tahoma" w:cs="Tahoma"/>
          <w:color w:val="00B050"/>
          <w:shd w:val="clear" w:color="auto" w:fill="FFFFFF"/>
        </w:rPr>
        <w:t>realizarea lucrărilor in afara perioadelor de reproducere si crestere a puilor (ianuarie-iulie) având în vedere căutarea de bârloguri, etc. și perioada cea mai sensibilă cu temperaturile cele mai scăzute și realizarea lucrarilor cu prioritate in sezonul de toamnă - iarna timpurie</w:t>
      </w:r>
    </w:p>
    <w:p w14:paraId="37B66BBE" w14:textId="77777777" w:rsidR="00490A74" w:rsidRPr="00522B94" w:rsidRDefault="00490A74" w:rsidP="00490A74">
      <w:pPr>
        <w:pStyle w:val="ListParagraph"/>
        <w:numPr>
          <w:ilvl w:val="0"/>
          <w:numId w:val="45"/>
        </w:numPr>
      </w:pPr>
      <w:r w:rsidRPr="00522B94">
        <w:t>realizarea lucrarilor cu prioritate in sezonul de iarna;</w:t>
      </w:r>
    </w:p>
    <w:p w14:paraId="6C5029C5" w14:textId="77777777" w:rsidR="00490A74" w:rsidRPr="00522B94" w:rsidRDefault="00490A74" w:rsidP="00490A74">
      <w:pPr>
        <w:pStyle w:val="ListParagraph"/>
        <w:numPr>
          <w:ilvl w:val="0"/>
          <w:numId w:val="45"/>
        </w:numPr>
      </w:pPr>
      <w:r w:rsidRPr="00522B94">
        <w:t>utilizarea de echipamente si utilaje performante, care nu depasesc normele legale admise pentru producerea de zgomote si eliberarea de noxe in atmosfera;</w:t>
      </w:r>
    </w:p>
    <w:p w14:paraId="5A5F4AEC" w14:textId="15921570" w:rsidR="00490A74" w:rsidRDefault="00490A74" w:rsidP="00490A74">
      <w:pPr>
        <w:pStyle w:val="ListParagraph"/>
        <w:numPr>
          <w:ilvl w:val="0"/>
          <w:numId w:val="45"/>
        </w:numPr>
      </w:pPr>
      <w:r w:rsidRPr="00522B94">
        <w:t>prezenta muncitorilor numai in zonele in care se desfasoara lucrarile</w:t>
      </w:r>
    </w:p>
    <w:p w14:paraId="4D0ADBE6" w14:textId="77777777" w:rsidR="00AF5924" w:rsidRPr="00E872E8" w:rsidRDefault="00AF5924" w:rsidP="00AF5924">
      <w:pPr>
        <w:pStyle w:val="ListParagraph"/>
        <w:numPr>
          <w:ilvl w:val="0"/>
          <w:numId w:val="45"/>
        </w:numPr>
        <w:rPr>
          <w:color w:val="C00000"/>
        </w:rPr>
      </w:pPr>
      <w:r w:rsidRPr="00E872E8">
        <w:rPr>
          <w:color w:val="C00000"/>
        </w:rPr>
        <w:lastRenderedPageBreak/>
        <w:t>pastrarea arboretelor de peste 80 de ani la un nivel de 40% in trupurile Basca si Barzauta unde sunt habitate specifice pentru lup (</w:t>
      </w:r>
      <w:r w:rsidRPr="00E872E8">
        <w:rPr>
          <w:i/>
          <w:iCs/>
          <w:color w:val="C00000"/>
        </w:rPr>
        <w:t>Canis lupus)</w:t>
      </w:r>
      <w:r w:rsidRPr="00E872E8">
        <w:rPr>
          <w:color w:val="C00000"/>
        </w:rPr>
        <w:t xml:space="preserve"> si urs (</w:t>
      </w:r>
      <w:r w:rsidRPr="00E872E8">
        <w:rPr>
          <w:i/>
          <w:iCs/>
          <w:color w:val="C00000"/>
        </w:rPr>
        <w:t xml:space="preserve">Ursus arcos), </w:t>
      </w:r>
      <w:r w:rsidRPr="00E872E8">
        <w:rPr>
          <w:color w:val="C00000"/>
        </w:rPr>
        <w:t>ras (</w:t>
      </w:r>
      <w:r w:rsidRPr="00E872E8">
        <w:rPr>
          <w:i/>
          <w:iCs/>
          <w:color w:val="C00000"/>
        </w:rPr>
        <w:t>Lynx lynx)</w:t>
      </w:r>
    </w:p>
    <w:p w14:paraId="204D3584" w14:textId="77777777" w:rsidR="00AF5924" w:rsidRPr="00522B94" w:rsidRDefault="00AF5924" w:rsidP="00AF5924">
      <w:pPr>
        <w:pStyle w:val="ListParagraph"/>
      </w:pPr>
    </w:p>
    <w:p w14:paraId="586B4265" w14:textId="77777777" w:rsidR="004C303A" w:rsidRPr="00800F83" w:rsidRDefault="004C303A" w:rsidP="00490A74">
      <w:pPr>
        <w:pStyle w:val="ListParagraph"/>
        <w:autoSpaceDE w:val="0"/>
        <w:autoSpaceDN w:val="0"/>
        <w:adjustRightInd w:val="0"/>
        <w:spacing w:after="0" w:line="276" w:lineRule="auto"/>
        <w:rPr>
          <w:color w:val="00B050"/>
          <w:position w:val="0"/>
          <w:szCs w:val="22"/>
        </w:rPr>
      </w:pPr>
    </w:p>
    <w:p w14:paraId="629422B1" w14:textId="77777777" w:rsidR="00D401E9" w:rsidRPr="00800F83" w:rsidRDefault="00B82C6B" w:rsidP="00490A74">
      <w:pPr>
        <w:pStyle w:val="Frspaiere1"/>
        <w:numPr>
          <w:ilvl w:val="0"/>
          <w:numId w:val="45"/>
        </w:numPr>
        <w:tabs>
          <w:tab w:val="left" w:pos="284"/>
        </w:tabs>
        <w:spacing w:line="276" w:lineRule="auto"/>
        <w:ind w:left="142" w:hanging="142"/>
        <w:jc w:val="both"/>
        <w:rPr>
          <w:rFonts w:ascii="Arial" w:hAnsi="Arial" w:cs="Arial"/>
          <w:i/>
          <w:iCs/>
          <w:color w:val="00B050"/>
          <w:sz w:val="22"/>
          <w:u w:val="single"/>
        </w:rPr>
      </w:pPr>
      <w:r w:rsidRPr="00800F83">
        <w:rPr>
          <w:rFonts w:ascii="Arial" w:hAnsi="Arial" w:cs="Arial"/>
          <w:i/>
          <w:iCs/>
          <w:color w:val="00B050"/>
          <w:sz w:val="22"/>
          <w:u w:val="single"/>
        </w:rPr>
        <w:t>Măsuri de reducere a impactului asupra speciilor de amfibieni</w:t>
      </w:r>
    </w:p>
    <w:p w14:paraId="71ECE8D7" w14:textId="77777777" w:rsidR="00566A5B" w:rsidRPr="00566A5B" w:rsidRDefault="00566A5B" w:rsidP="00566A5B">
      <w:pPr>
        <w:pStyle w:val="ListParagraph"/>
        <w:numPr>
          <w:ilvl w:val="0"/>
          <w:numId w:val="45"/>
        </w:numPr>
        <w:rPr>
          <w:color w:val="00B050"/>
        </w:rPr>
      </w:pPr>
      <w:r w:rsidRPr="00566A5B">
        <w:rPr>
          <w:color w:val="00B050"/>
        </w:rPr>
        <w:t>lucrarile silvice se vor desfasura cu prioritate in sezonul rece, pe sol inghetat;</w:t>
      </w:r>
    </w:p>
    <w:p w14:paraId="28AD7C6A" w14:textId="77777777" w:rsidR="00566A5B" w:rsidRPr="00566A5B" w:rsidRDefault="00566A5B" w:rsidP="00566A5B">
      <w:pPr>
        <w:pStyle w:val="ListParagraph"/>
        <w:numPr>
          <w:ilvl w:val="0"/>
          <w:numId w:val="45"/>
        </w:numPr>
        <w:rPr>
          <w:color w:val="00B050"/>
        </w:rPr>
      </w:pPr>
      <w:r w:rsidRPr="00566A5B">
        <w:rPr>
          <w:color w:val="00B050"/>
        </w:rPr>
        <w:t>se interzice desfasurarea lucrarilor de silvicultura in zonele cu luciu de apa (lacuri si balti de mică adancime) in perioada februarie-aprilie;</w:t>
      </w:r>
    </w:p>
    <w:p w14:paraId="228AAF2C" w14:textId="77777777" w:rsidR="00566A5B" w:rsidRPr="00566A5B" w:rsidRDefault="00566A5B" w:rsidP="00566A5B">
      <w:pPr>
        <w:pStyle w:val="ListParagraph"/>
        <w:numPr>
          <w:ilvl w:val="0"/>
          <w:numId w:val="45"/>
        </w:numPr>
        <w:rPr>
          <w:color w:val="00B050"/>
        </w:rPr>
      </w:pPr>
      <w:r w:rsidRPr="00566A5B">
        <w:rPr>
          <w:color w:val="00B050"/>
        </w:rPr>
        <w:t>se interzce deplasarea utilajelor si autovehiculelor prin zonele cu luciu de apa;</w:t>
      </w:r>
    </w:p>
    <w:p w14:paraId="3D6EFB75" w14:textId="77777777" w:rsidR="00566A5B" w:rsidRPr="00566A5B" w:rsidRDefault="00566A5B" w:rsidP="00566A5B">
      <w:pPr>
        <w:pStyle w:val="ListParagraph"/>
        <w:numPr>
          <w:ilvl w:val="0"/>
          <w:numId w:val="45"/>
        </w:numPr>
        <w:rPr>
          <w:color w:val="00B050"/>
        </w:rPr>
      </w:pPr>
      <w:r w:rsidRPr="00566A5B">
        <w:rPr>
          <w:color w:val="00B050"/>
        </w:rPr>
        <w:t>se interzice tractarea/tararea arborilor doborati prin suprafetele acooperite cu apa;</w:t>
      </w:r>
    </w:p>
    <w:p w14:paraId="65B1947D" w14:textId="77777777" w:rsidR="00566A5B" w:rsidRPr="00566A5B" w:rsidRDefault="00566A5B" w:rsidP="00566A5B">
      <w:pPr>
        <w:pStyle w:val="ListParagraph"/>
        <w:numPr>
          <w:ilvl w:val="0"/>
          <w:numId w:val="45"/>
        </w:numPr>
        <w:rPr>
          <w:color w:val="00B050"/>
        </w:rPr>
      </w:pPr>
      <w:r w:rsidRPr="00566A5B">
        <w:rPr>
          <w:color w:val="00B050"/>
        </w:rPr>
        <w:t>se interzice deversarea oricaror substante/produse chimice/carburanti in apa lacurilor, baltilor, ape curgatoare;</w:t>
      </w:r>
    </w:p>
    <w:p w14:paraId="689A6935" w14:textId="77777777" w:rsidR="00566A5B" w:rsidRPr="00566A5B" w:rsidRDefault="00566A5B" w:rsidP="00566A5B">
      <w:pPr>
        <w:pStyle w:val="ListParagraph"/>
        <w:numPr>
          <w:ilvl w:val="0"/>
          <w:numId w:val="45"/>
        </w:numPr>
        <w:rPr>
          <w:color w:val="00B050"/>
        </w:rPr>
      </w:pPr>
      <w:r w:rsidRPr="00566A5B">
        <w:rPr>
          <w:color w:val="00B050"/>
        </w:rPr>
        <w:t>se interzice degradarea zonelor umede, desecarea, drenarea sau acoperirea ochiurilor de apa din ariile naturale protejate din amplasamentul planului;</w:t>
      </w:r>
    </w:p>
    <w:p w14:paraId="06C30261" w14:textId="77777777" w:rsidR="00566A5B" w:rsidRPr="00566A5B" w:rsidRDefault="00566A5B" w:rsidP="00566A5B">
      <w:pPr>
        <w:pStyle w:val="ListParagraph"/>
        <w:numPr>
          <w:ilvl w:val="0"/>
          <w:numId w:val="45"/>
        </w:numPr>
        <w:rPr>
          <w:color w:val="00B050"/>
        </w:rPr>
      </w:pPr>
      <w:r w:rsidRPr="00566A5B">
        <w:rPr>
          <w:color w:val="00B050"/>
        </w:rPr>
        <w:t>se interzice depozitarea rumegusului sau a resturilor de exploatare in zone umede sau in zone expuse inundatiilor;</w:t>
      </w:r>
    </w:p>
    <w:p w14:paraId="023EFAD7" w14:textId="240F8F03" w:rsidR="00566A5B" w:rsidRDefault="00566A5B" w:rsidP="00566A5B">
      <w:pPr>
        <w:pStyle w:val="ListParagraph"/>
        <w:numPr>
          <w:ilvl w:val="0"/>
          <w:numId w:val="45"/>
        </w:numPr>
        <w:rPr>
          <w:color w:val="00B050"/>
        </w:rPr>
      </w:pPr>
      <w:r w:rsidRPr="00566A5B">
        <w:rPr>
          <w:color w:val="00B050"/>
        </w:rPr>
        <w:t>se interzice bararea cursurilor de apa;</w:t>
      </w:r>
    </w:p>
    <w:p w14:paraId="03EE266B" w14:textId="2850185A" w:rsidR="00566A5B" w:rsidRPr="00566A5B" w:rsidRDefault="00566A5B" w:rsidP="00566A5B">
      <w:pPr>
        <w:pStyle w:val="ListParagraph"/>
        <w:numPr>
          <w:ilvl w:val="0"/>
          <w:numId w:val="45"/>
        </w:numPr>
        <w:rPr>
          <w:color w:val="00B050"/>
        </w:rPr>
      </w:pPr>
      <w:bookmarkStart w:id="220" w:name="_Hlk108467028"/>
      <w:r w:rsidRPr="00566A5B">
        <w:rPr>
          <w:color w:val="00B050"/>
        </w:rPr>
        <w:t>intreținerea și reabilitarea izvoarelor existente cu mici bazinete (jgheaburi din lemn)</w:t>
      </w:r>
    </w:p>
    <w:bookmarkEnd w:id="220"/>
    <w:p w14:paraId="465BAE45" w14:textId="4529B50A" w:rsidR="00490A74" w:rsidRPr="00566A5B" w:rsidRDefault="00566A5B" w:rsidP="00566A5B">
      <w:pPr>
        <w:pStyle w:val="ListParagraph"/>
        <w:numPr>
          <w:ilvl w:val="0"/>
          <w:numId w:val="45"/>
        </w:numPr>
        <w:rPr>
          <w:color w:val="00B050"/>
        </w:rPr>
      </w:pPr>
      <w:r w:rsidRPr="00566A5B">
        <w:rPr>
          <w:color w:val="00B050"/>
        </w:rPr>
        <w:t>traseele de deplasare vor fi realizate tinand cont de prezenta habitatelor caracteristice speciilor de amfibieni</w:t>
      </w:r>
      <w:r w:rsidR="00490A74" w:rsidRPr="00566A5B">
        <w:rPr>
          <w:color w:val="00B050"/>
        </w:rPr>
        <w:t>.</w:t>
      </w:r>
    </w:p>
    <w:p w14:paraId="478B2062" w14:textId="77777777" w:rsidR="00AF5924" w:rsidRPr="00AF5924" w:rsidRDefault="00AF5924" w:rsidP="00AF5924">
      <w:pPr>
        <w:pStyle w:val="ListParagraph"/>
        <w:numPr>
          <w:ilvl w:val="0"/>
          <w:numId w:val="45"/>
        </w:numPr>
        <w:rPr>
          <w:color w:val="C00000"/>
        </w:rPr>
      </w:pPr>
      <w:r w:rsidRPr="00AF5924">
        <w:rPr>
          <w:color w:val="C00000"/>
        </w:rPr>
        <w:t>menţinerea bălţilor, pâraielor, izvoarelor şi a altor corpuri mici de apă, mlaştini, smârcuri, într-un stadiu care să le permită să îşi exercite rolul în ciclul de reproducere al peştilor, amfibienilor, insectelor etc. prin evitarea fluctuaţiilor excesive ale nivelului apei, degradării digurilor naturale şi poluării apei – în toate unităţile amenajistice</w:t>
      </w:r>
    </w:p>
    <w:p w14:paraId="2AC4832E" w14:textId="113E5211" w:rsidR="00AF5924" w:rsidRPr="00490A74" w:rsidRDefault="00AF5924" w:rsidP="00490A74">
      <w:pPr>
        <w:autoSpaceDE w:val="0"/>
        <w:autoSpaceDN w:val="0"/>
        <w:adjustRightInd w:val="0"/>
        <w:spacing w:after="0" w:line="276" w:lineRule="auto"/>
        <w:rPr>
          <w:color w:val="00B050"/>
          <w:position w:val="0"/>
          <w:szCs w:val="22"/>
        </w:rPr>
        <w:sectPr w:rsidR="00AF5924" w:rsidRPr="00490A74" w:rsidSect="00D83945">
          <w:pgSz w:w="12240" w:h="15840"/>
          <w:pgMar w:top="1098" w:right="1440" w:bottom="1440" w:left="1440" w:header="720" w:footer="720" w:gutter="0"/>
          <w:cols w:space="720"/>
          <w:docGrid w:linePitch="360"/>
        </w:sectPr>
      </w:pPr>
    </w:p>
    <w:p w14:paraId="4FE95181" w14:textId="77777777" w:rsidR="00D401E9" w:rsidRPr="007900D6" w:rsidRDefault="00D401E9" w:rsidP="00D401E9"/>
    <w:p w14:paraId="117A4C9E" w14:textId="7A98CE1E" w:rsidR="00D378ED" w:rsidRPr="00942F34" w:rsidRDefault="00942F34" w:rsidP="00715071">
      <w:pPr>
        <w:pStyle w:val="Heading1"/>
      </w:pPr>
      <w:bookmarkStart w:id="221" w:name="_Toc99696307"/>
      <w:r w:rsidRPr="00942F34">
        <w:t>Analiza alternativelor</w:t>
      </w:r>
      <w:bookmarkEnd w:id="221"/>
    </w:p>
    <w:p w14:paraId="01C497F3" w14:textId="77777777" w:rsidR="00E9403B" w:rsidRDefault="00E9403B" w:rsidP="00E9403B">
      <w:pPr>
        <w:pStyle w:val="Heading2"/>
      </w:pPr>
      <w:bookmarkStart w:id="222" w:name="_Toc99696308"/>
      <w:r>
        <w:t>Expunerea motivelor care au condus la selectarea variantei alese</w:t>
      </w:r>
      <w:bookmarkEnd w:id="222"/>
    </w:p>
    <w:p w14:paraId="7917BA35" w14:textId="77777777" w:rsidR="00E9403B" w:rsidRPr="00E9403B" w:rsidRDefault="00E9403B" w:rsidP="00A404C3">
      <w:pPr>
        <w:pStyle w:val="NormalWeb"/>
        <w:numPr>
          <w:ilvl w:val="0"/>
          <w:numId w:val="25"/>
        </w:numPr>
        <w:rPr>
          <w:i/>
          <w:iCs/>
          <w:u w:val="single"/>
        </w:rPr>
      </w:pPr>
      <w:r w:rsidRPr="00E9403B">
        <w:rPr>
          <w:b/>
          <w:i/>
          <w:iCs/>
          <w:u w:val="single"/>
        </w:rPr>
        <w:t>Alternativa zero</w:t>
      </w:r>
      <w:r w:rsidRPr="00E9403B">
        <w:rPr>
          <w:i/>
          <w:iCs/>
          <w:u w:val="single"/>
        </w:rPr>
        <w:t xml:space="preserve"> – nu se aplică prevederile Amenajamentului Silvic. </w:t>
      </w:r>
    </w:p>
    <w:p w14:paraId="659B6ED0" w14:textId="1F273005" w:rsidR="00E9403B" w:rsidRPr="00FA0B26" w:rsidRDefault="00E9403B" w:rsidP="00E9403B">
      <w:pPr>
        <w:pStyle w:val="NormalWeb"/>
      </w:pPr>
      <w:r>
        <w:t>Astfel, m</w:t>
      </w:r>
      <w:r w:rsidRPr="00FA0B26">
        <w:t>enţinerea situaţiei existente, fără aplicarea prevederilor amenajamentului silvic (varianta 0) poate conduce la:</w:t>
      </w:r>
    </w:p>
    <w:p w14:paraId="16F6FC4E" w14:textId="77777777" w:rsidR="00E9403B" w:rsidRPr="00FA0B26" w:rsidRDefault="00E9403B" w:rsidP="00A404C3">
      <w:pPr>
        <w:pStyle w:val="NormalWeb"/>
        <w:numPr>
          <w:ilvl w:val="0"/>
          <w:numId w:val="26"/>
        </w:numPr>
        <w:ind w:left="284"/>
      </w:pPr>
      <w:r w:rsidRPr="00FA0B26">
        <w:t>degradarea stării fitosanitare a habitatelor din Situl Natura 2000 și din zonele apropiate;</w:t>
      </w:r>
    </w:p>
    <w:p w14:paraId="1C39EE8A" w14:textId="77777777" w:rsidR="00E9403B" w:rsidRPr="00FA0B26" w:rsidRDefault="00E9403B" w:rsidP="00A404C3">
      <w:pPr>
        <w:pStyle w:val="NormalWeb"/>
        <w:numPr>
          <w:ilvl w:val="0"/>
          <w:numId w:val="26"/>
        </w:numPr>
        <w:ind w:left="284"/>
      </w:pPr>
      <w:r w:rsidRPr="00FA0B26">
        <w:t>scăderea calitatii lemnului;</w:t>
      </w:r>
    </w:p>
    <w:p w14:paraId="7580F26E" w14:textId="77777777" w:rsidR="00E9403B" w:rsidRPr="00FA0B26" w:rsidRDefault="00E9403B" w:rsidP="00A404C3">
      <w:pPr>
        <w:pStyle w:val="NormalWeb"/>
        <w:numPr>
          <w:ilvl w:val="0"/>
          <w:numId w:val="26"/>
        </w:numPr>
        <w:ind w:left="284"/>
      </w:pPr>
      <w:r w:rsidRPr="00FA0B26">
        <w:t>afectarea resurselor genetice;</w:t>
      </w:r>
    </w:p>
    <w:p w14:paraId="57081737" w14:textId="77777777" w:rsidR="00E9403B" w:rsidRPr="00FA0B26" w:rsidRDefault="00E9403B" w:rsidP="00A404C3">
      <w:pPr>
        <w:pStyle w:val="NormalWeb"/>
        <w:numPr>
          <w:ilvl w:val="0"/>
          <w:numId w:val="26"/>
        </w:numPr>
        <w:ind w:left="284"/>
      </w:pPr>
      <w:r w:rsidRPr="00FA0B26">
        <w:t>creșterea posibilității apariției speciilor invazive și în special a celor străine invazive;</w:t>
      </w:r>
    </w:p>
    <w:p w14:paraId="0BB42708" w14:textId="77777777" w:rsidR="00E9403B" w:rsidRPr="00FA0B26" w:rsidRDefault="00E9403B" w:rsidP="00A404C3">
      <w:pPr>
        <w:pStyle w:val="NormalWeb"/>
        <w:numPr>
          <w:ilvl w:val="0"/>
          <w:numId w:val="26"/>
        </w:numPr>
        <w:ind w:left="284"/>
      </w:pPr>
      <w:r w:rsidRPr="00FA0B26">
        <w:t>modificarea structurii orizontale şi verticale caracteristice tipurilor de habitate de interes comunitar, ce va conduce la degradarea stării de conservare a acestora;</w:t>
      </w:r>
    </w:p>
    <w:p w14:paraId="4AF99DB8" w14:textId="77777777" w:rsidR="00E9403B" w:rsidRPr="00FA0B26" w:rsidRDefault="00E9403B" w:rsidP="00A404C3">
      <w:pPr>
        <w:pStyle w:val="NormalWeb"/>
        <w:numPr>
          <w:ilvl w:val="0"/>
          <w:numId w:val="26"/>
        </w:numPr>
        <w:ind w:left="284"/>
      </w:pPr>
      <w:r w:rsidRPr="00FA0B26">
        <w:t>simplificarea compozitei specifice poate afecta și climatul intern al pădurii şi în primul rând circuitul apei în ecosistem;</w:t>
      </w:r>
    </w:p>
    <w:p w14:paraId="65247ED2" w14:textId="77777777" w:rsidR="00E9403B" w:rsidRPr="00FA0B26" w:rsidRDefault="00E9403B" w:rsidP="00A404C3">
      <w:pPr>
        <w:pStyle w:val="NormalWeb"/>
        <w:numPr>
          <w:ilvl w:val="0"/>
          <w:numId w:val="26"/>
        </w:numPr>
        <w:ind w:left="284"/>
      </w:pPr>
      <w:r w:rsidRPr="00FA0B26">
        <w:t>în condițiile neaplicării prevederilor amenajamentului se poate ajunge la menținerea unei consistețe necorespunzătoare, cu o singura clasa de vârsta a arborilor (de obicei mai mare de 80 de ani), ce fac imposibilă dezvoltarea subarboretului și a stratului ierbos;</w:t>
      </w:r>
    </w:p>
    <w:p w14:paraId="44223C78" w14:textId="77777777" w:rsidR="00E9403B" w:rsidRPr="00FA0B26" w:rsidRDefault="00E9403B" w:rsidP="00A404C3">
      <w:pPr>
        <w:pStyle w:val="NormalWeb"/>
        <w:numPr>
          <w:ilvl w:val="0"/>
          <w:numId w:val="26"/>
        </w:numPr>
        <w:ind w:left="284"/>
      </w:pPr>
      <w:r w:rsidRPr="00FA0B26">
        <w:t>creșterea incidenței tăierilor ilegale cu posibilitatea afectării habitatelor și speciilor de interes comunitar ce fac obiectul de protecție al Situl Natura 2000 și a pierderii funcțiilor ecologice ale pădurii;</w:t>
      </w:r>
    </w:p>
    <w:p w14:paraId="70769CEF" w14:textId="77777777" w:rsidR="00E9403B" w:rsidRPr="00FA0B26" w:rsidRDefault="00E9403B" w:rsidP="00A404C3">
      <w:pPr>
        <w:pStyle w:val="NormalWeb"/>
        <w:numPr>
          <w:ilvl w:val="0"/>
          <w:numId w:val="26"/>
        </w:numPr>
        <w:ind w:left="284"/>
      </w:pPr>
      <w:r w:rsidRPr="00FA0B26">
        <w:t>în cazul extrem, de neaplicare a amenajamentului silvic, printr-o exploatare nerationala a padurilor, se poate ajunge la defrisarea acestora, cu consecinte grave privind si impactul asupra tuturor factorilor de mediu din zona de amplasament.</w:t>
      </w:r>
    </w:p>
    <w:p w14:paraId="116F78C2" w14:textId="77777777" w:rsidR="00E9403B" w:rsidRPr="00FA0B26" w:rsidRDefault="00E9403B" w:rsidP="00A404C3">
      <w:pPr>
        <w:pStyle w:val="NormalWeb"/>
        <w:numPr>
          <w:ilvl w:val="0"/>
          <w:numId w:val="26"/>
        </w:numPr>
        <w:ind w:left="284"/>
      </w:pPr>
      <w:r w:rsidRPr="00FA0B26">
        <w:t>pierderi economice, în special pentru comunitățile locale.</w:t>
      </w:r>
    </w:p>
    <w:p w14:paraId="3C9298B3" w14:textId="77777777" w:rsidR="00E9403B" w:rsidRPr="00E9403B" w:rsidRDefault="00E9403B" w:rsidP="00A404C3">
      <w:pPr>
        <w:pStyle w:val="NormalWeb"/>
        <w:numPr>
          <w:ilvl w:val="0"/>
          <w:numId w:val="25"/>
        </w:numPr>
        <w:rPr>
          <w:b/>
          <w:i/>
          <w:iCs/>
          <w:u w:val="single"/>
        </w:rPr>
      </w:pPr>
      <w:r w:rsidRPr="00E9403B">
        <w:rPr>
          <w:b/>
          <w:i/>
          <w:iCs/>
          <w:u w:val="single"/>
        </w:rPr>
        <w:t xml:space="preserve">Alternativa unu </w:t>
      </w:r>
      <w:r w:rsidRPr="00E9403B">
        <w:rPr>
          <w:bCs w:val="0"/>
          <w:i/>
          <w:iCs/>
          <w:u w:val="single"/>
        </w:rPr>
        <w:t>– varianta în care s-ar aplica prevederile Amenajamentului Silvic fără a se ține cont de recomandările acestei evaluări de mediu</w:t>
      </w:r>
    </w:p>
    <w:p w14:paraId="333D0E58" w14:textId="175E802B" w:rsidR="00E9403B" w:rsidRPr="00FA0B26" w:rsidRDefault="00E9403B" w:rsidP="00E9403B">
      <w:pPr>
        <w:pStyle w:val="NormalWeb"/>
      </w:pPr>
      <w:r w:rsidRPr="00FA0B26">
        <w:t>În cazul acestei variante ar fi realizate doar obiectivele care țin cont de prevederile codului silvic cu rezultate directe asupra dezvoltării habitatelor forestiere bazate strict pe criterii forestiere și criterii economice.</w:t>
      </w:r>
    </w:p>
    <w:p w14:paraId="485C1D1C" w14:textId="77777777" w:rsidR="00E9403B" w:rsidRPr="00FA0B26" w:rsidRDefault="00E9403B" w:rsidP="00E9403B">
      <w:pPr>
        <w:pStyle w:val="NormalWeb"/>
      </w:pPr>
      <w:r w:rsidRPr="00FA0B26">
        <w:t>Această alternativă nu ia în calcul menținerea stării de conservare favorabilă a speciilor și habitatelor cu păstrarea echilibrului între speciile caracteristice acestora.</w:t>
      </w:r>
    </w:p>
    <w:p w14:paraId="10D59E88" w14:textId="77777777" w:rsidR="00E9403B" w:rsidRPr="00FA0B26" w:rsidRDefault="00E9403B" w:rsidP="00E9403B">
      <w:pPr>
        <w:pStyle w:val="NormalWeb"/>
      </w:pPr>
      <w:r w:rsidRPr="00FA0B26">
        <w:t>De asemenea, având în vedere statutul de arie protejată al sitului NATURA 2000 se impun și alte măsuri suplimentare de protecție a mediului, recomandate în raportul de mediu.</w:t>
      </w:r>
    </w:p>
    <w:p w14:paraId="6E2F7556" w14:textId="7A81BC5F" w:rsidR="00E9403B" w:rsidRPr="00FA0B26" w:rsidRDefault="00E9403B" w:rsidP="00E9403B">
      <w:pPr>
        <w:pStyle w:val="NormalWeb"/>
      </w:pPr>
      <w:r w:rsidRPr="00FA0B26">
        <w:t>Aplicarea prevederilor amenajamentului silvic fără a se ține cont de recomandările acestei evaluări de mediu nu ar avea consecințe dezastruase, tratamentelel</w:t>
      </w:r>
      <w:r>
        <w:t>e</w:t>
      </w:r>
      <w:r w:rsidRPr="00FA0B26">
        <w:t xml:space="preserve"> propuse fiind în concordanță cu obiectivele de conservare ale sitului, însă vor putea afecta starea favorabilă de conservare a speciilor și habitatelor din sit și calitatea mediului.</w:t>
      </w:r>
    </w:p>
    <w:p w14:paraId="1F18466A" w14:textId="77777777" w:rsidR="00E9403B" w:rsidRPr="00E9403B" w:rsidRDefault="00E9403B" w:rsidP="00A404C3">
      <w:pPr>
        <w:pStyle w:val="NormalWeb"/>
        <w:numPr>
          <w:ilvl w:val="0"/>
          <w:numId w:val="25"/>
        </w:numPr>
        <w:rPr>
          <w:b/>
          <w:i/>
          <w:iCs/>
          <w:u w:val="single"/>
        </w:rPr>
      </w:pPr>
      <w:r w:rsidRPr="00E9403B">
        <w:rPr>
          <w:b/>
          <w:i/>
          <w:iCs/>
          <w:u w:val="single"/>
        </w:rPr>
        <w:t xml:space="preserve">Alternativa doi </w:t>
      </w:r>
      <w:r w:rsidRPr="00E9403B">
        <w:rPr>
          <w:bCs w:val="0"/>
          <w:i/>
          <w:iCs/>
          <w:u w:val="single"/>
        </w:rPr>
        <w:t>– varianta în care s-ar aplica prevederile Amenajamentului Silvic ținîndu-se cont de recomandările acestei evaluări de mediu</w:t>
      </w:r>
    </w:p>
    <w:p w14:paraId="01520303" w14:textId="77777777" w:rsidR="00E9403B" w:rsidRPr="00FA0B26" w:rsidRDefault="00E9403B" w:rsidP="00E9403B">
      <w:pPr>
        <w:pStyle w:val="NormalWeb"/>
      </w:pPr>
      <w:r w:rsidRPr="00FA0B26">
        <w:t>În cazul acestei variante ar fi atinse atât obiectivele care țin cont de prevederile codului silvic cît și obiectivelel de conservare ale sitului NATURA 2000 (menținerea stării de conservare favorabilă a speciilor și habitatelor cu păstrarea echilibrului între speciile caracteristice acestora).</w:t>
      </w:r>
    </w:p>
    <w:p w14:paraId="424A4DE6" w14:textId="77777777" w:rsidR="00E9403B" w:rsidRPr="00FA0B26" w:rsidRDefault="00E9403B" w:rsidP="00E9403B">
      <w:pPr>
        <w:pStyle w:val="NormalWeb"/>
      </w:pPr>
    </w:p>
    <w:p w14:paraId="379B5928" w14:textId="77777777" w:rsidR="00E9403B" w:rsidRPr="00E9403B" w:rsidRDefault="00E9403B" w:rsidP="00E9403B">
      <w:pPr>
        <w:pStyle w:val="NormalWeb"/>
      </w:pPr>
      <w:r w:rsidRPr="00E9403B">
        <w:lastRenderedPageBreak/>
        <w:t xml:space="preserve">Din acest motiv, considerăm </w:t>
      </w:r>
      <w:r w:rsidRPr="00E9403B">
        <w:rPr>
          <w:b/>
          <w:bCs w:val="0"/>
        </w:rPr>
        <w:t xml:space="preserve">alternativa 2 </w:t>
      </w:r>
      <w:r w:rsidRPr="00E9403B">
        <w:t>varianta în care s-ar aplica prevederile Amenajamentului Silvic ținîndu-se cont de recomandările acestei evaluări de mediu, ca fiind cea mai adecvată în această situație.</w:t>
      </w:r>
    </w:p>
    <w:p w14:paraId="49095DA5" w14:textId="1CDE8D67" w:rsidR="003439A4" w:rsidRPr="00FA0B26" w:rsidRDefault="003439A4" w:rsidP="00E9403B">
      <w:pPr>
        <w:pStyle w:val="NormalWeb"/>
      </w:pPr>
      <w:r w:rsidRPr="00FA0B26">
        <w:t xml:space="preserve"> </w:t>
      </w:r>
    </w:p>
    <w:p w14:paraId="1F5069C8" w14:textId="49831DA6" w:rsidR="00715071" w:rsidRPr="00A84A82" w:rsidRDefault="00715071" w:rsidP="00715071">
      <w:pPr>
        <w:pStyle w:val="Heading1"/>
      </w:pPr>
      <w:bookmarkStart w:id="223" w:name="_Toc99696309"/>
      <w:r w:rsidRPr="00A84A82">
        <w:t>Masuri pentru monitorizarea efectelor semnificative ale implementarii planului</w:t>
      </w:r>
      <w:bookmarkEnd w:id="223"/>
    </w:p>
    <w:p w14:paraId="46153DE6" w14:textId="1ED3B10D" w:rsidR="0022210B" w:rsidRPr="00A84A82" w:rsidRDefault="0022210B" w:rsidP="0022210B">
      <w:pPr>
        <w:pStyle w:val="NormalWeb"/>
      </w:pPr>
      <w:r w:rsidRPr="00A84A82">
        <w:t>Implementarea amenajamentului silvic analizat se va realiza în cadrul unui management de mediu de către titularul de plan, in baza unui plan de implemenatre a măsurilor de reducere a impactului și a unui program de monitorizare prezentate mai jos.</w:t>
      </w:r>
    </w:p>
    <w:p w14:paraId="59F7470E" w14:textId="77777777" w:rsidR="00942F34" w:rsidRPr="00A84A82" w:rsidRDefault="00942F34" w:rsidP="0022210B">
      <w:pPr>
        <w:pStyle w:val="NormalWeb"/>
      </w:pPr>
    </w:p>
    <w:p w14:paraId="03C878D4" w14:textId="223C193A" w:rsidR="0022210B" w:rsidRPr="00A84A82" w:rsidRDefault="0022210B" w:rsidP="0022210B">
      <w:pPr>
        <w:pStyle w:val="Heading2"/>
      </w:pPr>
      <w:bookmarkStart w:id="224" w:name="_Toc99696310"/>
      <w:r w:rsidRPr="00A84A82">
        <w:t>Propunerea planului de monitorizare</w:t>
      </w:r>
      <w:bookmarkEnd w:id="224"/>
    </w:p>
    <w:p w14:paraId="080A2304" w14:textId="77777777" w:rsidR="00910959" w:rsidRPr="00FA0B26" w:rsidRDefault="00910959" w:rsidP="00910959">
      <w:pPr>
        <w:pStyle w:val="NormalWeb"/>
      </w:pPr>
      <w:r w:rsidRPr="00FA0B26">
        <w:t>Frecvenţa şi modul de realizare a monitorizării efectelor semnificative ale implementării amenajamentelor silvice, se stabilește prin actele de reglementare ce vor fi emise de autoritățile competente de mediu.</w:t>
      </w:r>
    </w:p>
    <w:p w14:paraId="07EDF625" w14:textId="2A99707A" w:rsidR="00910959" w:rsidRPr="00FA0B26" w:rsidRDefault="00910959" w:rsidP="00910959">
      <w:pPr>
        <w:pStyle w:val="NormalWeb"/>
      </w:pPr>
      <w:r w:rsidRPr="00FA0B26">
        <w:t>Beneficiarul va împuternici/subcontracta o persoana abilitată/specializată din cadrul unităţii/firme specializate/persoane fizice cu cunoştinţe vaste atât în biologie cât şi în silvicultură pentru implementarea propunerilor prevăzute in planul de implementare a măsurilor de reducere a impactului.</w:t>
      </w:r>
    </w:p>
    <w:p w14:paraId="76A08B3A" w14:textId="5B7CAF64" w:rsidR="00910959" w:rsidRDefault="00910959" w:rsidP="00910959"/>
    <w:tbl>
      <w:tblPr>
        <w:tblStyle w:val="TableGrid"/>
        <w:tblW w:w="10201" w:type="dxa"/>
        <w:tblLook w:val="04A0" w:firstRow="1" w:lastRow="0" w:firstColumn="1" w:lastColumn="0" w:noHBand="0" w:noVBand="1"/>
      </w:tblPr>
      <w:tblGrid>
        <w:gridCol w:w="1980"/>
        <w:gridCol w:w="2268"/>
        <w:gridCol w:w="2268"/>
        <w:gridCol w:w="3685"/>
      </w:tblGrid>
      <w:tr w:rsidR="00910959" w:rsidRPr="00910959" w14:paraId="2C3F8E70" w14:textId="77777777" w:rsidTr="00910959">
        <w:tc>
          <w:tcPr>
            <w:tcW w:w="1980" w:type="dxa"/>
            <w:shd w:val="clear" w:color="auto" w:fill="FDE9D9" w:themeFill="accent6" w:themeFillTint="33"/>
          </w:tcPr>
          <w:p w14:paraId="425CFBFD" w14:textId="4C83E9CE" w:rsidR="00910959" w:rsidRPr="00C71356" w:rsidRDefault="00910959" w:rsidP="00C71356">
            <w:pPr>
              <w:pStyle w:val="NormalWeb"/>
              <w:suppressAutoHyphens w:val="0"/>
              <w:spacing w:line="240" w:lineRule="auto"/>
              <w:ind w:leftChars="0" w:left="0" w:firstLineChars="0" w:firstLine="0"/>
              <w:textAlignment w:val="auto"/>
              <w:outlineLvl w:val="9"/>
            </w:pPr>
            <w:r w:rsidRPr="00C71356">
              <w:t>Factor monitorizat</w:t>
            </w:r>
          </w:p>
        </w:tc>
        <w:tc>
          <w:tcPr>
            <w:tcW w:w="2268" w:type="dxa"/>
            <w:shd w:val="clear" w:color="auto" w:fill="FDE9D9" w:themeFill="accent6" w:themeFillTint="33"/>
          </w:tcPr>
          <w:p w14:paraId="043BFA8C" w14:textId="42795BAD" w:rsidR="00910959" w:rsidRPr="00C71356" w:rsidRDefault="00910959" w:rsidP="00C71356">
            <w:pPr>
              <w:pStyle w:val="NormalWeb"/>
              <w:suppressAutoHyphens w:val="0"/>
              <w:spacing w:line="240" w:lineRule="auto"/>
              <w:ind w:leftChars="0" w:left="0" w:firstLineChars="0" w:firstLine="0"/>
              <w:textAlignment w:val="auto"/>
              <w:outlineLvl w:val="9"/>
            </w:pPr>
            <w:r w:rsidRPr="00C71356">
              <w:t>Parametri monitorizati</w:t>
            </w:r>
          </w:p>
        </w:tc>
        <w:tc>
          <w:tcPr>
            <w:tcW w:w="2268" w:type="dxa"/>
            <w:shd w:val="clear" w:color="auto" w:fill="FDE9D9" w:themeFill="accent6" w:themeFillTint="33"/>
          </w:tcPr>
          <w:p w14:paraId="0C0773FA" w14:textId="44BED443" w:rsidR="00910959" w:rsidRPr="00C71356" w:rsidRDefault="00910959" w:rsidP="00C71356">
            <w:pPr>
              <w:pStyle w:val="NormalWeb"/>
              <w:suppressAutoHyphens w:val="0"/>
              <w:spacing w:line="240" w:lineRule="auto"/>
              <w:ind w:leftChars="0" w:left="0" w:firstLineChars="0" w:firstLine="0"/>
              <w:textAlignment w:val="auto"/>
              <w:outlineLvl w:val="9"/>
            </w:pPr>
            <w:r w:rsidRPr="00C71356">
              <w:t>Perimetrul analizat</w:t>
            </w:r>
          </w:p>
        </w:tc>
        <w:tc>
          <w:tcPr>
            <w:tcW w:w="3685" w:type="dxa"/>
            <w:shd w:val="clear" w:color="auto" w:fill="FDE9D9" w:themeFill="accent6" w:themeFillTint="33"/>
          </w:tcPr>
          <w:p w14:paraId="14F8EA41" w14:textId="67E1F510" w:rsidR="00910959" w:rsidRPr="00C71356" w:rsidRDefault="00910959" w:rsidP="00C71356">
            <w:pPr>
              <w:pStyle w:val="NormalWeb"/>
              <w:suppressAutoHyphens w:val="0"/>
              <w:spacing w:line="240" w:lineRule="auto"/>
              <w:ind w:leftChars="0" w:left="0" w:firstLineChars="0" w:firstLine="0"/>
              <w:textAlignment w:val="auto"/>
              <w:outlineLvl w:val="9"/>
            </w:pPr>
            <w:r w:rsidRPr="00C71356">
              <w:t>Scop</w:t>
            </w:r>
          </w:p>
        </w:tc>
      </w:tr>
      <w:tr w:rsidR="00910959" w:rsidRPr="00910959" w14:paraId="3710AA05" w14:textId="77777777" w:rsidTr="00910959">
        <w:tc>
          <w:tcPr>
            <w:tcW w:w="1980" w:type="dxa"/>
            <w:vAlign w:val="center"/>
          </w:tcPr>
          <w:p w14:paraId="1D483BD3" w14:textId="650AFC83" w:rsidR="00910959" w:rsidRPr="00C71356" w:rsidRDefault="00910959" w:rsidP="00C71356">
            <w:pPr>
              <w:pStyle w:val="NormalWeb"/>
              <w:suppressAutoHyphens w:val="0"/>
              <w:spacing w:line="240" w:lineRule="auto"/>
              <w:ind w:leftChars="0" w:left="0" w:firstLineChars="0" w:firstLine="0"/>
              <w:textAlignment w:val="auto"/>
              <w:outlineLvl w:val="9"/>
            </w:pPr>
            <w:r w:rsidRPr="00C71356">
              <w:t>Succesiunea vegetaţiei în ariile exploatate</w:t>
            </w:r>
          </w:p>
        </w:tc>
        <w:tc>
          <w:tcPr>
            <w:tcW w:w="2268" w:type="dxa"/>
            <w:vAlign w:val="center"/>
          </w:tcPr>
          <w:p w14:paraId="772BDF05" w14:textId="6EDA4D0C" w:rsidR="00910959" w:rsidRPr="00C71356" w:rsidRDefault="00910959" w:rsidP="00C71356">
            <w:pPr>
              <w:pStyle w:val="NormalWeb"/>
              <w:suppressAutoHyphens w:val="0"/>
              <w:spacing w:line="240" w:lineRule="auto"/>
              <w:ind w:leftChars="0" w:left="0" w:firstLineChars="0" w:firstLine="0"/>
              <w:textAlignment w:val="auto"/>
              <w:outlineLvl w:val="9"/>
            </w:pPr>
            <w:r w:rsidRPr="00C71356">
              <w:t xml:space="preserve">Tipuri de vegetaţie </w:t>
            </w:r>
          </w:p>
        </w:tc>
        <w:tc>
          <w:tcPr>
            <w:tcW w:w="2268" w:type="dxa"/>
            <w:vAlign w:val="center"/>
          </w:tcPr>
          <w:p w14:paraId="6917CD0F" w14:textId="47CAB5C0" w:rsidR="00910959" w:rsidRPr="00C71356" w:rsidRDefault="00910959" w:rsidP="00C71356">
            <w:pPr>
              <w:pStyle w:val="NormalWeb"/>
              <w:suppressAutoHyphens w:val="0"/>
              <w:spacing w:line="240" w:lineRule="auto"/>
              <w:ind w:leftChars="0" w:left="0" w:firstLineChars="0" w:firstLine="0"/>
              <w:textAlignment w:val="auto"/>
              <w:outlineLvl w:val="9"/>
            </w:pPr>
            <w:r w:rsidRPr="00C71356">
              <w:t xml:space="preserve">Unitatea amenajistică din amenajament </w:t>
            </w:r>
          </w:p>
        </w:tc>
        <w:tc>
          <w:tcPr>
            <w:tcW w:w="3685" w:type="dxa"/>
          </w:tcPr>
          <w:p w14:paraId="5122973C" w14:textId="46AB7246" w:rsidR="00910959" w:rsidRPr="00C71356" w:rsidRDefault="00910959" w:rsidP="00C71356">
            <w:pPr>
              <w:pStyle w:val="NormalWeb"/>
              <w:suppressAutoHyphens w:val="0"/>
              <w:spacing w:line="240" w:lineRule="auto"/>
              <w:ind w:leftChars="0" w:left="0" w:firstLineChars="0" w:firstLine="0"/>
              <w:textAlignment w:val="auto"/>
              <w:outlineLvl w:val="9"/>
            </w:pPr>
            <w:r w:rsidRPr="00C71356">
              <w:t xml:space="preserve">Respectarea planurilor de exploatare conform cu prevederile amenajamentului silvic </w:t>
            </w:r>
          </w:p>
        </w:tc>
      </w:tr>
      <w:tr w:rsidR="00910959" w:rsidRPr="00910959" w14:paraId="62DAFBAA" w14:textId="77777777" w:rsidTr="00910959">
        <w:tc>
          <w:tcPr>
            <w:tcW w:w="1980" w:type="dxa"/>
            <w:vAlign w:val="center"/>
          </w:tcPr>
          <w:p w14:paraId="155757C3" w14:textId="3A4BB402" w:rsidR="00910959" w:rsidRPr="00C71356" w:rsidRDefault="00910959" w:rsidP="00C71356">
            <w:pPr>
              <w:pStyle w:val="NormalWeb"/>
              <w:suppressAutoHyphens w:val="0"/>
              <w:spacing w:line="240" w:lineRule="auto"/>
              <w:ind w:leftChars="0" w:left="0" w:firstLineChars="0" w:firstLine="0"/>
              <w:textAlignment w:val="auto"/>
              <w:outlineLvl w:val="9"/>
            </w:pPr>
            <w:r w:rsidRPr="00C71356">
              <w:t>Metoda de exploatare</w:t>
            </w:r>
          </w:p>
        </w:tc>
        <w:tc>
          <w:tcPr>
            <w:tcW w:w="2268" w:type="dxa"/>
            <w:vAlign w:val="center"/>
          </w:tcPr>
          <w:p w14:paraId="52CE946D" w14:textId="05457CA2" w:rsidR="00910959" w:rsidRPr="00C71356" w:rsidRDefault="00910959" w:rsidP="00C71356">
            <w:pPr>
              <w:pStyle w:val="NormalWeb"/>
              <w:suppressAutoHyphens w:val="0"/>
              <w:spacing w:line="240" w:lineRule="auto"/>
              <w:ind w:leftChars="0" w:left="0" w:firstLineChars="0" w:firstLine="0"/>
              <w:textAlignment w:val="auto"/>
              <w:outlineLvl w:val="9"/>
            </w:pPr>
            <w:r w:rsidRPr="00C71356">
              <w:t xml:space="preserve">Tipul de exploatare aplicat </w:t>
            </w:r>
          </w:p>
        </w:tc>
        <w:tc>
          <w:tcPr>
            <w:tcW w:w="2268" w:type="dxa"/>
            <w:vAlign w:val="center"/>
          </w:tcPr>
          <w:p w14:paraId="5A210977" w14:textId="55CB0667" w:rsidR="00910959" w:rsidRPr="00C71356" w:rsidRDefault="00910959" w:rsidP="00C71356">
            <w:pPr>
              <w:pStyle w:val="NormalWeb"/>
              <w:suppressAutoHyphens w:val="0"/>
              <w:spacing w:line="240" w:lineRule="auto"/>
              <w:ind w:leftChars="0" w:left="0" w:firstLineChars="0" w:firstLine="0"/>
              <w:textAlignment w:val="auto"/>
              <w:outlineLvl w:val="9"/>
            </w:pPr>
            <w:r w:rsidRPr="00C71356">
              <w:t>Unitatea amenajistică din amenajament</w:t>
            </w:r>
          </w:p>
        </w:tc>
        <w:tc>
          <w:tcPr>
            <w:tcW w:w="3685" w:type="dxa"/>
          </w:tcPr>
          <w:p w14:paraId="4074FB56" w14:textId="68C1760E" w:rsidR="00910959" w:rsidRPr="00C71356" w:rsidRDefault="00910959" w:rsidP="00C71356">
            <w:pPr>
              <w:pStyle w:val="NormalWeb"/>
              <w:suppressAutoHyphens w:val="0"/>
              <w:spacing w:line="240" w:lineRule="auto"/>
              <w:ind w:leftChars="0" w:left="0" w:firstLineChars="0" w:firstLine="0"/>
              <w:textAlignment w:val="auto"/>
              <w:outlineLvl w:val="9"/>
            </w:pPr>
            <w:r w:rsidRPr="00C71356">
              <w:t>Respectarea metodei de exploatare conform cu prevederile amenajamentului silvic</w:t>
            </w:r>
          </w:p>
        </w:tc>
      </w:tr>
      <w:tr w:rsidR="00910959" w:rsidRPr="00910959" w14:paraId="45C44CFC" w14:textId="77777777" w:rsidTr="00910959">
        <w:tc>
          <w:tcPr>
            <w:tcW w:w="1980" w:type="dxa"/>
            <w:vAlign w:val="center"/>
          </w:tcPr>
          <w:p w14:paraId="05F59868" w14:textId="71860B79" w:rsidR="00910959" w:rsidRPr="00C71356" w:rsidRDefault="00910959" w:rsidP="00C71356">
            <w:pPr>
              <w:pStyle w:val="NormalWeb"/>
              <w:suppressAutoHyphens w:val="0"/>
              <w:spacing w:line="240" w:lineRule="auto"/>
              <w:ind w:leftChars="0" w:left="0" w:firstLineChars="0" w:firstLine="0"/>
              <w:textAlignment w:val="auto"/>
              <w:outlineLvl w:val="9"/>
            </w:pPr>
            <w:r w:rsidRPr="00C71356">
              <w:t>Floră/habitate</w:t>
            </w:r>
          </w:p>
        </w:tc>
        <w:tc>
          <w:tcPr>
            <w:tcW w:w="2268" w:type="dxa"/>
            <w:vAlign w:val="center"/>
          </w:tcPr>
          <w:p w14:paraId="39E4739F" w14:textId="4A9E4B71" w:rsidR="00910959" w:rsidRPr="00C71356" w:rsidRDefault="00910959" w:rsidP="00C71356">
            <w:pPr>
              <w:pStyle w:val="NormalWeb"/>
              <w:suppressAutoHyphens w:val="0"/>
              <w:spacing w:line="240" w:lineRule="auto"/>
              <w:ind w:leftChars="0" w:left="0" w:firstLineChars="0" w:firstLine="0"/>
              <w:textAlignment w:val="auto"/>
              <w:outlineLvl w:val="9"/>
            </w:pPr>
            <w:r w:rsidRPr="00C71356">
              <w:t xml:space="preserve">Starea de conservare </w:t>
            </w:r>
          </w:p>
        </w:tc>
        <w:tc>
          <w:tcPr>
            <w:tcW w:w="2268" w:type="dxa"/>
            <w:vAlign w:val="center"/>
          </w:tcPr>
          <w:p w14:paraId="0C346A30" w14:textId="35C11CA5" w:rsidR="00910959" w:rsidRPr="00C71356" w:rsidRDefault="00910959" w:rsidP="00C71356">
            <w:pPr>
              <w:pStyle w:val="NormalWeb"/>
              <w:suppressAutoHyphens w:val="0"/>
              <w:spacing w:line="240" w:lineRule="auto"/>
              <w:ind w:leftChars="0" w:left="0" w:firstLineChars="0" w:firstLine="0"/>
              <w:textAlignment w:val="auto"/>
              <w:outlineLvl w:val="9"/>
            </w:pPr>
            <w:r w:rsidRPr="00C71356">
              <w:t>Unitatea amenajistică din amenajament</w:t>
            </w:r>
          </w:p>
        </w:tc>
        <w:tc>
          <w:tcPr>
            <w:tcW w:w="3685" w:type="dxa"/>
          </w:tcPr>
          <w:p w14:paraId="51DA7B98" w14:textId="4C74C3AD" w:rsidR="00910959" w:rsidRPr="00C71356" w:rsidRDefault="00910959" w:rsidP="00C71356">
            <w:pPr>
              <w:pStyle w:val="NormalWeb"/>
              <w:suppressAutoHyphens w:val="0"/>
              <w:spacing w:line="240" w:lineRule="auto"/>
              <w:ind w:leftChars="0" w:left="0" w:firstLineChars="0" w:firstLine="0"/>
              <w:textAlignment w:val="auto"/>
              <w:outlineLvl w:val="9"/>
            </w:pPr>
            <w:r w:rsidRPr="00C71356">
              <w:t>Respectarea condiţiilor şi măsurilor impuse atât prin amenajamentul silvic analizat cât şi prin măsurile de reducere a impactului prevăzute în evaluarea adecvată întocmită pentru aria naturală protejată</w:t>
            </w:r>
          </w:p>
        </w:tc>
      </w:tr>
      <w:tr w:rsidR="00910959" w:rsidRPr="00910959" w14:paraId="3FB65FBA" w14:textId="77777777" w:rsidTr="00910959">
        <w:tc>
          <w:tcPr>
            <w:tcW w:w="1980" w:type="dxa"/>
            <w:vAlign w:val="center"/>
          </w:tcPr>
          <w:p w14:paraId="16CA466D" w14:textId="3E7311A6" w:rsidR="00910959" w:rsidRPr="00C71356" w:rsidRDefault="00910959" w:rsidP="00C71356">
            <w:pPr>
              <w:pStyle w:val="NormalWeb"/>
              <w:suppressAutoHyphens w:val="0"/>
              <w:spacing w:line="240" w:lineRule="auto"/>
              <w:ind w:leftChars="0" w:left="0" w:firstLineChars="0" w:firstLine="0"/>
              <w:textAlignment w:val="auto"/>
              <w:outlineLvl w:val="9"/>
            </w:pPr>
            <w:r w:rsidRPr="00C71356">
              <w:t>Deşeuri</w:t>
            </w:r>
          </w:p>
        </w:tc>
        <w:tc>
          <w:tcPr>
            <w:tcW w:w="2268" w:type="dxa"/>
            <w:vAlign w:val="center"/>
          </w:tcPr>
          <w:p w14:paraId="739B4B37" w14:textId="77777777" w:rsidR="00910959" w:rsidRPr="00C71356" w:rsidRDefault="00910959" w:rsidP="00C71356">
            <w:pPr>
              <w:pStyle w:val="NormalWeb"/>
              <w:suppressAutoHyphens w:val="0"/>
              <w:spacing w:line="240" w:lineRule="auto"/>
              <w:ind w:leftChars="0" w:left="0" w:firstLineChars="0" w:firstLine="0"/>
              <w:textAlignment w:val="auto"/>
              <w:outlineLvl w:val="9"/>
            </w:pPr>
            <w:r w:rsidRPr="00C71356">
              <w:t xml:space="preserve">Cantităţi de deşeuri </w:t>
            </w:r>
          </w:p>
          <w:p w14:paraId="27A1850D" w14:textId="77777777" w:rsidR="00910959" w:rsidRPr="00C71356" w:rsidRDefault="00910959" w:rsidP="00C71356">
            <w:pPr>
              <w:pStyle w:val="NormalWeb"/>
              <w:suppressAutoHyphens w:val="0"/>
              <w:spacing w:line="240" w:lineRule="auto"/>
              <w:ind w:leftChars="0" w:left="0" w:firstLineChars="0" w:firstLine="0"/>
              <w:textAlignment w:val="auto"/>
              <w:outlineLvl w:val="9"/>
            </w:pPr>
            <w:r w:rsidRPr="00C71356">
              <w:t xml:space="preserve">generate, mod de </w:t>
            </w:r>
          </w:p>
          <w:p w14:paraId="68FC8622" w14:textId="7A7A182A" w:rsidR="00910959" w:rsidRPr="00C71356" w:rsidRDefault="00910959" w:rsidP="00C71356">
            <w:pPr>
              <w:pStyle w:val="NormalWeb"/>
              <w:suppressAutoHyphens w:val="0"/>
              <w:spacing w:line="240" w:lineRule="auto"/>
              <w:ind w:leftChars="0" w:left="0" w:firstLineChars="0" w:firstLine="0"/>
              <w:textAlignment w:val="auto"/>
              <w:outlineLvl w:val="9"/>
            </w:pPr>
            <w:r w:rsidRPr="00C71356">
              <w:t xml:space="preserve">eliminare/valorificare </w:t>
            </w:r>
          </w:p>
        </w:tc>
        <w:tc>
          <w:tcPr>
            <w:tcW w:w="2268" w:type="dxa"/>
            <w:vAlign w:val="center"/>
          </w:tcPr>
          <w:p w14:paraId="38FDF84C" w14:textId="77777777" w:rsidR="00910959" w:rsidRPr="00C71356" w:rsidRDefault="00910959" w:rsidP="00C71356">
            <w:pPr>
              <w:pStyle w:val="NormalWeb"/>
              <w:suppressAutoHyphens w:val="0"/>
              <w:spacing w:line="240" w:lineRule="auto"/>
              <w:ind w:leftChars="0" w:left="0" w:firstLineChars="0" w:firstLine="0"/>
              <w:textAlignment w:val="auto"/>
              <w:outlineLvl w:val="9"/>
            </w:pPr>
            <w:r w:rsidRPr="00C71356">
              <w:t xml:space="preserve">Unitatea </w:t>
            </w:r>
          </w:p>
          <w:p w14:paraId="022B4AF6" w14:textId="77777777" w:rsidR="00910959" w:rsidRPr="00C71356" w:rsidRDefault="00910959" w:rsidP="00C71356">
            <w:pPr>
              <w:pStyle w:val="NormalWeb"/>
              <w:suppressAutoHyphens w:val="0"/>
              <w:spacing w:line="240" w:lineRule="auto"/>
              <w:ind w:leftChars="0" w:left="0" w:firstLineChars="0" w:firstLine="0"/>
              <w:textAlignment w:val="auto"/>
              <w:outlineLvl w:val="9"/>
            </w:pPr>
            <w:r w:rsidRPr="00C71356">
              <w:t xml:space="preserve">amenajistică din </w:t>
            </w:r>
          </w:p>
          <w:p w14:paraId="3AB2AB95" w14:textId="51E7808E" w:rsidR="00910959" w:rsidRPr="00C71356" w:rsidRDefault="00910959" w:rsidP="00C71356">
            <w:pPr>
              <w:pStyle w:val="NormalWeb"/>
              <w:suppressAutoHyphens w:val="0"/>
              <w:spacing w:line="240" w:lineRule="auto"/>
              <w:ind w:leftChars="0" w:left="0" w:firstLineChars="0" w:firstLine="0"/>
              <w:textAlignment w:val="auto"/>
              <w:outlineLvl w:val="9"/>
            </w:pPr>
            <w:r w:rsidRPr="00C71356">
              <w:t xml:space="preserve">amenajament </w:t>
            </w:r>
          </w:p>
        </w:tc>
        <w:tc>
          <w:tcPr>
            <w:tcW w:w="3685" w:type="dxa"/>
            <w:vAlign w:val="center"/>
          </w:tcPr>
          <w:p w14:paraId="736D35D0" w14:textId="393BA27A" w:rsidR="00910959" w:rsidRPr="00C71356" w:rsidRDefault="00910959" w:rsidP="00C71356">
            <w:pPr>
              <w:pStyle w:val="NormalWeb"/>
              <w:suppressAutoHyphens w:val="0"/>
              <w:spacing w:line="240" w:lineRule="auto"/>
              <w:ind w:leftChars="0" w:left="0" w:firstLineChars="0" w:firstLine="0"/>
              <w:textAlignment w:val="auto"/>
              <w:outlineLvl w:val="9"/>
            </w:pPr>
            <w:r w:rsidRPr="00C71356">
              <w:t xml:space="preserve">Minimizarea cantităţilor de deşeuri rezultate în  urma implementării  obiectivelor prevăzute în amenajamentul silvic analizat </w:t>
            </w:r>
          </w:p>
        </w:tc>
      </w:tr>
    </w:tbl>
    <w:p w14:paraId="59617C93" w14:textId="533B9CE0" w:rsidR="00910959" w:rsidRDefault="00910959" w:rsidP="00910959"/>
    <w:p w14:paraId="30FE1C03" w14:textId="39CC4D35" w:rsidR="00D9760B" w:rsidRDefault="00D9760B" w:rsidP="00D9760B">
      <w:pPr>
        <w:pStyle w:val="Heading2"/>
      </w:pPr>
      <w:bookmarkStart w:id="225" w:name="_Toc99696311"/>
      <w:r>
        <w:t>Programul de monitorizare propus</w:t>
      </w:r>
      <w:bookmarkEnd w:id="225"/>
    </w:p>
    <w:p w14:paraId="7C1659F7" w14:textId="5C3A698C" w:rsidR="00ED4C9B" w:rsidRPr="00FA0B26" w:rsidRDefault="0037102F" w:rsidP="00ED4C9B">
      <w:pPr>
        <w:pStyle w:val="NormalWeb"/>
        <w:rPr>
          <w:rFonts w:eastAsia="ArialMT"/>
        </w:rPr>
      </w:pPr>
      <w:r w:rsidRPr="0037102F">
        <w:rPr>
          <w:rFonts w:eastAsia="ArialMT"/>
        </w:rPr>
        <w:t>Monitorizarea Amenajamentului silvic se va realiza conform</w:t>
      </w:r>
      <w:r>
        <w:rPr>
          <w:rFonts w:eastAsia="ArialMT"/>
        </w:rPr>
        <w:t xml:space="preserve"> </w:t>
      </w:r>
      <w:r w:rsidRPr="0037102F">
        <w:rPr>
          <w:rFonts w:eastAsia="ArialMT"/>
        </w:rPr>
        <w:t>următorului program de monitorizare prezentat în tabelul următor.</w:t>
      </w:r>
      <w:r w:rsidR="00ED4C9B">
        <w:rPr>
          <w:rFonts w:eastAsia="ArialMT"/>
        </w:rPr>
        <w:t xml:space="preserve"> </w:t>
      </w:r>
      <w:r w:rsidR="00ED4C9B" w:rsidRPr="00FA0B26">
        <w:rPr>
          <w:rFonts w:eastAsia="ArialMT"/>
        </w:rPr>
        <w:t>Obligaţia monitorizării revine titularului planului.</w:t>
      </w:r>
    </w:p>
    <w:p w14:paraId="61CF2F4F" w14:textId="77777777" w:rsidR="00167148" w:rsidRDefault="00167148" w:rsidP="0037102F">
      <w:pPr>
        <w:pStyle w:val="NormalWeb"/>
        <w:rPr>
          <w:rFonts w:eastAsia="ArialMT"/>
        </w:rPr>
        <w:sectPr w:rsidR="00167148">
          <w:pgSz w:w="11906" w:h="16838"/>
          <w:pgMar w:top="1134" w:right="964" w:bottom="567" w:left="1134" w:header="539" w:footer="340" w:gutter="0"/>
          <w:cols w:space="720"/>
        </w:sectPr>
      </w:pPr>
    </w:p>
    <w:p w14:paraId="50CCB5D5" w14:textId="752B3D80" w:rsidR="00167148" w:rsidRDefault="00167148" w:rsidP="0037102F">
      <w:pPr>
        <w:pStyle w:val="NormalWeb"/>
        <w:rPr>
          <w:rFonts w:eastAsia="ArialMT"/>
        </w:rPr>
      </w:pPr>
      <w:r>
        <w:rPr>
          <w:rFonts w:eastAsia="ArialMT"/>
        </w:rPr>
        <w:lastRenderedPageBreak/>
        <w:t>Tabel nr. 10.2.1. Propunere program de monitorizare</w:t>
      </w:r>
    </w:p>
    <w:tbl>
      <w:tblPr>
        <w:tblStyle w:val="TableGrid"/>
        <w:tblW w:w="0" w:type="auto"/>
        <w:tblLook w:val="04A0" w:firstRow="1" w:lastRow="0" w:firstColumn="1" w:lastColumn="0" w:noHBand="0" w:noVBand="1"/>
      </w:tblPr>
      <w:tblGrid>
        <w:gridCol w:w="2211"/>
        <w:gridCol w:w="4593"/>
        <w:gridCol w:w="3616"/>
        <w:gridCol w:w="2530"/>
        <w:gridCol w:w="2177"/>
      </w:tblGrid>
      <w:tr w:rsidR="00167148" w:rsidRPr="00485A28" w14:paraId="51C12602" w14:textId="77777777" w:rsidTr="00485A28">
        <w:trPr>
          <w:tblHeader/>
        </w:trPr>
        <w:tc>
          <w:tcPr>
            <w:tcW w:w="2235" w:type="dxa"/>
            <w:shd w:val="clear" w:color="auto" w:fill="FDE9D9" w:themeFill="accent6" w:themeFillTint="33"/>
          </w:tcPr>
          <w:p w14:paraId="4D466F20" w14:textId="27ACF959" w:rsidR="00167148" w:rsidRPr="00A84A82" w:rsidRDefault="00167148" w:rsidP="00A84A82">
            <w:pPr>
              <w:pStyle w:val="NormalWeb"/>
              <w:suppressAutoHyphens w:val="0"/>
              <w:spacing w:line="240" w:lineRule="auto"/>
              <w:ind w:leftChars="0" w:left="0" w:firstLineChars="0" w:firstLine="0"/>
              <w:jc w:val="left"/>
              <w:textAlignment w:val="auto"/>
              <w:outlineLvl w:val="9"/>
            </w:pPr>
            <w:r w:rsidRPr="00A84A82">
              <w:t>Obiectiv</w:t>
            </w:r>
          </w:p>
        </w:tc>
        <w:tc>
          <w:tcPr>
            <w:tcW w:w="4677" w:type="dxa"/>
            <w:shd w:val="clear" w:color="auto" w:fill="FDE9D9" w:themeFill="accent6" w:themeFillTint="33"/>
          </w:tcPr>
          <w:p w14:paraId="2222061A" w14:textId="31E69A4F" w:rsidR="00167148" w:rsidRPr="00A84A82" w:rsidRDefault="00167148" w:rsidP="00A84A82">
            <w:pPr>
              <w:pStyle w:val="NormalWeb"/>
              <w:suppressAutoHyphens w:val="0"/>
              <w:spacing w:line="240" w:lineRule="auto"/>
              <w:ind w:leftChars="0" w:left="0" w:firstLineChars="0" w:firstLine="0"/>
              <w:jc w:val="left"/>
              <w:textAlignment w:val="auto"/>
              <w:outlineLvl w:val="9"/>
            </w:pPr>
            <w:r w:rsidRPr="00A84A82">
              <w:t>Actiuni de monitorizare</w:t>
            </w:r>
          </w:p>
        </w:tc>
        <w:tc>
          <w:tcPr>
            <w:tcW w:w="3686" w:type="dxa"/>
            <w:shd w:val="clear" w:color="auto" w:fill="FDE9D9" w:themeFill="accent6" w:themeFillTint="33"/>
          </w:tcPr>
          <w:p w14:paraId="0E50E75E" w14:textId="3FB4A6B3" w:rsidR="00167148" w:rsidRPr="00A84A82" w:rsidRDefault="00167148" w:rsidP="00A84A82">
            <w:pPr>
              <w:pStyle w:val="NormalWeb"/>
              <w:suppressAutoHyphens w:val="0"/>
              <w:spacing w:line="240" w:lineRule="auto"/>
              <w:ind w:leftChars="0" w:left="0" w:firstLineChars="0" w:firstLine="0"/>
              <w:jc w:val="left"/>
              <w:textAlignment w:val="auto"/>
              <w:outlineLvl w:val="9"/>
            </w:pPr>
            <w:r w:rsidRPr="00A84A82">
              <w:t>Estimare impact</w:t>
            </w:r>
          </w:p>
        </w:tc>
        <w:tc>
          <w:tcPr>
            <w:tcW w:w="2551" w:type="dxa"/>
            <w:shd w:val="clear" w:color="auto" w:fill="FDE9D9" w:themeFill="accent6" w:themeFillTint="33"/>
          </w:tcPr>
          <w:p w14:paraId="50C8C568" w14:textId="51278F5B" w:rsidR="00167148" w:rsidRPr="00A84A82" w:rsidRDefault="00167148" w:rsidP="00A84A82">
            <w:pPr>
              <w:pStyle w:val="NormalWeb"/>
              <w:suppressAutoHyphens w:val="0"/>
              <w:spacing w:line="240" w:lineRule="auto"/>
              <w:ind w:leftChars="0" w:left="0" w:firstLineChars="0" w:firstLine="0"/>
              <w:jc w:val="left"/>
              <w:textAlignment w:val="auto"/>
              <w:outlineLvl w:val="9"/>
            </w:pPr>
            <w:r w:rsidRPr="00A84A82">
              <w:t>Indicatori de monitorizare</w:t>
            </w:r>
          </w:p>
        </w:tc>
        <w:tc>
          <w:tcPr>
            <w:tcW w:w="2204" w:type="dxa"/>
            <w:shd w:val="clear" w:color="auto" w:fill="FDE9D9" w:themeFill="accent6" w:themeFillTint="33"/>
          </w:tcPr>
          <w:p w14:paraId="414A12D4" w14:textId="45B4A71D" w:rsidR="00167148" w:rsidRPr="00A84A82" w:rsidRDefault="00167148" w:rsidP="00A84A82">
            <w:pPr>
              <w:pStyle w:val="NormalWeb"/>
              <w:suppressAutoHyphens w:val="0"/>
              <w:spacing w:line="240" w:lineRule="auto"/>
              <w:ind w:leftChars="0" w:left="0" w:firstLineChars="0" w:firstLine="0"/>
              <w:jc w:val="left"/>
              <w:textAlignment w:val="auto"/>
              <w:outlineLvl w:val="9"/>
            </w:pPr>
            <w:r w:rsidRPr="00A84A82">
              <w:t>Frecventa monitorizarii</w:t>
            </w:r>
          </w:p>
        </w:tc>
      </w:tr>
      <w:tr w:rsidR="00167148" w:rsidRPr="00485A28" w14:paraId="14E0BFF8" w14:textId="77777777" w:rsidTr="006D37E4">
        <w:tc>
          <w:tcPr>
            <w:tcW w:w="2235" w:type="dxa"/>
            <w:vAlign w:val="center"/>
          </w:tcPr>
          <w:p w14:paraId="79DBF024" w14:textId="1EA6A989" w:rsidR="00167148" w:rsidRPr="00A84A82" w:rsidRDefault="00167148" w:rsidP="00A84A82">
            <w:pPr>
              <w:pStyle w:val="NormalWeb"/>
              <w:suppressAutoHyphens w:val="0"/>
              <w:spacing w:line="240" w:lineRule="auto"/>
              <w:ind w:leftChars="0" w:left="0" w:firstLineChars="0" w:firstLine="0"/>
              <w:jc w:val="left"/>
              <w:textAlignment w:val="auto"/>
              <w:outlineLvl w:val="9"/>
            </w:pPr>
            <w:r w:rsidRPr="00A84A82">
              <w:t>Reducerea impactului prin producerea de deseuri</w:t>
            </w:r>
          </w:p>
        </w:tc>
        <w:tc>
          <w:tcPr>
            <w:tcW w:w="4677" w:type="dxa"/>
            <w:vAlign w:val="center"/>
          </w:tcPr>
          <w:p w14:paraId="6CB1824D" w14:textId="77777777" w:rsidR="00167148" w:rsidRPr="00A84A82" w:rsidRDefault="00485A28" w:rsidP="00A404C3">
            <w:pPr>
              <w:pStyle w:val="NormalWeb"/>
              <w:numPr>
                <w:ilvl w:val="0"/>
                <w:numId w:val="26"/>
              </w:numPr>
              <w:tabs>
                <w:tab w:val="left" w:pos="166"/>
              </w:tabs>
              <w:suppressAutoHyphens w:val="0"/>
              <w:spacing w:line="240" w:lineRule="auto"/>
              <w:ind w:leftChars="0" w:left="0" w:firstLineChars="0" w:firstLine="0"/>
              <w:jc w:val="left"/>
              <w:textAlignment w:val="auto"/>
              <w:outlineLvl w:val="9"/>
            </w:pPr>
            <w:r w:rsidRPr="00A84A82">
              <w:t>verificarea amplasamentelor de depozitare temporara a deseurilor</w:t>
            </w:r>
          </w:p>
          <w:p w14:paraId="059897FB" w14:textId="6F029CA3" w:rsidR="00485A28" w:rsidRPr="00A84A82" w:rsidRDefault="00485A28" w:rsidP="00A404C3">
            <w:pPr>
              <w:pStyle w:val="NormalWeb"/>
              <w:numPr>
                <w:ilvl w:val="0"/>
                <w:numId w:val="26"/>
              </w:numPr>
              <w:tabs>
                <w:tab w:val="left" w:pos="166"/>
              </w:tabs>
              <w:suppressAutoHyphens w:val="0"/>
              <w:spacing w:line="240" w:lineRule="auto"/>
              <w:ind w:leftChars="0" w:left="0" w:firstLineChars="0" w:firstLine="0"/>
              <w:jc w:val="left"/>
              <w:textAlignment w:val="auto"/>
              <w:outlineLvl w:val="9"/>
            </w:pPr>
            <w:r w:rsidRPr="00A84A82">
              <w:t>verificarea proceselor verbale, a contractelor de predare a deseurilor catre centre de colectare</w:t>
            </w:r>
          </w:p>
        </w:tc>
        <w:tc>
          <w:tcPr>
            <w:tcW w:w="3686" w:type="dxa"/>
            <w:vAlign w:val="center"/>
          </w:tcPr>
          <w:p w14:paraId="4A0B383F" w14:textId="26CCF08C" w:rsidR="00167148" w:rsidRPr="00A84A82" w:rsidRDefault="00485A28" w:rsidP="00A84A82">
            <w:pPr>
              <w:pStyle w:val="NormalWeb"/>
              <w:suppressAutoHyphens w:val="0"/>
              <w:spacing w:line="240" w:lineRule="auto"/>
              <w:ind w:leftChars="0" w:left="0" w:firstLineChars="0" w:firstLine="0"/>
              <w:jc w:val="left"/>
              <w:textAlignment w:val="auto"/>
              <w:outlineLvl w:val="9"/>
            </w:pPr>
            <w:r w:rsidRPr="00A84A82">
              <w:t>Nu se genereaza impact prin producere de deseuri (impact potential)</w:t>
            </w:r>
          </w:p>
        </w:tc>
        <w:tc>
          <w:tcPr>
            <w:tcW w:w="2551" w:type="dxa"/>
            <w:vAlign w:val="center"/>
          </w:tcPr>
          <w:p w14:paraId="2B79AE57" w14:textId="50A92084" w:rsidR="00167148" w:rsidRPr="00A84A82" w:rsidRDefault="00485A28" w:rsidP="00A84A82">
            <w:pPr>
              <w:pStyle w:val="NormalWeb"/>
              <w:suppressAutoHyphens w:val="0"/>
              <w:spacing w:line="240" w:lineRule="auto"/>
              <w:ind w:leftChars="0" w:left="0" w:firstLineChars="0" w:firstLine="0"/>
              <w:jc w:val="left"/>
              <w:textAlignment w:val="auto"/>
              <w:outlineLvl w:val="9"/>
            </w:pPr>
            <w:r w:rsidRPr="00A84A82">
              <w:t>Nu este cazul</w:t>
            </w:r>
          </w:p>
        </w:tc>
        <w:tc>
          <w:tcPr>
            <w:tcW w:w="2204" w:type="dxa"/>
            <w:vAlign w:val="center"/>
          </w:tcPr>
          <w:p w14:paraId="76221732" w14:textId="6417F3F5" w:rsidR="00167148" w:rsidRPr="00A84A82" w:rsidRDefault="00485A28" w:rsidP="00A84A82">
            <w:pPr>
              <w:pStyle w:val="NormalWeb"/>
              <w:suppressAutoHyphens w:val="0"/>
              <w:spacing w:line="240" w:lineRule="auto"/>
              <w:ind w:leftChars="0" w:left="0" w:firstLineChars="0" w:firstLine="0"/>
              <w:jc w:val="left"/>
              <w:textAlignment w:val="auto"/>
              <w:outlineLvl w:val="9"/>
            </w:pPr>
            <w:r w:rsidRPr="00A84A82">
              <w:t xml:space="preserve">Permanent </w:t>
            </w:r>
          </w:p>
        </w:tc>
      </w:tr>
      <w:tr w:rsidR="00485A28" w:rsidRPr="00485A28" w14:paraId="3FC02E11" w14:textId="77777777" w:rsidTr="006D37E4">
        <w:tc>
          <w:tcPr>
            <w:tcW w:w="2235" w:type="dxa"/>
            <w:vAlign w:val="center"/>
          </w:tcPr>
          <w:p w14:paraId="0D3148AA" w14:textId="7F90240B"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Reducerea impactului asupra sursei de apa</w:t>
            </w:r>
          </w:p>
        </w:tc>
        <w:tc>
          <w:tcPr>
            <w:tcW w:w="4677" w:type="dxa"/>
            <w:vAlign w:val="center"/>
          </w:tcPr>
          <w:p w14:paraId="52EFE2F7" w14:textId="1B295AFC" w:rsidR="00485A28" w:rsidRPr="00A84A82" w:rsidRDefault="00485A28" w:rsidP="00A404C3">
            <w:pPr>
              <w:pStyle w:val="NormalWeb"/>
              <w:numPr>
                <w:ilvl w:val="0"/>
                <w:numId w:val="26"/>
              </w:numPr>
              <w:tabs>
                <w:tab w:val="left" w:pos="176"/>
              </w:tabs>
              <w:suppressAutoHyphens w:val="0"/>
              <w:spacing w:line="240" w:lineRule="auto"/>
              <w:ind w:leftChars="0" w:left="0" w:firstLineChars="0" w:firstLine="0"/>
              <w:jc w:val="left"/>
              <w:textAlignment w:val="auto"/>
              <w:outlineLvl w:val="9"/>
            </w:pPr>
            <w:r w:rsidRPr="00A84A82">
              <w:t>verificarea respectarii amplasamentelor cailor de colectare, depozitelor de rumegus, a platformelor primare de colectare a lemnului</w:t>
            </w:r>
          </w:p>
          <w:p w14:paraId="36BD64BF" w14:textId="05AB810A" w:rsidR="00485A28" w:rsidRPr="00A84A82" w:rsidRDefault="00485A28" w:rsidP="00A404C3">
            <w:pPr>
              <w:pStyle w:val="NormalWeb"/>
              <w:numPr>
                <w:ilvl w:val="0"/>
                <w:numId w:val="26"/>
              </w:numPr>
              <w:tabs>
                <w:tab w:val="left" w:pos="176"/>
              </w:tabs>
              <w:suppressAutoHyphens w:val="0"/>
              <w:spacing w:line="240" w:lineRule="auto"/>
              <w:ind w:leftChars="0" w:left="0" w:firstLineChars="0" w:firstLine="0"/>
              <w:jc w:val="left"/>
              <w:textAlignment w:val="auto"/>
              <w:outlineLvl w:val="9"/>
            </w:pPr>
            <w:r w:rsidRPr="00A84A82">
              <w:t>verificarea producerii de deversari artificiale de combustibili, lubrifianti, reziduuri lichide</w:t>
            </w:r>
          </w:p>
        </w:tc>
        <w:tc>
          <w:tcPr>
            <w:tcW w:w="3686" w:type="dxa"/>
            <w:vAlign w:val="center"/>
          </w:tcPr>
          <w:p w14:paraId="1ACEB5B3" w14:textId="398F3F6E"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Nu se genereaza impact asupra surselor de apa de suprafata sau adancime (impact potential)</w:t>
            </w:r>
          </w:p>
        </w:tc>
        <w:tc>
          <w:tcPr>
            <w:tcW w:w="2551" w:type="dxa"/>
            <w:vAlign w:val="center"/>
          </w:tcPr>
          <w:p w14:paraId="071D645B" w14:textId="62F91ECA"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Nu este cazul</w:t>
            </w:r>
          </w:p>
        </w:tc>
        <w:tc>
          <w:tcPr>
            <w:tcW w:w="2204" w:type="dxa"/>
            <w:vAlign w:val="center"/>
          </w:tcPr>
          <w:p w14:paraId="0D9F9FC0" w14:textId="0A1F0B4B"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 xml:space="preserve">Permanent </w:t>
            </w:r>
          </w:p>
        </w:tc>
      </w:tr>
      <w:tr w:rsidR="00485A28" w:rsidRPr="00485A28" w14:paraId="289E969C" w14:textId="77777777" w:rsidTr="006D37E4">
        <w:tc>
          <w:tcPr>
            <w:tcW w:w="2235" w:type="dxa"/>
            <w:vAlign w:val="center"/>
          </w:tcPr>
          <w:p w14:paraId="4AB4072F" w14:textId="31F915A4"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Reducerea impactului asupra aerului</w:t>
            </w:r>
          </w:p>
        </w:tc>
        <w:tc>
          <w:tcPr>
            <w:tcW w:w="4677" w:type="dxa"/>
            <w:vAlign w:val="center"/>
          </w:tcPr>
          <w:p w14:paraId="056B65E0" w14:textId="78F71390" w:rsidR="00485A28" w:rsidRPr="00A84A82" w:rsidRDefault="00485A28" w:rsidP="00A404C3">
            <w:pPr>
              <w:pStyle w:val="NormalWeb"/>
              <w:numPr>
                <w:ilvl w:val="0"/>
                <w:numId w:val="26"/>
              </w:numPr>
              <w:tabs>
                <w:tab w:val="left" w:pos="176"/>
              </w:tabs>
              <w:suppressAutoHyphens w:val="0"/>
              <w:spacing w:line="240" w:lineRule="auto"/>
              <w:ind w:leftChars="0" w:left="0" w:firstLineChars="0" w:firstLine="0"/>
              <w:jc w:val="left"/>
              <w:textAlignment w:val="auto"/>
              <w:outlineLvl w:val="9"/>
            </w:pPr>
            <w:r w:rsidRPr="00A84A82">
              <w:t>verificarea respectarii normelor privind emiterea de zgomote de utilajele/</w:t>
            </w:r>
            <w:r w:rsidR="006D37E4">
              <w:t xml:space="preserve"> </w:t>
            </w:r>
            <w:r w:rsidRPr="00A84A82">
              <w:t>echipamentele folosite în procesul tehnologic;</w:t>
            </w:r>
          </w:p>
          <w:p w14:paraId="77847B13" w14:textId="1EA0445D" w:rsidR="00485A28" w:rsidRPr="00A84A82" w:rsidRDefault="00485A28" w:rsidP="00A404C3">
            <w:pPr>
              <w:pStyle w:val="NormalWeb"/>
              <w:numPr>
                <w:ilvl w:val="0"/>
                <w:numId w:val="26"/>
              </w:numPr>
              <w:tabs>
                <w:tab w:val="left" w:pos="176"/>
              </w:tabs>
              <w:suppressAutoHyphens w:val="0"/>
              <w:spacing w:line="240" w:lineRule="auto"/>
              <w:ind w:leftChars="0" w:left="0" w:firstLineChars="0" w:firstLine="0"/>
              <w:jc w:val="left"/>
              <w:textAlignment w:val="auto"/>
              <w:outlineLvl w:val="9"/>
            </w:pPr>
            <w:r w:rsidRPr="00A84A82">
              <w:t>verificarea respectarii emisiilor de noxe</w:t>
            </w:r>
          </w:p>
        </w:tc>
        <w:tc>
          <w:tcPr>
            <w:tcW w:w="3686" w:type="dxa"/>
            <w:vAlign w:val="center"/>
          </w:tcPr>
          <w:p w14:paraId="30728269" w14:textId="0366DE48"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Nu se genereaza impact asupra aerului (impact potential)</w:t>
            </w:r>
          </w:p>
        </w:tc>
        <w:tc>
          <w:tcPr>
            <w:tcW w:w="2551" w:type="dxa"/>
            <w:vAlign w:val="center"/>
          </w:tcPr>
          <w:p w14:paraId="3401CF63" w14:textId="4362C842"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Nu este cazul</w:t>
            </w:r>
          </w:p>
        </w:tc>
        <w:tc>
          <w:tcPr>
            <w:tcW w:w="2204" w:type="dxa"/>
            <w:vAlign w:val="center"/>
          </w:tcPr>
          <w:p w14:paraId="447DC941" w14:textId="3FA9636B"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 xml:space="preserve">Permanent </w:t>
            </w:r>
          </w:p>
        </w:tc>
      </w:tr>
      <w:tr w:rsidR="00485A28" w:rsidRPr="00485A28" w14:paraId="3A62E366" w14:textId="77777777" w:rsidTr="006D37E4">
        <w:tc>
          <w:tcPr>
            <w:tcW w:w="2235" w:type="dxa"/>
            <w:vAlign w:val="center"/>
          </w:tcPr>
          <w:p w14:paraId="6704A9E6" w14:textId="3294CCBE"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Reducerea impactului asupra solului</w:t>
            </w:r>
          </w:p>
        </w:tc>
        <w:tc>
          <w:tcPr>
            <w:tcW w:w="4677" w:type="dxa"/>
            <w:vAlign w:val="center"/>
          </w:tcPr>
          <w:p w14:paraId="621C8907" w14:textId="77777777" w:rsidR="00485A28" w:rsidRPr="00A84A82" w:rsidRDefault="00485A28" w:rsidP="00A404C3">
            <w:pPr>
              <w:pStyle w:val="NormalWeb"/>
              <w:numPr>
                <w:ilvl w:val="0"/>
                <w:numId w:val="26"/>
              </w:numPr>
              <w:tabs>
                <w:tab w:val="left" w:pos="176"/>
              </w:tabs>
              <w:suppressAutoHyphens w:val="0"/>
              <w:spacing w:line="240" w:lineRule="auto"/>
              <w:ind w:leftChars="0" w:left="0" w:firstLineChars="0" w:firstLine="0"/>
              <w:jc w:val="left"/>
              <w:textAlignment w:val="auto"/>
              <w:outlineLvl w:val="9"/>
            </w:pPr>
            <w:r w:rsidRPr="00A84A82">
              <w:t xml:space="preserve">verificarea respectarii normelor tehnice privind exploatarea pădurilor; </w:t>
            </w:r>
          </w:p>
          <w:p w14:paraId="696C4E6F" w14:textId="0412D907" w:rsidR="00485A28" w:rsidRPr="00A84A82" w:rsidRDefault="00485A28" w:rsidP="00A404C3">
            <w:pPr>
              <w:pStyle w:val="NormalWeb"/>
              <w:numPr>
                <w:ilvl w:val="0"/>
                <w:numId w:val="26"/>
              </w:numPr>
              <w:tabs>
                <w:tab w:val="left" w:pos="176"/>
              </w:tabs>
              <w:suppressAutoHyphens w:val="0"/>
              <w:spacing w:line="240" w:lineRule="auto"/>
              <w:ind w:leftChars="0" w:left="0" w:firstLineChars="0" w:firstLine="0"/>
              <w:jc w:val="left"/>
              <w:textAlignment w:val="auto"/>
              <w:outlineLvl w:val="9"/>
            </w:pPr>
            <w:r w:rsidRPr="00A84A82">
              <w:t>verificarea producerii de deversari accidentale de carburanti/lubrifianti;</w:t>
            </w:r>
          </w:p>
          <w:p w14:paraId="38F6C47B" w14:textId="7BC1C72D" w:rsidR="00485A28" w:rsidRPr="00A84A82" w:rsidRDefault="00485A28" w:rsidP="00A404C3">
            <w:pPr>
              <w:pStyle w:val="NormalWeb"/>
              <w:numPr>
                <w:ilvl w:val="0"/>
                <w:numId w:val="26"/>
              </w:numPr>
              <w:tabs>
                <w:tab w:val="left" w:pos="176"/>
              </w:tabs>
              <w:suppressAutoHyphens w:val="0"/>
              <w:spacing w:line="240" w:lineRule="auto"/>
              <w:ind w:leftChars="0" w:left="0" w:firstLineChars="0" w:firstLine="0"/>
              <w:jc w:val="left"/>
              <w:textAlignment w:val="auto"/>
              <w:outlineLvl w:val="9"/>
            </w:pPr>
            <w:r w:rsidRPr="00A84A82">
              <w:t>verificarea respectarii măsurilor de protecție a solului</w:t>
            </w:r>
          </w:p>
        </w:tc>
        <w:tc>
          <w:tcPr>
            <w:tcW w:w="3686" w:type="dxa"/>
            <w:vAlign w:val="center"/>
          </w:tcPr>
          <w:p w14:paraId="6DDC7A0C" w14:textId="2E0180E1"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Nu se genereaza impact asupra solului (impact potential)</w:t>
            </w:r>
          </w:p>
        </w:tc>
        <w:tc>
          <w:tcPr>
            <w:tcW w:w="2551" w:type="dxa"/>
            <w:vAlign w:val="center"/>
          </w:tcPr>
          <w:p w14:paraId="3E43169F" w14:textId="6057D8BC"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Nu este cazul</w:t>
            </w:r>
          </w:p>
        </w:tc>
        <w:tc>
          <w:tcPr>
            <w:tcW w:w="2204" w:type="dxa"/>
            <w:vAlign w:val="center"/>
          </w:tcPr>
          <w:p w14:paraId="2EC799C5" w14:textId="25228E79"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 xml:space="preserve">Permanent </w:t>
            </w:r>
          </w:p>
        </w:tc>
      </w:tr>
      <w:tr w:rsidR="00485A28" w:rsidRPr="00485A28" w14:paraId="034BA3C0" w14:textId="77777777" w:rsidTr="00485A28">
        <w:tc>
          <w:tcPr>
            <w:tcW w:w="2235" w:type="dxa"/>
            <w:vAlign w:val="center"/>
          </w:tcPr>
          <w:p w14:paraId="7EBA88CE" w14:textId="09D4EBA8"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Reducerea impactului asupra subsolului</w:t>
            </w:r>
          </w:p>
        </w:tc>
        <w:tc>
          <w:tcPr>
            <w:tcW w:w="4677" w:type="dxa"/>
            <w:vAlign w:val="center"/>
          </w:tcPr>
          <w:p w14:paraId="551F5559" w14:textId="75939EE6" w:rsidR="00485A28" w:rsidRPr="00A84A82" w:rsidRDefault="00485A28" w:rsidP="00A404C3">
            <w:pPr>
              <w:pStyle w:val="NormalWeb"/>
              <w:numPr>
                <w:ilvl w:val="0"/>
                <w:numId w:val="26"/>
              </w:numPr>
              <w:tabs>
                <w:tab w:val="left" w:pos="176"/>
              </w:tabs>
              <w:suppressAutoHyphens w:val="0"/>
              <w:spacing w:line="240" w:lineRule="auto"/>
              <w:ind w:leftChars="0" w:left="0" w:firstLineChars="0" w:firstLine="0"/>
              <w:jc w:val="left"/>
              <w:textAlignment w:val="auto"/>
              <w:outlineLvl w:val="9"/>
            </w:pPr>
            <w:r w:rsidRPr="00A84A82">
              <w:t>verificarea producerii de scurgeri accidental de carburanti/lubrifianti/ reziduuri lichide in sol si apele freatice</w:t>
            </w:r>
          </w:p>
        </w:tc>
        <w:tc>
          <w:tcPr>
            <w:tcW w:w="3686" w:type="dxa"/>
            <w:vAlign w:val="center"/>
          </w:tcPr>
          <w:p w14:paraId="2E1A23C1" w14:textId="6158828F"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Nu se genereaza impact asupra subsolului (impact potential)</w:t>
            </w:r>
          </w:p>
        </w:tc>
        <w:tc>
          <w:tcPr>
            <w:tcW w:w="2551" w:type="dxa"/>
            <w:vAlign w:val="center"/>
          </w:tcPr>
          <w:p w14:paraId="3BDA7695" w14:textId="39C07A32"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Nu este cazul</w:t>
            </w:r>
          </w:p>
        </w:tc>
        <w:tc>
          <w:tcPr>
            <w:tcW w:w="2204" w:type="dxa"/>
            <w:vAlign w:val="center"/>
          </w:tcPr>
          <w:p w14:paraId="4704194E" w14:textId="281C9985"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 xml:space="preserve">Permanent </w:t>
            </w:r>
          </w:p>
        </w:tc>
      </w:tr>
      <w:tr w:rsidR="00485A28" w:rsidRPr="00485A28" w14:paraId="03C05E87" w14:textId="77777777" w:rsidTr="00485A28">
        <w:tc>
          <w:tcPr>
            <w:tcW w:w="2235" w:type="dxa"/>
            <w:vAlign w:val="center"/>
          </w:tcPr>
          <w:p w14:paraId="07D5AB22" w14:textId="19903DF5"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Reducerea impactului asupra ecostsemelor forestiere</w:t>
            </w:r>
          </w:p>
        </w:tc>
        <w:tc>
          <w:tcPr>
            <w:tcW w:w="4677" w:type="dxa"/>
            <w:vAlign w:val="center"/>
          </w:tcPr>
          <w:p w14:paraId="5ABE30F0" w14:textId="1B8CE8C7" w:rsidR="00485A28" w:rsidRPr="00A84A82" w:rsidRDefault="00485A28" w:rsidP="00A404C3">
            <w:pPr>
              <w:pStyle w:val="NormalWeb"/>
              <w:numPr>
                <w:ilvl w:val="0"/>
                <w:numId w:val="26"/>
              </w:numPr>
              <w:tabs>
                <w:tab w:val="left" w:pos="176"/>
              </w:tabs>
              <w:suppressAutoHyphens w:val="0"/>
              <w:spacing w:line="240" w:lineRule="auto"/>
              <w:ind w:leftChars="0" w:left="0" w:firstLineChars="0" w:firstLine="0"/>
              <w:jc w:val="left"/>
              <w:textAlignment w:val="auto"/>
              <w:outlineLvl w:val="9"/>
            </w:pPr>
            <w:r w:rsidRPr="00A84A82">
              <w:t>verificarea respectarii normelor tehnice privind exploatarea și transportul materialului lemnos;</w:t>
            </w:r>
          </w:p>
          <w:p w14:paraId="2B12FB8A" w14:textId="07CAD318" w:rsidR="00485A28" w:rsidRPr="00A84A82" w:rsidRDefault="00485A28" w:rsidP="00A404C3">
            <w:pPr>
              <w:pStyle w:val="NormalWeb"/>
              <w:numPr>
                <w:ilvl w:val="0"/>
                <w:numId w:val="26"/>
              </w:numPr>
              <w:tabs>
                <w:tab w:val="left" w:pos="176"/>
              </w:tabs>
              <w:suppressAutoHyphens w:val="0"/>
              <w:spacing w:line="240" w:lineRule="auto"/>
              <w:ind w:leftChars="0" w:left="0" w:firstLineChars="0" w:firstLine="0"/>
              <w:jc w:val="left"/>
              <w:textAlignment w:val="auto"/>
              <w:outlineLvl w:val="9"/>
            </w:pPr>
            <w:r w:rsidRPr="00A84A82">
              <w:t>verificarea aplicarii măsurilor de reducere a impactului prezentate în studiu</w:t>
            </w:r>
          </w:p>
        </w:tc>
        <w:tc>
          <w:tcPr>
            <w:tcW w:w="3686" w:type="dxa"/>
            <w:vAlign w:val="center"/>
          </w:tcPr>
          <w:p w14:paraId="1248B2D8" w14:textId="2B728EC0"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Impact negativ nesemnificativ asupra habitatele forestiere</w:t>
            </w:r>
          </w:p>
        </w:tc>
        <w:tc>
          <w:tcPr>
            <w:tcW w:w="2551" w:type="dxa"/>
            <w:vAlign w:val="center"/>
          </w:tcPr>
          <w:p w14:paraId="0A01CB45" w14:textId="72F8ED5D"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Parametri de stare ai habitatelor</w:t>
            </w:r>
          </w:p>
        </w:tc>
        <w:tc>
          <w:tcPr>
            <w:tcW w:w="2204" w:type="dxa"/>
            <w:vAlign w:val="center"/>
          </w:tcPr>
          <w:p w14:paraId="01DFDA25" w14:textId="1514C4B7" w:rsidR="00485A28" w:rsidRPr="00A84A82" w:rsidRDefault="00485A28" w:rsidP="00A84A82">
            <w:pPr>
              <w:pStyle w:val="NormalWeb"/>
              <w:suppressAutoHyphens w:val="0"/>
              <w:spacing w:line="240" w:lineRule="auto"/>
              <w:ind w:leftChars="0" w:left="0" w:firstLineChars="0" w:firstLine="0"/>
              <w:jc w:val="left"/>
              <w:textAlignment w:val="auto"/>
              <w:outlineLvl w:val="9"/>
            </w:pPr>
            <w:r w:rsidRPr="00A84A82">
              <w:t xml:space="preserve">Permanent </w:t>
            </w:r>
          </w:p>
        </w:tc>
      </w:tr>
      <w:tr w:rsidR="00167148" w:rsidRPr="00485A28" w14:paraId="10513095" w14:textId="77777777" w:rsidTr="00485A28">
        <w:tc>
          <w:tcPr>
            <w:tcW w:w="2235" w:type="dxa"/>
            <w:vAlign w:val="center"/>
          </w:tcPr>
          <w:p w14:paraId="05F708CC" w14:textId="166F637F" w:rsidR="00167148" w:rsidRPr="00A84A82" w:rsidRDefault="00167148" w:rsidP="00A84A82">
            <w:pPr>
              <w:pStyle w:val="NormalWeb"/>
              <w:suppressAutoHyphens w:val="0"/>
              <w:spacing w:line="240" w:lineRule="auto"/>
              <w:ind w:leftChars="0" w:left="0" w:firstLineChars="0" w:firstLine="0"/>
              <w:jc w:val="left"/>
              <w:textAlignment w:val="auto"/>
              <w:outlineLvl w:val="9"/>
            </w:pPr>
            <w:r w:rsidRPr="00A84A82">
              <w:lastRenderedPageBreak/>
              <w:t>Reducerea impactului asupra speciilor de pasari</w:t>
            </w:r>
          </w:p>
        </w:tc>
        <w:tc>
          <w:tcPr>
            <w:tcW w:w="4677" w:type="dxa"/>
            <w:vAlign w:val="center"/>
          </w:tcPr>
          <w:p w14:paraId="71193F38" w14:textId="5939E6CB" w:rsidR="00167148" w:rsidRPr="00A84A82" w:rsidRDefault="0071135D" w:rsidP="00A404C3">
            <w:pPr>
              <w:pStyle w:val="NormalWeb"/>
              <w:numPr>
                <w:ilvl w:val="0"/>
                <w:numId w:val="26"/>
              </w:numPr>
              <w:tabs>
                <w:tab w:val="left" w:pos="176"/>
              </w:tabs>
              <w:suppressAutoHyphens w:val="0"/>
              <w:spacing w:line="240" w:lineRule="auto"/>
              <w:ind w:leftChars="0" w:left="0" w:firstLineChars="0" w:firstLine="0"/>
              <w:jc w:val="left"/>
              <w:textAlignment w:val="auto"/>
              <w:outlineLvl w:val="9"/>
            </w:pPr>
            <w:r w:rsidRPr="00A84A82">
              <w:t>verificarea aplicarii măsurilor de protejare a păsărilor menționate în studiu</w:t>
            </w:r>
          </w:p>
        </w:tc>
        <w:tc>
          <w:tcPr>
            <w:tcW w:w="3686" w:type="dxa"/>
            <w:vAlign w:val="center"/>
          </w:tcPr>
          <w:p w14:paraId="709B3AB9" w14:textId="33744EB8" w:rsidR="00167148" w:rsidRPr="00A84A82" w:rsidRDefault="0071135D" w:rsidP="00A84A82">
            <w:pPr>
              <w:pStyle w:val="NormalWeb"/>
              <w:suppressAutoHyphens w:val="0"/>
              <w:spacing w:line="240" w:lineRule="auto"/>
              <w:ind w:leftChars="0" w:left="0" w:firstLineChars="0" w:firstLine="0"/>
              <w:jc w:val="left"/>
              <w:textAlignment w:val="auto"/>
              <w:outlineLvl w:val="9"/>
            </w:pPr>
            <w:r w:rsidRPr="00A84A82">
              <w:t>Impact negativ nesemnificativ pentru speciile cu habitat forestier</w:t>
            </w:r>
          </w:p>
        </w:tc>
        <w:tc>
          <w:tcPr>
            <w:tcW w:w="2551" w:type="dxa"/>
            <w:vAlign w:val="center"/>
          </w:tcPr>
          <w:p w14:paraId="40055648" w14:textId="5CD66EBA" w:rsidR="0071135D" w:rsidRPr="00A84A82" w:rsidRDefault="0071135D" w:rsidP="00A84A82">
            <w:pPr>
              <w:pStyle w:val="NormalWeb"/>
              <w:suppressAutoHyphens w:val="0"/>
              <w:spacing w:line="240" w:lineRule="auto"/>
              <w:ind w:leftChars="0" w:left="0" w:firstLineChars="0" w:firstLine="0"/>
              <w:jc w:val="left"/>
              <w:textAlignment w:val="auto"/>
              <w:outlineLvl w:val="9"/>
            </w:pPr>
            <w:r w:rsidRPr="00A84A82">
              <w:t xml:space="preserve">Prezenta/absenta speciilor; </w:t>
            </w:r>
          </w:p>
          <w:p w14:paraId="0E28B1CA" w14:textId="39B679DE" w:rsidR="00167148" w:rsidRPr="00A84A82" w:rsidRDefault="0071135D" w:rsidP="006D37E4">
            <w:pPr>
              <w:pStyle w:val="NormalWeb"/>
              <w:suppressAutoHyphens w:val="0"/>
              <w:spacing w:line="240" w:lineRule="auto"/>
              <w:ind w:leftChars="0" w:left="0" w:firstLineChars="0" w:firstLine="0"/>
              <w:jc w:val="left"/>
              <w:textAlignment w:val="auto"/>
              <w:outlineLvl w:val="9"/>
            </w:pPr>
            <w:r w:rsidRPr="00A84A82">
              <w:t>Nr. cuiburi;Populatii</w:t>
            </w:r>
          </w:p>
        </w:tc>
        <w:tc>
          <w:tcPr>
            <w:tcW w:w="2204" w:type="dxa"/>
            <w:vAlign w:val="center"/>
          </w:tcPr>
          <w:p w14:paraId="4A39391F" w14:textId="6E4B12E4" w:rsidR="00167148" w:rsidRPr="00A84A82" w:rsidRDefault="0071135D" w:rsidP="00A84A82">
            <w:pPr>
              <w:pStyle w:val="NormalWeb"/>
              <w:suppressAutoHyphens w:val="0"/>
              <w:spacing w:line="240" w:lineRule="auto"/>
              <w:ind w:leftChars="0" w:left="0" w:firstLineChars="0" w:firstLine="0"/>
              <w:jc w:val="left"/>
              <w:textAlignment w:val="auto"/>
              <w:outlineLvl w:val="9"/>
            </w:pPr>
            <w:r w:rsidRPr="00A84A82">
              <w:t>Permanent</w:t>
            </w:r>
          </w:p>
        </w:tc>
      </w:tr>
      <w:tr w:rsidR="0071135D" w:rsidRPr="00485A28" w14:paraId="6EC8F786" w14:textId="77777777" w:rsidTr="0071135D">
        <w:tc>
          <w:tcPr>
            <w:tcW w:w="2235" w:type="dxa"/>
            <w:vAlign w:val="center"/>
          </w:tcPr>
          <w:p w14:paraId="15C18133" w14:textId="2AC04A9C" w:rsidR="0071135D" w:rsidRPr="00A84A82" w:rsidRDefault="0071135D" w:rsidP="00A84A82">
            <w:pPr>
              <w:pStyle w:val="NormalWeb"/>
              <w:suppressAutoHyphens w:val="0"/>
              <w:spacing w:line="240" w:lineRule="auto"/>
              <w:ind w:leftChars="0" w:left="0" w:firstLineChars="0" w:firstLine="0"/>
              <w:jc w:val="left"/>
              <w:textAlignment w:val="auto"/>
              <w:outlineLvl w:val="9"/>
            </w:pPr>
            <w:r w:rsidRPr="00A84A82">
              <w:t xml:space="preserve">Reducerea impactului asupra speciilor de mamifere / amfibieni </w:t>
            </w:r>
          </w:p>
        </w:tc>
        <w:tc>
          <w:tcPr>
            <w:tcW w:w="4677" w:type="dxa"/>
            <w:vAlign w:val="center"/>
          </w:tcPr>
          <w:p w14:paraId="3B86366D" w14:textId="1D57DC81" w:rsidR="0071135D" w:rsidRPr="00A84A82" w:rsidRDefault="0071135D" w:rsidP="00A404C3">
            <w:pPr>
              <w:pStyle w:val="NormalWeb"/>
              <w:numPr>
                <w:ilvl w:val="0"/>
                <w:numId w:val="26"/>
              </w:numPr>
              <w:tabs>
                <w:tab w:val="left" w:pos="176"/>
              </w:tabs>
              <w:suppressAutoHyphens w:val="0"/>
              <w:spacing w:line="240" w:lineRule="auto"/>
              <w:ind w:leftChars="0" w:left="0" w:firstLineChars="0" w:firstLine="0"/>
              <w:jc w:val="left"/>
              <w:textAlignment w:val="auto"/>
              <w:outlineLvl w:val="9"/>
            </w:pPr>
            <w:r w:rsidRPr="00A84A82">
              <w:t>verificarea aplicarii măsurilor de reducere a impactului prezentate în studiu</w:t>
            </w:r>
          </w:p>
        </w:tc>
        <w:tc>
          <w:tcPr>
            <w:tcW w:w="3686" w:type="dxa"/>
            <w:vAlign w:val="center"/>
          </w:tcPr>
          <w:p w14:paraId="26E2D694" w14:textId="1E89579E" w:rsidR="0071135D" w:rsidRPr="00A84A82" w:rsidRDefault="0071135D" w:rsidP="00A84A82">
            <w:pPr>
              <w:pStyle w:val="NormalWeb"/>
              <w:suppressAutoHyphens w:val="0"/>
              <w:spacing w:line="240" w:lineRule="auto"/>
              <w:ind w:leftChars="0" w:left="0" w:firstLineChars="0" w:firstLine="0"/>
              <w:jc w:val="left"/>
              <w:textAlignment w:val="auto"/>
              <w:outlineLvl w:val="9"/>
            </w:pPr>
            <w:r w:rsidRPr="00A84A82">
              <w:t>Nu se genereaza impact negativ asupra speciilor (impact potential)</w:t>
            </w:r>
          </w:p>
        </w:tc>
        <w:tc>
          <w:tcPr>
            <w:tcW w:w="2551" w:type="dxa"/>
            <w:vAlign w:val="center"/>
          </w:tcPr>
          <w:p w14:paraId="674EC394" w14:textId="710606B6" w:rsidR="0071135D" w:rsidRPr="00A84A82" w:rsidRDefault="0071135D" w:rsidP="00A84A82">
            <w:pPr>
              <w:pStyle w:val="NormalWeb"/>
              <w:suppressAutoHyphens w:val="0"/>
              <w:spacing w:line="240" w:lineRule="auto"/>
              <w:ind w:leftChars="0" w:left="0" w:firstLineChars="0" w:firstLine="0"/>
              <w:jc w:val="left"/>
              <w:textAlignment w:val="auto"/>
              <w:outlineLvl w:val="9"/>
            </w:pPr>
            <w:r w:rsidRPr="00A84A82">
              <w:t xml:space="preserve">Nu este cazul </w:t>
            </w:r>
          </w:p>
        </w:tc>
        <w:tc>
          <w:tcPr>
            <w:tcW w:w="2204" w:type="dxa"/>
          </w:tcPr>
          <w:p w14:paraId="53B20079" w14:textId="0F3C68A2" w:rsidR="0071135D" w:rsidRPr="00A84A82" w:rsidRDefault="0071135D" w:rsidP="00A84A82">
            <w:pPr>
              <w:pStyle w:val="NormalWeb"/>
              <w:suppressAutoHyphens w:val="0"/>
              <w:spacing w:line="240" w:lineRule="auto"/>
              <w:ind w:leftChars="0" w:left="0" w:firstLineChars="0" w:firstLine="0"/>
              <w:jc w:val="left"/>
              <w:textAlignment w:val="auto"/>
              <w:outlineLvl w:val="9"/>
            </w:pPr>
            <w:r w:rsidRPr="00A84A82">
              <w:t>Permanent</w:t>
            </w:r>
          </w:p>
        </w:tc>
      </w:tr>
    </w:tbl>
    <w:p w14:paraId="739A88A2" w14:textId="58688ED5" w:rsidR="00167148" w:rsidRDefault="00167148" w:rsidP="0037102F">
      <w:pPr>
        <w:pStyle w:val="NormalWeb"/>
        <w:rPr>
          <w:rFonts w:eastAsia="ArialMT"/>
        </w:rPr>
        <w:sectPr w:rsidR="00167148" w:rsidSect="00167148">
          <w:pgSz w:w="16838" w:h="11906" w:orient="landscape"/>
          <w:pgMar w:top="964" w:right="567" w:bottom="1134" w:left="1134" w:header="539" w:footer="340" w:gutter="0"/>
          <w:cols w:space="720"/>
          <w:docGrid w:linePitch="299"/>
        </w:sectPr>
      </w:pPr>
    </w:p>
    <w:p w14:paraId="720FEB99" w14:textId="77777777" w:rsidR="00ED4C9B" w:rsidRPr="00FA0B26" w:rsidRDefault="00ED4C9B" w:rsidP="00ED4C9B">
      <w:pPr>
        <w:pStyle w:val="NormalWeb"/>
        <w:rPr>
          <w:rFonts w:eastAsia="ArialMT"/>
        </w:rPr>
      </w:pPr>
      <w:r w:rsidRPr="00FA0B26">
        <w:rPr>
          <w:rFonts w:eastAsia="ArialMT"/>
        </w:rPr>
        <w:lastRenderedPageBreak/>
        <w:t>Monitorizarea va avea ca scop:</w:t>
      </w:r>
    </w:p>
    <w:p w14:paraId="67CE369A" w14:textId="77777777" w:rsidR="00ED4C9B" w:rsidRPr="00FA0B26" w:rsidRDefault="00ED4C9B" w:rsidP="00A404C3">
      <w:pPr>
        <w:pStyle w:val="NormalWeb"/>
        <w:numPr>
          <w:ilvl w:val="0"/>
          <w:numId w:val="27"/>
        </w:numPr>
        <w:rPr>
          <w:rFonts w:eastAsia="ArialMT"/>
        </w:rPr>
      </w:pPr>
      <w:r w:rsidRPr="00FA0B26">
        <w:rPr>
          <w:rFonts w:eastAsia="ArialMT"/>
        </w:rPr>
        <w:t>urmărirea modului în care sunt respectate prevederilor amenajamentului silvic;</w:t>
      </w:r>
    </w:p>
    <w:p w14:paraId="6D11B30B" w14:textId="77777777" w:rsidR="00ED4C9B" w:rsidRPr="00FA0B26" w:rsidRDefault="00ED4C9B" w:rsidP="00A404C3">
      <w:pPr>
        <w:pStyle w:val="NormalWeb"/>
        <w:numPr>
          <w:ilvl w:val="0"/>
          <w:numId w:val="27"/>
        </w:numPr>
        <w:rPr>
          <w:rFonts w:eastAsia="ArialMT"/>
        </w:rPr>
      </w:pPr>
      <w:r w:rsidRPr="00FA0B26">
        <w:rPr>
          <w:rFonts w:eastAsia="ArialMT"/>
        </w:rPr>
        <w:t>urmărirea modului în care sunt respectate recomandările prezentei evaluări adecvate;</w:t>
      </w:r>
    </w:p>
    <w:p w14:paraId="5B0EABEC" w14:textId="77777777" w:rsidR="00ED4C9B" w:rsidRPr="00FA0B26" w:rsidRDefault="00ED4C9B" w:rsidP="00A404C3">
      <w:pPr>
        <w:pStyle w:val="NormalWeb"/>
        <w:numPr>
          <w:ilvl w:val="0"/>
          <w:numId w:val="27"/>
        </w:numPr>
        <w:rPr>
          <w:rFonts w:eastAsia="ArialMT"/>
        </w:rPr>
      </w:pPr>
      <w:r w:rsidRPr="00FA0B26">
        <w:rPr>
          <w:rFonts w:eastAsia="ArialMT"/>
        </w:rPr>
        <w:t>urmărirea modului în care sunt puse în practică prevederilor amenajamentului silvic corelate cu recomandările prezentei evaluări adecvate;</w:t>
      </w:r>
    </w:p>
    <w:p w14:paraId="5CE6718C" w14:textId="77777777" w:rsidR="00ED4C9B" w:rsidRPr="00FA0B26" w:rsidRDefault="00ED4C9B" w:rsidP="00A404C3">
      <w:pPr>
        <w:pStyle w:val="NormalWeb"/>
        <w:numPr>
          <w:ilvl w:val="0"/>
          <w:numId w:val="27"/>
        </w:numPr>
        <w:rPr>
          <w:rFonts w:eastAsia="ArialMT"/>
        </w:rPr>
      </w:pPr>
      <w:r w:rsidRPr="00FA0B26">
        <w:rPr>
          <w:rFonts w:eastAsia="ArialMT"/>
        </w:rPr>
        <w:t>urmărirea modului în care sunt respectate prevederilor legislaţiei de mediu cu privire la evitarea poluărilor accidentale şi intervenţia în astfel de cazuri.</w:t>
      </w:r>
    </w:p>
    <w:p w14:paraId="0F9EE885" w14:textId="4CA7CF90" w:rsidR="00ED4C9B" w:rsidRPr="00FA0B26" w:rsidRDefault="00ED4C9B" w:rsidP="00ED4C9B">
      <w:pPr>
        <w:pStyle w:val="NormalWeb"/>
        <w:rPr>
          <w:rFonts w:eastAsia="ArialMT"/>
        </w:rPr>
      </w:pPr>
      <w:r w:rsidRPr="00FA0B26">
        <w:rPr>
          <w:rFonts w:eastAsia="ArialMT"/>
        </w:rPr>
        <w:t>Stabilirea responsabilităţilor aplicării prevederilor amenajamentului silvic şi a punerii în practică a recomandărilor prezentei evaluări adecvate revine titularului planulu</w:t>
      </w:r>
      <w:r w:rsidR="00BE730C">
        <w:rPr>
          <w:rFonts w:eastAsia="ArialMT"/>
        </w:rPr>
        <w:t>i</w:t>
      </w:r>
      <w:r w:rsidRPr="00FA0B26">
        <w:rPr>
          <w:rFonts w:eastAsia="ArialMT"/>
        </w:rPr>
        <w:t>.</w:t>
      </w:r>
    </w:p>
    <w:p w14:paraId="7CC98D77" w14:textId="161ECE7E" w:rsidR="00ED4C9B" w:rsidRPr="00FA0B26" w:rsidRDefault="00ED4C9B" w:rsidP="00ED4C9B">
      <w:pPr>
        <w:pStyle w:val="NormalWeb"/>
        <w:rPr>
          <w:rFonts w:eastAsia="ArialMT"/>
        </w:rPr>
      </w:pPr>
      <w:r w:rsidRPr="00FA0B26">
        <w:rPr>
          <w:rFonts w:eastAsia="ArialMT"/>
        </w:rPr>
        <w:t xml:space="preserve">În condiţiile </w:t>
      </w:r>
      <w:r>
        <w:rPr>
          <w:rFonts w:eastAsia="ArialMT"/>
        </w:rPr>
        <w:t>contractarii</w:t>
      </w:r>
      <w:r w:rsidRPr="00FA0B26">
        <w:rPr>
          <w:rFonts w:eastAsia="ArialMT"/>
        </w:rPr>
        <w:t xml:space="preserve"> </w:t>
      </w:r>
      <w:r>
        <w:rPr>
          <w:rFonts w:eastAsia="ArialMT"/>
        </w:rPr>
        <w:t>cu</w:t>
      </w:r>
      <w:r w:rsidRPr="00FA0B26">
        <w:rPr>
          <w:rFonts w:eastAsia="ArialMT"/>
        </w:rPr>
        <w:t xml:space="preserve"> terţi </w:t>
      </w:r>
      <w:r>
        <w:rPr>
          <w:rFonts w:eastAsia="ArialMT"/>
        </w:rPr>
        <w:t xml:space="preserve">de </w:t>
      </w:r>
      <w:r w:rsidRPr="00FA0B26">
        <w:rPr>
          <w:rFonts w:eastAsia="ArialMT"/>
        </w:rPr>
        <w:t xml:space="preserve">diverse lucrări care se vor executa în cadrul amenajamentului silvic, </w:t>
      </w:r>
      <w:r>
        <w:rPr>
          <w:rFonts w:eastAsia="ArialMT"/>
        </w:rPr>
        <w:t>proprietarul / proprietarii sunt</w:t>
      </w:r>
      <w:r w:rsidRPr="00FA0B26">
        <w:rPr>
          <w:rFonts w:eastAsia="ArialMT"/>
        </w:rPr>
        <w:t xml:space="preserve"> direct răspunzător</w:t>
      </w:r>
      <w:r>
        <w:rPr>
          <w:rFonts w:eastAsia="ArialMT"/>
        </w:rPr>
        <w:t>i</w:t>
      </w:r>
      <w:r w:rsidRPr="00FA0B26">
        <w:rPr>
          <w:rFonts w:eastAsia="ArialMT"/>
        </w:rPr>
        <w:t xml:space="preserve"> de respectarea de către aceştia a prevederilor amenajamentului şi a recomandărilor prezentei evaluări adecvate.</w:t>
      </w:r>
    </w:p>
    <w:p w14:paraId="7ABAE475" w14:textId="159D1C71" w:rsidR="00ED4C9B" w:rsidRDefault="00ED4C9B" w:rsidP="00ED4C9B">
      <w:pPr>
        <w:pStyle w:val="NormalWeb"/>
        <w:rPr>
          <w:rFonts w:eastAsia="ArialMT"/>
        </w:rPr>
      </w:pPr>
      <w:r w:rsidRPr="00FA0B26">
        <w:rPr>
          <w:rFonts w:eastAsia="ArialMT"/>
        </w:rPr>
        <w:t>Planul de implementare a măsurilor de reducere a impactului asupra mediului și Programul de monitorizare se vor aplica pe toată suprafață analizată în Amenajamentul Silvic</w:t>
      </w:r>
      <w:r w:rsidRPr="00ED4C9B">
        <w:rPr>
          <w:rFonts w:eastAsia="ArialMT"/>
        </w:rPr>
        <w:t>.</w:t>
      </w:r>
    </w:p>
    <w:p w14:paraId="0D27DAE6" w14:textId="5FF76FEF" w:rsidR="00BE730C" w:rsidRPr="00BE730C" w:rsidRDefault="00BE730C" w:rsidP="00BE730C">
      <w:pPr>
        <w:pStyle w:val="NormalWeb"/>
        <w:textDirection w:val="lrTb"/>
        <w:rPr>
          <w:rFonts w:eastAsia="ArialMT"/>
        </w:rPr>
      </w:pPr>
      <w:r w:rsidRPr="00BE730C">
        <w:rPr>
          <w:rFonts w:eastAsia="ArialMT"/>
        </w:rPr>
        <w:t>Pentru prevenirea şi controlul situaţiilor de poluare accidentală este necesară adoptarea</w:t>
      </w:r>
      <w:r>
        <w:rPr>
          <w:rFonts w:eastAsia="ArialMT"/>
        </w:rPr>
        <w:t xml:space="preserve"> </w:t>
      </w:r>
      <w:r w:rsidRPr="00BE730C">
        <w:rPr>
          <w:rFonts w:eastAsia="ArialMT"/>
        </w:rPr>
        <w:t>următoarei măsuri:</w:t>
      </w:r>
    </w:p>
    <w:p w14:paraId="456259AF" w14:textId="2D4AA568" w:rsidR="00BE730C" w:rsidRPr="00BE730C" w:rsidRDefault="00BE730C" w:rsidP="00A404C3">
      <w:pPr>
        <w:pStyle w:val="NormalWeb"/>
        <w:numPr>
          <w:ilvl w:val="0"/>
          <w:numId w:val="26"/>
        </w:numPr>
        <w:spacing w:before="60" w:line="240" w:lineRule="auto"/>
        <w:ind w:left="714" w:hanging="357"/>
        <w:textDirection w:val="lrTb"/>
        <w:rPr>
          <w:rFonts w:eastAsia="ArialMT"/>
        </w:rPr>
      </w:pPr>
      <w:r w:rsidRPr="00BE730C">
        <w:rPr>
          <w:rFonts w:eastAsia="ArialMT"/>
        </w:rPr>
        <w:t>controlul permanent al stării de funcţionare a utilajelor şi echipamentelor tehnologice silvice folosite şi efectuarea periodică de revizii şi verificări ale acestora, în conformitate cu prevederile cărţilor tehnice şi cu instrucţiunile producătorilor</w:t>
      </w:r>
      <w:r>
        <w:rPr>
          <w:rFonts w:eastAsia="ArialMT"/>
        </w:rPr>
        <w:t>.</w:t>
      </w:r>
    </w:p>
    <w:p w14:paraId="6E880386" w14:textId="77777777" w:rsidR="00BE730C" w:rsidRDefault="00BE730C" w:rsidP="00BE730C">
      <w:pPr>
        <w:autoSpaceDE w:val="0"/>
        <w:autoSpaceDN w:val="0"/>
        <w:adjustRightInd w:val="0"/>
        <w:spacing w:before="60" w:after="60"/>
        <w:rPr>
          <w:bCs/>
          <w:position w:val="0"/>
          <w:szCs w:val="22"/>
        </w:rPr>
      </w:pPr>
    </w:p>
    <w:p w14:paraId="4758CBC1" w14:textId="7F8020C3" w:rsidR="00BE730C" w:rsidRPr="00BE730C" w:rsidRDefault="00BE730C" w:rsidP="00BE730C">
      <w:pPr>
        <w:autoSpaceDE w:val="0"/>
        <w:autoSpaceDN w:val="0"/>
        <w:adjustRightInd w:val="0"/>
        <w:spacing w:before="60" w:after="60"/>
        <w:rPr>
          <w:rFonts w:eastAsia="ArialMT"/>
          <w:bCs/>
          <w:szCs w:val="22"/>
        </w:rPr>
      </w:pPr>
      <w:r w:rsidRPr="00BE730C">
        <w:rPr>
          <w:bCs/>
          <w:position w:val="0"/>
          <w:szCs w:val="22"/>
          <w:u w:val="single"/>
        </w:rPr>
        <w:t>Monitorizarea speciilor de pasari, amfibieni, mamifere</w:t>
      </w:r>
      <w:r w:rsidRPr="00BE730C">
        <w:rPr>
          <w:bCs/>
          <w:position w:val="0"/>
          <w:szCs w:val="22"/>
        </w:rPr>
        <w:t xml:space="preserve"> se va realiza prin verificarea prezentei/</w:t>
      </w:r>
      <w:r w:rsidR="00FD0EB4">
        <w:rPr>
          <w:bCs/>
          <w:position w:val="0"/>
          <w:szCs w:val="22"/>
        </w:rPr>
        <w:t xml:space="preserve"> </w:t>
      </w:r>
      <w:r w:rsidRPr="00BE730C">
        <w:rPr>
          <w:bCs/>
          <w:position w:val="0"/>
          <w:szCs w:val="22"/>
        </w:rPr>
        <w:t>absentei indivizilor, a prezentei/</w:t>
      </w:r>
      <w:r w:rsidR="00FD0EB4">
        <w:rPr>
          <w:bCs/>
          <w:position w:val="0"/>
          <w:szCs w:val="22"/>
        </w:rPr>
        <w:t xml:space="preserve"> </w:t>
      </w:r>
      <w:r w:rsidRPr="00BE730C">
        <w:rPr>
          <w:bCs/>
          <w:position w:val="0"/>
          <w:szCs w:val="22"/>
        </w:rPr>
        <w:t xml:space="preserve">absentei cuiburilor, numarului indivizilor, prezentei puilor, procentului supravietuirii la sfarsitul perioadei de reproducere, perioada prezentei in amplasament, habitatele utilizate din amplasamentul planului, amenintari asupra populatiilor, impactul lucrarilor silvice asupra populatiilor. </w:t>
      </w:r>
      <w:r w:rsidR="00FD0EB4" w:rsidRPr="00BE730C">
        <w:rPr>
          <w:bCs/>
          <w:position w:val="0"/>
          <w:szCs w:val="22"/>
        </w:rPr>
        <w:t>S</w:t>
      </w:r>
      <w:r w:rsidRPr="00BE730C">
        <w:rPr>
          <w:bCs/>
          <w:position w:val="0"/>
          <w:szCs w:val="22"/>
        </w:rPr>
        <w:t>e</w:t>
      </w:r>
      <w:r w:rsidR="00FD0EB4">
        <w:rPr>
          <w:bCs/>
          <w:position w:val="0"/>
          <w:szCs w:val="22"/>
        </w:rPr>
        <w:t xml:space="preserve"> </w:t>
      </w:r>
      <w:r w:rsidRPr="00BE730C">
        <w:rPr>
          <w:bCs/>
          <w:position w:val="0"/>
          <w:szCs w:val="22"/>
        </w:rPr>
        <w:t>va monitoriza starea de sanatate a pasarilor.</w:t>
      </w:r>
    </w:p>
    <w:p w14:paraId="4BFED35F" w14:textId="77777777" w:rsidR="00BE730C" w:rsidRDefault="00BE730C" w:rsidP="00BE730C">
      <w:pPr>
        <w:autoSpaceDE w:val="0"/>
        <w:autoSpaceDN w:val="0"/>
        <w:adjustRightInd w:val="0"/>
        <w:spacing w:after="0" w:line="276" w:lineRule="auto"/>
        <w:rPr>
          <w:position w:val="0"/>
          <w:szCs w:val="22"/>
        </w:rPr>
      </w:pPr>
    </w:p>
    <w:p w14:paraId="09038C69" w14:textId="72FC16AD" w:rsidR="00BE730C" w:rsidRPr="00BE730C" w:rsidRDefault="00BE730C" w:rsidP="00BE730C">
      <w:pPr>
        <w:autoSpaceDE w:val="0"/>
        <w:autoSpaceDN w:val="0"/>
        <w:adjustRightInd w:val="0"/>
        <w:spacing w:after="0" w:line="276" w:lineRule="auto"/>
        <w:rPr>
          <w:position w:val="0"/>
          <w:szCs w:val="22"/>
        </w:rPr>
      </w:pPr>
      <w:r w:rsidRPr="00BE730C">
        <w:rPr>
          <w:position w:val="0"/>
          <w:szCs w:val="22"/>
          <w:u w:val="single"/>
        </w:rPr>
        <w:t>Monitorizarea habitatelor forestiere</w:t>
      </w:r>
      <w:r w:rsidRPr="00BE730C">
        <w:rPr>
          <w:position w:val="0"/>
          <w:szCs w:val="22"/>
        </w:rPr>
        <w:t xml:space="preserve"> se va realiza prin evaluarea atributelor acestora: dinamica suprafetei, compozitia pe specii, prezenta speciilor alohtone si suprafata afectata, prezenta si numarul arborilor uscati pe picior, prezenta speciilor alohtone in plantatii sau regenerari.</w:t>
      </w:r>
    </w:p>
    <w:p w14:paraId="6DC07201" w14:textId="77777777" w:rsidR="00BE730C" w:rsidRDefault="00BE730C" w:rsidP="00BE730C">
      <w:pPr>
        <w:autoSpaceDE w:val="0"/>
        <w:autoSpaceDN w:val="0"/>
        <w:adjustRightInd w:val="0"/>
        <w:spacing w:after="0" w:line="276" w:lineRule="auto"/>
        <w:rPr>
          <w:position w:val="0"/>
          <w:szCs w:val="22"/>
        </w:rPr>
      </w:pPr>
    </w:p>
    <w:p w14:paraId="682E4E2A" w14:textId="4742EE65" w:rsidR="00BE730C" w:rsidRPr="00BE730C" w:rsidRDefault="00BE730C" w:rsidP="00BE730C">
      <w:pPr>
        <w:autoSpaceDE w:val="0"/>
        <w:autoSpaceDN w:val="0"/>
        <w:adjustRightInd w:val="0"/>
        <w:spacing w:after="0" w:line="276" w:lineRule="auto"/>
        <w:rPr>
          <w:position w:val="0"/>
          <w:szCs w:val="22"/>
          <w:u w:val="single"/>
        </w:rPr>
      </w:pPr>
      <w:r w:rsidRPr="00BE730C">
        <w:rPr>
          <w:position w:val="0"/>
          <w:szCs w:val="22"/>
          <w:u w:val="single"/>
        </w:rPr>
        <w:t>Monitorizarea implementarii lucrarilor silvice</w:t>
      </w:r>
    </w:p>
    <w:p w14:paraId="7BFD5FFE" w14:textId="557A2DD4" w:rsidR="00BE730C" w:rsidRPr="00BE730C" w:rsidRDefault="00BE730C" w:rsidP="00BE730C">
      <w:pPr>
        <w:autoSpaceDE w:val="0"/>
        <w:autoSpaceDN w:val="0"/>
        <w:adjustRightInd w:val="0"/>
        <w:spacing w:after="0" w:line="276" w:lineRule="auto"/>
        <w:rPr>
          <w:position w:val="0"/>
          <w:szCs w:val="22"/>
        </w:rPr>
      </w:pPr>
      <w:r w:rsidRPr="00BE730C">
        <w:rPr>
          <w:position w:val="0"/>
          <w:szCs w:val="22"/>
        </w:rPr>
        <w:t>Pentru prevenirea şi controlul situaţiilor de poluare accidentală este necesară adoptarea următoarele măsuri:</w:t>
      </w:r>
    </w:p>
    <w:p w14:paraId="326D5DC4" w14:textId="2E07FC7F" w:rsidR="00BE730C" w:rsidRPr="00BE730C" w:rsidRDefault="00BE730C" w:rsidP="00A404C3">
      <w:pPr>
        <w:pStyle w:val="ListParagraph"/>
        <w:numPr>
          <w:ilvl w:val="0"/>
          <w:numId w:val="26"/>
        </w:numPr>
        <w:autoSpaceDE w:val="0"/>
        <w:autoSpaceDN w:val="0"/>
        <w:adjustRightInd w:val="0"/>
        <w:spacing w:after="0" w:line="276" w:lineRule="auto"/>
        <w:rPr>
          <w:position w:val="0"/>
          <w:szCs w:val="22"/>
        </w:rPr>
      </w:pPr>
      <w:r>
        <w:rPr>
          <w:position w:val="0"/>
          <w:szCs w:val="22"/>
        </w:rPr>
        <w:t>c</w:t>
      </w:r>
      <w:r w:rsidRPr="00BE730C">
        <w:rPr>
          <w:position w:val="0"/>
          <w:szCs w:val="22"/>
        </w:rPr>
        <w:t>ontrolul permanent al stării de funcţionare al utilajelor şi echipamentelor tehnologice silvice folosite şi efectuarea periodică de revizii şi verificări ale acestora, în conformitate cu prevederile cărţilor tehnice şi cu instrucţiunile producătorilor.</w:t>
      </w:r>
    </w:p>
    <w:p w14:paraId="4A644DD0" w14:textId="77777777" w:rsidR="00BE730C" w:rsidRDefault="00BE730C" w:rsidP="00BE730C">
      <w:pPr>
        <w:autoSpaceDE w:val="0"/>
        <w:autoSpaceDN w:val="0"/>
        <w:adjustRightInd w:val="0"/>
        <w:spacing w:after="0" w:line="276" w:lineRule="auto"/>
        <w:rPr>
          <w:position w:val="0"/>
          <w:szCs w:val="22"/>
        </w:rPr>
      </w:pPr>
    </w:p>
    <w:p w14:paraId="1376BBE7" w14:textId="61C03345" w:rsidR="00A84A82" w:rsidRDefault="00BE730C" w:rsidP="00BE730C">
      <w:pPr>
        <w:autoSpaceDE w:val="0"/>
        <w:autoSpaceDN w:val="0"/>
        <w:adjustRightInd w:val="0"/>
        <w:spacing w:after="0" w:line="276" w:lineRule="auto"/>
        <w:rPr>
          <w:position w:val="0"/>
          <w:szCs w:val="22"/>
        </w:rPr>
      </w:pPr>
      <w:r w:rsidRPr="00BE730C">
        <w:rPr>
          <w:position w:val="0"/>
          <w:szCs w:val="22"/>
          <w:u w:val="single"/>
        </w:rPr>
        <w:t>Monitorizarea activitatilor prevazute de amenajamentul silvic</w:t>
      </w:r>
      <w:r w:rsidRPr="00BE730C">
        <w:rPr>
          <w:position w:val="0"/>
          <w:szCs w:val="22"/>
        </w:rPr>
        <w:t xml:space="preserve"> se va realiza de catre</w:t>
      </w:r>
      <w:r>
        <w:rPr>
          <w:position w:val="0"/>
          <w:szCs w:val="22"/>
        </w:rPr>
        <w:t xml:space="preserve"> </w:t>
      </w:r>
      <w:r w:rsidRPr="00BE730C">
        <w:rPr>
          <w:position w:val="0"/>
          <w:szCs w:val="22"/>
        </w:rPr>
        <w:t xml:space="preserve">personalul </w:t>
      </w:r>
      <w:r w:rsidR="00FD0EB4">
        <w:rPr>
          <w:position w:val="0"/>
          <w:szCs w:val="22"/>
        </w:rPr>
        <w:t>angajat</w:t>
      </w:r>
      <w:r w:rsidRPr="00BE730C">
        <w:rPr>
          <w:position w:val="0"/>
          <w:szCs w:val="22"/>
        </w:rPr>
        <w:t xml:space="preserve">, dupa cum urmeaza (tabelul nr. </w:t>
      </w:r>
      <w:r w:rsidRPr="00BE730C">
        <w:rPr>
          <w:szCs w:val="22"/>
        </w:rPr>
        <w:t>10.2.2</w:t>
      </w:r>
      <w:r w:rsidRPr="00BE730C">
        <w:rPr>
          <w:position w:val="0"/>
          <w:szCs w:val="22"/>
        </w:rPr>
        <w:t>)</w:t>
      </w:r>
      <w:r w:rsidR="00A84A82">
        <w:rPr>
          <w:position w:val="0"/>
          <w:szCs w:val="22"/>
        </w:rPr>
        <w:t>.</w:t>
      </w:r>
    </w:p>
    <w:p w14:paraId="79D60F1D" w14:textId="77777777" w:rsidR="00A84A82" w:rsidRDefault="00A84A82" w:rsidP="00BE730C">
      <w:pPr>
        <w:autoSpaceDE w:val="0"/>
        <w:autoSpaceDN w:val="0"/>
        <w:adjustRightInd w:val="0"/>
        <w:spacing w:after="0" w:line="276" w:lineRule="auto"/>
        <w:rPr>
          <w:position w:val="0"/>
          <w:szCs w:val="22"/>
        </w:rPr>
      </w:pPr>
    </w:p>
    <w:p w14:paraId="66F5A00B" w14:textId="77777777" w:rsidR="00A84A82" w:rsidRDefault="00A84A82" w:rsidP="00BE730C">
      <w:pPr>
        <w:autoSpaceDE w:val="0"/>
        <w:autoSpaceDN w:val="0"/>
        <w:adjustRightInd w:val="0"/>
        <w:spacing w:after="0" w:line="276" w:lineRule="auto"/>
        <w:rPr>
          <w:position w:val="0"/>
          <w:szCs w:val="22"/>
        </w:rPr>
      </w:pPr>
    </w:p>
    <w:p w14:paraId="7809AE4B" w14:textId="77777777" w:rsidR="00A84A82" w:rsidRDefault="00A84A82" w:rsidP="00A84A82">
      <w:pPr>
        <w:pStyle w:val="Heading2"/>
      </w:pPr>
      <w:bookmarkStart w:id="226" w:name="_Toc99696312"/>
      <w:r>
        <w:t>Dificultati intampinate</w:t>
      </w:r>
      <w:bookmarkEnd w:id="226"/>
    </w:p>
    <w:p w14:paraId="26706D75" w14:textId="77777777" w:rsidR="00A84A82" w:rsidRDefault="00A84A82" w:rsidP="00A84A82">
      <w:pPr>
        <w:pStyle w:val="NormalWeb"/>
        <w:textDirection w:val="lrTb"/>
        <w:rPr>
          <w:rFonts w:eastAsia="ArialMT"/>
        </w:rPr>
      </w:pPr>
      <w:r w:rsidRPr="00ED4C9B">
        <w:rPr>
          <w:rFonts w:eastAsia="ArialMT"/>
        </w:rPr>
        <w:t>Nu au fost întâmpinate dificultăți în realizare acestor documentații.</w:t>
      </w:r>
    </w:p>
    <w:p w14:paraId="64CDBE77" w14:textId="240ECDB0" w:rsidR="00A84A82" w:rsidRDefault="00A84A82" w:rsidP="00BE730C">
      <w:pPr>
        <w:autoSpaceDE w:val="0"/>
        <w:autoSpaceDN w:val="0"/>
        <w:adjustRightInd w:val="0"/>
        <w:spacing w:after="0" w:line="276" w:lineRule="auto"/>
        <w:rPr>
          <w:position w:val="0"/>
          <w:szCs w:val="22"/>
        </w:rPr>
        <w:sectPr w:rsidR="00A84A82">
          <w:pgSz w:w="11906" w:h="16838"/>
          <w:pgMar w:top="1134" w:right="964" w:bottom="567" w:left="1134" w:header="539" w:footer="340" w:gutter="0"/>
          <w:cols w:space="720"/>
        </w:sectPr>
      </w:pPr>
    </w:p>
    <w:p w14:paraId="1AE34A83" w14:textId="1313E158" w:rsidR="00A84A82" w:rsidRDefault="00A84A82" w:rsidP="00A84A82">
      <w:pPr>
        <w:autoSpaceDE w:val="0"/>
        <w:autoSpaceDN w:val="0"/>
        <w:adjustRightInd w:val="0"/>
        <w:spacing w:line="276" w:lineRule="auto"/>
        <w:rPr>
          <w:position w:val="0"/>
          <w:szCs w:val="22"/>
        </w:rPr>
      </w:pPr>
      <w:r>
        <w:rPr>
          <w:position w:val="0"/>
          <w:szCs w:val="22"/>
        </w:rPr>
        <w:lastRenderedPageBreak/>
        <w:t xml:space="preserve">Tabelul nr. 10.2.2 - </w:t>
      </w:r>
      <w:r w:rsidRPr="00A84A82">
        <w:rPr>
          <w:position w:val="0"/>
          <w:szCs w:val="22"/>
        </w:rPr>
        <w:t>Monitorizarea activitatilor prevazute de amenajamentul silvic</w:t>
      </w:r>
    </w:p>
    <w:tbl>
      <w:tblPr>
        <w:tblStyle w:val="TableGrid"/>
        <w:tblW w:w="5000" w:type="pct"/>
        <w:tblLook w:val="04A0" w:firstRow="1" w:lastRow="0" w:firstColumn="1" w:lastColumn="0" w:noHBand="0" w:noVBand="1"/>
      </w:tblPr>
      <w:tblGrid>
        <w:gridCol w:w="3576"/>
        <w:gridCol w:w="4266"/>
        <w:gridCol w:w="4048"/>
        <w:gridCol w:w="3237"/>
      </w:tblGrid>
      <w:tr w:rsidR="00A84A82" w:rsidRPr="00A84A82" w14:paraId="2A4F9B83" w14:textId="77777777" w:rsidTr="00A84A82">
        <w:trPr>
          <w:tblHeader/>
        </w:trPr>
        <w:tc>
          <w:tcPr>
            <w:tcW w:w="1182" w:type="pct"/>
            <w:shd w:val="clear" w:color="auto" w:fill="FDE9D9" w:themeFill="accent6" w:themeFillTint="33"/>
          </w:tcPr>
          <w:p w14:paraId="385BEF1F" w14:textId="0345EBC3" w:rsidR="00A84A82" w:rsidRPr="00A84A82" w:rsidRDefault="00A84A82" w:rsidP="00A84A82">
            <w:pPr>
              <w:pStyle w:val="NormalWeb"/>
              <w:suppressAutoHyphens w:val="0"/>
              <w:spacing w:line="240" w:lineRule="auto"/>
              <w:ind w:leftChars="0" w:left="0" w:firstLineChars="0" w:firstLine="0"/>
              <w:textAlignment w:val="auto"/>
              <w:outlineLvl w:val="9"/>
            </w:pPr>
            <w:r w:rsidRPr="00A84A82">
              <w:t>Obiectivul monitorizarii</w:t>
            </w:r>
          </w:p>
        </w:tc>
        <w:tc>
          <w:tcPr>
            <w:tcW w:w="1410" w:type="pct"/>
            <w:shd w:val="clear" w:color="auto" w:fill="FDE9D9" w:themeFill="accent6" w:themeFillTint="33"/>
          </w:tcPr>
          <w:p w14:paraId="39F13C72" w14:textId="65B9C795" w:rsidR="00A84A82" w:rsidRPr="00A84A82" w:rsidRDefault="00A84A82" w:rsidP="00A84A82">
            <w:pPr>
              <w:pStyle w:val="NormalWeb"/>
              <w:suppressAutoHyphens w:val="0"/>
              <w:spacing w:line="240" w:lineRule="auto"/>
              <w:ind w:leftChars="0" w:left="0" w:firstLineChars="0" w:firstLine="0"/>
              <w:textAlignment w:val="auto"/>
              <w:outlineLvl w:val="9"/>
            </w:pPr>
            <w:r w:rsidRPr="00A84A82">
              <w:t>Indicatori de monitorizare</w:t>
            </w:r>
          </w:p>
        </w:tc>
        <w:tc>
          <w:tcPr>
            <w:tcW w:w="1338" w:type="pct"/>
            <w:shd w:val="clear" w:color="auto" w:fill="FDE9D9" w:themeFill="accent6" w:themeFillTint="33"/>
          </w:tcPr>
          <w:p w14:paraId="76A8C67D" w14:textId="29761AC6" w:rsidR="00A84A82" w:rsidRPr="00A84A82" w:rsidRDefault="00A84A82" w:rsidP="00A84A82">
            <w:pPr>
              <w:pStyle w:val="NormalWeb"/>
              <w:suppressAutoHyphens w:val="0"/>
              <w:spacing w:line="240" w:lineRule="auto"/>
              <w:ind w:leftChars="0" w:left="0" w:firstLineChars="0" w:firstLine="0"/>
              <w:textAlignment w:val="auto"/>
              <w:outlineLvl w:val="9"/>
            </w:pPr>
            <w:r w:rsidRPr="00A84A82">
              <w:t>Frecventa monitorizarii</w:t>
            </w:r>
          </w:p>
        </w:tc>
        <w:tc>
          <w:tcPr>
            <w:tcW w:w="1070" w:type="pct"/>
            <w:shd w:val="clear" w:color="auto" w:fill="FDE9D9" w:themeFill="accent6" w:themeFillTint="33"/>
          </w:tcPr>
          <w:p w14:paraId="43D3AAE3" w14:textId="51E96EA1" w:rsidR="00A84A82" w:rsidRPr="00A84A82" w:rsidRDefault="00A84A82" w:rsidP="00A84A82">
            <w:pPr>
              <w:pStyle w:val="NormalWeb"/>
              <w:suppressAutoHyphens w:val="0"/>
              <w:spacing w:line="240" w:lineRule="auto"/>
              <w:ind w:leftChars="0" w:left="0" w:firstLineChars="0" w:firstLine="0"/>
              <w:textAlignment w:val="auto"/>
              <w:outlineLvl w:val="9"/>
            </w:pPr>
            <w:r w:rsidRPr="00A84A82">
              <w:t>Document elaborat</w:t>
            </w:r>
          </w:p>
        </w:tc>
      </w:tr>
      <w:tr w:rsidR="00A84A82" w:rsidRPr="00A84A82" w14:paraId="2C3FEB34" w14:textId="77777777" w:rsidTr="00A84A82">
        <w:tc>
          <w:tcPr>
            <w:tcW w:w="1182" w:type="pct"/>
            <w:vAlign w:val="center"/>
          </w:tcPr>
          <w:p w14:paraId="4B0DAA49" w14:textId="2CB278D7" w:rsidR="00A84A82" w:rsidRPr="00A84A82" w:rsidRDefault="00A84A82" w:rsidP="00A84A82">
            <w:pPr>
              <w:pStyle w:val="NormalWeb"/>
              <w:suppressAutoHyphens w:val="0"/>
              <w:spacing w:line="240" w:lineRule="auto"/>
              <w:ind w:leftChars="0" w:left="0" w:firstLineChars="0" w:firstLine="0"/>
              <w:textAlignment w:val="auto"/>
              <w:outlineLvl w:val="9"/>
            </w:pPr>
            <w:r w:rsidRPr="00A84A82">
              <w:t>Lucrari de impaduriri</w:t>
            </w:r>
          </w:p>
        </w:tc>
        <w:tc>
          <w:tcPr>
            <w:tcW w:w="1410" w:type="pct"/>
          </w:tcPr>
          <w:p w14:paraId="5C6B6517" w14:textId="77777777" w:rsidR="00A84A82" w:rsidRPr="00A84A82" w:rsidRDefault="00A84A82" w:rsidP="00A84A82">
            <w:pPr>
              <w:pStyle w:val="NormalWeb"/>
              <w:suppressAutoHyphens w:val="0"/>
              <w:spacing w:line="240" w:lineRule="auto"/>
              <w:ind w:leftChars="0" w:left="0" w:firstLineChars="0" w:firstLine="0"/>
              <w:textAlignment w:val="auto"/>
              <w:outlineLvl w:val="9"/>
            </w:pPr>
            <w:r w:rsidRPr="00A84A82">
              <w:t xml:space="preserve">suprafata parcursa cu lucrari (ha); </w:t>
            </w:r>
          </w:p>
          <w:p w14:paraId="54BCB6CE" w14:textId="31D0DFEA" w:rsidR="00A84A82" w:rsidRPr="00A84A82" w:rsidRDefault="00A84A82" w:rsidP="00A84A82">
            <w:pPr>
              <w:pStyle w:val="NormalWeb"/>
              <w:suppressAutoHyphens w:val="0"/>
              <w:spacing w:line="240" w:lineRule="auto"/>
              <w:ind w:leftChars="0" w:left="0" w:firstLineChars="0" w:firstLine="0"/>
              <w:textAlignment w:val="auto"/>
              <w:outlineLvl w:val="9"/>
            </w:pPr>
            <w:r w:rsidRPr="00A84A82">
              <w:t>procentul de prindere;</w:t>
            </w:r>
          </w:p>
          <w:p w14:paraId="1ED85A61" w14:textId="5EA6D91F" w:rsidR="00A84A82" w:rsidRPr="00A84A82" w:rsidRDefault="00A84A82" w:rsidP="00A84A82">
            <w:pPr>
              <w:pStyle w:val="NormalWeb"/>
              <w:suppressAutoHyphens w:val="0"/>
              <w:spacing w:line="240" w:lineRule="auto"/>
              <w:ind w:leftChars="0" w:left="0" w:firstLineChars="0" w:firstLine="0"/>
              <w:textAlignment w:val="auto"/>
              <w:outlineLvl w:val="9"/>
            </w:pPr>
            <w:r w:rsidRPr="00A84A82">
              <w:t xml:space="preserve">perioada  executarii lucrarilor; </w:t>
            </w:r>
          </w:p>
          <w:p w14:paraId="664A871D" w14:textId="172532CB" w:rsidR="00A84A82" w:rsidRPr="00A84A82" w:rsidRDefault="00A84A82" w:rsidP="00A84A82">
            <w:pPr>
              <w:pStyle w:val="NormalWeb"/>
              <w:suppressAutoHyphens w:val="0"/>
              <w:spacing w:line="240" w:lineRule="auto"/>
              <w:ind w:leftChars="0" w:left="0" w:firstLineChars="0" w:firstLine="0"/>
              <w:textAlignment w:val="auto"/>
              <w:outlineLvl w:val="9"/>
            </w:pPr>
            <w:r w:rsidRPr="00A84A82">
              <w:t>amplasamentul lucrarilor (u.a.).;</w:t>
            </w:r>
          </w:p>
        </w:tc>
        <w:tc>
          <w:tcPr>
            <w:tcW w:w="1338" w:type="pct"/>
            <w:vAlign w:val="center"/>
          </w:tcPr>
          <w:p w14:paraId="542E4025" w14:textId="2817C249" w:rsidR="00A84A82" w:rsidRPr="00A84A82" w:rsidRDefault="00A84A82" w:rsidP="00A84A82">
            <w:pPr>
              <w:pStyle w:val="NormalWeb"/>
              <w:suppressAutoHyphens w:val="0"/>
              <w:spacing w:line="240" w:lineRule="auto"/>
              <w:ind w:leftChars="0" w:left="0" w:firstLineChars="0" w:firstLine="0"/>
              <w:textAlignment w:val="auto"/>
              <w:outlineLvl w:val="9"/>
            </w:pPr>
            <w:r w:rsidRPr="00A84A82">
              <w:t xml:space="preserve">Anual </w:t>
            </w:r>
          </w:p>
        </w:tc>
        <w:tc>
          <w:tcPr>
            <w:tcW w:w="1070" w:type="pct"/>
            <w:vAlign w:val="center"/>
          </w:tcPr>
          <w:p w14:paraId="0D5FB8C4" w14:textId="204C6B97" w:rsidR="00A84A82" w:rsidRPr="00A84A82" w:rsidRDefault="00A84A82" w:rsidP="00A84A82">
            <w:pPr>
              <w:pStyle w:val="NormalWeb"/>
              <w:suppressAutoHyphens w:val="0"/>
              <w:spacing w:line="240" w:lineRule="auto"/>
              <w:ind w:leftChars="0" w:left="0" w:firstLineChars="0" w:firstLine="0"/>
              <w:textAlignment w:val="auto"/>
              <w:outlineLvl w:val="9"/>
            </w:pPr>
            <w:r w:rsidRPr="00A84A82">
              <w:t>Raport de monitorizare</w:t>
            </w:r>
          </w:p>
        </w:tc>
      </w:tr>
      <w:tr w:rsidR="00A84A82" w:rsidRPr="00A84A82" w14:paraId="6FEFD46F" w14:textId="77777777" w:rsidTr="00A84A82">
        <w:tc>
          <w:tcPr>
            <w:tcW w:w="1182" w:type="pct"/>
            <w:vAlign w:val="center"/>
          </w:tcPr>
          <w:p w14:paraId="2B2F05FB" w14:textId="43E5D222" w:rsidR="00A84A82" w:rsidRPr="00A84A82" w:rsidRDefault="00A84A82" w:rsidP="00A84A82">
            <w:pPr>
              <w:pStyle w:val="NormalWeb"/>
              <w:suppressAutoHyphens w:val="0"/>
              <w:spacing w:line="240" w:lineRule="auto"/>
              <w:ind w:leftChars="0" w:left="0" w:firstLineChars="0" w:firstLine="0"/>
              <w:textAlignment w:val="auto"/>
              <w:outlineLvl w:val="9"/>
            </w:pPr>
            <w:r w:rsidRPr="00A84A82">
              <w:t>Lucrari de completari</w:t>
            </w:r>
          </w:p>
        </w:tc>
        <w:tc>
          <w:tcPr>
            <w:tcW w:w="1410" w:type="pct"/>
          </w:tcPr>
          <w:p w14:paraId="6E7709CB" w14:textId="257BD5A7" w:rsidR="00A84A82" w:rsidRPr="00A84A82" w:rsidRDefault="00A84A82" w:rsidP="00A84A82">
            <w:pPr>
              <w:pStyle w:val="NormalWeb"/>
              <w:suppressAutoHyphens w:val="0"/>
              <w:spacing w:line="240" w:lineRule="auto"/>
              <w:ind w:leftChars="0" w:left="0" w:firstLineChars="0" w:firstLine="0"/>
              <w:textAlignment w:val="auto"/>
              <w:outlineLvl w:val="9"/>
            </w:pPr>
            <w:r w:rsidRPr="00A84A82">
              <w:t>suprafata parcursa cu lucrari</w:t>
            </w:r>
            <w:r w:rsidR="00FD0EB4">
              <w:t xml:space="preserve"> </w:t>
            </w:r>
            <w:r w:rsidRPr="00A84A82">
              <w:t xml:space="preserve">(ha); </w:t>
            </w:r>
          </w:p>
          <w:p w14:paraId="67BEFAEC" w14:textId="77777777" w:rsidR="00A84A82" w:rsidRPr="00A84A82" w:rsidRDefault="00A84A82" w:rsidP="00A84A82">
            <w:pPr>
              <w:pStyle w:val="NormalWeb"/>
              <w:suppressAutoHyphens w:val="0"/>
              <w:spacing w:line="240" w:lineRule="auto"/>
              <w:ind w:leftChars="0" w:left="0" w:firstLineChars="0" w:firstLine="0"/>
              <w:textAlignment w:val="auto"/>
              <w:outlineLvl w:val="9"/>
            </w:pPr>
            <w:r w:rsidRPr="00A84A82">
              <w:t>perioada executarii lucrarilor;</w:t>
            </w:r>
          </w:p>
          <w:p w14:paraId="46052ABA" w14:textId="22DB5E73" w:rsidR="00A84A82" w:rsidRPr="00A84A82" w:rsidRDefault="00A84A82" w:rsidP="00A84A82">
            <w:pPr>
              <w:pStyle w:val="NormalWeb"/>
              <w:suppressAutoHyphens w:val="0"/>
              <w:spacing w:line="240" w:lineRule="auto"/>
              <w:ind w:leftChars="0" w:left="0" w:firstLineChars="0" w:firstLine="0"/>
              <w:textAlignment w:val="auto"/>
              <w:outlineLvl w:val="9"/>
            </w:pPr>
            <w:r w:rsidRPr="00A84A82">
              <w:t>amplasamentul lucrarilor (u.a.).</w:t>
            </w:r>
          </w:p>
        </w:tc>
        <w:tc>
          <w:tcPr>
            <w:tcW w:w="1338" w:type="pct"/>
            <w:vAlign w:val="center"/>
          </w:tcPr>
          <w:p w14:paraId="4F44F26B" w14:textId="782FD795" w:rsidR="00A84A82" w:rsidRPr="00A84A82" w:rsidRDefault="00A84A82" w:rsidP="00A84A82">
            <w:pPr>
              <w:pStyle w:val="NormalWeb"/>
              <w:suppressAutoHyphens w:val="0"/>
              <w:spacing w:line="240" w:lineRule="auto"/>
              <w:ind w:leftChars="0" w:left="0" w:firstLineChars="0" w:firstLine="0"/>
              <w:textAlignment w:val="auto"/>
              <w:outlineLvl w:val="9"/>
            </w:pPr>
            <w:r w:rsidRPr="00A84A82">
              <w:t xml:space="preserve">Anual </w:t>
            </w:r>
          </w:p>
        </w:tc>
        <w:tc>
          <w:tcPr>
            <w:tcW w:w="1070" w:type="pct"/>
            <w:vAlign w:val="center"/>
          </w:tcPr>
          <w:p w14:paraId="2314CC56" w14:textId="5E6E7327" w:rsidR="00A84A82" w:rsidRPr="00A84A82" w:rsidRDefault="00A84A82" w:rsidP="00A84A82">
            <w:pPr>
              <w:pStyle w:val="NormalWeb"/>
              <w:suppressAutoHyphens w:val="0"/>
              <w:spacing w:line="240" w:lineRule="auto"/>
              <w:ind w:leftChars="0" w:left="0" w:firstLineChars="0" w:firstLine="0"/>
              <w:textAlignment w:val="auto"/>
              <w:outlineLvl w:val="9"/>
            </w:pPr>
            <w:r w:rsidRPr="00A84A82">
              <w:t>Raport de monitorizare</w:t>
            </w:r>
          </w:p>
        </w:tc>
      </w:tr>
      <w:tr w:rsidR="00A84A82" w:rsidRPr="00A84A82" w14:paraId="7A5AE4FD" w14:textId="77777777" w:rsidTr="00A84A82">
        <w:tc>
          <w:tcPr>
            <w:tcW w:w="1182" w:type="pct"/>
            <w:vAlign w:val="center"/>
          </w:tcPr>
          <w:p w14:paraId="5EB59451" w14:textId="03C9F805" w:rsidR="00A84A82" w:rsidRPr="00A84A82" w:rsidRDefault="00A84A82" w:rsidP="00A84A82">
            <w:pPr>
              <w:pStyle w:val="NormalWeb"/>
              <w:suppressAutoHyphens w:val="0"/>
              <w:spacing w:line="240" w:lineRule="auto"/>
              <w:ind w:leftChars="0" w:left="0" w:firstLineChars="0" w:firstLine="0"/>
              <w:textAlignment w:val="auto"/>
              <w:outlineLvl w:val="9"/>
            </w:pPr>
            <w:r w:rsidRPr="00A84A82">
              <w:t>Lucrari de curatiri</w:t>
            </w:r>
          </w:p>
        </w:tc>
        <w:tc>
          <w:tcPr>
            <w:tcW w:w="1410" w:type="pct"/>
          </w:tcPr>
          <w:p w14:paraId="58B6A9A1" w14:textId="77777777" w:rsidR="00A84A82" w:rsidRPr="00A84A82" w:rsidRDefault="00A84A82" w:rsidP="00A84A82">
            <w:pPr>
              <w:pStyle w:val="NormalWeb"/>
              <w:suppressAutoHyphens w:val="0"/>
              <w:spacing w:line="240" w:lineRule="auto"/>
              <w:ind w:leftChars="0" w:left="0" w:firstLineChars="0" w:firstLine="0"/>
              <w:textAlignment w:val="auto"/>
              <w:outlineLvl w:val="9"/>
            </w:pPr>
            <w:r w:rsidRPr="00A84A82">
              <w:t xml:space="preserve">suprafata parcursa cu lucrari(ha); </w:t>
            </w:r>
          </w:p>
          <w:p w14:paraId="60CD2913" w14:textId="461712FF" w:rsidR="00A84A82" w:rsidRPr="00A84A82" w:rsidRDefault="00A84A82" w:rsidP="00A84A82">
            <w:pPr>
              <w:pStyle w:val="NormalWeb"/>
              <w:suppressAutoHyphens w:val="0"/>
              <w:spacing w:line="240" w:lineRule="auto"/>
              <w:ind w:leftChars="0" w:left="0" w:firstLineChars="0" w:firstLine="0"/>
              <w:textAlignment w:val="auto"/>
              <w:outlineLvl w:val="9"/>
            </w:pPr>
            <w:r w:rsidRPr="00A84A82">
              <w:t>volum de material lemnos extras;</w:t>
            </w:r>
          </w:p>
          <w:p w14:paraId="0697409A" w14:textId="77777777" w:rsidR="00A84A82" w:rsidRPr="00A84A82" w:rsidRDefault="00A84A82" w:rsidP="00A84A82">
            <w:pPr>
              <w:pStyle w:val="NormalWeb"/>
              <w:suppressAutoHyphens w:val="0"/>
              <w:spacing w:line="240" w:lineRule="auto"/>
              <w:ind w:leftChars="0" w:left="0" w:firstLineChars="0" w:firstLine="0"/>
              <w:textAlignment w:val="auto"/>
              <w:outlineLvl w:val="9"/>
            </w:pPr>
            <w:r w:rsidRPr="00A84A82">
              <w:t xml:space="preserve">perioada executarii lucrarilor; </w:t>
            </w:r>
          </w:p>
          <w:p w14:paraId="7707DA23" w14:textId="73960612" w:rsidR="00A84A82" w:rsidRPr="00A84A82" w:rsidRDefault="00A84A82" w:rsidP="00A84A82">
            <w:pPr>
              <w:pStyle w:val="NormalWeb"/>
              <w:suppressAutoHyphens w:val="0"/>
              <w:spacing w:line="240" w:lineRule="auto"/>
              <w:ind w:leftChars="0" w:left="0" w:firstLineChars="0" w:firstLine="0"/>
              <w:textAlignment w:val="auto"/>
              <w:outlineLvl w:val="9"/>
            </w:pPr>
            <w:r w:rsidRPr="00A84A82">
              <w:t>amplasamentul lucrarilor (u.a).</w:t>
            </w:r>
          </w:p>
        </w:tc>
        <w:tc>
          <w:tcPr>
            <w:tcW w:w="1338" w:type="pct"/>
            <w:vAlign w:val="center"/>
          </w:tcPr>
          <w:p w14:paraId="03487471" w14:textId="1DC275AA" w:rsidR="00A84A82" w:rsidRPr="00A84A82" w:rsidRDefault="00A84A82" w:rsidP="00A84A82">
            <w:pPr>
              <w:pStyle w:val="NormalWeb"/>
              <w:suppressAutoHyphens w:val="0"/>
              <w:spacing w:line="240" w:lineRule="auto"/>
              <w:ind w:leftChars="0" w:left="0" w:firstLineChars="0" w:firstLine="0"/>
              <w:textAlignment w:val="auto"/>
              <w:outlineLvl w:val="9"/>
            </w:pPr>
            <w:r w:rsidRPr="00A84A82">
              <w:t xml:space="preserve">Anual </w:t>
            </w:r>
          </w:p>
        </w:tc>
        <w:tc>
          <w:tcPr>
            <w:tcW w:w="1070" w:type="pct"/>
            <w:vAlign w:val="center"/>
          </w:tcPr>
          <w:p w14:paraId="0DA7D31E" w14:textId="4828C53D" w:rsidR="00A84A82" w:rsidRPr="00A84A82" w:rsidRDefault="00A84A82" w:rsidP="00A84A82">
            <w:pPr>
              <w:pStyle w:val="NormalWeb"/>
              <w:suppressAutoHyphens w:val="0"/>
              <w:spacing w:line="240" w:lineRule="auto"/>
              <w:ind w:leftChars="0" w:left="0" w:firstLineChars="0" w:firstLine="0"/>
              <w:textAlignment w:val="auto"/>
              <w:outlineLvl w:val="9"/>
            </w:pPr>
            <w:r w:rsidRPr="00A84A82">
              <w:t>Raport de monitorizare</w:t>
            </w:r>
          </w:p>
        </w:tc>
      </w:tr>
      <w:tr w:rsidR="00A84A82" w:rsidRPr="00A84A82" w14:paraId="43267BA9" w14:textId="77777777" w:rsidTr="00A84A82">
        <w:tc>
          <w:tcPr>
            <w:tcW w:w="1182" w:type="pct"/>
            <w:vAlign w:val="center"/>
          </w:tcPr>
          <w:p w14:paraId="0C0FAC82" w14:textId="4087AA71" w:rsidR="00A84A82" w:rsidRPr="00A84A82" w:rsidRDefault="00A84A82" w:rsidP="00A84A82">
            <w:pPr>
              <w:pStyle w:val="NormalWeb"/>
              <w:suppressAutoHyphens w:val="0"/>
              <w:spacing w:line="240" w:lineRule="auto"/>
              <w:ind w:leftChars="0" w:left="0" w:firstLineChars="0" w:firstLine="0"/>
              <w:textAlignment w:val="auto"/>
              <w:outlineLvl w:val="9"/>
            </w:pPr>
            <w:r w:rsidRPr="00A84A82">
              <w:t>Lucrari de igiena</w:t>
            </w:r>
          </w:p>
        </w:tc>
        <w:tc>
          <w:tcPr>
            <w:tcW w:w="1410" w:type="pct"/>
          </w:tcPr>
          <w:p w14:paraId="0A3E1DBF" w14:textId="77777777" w:rsidR="00A84A82" w:rsidRPr="00A84A82" w:rsidRDefault="00A84A82" w:rsidP="00A84A82">
            <w:pPr>
              <w:pStyle w:val="NormalWeb"/>
              <w:suppressAutoHyphens w:val="0"/>
              <w:spacing w:line="240" w:lineRule="auto"/>
              <w:ind w:leftChars="0" w:left="0" w:firstLineChars="0" w:firstLine="0"/>
              <w:textAlignment w:val="auto"/>
              <w:outlineLvl w:val="9"/>
            </w:pPr>
            <w:r w:rsidRPr="00A84A82">
              <w:t xml:space="preserve">suprafata parcursa cu lucrari(ha); </w:t>
            </w:r>
          </w:p>
          <w:p w14:paraId="0397965B" w14:textId="77777777" w:rsidR="00A84A82" w:rsidRPr="00A84A82" w:rsidRDefault="00A84A82" w:rsidP="00A84A82">
            <w:pPr>
              <w:pStyle w:val="NormalWeb"/>
              <w:suppressAutoHyphens w:val="0"/>
              <w:spacing w:line="240" w:lineRule="auto"/>
              <w:ind w:leftChars="0" w:left="0" w:firstLineChars="0" w:firstLine="0"/>
              <w:textAlignment w:val="auto"/>
              <w:outlineLvl w:val="9"/>
            </w:pPr>
            <w:r w:rsidRPr="00A84A82">
              <w:t xml:space="preserve">volum de material lemnos extras </w:t>
            </w:r>
          </w:p>
          <w:p w14:paraId="06785D2A" w14:textId="77777777" w:rsidR="00A84A82" w:rsidRPr="00A84A82" w:rsidRDefault="00A84A82" w:rsidP="00A84A82">
            <w:pPr>
              <w:pStyle w:val="NormalWeb"/>
              <w:suppressAutoHyphens w:val="0"/>
              <w:spacing w:line="240" w:lineRule="auto"/>
              <w:ind w:leftChars="0" w:left="0" w:firstLineChars="0" w:firstLine="0"/>
              <w:textAlignment w:val="auto"/>
              <w:outlineLvl w:val="9"/>
            </w:pPr>
            <w:r w:rsidRPr="00A84A82">
              <w:t xml:space="preserve">perioada executarii lucrarilor; </w:t>
            </w:r>
          </w:p>
          <w:p w14:paraId="5059AE99" w14:textId="529ACCE7" w:rsidR="00A84A82" w:rsidRPr="00A84A82" w:rsidRDefault="00A84A82" w:rsidP="00A84A82">
            <w:pPr>
              <w:pStyle w:val="NormalWeb"/>
              <w:suppressAutoHyphens w:val="0"/>
              <w:spacing w:line="240" w:lineRule="auto"/>
              <w:ind w:leftChars="0" w:left="0" w:firstLineChars="0" w:firstLine="0"/>
              <w:textAlignment w:val="auto"/>
              <w:outlineLvl w:val="9"/>
            </w:pPr>
            <w:r w:rsidRPr="00A84A82">
              <w:t>amplasamentul lucrarilor.</w:t>
            </w:r>
          </w:p>
        </w:tc>
        <w:tc>
          <w:tcPr>
            <w:tcW w:w="1338" w:type="pct"/>
            <w:vAlign w:val="center"/>
          </w:tcPr>
          <w:p w14:paraId="1B8C0657" w14:textId="06666EB4" w:rsidR="00A84A82" w:rsidRPr="00A84A82" w:rsidRDefault="00A84A82" w:rsidP="00A84A82">
            <w:pPr>
              <w:pStyle w:val="NormalWeb"/>
              <w:suppressAutoHyphens w:val="0"/>
              <w:spacing w:line="240" w:lineRule="auto"/>
              <w:ind w:leftChars="0" w:left="0" w:firstLineChars="0" w:firstLine="0"/>
              <w:textAlignment w:val="auto"/>
              <w:outlineLvl w:val="9"/>
            </w:pPr>
            <w:r w:rsidRPr="00A84A82">
              <w:t xml:space="preserve">Anual </w:t>
            </w:r>
          </w:p>
        </w:tc>
        <w:tc>
          <w:tcPr>
            <w:tcW w:w="1070" w:type="pct"/>
            <w:vAlign w:val="center"/>
          </w:tcPr>
          <w:p w14:paraId="65DBFA84" w14:textId="22B1A56B" w:rsidR="00A84A82" w:rsidRPr="00A84A82" w:rsidRDefault="00A84A82" w:rsidP="00A84A82">
            <w:pPr>
              <w:pStyle w:val="NormalWeb"/>
              <w:suppressAutoHyphens w:val="0"/>
              <w:spacing w:line="240" w:lineRule="auto"/>
              <w:ind w:leftChars="0" w:left="0" w:firstLineChars="0" w:firstLine="0"/>
              <w:textAlignment w:val="auto"/>
              <w:outlineLvl w:val="9"/>
            </w:pPr>
            <w:r w:rsidRPr="00A84A82">
              <w:t>Raport de monitorizare</w:t>
            </w:r>
          </w:p>
        </w:tc>
      </w:tr>
    </w:tbl>
    <w:p w14:paraId="7AB80F0D" w14:textId="77777777" w:rsidR="00A84A82" w:rsidRPr="00BE730C" w:rsidRDefault="00A84A82" w:rsidP="00BE730C">
      <w:pPr>
        <w:autoSpaceDE w:val="0"/>
        <w:autoSpaceDN w:val="0"/>
        <w:adjustRightInd w:val="0"/>
        <w:spacing w:after="0" w:line="276" w:lineRule="auto"/>
        <w:rPr>
          <w:szCs w:val="22"/>
        </w:rPr>
      </w:pPr>
    </w:p>
    <w:p w14:paraId="506C804C" w14:textId="77777777" w:rsidR="00A84A82" w:rsidRDefault="00A84A82" w:rsidP="00BE730C">
      <w:pPr>
        <w:pStyle w:val="NormalWeb"/>
        <w:rPr>
          <w:rFonts w:eastAsia="ArialMT"/>
        </w:rPr>
        <w:sectPr w:rsidR="00A84A82" w:rsidSect="00A84A82">
          <w:pgSz w:w="16838" w:h="11906" w:orient="landscape"/>
          <w:pgMar w:top="964" w:right="567" w:bottom="1134" w:left="1134" w:header="539" w:footer="340" w:gutter="0"/>
          <w:cols w:space="720"/>
          <w:docGrid w:linePitch="299"/>
        </w:sectPr>
      </w:pPr>
    </w:p>
    <w:p w14:paraId="636324F0" w14:textId="77777777" w:rsidR="00A84A82" w:rsidRDefault="00A84A82" w:rsidP="00ED4C9B">
      <w:pPr>
        <w:pStyle w:val="NormalWeb"/>
        <w:textDirection w:val="lrTb"/>
        <w:rPr>
          <w:rFonts w:eastAsia="ArialMT"/>
        </w:rPr>
      </w:pPr>
    </w:p>
    <w:p w14:paraId="4253BC8A" w14:textId="3F51C8DB" w:rsidR="00640E88" w:rsidRPr="004C2CA6" w:rsidRDefault="00640E88" w:rsidP="00640E88">
      <w:pPr>
        <w:pStyle w:val="Heading1"/>
      </w:pPr>
      <w:bookmarkStart w:id="227" w:name="_Toc99696313"/>
      <w:r w:rsidRPr="004C2CA6">
        <w:t>Rezumat netehnic</w:t>
      </w:r>
      <w:bookmarkEnd w:id="227"/>
    </w:p>
    <w:p w14:paraId="1318748A" w14:textId="77777777" w:rsidR="002D341A" w:rsidRPr="00FA0B26" w:rsidRDefault="002D341A" w:rsidP="00D173F9">
      <w:pPr>
        <w:pStyle w:val="NormalWeb"/>
      </w:pPr>
      <w:r w:rsidRPr="00FA0B26">
        <w:t>Scopul evaluării de mediu pentru planuri și programe constă în determinarea formelor de impact semnificativ asupra mediului ale planului analizat. Aceasta s-a realizat prin evaluarea propunerilor amenajamentului silvic în raport cu un set de obiective pentru protecția mediului natural și construit.</w:t>
      </w:r>
    </w:p>
    <w:p w14:paraId="2C3B86CF" w14:textId="30BDC01C" w:rsidR="002D341A" w:rsidRDefault="002D341A" w:rsidP="00D173F9">
      <w:pPr>
        <w:pStyle w:val="NormalWeb"/>
      </w:pPr>
      <w:r w:rsidRPr="00FA0B26">
        <w:t>Prin natura sa, amenajamentul silvic nu poate soluționa toate problemele de mediu existente în perimetrul aferent. Prin amenajamentele silvice pot fi soluționate sau pot fi create condițiile de soluționare a acelor probleme cu specific silvic și care intră în competența administrației silvice.</w:t>
      </w:r>
    </w:p>
    <w:p w14:paraId="7A7FAE09" w14:textId="77777777" w:rsidR="00D173F9" w:rsidRPr="00FA0B26" w:rsidRDefault="00D173F9" w:rsidP="00D173F9">
      <w:pPr>
        <w:pStyle w:val="NormalWeb"/>
      </w:pPr>
    </w:p>
    <w:p w14:paraId="02AF8147" w14:textId="77777777" w:rsidR="002D341A" w:rsidRPr="00A37C06" w:rsidRDefault="002D341A" w:rsidP="00A37C06">
      <w:pPr>
        <w:pStyle w:val="NormalWeb"/>
        <w:rPr>
          <w:b/>
          <w:bCs w:val="0"/>
        </w:rPr>
      </w:pPr>
      <w:r w:rsidRPr="00A37C06">
        <w:rPr>
          <w:b/>
          <w:bCs w:val="0"/>
        </w:rPr>
        <w:t>Strategia forestieră națională 2013-2022</w:t>
      </w:r>
    </w:p>
    <w:p w14:paraId="21FF3E9C" w14:textId="77777777" w:rsidR="002D341A" w:rsidRPr="00FA0B26" w:rsidRDefault="002D341A" w:rsidP="00D173F9">
      <w:pPr>
        <w:pStyle w:val="NormalWeb"/>
      </w:pPr>
      <w:r w:rsidRPr="00FA0B26">
        <w:t>Avand în vedere funcțiile ecologice, sociale și economice ale pădurilor, s-a impus ca actualizarea politicii și strategiei de dezvoltare a sectorului forestier să fie un proces consultativ și participatoriu, la care să-și aducă contribuția toți factorii implicați, inclusiv publicul larg.</w:t>
      </w:r>
    </w:p>
    <w:p w14:paraId="5811BAE4" w14:textId="77777777" w:rsidR="002D341A" w:rsidRPr="00FA0B26" w:rsidRDefault="002D341A" w:rsidP="00D173F9">
      <w:pPr>
        <w:pStyle w:val="NormalWeb"/>
      </w:pPr>
      <w:r w:rsidRPr="00FA0B26">
        <w:t>Având în vedere rolul domeniul forestier pentru societate precum şi pentru toate ramurile economice, dezvoltarea acestui sector se realizează sub supravegherea statului, prin elaborarea şi transpunerea în practică a unei strategii sectoriale, iar pe termen scurt prin implementarea unei politici corelate cu documentul strategic.</w:t>
      </w:r>
    </w:p>
    <w:p w14:paraId="3B3BB3F7" w14:textId="77777777" w:rsidR="002D341A" w:rsidRPr="00FA0B26" w:rsidRDefault="002D341A" w:rsidP="00D173F9">
      <w:pPr>
        <w:pStyle w:val="NormalWeb"/>
      </w:pPr>
      <w:r w:rsidRPr="00233263">
        <w:rPr>
          <w:u w:val="single"/>
        </w:rPr>
        <w:t>Obiectivul general al strategiei</w:t>
      </w:r>
      <w:r w:rsidRPr="00FA0B26">
        <w:t xml:space="preserve"> este dezvoltarea durabilă a sectorului forestier, in scopul creșterii calității vieții și asigurării necesităților prezente și viitoare ale societății, în context european.</w:t>
      </w:r>
    </w:p>
    <w:p w14:paraId="7C73DD39" w14:textId="77777777" w:rsidR="002D341A" w:rsidRPr="00FA0B26" w:rsidRDefault="002D341A" w:rsidP="00D173F9">
      <w:pPr>
        <w:pStyle w:val="NormalWeb"/>
      </w:pPr>
      <w:r w:rsidRPr="00233263">
        <w:rPr>
          <w:u w:val="single"/>
        </w:rPr>
        <w:t>Obiective specifice ale strategiei</w:t>
      </w:r>
      <w:r w:rsidRPr="00FA0B26">
        <w:t xml:space="preserve"> sunt următoarele:</w:t>
      </w:r>
    </w:p>
    <w:p w14:paraId="03FAD364" w14:textId="5887A0F2" w:rsidR="002D341A" w:rsidRPr="00FA0B26" w:rsidRDefault="002D341A" w:rsidP="00A404C3">
      <w:pPr>
        <w:pStyle w:val="NormalWeb"/>
        <w:numPr>
          <w:ilvl w:val="3"/>
          <w:numId w:val="21"/>
        </w:numPr>
        <w:ind w:left="993" w:hanging="426"/>
      </w:pPr>
      <w:r w:rsidRPr="00FA0B26">
        <w:t>Dezvoltarea cadrului instituțional și de reglementare a activității din sectorul forestier;</w:t>
      </w:r>
    </w:p>
    <w:p w14:paraId="488C4439" w14:textId="66364DDC" w:rsidR="002D341A" w:rsidRPr="00FA0B26" w:rsidRDefault="002D341A" w:rsidP="00A404C3">
      <w:pPr>
        <w:pStyle w:val="NormalWeb"/>
        <w:numPr>
          <w:ilvl w:val="3"/>
          <w:numId w:val="21"/>
        </w:numPr>
        <w:ind w:left="993" w:hanging="426"/>
      </w:pPr>
      <w:r w:rsidRPr="00FA0B26">
        <w:t>Gestionarea durabilă şi dezvoltarea resurselor forestiere;</w:t>
      </w:r>
    </w:p>
    <w:p w14:paraId="48220E95" w14:textId="4C55EAFB" w:rsidR="002D341A" w:rsidRPr="00FA0B26" w:rsidRDefault="002D341A" w:rsidP="00A404C3">
      <w:pPr>
        <w:pStyle w:val="NormalWeb"/>
        <w:numPr>
          <w:ilvl w:val="3"/>
          <w:numId w:val="21"/>
        </w:numPr>
        <w:ind w:left="993" w:hanging="426"/>
      </w:pPr>
      <w:r w:rsidRPr="00FA0B26">
        <w:t>Planificarea forestieră;</w:t>
      </w:r>
    </w:p>
    <w:p w14:paraId="5D9635BB" w14:textId="172474E8" w:rsidR="002D341A" w:rsidRPr="00FA0B26" w:rsidRDefault="002D341A" w:rsidP="00A404C3">
      <w:pPr>
        <w:pStyle w:val="NormalWeb"/>
        <w:numPr>
          <w:ilvl w:val="3"/>
          <w:numId w:val="21"/>
        </w:numPr>
        <w:ind w:left="993" w:hanging="426"/>
      </w:pPr>
      <w:r w:rsidRPr="00FA0B26">
        <w:t>Valorificarea superioară a produselor forestiere;</w:t>
      </w:r>
    </w:p>
    <w:p w14:paraId="66982B56" w14:textId="6CA593F6" w:rsidR="002D341A" w:rsidRPr="00FA0B26" w:rsidRDefault="002D341A" w:rsidP="00A404C3">
      <w:pPr>
        <w:pStyle w:val="NormalWeb"/>
        <w:numPr>
          <w:ilvl w:val="3"/>
          <w:numId w:val="21"/>
        </w:numPr>
        <w:ind w:left="993" w:hanging="426"/>
      </w:pPr>
      <w:r w:rsidRPr="00FA0B26">
        <w:t>Dezvoltarea dialogului intersectorial și a comunicării strategice în domeniul forestier;</w:t>
      </w:r>
    </w:p>
    <w:p w14:paraId="76C36B5D" w14:textId="272A409A" w:rsidR="002D341A" w:rsidRPr="00FA0B26" w:rsidRDefault="002D341A" w:rsidP="00A404C3">
      <w:pPr>
        <w:pStyle w:val="NormalWeb"/>
        <w:numPr>
          <w:ilvl w:val="3"/>
          <w:numId w:val="21"/>
        </w:numPr>
        <w:ind w:left="993" w:hanging="426"/>
      </w:pPr>
      <w:r w:rsidRPr="00FA0B26">
        <w:t>Dezvoltarea cercetării științifice și a învățământului forestier.</w:t>
      </w:r>
    </w:p>
    <w:p w14:paraId="7D1EC015" w14:textId="77777777" w:rsidR="00233263" w:rsidRDefault="00233263" w:rsidP="002D341A">
      <w:pPr>
        <w:pStyle w:val="NoSpacing1"/>
        <w:ind w:hanging="2"/>
        <w:jc w:val="both"/>
        <w:rPr>
          <w:lang w:val="ro-RO"/>
        </w:rPr>
      </w:pPr>
    </w:p>
    <w:p w14:paraId="41FAC8EB" w14:textId="1E9960AE" w:rsidR="002D341A" w:rsidRPr="00233263" w:rsidRDefault="002D341A" w:rsidP="00233263">
      <w:pPr>
        <w:pStyle w:val="NormalWeb"/>
        <w:rPr>
          <w:u w:val="single"/>
        </w:rPr>
      </w:pPr>
      <w:r w:rsidRPr="00233263">
        <w:rPr>
          <w:u w:val="single"/>
        </w:rPr>
        <w:t>Obiective de mediu</w:t>
      </w:r>
    </w:p>
    <w:p w14:paraId="59B761E6" w14:textId="6E8E6AE6" w:rsidR="002D341A" w:rsidRPr="00FA0B26" w:rsidRDefault="002D341A" w:rsidP="00A228A1">
      <w:pPr>
        <w:pStyle w:val="NormalWeb"/>
      </w:pPr>
      <w:r w:rsidRPr="00FA0B26">
        <w:t xml:space="preserve">Amenajamentul silvic stabilește în baza prevederilor legale ce guvernează planificarea activităților silvice în România obiective ce vizează aspectele de mediu, economice și sociale. </w:t>
      </w:r>
    </w:p>
    <w:p w14:paraId="6B3391C3" w14:textId="77777777" w:rsidR="002D341A" w:rsidRPr="00FA0B26" w:rsidRDefault="002D341A" w:rsidP="00233263">
      <w:pPr>
        <w:pStyle w:val="NormalWeb"/>
      </w:pPr>
      <w:r w:rsidRPr="00FA0B26">
        <w:t>Prin amenajament s-a promovat îmbinarea în mod cât mai armonios a potenţialului bioproductiv şi ecoproductiv al ecosistemelor forestiere cu cerinţele actuale ale societăţii umane, fără a altera biodiversitatea, natura şi stabilitatea pădurilor, urmărindu-se în principal obiective ecologice, sociale şi economice. Obiectivele de mediu s-au stabilit pentru factorii/aspectele de mediu tratați în cadru secțiunii 5. - Problemele de mediu existente, relevante pentru amenajamentul silvic analizat, stabiliți în conformitate cu prevederile HG nr. 1.076/2004 și ale Anexei I la Directiva 2001/42/CE.</w:t>
      </w:r>
    </w:p>
    <w:p w14:paraId="346BE48B" w14:textId="77777777" w:rsidR="002D341A" w:rsidRPr="00FA0B26" w:rsidRDefault="002D341A" w:rsidP="00233263">
      <w:pPr>
        <w:pStyle w:val="NormalWeb"/>
      </w:pPr>
      <w:r w:rsidRPr="00FA0B26">
        <w:t>Obiectivele de mediu propuse iau în considerare și reflectă politicile și strategiile de protecție a mediului naționale și ale Uniunii Europene.</w:t>
      </w:r>
    </w:p>
    <w:p w14:paraId="2A2B8855" w14:textId="77777777" w:rsidR="002D341A" w:rsidRPr="00FA0B26" w:rsidRDefault="002D341A" w:rsidP="002D341A">
      <w:pPr>
        <w:pStyle w:val="NoSpacing1"/>
        <w:ind w:hanging="2"/>
        <w:jc w:val="both"/>
        <w:rPr>
          <w:lang w:val="ro-RO"/>
        </w:rPr>
      </w:pPr>
    </w:p>
    <w:p w14:paraId="6319E491" w14:textId="77777777" w:rsidR="002D341A" w:rsidRPr="00FA0B26" w:rsidRDefault="002D341A" w:rsidP="00233263">
      <w:pPr>
        <w:pStyle w:val="NormalWeb"/>
      </w:pPr>
      <w:r w:rsidRPr="00FA0B26">
        <w:t>Obiective de mediu pentru zona de implementarea a amenajamentului silvic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0"/>
        <w:gridCol w:w="4958"/>
      </w:tblGrid>
      <w:tr w:rsidR="002D341A" w:rsidRPr="00FA0B26" w14:paraId="274D9E6E" w14:textId="77777777" w:rsidTr="00CC1273">
        <w:trPr>
          <w:trHeight w:val="112"/>
        </w:trPr>
        <w:tc>
          <w:tcPr>
            <w:tcW w:w="4510" w:type="dxa"/>
          </w:tcPr>
          <w:p w14:paraId="736277A6" w14:textId="77777777" w:rsidR="002D341A" w:rsidRPr="00FA0B26" w:rsidRDefault="002D341A" w:rsidP="00233263">
            <w:pPr>
              <w:pStyle w:val="NormalWeb"/>
            </w:pPr>
            <w:r w:rsidRPr="00FA0B26">
              <w:t xml:space="preserve">Factor/aspect de mediu </w:t>
            </w:r>
          </w:p>
        </w:tc>
        <w:tc>
          <w:tcPr>
            <w:tcW w:w="4958" w:type="dxa"/>
          </w:tcPr>
          <w:p w14:paraId="23950781" w14:textId="77777777" w:rsidR="002D341A" w:rsidRPr="00FA0B26" w:rsidRDefault="002D341A" w:rsidP="00233263">
            <w:pPr>
              <w:pStyle w:val="NormalWeb"/>
            </w:pPr>
            <w:r w:rsidRPr="00FA0B26">
              <w:t xml:space="preserve">Obiective de mediu </w:t>
            </w:r>
          </w:p>
        </w:tc>
      </w:tr>
      <w:tr w:rsidR="002D341A" w:rsidRPr="00FA0B26" w14:paraId="004E1C57" w14:textId="77777777" w:rsidTr="00CC1273">
        <w:trPr>
          <w:trHeight w:val="388"/>
        </w:trPr>
        <w:tc>
          <w:tcPr>
            <w:tcW w:w="4510" w:type="dxa"/>
          </w:tcPr>
          <w:p w14:paraId="67C3AF23" w14:textId="77777777" w:rsidR="002D341A" w:rsidRPr="00FA0B26" w:rsidRDefault="002D341A" w:rsidP="00233263">
            <w:pPr>
              <w:pStyle w:val="NormalWeb"/>
            </w:pPr>
            <w:r w:rsidRPr="00FA0B26">
              <w:t xml:space="preserve">Biodiversitatea </w:t>
            </w:r>
          </w:p>
        </w:tc>
        <w:tc>
          <w:tcPr>
            <w:tcW w:w="4958" w:type="dxa"/>
          </w:tcPr>
          <w:p w14:paraId="5922AF00" w14:textId="77777777" w:rsidR="002D341A" w:rsidRPr="00FA0B26" w:rsidRDefault="002D341A" w:rsidP="00233263">
            <w:pPr>
              <w:pStyle w:val="NormalWeb"/>
            </w:pPr>
            <w:r w:rsidRPr="00FA0B26">
              <w:t xml:space="preserve">Menținerea și îmbunătățirea, după caz, a statutului de conservare a habitatelor și speciilor de interes comunitar; </w:t>
            </w:r>
          </w:p>
          <w:p w14:paraId="22A07250" w14:textId="77777777" w:rsidR="002D341A" w:rsidRPr="00FA0B26" w:rsidRDefault="002D341A" w:rsidP="00233263">
            <w:pPr>
              <w:pStyle w:val="NormalWeb"/>
            </w:pPr>
            <w:r w:rsidRPr="00FA0B26">
              <w:t xml:space="preserve">Asigurarea integrității ariilor naturale protejate. </w:t>
            </w:r>
          </w:p>
        </w:tc>
      </w:tr>
      <w:tr w:rsidR="002D341A" w:rsidRPr="00FA0B26" w14:paraId="0355238D" w14:textId="77777777" w:rsidTr="00CC1273">
        <w:trPr>
          <w:trHeight w:val="250"/>
        </w:trPr>
        <w:tc>
          <w:tcPr>
            <w:tcW w:w="4510" w:type="dxa"/>
          </w:tcPr>
          <w:p w14:paraId="4FA1EEB3" w14:textId="77777777" w:rsidR="002D341A" w:rsidRPr="00FA0B26" w:rsidRDefault="002D341A" w:rsidP="00233263">
            <w:pPr>
              <w:pStyle w:val="NormalWeb"/>
            </w:pPr>
            <w:r w:rsidRPr="00FA0B26">
              <w:lastRenderedPageBreak/>
              <w:t xml:space="preserve">Populația și sănătatea umană </w:t>
            </w:r>
          </w:p>
        </w:tc>
        <w:tc>
          <w:tcPr>
            <w:tcW w:w="4958" w:type="dxa"/>
          </w:tcPr>
          <w:p w14:paraId="124F329B" w14:textId="77777777" w:rsidR="002D341A" w:rsidRPr="00FA0B26" w:rsidRDefault="002D341A" w:rsidP="00233263">
            <w:pPr>
              <w:pStyle w:val="NormalWeb"/>
            </w:pPr>
            <w:r w:rsidRPr="00FA0B26">
              <w:t xml:space="preserve">Crearea condițiilor de recreere și refacere a stării de sănătate, protejarea sănătății umane. </w:t>
            </w:r>
          </w:p>
        </w:tc>
      </w:tr>
      <w:tr w:rsidR="002D341A" w:rsidRPr="00FA0B26" w14:paraId="6DE40170" w14:textId="77777777" w:rsidTr="00CC1273">
        <w:trPr>
          <w:trHeight w:val="250"/>
        </w:trPr>
        <w:tc>
          <w:tcPr>
            <w:tcW w:w="4510" w:type="dxa"/>
          </w:tcPr>
          <w:p w14:paraId="74419762" w14:textId="77777777" w:rsidR="002D341A" w:rsidRPr="00FA0B26" w:rsidRDefault="002D341A" w:rsidP="00233263">
            <w:pPr>
              <w:pStyle w:val="NormalWeb"/>
            </w:pPr>
            <w:r w:rsidRPr="00FA0B26">
              <w:t xml:space="preserve">Mediul economic și social </w:t>
            </w:r>
          </w:p>
        </w:tc>
        <w:tc>
          <w:tcPr>
            <w:tcW w:w="4958" w:type="dxa"/>
          </w:tcPr>
          <w:p w14:paraId="13598F88" w14:textId="77777777" w:rsidR="002D341A" w:rsidRPr="00FA0B26" w:rsidRDefault="002D341A" w:rsidP="00233263">
            <w:pPr>
              <w:pStyle w:val="NormalWeb"/>
            </w:pPr>
            <w:r w:rsidRPr="00FA0B26">
              <w:t xml:space="preserve">Crearea condițiilor pentru dezvoltarea economică a zonei și pentru creșterea și diversificarea ofertei de locuri de muncă. </w:t>
            </w:r>
          </w:p>
        </w:tc>
      </w:tr>
      <w:tr w:rsidR="002D341A" w:rsidRPr="00FA0B26" w14:paraId="1D6D0194" w14:textId="77777777" w:rsidTr="00CC1273">
        <w:trPr>
          <w:trHeight w:val="250"/>
        </w:trPr>
        <w:tc>
          <w:tcPr>
            <w:tcW w:w="4510" w:type="dxa"/>
          </w:tcPr>
          <w:p w14:paraId="5F1805E5" w14:textId="77777777" w:rsidR="002D341A" w:rsidRPr="00FA0B26" w:rsidRDefault="002D341A" w:rsidP="00233263">
            <w:pPr>
              <w:pStyle w:val="NormalWeb"/>
            </w:pPr>
            <w:r w:rsidRPr="00FA0B26">
              <w:t xml:space="preserve">Solul </w:t>
            </w:r>
          </w:p>
        </w:tc>
        <w:tc>
          <w:tcPr>
            <w:tcW w:w="4958" w:type="dxa"/>
          </w:tcPr>
          <w:p w14:paraId="37A704B9" w14:textId="77777777" w:rsidR="002D341A" w:rsidRPr="00FA0B26" w:rsidRDefault="002D341A" w:rsidP="00233263">
            <w:pPr>
              <w:pStyle w:val="NormalWeb"/>
            </w:pPr>
            <w:r w:rsidRPr="00FA0B26">
              <w:t xml:space="preserve">Limitarea impactului negativ asupra solului în cadrul implementării amenajamentului silvic. </w:t>
            </w:r>
          </w:p>
        </w:tc>
      </w:tr>
      <w:tr w:rsidR="002D341A" w:rsidRPr="00FA0B26" w14:paraId="04F0E009" w14:textId="77777777" w:rsidTr="00CC1273">
        <w:trPr>
          <w:trHeight w:val="112"/>
        </w:trPr>
        <w:tc>
          <w:tcPr>
            <w:tcW w:w="4510" w:type="dxa"/>
          </w:tcPr>
          <w:p w14:paraId="79E25278" w14:textId="77777777" w:rsidR="002D341A" w:rsidRPr="00FA0B26" w:rsidRDefault="002D341A" w:rsidP="00233263">
            <w:pPr>
              <w:pStyle w:val="NormalWeb"/>
            </w:pPr>
            <w:r w:rsidRPr="00FA0B26">
              <w:t xml:space="preserve">Apa </w:t>
            </w:r>
          </w:p>
        </w:tc>
        <w:tc>
          <w:tcPr>
            <w:tcW w:w="4958" w:type="dxa"/>
          </w:tcPr>
          <w:p w14:paraId="7A82BF46" w14:textId="77777777" w:rsidR="002D341A" w:rsidRPr="00FA0B26" w:rsidRDefault="002D341A" w:rsidP="00233263">
            <w:pPr>
              <w:pStyle w:val="NormalWeb"/>
            </w:pPr>
            <w:r w:rsidRPr="00FA0B26">
              <w:t xml:space="preserve">Limitarea poluării apei în cadrul implementări amenajamentului silvic. </w:t>
            </w:r>
          </w:p>
        </w:tc>
      </w:tr>
      <w:tr w:rsidR="002D341A" w:rsidRPr="00FA0B26" w14:paraId="76E27634" w14:textId="77777777" w:rsidTr="00CC1273">
        <w:trPr>
          <w:trHeight w:val="525"/>
        </w:trPr>
        <w:tc>
          <w:tcPr>
            <w:tcW w:w="4510" w:type="dxa"/>
          </w:tcPr>
          <w:p w14:paraId="27CF79A2" w14:textId="77777777" w:rsidR="002D341A" w:rsidRPr="00FA0B26" w:rsidRDefault="002D341A" w:rsidP="00233263">
            <w:pPr>
              <w:pStyle w:val="NormalWeb"/>
            </w:pPr>
            <w:r w:rsidRPr="00FA0B26">
              <w:t xml:space="preserve">Aerul, zgomotul și vibrațiile </w:t>
            </w:r>
          </w:p>
        </w:tc>
        <w:tc>
          <w:tcPr>
            <w:tcW w:w="4958" w:type="dxa"/>
          </w:tcPr>
          <w:p w14:paraId="5D7A16D0" w14:textId="77777777" w:rsidR="002D341A" w:rsidRPr="00FA0B26" w:rsidRDefault="002D341A" w:rsidP="00233263">
            <w:pPr>
              <w:pStyle w:val="NormalWeb"/>
            </w:pPr>
            <w:r w:rsidRPr="00FA0B26">
              <w:t xml:space="preserve">Limitarea emisiilor de poluanți în aer în cadrul implementări amenajamentului silvic; </w:t>
            </w:r>
          </w:p>
          <w:p w14:paraId="2FCA1709" w14:textId="77777777" w:rsidR="002D341A" w:rsidRPr="00FA0B26" w:rsidRDefault="002D341A" w:rsidP="00233263">
            <w:pPr>
              <w:pStyle w:val="NormalWeb"/>
            </w:pPr>
            <w:r w:rsidRPr="00FA0B26">
              <w:t xml:space="preserve">Limitarea zgomotului și a vibrațiilor în cadrul implementări amenajamentului silvic. </w:t>
            </w:r>
          </w:p>
        </w:tc>
      </w:tr>
    </w:tbl>
    <w:p w14:paraId="68DDA319" w14:textId="77777777" w:rsidR="002D341A" w:rsidRPr="00FA0B26" w:rsidRDefault="002D341A" w:rsidP="002D341A">
      <w:pPr>
        <w:pStyle w:val="NoSpacing1"/>
        <w:ind w:hanging="2"/>
        <w:jc w:val="both"/>
        <w:rPr>
          <w:lang w:val="ro-RO"/>
        </w:rPr>
      </w:pPr>
    </w:p>
    <w:p w14:paraId="08839613" w14:textId="77777777" w:rsidR="00233263" w:rsidRDefault="002D341A" w:rsidP="00233263">
      <w:pPr>
        <w:pStyle w:val="NormalWeb"/>
      </w:pPr>
      <w:r w:rsidRPr="002D341A">
        <w:t xml:space="preserve">La planificarea lucrărilor silvice s-a avut în vedere pe cât posibil diversificarea structurii arboretelor şi promovarea genotipurilor şi ecotipurilor valoroase prin regenerarea naturală a pădurii, respectiv menținerea unei acoperiri permanente a solului cu specii de arbori in diferite stadii de vegetație. </w:t>
      </w:r>
    </w:p>
    <w:p w14:paraId="73D63FE3" w14:textId="77777777" w:rsidR="002D341A" w:rsidRDefault="002D341A" w:rsidP="002D341A"/>
    <w:p w14:paraId="7D5DE6C4" w14:textId="63D1C421" w:rsidR="002D341A" w:rsidRPr="00233263" w:rsidRDefault="002D341A" w:rsidP="00233263">
      <w:pPr>
        <w:pStyle w:val="NormalWeb"/>
        <w:rPr>
          <w:i/>
          <w:iCs/>
          <w:u w:val="single"/>
        </w:rPr>
      </w:pPr>
      <w:r w:rsidRPr="00233263">
        <w:rPr>
          <w:i/>
          <w:iCs/>
          <w:u w:val="single"/>
        </w:rPr>
        <w:t>Potenţiale efecte semnificative asupra factorilor de mediu în perioada de aplicabilitate a  amenajamentului silvic</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5"/>
        <w:gridCol w:w="3163"/>
        <w:gridCol w:w="3780"/>
        <w:gridCol w:w="1260"/>
      </w:tblGrid>
      <w:tr w:rsidR="002D341A" w:rsidRPr="003A55AA" w14:paraId="601EB05D" w14:textId="77777777" w:rsidTr="003A55AA">
        <w:trPr>
          <w:trHeight w:val="250"/>
          <w:tblHeader/>
        </w:trPr>
        <w:tc>
          <w:tcPr>
            <w:tcW w:w="2255" w:type="dxa"/>
            <w:shd w:val="clear" w:color="auto" w:fill="FDE9D9" w:themeFill="accent6" w:themeFillTint="33"/>
          </w:tcPr>
          <w:p w14:paraId="1CE39A65" w14:textId="77777777" w:rsidR="002D341A" w:rsidRPr="003A55AA" w:rsidRDefault="002D341A" w:rsidP="00233263">
            <w:pPr>
              <w:pStyle w:val="NormalWeb"/>
              <w:rPr>
                <w:sz w:val="20"/>
                <w:szCs w:val="20"/>
              </w:rPr>
            </w:pPr>
            <w:r w:rsidRPr="003A55AA">
              <w:rPr>
                <w:sz w:val="20"/>
                <w:szCs w:val="20"/>
              </w:rPr>
              <w:t xml:space="preserve">Factor/aspect de mediu </w:t>
            </w:r>
          </w:p>
        </w:tc>
        <w:tc>
          <w:tcPr>
            <w:tcW w:w="3163" w:type="dxa"/>
            <w:shd w:val="clear" w:color="auto" w:fill="FDE9D9" w:themeFill="accent6" w:themeFillTint="33"/>
          </w:tcPr>
          <w:p w14:paraId="62A6E144" w14:textId="77777777" w:rsidR="002D341A" w:rsidRPr="003A55AA" w:rsidRDefault="002D341A" w:rsidP="00233263">
            <w:pPr>
              <w:pStyle w:val="NormalWeb"/>
              <w:rPr>
                <w:sz w:val="20"/>
                <w:szCs w:val="20"/>
              </w:rPr>
            </w:pPr>
            <w:r w:rsidRPr="003A55AA">
              <w:rPr>
                <w:sz w:val="20"/>
                <w:szCs w:val="20"/>
              </w:rPr>
              <w:t xml:space="preserve">Obiective de mediu </w:t>
            </w:r>
          </w:p>
        </w:tc>
        <w:tc>
          <w:tcPr>
            <w:tcW w:w="3780" w:type="dxa"/>
            <w:shd w:val="clear" w:color="auto" w:fill="FDE9D9" w:themeFill="accent6" w:themeFillTint="33"/>
          </w:tcPr>
          <w:p w14:paraId="371CDFF8" w14:textId="77777777" w:rsidR="002D341A" w:rsidRPr="003A55AA" w:rsidRDefault="002D341A" w:rsidP="00233263">
            <w:pPr>
              <w:pStyle w:val="NormalWeb"/>
              <w:rPr>
                <w:sz w:val="20"/>
                <w:szCs w:val="20"/>
              </w:rPr>
            </w:pPr>
            <w:r w:rsidRPr="003A55AA">
              <w:rPr>
                <w:sz w:val="20"/>
                <w:szCs w:val="20"/>
              </w:rPr>
              <w:t xml:space="preserve">Obiectiv planificat </w:t>
            </w:r>
          </w:p>
        </w:tc>
        <w:tc>
          <w:tcPr>
            <w:tcW w:w="1260" w:type="dxa"/>
            <w:shd w:val="clear" w:color="auto" w:fill="FDE9D9" w:themeFill="accent6" w:themeFillTint="33"/>
          </w:tcPr>
          <w:p w14:paraId="69C90701" w14:textId="77777777" w:rsidR="002D341A" w:rsidRPr="003A55AA" w:rsidRDefault="002D341A" w:rsidP="00233263">
            <w:pPr>
              <w:pStyle w:val="NormalWeb"/>
              <w:rPr>
                <w:sz w:val="20"/>
                <w:szCs w:val="20"/>
              </w:rPr>
            </w:pPr>
            <w:r w:rsidRPr="003A55AA">
              <w:rPr>
                <w:sz w:val="20"/>
                <w:szCs w:val="20"/>
              </w:rPr>
              <w:t xml:space="preserve">Impact potențial </w:t>
            </w:r>
          </w:p>
        </w:tc>
      </w:tr>
      <w:tr w:rsidR="002D341A" w:rsidRPr="003A55AA" w14:paraId="233DF831" w14:textId="77777777" w:rsidTr="00CC1273">
        <w:trPr>
          <w:trHeight w:val="937"/>
        </w:trPr>
        <w:tc>
          <w:tcPr>
            <w:tcW w:w="2255" w:type="dxa"/>
          </w:tcPr>
          <w:p w14:paraId="1460DB6B" w14:textId="77777777" w:rsidR="002D341A" w:rsidRPr="003A55AA" w:rsidRDefault="002D341A" w:rsidP="00233263">
            <w:pPr>
              <w:pStyle w:val="NormalWeb"/>
              <w:rPr>
                <w:sz w:val="20"/>
                <w:szCs w:val="20"/>
              </w:rPr>
            </w:pPr>
            <w:r w:rsidRPr="003A55AA">
              <w:rPr>
                <w:sz w:val="20"/>
                <w:szCs w:val="20"/>
              </w:rPr>
              <w:t>Biodiversitatea</w:t>
            </w:r>
          </w:p>
        </w:tc>
        <w:tc>
          <w:tcPr>
            <w:tcW w:w="8203" w:type="dxa"/>
            <w:gridSpan w:val="3"/>
          </w:tcPr>
          <w:p w14:paraId="62CE6678" w14:textId="77777777" w:rsidR="002D341A" w:rsidRPr="003A55AA" w:rsidRDefault="002D341A" w:rsidP="00233263">
            <w:pPr>
              <w:pStyle w:val="NormalWeb"/>
              <w:rPr>
                <w:sz w:val="20"/>
                <w:szCs w:val="20"/>
              </w:rPr>
            </w:pPr>
            <w:r w:rsidRPr="003A55AA">
              <w:rPr>
                <w:sz w:val="20"/>
                <w:szCs w:val="20"/>
              </w:rPr>
              <w:t xml:space="preserve">Tratat în cadrul sețiunii 6.2. - </w:t>
            </w:r>
            <w:r w:rsidRPr="003A55AA">
              <w:rPr>
                <w:i/>
                <w:iCs/>
                <w:sz w:val="20"/>
                <w:szCs w:val="20"/>
              </w:rPr>
              <w:t>Identificarea și evaluarea impactului implementării planului asupra capitalului natural de interes comunitar</w:t>
            </w:r>
          </w:p>
        </w:tc>
      </w:tr>
      <w:tr w:rsidR="002D341A" w:rsidRPr="003A55AA" w14:paraId="0BC56BDB" w14:textId="77777777" w:rsidTr="00CC1273">
        <w:trPr>
          <w:trHeight w:val="937"/>
        </w:trPr>
        <w:tc>
          <w:tcPr>
            <w:tcW w:w="2255" w:type="dxa"/>
          </w:tcPr>
          <w:p w14:paraId="1B67272D" w14:textId="77777777" w:rsidR="002D341A" w:rsidRPr="003A55AA" w:rsidRDefault="002D341A" w:rsidP="00233263">
            <w:pPr>
              <w:pStyle w:val="NormalWeb"/>
              <w:rPr>
                <w:sz w:val="20"/>
                <w:szCs w:val="20"/>
              </w:rPr>
            </w:pPr>
            <w:r w:rsidRPr="003A55AA">
              <w:rPr>
                <w:sz w:val="20"/>
                <w:szCs w:val="20"/>
              </w:rPr>
              <w:t xml:space="preserve">Populația și sănătatea umană </w:t>
            </w:r>
          </w:p>
        </w:tc>
        <w:tc>
          <w:tcPr>
            <w:tcW w:w="3163" w:type="dxa"/>
          </w:tcPr>
          <w:p w14:paraId="5F56A5BD" w14:textId="77777777" w:rsidR="002D341A" w:rsidRPr="003A55AA" w:rsidRDefault="002D341A" w:rsidP="00233263">
            <w:pPr>
              <w:pStyle w:val="NormalWeb"/>
              <w:rPr>
                <w:sz w:val="20"/>
                <w:szCs w:val="20"/>
              </w:rPr>
            </w:pPr>
            <w:r w:rsidRPr="003A55AA">
              <w:rPr>
                <w:sz w:val="20"/>
                <w:szCs w:val="20"/>
              </w:rPr>
              <w:t xml:space="preserve">Crearea condițiilor de recreere și refacere a stării de sănătate, protejarea sănătății umane. </w:t>
            </w:r>
          </w:p>
        </w:tc>
        <w:tc>
          <w:tcPr>
            <w:tcW w:w="3780" w:type="dxa"/>
          </w:tcPr>
          <w:p w14:paraId="1A212CF0" w14:textId="77777777" w:rsidR="002D341A" w:rsidRPr="003A55AA" w:rsidRDefault="002D341A" w:rsidP="00233263">
            <w:pPr>
              <w:pStyle w:val="NormalWeb"/>
              <w:rPr>
                <w:sz w:val="20"/>
                <w:szCs w:val="20"/>
              </w:rPr>
            </w:pPr>
            <w:r w:rsidRPr="003A55AA">
              <w:rPr>
                <w:sz w:val="20"/>
                <w:szCs w:val="20"/>
              </w:rPr>
              <w:t>Protecția împotriva incendiilor, conform informațiilor furnizate în cadrul cap.7.</w:t>
            </w:r>
          </w:p>
        </w:tc>
        <w:tc>
          <w:tcPr>
            <w:tcW w:w="1260" w:type="dxa"/>
          </w:tcPr>
          <w:p w14:paraId="05C5AE89" w14:textId="77777777" w:rsidR="002D341A" w:rsidRPr="003A55AA" w:rsidRDefault="002D341A" w:rsidP="00233263">
            <w:pPr>
              <w:pStyle w:val="NormalWeb"/>
              <w:rPr>
                <w:sz w:val="20"/>
                <w:szCs w:val="20"/>
              </w:rPr>
            </w:pPr>
            <w:r w:rsidRPr="003A55AA">
              <w:rPr>
                <w:sz w:val="20"/>
                <w:szCs w:val="20"/>
              </w:rPr>
              <w:t xml:space="preserve">Pozitiv </w:t>
            </w:r>
          </w:p>
        </w:tc>
      </w:tr>
      <w:tr w:rsidR="002D341A" w:rsidRPr="003A55AA" w14:paraId="5D5F3F10" w14:textId="77777777" w:rsidTr="00CC1273">
        <w:trPr>
          <w:trHeight w:val="937"/>
        </w:trPr>
        <w:tc>
          <w:tcPr>
            <w:tcW w:w="2255" w:type="dxa"/>
          </w:tcPr>
          <w:p w14:paraId="2FC758DF" w14:textId="77777777" w:rsidR="002D341A" w:rsidRPr="003A55AA" w:rsidRDefault="002D341A" w:rsidP="00233263">
            <w:pPr>
              <w:pStyle w:val="NormalWeb"/>
              <w:rPr>
                <w:sz w:val="20"/>
                <w:szCs w:val="20"/>
              </w:rPr>
            </w:pPr>
            <w:r w:rsidRPr="003A55AA">
              <w:rPr>
                <w:sz w:val="20"/>
                <w:szCs w:val="20"/>
              </w:rPr>
              <w:t xml:space="preserve">Mediul economic și social </w:t>
            </w:r>
          </w:p>
        </w:tc>
        <w:tc>
          <w:tcPr>
            <w:tcW w:w="3163" w:type="dxa"/>
          </w:tcPr>
          <w:p w14:paraId="0DA93237" w14:textId="77777777" w:rsidR="002D341A" w:rsidRPr="003A55AA" w:rsidRDefault="002D341A" w:rsidP="00233263">
            <w:pPr>
              <w:pStyle w:val="NormalWeb"/>
              <w:rPr>
                <w:sz w:val="20"/>
                <w:szCs w:val="20"/>
              </w:rPr>
            </w:pPr>
            <w:r w:rsidRPr="003A55AA">
              <w:rPr>
                <w:sz w:val="20"/>
                <w:szCs w:val="20"/>
              </w:rPr>
              <w:t xml:space="preserve">Crearea condițiilor pentru dezvoltarea economică a zonei și pentru creșterea și diversificarea ofertei de locuri de muncă. </w:t>
            </w:r>
          </w:p>
        </w:tc>
        <w:tc>
          <w:tcPr>
            <w:tcW w:w="3780" w:type="dxa"/>
          </w:tcPr>
          <w:p w14:paraId="2EF81B3C" w14:textId="77777777" w:rsidR="002D341A" w:rsidRPr="003A55AA" w:rsidRDefault="002D341A" w:rsidP="00233263">
            <w:pPr>
              <w:pStyle w:val="NormalWeb"/>
              <w:rPr>
                <w:sz w:val="20"/>
                <w:szCs w:val="20"/>
              </w:rPr>
            </w:pPr>
            <w:r w:rsidRPr="003A55AA">
              <w:rPr>
                <w:sz w:val="20"/>
                <w:szCs w:val="20"/>
              </w:rPr>
              <w:t xml:space="preserve">Planificarea unui proces de producție fundamentat pe sortimente și pe potențialul de regenerare a resursei </w:t>
            </w:r>
          </w:p>
        </w:tc>
        <w:tc>
          <w:tcPr>
            <w:tcW w:w="1260" w:type="dxa"/>
          </w:tcPr>
          <w:p w14:paraId="7F39898F" w14:textId="77777777" w:rsidR="002D341A" w:rsidRPr="003A55AA" w:rsidRDefault="002D341A" w:rsidP="00233263">
            <w:pPr>
              <w:pStyle w:val="NormalWeb"/>
              <w:rPr>
                <w:sz w:val="20"/>
                <w:szCs w:val="20"/>
              </w:rPr>
            </w:pPr>
            <w:r w:rsidRPr="003A55AA">
              <w:rPr>
                <w:sz w:val="20"/>
                <w:szCs w:val="20"/>
              </w:rPr>
              <w:t xml:space="preserve">Neutru </w:t>
            </w:r>
          </w:p>
        </w:tc>
      </w:tr>
      <w:tr w:rsidR="002D341A" w:rsidRPr="003A55AA" w14:paraId="685630F8" w14:textId="77777777" w:rsidTr="00CC1273">
        <w:trPr>
          <w:trHeight w:val="937"/>
        </w:trPr>
        <w:tc>
          <w:tcPr>
            <w:tcW w:w="2255" w:type="dxa"/>
          </w:tcPr>
          <w:p w14:paraId="2A033C6E" w14:textId="77777777" w:rsidR="002D341A" w:rsidRPr="003A55AA" w:rsidRDefault="002D341A" w:rsidP="00233263">
            <w:pPr>
              <w:pStyle w:val="NormalWeb"/>
              <w:rPr>
                <w:sz w:val="20"/>
                <w:szCs w:val="20"/>
              </w:rPr>
            </w:pPr>
            <w:r w:rsidRPr="003A55AA">
              <w:rPr>
                <w:sz w:val="20"/>
                <w:szCs w:val="20"/>
              </w:rPr>
              <w:t xml:space="preserve">Solul </w:t>
            </w:r>
          </w:p>
        </w:tc>
        <w:tc>
          <w:tcPr>
            <w:tcW w:w="3163" w:type="dxa"/>
          </w:tcPr>
          <w:p w14:paraId="593205DA" w14:textId="77777777" w:rsidR="002D341A" w:rsidRPr="003A55AA" w:rsidRDefault="002D341A" w:rsidP="00233263">
            <w:pPr>
              <w:pStyle w:val="NormalWeb"/>
              <w:rPr>
                <w:sz w:val="20"/>
                <w:szCs w:val="20"/>
              </w:rPr>
            </w:pPr>
            <w:r w:rsidRPr="003A55AA">
              <w:rPr>
                <w:sz w:val="20"/>
                <w:szCs w:val="20"/>
              </w:rPr>
              <w:t xml:space="preserve">Limitarea impactului negativ asupra solului în cadrul implementării amenajamentului silvic. </w:t>
            </w:r>
          </w:p>
        </w:tc>
        <w:tc>
          <w:tcPr>
            <w:tcW w:w="3780" w:type="dxa"/>
          </w:tcPr>
          <w:p w14:paraId="6F175761" w14:textId="77777777" w:rsidR="002D341A" w:rsidRPr="003A55AA" w:rsidRDefault="002D341A" w:rsidP="00233263">
            <w:pPr>
              <w:pStyle w:val="NormalWeb"/>
              <w:rPr>
                <w:sz w:val="20"/>
                <w:szCs w:val="20"/>
              </w:rPr>
            </w:pPr>
            <w:r w:rsidRPr="003A55AA">
              <w:rPr>
                <w:sz w:val="20"/>
                <w:szCs w:val="20"/>
              </w:rPr>
              <w:t xml:space="preserve">Asigurarea respectării măsurilor propuse în prezentul raport de mediu pentru reducerea impactului asupra acestui factor de mediu. </w:t>
            </w:r>
          </w:p>
        </w:tc>
        <w:tc>
          <w:tcPr>
            <w:tcW w:w="1260" w:type="dxa"/>
          </w:tcPr>
          <w:p w14:paraId="6D80269C" w14:textId="77777777" w:rsidR="002D341A" w:rsidRPr="003A55AA" w:rsidRDefault="002D341A" w:rsidP="00233263">
            <w:pPr>
              <w:pStyle w:val="NormalWeb"/>
              <w:rPr>
                <w:sz w:val="20"/>
                <w:szCs w:val="20"/>
              </w:rPr>
            </w:pPr>
            <w:r w:rsidRPr="003A55AA">
              <w:rPr>
                <w:sz w:val="20"/>
                <w:szCs w:val="20"/>
              </w:rPr>
              <w:t xml:space="preserve">Pozitiv </w:t>
            </w:r>
          </w:p>
        </w:tc>
      </w:tr>
      <w:tr w:rsidR="002D341A" w:rsidRPr="003A55AA" w14:paraId="6DA20320" w14:textId="77777777" w:rsidTr="00CC1273">
        <w:trPr>
          <w:trHeight w:val="937"/>
        </w:trPr>
        <w:tc>
          <w:tcPr>
            <w:tcW w:w="2255" w:type="dxa"/>
          </w:tcPr>
          <w:p w14:paraId="4DA19580" w14:textId="77777777" w:rsidR="002D341A" w:rsidRPr="003A55AA" w:rsidRDefault="002D341A" w:rsidP="00233263">
            <w:pPr>
              <w:pStyle w:val="NormalWeb"/>
              <w:rPr>
                <w:sz w:val="20"/>
                <w:szCs w:val="20"/>
              </w:rPr>
            </w:pPr>
            <w:r w:rsidRPr="003A55AA">
              <w:rPr>
                <w:sz w:val="20"/>
                <w:szCs w:val="20"/>
              </w:rPr>
              <w:t xml:space="preserve">Apa </w:t>
            </w:r>
          </w:p>
        </w:tc>
        <w:tc>
          <w:tcPr>
            <w:tcW w:w="3163" w:type="dxa"/>
          </w:tcPr>
          <w:p w14:paraId="4AF12F8F" w14:textId="77777777" w:rsidR="002D341A" w:rsidRPr="003A55AA" w:rsidRDefault="002D341A" w:rsidP="00233263">
            <w:pPr>
              <w:pStyle w:val="NormalWeb"/>
              <w:rPr>
                <w:sz w:val="20"/>
                <w:szCs w:val="20"/>
              </w:rPr>
            </w:pPr>
            <w:r w:rsidRPr="003A55AA">
              <w:rPr>
                <w:sz w:val="20"/>
                <w:szCs w:val="20"/>
              </w:rPr>
              <w:t xml:space="preserve">Limitarea poluării apei în cadrul implementări amenajamentului silvic. </w:t>
            </w:r>
          </w:p>
        </w:tc>
        <w:tc>
          <w:tcPr>
            <w:tcW w:w="3780" w:type="dxa"/>
          </w:tcPr>
          <w:p w14:paraId="21BA558C" w14:textId="77777777" w:rsidR="002D341A" w:rsidRPr="003A55AA" w:rsidRDefault="002D341A" w:rsidP="00233263">
            <w:pPr>
              <w:pStyle w:val="NormalWeb"/>
              <w:rPr>
                <w:sz w:val="20"/>
                <w:szCs w:val="20"/>
              </w:rPr>
            </w:pPr>
            <w:r w:rsidRPr="003A55AA">
              <w:rPr>
                <w:sz w:val="20"/>
                <w:szCs w:val="20"/>
              </w:rPr>
              <w:t xml:space="preserve">Asigurarea respectării măsurilor propuse în prezentul raport de mediu pentru reducerea impactului asupra acestui factor de mediu. </w:t>
            </w:r>
          </w:p>
        </w:tc>
        <w:tc>
          <w:tcPr>
            <w:tcW w:w="1260" w:type="dxa"/>
          </w:tcPr>
          <w:p w14:paraId="0470921D" w14:textId="77777777" w:rsidR="002D341A" w:rsidRPr="003A55AA" w:rsidRDefault="002D341A" w:rsidP="00233263">
            <w:pPr>
              <w:pStyle w:val="NormalWeb"/>
              <w:rPr>
                <w:sz w:val="20"/>
                <w:szCs w:val="20"/>
              </w:rPr>
            </w:pPr>
            <w:r w:rsidRPr="003A55AA">
              <w:rPr>
                <w:sz w:val="20"/>
                <w:szCs w:val="20"/>
              </w:rPr>
              <w:t xml:space="preserve">Pozitiv </w:t>
            </w:r>
          </w:p>
        </w:tc>
      </w:tr>
      <w:tr w:rsidR="002D341A" w:rsidRPr="003A55AA" w14:paraId="51ABEEDA" w14:textId="77777777" w:rsidTr="00CC1273">
        <w:trPr>
          <w:trHeight w:val="937"/>
        </w:trPr>
        <w:tc>
          <w:tcPr>
            <w:tcW w:w="2255" w:type="dxa"/>
          </w:tcPr>
          <w:p w14:paraId="7B5EE359" w14:textId="77777777" w:rsidR="002D341A" w:rsidRPr="003A55AA" w:rsidRDefault="002D341A" w:rsidP="00233263">
            <w:pPr>
              <w:pStyle w:val="NormalWeb"/>
              <w:rPr>
                <w:sz w:val="20"/>
                <w:szCs w:val="20"/>
              </w:rPr>
            </w:pPr>
            <w:r w:rsidRPr="003A55AA">
              <w:rPr>
                <w:sz w:val="20"/>
                <w:szCs w:val="20"/>
              </w:rPr>
              <w:t xml:space="preserve">Aerul, zgomotul și vibrațiile </w:t>
            </w:r>
          </w:p>
        </w:tc>
        <w:tc>
          <w:tcPr>
            <w:tcW w:w="3163" w:type="dxa"/>
          </w:tcPr>
          <w:p w14:paraId="0244CFF0" w14:textId="77777777" w:rsidR="002D341A" w:rsidRPr="003A55AA" w:rsidRDefault="002D341A" w:rsidP="00233263">
            <w:pPr>
              <w:pStyle w:val="NormalWeb"/>
              <w:rPr>
                <w:sz w:val="20"/>
                <w:szCs w:val="20"/>
              </w:rPr>
            </w:pPr>
            <w:r w:rsidRPr="003A55AA">
              <w:rPr>
                <w:sz w:val="20"/>
                <w:szCs w:val="20"/>
              </w:rPr>
              <w:t xml:space="preserve">Limitarea emisiilor de poluanți în aer în cadrul implementări amenajamentului silvic; </w:t>
            </w:r>
          </w:p>
          <w:p w14:paraId="24E9CE61" w14:textId="77777777" w:rsidR="002D341A" w:rsidRPr="003A55AA" w:rsidRDefault="002D341A" w:rsidP="00233263">
            <w:pPr>
              <w:pStyle w:val="NormalWeb"/>
              <w:rPr>
                <w:sz w:val="20"/>
                <w:szCs w:val="20"/>
              </w:rPr>
            </w:pPr>
            <w:r w:rsidRPr="003A55AA">
              <w:rPr>
                <w:sz w:val="20"/>
                <w:szCs w:val="20"/>
              </w:rPr>
              <w:t xml:space="preserve">Limitarea zgomotului și a vibrațiilor în aria de implementare a amenajamentului silvic. </w:t>
            </w:r>
          </w:p>
        </w:tc>
        <w:tc>
          <w:tcPr>
            <w:tcW w:w="3780" w:type="dxa"/>
          </w:tcPr>
          <w:p w14:paraId="389F2ED1" w14:textId="77777777" w:rsidR="002D341A" w:rsidRPr="003A55AA" w:rsidRDefault="002D341A" w:rsidP="00233263">
            <w:pPr>
              <w:pStyle w:val="NormalWeb"/>
              <w:rPr>
                <w:sz w:val="20"/>
                <w:szCs w:val="20"/>
              </w:rPr>
            </w:pPr>
            <w:r w:rsidRPr="003A55AA">
              <w:rPr>
                <w:sz w:val="20"/>
                <w:szCs w:val="20"/>
              </w:rPr>
              <w:t xml:space="preserve">Asigurarea respectării măsurilor propuse în prezentul raport de mediu pentru reducerea impactului asupra acestui factor de mediu. </w:t>
            </w:r>
          </w:p>
        </w:tc>
        <w:tc>
          <w:tcPr>
            <w:tcW w:w="1260" w:type="dxa"/>
          </w:tcPr>
          <w:p w14:paraId="4DD3CEA8" w14:textId="77777777" w:rsidR="002D341A" w:rsidRPr="003A55AA" w:rsidRDefault="002D341A" w:rsidP="00233263">
            <w:pPr>
              <w:pStyle w:val="NormalWeb"/>
              <w:rPr>
                <w:sz w:val="20"/>
                <w:szCs w:val="20"/>
              </w:rPr>
            </w:pPr>
            <w:r w:rsidRPr="003A55AA">
              <w:rPr>
                <w:sz w:val="20"/>
                <w:szCs w:val="20"/>
              </w:rPr>
              <w:t xml:space="preserve">Pozitiv </w:t>
            </w:r>
          </w:p>
        </w:tc>
      </w:tr>
    </w:tbl>
    <w:p w14:paraId="4BF709A5" w14:textId="77777777" w:rsidR="002D341A" w:rsidRDefault="002D341A" w:rsidP="002D341A"/>
    <w:p w14:paraId="5F39E0B9" w14:textId="77777777" w:rsidR="002D341A" w:rsidRPr="00233263" w:rsidRDefault="002D341A" w:rsidP="00233263">
      <w:pPr>
        <w:pStyle w:val="NormalWeb"/>
        <w:rPr>
          <w:i/>
          <w:iCs/>
          <w:u w:val="single"/>
        </w:rPr>
      </w:pPr>
      <w:r w:rsidRPr="00233263">
        <w:rPr>
          <w:i/>
          <w:iCs/>
          <w:u w:val="single"/>
        </w:rPr>
        <w:lastRenderedPageBreak/>
        <w:t>Identificarea și evaluarea impactului potenţial al planului asupra speciilor şi habitatelor din aria naturală protejată de interes comunitar</w:t>
      </w:r>
    </w:p>
    <w:p w14:paraId="4A6EF49F" w14:textId="77777777" w:rsidR="002D341A" w:rsidRPr="00FA0B26" w:rsidRDefault="002D341A" w:rsidP="00233263">
      <w:pPr>
        <w:pStyle w:val="NormalWeb"/>
      </w:pPr>
      <w:r w:rsidRPr="00FA0B26">
        <w:t>Amenajamentul silvic presupune pe lângă evaluarea stării actuale a structurii arboretelor şi aplicarea unui set de măsuri tehnice menite să conducă arboretele spre structurile considerate optime din punct de vedere al îndeplinirii funcţiilor atribuite (protecţie şi producţie).</w:t>
      </w:r>
    </w:p>
    <w:p w14:paraId="1DAB4251" w14:textId="77777777" w:rsidR="002D341A" w:rsidRPr="00FA0B26" w:rsidRDefault="002D341A" w:rsidP="00233263">
      <w:pPr>
        <w:pStyle w:val="NormalWeb"/>
      </w:pPr>
      <w:r w:rsidRPr="00FA0B26">
        <w:t>În această fază estimarea impactului potenţial urmăreşte în special semnificaţia acestuia, în cazul în care există suspiciunea unui impact negativ urmând a se realiza etapa evaluării adecvate, utilizând instrumente de analiză mai complexe.</w:t>
      </w:r>
    </w:p>
    <w:p w14:paraId="4E1BED00" w14:textId="77777777" w:rsidR="002D341A" w:rsidRPr="00FA0B26" w:rsidRDefault="002D341A" w:rsidP="00233263">
      <w:pPr>
        <w:pStyle w:val="NormalWeb"/>
      </w:pPr>
      <w:r w:rsidRPr="00FA0B26">
        <w:t>Aşa cum s-a arătat în capitolul precedent, scopul amenajamentului este impunerea unui set de măsuri tehnice şi organizatorice menite să menţină implicit starea de conservare a habitatelor şi speciilor, conducând arboretele spre structuri optime din punct de vedere al posibilităţii îndeplinirii funcţiilor de protecţie atribuite.</w:t>
      </w:r>
    </w:p>
    <w:p w14:paraId="205FEF18" w14:textId="77777777" w:rsidR="002D341A" w:rsidRPr="00FA0B26" w:rsidRDefault="002D341A" w:rsidP="00233263">
      <w:pPr>
        <w:pStyle w:val="NormalWeb"/>
      </w:pPr>
      <w:r w:rsidRPr="00FA0B26">
        <w:t>Astfel, pentru estimarea semnificaţiei impactului este necesar a se analiza:</w:t>
      </w:r>
    </w:p>
    <w:p w14:paraId="1B643A3F" w14:textId="77777777" w:rsidR="002D341A" w:rsidRPr="00FA0B26" w:rsidRDefault="002D341A" w:rsidP="00A404C3">
      <w:pPr>
        <w:pStyle w:val="NormalWeb"/>
        <w:numPr>
          <w:ilvl w:val="0"/>
          <w:numId w:val="28"/>
        </w:numPr>
      </w:pPr>
      <w:r w:rsidRPr="00FA0B26">
        <w:t>natura impactului datorat folosinţelor terenurilor;</w:t>
      </w:r>
    </w:p>
    <w:p w14:paraId="6F1B4426" w14:textId="77777777" w:rsidR="002D341A" w:rsidRPr="00FA0B26" w:rsidRDefault="002D341A" w:rsidP="00A404C3">
      <w:pPr>
        <w:pStyle w:val="NormalWeb"/>
        <w:numPr>
          <w:ilvl w:val="0"/>
          <w:numId w:val="28"/>
        </w:numPr>
      </w:pPr>
      <w:r w:rsidRPr="00FA0B26">
        <w:t>natura impactului datorat încadrării funcţionale;</w:t>
      </w:r>
    </w:p>
    <w:p w14:paraId="041247AA" w14:textId="77777777" w:rsidR="002D341A" w:rsidRPr="00FA0B26" w:rsidRDefault="002D341A" w:rsidP="00A404C3">
      <w:pPr>
        <w:pStyle w:val="NormalWeb"/>
        <w:numPr>
          <w:ilvl w:val="0"/>
          <w:numId w:val="28"/>
        </w:numPr>
      </w:pPr>
      <w:r w:rsidRPr="00FA0B26">
        <w:t>natura impactului datorat aplicării lucrărilor silvice.</w:t>
      </w:r>
    </w:p>
    <w:p w14:paraId="4C5400ED" w14:textId="77777777" w:rsidR="002D341A" w:rsidRPr="00770740" w:rsidRDefault="002D341A" w:rsidP="00233263">
      <w:pPr>
        <w:pStyle w:val="NormalWeb"/>
        <w:rPr>
          <w:szCs w:val="24"/>
        </w:rPr>
      </w:pPr>
      <w:r w:rsidRPr="00465327">
        <w:rPr>
          <w:szCs w:val="24"/>
        </w:rPr>
        <w:t xml:space="preserve">Folosinţa terenurilor poate avea un impact semnificativ asupra obiectivelor de conservare ale siturilor Natura 2000, prin crearea cadrului specific dezvoltării antropice mai mult sau mai puţin orientate pe utilizarea unor suprafeţe pentru amplasarea de diverse obiective generând pierderi şi fragementări de habitate. De asemenea, folosinţa terenurilor determină modul de intervenţie asupra acestora cu </w:t>
      </w:r>
      <w:r w:rsidRPr="00770740">
        <w:rPr>
          <w:szCs w:val="24"/>
        </w:rPr>
        <w:t>categorii de lucrări cu impact mai mult sau mai puţin semnificativ.</w:t>
      </w:r>
    </w:p>
    <w:p w14:paraId="3DD63A3C" w14:textId="77777777" w:rsidR="00233263" w:rsidRPr="00770740" w:rsidRDefault="00233263" w:rsidP="00233263">
      <w:pPr>
        <w:pStyle w:val="NormalWeb"/>
      </w:pPr>
      <w:r w:rsidRPr="00770740">
        <w:t>Repartiţia fondului forestier pe folosinţe se prezintă astfel:</w:t>
      </w:r>
    </w:p>
    <w:p w14:paraId="5E84EE94" w14:textId="04D15CE9" w:rsidR="00233263" w:rsidRPr="00770740" w:rsidRDefault="003A55AA" w:rsidP="00A404C3">
      <w:pPr>
        <w:pStyle w:val="NormalWeb"/>
        <w:numPr>
          <w:ilvl w:val="0"/>
          <w:numId w:val="22"/>
        </w:numPr>
      </w:pPr>
      <w:r w:rsidRPr="00770740">
        <w:t xml:space="preserve">U.P. </w:t>
      </w:r>
      <w:r w:rsidR="00A228A1">
        <w:t>XII Armaseni</w:t>
      </w:r>
      <w:r w:rsidR="00233263" w:rsidRPr="00770740">
        <w:t xml:space="preserve"> s-a constituit ca unitate de producţie de sine stătătoare cu ocazia conferinţei I de amenajarea pădurilor. </w:t>
      </w:r>
    </w:p>
    <w:p w14:paraId="2CC19B5A" w14:textId="062F877B" w:rsidR="00233263" w:rsidRPr="00603973" w:rsidRDefault="00233263" w:rsidP="00A404C3">
      <w:pPr>
        <w:pStyle w:val="NormalWeb"/>
        <w:numPr>
          <w:ilvl w:val="0"/>
          <w:numId w:val="22"/>
        </w:numPr>
        <w:rPr>
          <w:lang w:eastAsia="ro-RO"/>
        </w:rPr>
      </w:pPr>
      <w:r w:rsidRPr="007063CB">
        <w:rPr>
          <w:b/>
          <w:lang w:eastAsia="ro-RO"/>
        </w:rPr>
        <w:t xml:space="preserve">suprafaţa este </w:t>
      </w:r>
      <w:r w:rsidR="00A228A1">
        <w:rPr>
          <w:b/>
          <w:lang w:val="en-US" w:eastAsia="ro-RO"/>
        </w:rPr>
        <w:t>902,0</w:t>
      </w:r>
      <w:r w:rsidRPr="007063CB">
        <w:rPr>
          <w:b/>
          <w:lang w:eastAsia="ro-RO"/>
        </w:rPr>
        <w:t xml:space="preserve"> ha</w:t>
      </w:r>
      <w:r w:rsidRPr="007063CB">
        <w:rPr>
          <w:lang w:eastAsia="ro-RO"/>
        </w:rPr>
        <w:t xml:space="preserve"> și este administrată de </w:t>
      </w:r>
      <w:r w:rsidR="006F1C8C">
        <w:rPr>
          <w:lang w:eastAsia="ro-RO"/>
        </w:rPr>
        <w:t>Composesoratul Armaseni</w:t>
      </w:r>
      <w:r w:rsidRPr="007063CB">
        <w:rPr>
          <w:lang w:eastAsia="ro-RO"/>
        </w:rPr>
        <w:t xml:space="preserve">. </w:t>
      </w:r>
      <w:r w:rsidRPr="00603973">
        <w:rPr>
          <w:lang w:eastAsia="ro-RO"/>
        </w:rPr>
        <w:t>Față de amenajarea precedentă s-au inclus suprafețe noi de pășune împădurită</w:t>
      </w:r>
      <w:r w:rsidR="006F1C8C">
        <w:rPr>
          <w:lang w:eastAsia="ro-RO"/>
        </w:rPr>
        <w:t xml:space="preserve"> dar si suprafete noi din asocierea compoesesoratului cu persoane fizice</w:t>
      </w:r>
      <w:r w:rsidRPr="00603973">
        <w:rPr>
          <w:lang w:eastAsia="ro-RO"/>
        </w:rPr>
        <w:t>.</w:t>
      </w:r>
    </w:p>
    <w:p w14:paraId="1A71A1A4" w14:textId="77777777" w:rsidR="00233263" w:rsidRPr="007063CB" w:rsidRDefault="00233263" w:rsidP="00A404C3">
      <w:pPr>
        <w:pStyle w:val="NormalWeb"/>
        <w:numPr>
          <w:ilvl w:val="0"/>
          <w:numId w:val="22"/>
        </w:numPr>
        <w:rPr>
          <w:lang w:eastAsia="ro-RO"/>
        </w:rPr>
      </w:pPr>
      <w:r w:rsidRPr="00603973">
        <w:rPr>
          <w:lang w:eastAsia="ro-RO"/>
        </w:rPr>
        <w:t>incadrarea în grupe, subgrupe şi categorii funcţionale s-a făcut după normativele</w:t>
      </w:r>
      <w:r w:rsidRPr="007063CB">
        <w:rPr>
          <w:lang w:eastAsia="ro-RO"/>
        </w:rPr>
        <w:t xml:space="preserve"> ,,Norme 5–Norme tehnice pentru amenajarea pădurilor,, - ediţia 2000.</w:t>
      </w:r>
    </w:p>
    <w:p w14:paraId="748325B2" w14:textId="77777777" w:rsidR="002D341A" w:rsidRDefault="002D341A" w:rsidP="002D341A">
      <w:pPr>
        <w:pStyle w:val="NoSpacing"/>
        <w:rPr>
          <w:szCs w:val="24"/>
          <w:lang w:eastAsia="ro-RO"/>
        </w:rPr>
      </w:pPr>
    </w:p>
    <w:p w14:paraId="664A1805" w14:textId="77777777" w:rsidR="002D341A" w:rsidRPr="00233263" w:rsidRDefault="002D341A" w:rsidP="00233263">
      <w:pPr>
        <w:pStyle w:val="NormalWeb"/>
        <w:rPr>
          <w:i/>
          <w:iCs/>
          <w:u w:val="single"/>
        </w:rPr>
      </w:pPr>
      <w:r w:rsidRPr="00233263">
        <w:rPr>
          <w:i/>
          <w:iCs/>
          <w:u w:val="single"/>
        </w:rPr>
        <w:t>Identificarea și evaluarea impactului datorat încadrării funcţionale a arboretelor</w:t>
      </w:r>
    </w:p>
    <w:p w14:paraId="438877DE" w14:textId="77777777" w:rsidR="002D341A" w:rsidRPr="00465327" w:rsidRDefault="002D341A" w:rsidP="00233263">
      <w:pPr>
        <w:pStyle w:val="NormalWeb"/>
        <w:rPr>
          <w:szCs w:val="24"/>
        </w:rPr>
      </w:pPr>
      <w:r w:rsidRPr="00465327">
        <w:rPr>
          <w:szCs w:val="24"/>
        </w:rPr>
        <w:t>Din punct de vedere silvicultural, atribuirea funcţiilor arboretelor este de mare importanţă, în context social, economic şi de mediu. În raport cu funcţiile atribuite sunt stabilite soluţiile tehnice, lucrările de executat în perioada de valabilitate (10 ani), sau sunt stabilite restricţii de exploatare a masei lemnoase.</w:t>
      </w:r>
    </w:p>
    <w:p w14:paraId="656B69BF" w14:textId="77777777" w:rsidR="002D341A" w:rsidRPr="00465327" w:rsidRDefault="002D341A" w:rsidP="00233263">
      <w:pPr>
        <w:pStyle w:val="NormalWeb"/>
        <w:rPr>
          <w:szCs w:val="24"/>
        </w:rPr>
      </w:pPr>
      <w:r w:rsidRPr="00465327">
        <w:rPr>
          <w:szCs w:val="24"/>
        </w:rPr>
        <w:t>Astfel, estimarea impactului potenţial al amenajamentului asupra speciilor şi habitatelor din aria naturală protejată de interes comunitar trebuie să debuteze cu o evaluare a modului în care aceste funcţii au fost atribuite arboretelor de către specialiştii amenajişti.</w:t>
      </w:r>
    </w:p>
    <w:p w14:paraId="64C4A604" w14:textId="0C71D9C7" w:rsidR="002D341A" w:rsidRPr="00233263" w:rsidRDefault="002D341A" w:rsidP="00233263">
      <w:pPr>
        <w:pStyle w:val="NormalWeb"/>
      </w:pPr>
      <w:r w:rsidRPr="00233263">
        <w:t xml:space="preserve">Amenajamentul fondului forestier proprietate </w:t>
      </w:r>
      <w:r w:rsidRPr="006F1C8C">
        <w:t xml:space="preserve">privată </w:t>
      </w:r>
      <w:r w:rsidR="006F1C8C" w:rsidRPr="006F1C8C">
        <w:rPr>
          <w:lang w:val="en-US"/>
        </w:rPr>
        <w:t>composesorat Armaseni si persoane fizice cu domiciliul in comuna Ciucsângeorgiu</w:t>
      </w:r>
      <w:r w:rsidR="006F1C8C">
        <w:rPr>
          <w:lang w:val="en-US"/>
        </w:rPr>
        <w:t xml:space="preserve"> </w:t>
      </w:r>
      <w:r w:rsidRPr="00233263">
        <w:t xml:space="preserve">este întocmit respectând prevederile NORMELOR TEHNICE SILVICE privind gospodărirea vegetaţiei forestiere din cadrul fondului forestier naţional. </w:t>
      </w:r>
    </w:p>
    <w:p w14:paraId="19C6D9D0" w14:textId="6721DB4A" w:rsidR="002D341A" w:rsidRPr="0026401C" w:rsidRDefault="002D341A" w:rsidP="002D341A">
      <w:pPr>
        <w:pStyle w:val="NoSpacing1"/>
        <w:ind w:hanging="2"/>
        <w:jc w:val="both"/>
        <w:rPr>
          <w:sz w:val="22"/>
          <w:lang w:val="ro-RO"/>
        </w:rPr>
      </w:pPr>
    </w:p>
    <w:p w14:paraId="183DD9BE" w14:textId="77777777" w:rsidR="006F1C8C" w:rsidRPr="0026401C" w:rsidRDefault="006F1C8C" w:rsidP="006F1C8C">
      <w:pPr>
        <w:rPr>
          <w:szCs w:val="22"/>
        </w:rPr>
      </w:pPr>
      <w:r w:rsidRPr="0026401C">
        <w:rPr>
          <w:szCs w:val="22"/>
        </w:rPr>
        <w:t xml:space="preserve">Suprafaţa totală a fondului forestier amenajat este de 902,0 ha şi este împărţită în 41 parcele. Din suprafața totală a unității studiate: </w:t>
      </w:r>
    </w:p>
    <w:p w14:paraId="17D6FE94" w14:textId="298F2B2C" w:rsidR="006F1C8C" w:rsidRPr="0026401C" w:rsidRDefault="006F1C8C" w:rsidP="00A404C3">
      <w:pPr>
        <w:pStyle w:val="ListParagraph"/>
        <w:numPr>
          <w:ilvl w:val="0"/>
          <w:numId w:val="49"/>
        </w:numPr>
        <w:rPr>
          <w:szCs w:val="22"/>
        </w:rPr>
      </w:pPr>
      <w:r w:rsidRPr="0026401C">
        <w:rPr>
          <w:szCs w:val="22"/>
        </w:rPr>
        <w:t>613,2 ha sunt incluse în grupa I funcţională, subgrupa și categoria 5L (613,2 ha – 68%)</w:t>
      </w:r>
    </w:p>
    <w:p w14:paraId="2DF14238" w14:textId="34EB3C85" w:rsidR="006F1C8C" w:rsidRPr="0026401C" w:rsidRDefault="006F1C8C" w:rsidP="00A404C3">
      <w:pPr>
        <w:pStyle w:val="ListParagraph"/>
        <w:numPr>
          <w:ilvl w:val="0"/>
          <w:numId w:val="49"/>
        </w:numPr>
        <w:rPr>
          <w:szCs w:val="22"/>
        </w:rPr>
      </w:pPr>
      <w:r w:rsidRPr="0026401C">
        <w:rPr>
          <w:szCs w:val="22"/>
        </w:rPr>
        <w:t>288,8 ha fiind inclusă în grupa a II-a funcțională, subgrupa și categoria 1B (32%).</w:t>
      </w:r>
    </w:p>
    <w:p w14:paraId="54BC9053" w14:textId="77777777" w:rsidR="000731DB" w:rsidRPr="000731DB" w:rsidRDefault="000731DB" w:rsidP="000731DB">
      <w:pPr>
        <w:rPr>
          <w:sz w:val="23"/>
          <w:szCs w:val="23"/>
        </w:rPr>
      </w:pPr>
      <w:r w:rsidRPr="0026401C">
        <w:rPr>
          <w:szCs w:val="22"/>
        </w:rPr>
        <w:lastRenderedPageBreak/>
        <w:t>Corespunzător obiectivelor social-economice fixate s-au stabilit funcţiile pe care trebuie să le îndeplinească arboretele. În conformitate cu</w:t>
      </w:r>
      <w:r w:rsidRPr="000731DB">
        <w:rPr>
          <w:sz w:val="23"/>
          <w:szCs w:val="23"/>
        </w:rPr>
        <w:t xml:space="preserve"> funcţiile stabilite, arboretele au fost încadrate în categoriile funcţionale redate în tabelul următor.</w:t>
      </w:r>
    </w:p>
    <w:tbl>
      <w:tblPr>
        <w:tblW w:w="1041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844"/>
        <w:gridCol w:w="740"/>
        <w:gridCol w:w="1603"/>
        <w:gridCol w:w="533"/>
        <w:gridCol w:w="4462"/>
        <w:gridCol w:w="641"/>
        <w:gridCol w:w="589"/>
      </w:tblGrid>
      <w:tr w:rsidR="000731DB" w:rsidRPr="007C2797" w14:paraId="00A5DBCB" w14:textId="77777777" w:rsidTr="000731DB">
        <w:trPr>
          <w:trHeight w:val="630"/>
          <w:jc w:val="center"/>
        </w:trPr>
        <w:tc>
          <w:tcPr>
            <w:tcW w:w="1844" w:type="dxa"/>
            <w:vMerge w:val="restart"/>
            <w:shd w:val="clear" w:color="auto" w:fill="D9D9D9"/>
            <w:tcMar>
              <w:left w:w="28" w:type="dxa"/>
              <w:right w:w="28" w:type="dxa"/>
            </w:tcMar>
            <w:vAlign w:val="center"/>
          </w:tcPr>
          <w:p w14:paraId="08FA14D0" w14:textId="77777777" w:rsidR="000731DB" w:rsidRPr="007C2797" w:rsidRDefault="000731DB" w:rsidP="00990723">
            <w:pPr>
              <w:jc w:val="center"/>
              <w:rPr>
                <w:sz w:val="20"/>
                <w:szCs w:val="20"/>
              </w:rPr>
            </w:pPr>
            <w:r w:rsidRPr="007C2797">
              <w:rPr>
                <w:sz w:val="20"/>
                <w:szCs w:val="20"/>
              </w:rPr>
              <w:t>Grupa funcţională</w:t>
            </w:r>
          </w:p>
        </w:tc>
        <w:tc>
          <w:tcPr>
            <w:tcW w:w="2343" w:type="dxa"/>
            <w:gridSpan w:val="2"/>
            <w:shd w:val="clear" w:color="auto" w:fill="D9D9D9"/>
            <w:tcMar>
              <w:left w:w="28" w:type="dxa"/>
              <w:right w:w="28" w:type="dxa"/>
            </w:tcMar>
            <w:vAlign w:val="center"/>
          </w:tcPr>
          <w:p w14:paraId="7CFD2F53" w14:textId="77777777" w:rsidR="000731DB" w:rsidRPr="007C2797" w:rsidRDefault="000731DB" w:rsidP="00990723">
            <w:pPr>
              <w:jc w:val="center"/>
              <w:rPr>
                <w:sz w:val="20"/>
                <w:szCs w:val="20"/>
              </w:rPr>
            </w:pPr>
            <w:r w:rsidRPr="007C2797">
              <w:rPr>
                <w:sz w:val="20"/>
                <w:szCs w:val="20"/>
              </w:rPr>
              <w:t>Subgrupa</w:t>
            </w:r>
          </w:p>
        </w:tc>
        <w:tc>
          <w:tcPr>
            <w:tcW w:w="4995" w:type="dxa"/>
            <w:gridSpan w:val="2"/>
            <w:shd w:val="clear" w:color="auto" w:fill="D9D9D9"/>
            <w:tcMar>
              <w:left w:w="28" w:type="dxa"/>
              <w:right w:w="28" w:type="dxa"/>
            </w:tcMar>
            <w:vAlign w:val="center"/>
          </w:tcPr>
          <w:p w14:paraId="180D7319" w14:textId="77777777" w:rsidR="000731DB" w:rsidRPr="007C2797" w:rsidRDefault="000731DB" w:rsidP="00990723">
            <w:pPr>
              <w:jc w:val="center"/>
              <w:rPr>
                <w:sz w:val="20"/>
                <w:szCs w:val="20"/>
              </w:rPr>
            </w:pPr>
            <w:r w:rsidRPr="007C2797">
              <w:rPr>
                <w:sz w:val="20"/>
                <w:szCs w:val="20"/>
              </w:rPr>
              <w:t>Categoria funcţională</w:t>
            </w:r>
          </w:p>
        </w:tc>
        <w:tc>
          <w:tcPr>
            <w:tcW w:w="1230" w:type="dxa"/>
            <w:gridSpan w:val="2"/>
            <w:shd w:val="clear" w:color="auto" w:fill="D9D9D9"/>
            <w:tcMar>
              <w:left w:w="28" w:type="dxa"/>
              <w:right w:w="28" w:type="dxa"/>
            </w:tcMar>
            <w:vAlign w:val="center"/>
          </w:tcPr>
          <w:p w14:paraId="570547F1" w14:textId="77777777" w:rsidR="000731DB" w:rsidRPr="007C2797" w:rsidRDefault="000731DB" w:rsidP="00990723">
            <w:pPr>
              <w:jc w:val="center"/>
              <w:rPr>
                <w:sz w:val="20"/>
                <w:szCs w:val="20"/>
              </w:rPr>
            </w:pPr>
            <w:r w:rsidRPr="007C2797">
              <w:rPr>
                <w:sz w:val="20"/>
                <w:szCs w:val="20"/>
              </w:rPr>
              <w:t>Suprafaţa - ha</w:t>
            </w:r>
          </w:p>
        </w:tc>
      </w:tr>
      <w:tr w:rsidR="000731DB" w:rsidRPr="007C2797" w14:paraId="35ABDA93" w14:textId="77777777" w:rsidTr="000731DB">
        <w:trPr>
          <w:trHeight w:val="144"/>
          <w:jc w:val="center"/>
        </w:trPr>
        <w:tc>
          <w:tcPr>
            <w:tcW w:w="1844" w:type="dxa"/>
            <w:vMerge/>
            <w:shd w:val="clear" w:color="auto" w:fill="D9D9D9"/>
            <w:tcMar>
              <w:left w:w="28" w:type="dxa"/>
              <w:right w:w="28" w:type="dxa"/>
            </w:tcMar>
            <w:vAlign w:val="center"/>
          </w:tcPr>
          <w:p w14:paraId="75EDBC28" w14:textId="77777777" w:rsidR="000731DB" w:rsidRPr="007C2797" w:rsidRDefault="000731DB" w:rsidP="00990723">
            <w:pPr>
              <w:jc w:val="center"/>
              <w:rPr>
                <w:sz w:val="20"/>
                <w:szCs w:val="20"/>
              </w:rPr>
            </w:pPr>
          </w:p>
        </w:tc>
        <w:tc>
          <w:tcPr>
            <w:tcW w:w="740" w:type="dxa"/>
            <w:shd w:val="clear" w:color="auto" w:fill="D9D9D9"/>
            <w:tcMar>
              <w:left w:w="28" w:type="dxa"/>
              <w:right w:w="28" w:type="dxa"/>
            </w:tcMar>
            <w:vAlign w:val="center"/>
          </w:tcPr>
          <w:p w14:paraId="3C583A53" w14:textId="77777777" w:rsidR="000731DB" w:rsidRPr="007C2797" w:rsidRDefault="000731DB" w:rsidP="00990723">
            <w:pPr>
              <w:jc w:val="center"/>
              <w:rPr>
                <w:sz w:val="20"/>
                <w:szCs w:val="20"/>
              </w:rPr>
            </w:pPr>
            <w:r w:rsidRPr="007C2797">
              <w:rPr>
                <w:sz w:val="20"/>
                <w:szCs w:val="20"/>
              </w:rPr>
              <w:t>Cod</w:t>
            </w:r>
          </w:p>
        </w:tc>
        <w:tc>
          <w:tcPr>
            <w:tcW w:w="1603" w:type="dxa"/>
            <w:shd w:val="clear" w:color="auto" w:fill="D9D9D9"/>
            <w:tcMar>
              <w:left w:w="28" w:type="dxa"/>
              <w:right w:w="28" w:type="dxa"/>
            </w:tcMar>
            <w:vAlign w:val="center"/>
          </w:tcPr>
          <w:p w14:paraId="1FC267D5" w14:textId="77777777" w:rsidR="000731DB" w:rsidRPr="007C2797" w:rsidRDefault="000731DB" w:rsidP="00990723">
            <w:pPr>
              <w:jc w:val="center"/>
              <w:rPr>
                <w:sz w:val="20"/>
                <w:szCs w:val="20"/>
              </w:rPr>
            </w:pPr>
            <w:r w:rsidRPr="007C2797">
              <w:rPr>
                <w:sz w:val="20"/>
                <w:szCs w:val="20"/>
              </w:rPr>
              <w:t>Denumire</w:t>
            </w:r>
          </w:p>
        </w:tc>
        <w:tc>
          <w:tcPr>
            <w:tcW w:w="533" w:type="dxa"/>
            <w:shd w:val="clear" w:color="auto" w:fill="D9D9D9"/>
            <w:tcMar>
              <w:left w:w="28" w:type="dxa"/>
              <w:right w:w="28" w:type="dxa"/>
            </w:tcMar>
            <w:vAlign w:val="center"/>
          </w:tcPr>
          <w:p w14:paraId="00161C84" w14:textId="77777777" w:rsidR="000731DB" w:rsidRPr="007C2797" w:rsidRDefault="000731DB" w:rsidP="00990723">
            <w:pPr>
              <w:jc w:val="center"/>
              <w:rPr>
                <w:sz w:val="20"/>
                <w:szCs w:val="20"/>
              </w:rPr>
            </w:pPr>
            <w:r w:rsidRPr="007C2797">
              <w:rPr>
                <w:sz w:val="20"/>
                <w:szCs w:val="20"/>
              </w:rPr>
              <w:t>Cod</w:t>
            </w:r>
          </w:p>
        </w:tc>
        <w:tc>
          <w:tcPr>
            <w:tcW w:w="4462" w:type="dxa"/>
            <w:shd w:val="clear" w:color="auto" w:fill="D9D9D9"/>
            <w:tcMar>
              <w:left w:w="28" w:type="dxa"/>
              <w:right w:w="28" w:type="dxa"/>
            </w:tcMar>
            <w:vAlign w:val="center"/>
          </w:tcPr>
          <w:p w14:paraId="6B50A807" w14:textId="77777777" w:rsidR="000731DB" w:rsidRPr="007C2797" w:rsidRDefault="000731DB" w:rsidP="00990723">
            <w:pPr>
              <w:jc w:val="center"/>
              <w:rPr>
                <w:sz w:val="20"/>
                <w:szCs w:val="20"/>
              </w:rPr>
            </w:pPr>
            <w:r w:rsidRPr="007C2797">
              <w:rPr>
                <w:sz w:val="20"/>
                <w:szCs w:val="20"/>
              </w:rPr>
              <w:t>Denumire</w:t>
            </w:r>
          </w:p>
        </w:tc>
        <w:tc>
          <w:tcPr>
            <w:tcW w:w="641" w:type="dxa"/>
            <w:shd w:val="clear" w:color="auto" w:fill="D9D9D9"/>
            <w:tcMar>
              <w:left w:w="28" w:type="dxa"/>
              <w:right w:w="28" w:type="dxa"/>
            </w:tcMar>
            <w:vAlign w:val="center"/>
          </w:tcPr>
          <w:p w14:paraId="104AF79A" w14:textId="77777777" w:rsidR="000731DB" w:rsidRPr="007C2797" w:rsidRDefault="000731DB" w:rsidP="00990723">
            <w:pPr>
              <w:jc w:val="center"/>
              <w:rPr>
                <w:sz w:val="20"/>
                <w:szCs w:val="20"/>
              </w:rPr>
            </w:pPr>
            <w:r w:rsidRPr="007C2797">
              <w:rPr>
                <w:sz w:val="20"/>
                <w:szCs w:val="20"/>
              </w:rPr>
              <w:t>ha</w:t>
            </w:r>
          </w:p>
        </w:tc>
        <w:tc>
          <w:tcPr>
            <w:tcW w:w="589" w:type="dxa"/>
            <w:shd w:val="clear" w:color="auto" w:fill="D9D9D9"/>
            <w:tcMar>
              <w:left w:w="28" w:type="dxa"/>
              <w:right w:w="28" w:type="dxa"/>
            </w:tcMar>
            <w:vAlign w:val="center"/>
          </w:tcPr>
          <w:p w14:paraId="27099528" w14:textId="77777777" w:rsidR="000731DB" w:rsidRPr="007C2797" w:rsidRDefault="000731DB" w:rsidP="00990723">
            <w:pPr>
              <w:jc w:val="center"/>
              <w:rPr>
                <w:sz w:val="20"/>
                <w:szCs w:val="20"/>
              </w:rPr>
            </w:pPr>
            <w:r w:rsidRPr="007C2797">
              <w:rPr>
                <w:sz w:val="20"/>
                <w:szCs w:val="20"/>
              </w:rPr>
              <w:t>%</w:t>
            </w:r>
          </w:p>
        </w:tc>
      </w:tr>
      <w:tr w:rsidR="000731DB" w:rsidRPr="007C2797" w14:paraId="529B38AB" w14:textId="77777777" w:rsidTr="000731DB">
        <w:trPr>
          <w:trHeight w:val="1064"/>
          <w:jc w:val="center"/>
        </w:trPr>
        <w:tc>
          <w:tcPr>
            <w:tcW w:w="1844" w:type="dxa"/>
            <w:tcMar>
              <w:left w:w="28" w:type="dxa"/>
              <w:right w:w="28" w:type="dxa"/>
            </w:tcMar>
            <w:vAlign w:val="center"/>
          </w:tcPr>
          <w:p w14:paraId="1CED1857" w14:textId="77777777" w:rsidR="000731DB" w:rsidRPr="007C2797" w:rsidRDefault="000731DB" w:rsidP="00990723">
            <w:pPr>
              <w:jc w:val="center"/>
              <w:rPr>
                <w:sz w:val="20"/>
                <w:szCs w:val="20"/>
              </w:rPr>
            </w:pPr>
            <w:r w:rsidRPr="007C2797">
              <w:rPr>
                <w:sz w:val="20"/>
                <w:szCs w:val="20"/>
              </w:rPr>
              <w:t>Grupa I</w:t>
            </w:r>
          </w:p>
          <w:p w14:paraId="4ECB7A67" w14:textId="77777777" w:rsidR="000731DB" w:rsidRPr="007C2797" w:rsidRDefault="000731DB" w:rsidP="00990723">
            <w:pPr>
              <w:jc w:val="center"/>
              <w:rPr>
                <w:sz w:val="20"/>
                <w:szCs w:val="20"/>
              </w:rPr>
            </w:pPr>
            <w:r w:rsidRPr="007C2797">
              <w:rPr>
                <w:sz w:val="20"/>
                <w:szCs w:val="20"/>
              </w:rPr>
              <w:t xml:space="preserve"> Vegetaţia forestieră cu funcţii speciale de protecţie</w:t>
            </w:r>
          </w:p>
        </w:tc>
        <w:tc>
          <w:tcPr>
            <w:tcW w:w="740" w:type="dxa"/>
            <w:tcMar>
              <w:left w:w="28" w:type="dxa"/>
              <w:right w:w="28" w:type="dxa"/>
            </w:tcMar>
            <w:vAlign w:val="center"/>
          </w:tcPr>
          <w:p w14:paraId="6F238F1E" w14:textId="77777777" w:rsidR="000731DB" w:rsidRPr="007C2797" w:rsidRDefault="000731DB" w:rsidP="00990723">
            <w:pPr>
              <w:jc w:val="center"/>
              <w:rPr>
                <w:sz w:val="20"/>
                <w:szCs w:val="20"/>
              </w:rPr>
            </w:pPr>
            <w:r w:rsidRPr="007C2797">
              <w:rPr>
                <w:sz w:val="20"/>
                <w:szCs w:val="20"/>
              </w:rPr>
              <w:t>5</w:t>
            </w:r>
          </w:p>
        </w:tc>
        <w:tc>
          <w:tcPr>
            <w:tcW w:w="1603" w:type="dxa"/>
            <w:tcMar>
              <w:left w:w="28" w:type="dxa"/>
              <w:right w:w="28" w:type="dxa"/>
            </w:tcMar>
            <w:vAlign w:val="center"/>
          </w:tcPr>
          <w:p w14:paraId="42365999" w14:textId="77777777" w:rsidR="000731DB" w:rsidRPr="007C2797" w:rsidRDefault="000731DB" w:rsidP="00990723">
            <w:pPr>
              <w:jc w:val="center"/>
              <w:rPr>
                <w:sz w:val="20"/>
                <w:szCs w:val="20"/>
              </w:rPr>
            </w:pPr>
            <w:r w:rsidRPr="007C2797">
              <w:rPr>
                <w:sz w:val="20"/>
                <w:szCs w:val="20"/>
                <w:lang w:val="en-GB" w:eastAsia="ro-RO"/>
              </w:rPr>
              <w:t>Păduri de interes științific și de ocrotire a genofondului și ecofondului forestier</w:t>
            </w:r>
          </w:p>
        </w:tc>
        <w:tc>
          <w:tcPr>
            <w:tcW w:w="533" w:type="dxa"/>
            <w:tcMar>
              <w:left w:w="28" w:type="dxa"/>
              <w:right w:w="28" w:type="dxa"/>
            </w:tcMar>
            <w:vAlign w:val="center"/>
          </w:tcPr>
          <w:p w14:paraId="3A182B68" w14:textId="77777777" w:rsidR="000731DB" w:rsidRPr="007C2797" w:rsidRDefault="000731DB" w:rsidP="00990723">
            <w:pPr>
              <w:jc w:val="center"/>
              <w:rPr>
                <w:sz w:val="20"/>
                <w:szCs w:val="20"/>
              </w:rPr>
            </w:pPr>
            <w:r w:rsidRPr="007C2797">
              <w:rPr>
                <w:sz w:val="20"/>
                <w:szCs w:val="20"/>
              </w:rPr>
              <w:t>L</w:t>
            </w:r>
          </w:p>
        </w:tc>
        <w:tc>
          <w:tcPr>
            <w:tcW w:w="4462" w:type="dxa"/>
            <w:tcMar>
              <w:left w:w="28" w:type="dxa"/>
              <w:right w:w="28" w:type="dxa"/>
            </w:tcMar>
            <w:vAlign w:val="center"/>
          </w:tcPr>
          <w:p w14:paraId="4C46130A" w14:textId="77777777" w:rsidR="000731DB" w:rsidRPr="007C2797" w:rsidRDefault="000731DB" w:rsidP="00990723">
            <w:pPr>
              <w:rPr>
                <w:sz w:val="20"/>
                <w:szCs w:val="20"/>
              </w:rPr>
            </w:pPr>
            <w:r w:rsidRPr="007C2797">
              <w:rPr>
                <w:sz w:val="20"/>
                <w:szCs w:val="20"/>
                <w:lang w:val="en-GB" w:eastAsia="ro-RO"/>
              </w:rPr>
              <w:t>Păduri constituite în zone de protecție</w:t>
            </w:r>
            <w:r>
              <w:rPr>
                <w:sz w:val="20"/>
                <w:szCs w:val="20"/>
                <w:lang w:val="en-GB" w:eastAsia="ro-RO"/>
              </w:rPr>
              <w:t>:</w:t>
            </w:r>
            <w:r w:rsidRPr="007C2797">
              <w:rPr>
                <w:sz w:val="20"/>
                <w:szCs w:val="20"/>
                <w:lang w:val="en-GB" w:eastAsia="ro-RO"/>
              </w:rPr>
              <w:t xml:space="preserve"> </w:t>
            </w:r>
            <w:r w:rsidRPr="007C2797">
              <w:rPr>
                <w:sz w:val="20"/>
                <w:szCs w:val="20"/>
              </w:rPr>
              <w:t xml:space="preserve">Ariile protejate ROSCI0323 Munții Ciucului și ROSPA0034 Depresiunea și Munții Ciucului </w:t>
            </w:r>
            <w:r w:rsidRPr="007C2797">
              <w:rPr>
                <w:sz w:val="20"/>
                <w:szCs w:val="20"/>
                <w:lang w:val="fr-FR"/>
              </w:rPr>
              <w:t>(T</w:t>
            </w:r>
            <w:r w:rsidRPr="007C2797">
              <w:rPr>
                <w:sz w:val="20"/>
                <w:szCs w:val="20"/>
              </w:rPr>
              <w:t>.</w:t>
            </w:r>
            <w:r w:rsidRPr="007C2797">
              <w:rPr>
                <w:sz w:val="20"/>
                <w:szCs w:val="20"/>
                <w:lang w:val="fr-FR"/>
              </w:rPr>
              <w:t xml:space="preserve"> III)</w:t>
            </w:r>
          </w:p>
        </w:tc>
        <w:tc>
          <w:tcPr>
            <w:tcW w:w="641" w:type="dxa"/>
            <w:tcMar>
              <w:left w:w="28" w:type="dxa"/>
              <w:right w:w="28" w:type="dxa"/>
            </w:tcMar>
            <w:vAlign w:val="center"/>
          </w:tcPr>
          <w:p w14:paraId="375553CE" w14:textId="77777777" w:rsidR="000731DB" w:rsidRPr="007C2797" w:rsidRDefault="000731DB" w:rsidP="00990723">
            <w:pPr>
              <w:jc w:val="center"/>
              <w:rPr>
                <w:sz w:val="20"/>
                <w:szCs w:val="20"/>
              </w:rPr>
            </w:pPr>
            <w:r w:rsidRPr="007C2797">
              <w:rPr>
                <w:sz w:val="20"/>
                <w:szCs w:val="20"/>
              </w:rPr>
              <w:t>613,2</w:t>
            </w:r>
          </w:p>
        </w:tc>
        <w:tc>
          <w:tcPr>
            <w:tcW w:w="589" w:type="dxa"/>
            <w:tcMar>
              <w:left w:w="28" w:type="dxa"/>
              <w:right w:w="28" w:type="dxa"/>
            </w:tcMar>
            <w:vAlign w:val="center"/>
          </w:tcPr>
          <w:p w14:paraId="5F7CD243" w14:textId="77777777" w:rsidR="000731DB" w:rsidRPr="007C2797" w:rsidRDefault="000731DB" w:rsidP="00990723">
            <w:pPr>
              <w:jc w:val="center"/>
              <w:rPr>
                <w:sz w:val="20"/>
                <w:szCs w:val="20"/>
              </w:rPr>
            </w:pPr>
            <w:r w:rsidRPr="007C2797">
              <w:rPr>
                <w:sz w:val="20"/>
                <w:szCs w:val="20"/>
              </w:rPr>
              <w:t>68</w:t>
            </w:r>
          </w:p>
        </w:tc>
      </w:tr>
      <w:tr w:rsidR="000731DB" w:rsidRPr="007C2797" w14:paraId="4D4F4BE9" w14:textId="77777777" w:rsidTr="000731DB">
        <w:trPr>
          <w:trHeight w:val="220"/>
          <w:jc w:val="center"/>
        </w:trPr>
        <w:tc>
          <w:tcPr>
            <w:tcW w:w="9182" w:type="dxa"/>
            <w:gridSpan w:val="5"/>
            <w:tcMar>
              <w:left w:w="28" w:type="dxa"/>
              <w:right w:w="28" w:type="dxa"/>
            </w:tcMar>
            <w:vAlign w:val="center"/>
          </w:tcPr>
          <w:p w14:paraId="27D9DA47" w14:textId="77777777" w:rsidR="000731DB" w:rsidRPr="007C2797" w:rsidRDefault="000731DB" w:rsidP="00990723">
            <w:pPr>
              <w:jc w:val="center"/>
              <w:rPr>
                <w:sz w:val="20"/>
                <w:szCs w:val="20"/>
              </w:rPr>
            </w:pPr>
            <w:r w:rsidRPr="007C2797">
              <w:rPr>
                <w:b/>
                <w:sz w:val="20"/>
                <w:szCs w:val="20"/>
              </w:rPr>
              <w:t>TOTAL GRUPA a –I-a</w:t>
            </w:r>
          </w:p>
        </w:tc>
        <w:tc>
          <w:tcPr>
            <w:tcW w:w="641" w:type="dxa"/>
            <w:tcMar>
              <w:left w:w="28" w:type="dxa"/>
              <w:right w:w="28" w:type="dxa"/>
            </w:tcMar>
            <w:vAlign w:val="center"/>
          </w:tcPr>
          <w:p w14:paraId="6B97ADAE" w14:textId="77777777" w:rsidR="000731DB" w:rsidRPr="007C2797" w:rsidRDefault="000731DB" w:rsidP="00990723">
            <w:pPr>
              <w:jc w:val="center"/>
              <w:rPr>
                <w:b/>
                <w:bCs/>
                <w:sz w:val="20"/>
                <w:szCs w:val="20"/>
              </w:rPr>
            </w:pPr>
            <w:r w:rsidRPr="007C2797">
              <w:rPr>
                <w:sz w:val="20"/>
                <w:szCs w:val="20"/>
              </w:rPr>
              <w:t>613,2</w:t>
            </w:r>
          </w:p>
        </w:tc>
        <w:tc>
          <w:tcPr>
            <w:tcW w:w="589" w:type="dxa"/>
            <w:tcMar>
              <w:left w:w="28" w:type="dxa"/>
              <w:right w:w="28" w:type="dxa"/>
            </w:tcMar>
            <w:vAlign w:val="center"/>
          </w:tcPr>
          <w:p w14:paraId="34EEEEE3" w14:textId="77777777" w:rsidR="000731DB" w:rsidRPr="007C2797" w:rsidRDefault="000731DB" w:rsidP="00990723">
            <w:pPr>
              <w:jc w:val="center"/>
              <w:rPr>
                <w:b/>
                <w:bCs/>
                <w:sz w:val="20"/>
                <w:szCs w:val="20"/>
              </w:rPr>
            </w:pPr>
            <w:r w:rsidRPr="007C2797">
              <w:rPr>
                <w:b/>
                <w:bCs/>
                <w:sz w:val="20"/>
                <w:szCs w:val="20"/>
              </w:rPr>
              <w:t>68</w:t>
            </w:r>
          </w:p>
        </w:tc>
      </w:tr>
      <w:tr w:rsidR="000731DB" w:rsidRPr="007C2797" w14:paraId="541BB087" w14:textId="77777777" w:rsidTr="000731DB">
        <w:trPr>
          <w:trHeight w:val="450"/>
          <w:jc w:val="center"/>
        </w:trPr>
        <w:tc>
          <w:tcPr>
            <w:tcW w:w="1844" w:type="dxa"/>
            <w:tcMar>
              <w:left w:w="28" w:type="dxa"/>
              <w:right w:w="28" w:type="dxa"/>
            </w:tcMar>
            <w:vAlign w:val="center"/>
          </w:tcPr>
          <w:p w14:paraId="7620147D" w14:textId="77777777" w:rsidR="000731DB" w:rsidRPr="007C2797" w:rsidRDefault="000731DB" w:rsidP="00990723">
            <w:pPr>
              <w:jc w:val="center"/>
              <w:rPr>
                <w:sz w:val="20"/>
                <w:szCs w:val="20"/>
                <w:lang w:val="it-IT"/>
              </w:rPr>
            </w:pPr>
            <w:r w:rsidRPr="007C2797">
              <w:rPr>
                <w:sz w:val="20"/>
                <w:szCs w:val="20"/>
                <w:lang w:val="it-IT"/>
              </w:rPr>
              <w:t xml:space="preserve">Grupa a II -a </w:t>
            </w:r>
          </w:p>
          <w:p w14:paraId="47BF005D" w14:textId="77777777" w:rsidR="000731DB" w:rsidRPr="007C2797" w:rsidRDefault="000731DB" w:rsidP="00990723">
            <w:pPr>
              <w:jc w:val="center"/>
              <w:rPr>
                <w:sz w:val="20"/>
                <w:szCs w:val="20"/>
                <w:lang w:val="it-IT"/>
              </w:rPr>
            </w:pPr>
            <w:r w:rsidRPr="007C2797">
              <w:rPr>
                <w:sz w:val="20"/>
                <w:szCs w:val="20"/>
                <w:lang w:val="it-IT"/>
              </w:rPr>
              <w:t>Vegetaţia forestieră cu funcţii de producţie şi protecţie</w:t>
            </w:r>
          </w:p>
        </w:tc>
        <w:tc>
          <w:tcPr>
            <w:tcW w:w="740" w:type="dxa"/>
            <w:tcMar>
              <w:left w:w="28" w:type="dxa"/>
              <w:right w:w="28" w:type="dxa"/>
            </w:tcMar>
            <w:vAlign w:val="center"/>
          </w:tcPr>
          <w:p w14:paraId="057DBA7E" w14:textId="77777777" w:rsidR="000731DB" w:rsidRPr="007C2797" w:rsidRDefault="000731DB" w:rsidP="00990723">
            <w:pPr>
              <w:jc w:val="center"/>
              <w:rPr>
                <w:sz w:val="20"/>
                <w:szCs w:val="20"/>
              </w:rPr>
            </w:pPr>
            <w:r w:rsidRPr="007C2797">
              <w:rPr>
                <w:sz w:val="20"/>
                <w:szCs w:val="20"/>
              </w:rPr>
              <w:t>1</w:t>
            </w:r>
          </w:p>
        </w:tc>
        <w:tc>
          <w:tcPr>
            <w:tcW w:w="1603" w:type="dxa"/>
            <w:tcMar>
              <w:left w:w="28" w:type="dxa"/>
              <w:right w:w="28" w:type="dxa"/>
            </w:tcMar>
            <w:vAlign w:val="center"/>
          </w:tcPr>
          <w:p w14:paraId="43682AEC" w14:textId="77777777" w:rsidR="000731DB" w:rsidRPr="007C2797" w:rsidRDefault="000731DB" w:rsidP="00990723">
            <w:pPr>
              <w:jc w:val="center"/>
              <w:rPr>
                <w:sz w:val="20"/>
                <w:szCs w:val="20"/>
                <w:lang w:val="fr-FR"/>
              </w:rPr>
            </w:pPr>
            <w:r w:rsidRPr="007C2797">
              <w:rPr>
                <w:sz w:val="20"/>
                <w:szCs w:val="20"/>
                <w:lang w:val="fr-FR"/>
              </w:rPr>
              <w:t>Păduri cu funcţii de producţie a lemnului</w:t>
            </w:r>
          </w:p>
        </w:tc>
        <w:tc>
          <w:tcPr>
            <w:tcW w:w="533" w:type="dxa"/>
            <w:tcMar>
              <w:left w:w="28" w:type="dxa"/>
              <w:right w:w="28" w:type="dxa"/>
            </w:tcMar>
            <w:vAlign w:val="center"/>
          </w:tcPr>
          <w:p w14:paraId="0E436D97" w14:textId="77777777" w:rsidR="000731DB" w:rsidRPr="007C2797" w:rsidRDefault="000731DB" w:rsidP="00990723">
            <w:pPr>
              <w:jc w:val="center"/>
              <w:rPr>
                <w:sz w:val="20"/>
                <w:szCs w:val="20"/>
              </w:rPr>
            </w:pPr>
            <w:r w:rsidRPr="007C2797">
              <w:rPr>
                <w:sz w:val="20"/>
                <w:szCs w:val="20"/>
              </w:rPr>
              <w:t>B</w:t>
            </w:r>
          </w:p>
        </w:tc>
        <w:tc>
          <w:tcPr>
            <w:tcW w:w="4462" w:type="dxa"/>
            <w:tcBorders>
              <w:top w:val="nil"/>
              <w:bottom w:val="nil"/>
            </w:tcBorders>
            <w:tcMar>
              <w:left w:w="28" w:type="dxa"/>
              <w:right w:w="28" w:type="dxa"/>
            </w:tcMar>
            <w:vAlign w:val="center"/>
          </w:tcPr>
          <w:p w14:paraId="4BCFE2C4" w14:textId="77777777" w:rsidR="000731DB" w:rsidRPr="007C2797" w:rsidRDefault="000731DB" w:rsidP="00990723">
            <w:pPr>
              <w:rPr>
                <w:sz w:val="20"/>
                <w:szCs w:val="20"/>
                <w:lang w:val="fr-FR"/>
              </w:rPr>
            </w:pPr>
            <w:r w:rsidRPr="007C2797">
              <w:rPr>
                <w:sz w:val="20"/>
                <w:szCs w:val="20"/>
                <w:lang w:val="fr-FR"/>
              </w:rPr>
              <w:t xml:space="preserve">Păduri destinate să producă lemn de cherestea </w:t>
            </w:r>
          </w:p>
          <w:p w14:paraId="013B59CA" w14:textId="77777777" w:rsidR="000731DB" w:rsidRPr="007C2797" w:rsidRDefault="000731DB" w:rsidP="00990723">
            <w:pPr>
              <w:rPr>
                <w:sz w:val="20"/>
                <w:szCs w:val="20"/>
                <w:lang w:val="fr-FR"/>
              </w:rPr>
            </w:pPr>
            <w:r w:rsidRPr="007C2797">
              <w:rPr>
                <w:sz w:val="20"/>
                <w:szCs w:val="20"/>
                <w:lang w:val="fr-FR"/>
              </w:rPr>
              <w:t>(T</w:t>
            </w:r>
            <w:r w:rsidRPr="007C2797">
              <w:rPr>
                <w:sz w:val="20"/>
                <w:szCs w:val="20"/>
              </w:rPr>
              <w:t>.</w:t>
            </w:r>
            <w:r w:rsidRPr="007C2797">
              <w:rPr>
                <w:sz w:val="20"/>
                <w:szCs w:val="20"/>
                <w:lang w:val="fr-FR"/>
              </w:rPr>
              <w:t xml:space="preserve"> VI)</w:t>
            </w:r>
          </w:p>
        </w:tc>
        <w:tc>
          <w:tcPr>
            <w:tcW w:w="641" w:type="dxa"/>
            <w:tcMar>
              <w:left w:w="28" w:type="dxa"/>
              <w:right w:w="28" w:type="dxa"/>
            </w:tcMar>
            <w:vAlign w:val="center"/>
          </w:tcPr>
          <w:p w14:paraId="5CF05307" w14:textId="77777777" w:rsidR="000731DB" w:rsidRPr="007C2797" w:rsidRDefault="000731DB" w:rsidP="00990723">
            <w:pPr>
              <w:jc w:val="center"/>
              <w:rPr>
                <w:sz w:val="20"/>
                <w:szCs w:val="20"/>
              </w:rPr>
            </w:pPr>
            <w:r w:rsidRPr="007C2797">
              <w:rPr>
                <w:sz w:val="20"/>
                <w:szCs w:val="20"/>
              </w:rPr>
              <w:t>288,8</w:t>
            </w:r>
          </w:p>
        </w:tc>
        <w:tc>
          <w:tcPr>
            <w:tcW w:w="589" w:type="dxa"/>
            <w:tcMar>
              <w:left w:w="28" w:type="dxa"/>
              <w:right w:w="28" w:type="dxa"/>
            </w:tcMar>
            <w:vAlign w:val="center"/>
          </w:tcPr>
          <w:p w14:paraId="0AAE19AD" w14:textId="77777777" w:rsidR="000731DB" w:rsidRPr="007C2797" w:rsidRDefault="000731DB" w:rsidP="00990723">
            <w:pPr>
              <w:jc w:val="center"/>
              <w:rPr>
                <w:sz w:val="20"/>
                <w:szCs w:val="20"/>
              </w:rPr>
            </w:pPr>
            <w:r w:rsidRPr="007C2797">
              <w:rPr>
                <w:sz w:val="20"/>
                <w:szCs w:val="20"/>
              </w:rPr>
              <w:t>32</w:t>
            </w:r>
          </w:p>
        </w:tc>
      </w:tr>
      <w:tr w:rsidR="000731DB" w:rsidRPr="007C2797" w14:paraId="6491E4D8" w14:textId="77777777" w:rsidTr="000731DB">
        <w:trPr>
          <w:trHeight w:val="175"/>
          <w:jc w:val="center"/>
        </w:trPr>
        <w:tc>
          <w:tcPr>
            <w:tcW w:w="9182" w:type="dxa"/>
            <w:gridSpan w:val="5"/>
            <w:tcMar>
              <w:left w:w="28" w:type="dxa"/>
              <w:right w:w="28" w:type="dxa"/>
            </w:tcMar>
            <w:vAlign w:val="center"/>
          </w:tcPr>
          <w:p w14:paraId="45500B1A" w14:textId="77777777" w:rsidR="000731DB" w:rsidRPr="007C2797" w:rsidRDefault="000731DB" w:rsidP="00990723">
            <w:pPr>
              <w:jc w:val="center"/>
              <w:rPr>
                <w:sz w:val="20"/>
                <w:szCs w:val="20"/>
              </w:rPr>
            </w:pPr>
            <w:r w:rsidRPr="007C2797">
              <w:rPr>
                <w:b/>
                <w:sz w:val="20"/>
                <w:szCs w:val="20"/>
                <w:lang w:val="it-IT"/>
              </w:rPr>
              <w:t>TOTAL GRUPA a -II- a</w:t>
            </w:r>
          </w:p>
        </w:tc>
        <w:tc>
          <w:tcPr>
            <w:tcW w:w="641" w:type="dxa"/>
            <w:tcMar>
              <w:left w:w="28" w:type="dxa"/>
              <w:right w:w="28" w:type="dxa"/>
            </w:tcMar>
            <w:vAlign w:val="center"/>
          </w:tcPr>
          <w:p w14:paraId="2AC6B90A" w14:textId="77777777" w:rsidR="000731DB" w:rsidRPr="007C2797" w:rsidRDefault="000731DB" w:rsidP="00990723">
            <w:pPr>
              <w:jc w:val="center"/>
              <w:rPr>
                <w:b/>
                <w:bCs/>
                <w:sz w:val="20"/>
                <w:szCs w:val="20"/>
              </w:rPr>
            </w:pPr>
            <w:r w:rsidRPr="007C2797">
              <w:rPr>
                <w:sz w:val="20"/>
                <w:szCs w:val="20"/>
              </w:rPr>
              <w:t>288,8</w:t>
            </w:r>
          </w:p>
        </w:tc>
        <w:tc>
          <w:tcPr>
            <w:tcW w:w="589" w:type="dxa"/>
            <w:tcMar>
              <w:left w:w="28" w:type="dxa"/>
              <w:right w:w="28" w:type="dxa"/>
            </w:tcMar>
            <w:vAlign w:val="center"/>
          </w:tcPr>
          <w:p w14:paraId="24B5913F" w14:textId="77777777" w:rsidR="000731DB" w:rsidRPr="007C2797" w:rsidRDefault="000731DB" w:rsidP="00990723">
            <w:pPr>
              <w:jc w:val="center"/>
              <w:rPr>
                <w:b/>
                <w:sz w:val="20"/>
                <w:szCs w:val="20"/>
              </w:rPr>
            </w:pPr>
            <w:r w:rsidRPr="007C2797">
              <w:rPr>
                <w:b/>
                <w:sz w:val="20"/>
                <w:szCs w:val="20"/>
              </w:rPr>
              <w:t>32</w:t>
            </w:r>
          </w:p>
        </w:tc>
      </w:tr>
      <w:tr w:rsidR="000731DB" w:rsidRPr="007C2797" w14:paraId="34176290" w14:textId="77777777" w:rsidTr="000731DB">
        <w:trPr>
          <w:trHeight w:val="315"/>
          <w:jc w:val="center"/>
        </w:trPr>
        <w:tc>
          <w:tcPr>
            <w:tcW w:w="9182" w:type="dxa"/>
            <w:gridSpan w:val="5"/>
            <w:tcMar>
              <w:left w:w="28" w:type="dxa"/>
              <w:right w:w="28" w:type="dxa"/>
            </w:tcMar>
            <w:vAlign w:val="center"/>
          </w:tcPr>
          <w:p w14:paraId="4C050CD5" w14:textId="77777777" w:rsidR="000731DB" w:rsidRPr="007C2797" w:rsidRDefault="000731DB" w:rsidP="00990723">
            <w:pPr>
              <w:jc w:val="center"/>
              <w:rPr>
                <w:b/>
                <w:sz w:val="20"/>
                <w:szCs w:val="20"/>
              </w:rPr>
            </w:pPr>
            <w:r w:rsidRPr="007C2797">
              <w:rPr>
                <w:b/>
                <w:sz w:val="20"/>
                <w:szCs w:val="20"/>
              </w:rPr>
              <w:t>TOTAL GENERAL</w:t>
            </w:r>
          </w:p>
        </w:tc>
        <w:tc>
          <w:tcPr>
            <w:tcW w:w="641" w:type="dxa"/>
            <w:tcMar>
              <w:left w:w="28" w:type="dxa"/>
              <w:right w:w="28" w:type="dxa"/>
            </w:tcMar>
            <w:vAlign w:val="center"/>
          </w:tcPr>
          <w:p w14:paraId="78CA2376" w14:textId="77777777" w:rsidR="000731DB" w:rsidRPr="007C2797" w:rsidRDefault="000731DB" w:rsidP="00990723">
            <w:pPr>
              <w:jc w:val="center"/>
              <w:rPr>
                <w:b/>
                <w:sz w:val="20"/>
                <w:szCs w:val="20"/>
              </w:rPr>
            </w:pPr>
            <w:r w:rsidRPr="007C2797">
              <w:rPr>
                <w:b/>
                <w:sz w:val="20"/>
                <w:szCs w:val="20"/>
              </w:rPr>
              <w:t>902,0</w:t>
            </w:r>
          </w:p>
        </w:tc>
        <w:tc>
          <w:tcPr>
            <w:tcW w:w="589" w:type="dxa"/>
            <w:tcMar>
              <w:left w:w="28" w:type="dxa"/>
              <w:right w:w="28" w:type="dxa"/>
            </w:tcMar>
            <w:vAlign w:val="center"/>
          </w:tcPr>
          <w:p w14:paraId="7DBF6F22" w14:textId="77777777" w:rsidR="000731DB" w:rsidRPr="007C2797" w:rsidRDefault="000731DB" w:rsidP="00990723">
            <w:pPr>
              <w:jc w:val="center"/>
              <w:rPr>
                <w:b/>
                <w:sz w:val="20"/>
                <w:szCs w:val="20"/>
              </w:rPr>
            </w:pPr>
            <w:r w:rsidRPr="007C2797">
              <w:rPr>
                <w:b/>
                <w:sz w:val="20"/>
                <w:szCs w:val="20"/>
              </w:rPr>
              <w:t>100</w:t>
            </w:r>
          </w:p>
        </w:tc>
      </w:tr>
    </w:tbl>
    <w:p w14:paraId="002D07DB" w14:textId="77777777" w:rsidR="000731DB" w:rsidRPr="000731DB" w:rsidRDefault="000731DB" w:rsidP="00A404C3">
      <w:pPr>
        <w:pStyle w:val="ListParagraph"/>
        <w:numPr>
          <w:ilvl w:val="0"/>
          <w:numId w:val="49"/>
        </w:numPr>
        <w:spacing w:after="0"/>
        <w:jc w:val="center"/>
        <w:rPr>
          <w:b/>
          <w:bCs/>
          <w:sz w:val="24"/>
          <w:lang w:eastAsia="ro-RO"/>
        </w:rPr>
      </w:pPr>
    </w:p>
    <w:p w14:paraId="5A93125B" w14:textId="77777777" w:rsidR="000731DB" w:rsidRPr="000731DB" w:rsidRDefault="000731DB" w:rsidP="000731DB">
      <w:pPr>
        <w:pStyle w:val="NoSpacing"/>
        <w:ind w:hanging="2"/>
        <w:rPr>
          <w:bCs/>
          <w:lang w:eastAsia="ro-RO"/>
        </w:rPr>
      </w:pPr>
      <w:r w:rsidRPr="000731DB">
        <w:rPr>
          <w:bCs/>
          <w:lang w:eastAsia="ro-RO"/>
        </w:rPr>
        <w:t>Analizând datele din acest tabel constatăm că 68 % din arborete sunt încadrate predominant în Grupa I funcțională - Vegetaţia forestieră cu funcţii speciale de protecţie, iar 32% în Grupa a II- a - Vegetaţia forestieră cu funcţii de producţie şi protecţie.</w:t>
      </w:r>
    </w:p>
    <w:p w14:paraId="6CFED49C" w14:textId="77777777" w:rsidR="000731DB" w:rsidRDefault="000731DB" w:rsidP="000731DB">
      <w:pPr>
        <w:pStyle w:val="NoSpacing"/>
        <w:ind w:hanging="2"/>
        <w:rPr>
          <w:bCs/>
          <w:lang w:eastAsia="ro-RO"/>
        </w:rPr>
      </w:pPr>
      <w:r w:rsidRPr="000731DB">
        <w:rPr>
          <w:bCs/>
          <w:lang w:eastAsia="ro-RO"/>
        </w:rPr>
        <w:t xml:space="preserve">Pădurile încadrate la Grupa I funcțională - Vegetaţia forestieră cu funcţii speciale de protecţie, sunt încadrate într-o singură categorie funcţională, şi anume 5L - Păduri constituite în zone de protecție (zone tampon), cu o suprafaţă de 613,2 ha. </w:t>
      </w:r>
    </w:p>
    <w:p w14:paraId="573416EF" w14:textId="5C8B7470" w:rsidR="000731DB" w:rsidRPr="000731DB" w:rsidRDefault="000731DB" w:rsidP="000731DB">
      <w:pPr>
        <w:pStyle w:val="NoSpacing"/>
        <w:ind w:hanging="2"/>
        <w:rPr>
          <w:bCs/>
          <w:lang w:eastAsia="ro-RO"/>
        </w:rPr>
      </w:pPr>
      <w:r w:rsidRPr="000731DB">
        <w:rPr>
          <w:bCs/>
          <w:lang w:eastAsia="ro-RO"/>
        </w:rPr>
        <w:t>Se face mențiunea că această suprafață este inclusă rezervații Sit Natura 2000 și anume: ROSCI0323 Munții Ciucului (parcelele 1 – 32) și ROSPA0034 Depresiunea și Munții Ciucului (parcelele 1 – 15).</w:t>
      </w:r>
    </w:p>
    <w:p w14:paraId="0460A9F1" w14:textId="77777777" w:rsidR="000731DB" w:rsidRPr="000731DB" w:rsidRDefault="000731DB" w:rsidP="000731DB">
      <w:pPr>
        <w:pStyle w:val="NoSpacing"/>
        <w:ind w:hanging="2"/>
        <w:rPr>
          <w:bCs/>
          <w:lang w:eastAsia="ro-RO"/>
        </w:rPr>
      </w:pPr>
      <w:r w:rsidRPr="000731DB">
        <w:rPr>
          <w:bCs/>
          <w:lang w:eastAsia="ro-RO"/>
        </w:rPr>
        <w:t>Arboretele din Grupa a II-a funcţională sunt încadrate în categoria funcţională II.1B.</w:t>
      </w:r>
    </w:p>
    <w:p w14:paraId="214198A2" w14:textId="77777777" w:rsidR="00233263" w:rsidRPr="00CF3126" w:rsidRDefault="00233263" w:rsidP="00233263">
      <w:pPr>
        <w:pStyle w:val="NoSpacing"/>
        <w:ind w:hanging="2"/>
        <w:rPr>
          <w:bCs/>
          <w:lang w:eastAsia="ro-RO"/>
        </w:rPr>
      </w:pPr>
    </w:p>
    <w:p w14:paraId="769C35BF" w14:textId="77777777" w:rsidR="002D341A" w:rsidRPr="00FA0B26" w:rsidRDefault="002D341A" w:rsidP="00233263">
      <w:pPr>
        <w:pStyle w:val="NormalWeb"/>
      </w:pPr>
      <w:r w:rsidRPr="00FA0B26">
        <w:t>În prezent normele tehnice de amenajare a pădurilor nu au categorii funcţionale specifice siturilor de interes comunitar, proiectanţii amenajişti recurgând în acest caz la încadrarea menţionată mai sus pe considerentul că această încadrare asigură cel puţin nivelul de protecţie necesar conservării obiectivelor pentru care au fost desemnate siturile Natura 2000.</w:t>
      </w:r>
    </w:p>
    <w:p w14:paraId="61C6E9E1" w14:textId="77777777" w:rsidR="002D341A" w:rsidRPr="00FA0B26" w:rsidRDefault="002D341A" w:rsidP="00233263">
      <w:pPr>
        <w:pStyle w:val="NormalWeb"/>
      </w:pPr>
      <w:r w:rsidRPr="00FA0B26">
        <w:t>Astfel, încadrarea mai restrictivă este benefică din punct de vedere al protecţiei habitatelor şi speciilor de interes comunitar, având însă ca rezultat diminuarea unui profit economic pe termen scurt şi mediu prin valorificarea unei resurse mai mici de masă lemnoasă.</w:t>
      </w:r>
    </w:p>
    <w:p w14:paraId="27074291" w14:textId="77777777" w:rsidR="002D341A" w:rsidRPr="00FA0B26" w:rsidRDefault="002D341A" w:rsidP="00233263">
      <w:pPr>
        <w:pStyle w:val="NormalWeb"/>
      </w:pPr>
      <w:r w:rsidRPr="00FA0B26">
        <w:t>Această pierdere valorică se impune a fi compensată pentru proprietarul pădurilor în momentul în care vor exista implementate măsuri de plată specifice.</w:t>
      </w:r>
    </w:p>
    <w:p w14:paraId="5C9188BE" w14:textId="77777777" w:rsidR="002D341A" w:rsidRPr="00FA0B26" w:rsidRDefault="002D341A" w:rsidP="00233263">
      <w:pPr>
        <w:pStyle w:val="NormalWeb"/>
      </w:pPr>
      <w:r w:rsidRPr="00FA0B26">
        <w:t>Apreciem astfel modul de încadrare funcţională a arboretelor ca având un impact pozitiv pe termen scurt, mediu şi lung asupra conservării habitatelor şi speciilor de interes comunitar.</w:t>
      </w:r>
    </w:p>
    <w:p w14:paraId="5637D995" w14:textId="77777777" w:rsidR="002D341A" w:rsidRPr="00FA0B26" w:rsidRDefault="002D341A" w:rsidP="00233263">
      <w:pPr>
        <w:pStyle w:val="NormalWeb"/>
      </w:pPr>
      <w:r w:rsidRPr="00FA0B26">
        <w:t>În prezent normele tehnice de amenajare a pădurilor nu au categorii funcţionale specifice siturilor de interes comunitar, proiectanţii amenajişti recurgând în acest caz la încadrarea menţionată mai sus pe considerentul că această încadrare asigură cel puţin nivelul de protecţie necesar conservării obiectivelor pentru care au fost desemnate siturile Natura 2000.</w:t>
      </w:r>
    </w:p>
    <w:p w14:paraId="37A30CEF" w14:textId="77777777" w:rsidR="002D341A" w:rsidRPr="00FA0B26" w:rsidRDefault="002D341A" w:rsidP="00233263">
      <w:pPr>
        <w:pStyle w:val="NormalWeb"/>
      </w:pPr>
      <w:r w:rsidRPr="00FA0B26">
        <w:lastRenderedPageBreak/>
        <w:t>Astfel, încadrarea mai restrictivă este benefică din punct de vedere al protecţiei habitatelor şi speciilor de interes comunitar, având însă ca rezultat diminuarea unui profit economic pe termen scurt şi mediu prin valorificarea unei resurse mai mici de masă lemnoasă.</w:t>
      </w:r>
    </w:p>
    <w:p w14:paraId="05340492" w14:textId="77777777" w:rsidR="002D341A" w:rsidRPr="00FA0B26" w:rsidRDefault="002D341A" w:rsidP="00233263">
      <w:pPr>
        <w:pStyle w:val="NormalWeb"/>
      </w:pPr>
      <w:r w:rsidRPr="00FA0B26">
        <w:t>Această pierdere valorică se impune a fi compensată pentru proprietarul pădurilor în momentul în care vor exista implementate măsuri de plată specifice.</w:t>
      </w:r>
    </w:p>
    <w:p w14:paraId="379FFD0D" w14:textId="77777777" w:rsidR="002D341A" w:rsidRPr="00FA0B26" w:rsidRDefault="002D341A" w:rsidP="00233263">
      <w:pPr>
        <w:pStyle w:val="NormalWeb"/>
      </w:pPr>
      <w:r w:rsidRPr="00FA0B26">
        <w:t>Apreciem astfel modul de încadrare funcţională a arboretelor ca având un impact pozitiv pe termen scurt, mediu şi lung asupra conservării habitatelor şi speciilor de interes comunitar.</w:t>
      </w:r>
    </w:p>
    <w:p w14:paraId="0FBBB56A" w14:textId="77777777" w:rsidR="002D341A" w:rsidRPr="00233263" w:rsidRDefault="002D341A" w:rsidP="00233263">
      <w:pPr>
        <w:pStyle w:val="NormalWeb"/>
        <w:rPr>
          <w:i/>
          <w:iCs/>
          <w:u w:val="single"/>
        </w:rPr>
      </w:pPr>
      <w:r w:rsidRPr="00233263">
        <w:rPr>
          <w:i/>
          <w:iCs/>
          <w:u w:val="single"/>
        </w:rPr>
        <w:t>Semnificaţia impactului datorat modului de încadrare funcţională asupra speciilor şi habitatelor din cele două situri Natura 2000 este pozitivă, în mod evident considerându-se prioritară protecţia sistemelor ecologice în detrimentul producţiei de masă lemnoasă. Acest fapt generează necesitatea compensării valorice pentru proprietar în momentul în care se reglementează cadrul legal în acest sens.</w:t>
      </w:r>
    </w:p>
    <w:p w14:paraId="1FF5958C" w14:textId="77777777" w:rsidR="002D341A" w:rsidRPr="00233263" w:rsidRDefault="002D341A" w:rsidP="00233263">
      <w:pPr>
        <w:pStyle w:val="NormalWeb"/>
        <w:rPr>
          <w:i/>
          <w:iCs/>
          <w:u w:val="single"/>
        </w:rPr>
      </w:pPr>
      <w:r w:rsidRPr="00233263">
        <w:rPr>
          <w:i/>
          <w:iCs/>
          <w:u w:val="single"/>
        </w:rPr>
        <w:t>Identificarea și evaluarea impactului lucrărilor silvice prevăzute prin amenajament asupra speciilor şi habitatelor ce constituie obiectivul managementului conservativ in siturile de interes comunitar în funcţie de sensibilitatea și magnitudinea impactului – conform Concluziilor Studiului de Evaluarea Adecvata</w:t>
      </w:r>
    </w:p>
    <w:p w14:paraId="2B76DA5A" w14:textId="77777777" w:rsidR="002D341A" w:rsidRPr="00FA0B26" w:rsidRDefault="002D341A" w:rsidP="00233263">
      <w:pPr>
        <w:pStyle w:val="NormalWeb"/>
      </w:pPr>
      <w:r w:rsidRPr="00FA0B26">
        <w:t>Impactul potenţial datorat aplicării lucrărilor silvice prevăzute de amenajament poate fi de următoarele naturi:</w:t>
      </w:r>
    </w:p>
    <w:p w14:paraId="09A374E8" w14:textId="32E28919" w:rsidR="002D341A" w:rsidRPr="00FA0B26" w:rsidRDefault="002D341A" w:rsidP="00A404C3">
      <w:pPr>
        <w:pStyle w:val="NormalWeb"/>
        <w:numPr>
          <w:ilvl w:val="0"/>
          <w:numId w:val="29"/>
        </w:numPr>
      </w:pPr>
      <w:r w:rsidRPr="00FA0B26">
        <w:t>impact direct asupra stării favorabile de conservare a habitatelor prin modificarea parametrilor structurali ai arboretelor, subarboretului şi păturii erbacee, care constituie criterii de determinare a stării favorabile de conservare;</w:t>
      </w:r>
    </w:p>
    <w:p w14:paraId="5EC8A353" w14:textId="37B26052" w:rsidR="002D341A" w:rsidRPr="00FA0B26" w:rsidRDefault="002D341A" w:rsidP="00A404C3">
      <w:pPr>
        <w:pStyle w:val="NormalWeb"/>
        <w:numPr>
          <w:ilvl w:val="0"/>
          <w:numId w:val="29"/>
        </w:numPr>
      </w:pPr>
      <w:r w:rsidRPr="00FA0B26">
        <w:t>impact indirect asupra speciilor de interes comunitar prin afectarea directă a habitatelor acestora</w:t>
      </w:r>
      <w:r w:rsidR="00233263">
        <w:t>.</w:t>
      </w:r>
    </w:p>
    <w:p w14:paraId="3818C3AC" w14:textId="77777777" w:rsidR="00233263" w:rsidRDefault="00233263" w:rsidP="00233263">
      <w:pPr>
        <w:rPr>
          <w:i/>
          <w:u w:val="single"/>
        </w:rPr>
      </w:pPr>
    </w:p>
    <w:p w14:paraId="522E8616" w14:textId="5125F444" w:rsidR="002D341A" w:rsidRPr="00FA0B26" w:rsidRDefault="002D341A" w:rsidP="00233263">
      <w:pPr>
        <w:rPr>
          <w:i/>
          <w:u w:val="single"/>
        </w:rPr>
      </w:pPr>
      <w:r w:rsidRPr="00FA0B26">
        <w:rPr>
          <w:i/>
          <w:u w:val="single"/>
        </w:rPr>
        <w:t>Impactul direct, asupra habitatelor forestiere de interes comunitar</w:t>
      </w:r>
    </w:p>
    <w:p w14:paraId="5DDAD926" w14:textId="77777777" w:rsidR="002D341A" w:rsidRPr="00FA0B26" w:rsidRDefault="002D341A" w:rsidP="00864624">
      <w:r w:rsidRPr="00FA0B26">
        <w:t>Stabilirea intervenţiilor tehnice în arborete este strâns legată de funcţiile atribuite, aşa cum s-a arătat mai sus prioritară fiind protecţia ecosistemelor. În acest sens s-au stabilit lucrările cu care se vor interveni în raport cu funcţia atribuită, vârsta şi structura actuală a arboretelor.</w:t>
      </w:r>
    </w:p>
    <w:p w14:paraId="2FC97ADF" w14:textId="77777777" w:rsidR="002D341A" w:rsidRPr="00FA0B26" w:rsidRDefault="002D341A" w:rsidP="00233263">
      <w:pPr>
        <w:pStyle w:val="NormalWeb"/>
      </w:pPr>
      <w:r w:rsidRPr="00FA0B26">
        <w:t>Pentru înţelegea mai facilă a semnificaţiei impactului lucrărilor silvice prevăzute de amenajament, considerăm necesară o descriere succintă a modului de aplicare a lucrărilor.</w:t>
      </w:r>
    </w:p>
    <w:p w14:paraId="5F7B7E59" w14:textId="77777777" w:rsidR="002D341A" w:rsidRPr="00FA0B26" w:rsidRDefault="002D341A" w:rsidP="00233263">
      <w:pPr>
        <w:pStyle w:val="NormalWeb"/>
      </w:pPr>
      <w:r w:rsidRPr="00FA0B26">
        <w:t>Tratamentul tăierilor succesive în margine de masiv urmăreşte regenerarea naturală sub masiv, prin aplicarea a două sau mai multe tăieri ce se succed la intervale de timp care variază în raport cu anii de fructificaţie, ritmul creşterii, stadiul de dezvoltare şi exigenţele seminţişului. De data aceasta însă, lucrările de regenerare se localizează pe o bandă îngustă, la o margine a arboretului, înaintând apoi treptat până la regenerarea sa integrală.</w:t>
      </w:r>
    </w:p>
    <w:p w14:paraId="1FAB0529" w14:textId="77777777" w:rsidR="002D341A" w:rsidRPr="00FA0B26" w:rsidRDefault="002D341A" w:rsidP="00233263">
      <w:pPr>
        <w:pStyle w:val="NormalWeb"/>
      </w:pPr>
      <w:r w:rsidRPr="00FA0B26">
        <w:t>Tratamentul a fost conceput pentru regenerarea naturală a arboretelor în care există pericolul doborâturilor de vânt, fiind recomandat pentru molidişuri şi unele amestecuri de răşinoase sau amestecuri de răşinoase cu fag, lăţimea unei benzi de parcurs cu tăieri de regenerare fiind la molidişuri 1,5-2,0 înălţimi de arbore.</w:t>
      </w:r>
    </w:p>
    <w:p w14:paraId="7EF1ADCA" w14:textId="77777777" w:rsidR="002D341A" w:rsidRPr="00FA0B26" w:rsidRDefault="002D341A" w:rsidP="00233263">
      <w:pPr>
        <w:pStyle w:val="NormalWeb"/>
      </w:pPr>
      <w:r w:rsidRPr="00FA0B26">
        <w:t>Aplicarea tratamentului începe într-un an de fructificaţie când se parcurge cu o tăiere de însămânţare prima bandă a succesiunii. După un interval de 4-5 ani de la instalarea seminţişului la molid şi 5-6 ani la fag şi brad, se revine cu tăierea de dezvoltare, practicându-se concomitent şi o tăiere de însămânţare în banda următoare. La cea de-a treia intervenţie, după alţi 4-5 ani, în prima bandă se aplică tăierea definitivă, în cea de-a doua tăiere de dezvoltare, deschizându-se concomitent o nouă bandă în care se aplică o tăiere de însămânţare. Operaţia se repetă în acelaşi fel până la regenerarea întregului arboret. Dinamica procesului de regenerare şi periodicitatea intervenţiilor se adaptează în raport cu anii de fructificaţie şi modul de instalare şi dezvoltare a seminţişului din fiecare bandă.</w:t>
      </w:r>
    </w:p>
    <w:p w14:paraId="18A50B8E" w14:textId="77777777" w:rsidR="002D341A" w:rsidRPr="00FA0B26" w:rsidRDefault="002D341A" w:rsidP="00233263">
      <w:pPr>
        <w:pStyle w:val="NormalWeb"/>
      </w:pPr>
      <w:r w:rsidRPr="00FA0B26">
        <w:lastRenderedPageBreak/>
        <w:t>Înaintarea tăierilor se face, pe cât posibil, în direcţia vânturilor periculoase. În condiţiile foarte favorabile regenerării naturale şi unde considerentele funcţionale permit, se poate aplica şi forma cu două benzi: una pregătită pentru instalarea seminţişului şi alta pe care se aplică tăierea definitivă.</w:t>
      </w:r>
    </w:p>
    <w:p w14:paraId="0EB91317" w14:textId="77777777" w:rsidR="002D341A" w:rsidRPr="00FA0B26" w:rsidRDefault="002D341A" w:rsidP="00233263">
      <w:pPr>
        <w:pStyle w:val="NormalWeb"/>
      </w:pPr>
      <w:r w:rsidRPr="00FA0B26">
        <w:t>Pentru buna executare a lucrărilor de exploatare şi o bună regenerare naturală a acestor arborete se fac o serie de recomandări:</w:t>
      </w:r>
    </w:p>
    <w:p w14:paraId="6D1E1E49" w14:textId="7A88DE94" w:rsidR="002D341A" w:rsidRPr="00FA0B26" w:rsidRDefault="002D341A" w:rsidP="00A404C3">
      <w:pPr>
        <w:pStyle w:val="NormalWeb"/>
        <w:numPr>
          <w:ilvl w:val="0"/>
          <w:numId w:val="29"/>
        </w:numPr>
        <w:textDirection w:val="lrTb"/>
      </w:pPr>
      <w:r w:rsidRPr="00FA0B26">
        <w:t>tăierile se vor executa în aşa fel încât să se protejeze şi să se promoveze seminţişurile deja existente iar arborii cu coroane mari să fie orientaţi în cădere în afara zonelor cu seminţiş;</w:t>
      </w:r>
    </w:p>
    <w:p w14:paraId="55B507F8" w14:textId="104EE216" w:rsidR="002D341A" w:rsidRPr="00FA0B26" w:rsidRDefault="002D341A" w:rsidP="00A404C3">
      <w:pPr>
        <w:pStyle w:val="NormalWeb"/>
        <w:numPr>
          <w:ilvl w:val="0"/>
          <w:numId w:val="29"/>
        </w:numPr>
        <w:textDirection w:val="lrTb"/>
      </w:pPr>
      <w:r w:rsidRPr="00FA0B26">
        <w:t>să se materializeze şi să se respecte traseele pe care au voie să circule tractoarele forestiere şi să se aplice strict prevederile legale pentru prejudicierea seminţişului;</w:t>
      </w:r>
    </w:p>
    <w:p w14:paraId="1CFF9441" w14:textId="79F6523A" w:rsidR="002D341A" w:rsidRPr="00FA0B26" w:rsidRDefault="002D341A" w:rsidP="00A404C3">
      <w:pPr>
        <w:pStyle w:val="NormalWeb"/>
        <w:numPr>
          <w:ilvl w:val="0"/>
          <w:numId w:val="29"/>
        </w:numPr>
        <w:textDirection w:val="lrTb"/>
      </w:pPr>
      <w:r w:rsidRPr="00FA0B26">
        <w:t>să se înlăture în timp util seminţişurile neutilizabile, executându-se totodată lucrările de recepare a seminţişurilor rănite de fag;</w:t>
      </w:r>
    </w:p>
    <w:p w14:paraId="13E74F51" w14:textId="73465429" w:rsidR="002D341A" w:rsidRPr="00FA0B26" w:rsidRDefault="002D341A" w:rsidP="00A404C3">
      <w:pPr>
        <w:pStyle w:val="NormalWeb"/>
        <w:numPr>
          <w:ilvl w:val="0"/>
          <w:numId w:val="29"/>
        </w:numPr>
        <w:textDirection w:val="lrTb"/>
      </w:pPr>
      <w:r w:rsidRPr="00FA0B26">
        <w:t>să se urmărească mersul regenerării naturale şi al seminţişurilor naturale deja existente prin lucrările de ajutorare a regenerări naturale;</w:t>
      </w:r>
    </w:p>
    <w:p w14:paraId="2BDA97C4" w14:textId="5F7D5B55" w:rsidR="002D341A" w:rsidRPr="00FA0B26" w:rsidRDefault="002D341A" w:rsidP="00A404C3">
      <w:pPr>
        <w:pStyle w:val="NormalWeb"/>
        <w:numPr>
          <w:ilvl w:val="0"/>
          <w:numId w:val="29"/>
        </w:numPr>
        <w:textDirection w:val="lrTb"/>
      </w:pPr>
      <w:r w:rsidRPr="00FA0B26">
        <w:t>tăierile definitive şi de racordare să se execute pe zăpadă pentru a se evita rănirea seminţişului.</w:t>
      </w:r>
    </w:p>
    <w:p w14:paraId="7BFCFCA9" w14:textId="77777777" w:rsidR="002D341A" w:rsidRPr="00FA0B26" w:rsidRDefault="002D341A" w:rsidP="00233263">
      <w:r w:rsidRPr="00FA0B26">
        <w:t>Tratamentul tăierilor progresive este prevăzut în arboretele de fag, amestecurile de fag cu răşinoase. După cum se ştie, caracteristica principală a tratamentului o constituie declanşarea procesului de regenerare cu ocazia primelor tăieri într-un număr variabil de puncte de pe suprafaţa arboreretului; punctele respective constituie aşa numitele ,,ochiuri de regenerare”. În aplicarea tratamentului se vor respecta anumite restricţii impuse de specificul arboretelor. Astfel, ochiurile vor fi mici, de 0.75 -1.0 înălţimi de arbori şi doar pe versanţii adăpostiţi se vor putea deschide ochiuri de 1.0 -1.5 înălţimi de arbori.</w:t>
      </w:r>
    </w:p>
    <w:p w14:paraId="3375E405" w14:textId="77777777" w:rsidR="002D341A" w:rsidRPr="00FA0B26" w:rsidRDefault="002D341A" w:rsidP="00233263">
      <w:r w:rsidRPr="00FA0B26">
        <w:t>Consistenţa în ochiurile de regenerare se va reduce treptat având în vedere că se urmăreşte favorizarea unor specii de umbră (bradul, fagul).</w:t>
      </w:r>
    </w:p>
    <w:p w14:paraId="4CB95AC6" w14:textId="77777777" w:rsidR="002D341A" w:rsidRPr="00FA0B26" w:rsidRDefault="002D341A" w:rsidP="00233263">
      <w:r w:rsidRPr="00FA0B26">
        <w:t>În arboretele cu consistenţă de 0.2-0.4 la fel ca şi în arboretele cu suprafeţe reduse se va aplica o singura taiere de racordare a ochiurilor pentru a se pune în valoare semintişul existent pe mare parte din suprafaţa unităţilor amenajistice.</w:t>
      </w:r>
    </w:p>
    <w:p w14:paraId="7DDC384A" w14:textId="77777777" w:rsidR="002D341A" w:rsidRPr="00FA0B26" w:rsidRDefault="002D341A" w:rsidP="00233263">
      <w:r w:rsidRPr="00FA0B26">
        <w:t>Ansamblul lucrărilor de conservare cuprinde următoarele intervenţii:</w:t>
      </w:r>
    </w:p>
    <w:p w14:paraId="04687156" w14:textId="1B09492C" w:rsidR="002D341A" w:rsidRPr="00FA0B26" w:rsidRDefault="002D341A" w:rsidP="00A404C3">
      <w:pPr>
        <w:pStyle w:val="ListParagraph"/>
        <w:numPr>
          <w:ilvl w:val="0"/>
          <w:numId w:val="29"/>
        </w:numPr>
      </w:pPr>
      <w:r w:rsidRPr="00FA0B26">
        <w:t>efectuarea lucrărilor de igienă, constând în principal din extragerea arborilor uscaţi sau în curs de uscare, arborii rupţi de vânt şi de zăpadă, precum şi a celor bolnavi, atacaţi de dăunători etc.. În eventualitatea că se creează goluri se vor lua măsuri de ajutorare a regenerării naturale sau de împădurire;</w:t>
      </w:r>
    </w:p>
    <w:p w14:paraId="35D0ACDC" w14:textId="3FF08232" w:rsidR="002D341A" w:rsidRPr="00FA0B26" w:rsidRDefault="002D341A" w:rsidP="00A404C3">
      <w:pPr>
        <w:pStyle w:val="ListParagraph"/>
        <w:numPr>
          <w:ilvl w:val="0"/>
          <w:numId w:val="29"/>
        </w:numPr>
      </w:pPr>
      <w:r w:rsidRPr="00FA0B26">
        <w:t>promovarea nucleelor de regenerare naturală, în situaţiile în care există, prin efectuarea de extracţii de intensitate redusă, strict necesare menţinerii sau dezvoltării în continuare a seminţişurilor respective, situaţie redată în ,,Planul lucrărilor de conservare’’</w:t>
      </w:r>
    </w:p>
    <w:p w14:paraId="21844BBD" w14:textId="4B9A160F" w:rsidR="002D341A" w:rsidRPr="00FA0B26" w:rsidRDefault="002D341A" w:rsidP="00A404C3">
      <w:pPr>
        <w:pStyle w:val="ListParagraph"/>
        <w:numPr>
          <w:ilvl w:val="0"/>
          <w:numId w:val="29"/>
        </w:numPr>
      </w:pPr>
      <w:r w:rsidRPr="00FA0B26">
        <w:t>îngrijirea seminţişurilor şi tinereturilor naturale valoroase, prin lucrări adecvate;</w:t>
      </w:r>
    </w:p>
    <w:p w14:paraId="6B5A6700" w14:textId="2DE24AEB" w:rsidR="002D341A" w:rsidRPr="00FA0B26" w:rsidRDefault="002D341A" w:rsidP="00A404C3">
      <w:pPr>
        <w:pStyle w:val="ListParagraph"/>
        <w:numPr>
          <w:ilvl w:val="0"/>
          <w:numId w:val="29"/>
        </w:numPr>
      </w:pPr>
      <w:r w:rsidRPr="00FA0B26">
        <w:t>împădurirea golurilor existente, folosind specii şi tehnologii corespunzătoare staţiunilor şi ţelurilor de gospodărire urmărite, etc.</w:t>
      </w:r>
    </w:p>
    <w:p w14:paraId="062E66EF" w14:textId="77777777" w:rsidR="002D341A" w:rsidRPr="00FA0B26" w:rsidRDefault="002D341A" w:rsidP="00233263">
      <w:r w:rsidRPr="00FA0B26">
        <w:t>Planul lucrărilor de îngrijire şi conducere a arboretelor s-a întocmit pentru toate unităţile amenajistice care necesită aceste lucrări, scopul lor fiind acela de a realiza structuri care să ducă la creşterea capacităţii funcţionale a arboretelor.</w:t>
      </w:r>
    </w:p>
    <w:p w14:paraId="3D2FA316" w14:textId="77777777" w:rsidR="002D341A" w:rsidRPr="00FA0B26" w:rsidRDefault="002D341A" w:rsidP="00233263">
      <w:r w:rsidRPr="00FA0B26">
        <w:t>Lucrările de îngrijire şi conducere a arboretelor s-au propus odată cu descrierea parcelară. În funcţie de starea fiecărui arboret s-au prevăzut lucrările de îngrijire şi conducere în conformitate cu normele tehnice în vigoare. Diversitatea acestor lucrări şi aplicarea lor corectă, ca timp şi ca tehnică (în special intensitatea) va asigura îmbunătăţirea stării actuale a arboretelor (compoziţie, stare de sănătate a arborilor) şi apropierea sau atingerea structurii normale şi implicit a ţelului de gospodărire.</w:t>
      </w:r>
    </w:p>
    <w:p w14:paraId="679048AC" w14:textId="77777777" w:rsidR="002D341A" w:rsidRPr="00FA0B26" w:rsidRDefault="002D341A" w:rsidP="00233263">
      <w:r w:rsidRPr="00FA0B26">
        <w:t>S-a avut în vedere faptul că toate arboretele trebuie să fie parcurse cu una sau mai multe lucrări de îngrijire în raport cu stadiul de dezvoltare, compoziţia, vârsta, densitatea, condiţiile staţionale, structura şi funcţia atribuită.</w:t>
      </w:r>
    </w:p>
    <w:p w14:paraId="0B663462" w14:textId="77777777" w:rsidR="002D341A" w:rsidRPr="00FA0B26" w:rsidRDefault="002D341A" w:rsidP="00233263">
      <w:r w:rsidRPr="00FA0B26">
        <w:lastRenderedPageBreak/>
        <w:t>Lucrările de curăţiri trebuie să contribuie de asemenea la reducerea desimii, în special în regenerările naturale sau mixte. Curăţirile urmăresc grăbirea şi dirijarea procesului de eliminare naturală, realizandu-se o selecţie în masă cu caracter negativ. Prin curăţiri se crează astfel condiţii superioare de vegetaţie şi se îmbunătăţeşte structura calitativă a arboretelor prin recoltarea arborilor deperisaţi, bolnavi sau vătămaţi, înghesuiţi, inclusiv a preexistenţilor neutilizabili. Sunt prevăzute cu curăţiri şi unele unităţi amenajistice cu vârstă de 15-20 ani, pe parte din suprafaţă deoarece există porţiuni în care arboretul este mai tânăr şi unde sunt necesare aceste intervenţii.</w:t>
      </w:r>
    </w:p>
    <w:p w14:paraId="0FFA1D3D" w14:textId="77777777" w:rsidR="002D341A" w:rsidRPr="00FA0B26" w:rsidRDefault="002D341A" w:rsidP="00233263">
      <w:r w:rsidRPr="00FA0B26">
        <w:t>Răriturile, în general ca şi în cazul curăţirilor au fost propuse rărituri în unele arborete care au o consistenţă pe ansamblu de minimum 0.9. Există arborete cu consistenţa variabilă 0.8-0.9 în care au fost propuse lucrări de îngrijire pe o parte de suprafaţă. Se va acţiona selectiv atât în plafonul superior cât şi în plafonul inferior al coronamentului în arboretele tinere şi cu precădere în plafonul superior în cele de vârste mijlocii. Pe lângă arborii defectuoşi, răniţi vor fi extraşi treptat şi arborii codominanţi, care împiedică dezvoltarea arborilor de valoare. A fost luată în considerare o periodicitate de 5-6 ani în arboretele tinere şi o periodicitate de 7-10 ani la vârste mai înaintate.</w:t>
      </w:r>
    </w:p>
    <w:p w14:paraId="09406AC1" w14:textId="77777777" w:rsidR="002D341A" w:rsidRPr="00FA0B26" w:rsidRDefault="002D341A" w:rsidP="00233263">
      <w:r w:rsidRPr="00FA0B26">
        <w:t>Ca intensitate, intervenţiile vor fi mai puternice în arboretele tinere – până la 40 ani şi vor avea un puternic caracter selectiv.</w:t>
      </w:r>
    </w:p>
    <w:p w14:paraId="074C2D6E" w14:textId="77777777" w:rsidR="002D341A" w:rsidRPr="00FA0B26" w:rsidRDefault="002D341A" w:rsidP="00233263">
      <w:r w:rsidRPr="00FA0B26">
        <w:t>Tăierile de igienă vor urmări extragerea exemplarelor vătămate, uscate sau deperisate. Curăţirile şi răriturile vor avea şi caracter de tăieri de igienă.</w:t>
      </w:r>
    </w:p>
    <w:p w14:paraId="10779B19" w14:textId="77777777" w:rsidR="002D341A" w:rsidRPr="00FA0B26" w:rsidRDefault="002D341A" w:rsidP="00233263">
      <w:r w:rsidRPr="00FA0B26">
        <w:t>Planul lucrărilor de îngrijire are un caracter orientativ în ce priveşte volumul de extras şi este minimal pentru suprafaţa de parcurs. Volumele de extras, prin curăţiri şi rărituri s-au stabilit pe baza indicilor medii (orientativi) prevăzuţi în normele tehnice. Ocolul silvic va analiza anual starea fiecărui arboret şi, în raport cu această analiză, va stabili şi suprafaţa de parcurs şi volumul de extras anual. Pot fi parcurse cu lucrări de îngrijire şi alte arborete decât cele prevăzute prin amenajament, cu condiţia realizării unei stări corespunzătoare a acestora.</w:t>
      </w:r>
    </w:p>
    <w:p w14:paraId="421082AC" w14:textId="77777777" w:rsidR="002D341A" w:rsidRPr="003A0C7D" w:rsidRDefault="002D341A" w:rsidP="00233263">
      <w:pPr>
        <w:rPr>
          <w:u w:val="single"/>
        </w:rPr>
      </w:pPr>
      <w:r w:rsidRPr="003A0C7D">
        <w:rPr>
          <w:u w:val="single"/>
        </w:rPr>
        <w:t>Lucrări de ajutorare a regenerării naturale şi împăduriri</w:t>
      </w:r>
    </w:p>
    <w:p w14:paraId="0E71CA11" w14:textId="77777777" w:rsidR="002D341A" w:rsidRPr="00FA0B26" w:rsidRDefault="002D341A" w:rsidP="00233263">
      <w:r w:rsidRPr="00FA0B26">
        <w:t>Condiţiile staţionale din această zonă favorizează regenerarea naturală atât la molid, brad cât şi fag, asigurând instalarea şi dezvoltarea unor seminţişuri valoroase.</w:t>
      </w:r>
    </w:p>
    <w:p w14:paraId="3E61AFE3" w14:textId="77777777" w:rsidR="002D341A" w:rsidRPr="00FA0B26" w:rsidRDefault="002D341A" w:rsidP="00864624">
      <w:r w:rsidRPr="00FA0B26">
        <w:t>Se urmăreşte introducerea imediat în producţie a terenurilor destinate împăduririi şi regenerării, cu speciile forestiere cele mai indicate din punct de vedere ecologic şi economic.</w:t>
      </w:r>
    </w:p>
    <w:p w14:paraId="44A57CC5" w14:textId="77777777" w:rsidR="002D341A" w:rsidRPr="00FA0B26" w:rsidRDefault="002D341A" w:rsidP="00233263">
      <w:r w:rsidRPr="00FA0B26">
        <w:t>La fixarea compoziţiei fiecărui arboret s-a avut în vedere compoziţia corespuzătoare tipului natural fundamental de pădure, funcţiile social-economice atribuite arboretului şi starea actuală a arboretului. În acest scop s-au folosit ,,Îndrumări tehnice pentru compoziţii, scheme şi tehnologii de regenerare a pădurilor”, precum şi ,,Norme tehnice privind alegerea şi aplicarea tratamentelor”.</w:t>
      </w:r>
    </w:p>
    <w:p w14:paraId="0D5DDF6D" w14:textId="59CE5CA6" w:rsidR="00770740" w:rsidRPr="00795077" w:rsidRDefault="00770740" w:rsidP="00770740">
      <w:pPr>
        <w:pStyle w:val="NormalWeb"/>
        <w:rPr>
          <w:highlight w:val="green"/>
        </w:rPr>
      </w:pPr>
      <w:r>
        <w:t>În amenajamentul actual</w:t>
      </w:r>
      <w:r w:rsidR="003A0C7D">
        <w:t xml:space="preserve">, prin lucrarile de </w:t>
      </w:r>
      <w:r w:rsidR="003A0C7D" w:rsidRPr="004C4888">
        <w:t>împăduriri + completări, se vor planta 93,1 ha din care 73% cu molid, 12% cu larice, 8% cu fag, 4% cu paltin de munte, 3% cu brad și doar 0,3 ha cu anin. Se vor folosi un număr de 438,25 mii puieţi: 341,5 mii puieți de molid, 37,5 mii puieți de fag,  27,25 mii puieți de larice, 17,0 mii puieţi de paltin de munte, 13,5 mii puieți de brad și</w:t>
      </w:r>
      <w:r w:rsidR="003A0C7D">
        <w:t xml:space="preserve"> </w:t>
      </w:r>
      <w:r w:rsidR="003A0C7D" w:rsidRPr="004C4888">
        <w:t>1,5 mii puieţi de anin</w:t>
      </w:r>
      <w:r w:rsidRPr="00D96209">
        <w:t>.</w:t>
      </w:r>
    </w:p>
    <w:p w14:paraId="6550FDAF" w14:textId="77777777" w:rsidR="00770740" w:rsidRDefault="00770740" w:rsidP="00770740">
      <w:pPr>
        <w:pStyle w:val="NormalWeb"/>
      </w:pPr>
    </w:p>
    <w:p w14:paraId="148179E5" w14:textId="6C3E8EB4" w:rsidR="003A0C7D" w:rsidRPr="00AE3C00" w:rsidRDefault="003A0C7D" w:rsidP="003A0C7D">
      <w:r w:rsidRPr="00AE3C00">
        <w:t>Lucrări de ajutorarea regenerărilor naturale şi de împădurire</w:t>
      </w:r>
      <w:r>
        <w:t xml:space="preserve"> sunt prezentate in tabelul de mai jos:</w:t>
      </w:r>
      <w:r w:rsidRPr="00AE3C00">
        <w:rPr>
          <w:b/>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35"/>
        <w:gridCol w:w="8226"/>
        <w:gridCol w:w="717"/>
      </w:tblGrid>
      <w:tr w:rsidR="003A0C7D" w:rsidRPr="003A0C7D" w14:paraId="77B6EDD2" w14:textId="77777777" w:rsidTr="00990723">
        <w:trPr>
          <w:jc w:val="center"/>
        </w:trPr>
        <w:tc>
          <w:tcPr>
            <w:tcW w:w="439" w:type="pct"/>
            <w:tcBorders>
              <w:bottom w:val="single" w:sz="12" w:space="0" w:color="auto"/>
            </w:tcBorders>
            <w:vAlign w:val="center"/>
          </w:tcPr>
          <w:p w14:paraId="462E10BF"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Simbol</w:t>
            </w:r>
          </w:p>
        </w:tc>
        <w:tc>
          <w:tcPr>
            <w:tcW w:w="4218" w:type="pct"/>
            <w:tcBorders>
              <w:bottom w:val="single" w:sz="12" w:space="0" w:color="auto"/>
            </w:tcBorders>
            <w:vAlign w:val="center"/>
          </w:tcPr>
          <w:p w14:paraId="70453EF5"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Categoria de lucrări</w:t>
            </w:r>
          </w:p>
        </w:tc>
        <w:tc>
          <w:tcPr>
            <w:tcW w:w="343" w:type="pct"/>
            <w:tcBorders>
              <w:bottom w:val="single" w:sz="12" w:space="0" w:color="auto"/>
            </w:tcBorders>
            <w:vAlign w:val="center"/>
          </w:tcPr>
          <w:p w14:paraId="2B8D3976"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Supr.</w:t>
            </w:r>
          </w:p>
          <w:p w14:paraId="63E23277"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 ha )</w:t>
            </w:r>
          </w:p>
        </w:tc>
      </w:tr>
      <w:tr w:rsidR="003A0C7D" w:rsidRPr="003A0C7D" w14:paraId="638137A5" w14:textId="77777777" w:rsidTr="00990723">
        <w:trPr>
          <w:jc w:val="center"/>
        </w:trPr>
        <w:tc>
          <w:tcPr>
            <w:tcW w:w="439" w:type="pct"/>
            <w:tcBorders>
              <w:bottom w:val="single" w:sz="4" w:space="0" w:color="auto"/>
            </w:tcBorders>
            <w:vAlign w:val="center"/>
          </w:tcPr>
          <w:p w14:paraId="3FCE9563" w14:textId="77777777" w:rsidR="003A0C7D" w:rsidRPr="003A0C7D" w:rsidRDefault="003A0C7D" w:rsidP="003A0C7D">
            <w:pPr>
              <w:pStyle w:val="BodyTextIndent"/>
              <w:spacing w:after="0" w:line="276" w:lineRule="auto"/>
              <w:ind w:left="0"/>
              <w:jc w:val="center"/>
              <w:rPr>
                <w:rFonts w:ascii="Arial" w:hAnsi="Arial"/>
                <w:b/>
                <w:sz w:val="20"/>
                <w:szCs w:val="20"/>
              </w:rPr>
            </w:pPr>
            <w:r w:rsidRPr="003A0C7D">
              <w:rPr>
                <w:rFonts w:ascii="Arial" w:hAnsi="Arial"/>
                <w:b/>
                <w:sz w:val="20"/>
                <w:szCs w:val="20"/>
              </w:rPr>
              <w:t>A.</w:t>
            </w:r>
          </w:p>
        </w:tc>
        <w:tc>
          <w:tcPr>
            <w:tcW w:w="4218" w:type="pct"/>
            <w:tcBorders>
              <w:bottom w:val="single" w:sz="4" w:space="0" w:color="auto"/>
            </w:tcBorders>
            <w:vAlign w:val="center"/>
          </w:tcPr>
          <w:p w14:paraId="7345D9CB" w14:textId="77777777" w:rsidR="003A0C7D" w:rsidRPr="003A0C7D" w:rsidRDefault="003A0C7D" w:rsidP="003A0C7D">
            <w:pPr>
              <w:pStyle w:val="BodyTextIndent"/>
              <w:spacing w:after="0" w:line="276" w:lineRule="auto"/>
              <w:ind w:left="0"/>
              <w:jc w:val="center"/>
              <w:rPr>
                <w:rFonts w:ascii="Arial" w:hAnsi="Arial"/>
                <w:b/>
                <w:sz w:val="20"/>
                <w:szCs w:val="20"/>
              </w:rPr>
            </w:pPr>
            <w:r w:rsidRPr="003A0C7D">
              <w:rPr>
                <w:rFonts w:ascii="Arial" w:hAnsi="Arial"/>
                <w:b/>
                <w:sz w:val="20"/>
                <w:szCs w:val="20"/>
              </w:rPr>
              <w:t>LUCRĂRI PENTRU ASIGURAREA REGENERĂRII NATURALE</w:t>
            </w:r>
          </w:p>
        </w:tc>
        <w:tc>
          <w:tcPr>
            <w:tcW w:w="343" w:type="pct"/>
            <w:tcBorders>
              <w:bottom w:val="single" w:sz="4" w:space="0" w:color="auto"/>
            </w:tcBorders>
            <w:vAlign w:val="center"/>
          </w:tcPr>
          <w:p w14:paraId="59C130FD" w14:textId="77777777" w:rsidR="003A0C7D" w:rsidRPr="003A0C7D" w:rsidRDefault="003A0C7D" w:rsidP="003A0C7D">
            <w:pPr>
              <w:pStyle w:val="BodyTextIndent"/>
              <w:spacing w:after="0" w:line="276" w:lineRule="auto"/>
              <w:ind w:left="0"/>
              <w:jc w:val="center"/>
              <w:rPr>
                <w:rFonts w:ascii="Arial" w:hAnsi="Arial"/>
                <w:b/>
                <w:sz w:val="20"/>
                <w:szCs w:val="20"/>
              </w:rPr>
            </w:pPr>
            <w:r w:rsidRPr="003A0C7D">
              <w:rPr>
                <w:rFonts w:ascii="Arial" w:hAnsi="Arial"/>
                <w:b/>
                <w:sz w:val="20"/>
                <w:szCs w:val="20"/>
              </w:rPr>
              <w:t>20,0</w:t>
            </w:r>
          </w:p>
        </w:tc>
      </w:tr>
      <w:tr w:rsidR="003A0C7D" w:rsidRPr="003A0C7D" w14:paraId="09506D83" w14:textId="77777777" w:rsidTr="00990723">
        <w:trPr>
          <w:jc w:val="center"/>
        </w:trPr>
        <w:tc>
          <w:tcPr>
            <w:tcW w:w="439" w:type="pct"/>
            <w:tcBorders>
              <w:bottom w:val="single" w:sz="4" w:space="0" w:color="auto"/>
            </w:tcBorders>
            <w:vAlign w:val="center"/>
          </w:tcPr>
          <w:p w14:paraId="6F4097B2" w14:textId="77777777" w:rsidR="003A0C7D" w:rsidRPr="003A0C7D" w:rsidRDefault="003A0C7D" w:rsidP="003A0C7D">
            <w:pPr>
              <w:pStyle w:val="BodyTextIndent"/>
              <w:spacing w:after="0" w:line="276" w:lineRule="auto"/>
              <w:ind w:left="0"/>
              <w:jc w:val="center"/>
              <w:rPr>
                <w:rFonts w:ascii="Arial" w:hAnsi="Arial"/>
                <w:i/>
                <w:sz w:val="20"/>
                <w:szCs w:val="20"/>
              </w:rPr>
            </w:pPr>
            <w:r w:rsidRPr="003A0C7D">
              <w:rPr>
                <w:rFonts w:ascii="Arial" w:hAnsi="Arial"/>
                <w:i/>
                <w:sz w:val="20"/>
                <w:szCs w:val="20"/>
              </w:rPr>
              <w:t>A.1.</w:t>
            </w:r>
          </w:p>
        </w:tc>
        <w:tc>
          <w:tcPr>
            <w:tcW w:w="4218" w:type="pct"/>
            <w:tcBorders>
              <w:bottom w:val="single" w:sz="4" w:space="0" w:color="auto"/>
            </w:tcBorders>
            <w:vAlign w:val="center"/>
          </w:tcPr>
          <w:p w14:paraId="1C0870F1" w14:textId="77777777" w:rsidR="003A0C7D" w:rsidRPr="003A0C7D" w:rsidRDefault="003A0C7D" w:rsidP="003A0C7D">
            <w:pPr>
              <w:pStyle w:val="BodyTextIndent"/>
              <w:spacing w:after="0" w:line="276" w:lineRule="auto"/>
              <w:ind w:left="0"/>
              <w:rPr>
                <w:rFonts w:ascii="Arial" w:hAnsi="Arial"/>
                <w:i/>
                <w:sz w:val="20"/>
                <w:szCs w:val="20"/>
              </w:rPr>
            </w:pPr>
            <w:r w:rsidRPr="003A0C7D">
              <w:rPr>
                <w:rFonts w:ascii="Arial" w:hAnsi="Arial"/>
                <w:i/>
                <w:sz w:val="20"/>
                <w:szCs w:val="20"/>
              </w:rPr>
              <w:t>Lucrări de ajutorarea regenerării naturale</w:t>
            </w:r>
          </w:p>
        </w:tc>
        <w:tc>
          <w:tcPr>
            <w:tcW w:w="343" w:type="pct"/>
            <w:tcBorders>
              <w:bottom w:val="single" w:sz="4" w:space="0" w:color="auto"/>
            </w:tcBorders>
            <w:vAlign w:val="center"/>
          </w:tcPr>
          <w:p w14:paraId="0AE188F9" w14:textId="77777777" w:rsidR="003A0C7D" w:rsidRPr="003A0C7D" w:rsidRDefault="003A0C7D" w:rsidP="003A0C7D">
            <w:pPr>
              <w:pStyle w:val="BodyTextIndent"/>
              <w:spacing w:after="0" w:line="276" w:lineRule="auto"/>
              <w:ind w:left="0"/>
              <w:jc w:val="center"/>
              <w:rPr>
                <w:rFonts w:ascii="Arial" w:hAnsi="Arial"/>
                <w:b/>
                <w:i/>
                <w:sz w:val="20"/>
                <w:szCs w:val="20"/>
              </w:rPr>
            </w:pPr>
            <w:r w:rsidRPr="003A0C7D">
              <w:rPr>
                <w:rFonts w:ascii="Arial" w:hAnsi="Arial"/>
                <w:b/>
                <w:i/>
                <w:sz w:val="20"/>
                <w:szCs w:val="20"/>
              </w:rPr>
              <w:t>15,9</w:t>
            </w:r>
          </w:p>
        </w:tc>
      </w:tr>
      <w:tr w:rsidR="003A0C7D" w:rsidRPr="003A0C7D" w14:paraId="7F01004E" w14:textId="77777777" w:rsidTr="00990723">
        <w:trPr>
          <w:jc w:val="center"/>
        </w:trPr>
        <w:tc>
          <w:tcPr>
            <w:tcW w:w="439" w:type="pct"/>
            <w:tcBorders>
              <w:bottom w:val="single" w:sz="4" w:space="0" w:color="auto"/>
            </w:tcBorders>
            <w:vAlign w:val="center"/>
          </w:tcPr>
          <w:p w14:paraId="6D85DEC7"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A.1.5.</w:t>
            </w:r>
          </w:p>
        </w:tc>
        <w:tc>
          <w:tcPr>
            <w:tcW w:w="4218" w:type="pct"/>
            <w:tcBorders>
              <w:bottom w:val="single" w:sz="4" w:space="0" w:color="auto"/>
            </w:tcBorders>
            <w:vAlign w:val="center"/>
          </w:tcPr>
          <w:p w14:paraId="43C06E3B" w14:textId="77777777" w:rsidR="003A0C7D" w:rsidRPr="003A0C7D" w:rsidRDefault="003A0C7D" w:rsidP="003A0C7D">
            <w:pPr>
              <w:pStyle w:val="BodyTextIndent"/>
              <w:spacing w:after="0" w:line="276" w:lineRule="auto"/>
              <w:ind w:left="0"/>
              <w:rPr>
                <w:rFonts w:ascii="Arial" w:hAnsi="Arial"/>
                <w:sz w:val="20"/>
                <w:szCs w:val="20"/>
              </w:rPr>
            </w:pPr>
            <w:r w:rsidRPr="003A0C7D">
              <w:rPr>
                <w:rFonts w:ascii="Arial" w:hAnsi="Arial"/>
                <w:sz w:val="20"/>
                <w:szCs w:val="20"/>
              </w:rPr>
              <w:t>Extragerea subarboretului</w:t>
            </w:r>
          </w:p>
        </w:tc>
        <w:tc>
          <w:tcPr>
            <w:tcW w:w="343" w:type="pct"/>
            <w:tcBorders>
              <w:bottom w:val="single" w:sz="4" w:space="0" w:color="auto"/>
            </w:tcBorders>
            <w:vAlign w:val="center"/>
          </w:tcPr>
          <w:p w14:paraId="4851A3AD"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11,0</w:t>
            </w:r>
          </w:p>
        </w:tc>
      </w:tr>
      <w:tr w:rsidR="003A0C7D" w:rsidRPr="003A0C7D" w14:paraId="1A791732" w14:textId="77777777" w:rsidTr="00990723">
        <w:trPr>
          <w:jc w:val="center"/>
        </w:trPr>
        <w:tc>
          <w:tcPr>
            <w:tcW w:w="439" w:type="pct"/>
            <w:tcBorders>
              <w:bottom w:val="single" w:sz="4" w:space="0" w:color="auto"/>
            </w:tcBorders>
            <w:vAlign w:val="center"/>
          </w:tcPr>
          <w:p w14:paraId="6475B615"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A.1.6.</w:t>
            </w:r>
          </w:p>
        </w:tc>
        <w:tc>
          <w:tcPr>
            <w:tcW w:w="4218" w:type="pct"/>
            <w:tcBorders>
              <w:bottom w:val="single" w:sz="4" w:space="0" w:color="auto"/>
            </w:tcBorders>
            <w:vAlign w:val="center"/>
          </w:tcPr>
          <w:p w14:paraId="12D72650" w14:textId="77777777" w:rsidR="003A0C7D" w:rsidRPr="003A0C7D" w:rsidRDefault="003A0C7D" w:rsidP="003A0C7D">
            <w:pPr>
              <w:pStyle w:val="BodyTextIndent"/>
              <w:spacing w:after="0" w:line="276" w:lineRule="auto"/>
              <w:ind w:left="0"/>
              <w:rPr>
                <w:rFonts w:ascii="Arial" w:hAnsi="Arial"/>
                <w:sz w:val="20"/>
                <w:szCs w:val="20"/>
              </w:rPr>
            </w:pPr>
            <w:r w:rsidRPr="003A0C7D">
              <w:rPr>
                <w:rFonts w:ascii="Arial" w:hAnsi="Arial"/>
                <w:sz w:val="20"/>
                <w:szCs w:val="20"/>
              </w:rPr>
              <w:t>Extragerea semințișului și tineretului neutilizabil preexistent</w:t>
            </w:r>
          </w:p>
        </w:tc>
        <w:tc>
          <w:tcPr>
            <w:tcW w:w="343" w:type="pct"/>
            <w:tcBorders>
              <w:bottom w:val="single" w:sz="4" w:space="0" w:color="auto"/>
            </w:tcBorders>
            <w:vAlign w:val="center"/>
          </w:tcPr>
          <w:p w14:paraId="62E58701"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4,9</w:t>
            </w:r>
          </w:p>
        </w:tc>
      </w:tr>
      <w:tr w:rsidR="003A0C7D" w:rsidRPr="003A0C7D" w14:paraId="75AEFB30" w14:textId="77777777" w:rsidTr="00990723">
        <w:trPr>
          <w:jc w:val="center"/>
        </w:trPr>
        <w:tc>
          <w:tcPr>
            <w:tcW w:w="439" w:type="pct"/>
            <w:tcBorders>
              <w:bottom w:val="single" w:sz="4" w:space="0" w:color="auto"/>
            </w:tcBorders>
            <w:vAlign w:val="center"/>
          </w:tcPr>
          <w:p w14:paraId="327B86DF" w14:textId="77777777" w:rsidR="003A0C7D" w:rsidRPr="003A0C7D" w:rsidRDefault="003A0C7D" w:rsidP="003A0C7D">
            <w:pPr>
              <w:pStyle w:val="BodyTextIndent"/>
              <w:spacing w:after="0" w:line="276" w:lineRule="auto"/>
              <w:ind w:left="0"/>
              <w:jc w:val="center"/>
              <w:rPr>
                <w:rFonts w:ascii="Arial" w:hAnsi="Arial"/>
                <w:i/>
                <w:sz w:val="20"/>
                <w:szCs w:val="20"/>
              </w:rPr>
            </w:pPr>
            <w:r w:rsidRPr="003A0C7D">
              <w:rPr>
                <w:rFonts w:ascii="Arial" w:hAnsi="Arial"/>
                <w:i/>
                <w:sz w:val="20"/>
                <w:szCs w:val="20"/>
              </w:rPr>
              <w:t>A.2.</w:t>
            </w:r>
          </w:p>
        </w:tc>
        <w:tc>
          <w:tcPr>
            <w:tcW w:w="4218" w:type="pct"/>
            <w:tcBorders>
              <w:bottom w:val="single" w:sz="4" w:space="0" w:color="auto"/>
            </w:tcBorders>
            <w:vAlign w:val="center"/>
          </w:tcPr>
          <w:p w14:paraId="47F1EB35" w14:textId="77777777" w:rsidR="003A0C7D" w:rsidRPr="003A0C7D" w:rsidRDefault="003A0C7D" w:rsidP="003A0C7D">
            <w:pPr>
              <w:spacing w:line="276" w:lineRule="auto"/>
              <w:rPr>
                <w:sz w:val="20"/>
                <w:szCs w:val="20"/>
              </w:rPr>
            </w:pPr>
            <w:r w:rsidRPr="003A0C7D">
              <w:rPr>
                <w:i/>
                <w:sz w:val="20"/>
                <w:szCs w:val="20"/>
              </w:rPr>
              <w:t>Lucrări de îngrijire a regenerării naturale</w:t>
            </w:r>
          </w:p>
        </w:tc>
        <w:tc>
          <w:tcPr>
            <w:tcW w:w="343" w:type="pct"/>
            <w:tcBorders>
              <w:bottom w:val="single" w:sz="4" w:space="0" w:color="auto"/>
            </w:tcBorders>
            <w:vAlign w:val="center"/>
          </w:tcPr>
          <w:p w14:paraId="26D9340F" w14:textId="77777777" w:rsidR="003A0C7D" w:rsidRPr="003A0C7D" w:rsidRDefault="003A0C7D" w:rsidP="003A0C7D">
            <w:pPr>
              <w:pStyle w:val="BodyTextIndent"/>
              <w:spacing w:after="0" w:line="276" w:lineRule="auto"/>
              <w:ind w:left="0"/>
              <w:jc w:val="center"/>
              <w:rPr>
                <w:rFonts w:ascii="Arial" w:hAnsi="Arial"/>
                <w:b/>
                <w:i/>
                <w:sz w:val="20"/>
                <w:szCs w:val="20"/>
              </w:rPr>
            </w:pPr>
            <w:r w:rsidRPr="003A0C7D">
              <w:rPr>
                <w:rFonts w:ascii="Arial" w:hAnsi="Arial"/>
                <w:b/>
                <w:i/>
                <w:sz w:val="20"/>
                <w:szCs w:val="20"/>
              </w:rPr>
              <w:t>4,1</w:t>
            </w:r>
          </w:p>
        </w:tc>
      </w:tr>
      <w:tr w:rsidR="003A0C7D" w:rsidRPr="003A0C7D" w14:paraId="7D4F238F" w14:textId="77777777" w:rsidTr="00990723">
        <w:trPr>
          <w:jc w:val="center"/>
        </w:trPr>
        <w:tc>
          <w:tcPr>
            <w:tcW w:w="439" w:type="pct"/>
            <w:tcBorders>
              <w:bottom w:val="single" w:sz="4" w:space="0" w:color="auto"/>
            </w:tcBorders>
            <w:vAlign w:val="center"/>
          </w:tcPr>
          <w:p w14:paraId="54E7552D"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A.2.1.</w:t>
            </w:r>
          </w:p>
        </w:tc>
        <w:tc>
          <w:tcPr>
            <w:tcW w:w="4218" w:type="pct"/>
            <w:tcBorders>
              <w:bottom w:val="single" w:sz="4" w:space="0" w:color="auto"/>
            </w:tcBorders>
            <w:vAlign w:val="center"/>
          </w:tcPr>
          <w:p w14:paraId="49BB7930" w14:textId="77777777" w:rsidR="003A0C7D" w:rsidRPr="003A0C7D" w:rsidRDefault="003A0C7D" w:rsidP="003A0C7D">
            <w:pPr>
              <w:pStyle w:val="BodyTextIndent"/>
              <w:spacing w:after="0" w:line="276" w:lineRule="auto"/>
              <w:ind w:left="0"/>
              <w:rPr>
                <w:rFonts w:ascii="Arial" w:hAnsi="Arial"/>
                <w:sz w:val="20"/>
                <w:szCs w:val="20"/>
              </w:rPr>
            </w:pPr>
            <w:r w:rsidRPr="003A0C7D">
              <w:rPr>
                <w:rFonts w:ascii="Arial" w:hAnsi="Arial"/>
                <w:sz w:val="20"/>
                <w:szCs w:val="20"/>
              </w:rPr>
              <w:t>Receparea semințișurilor sau tinereturilor vătămate</w:t>
            </w:r>
          </w:p>
        </w:tc>
        <w:tc>
          <w:tcPr>
            <w:tcW w:w="343" w:type="pct"/>
            <w:tcBorders>
              <w:bottom w:val="single" w:sz="4" w:space="0" w:color="auto"/>
            </w:tcBorders>
            <w:vAlign w:val="center"/>
          </w:tcPr>
          <w:p w14:paraId="3824F81C"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0,9</w:t>
            </w:r>
          </w:p>
        </w:tc>
      </w:tr>
      <w:tr w:rsidR="003A0C7D" w:rsidRPr="003A0C7D" w14:paraId="6788DE15" w14:textId="77777777" w:rsidTr="00990723">
        <w:trPr>
          <w:jc w:val="center"/>
        </w:trPr>
        <w:tc>
          <w:tcPr>
            <w:tcW w:w="439" w:type="pct"/>
            <w:tcBorders>
              <w:bottom w:val="single" w:sz="4" w:space="0" w:color="auto"/>
            </w:tcBorders>
            <w:vAlign w:val="center"/>
          </w:tcPr>
          <w:p w14:paraId="60141989"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A.2.2.</w:t>
            </w:r>
          </w:p>
        </w:tc>
        <w:tc>
          <w:tcPr>
            <w:tcW w:w="4218" w:type="pct"/>
            <w:tcBorders>
              <w:bottom w:val="single" w:sz="4" w:space="0" w:color="auto"/>
            </w:tcBorders>
            <w:vAlign w:val="center"/>
          </w:tcPr>
          <w:p w14:paraId="7E248EE2" w14:textId="77777777" w:rsidR="003A0C7D" w:rsidRPr="003A0C7D" w:rsidRDefault="003A0C7D" w:rsidP="003A0C7D">
            <w:pPr>
              <w:spacing w:line="276" w:lineRule="auto"/>
              <w:rPr>
                <w:sz w:val="20"/>
                <w:szCs w:val="20"/>
              </w:rPr>
            </w:pPr>
            <w:r w:rsidRPr="003A0C7D">
              <w:rPr>
                <w:sz w:val="20"/>
                <w:szCs w:val="20"/>
              </w:rPr>
              <w:t>Descopleșirea semințișurilor</w:t>
            </w:r>
          </w:p>
        </w:tc>
        <w:tc>
          <w:tcPr>
            <w:tcW w:w="343" w:type="pct"/>
            <w:tcBorders>
              <w:bottom w:val="single" w:sz="4" w:space="0" w:color="auto"/>
            </w:tcBorders>
            <w:vAlign w:val="center"/>
          </w:tcPr>
          <w:p w14:paraId="5B8A6671"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3,2</w:t>
            </w:r>
          </w:p>
        </w:tc>
      </w:tr>
      <w:tr w:rsidR="003A0C7D" w:rsidRPr="003A0C7D" w14:paraId="60523E43" w14:textId="77777777" w:rsidTr="00990723">
        <w:trPr>
          <w:trHeight w:val="60"/>
          <w:jc w:val="center"/>
        </w:trPr>
        <w:tc>
          <w:tcPr>
            <w:tcW w:w="439" w:type="pct"/>
            <w:tcBorders>
              <w:top w:val="single" w:sz="4" w:space="0" w:color="auto"/>
            </w:tcBorders>
            <w:vAlign w:val="center"/>
          </w:tcPr>
          <w:p w14:paraId="08BCAE17" w14:textId="77777777" w:rsidR="003A0C7D" w:rsidRPr="003A0C7D" w:rsidRDefault="003A0C7D" w:rsidP="003A0C7D">
            <w:pPr>
              <w:pStyle w:val="BodyTextIndent"/>
              <w:spacing w:after="0" w:line="276" w:lineRule="auto"/>
              <w:ind w:left="0"/>
              <w:jc w:val="center"/>
              <w:rPr>
                <w:rFonts w:ascii="Arial" w:hAnsi="Arial"/>
                <w:b/>
                <w:sz w:val="20"/>
                <w:szCs w:val="20"/>
              </w:rPr>
            </w:pPr>
            <w:r w:rsidRPr="003A0C7D">
              <w:rPr>
                <w:rFonts w:ascii="Arial" w:hAnsi="Arial"/>
                <w:b/>
                <w:sz w:val="20"/>
                <w:szCs w:val="20"/>
              </w:rPr>
              <w:t>B.</w:t>
            </w:r>
          </w:p>
        </w:tc>
        <w:tc>
          <w:tcPr>
            <w:tcW w:w="4218" w:type="pct"/>
            <w:tcBorders>
              <w:top w:val="single" w:sz="4" w:space="0" w:color="auto"/>
            </w:tcBorders>
            <w:vAlign w:val="center"/>
          </w:tcPr>
          <w:p w14:paraId="496F4F65" w14:textId="77777777" w:rsidR="003A0C7D" w:rsidRPr="003A0C7D" w:rsidRDefault="003A0C7D" w:rsidP="003A0C7D">
            <w:pPr>
              <w:pStyle w:val="BodyTextIndent"/>
              <w:spacing w:after="0" w:line="276" w:lineRule="auto"/>
              <w:ind w:left="0"/>
              <w:jc w:val="center"/>
              <w:rPr>
                <w:rFonts w:ascii="Arial" w:hAnsi="Arial"/>
                <w:b/>
                <w:sz w:val="20"/>
                <w:szCs w:val="20"/>
              </w:rPr>
            </w:pPr>
            <w:r w:rsidRPr="003A0C7D">
              <w:rPr>
                <w:rFonts w:ascii="Arial" w:hAnsi="Arial"/>
                <w:b/>
                <w:sz w:val="20"/>
                <w:szCs w:val="20"/>
              </w:rPr>
              <w:t>LUCRĂRI DE REGENERARE</w:t>
            </w:r>
          </w:p>
        </w:tc>
        <w:tc>
          <w:tcPr>
            <w:tcW w:w="343" w:type="pct"/>
            <w:tcBorders>
              <w:top w:val="single" w:sz="4" w:space="0" w:color="auto"/>
            </w:tcBorders>
            <w:vAlign w:val="center"/>
          </w:tcPr>
          <w:p w14:paraId="4E45A185" w14:textId="77777777" w:rsidR="003A0C7D" w:rsidRPr="003A0C7D" w:rsidRDefault="003A0C7D" w:rsidP="003A0C7D">
            <w:pPr>
              <w:pStyle w:val="BodyTextIndent"/>
              <w:spacing w:after="0" w:line="276" w:lineRule="auto"/>
              <w:ind w:left="0"/>
              <w:jc w:val="center"/>
              <w:rPr>
                <w:rFonts w:ascii="Arial" w:hAnsi="Arial"/>
                <w:b/>
                <w:sz w:val="20"/>
                <w:szCs w:val="20"/>
              </w:rPr>
            </w:pPr>
            <w:r w:rsidRPr="003A0C7D">
              <w:rPr>
                <w:rFonts w:ascii="Arial" w:hAnsi="Arial"/>
                <w:b/>
                <w:sz w:val="20"/>
                <w:szCs w:val="20"/>
              </w:rPr>
              <w:t>65,4</w:t>
            </w:r>
          </w:p>
        </w:tc>
      </w:tr>
      <w:tr w:rsidR="003A0C7D" w:rsidRPr="003A0C7D" w14:paraId="74847667" w14:textId="77777777" w:rsidTr="00990723">
        <w:trPr>
          <w:trHeight w:val="60"/>
          <w:jc w:val="center"/>
        </w:trPr>
        <w:tc>
          <w:tcPr>
            <w:tcW w:w="439" w:type="pct"/>
            <w:vAlign w:val="center"/>
          </w:tcPr>
          <w:p w14:paraId="4E2B6D1A" w14:textId="77777777" w:rsidR="003A0C7D" w:rsidRPr="003A0C7D" w:rsidRDefault="003A0C7D" w:rsidP="003A0C7D">
            <w:pPr>
              <w:pStyle w:val="BodyTextIndent"/>
              <w:spacing w:after="0" w:line="276" w:lineRule="auto"/>
              <w:ind w:left="0"/>
              <w:jc w:val="center"/>
              <w:rPr>
                <w:rFonts w:ascii="Arial" w:hAnsi="Arial"/>
                <w:i/>
                <w:sz w:val="20"/>
                <w:szCs w:val="20"/>
              </w:rPr>
            </w:pPr>
            <w:r w:rsidRPr="003A0C7D">
              <w:rPr>
                <w:rFonts w:ascii="Arial" w:hAnsi="Arial"/>
                <w:i/>
                <w:sz w:val="20"/>
                <w:szCs w:val="20"/>
              </w:rPr>
              <w:lastRenderedPageBreak/>
              <w:t>B.1.</w:t>
            </w:r>
          </w:p>
        </w:tc>
        <w:tc>
          <w:tcPr>
            <w:tcW w:w="4218" w:type="pct"/>
            <w:vAlign w:val="center"/>
          </w:tcPr>
          <w:p w14:paraId="73055356" w14:textId="77777777" w:rsidR="003A0C7D" w:rsidRPr="003A0C7D" w:rsidRDefault="003A0C7D" w:rsidP="003A0C7D">
            <w:pPr>
              <w:pStyle w:val="BodyTextIndent"/>
              <w:spacing w:after="0" w:line="276" w:lineRule="auto"/>
              <w:ind w:left="0"/>
              <w:rPr>
                <w:rFonts w:ascii="Arial" w:hAnsi="Arial"/>
                <w:i/>
                <w:sz w:val="20"/>
                <w:szCs w:val="20"/>
              </w:rPr>
            </w:pPr>
            <w:r w:rsidRPr="003A0C7D">
              <w:rPr>
                <w:rFonts w:ascii="Arial" w:hAnsi="Arial"/>
                <w:i/>
                <w:sz w:val="20"/>
                <w:szCs w:val="20"/>
              </w:rPr>
              <w:t>Împăduriri în terenuri goale din fondul forestier</w:t>
            </w:r>
          </w:p>
        </w:tc>
        <w:tc>
          <w:tcPr>
            <w:tcW w:w="343" w:type="pct"/>
            <w:vAlign w:val="center"/>
          </w:tcPr>
          <w:p w14:paraId="2E5B02BA" w14:textId="77777777" w:rsidR="003A0C7D" w:rsidRPr="003A0C7D" w:rsidRDefault="003A0C7D" w:rsidP="003A0C7D">
            <w:pPr>
              <w:pStyle w:val="BodyTextIndent"/>
              <w:spacing w:after="0" w:line="276" w:lineRule="auto"/>
              <w:ind w:left="0"/>
              <w:jc w:val="center"/>
              <w:rPr>
                <w:rFonts w:ascii="Arial" w:hAnsi="Arial"/>
                <w:b/>
                <w:i/>
                <w:sz w:val="20"/>
                <w:szCs w:val="20"/>
              </w:rPr>
            </w:pPr>
            <w:r w:rsidRPr="003A0C7D">
              <w:rPr>
                <w:rFonts w:ascii="Arial" w:hAnsi="Arial"/>
                <w:b/>
                <w:i/>
                <w:sz w:val="20"/>
                <w:szCs w:val="20"/>
              </w:rPr>
              <w:t>14,0</w:t>
            </w:r>
          </w:p>
        </w:tc>
      </w:tr>
      <w:tr w:rsidR="003A0C7D" w:rsidRPr="003A0C7D" w14:paraId="6A34411C" w14:textId="77777777" w:rsidTr="00990723">
        <w:trPr>
          <w:trHeight w:val="60"/>
          <w:jc w:val="center"/>
        </w:trPr>
        <w:tc>
          <w:tcPr>
            <w:tcW w:w="439" w:type="pct"/>
            <w:vAlign w:val="center"/>
          </w:tcPr>
          <w:p w14:paraId="18BF4FA5"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B.1.1.</w:t>
            </w:r>
          </w:p>
        </w:tc>
        <w:tc>
          <w:tcPr>
            <w:tcW w:w="4218" w:type="pct"/>
            <w:vAlign w:val="center"/>
          </w:tcPr>
          <w:p w14:paraId="7E5F3B17" w14:textId="77777777" w:rsidR="003A0C7D" w:rsidRPr="003A0C7D" w:rsidRDefault="003A0C7D" w:rsidP="003A0C7D">
            <w:pPr>
              <w:pStyle w:val="BodyTextIndent"/>
              <w:spacing w:after="0" w:line="276" w:lineRule="auto"/>
              <w:ind w:left="0"/>
              <w:rPr>
                <w:rFonts w:ascii="Arial" w:hAnsi="Arial"/>
                <w:sz w:val="20"/>
                <w:szCs w:val="20"/>
                <w:lang w:val="ro-RO"/>
              </w:rPr>
            </w:pPr>
            <w:r w:rsidRPr="003A0C7D">
              <w:rPr>
                <w:rFonts w:ascii="Arial" w:hAnsi="Arial"/>
                <w:sz w:val="20"/>
                <w:szCs w:val="20"/>
                <w:lang w:val="ro-RO"/>
              </w:rPr>
              <w:t>Împăduriri în poieni și goluri</w:t>
            </w:r>
          </w:p>
        </w:tc>
        <w:tc>
          <w:tcPr>
            <w:tcW w:w="343" w:type="pct"/>
            <w:vAlign w:val="center"/>
          </w:tcPr>
          <w:p w14:paraId="266ACC81"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3,5</w:t>
            </w:r>
          </w:p>
        </w:tc>
      </w:tr>
      <w:tr w:rsidR="003A0C7D" w:rsidRPr="003A0C7D" w14:paraId="1F2AE85E" w14:textId="77777777" w:rsidTr="00990723">
        <w:trPr>
          <w:trHeight w:val="60"/>
          <w:jc w:val="center"/>
        </w:trPr>
        <w:tc>
          <w:tcPr>
            <w:tcW w:w="439" w:type="pct"/>
            <w:vAlign w:val="center"/>
          </w:tcPr>
          <w:p w14:paraId="71B2BD9D"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B.1.3.</w:t>
            </w:r>
          </w:p>
        </w:tc>
        <w:tc>
          <w:tcPr>
            <w:tcW w:w="4218" w:type="pct"/>
            <w:vAlign w:val="center"/>
          </w:tcPr>
          <w:p w14:paraId="71212632" w14:textId="77777777" w:rsidR="003A0C7D" w:rsidRPr="003A0C7D" w:rsidRDefault="003A0C7D" w:rsidP="003A0C7D">
            <w:pPr>
              <w:pStyle w:val="BodyTextIndent"/>
              <w:spacing w:after="0" w:line="276" w:lineRule="auto"/>
              <w:ind w:left="0"/>
              <w:rPr>
                <w:rFonts w:ascii="Arial" w:hAnsi="Arial"/>
                <w:sz w:val="20"/>
                <w:szCs w:val="20"/>
              </w:rPr>
            </w:pPr>
            <w:r w:rsidRPr="003A0C7D">
              <w:rPr>
                <w:rFonts w:ascii="Arial" w:hAnsi="Arial"/>
                <w:sz w:val="20"/>
                <w:szCs w:val="20"/>
                <w:lang w:val="ro-RO"/>
              </w:rPr>
              <w:t>Împăduriri în terenuri dezgolite prin calamități naturale (incendii, doborâturi de vânt sau zăpadă, etc)</w:t>
            </w:r>
          </w:p>
        </w:tc>
        <w:tc>
          <w:tcPr>
            <w:tcW w:w="343" w:type="pct"/>
            <w:vAlign w:val="center"/>
          </w:tcPr>
          <w:p w14:paraId="1FC3373D"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6,8</w:t>
            </w:r>
          </w:p>
        </w:tc>
      </w:tr>
      <w:tr w:rsidR="003A0C7D" w:rsidRPr="003A0C7D" w14:paraId="3D1DD3C8" w14:textId="77777777" w:rsidTr="00990723">
        <w:trPr>
          <w:trHeight w:val="60"/>
          <w:jc w:val="center"/>
        </w:trPr>
        <w:tc>
          <w:tcPr>
            <w:tcW w:w="439" w:type="pct"/>
            <w:vAlign w:val="center"/>
          </w:tcPr>
          <w:p w14:paraId="4C212362"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B.1.4.</w:t>
            </w:r>
          </w:p>
        </w:tc>
        <w:tc>
          <w:tcPr>
            <w:tcW w:w="4218" w:type="pct"/>
            <w:vAlign w:val="center"/>
          </w:tcPr>
          <w:p w14:paraId="2E573A26" w14:textId="77777777" w:rsidR="003A0C7D" w:rsidRPr="003A0C7D" w:rsidRDefault="003A0C7D" w:rsidP="003A0C7D">
            <w:pPr>
              <w:pStyle w:val="BodyTextIndent"/>
              <w:spacing w:after="0" w:line="276" w:lineRule="auto"/>
              <w:ind w:left="0"/>
              <w:rPr>
                <w:rFonts w:ascii="Arial" w:hAnsi="Arial"/>
                <w:sz w:val="20"/>
                <w:szCs w:val="20"/>
                <w:lang w:val="ro-RO"/>
              </w:rPr>
            </w:pPr>
            <w:r w:rsidRPr="003A0C7D">
              <w:rPr>
                <w:rFonts w:ascii="Arial" w:hAnsi="Arial"/>
                <w:sz w:val="20"/>
                <w:szCs w:val="20"/>
                <w:lang w:val="ro-RO"/>
              </w:rPr>
              <w:t>Împăduriri în terenuri parcurse anterior cu tăieri rase, neregenerate</w:t>
            </w:r>
          </w:p>
        </w:tc>
        <w:tc>
          <w:tcPr>
            <w:tcW w:w="343" w:type="pct"/>
            <w:vAlign w:val="center"/>
          </w:tcPr>
          <w:p w14:paraId="635E8B96"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3,7</w:t>
            </w:r>
          </w:p>
        </w:tc>
      </w:tr>
      <w:tr w:rsidR="003A0C7D" w:rsidRPr="003A0C7D" w14:paraId="3A9A164F" w14:textId="77777777" w:rsidTr="00990723">
        <w:trPr>
          <w:trHeight w:val="165"/>
          <w:jc w:val="center"/>
        </w:trPr>
        <w:tc>
          <w:tcPr>
            <w:tcW w:w="439" w:type="pct"/>
            <w:vAlign w:val="center"/>
          </w:tcPr>
          <w:p w14:paraId="3C5274C6" w14:textId="77777777" w:rsidR="003A0C7D" w:rsidRPr="003A0C7D" w:rsidRDefault="003A0C7D" w:rsidP="003A0C7D">
            <w:pPr>
              <w:pStyle w:val="BodyTextIndent"/>
              <w:spacing w:after="0" w:line="276" w:lineRule="auto"/>
              <w:ind w:left="0"/>
              <w:jc w:val="center"/>
              <w:rPr>
                <w:rFonts w:ascii="Arial" w:hAnsi="Arial"/>
                <w:i/>
                <w:sz w:val="20"/>
                <w:szCs w:val="20"/>
              </w:rPr>
            </w:pPr>
            <w:r w:rsidRPr="003A0C7D">
              <w:rPr>
                <w:rFonts w:ascii="Arial" w:hAnsi="Arial"/>
                <w:i/>
                <w:sz w:val="20"/>
                <w:szCs w:val="20"/>
              </w:rPr>
              <w:t>B.2.</w:t>
            </w:r>
          </w:p>
        </w:tc>
        <w:tc>
          <w:tcPr>
            <w:tcW w:w="4218" w:type="pct"/>
            <w:vAlign w:val="center"/>
          </w:tcPr>
          <w:p w14:paraId="4256B6F5" w14:textId="77777777" w:rsidR="003A0C7D" w:rsidRPr="003A0C7D" w:rsidRDefault="003A0C7D" w:rsidP="003A0C7D">
            <w:pPr>
              <w:pStyle w:val="BodyTextIndent"/>
              <w:spacing w:after="0" w:line="276" w:lineRule="auto"/>
              <w:ind w:left="0"/>
              <w:rPr>
                <w:rFonts w:ascii="Arial" w:hAnsi="Arial"/>
                <w:i/>
                <w:sz w:val="20"/>
                <w:szCs w:val="20"/>
              </w:rPr>
            </w:pPr>
            <w:r w:rsidRPr="003A0C7D">
              <w:rPr>
                <w:rFonts w:ascii="Arial" w:hAnsi="Arial"/>
                <w:i/>
                <w:sz w:val="20"/>
                <w:szCs w:val="20"/>
              </w:rPr>
              <w:t>Împăduriri în suprafeţe parcurse sau prevăzute a fi parcurse cu tăieri de regenerare</w:t>
            </w:r>
          </w:p>
        </w:tc>
        <w:tc>
          <w:tcPr>
            <w:tcW w:w="343" w:type="pct"/>
            <w:vAlign w:val="center"/>
          </w:tcPr>
          <w:p w14:paraId="13B5A57B" w14:textId="77777777" w:rsidR="003A0C7D" w:rsidRPr="003A0C7D" w:rsidRDefault="003A0C7D" w:rsidP="003A0C7D">
            <w:pPr>
              <w:pStyle w:val="BodyTextIndent"/>
              <w:spacing w:after="0" w:line="276" w:lineRule="auto"/>
              <w:ind w:left="0"/>
              <w:jc w:val="center"/>
              <w:rPr>
                <w:rFonts w:ascii="Arial" w:hAnsi="Arial"/>
                <w:b/>
                <w:i/>
                <w:sz w:val="20"/>
                <w:szCs w:val="20"/>
              </w:rPr>
            </w:pPr>
            <w:r w:rsidRPr="003A0C7D">
              <w:rPr>
                <w:rFonts w:ascii="Arial" w:hAnsi="Arial"/>
                <w:b/>
                <w:i/>
                <w:sz w:val="20"/>
                <w:szCs w:val="20"/>
              </w:rPr>
              <w:t>50,9</w:t>
            </w:r>
          </w:p>
        </w:tc>
      </w:tr>
      <w:tr w:rsidR="003A0C7D" w:rsidRPr="003A0C7D" w14:paraId="5DD6C7AB" w14:textId="77777777" w:rsidTr="00990723">
        <w:trPr>
          <w:trHeight w:val="165"/>
          <w:jc w:val="center"/>
        </w:trPr>
        <w:tc>
          <w:tcPr>
            <w:tcW w:w="439" w:type="pct"/>
            <w:vAlign w:val="center"/>
          </w:tcPr>
          <w:p w14:paraId="44569822"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B.2.3.</w:t>
            </w:r>
          </w:p>
        </w:tc>
        <w:tc>
          <w:tcPr>
            <w:tcW w:w="4218" w:type="pct"/>
            <w:vAlign w:val="center"/>
          </w:tcPr>
          <w:p w14:paraId="49173C79" w14:textId="77777777" w:rsidR="003A0C7D" w:rsidRPr="003A0C7D" w:rsidRDefault="003A0C7D" w:rsidP="003A0C7D">
            <w:pPr>
              <w:pStyle w:val="BodyTextIndent"/>
              <w:spacing w:after="0" w:line="276" w:lineRule="auto"/>
              <w:ind w:left="0"/>
              <w:rPr>
                <w:rFonts w:ascii="Arial" w:hAnsi="Arial"/>
                <w:sz w:val="20"/>
                <w:szCs w:val="20"/>
              </w:rPr>
            </w:pPr>
            <w:r w:rsidRPr="003A0C7D">
              <w:rPr>
                <w:rFonts w:ascii="Arial" w:hAnsi="Arial"/>
                <w:sz w:val="20"/>
                <w:szCs w:val="20"/>
              </w:rPr>
              <w:t>Împăduriri după tăieri progresive</w:t>
            </w:r>
          </w:p>
        </w:tc>
        <w:tc>
          <w:tcPr>
            <w:tcW w:w="343" w:type="pct"/>
            <w:vAlign w:val="center"/>
          </w:tcPr>
          <w:p w14:paraId="1B77CBEB"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15,0</w:t>
            </w:r>
          </w:p>
        </w:tc>
      </w:tr>
      <w:tr w:rsidR="003A0C7D" w:rsidRPr="003A0C7D" w14:paraId="689A1CB7" w14:textId="77777777" w:rsidTr="00990723">
        <w:trPr>
          <w:trHeight w:val="165"/>
          <w:jc w:val="center"/>
        </w:trPr>
        <w:tc>
          <w:tcPr>
            <w:tcW w:w="439" w:type="pct"/>
            <w:vAlign w:val="center"/>
          </w:tcPr>
          <w:p w14:paraId="13B6C809"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B.2.4.</w:t>
            </w:r>
          </w:p>
        </w:tc>
        <w:tc>
          <w:tcPr>
            <w:tcW w:w="4218" w:type="pct"/>
            <w:vAlign w:val="center"/>
          </w:tcPr>
          <w:p w14:paraId="6624BDBC" w14:textId="77777777" w:rsidR="003A0C7D" w:rsidRPr="003A0C7D" w:rsidRDefault="003A0C7D" w:rsidP="003A0C7D">
            <w:pPr>
              <w:pStyle w:val="BodyTextIndent"/>
              <w:spacing w:after="0" w:line="276" w:lineRule="auto"/>
              <w:ind w:left="0"/>
              <w:rPr>
                <w:rFonts w:ascii="Arial" w:hAnsi="Arial"/>
                <w:sz w:val="20"/>
                <w:szCs w:val="20"/>
              </w:rPr>
            </w:pPr>
            <w:r w:rsidRPr="003A0C7D">
              <w:rPr>
                <w:rFonts w:ascii="Arial" w:hAnsi="Arial"/>
                <w:sz w:val="20"/>
                <w:szCs w:val="20"/>
              </w:rPr>
              <w:t>Împăduriri după tăieri succesive</w:t>
            </w:r>
          </w:p>
        </w:tc>
        <w:tc>
          <w:tcPr>
            <w:tcW w:w="343" w:type="pct"/>
            <w:vAlign w:val="center"/>
          </w:tcPr>
          <w:p w14:paraId="2A8FC58B"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6,2</w:t>
            </w:r>
          </w:p>
        </w:tc>
      </w:tr>
      <w:tr w:rsidR="003A0C7D" w:rsidRPr="003A0C7D" w14:paraId="453BD14E" w14:textId="77777777" w:rsidTr="00990723">
        <w:trPr>
          <w:jc w:val="center"/>
        </w:trPr>
        <w:tc>
          <w:tcPr>
            <w:tcW w:w="439" w:type="pct"/>
            <w:vAlign w:val="center"/>
          </w:tcPr>
          <w:p w14:paraId="7B4C93A9"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B.2.7.</w:t>
            </w:r>
          </w:p>
        </w:tc>
        <w:tc>
          <w:tcPr>
            <w:tcW w:w="4218" w:type="pct"/>
            <w:vAlign w:val="center"/>
          </w:tcPr>
          <w:p w14:paraId="43C9ABE9" w14:textId="77777777" w:rsidR="003A0C7D" w:rsidRPr="003A0C7D" w:rsidRDefault="003A0C7D" w:rsidP="003A0C7D">
            <w:pPr>
              <w:pStyle w:val="BodyTextIndent"/>
              <w:spacing w:after="0" w:line="276" w:lineRule="auto"/>
              <w:ind w:left="0"/>
              <w:rPr>
                <w:rFonts w:ascii="Arial" w:hAnsi="Arial"/>
                <w:sz w:val="20"/>
                <w:szCs w:val="20"/>
              </w:rPr>
            </w:pPr>
            <w:r w:rsidRPr="003A0C7D">
              <w:rPr>
                <w:rFonts w:ascii="Arial" w:hAnsi="Arial"/>
                <w:sz w:val="20"/>
                <w:szCs w:val="20"/>
              </w:rPr>
              <w:t>Împăduriri după tăieri rase la molid</w:t>
            </w:r>
          </w:p>
        </w:tc>
        <w:tc>
          <w:tcPr>
            <w:tcW w:w="343" w:type="pct"/>
            <w:vAlign w:val="center"/>
          </w:tcPr>
          <w:p w14:paraId="2AD4EAAE"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29,7</w:t>
            </w:r>
          </w:p>
        </w:tc>
      </w:tr>
      <w:tr w:rsidR="003A0C7D" w:rsidRPr="003A0C7D" w14:paraId="1C22B5D3" w14:textId="77777777" w:rsidTr="00990723">
        <w:trPr>
          <w:jc w:val="center"/>
        </w:trPr>
        <w:tc>
          <w:tcPr>
            <w:tcW w:w="439" w:type="pct"/>
            <w:vAlign w:val="center"/>
          </w:tcPr>
          <w:p w14:paraId="22D96ABD" w14:textId="77777777" w:rsidR="003A0C7D" w:rsidRPr="003A0C7D" w:rsidRDefault="003A0C7D" w:rsidP="003A0C7D">
            <w:pPr>
              <w:pStyle w:val="BodyTextIndent"/>
              <w:spacing w:after="0" w:line="276" w:lineRule="auto"/>
              <w:ind w:left="0"/>
              <w:jc w:val="center"/>
              <w:rPr>
                <w:rFonts w:ascii="Arial" w:hAnsi="Arial"/>
                <w:i/>
                <w:sz w:val="20"/>
                <w:szCs w:val="20"/>
              </w:rPr>
            </w:pPr>
            <w:r w:rsidRPr="003A0C7D">
              <w:rPr>
                <w:rFonts w:ascii="Arial" w:hAnsi="Arial"/>
                <w:i/>
                <w:sz w:val="20"/>
                <w:szCs w:val="20"/>
              </w:rPr>
              <w:t>B.3.</w:t>
            </w:r>
          </w:p>
        </w:tc>
        <w:tc>
          <w:tcPr>
            <w:tcW w:w="4218" w:type="pct"/>
            <w:vAlign w:val="center"/>
          </w:tcPr>
          <w:p w14:paraId="09E0A07E" w14:textId="77777777" w:rsidR="003A0C7D" w:rsidRPr="003A0C7D" w:rsidRDefault="003A0C7D" w:rsidP="003A0C7D">
            <w:pPr>
              <w:pStyle w:val="BodyTextIndent"/>
              <w:spacing w:after="0" w:line="276" w:lineRule="auto"/>
              <w:ind w:left="0"/>
              <w:rPr>
                <w:rFonts w:ascii="Arial" w:hAnsi="Arial"/>
                <w:i/>
                <w:sz w:val="20"/>
                <w:szCs w:val="20"/>
              </w:rPr>
            </w:pPr>
            <w:r w:rsidRPr="003A0C7D">
              <w:rPr>
                <w:rFonts w:ascii="Arial" w:hAnsi="Arial"/>
                <w:i/>
                <w:sz w:val="20"/>
                <w:szCs w:val="20"/>
              </w:rPr>
              <w:t>Împăduriri în suprafețe parcurse sau propuse a fi parcurse cu tăieri de înlocuire a arboretelor necorespunzătoare</w:t>
            </w:r>
          </w:p>
        </w:tc>
        <w:tc>
          <w:tcPr>
            <w:tcW w:w="343" w:type="pct"/>
            <w:vAlign w:val="center"/>
          </w:tcPr>
          <w:p w14:paraId="0979AE5C" w14:textId="77777777" w:rsidR="003A0C7D" w:rsidRPr="003A0C7D" w:rsidRDefault="003A0C7D" w:rsidP="003A0C7D">
            <w:pPr>
              <w:pStyle w:val="BodyTextIndent"/>
              <w:spacing w:after="0" w:line="276" w:lineRule="auto"/>
              <w:ind w:left="0"/>
              <w:jc w:val="center"/>
              <w:rPr>
                <w:rFonts w:ascii="Arial" w:hAnsi="Arial"/>
                <w:b/>
                <w:sz w:val="20"/>
                <w:szCs w:val="20"/>
              </w:rPr>
            </w:pPr>
            <w:r w:rsidRPr="003A0C7D">
              <w:rPr>
                <w:rFonts w:ascii="Arial" w:hAnsi="Arial"/>
                <w:b/>
                <w:sz w:val="20"/>
                <w:szCs w:val="20"/>
              </w:rPr>
              <w:t>0,5</w:t>
            </w:r>
          </w:p>
        </w:tc>
      </w:tr>
      <w:tr w:rsidR="003A0C7D" w:rsidRPr="003A0C7D" w14:paraId="70E3B5DC" w14:textId="77777777" w:rsidTr="00990723">
        <w:trPr>
          <w:jc w:val="center"/>
        </w:trPr>
        <w:tc>
          <w:tcPr>
            <w:tcW w:w="439" w:type="pct"/>
            <w:vAlign w:val="center"/>
          </w:tcPr>
          <w:p w14:paraId="7AA60E2E"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B.3.3.</w:t>
            </w:r>
          </w:p>
        </w:tc>
        <w:tc>
          <w:tcPr>
            <w:tcW w:w="4218" w:type="pct"/>
            <w:vAlign w:val="center"/>
          </w:tcPr>
          <w:p w14:paraId="4F7AF332" w14:textId="77777777" w:rsidR="003A0C7D" w:rsidRPr="003A0C7D" w:rsidRDefault="003A0C7D" w:rsidP="003A0C7D">
            <w:pPr>
              <w:pStyle w:val="BodyTextIndent"/>
              <w:spacing w:after="0" w:line="276" w:lineRule="auto"/>
              <w:ind w:left="0"/>
              <w:rPr>
                <w:rFonts w:ascii="Arial" w:hAnsi="Arial"/>
                <w:sz w:val="20"/>
                <w:szCs w:val="20"/>
              </w:rPr>
            </w:pPr>
            <w:r w:rsidRPr="003A0C7D">
              <w:rPr>
                <w:rFonts w:ascii="Arial" w:hAnsi="Arial"/>
                <w:sz w:val="20"/>
                <w:szCs w:val="20"/>
              </w:rPr>
              <w:t>Împăduriri după înlocuirea arboretelor necorespunzătoare din punct de vedere staţional</w:t>
            </w:r>
          </w:p>
        </w:tc>
        <w:tc>
          <w:tcPr>
            <w:tcW w:w="343" w:type="pct"/>
            <w:vAlign w:val="center"/>
          </w:tcPr>
          <w:p w14:paraId="3AD0A200"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0,5</w:t>
            </w:r>
          </w:p>
        </w:tc>
      </w:tr>
      <w:tr w:rsidR="003A0C7D" w:rsidRPr="003A0C7D" w14:paraId="1735A2F4" w14:textId="77777777" w:rsidTr="00990723">
        <w:trPr>
          <w:jc w:val="center"/>
        </w:trPr>
        <w:tc>
          <w:tcPr>
            <w:tcW w:w="439" w:type="pct"/>
            <w:vAlign w:val="center"/>
          </w:tcPr>
          <w:p w14:paraId="6AC4AD49" w14:textId="77777777" w:rsidR="003A0C7D" w:rsidRPr="003A0C7D" w:rsidRDefault="003A0C7D" w:rsidP="003A0C7D">
            <w:pPr>
              <w:pStyle w:val="BodyTextIndent"/>
              <w:spacing w:after="0" w:line="276" w:lineRule="auto"/>
              <w:ind w:left="0"/>
              <w:jc w:val="center"/>
              <w:rPr>
                <w:rFonts w:ascii="Arial" w:hAnsi="Arial"/>
                <w:b/>
                <w:sz w:val="20"/>
                <w:szCs w:val="20"/>
              </w:rPr>
            </w:pPr>
            <w:r w:rsidRPr="003A0C7D">
              <w:rPr>
                <w:rFonts w:ascii="Arial" w:hAnsi="Arial"/>
                <w:b/>
                <w:sz w:val="20"/>
                <w:szCs w:val="20"/>
              </w:rPr>
              <w:t>C.</w:t>
            </w:r>
          </w:p>
        </w:tc>
        <w:tc>
          <w:tcPr>
            <w:tcW w:w="4218" w:type="pct"/>
            <w:vAlign w:val="center"/>
          </w:tcPr>
          <w:p w14:paraId="1638A6CF" w14:textId="77777777" w:rsidR="003A0C7D" w:rsidRPr="003A0C7D" w:rsidRDefault="003A0C7D" w:rsidP="003A0C7D">
            <w:pPr>
              <w:pStyle w:val="BodyTextIndent"/>
              <w:spacing w:after="0" w:line="276" w:lineRule="auto"/>
              <w:ind w:left="0"/>
              <w:jc w:val="center"/>
              <w:rPr>
                <w:rFonts w:ascii="Arial" w:hAnsi="Arial"/>
                <w:b/>
                <w:sz w:val="20"/>
                <w:szCs w:val="20"/>
              </w:rPr>
            </w:pPr>
            <w:r w:rsidRPr="003A0C7D">
              <w:rPr>
                <w:rFonts w:ascii="Arial" w:hAnsi="Arial"/>
                <w:b/>
                <w:sz w:val="20"/>
                <w:szCs w:val="20"/>
              </w:rPr>
              <w:t>COMPLETĂRI ÎN ARBORETELE CARE NU AU ÎNCHIS STAREA DE MASIV</w:t>
            </w:r>
          </w:p>
        </w:tc>
        <w:tc>
          <w:tcPr>
            <w:tcW w:w="343" w:type="pct"/>
            <w:vAlign w:val="center"/>
          </w:tcPr>
          <w:p w14:paraId="16640C39" w14:textId="77777777" w:rsidR="003A0C7D" w:rsidRPr="003A0C7D" w:rsidRDefault="003A0C7D" w:rsidP="003A0C7D">
            <w:pPr>
              <w:pStyle w:val="BodyTextIndent"/>
              <w:spacing w:after="0" w:line="276" w:lineRule="auto"/>
              <w:ind w:left="0"/>
              <w:jc w:val="center"/>
              <w:rPr>
                <w:rFonts w:ascii="Arial" w:hAnsi="Arial"/>
                <w:b/>
                <w:sz w:val="20"/>
                <w:szCs w:val="20"/>
              </w:rPr>
            </w:pPr>
            <w:r w:rsidRPr="003A0C7D">
              <w:rPr>
                <w:rFonts w:ascii="Arial" w:hAnsi="Arial"/>
                <w:b/>
                <w:sz w:val="20"/>
                <w:szCs w:val="20"/>
              </w:rPr>
              <w:t>27,7</w:t>
            </w:r>
          </w:p>
        </w:tc>
      </w:tr>
      <w:tr w:rsidR="003A0C7D" w:rsidRPr="003A0C7D" w14:paraId="7108460E" w14:textId="77777777" w:rsidTr="00990723">
        <w:trPr>
          <w:jc w:val="center"/>
        </w:trPr>
        <w:tc>
          <w:tcPr>
            <w:tcW w:w="439" w:type="pct"/>
            <w:vAlign w:val="center"/>
          </w:tcPr>
          <w:p w14:paraId="7FB91F9D" w14:textId="77777777" w:rsidR="003A0C7D" w:rsidRPr="003A0C7D" w:rsidRDefault="003A0C7D" w:rsidP="003A0C7D">
            <w:pPr>
              <w:pStyle w:val="BodyTextIndent"/>
              <w:spacing w:after="0" w:line="276" w:lineRule="auto"/>
              <w:ind w:left="0"/>
              <w:jc w:val="center"/>
              <w:rPr>
                <w:rFonts w:ascii="Arial" w:hAnsi="Arial"/>
                <w:i/>
                <w:sz w:val="20"/>
                <w:szCs w:val="20"/>
              </w:rPr>
            </w:pPr>
            <w:r w:rsidRPr="003A0C7D">
              <w:rPr>
                <w:rFonts w:ascii="Arial" w:hAnsi="Arial"/>
                <w:i/>
                <w:sz w:val="20"/>
                <w:szCs w:val="20"/>
              </w:rPr>
              <w:t>C.1.</w:t>
            </w:r>
          </w:p>
        </w:tc>
        <w:tc>
          <w:tcPr>
            <w:tcW w:w="4218" w:type="pct"/>
            <w:vAlign w:val="center"/>
          </w:tcPr>
          <w:p w14:paraId="7BFEB3FB" w14:textId="77777777" w:rsidR="003A0C7D" w:rsidRPr="003A0C7D" w:rsidRDefault="003A0C7D" w:rsidP="003A0C7D">
            <w:pPr>
              <w:pStyle w:val="BodyTextIndent"/>
              <w:spacing w:after="0" w:line="276" w:lineRule="auto"/>
              <w:ind w:left="0"/>
              <w:rPr>
                <w:rFonts w:ascii="Arial" w:hAnsi="Arial"/>
                <w:i/>
                <w:sz w:val="20"/>
                <w:szCs w:val="20"/>
              </w:rPr>
            </w:pPr>
            <w:r w:rsidRPr="003A0C7D">
              <w:rPr>
                <w:rFonts w:ascii="Arial" w:hAnsi="Arial"/>
                <w:i/>
                <w:sz w:val="20"/>
                <w:szCs w:val="20"/>
              </w:rPr>
              <w:t>Completări în arboretele tinere existente</w:t>
            </w:r>
          </w:p>
        </w:tc>
        <w:tc>
          <w:tcPr>
            <w:tcW w:w="343" w:type="pct"/>
            <w:vAlign w:val="center"/>
          </w:tcPr>
          <w:p w14:paraId="754B9E64"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14,6</w:t>
            </w:r>
          </w:p>
        </w:tc>
      </w:tr>
      <w:tr w:rsidR="003A0C7D" w:rsidRPr="003A0C7D" w14:paraId="37A4819B" w14:textId="77777777" w:rsidTr="00990723">
        <w:trPr>
          <w:jc w:val="center"/>
        </w:trPr>
        <w:tc>
          <w:tcPr>
            <w:tcW w:w="439" w:type="pct"/>
            <w:vAlign w:val="center"/>
          </w:tcPr>
          <w:p w14:paraId="65747E4B" w14:textId="77777777" w:rsidR="003A0C7D" w:rsidRPr="003A0C7D" w:rsidRDefault="003A0C7D" w:rsidP="003A0C7D">
            <w:pPr>
              <w:pStyle w:val="BodyTextIndent"/>
              <w:spacing w:after="0" w:line="276" w:lineRule="auto"/>
              <w:ind w:left="0"/>
              <w:jc w:val="center"/>
              <w:rPr>
                <w:rFonts w:ascii="Arial" w:hAnsi="Arial"/>
                <w:i/>
                <w:sz w:val="20"/>
                <w:szCs w:val="20"/>
              </w:rPr>
            </w:pPr>
            <w:r w:rsidRPr="003A0C7D">
              <w:rPr>
                <w:rFonts w:ascii="Arial" w:hAnsi="Arial"/>
                <w:i/>
                <w:sz w:val="20"/>
                <w:szCs w:val="20"/>
              </w:rPr>
              <w:t>C.2.</w:t>
            </w:r>
          </w:p>
        </w:tc>
        <w:tc>
          <w:tcPr>
            <w:tcW w:w="4218" w:type="pct"/>
            <w:vAlign w:val="center"/>
          </w:tcPr>
          <w:p w14:paraId="411E0326" w14:textId="77777777" w:rsidR="003A0C7D" w:rsidRPr="003A0C7D" w:rsidRDefault="003A0C7D" w:rsidP="003A0C7D">
            <w:pPr>
              <w:pStyle w:val="BodyTextIndent"/>
              <w:spacing w:after="0" w:line="276" w:lineRule="auto"/>
              <w:ind w:left="0"/>
              <w:rPr>
                <w:rFonts w:ascii="Arial" w:hAnsi="Arial"/>
                <w:i/>
                <w:sz w:val="20"/>
                <w:szCs w:val="20"/>
              </w:rPr>
            </w:pPr>
            <w:r w:rsidRPr="003A0C7D">
              <w:rPr>
                <w:rFonts w:ascii="Arial" w:hAnsi="Arial"/>
                <w:i/>
                <w:sz w:val="20"/>
                <w:szCs w:val="20"/>
              </w:rPr>
              <w:t>Completări în arboretele nou create (20%)</w:t>
            </w:r>
          </w:p>
        </w:tc>
        <w:tc>
          <w:tcPr>
            <w:tcW w:w="343" w:type="pct"/>
            <w:vAlign w:val="center"/>
          </w:tcPr>
          <w:p w14:paraId="376BA4F8"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13,1</w:t>
            </w:r>
          </w:p>
        </w:tc>
      </w:tr>
      <w:tr w:rsidR="003A0C7D" w:rsidRPr="003A0C7D" w14:paraId="6CFACDDB" w14:textId="77777777" w:rsidTr="00990723">
        <w:trPr>
          <w:jc w:val="center"/>
        </w:trPr>
        <w:tc>
          <w:tcPr>
            <w:tcW w:w="439" w:type="pct"/>
            <w:vAlign w:val="center"/>
          </w:tcPr>
          <w:p w14:paraId="3D0CE409" w14:textId="77777777" w:rsidR="003A0C7D" w:rsidRPr="003A0C7D" w:rsidRDefault="003A0C7D" w:rsidP="003A0C7D">
            <w:pPr>
              <w:pStyle w:val="BodyTextIndent"/>
              <w:spacing w:after="0" w:line="276" w:lineRule="auto"/>
              <w:ind w:left="0"/>
              <w:jc w:val="center"/>
              <w:rPr>
                <w:rFonts w:ascii="Arial" w:hAnsi="Arial"/>
                <w:b/>
                <w:sz w:val="20"/>
                <w:szCs w:val="20"/>
              </w:rPr>
            </w:pPr>
            <w:r w:rsidRPr="003A0C7D">
              <w:rPr>
                <w:rFonts w:ascii="Arial" w:hAnsi="Arial"/>
                <w:b/>
                <w:sz w:val="20"/>
                <w:szCs w:val="20"/>
              </w:rPr>
              <w:t>D.</w:t>
            </w:r>
          </w:p>
        </w:tc>
        <w:tc>
          <w:tcPr>
            <w:tcW w:w="4218" w:type="pct"/>
            <w:vAlign w:val="center"/>
          </w:tcPr>
          <w:p w14:paraId="3295071C" w14:textId="77777777" w:rsidR="003A0C7D" w:rsidRPr="003A0C7D" w:rsidRDefault="003A0C7D" w:rsidP="003A0C7D">
            <w:pPr>
              <w:pStyle w:val="BodyTextIndent"/>
              <w:spacing w:after="0" w:line="276" w:lineRule="auto"/>
              <w:ind w:left="0"/>
              <w:jc w:val="center"/>
              <w:rPr>
                <w:rFonts w:ascii="Arial" w:hAnsi="Arial"/>
                <w:b/>
                <w:sz w:val="20"/>
                <w:szCs w:val="20"/>
              </w:rPr>
            </w:pPr>
            <w:r w:rsidRPr="003A0C7D">
              <w:rPr>
                <w:rFonts w:ascii="Arial" w:hAnsi="Arial"/>
                <w:b/>
                <w:sz w:val="20"/>
                <w:szCs w:val="20"/>
              </w:rPr>
              <w:t>ÎNGRIJIREA CULTURILOR TINERE</w:t>
            </w:r>
          </w:p>
        </w:tc>
        <w:tc>
          <w:tcPr>
            <w:tcW w:w="343" w:type="pct"/>
            <w:vAlign w:val="center"/>
          </w:tcPr>
          <w:p w14:paraId="1A3E8ED9" w14:textId="77777777" w:rsidR="003A0C7D" w:rsidRPr="003A0C7D" w:rsidRDefault="003A0C7D" w:rsidP="003A0C7D">
            <w:pPr>
              <w:pStyle w:val="BodyTextIndent"/>
              <w:spacing w:after="0" w:line="276" w:lineRule="auto"/>
              <w:ind w:left="0"/>
              <w:jc w:val="center"/>
              <w:rPr>
                <w:rFonts w:ascii="Arial" w:hAnsi="Arial"/>
                <w:b/>
                <w:sz w:val="20"/>
                <w:szCs w:val="20"/>
              </w:rPr>
            </w:pPr>
            <w:r w:rsidRPr="003A0C7D">
              <w:rPr>
                <w:rFonts w:ascii="Arial" w:hAnsi="Arial"/>
                <w:b/>
                <w:sz w:val="20"/>
                <w:szCs w:val="20"/>
              </w:rPr>
              <w:t>983,0</w:t>
            </w:r>
          </w:p>
        </w:tc>
      </w:tr>
      <w:tr w:rsidR="003A0C7D" w:rsidRPr="003A0C7D" w14:paraId="33B659ED" w14:textId="77777777" w:rsidTr="00990723">
        <w:trPr>
          <w:jc w:val="center"/>
        </w:trPr>
        <w:tc>
          <w:tcPr>
            <w:tcW w:w="439" w:type="pct"/>
            <w:vAlign w:val="center"/>
          </w:tcPr>
          <w:p w14:paraId="6CB83F25" w14:textId="77777777" w:rsidR="003A0C7D" w:rsidRPr="003A0C7D" w:rsidRDefault="003A0C7D" w:rsidP="003A0C7D">
            <w:pPr>
              <w:pStyle w:val="BodyTextIndent"/>
              <w:spacing w:after="0" w:line="276" w:lineRule="auto"/>
              <w:ind w:left="0"/>
              <w:jc w:val="center"/>
              <w:rPr>
                <w:rFonts w:ascii="Arial" w:hAnsi="Arial"/>
                <w:i/>
                <w:sz w:val="20"/>
                <w:szCs w:val="20"/>
              </w:rPr>
            </w:pPr>
            <w:r w:rsidRPr="003A0C7D">
              <w:rPr>
                <w:rFonts w:ascii="Arial" w:hAnsi="Arial"/>
                <w:i/>
                <w:sz w:val="20"/>
                <w:szCs w:val="20"/>
              </w:rPr>
              <w:t>D.1.</w:t>
            </w:r>
          </w:p>
        </w:tc>
        <w:tc>
          <w:tcPr>
            <w:tcW w:w="4218" w:type="pct"/>
            <w:vAlign w:val="center"/>
          </w:tcPr>
          <w:p w14:paraId="735B608E" w14:textId="77777777" w:rsidR="003A0C7D" w:rsidRPr="003A0C7D" w:rsidRDefault="003A0C7D" w:rsidP="003A0C7D">
            <w:pPr>
              <w:pStyle w:val="BodyTextIndent"/>
              <w:spacing w:after="0" w:line="276" w:lineRule="auto"/>
              <w:ind w:left="0"/>
              <w:rPr>
                <w:rFonts w:ascii="Arial" w:hAnsi="Arial"/>
                <w:i/>
                <w:sz w:val="20"/>
                <w:szCs w:val="20"/>
              </w:rPr>
            </w:pPr>
            <w:r w:rsidRPr="003A0C7D">
              <w:rPr>
                <w:rFonts w:ascii="Arial" w:hAnsi="Arial"/>
                <w:i/>
                <w:sz w:val="20"/>
                <w:szCs w:val="20"/>
              </w:rPr>
              <w:t>Îngrijirea culturilor tinere existente</w:t>
            </w:r>
          </w:p>
        </w:tc>
        <w:tc>
          <w:tcPr>
            <w:tcW w:w="343" w:type="pct"/>
            <w:vAlign w:val="center"/>
          </w:tcPr>
          <w:p w14:paraId="13941A01"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9,0</w:t>
            </w:r>
          </w:p>
        </w:tc>
      </w:tr>
      <w:tr w:rsidR="003A0C7D" w:rsidRPr="003A0C7D" w14:paraId="1D2CC378" w14:textId="77777777" w:rsidTr="00990723">
        <w:trPr>
          <w:jc w:val="center"/>
        </w:trPr>
        <w:tc>
          <w:tcPr>
            <w:tcW w:w="439" w:type="pct"/>
            <w:vAlign w:val="center"/>
          </w:tcPr>
          <w:p w14:paraId="75A4B076" w14:textId="77777777" w:rsidR="003A0C7D" w:rsidRPr="003A0C7D" w:rsidRDefault="003A0C7D" w:rsidP="003A0C7D">
            <w:pPr>
              <w:pStyle w:val="BodyTextIndent"/>
              <w:spacing w:after="0" w:line="276" w:lineRule="auto"/>
              <w:ind w:left="0"/>
              <w:jc w:val="center"/>
              <w:rPr>
                <w:rFonts w:ascii="Arial" w:hAnsi="Arial"/>
                <w:i/>
                <w:sz w:val="20"/>
                <w:szCs w:val="20"/>
              </w:rPr>
            </w:pPr>
            <w:r w:rsidRPr="003A0C7D">
              <w:rPr>
                <w:rFonts w:ascii="Arial" w:hAnsi="Arial"/>
                <w:i/>
                <w:sz w:val="20"/>
                <w:szCs w:val="20"/>
              </w:rPr>
              <w:t>D.2.</w:t>
            </w:r>
          </w:p>
        </w:tc>
        <w:tc>
          <w:tcPr>
            <w:tcW w:w="4218" w:type="pct"/>
            <w:vAlign w:val="center"/>
          </w:tcPr>
          <w:p w14:paraId="4A129720" w14:textId="77777777" w:rsidR="003A0C7D" w:rsidRPr="003A0C7D" w:rsidRDefault="003A0C7D" w:rsidP="003A0C7D">
            <w:pPr>
              <w:pStyle w:val="BodyTextIndent"/>
              <w:spacing w:after="0" w:line="276" w:lineRule="auto"/>
              <w:ind w:left="0"/>
              <w:rPr>
                <w:rFonts w:ascii="Arial" w:hAnsi="Arial"/>
                <w:i/>
                <w:sz w:val="20"/>
                <w:szCs w:val="20"/>
              </w:rPr>
            </w:pPr>
            <w:r w:rsidRPr="003A0C7D">
              <w:rPr>
                <w:rFonts w:ascii="Arial" w:hAnsi="Arial"/>
                <w:i/>
                <w:sz w:val="20"/>
                <w:szCs w:val="20"/>
              </w:rPr>
              <w:t>Îngrijirea culturilor tinere nou create</w:t>
            </w:r>
          </w:p>
        </w:tc>
        <w:tc>
          <w:tcPr>
            <w:tcW w:w="343" w:type="pct"/>
            <w:vAlign w:val="center"/>
          </w:tcPr>
          <w:p w14:paraId="463C94FF" w14:textId="77777777" w:rsidR="003A0C7D" w:rsidRPr="003A0C7D" w:rsidRDefault="003A0C7D" w:rsidP="003A0C7D">
            <w:pPr>
              <w:pStyle w:val="BodyTextIndent"/>
              <w:spacing w:after="0" w:line="276" w:lineRule="auto"/>
              <w:ind w:left="0"/>
              <w:jc w:val="center"/>
              <w:rPr>
                <w:rFonts w:ascii="Arial" w:hAnsi="Arial"/>
                <w:sz w:val="20"/>
                <w:szCs w:val="20"/>
              </w:rPr>
            </w:pPr>
            <w:r w:rsidRPr="003A0C7D">
              <w:rPr>
                <w:rFonts w:ascii="Arial" w:hAnsi="Arial"/>
                <w:sz w:val="20"/>
                <w:szCs w:val="20"/>
              </w:rPr>
              <w:t>974,0</w:t>
            </w:r>
          </w:p>
        </w:tc>
      </w:tr>
    </w:tbl>
    <w:p w14:paraId="1E80A5BF" w14:textId="77777777" w:rsidR="003A0C7D" w:rsidRDefault="003A0C7D" w:rsidP="00233263"/>
    <w:p w14:paraId="7F70BF1D" w14:textId="76045011" w:rsidR="002D341A" w:rsidRPr="00FA0B26" w:rsidRDefault="002D341A" w:rsidP="00233263">
      <w:r w:rsidRPr="00FA0B26">
        <w:t>Astfel, pentru estimarea corectă a impactului produs de aplicarea lucrărilor silvice propuse de amenajament asupra tipurilor de habitate s-au luat în considerare efectele posibile ale lucrărilor asupra indicatorilor ce constituie criterii de determinare a stării favorabile de conservare, redate în tabelele de mai jos:</w:t>
      </w:r>
    </w:p>
    <w:p w14:paraId="5CA1F019" w14:textId="3DEB1852" w:rsidR="002D341A" w:rsidRDefault="002D341A" w:rsidP="002D341A">
      <w:pPr>
        <w:rPr>
          <w:b/>
        </w:rPr>
      </w:pPr>
      <w:r w:rsidRPr="00FA0B26">
        <w:rPr>
          <w:b/>
        </w:rPr>
        <w:t>Efectul negativ al impactului lucrărilor silvice asupra habitatelor și speciilor protejate va fi  diminuat prin respectarea recomandărilor expuse în capitolul IV. Măsuri de reducere</w:t>
      </w:r>
    </w:p>
    <w:p w14:paraId="60923A0D" w14:textId="77777777" w:rsidR="003A0C7D" w:rsidRDefault="003A0C7D" w:rsidP="002C1340">
      <w:pPr>
        <w:tabs>
          <w:tab w:val="left" w:pos="580"/>
        </w:tabs>
        <w:spacing w:before="120" w:after="240"/>
        <w:ind w:right="153"/>
      </w:pPr>
    </w:p>
    <w:p w14:paraId="5CEA1353" w14:textId="6CA066BC" w:rsidR="002C1340" w:rsidRDefault="002C1340" w:rsidP="002C1340">
      <w:pPr>
        <w:tabs>
          <w:tab w:val="left" w:pos="580"/>
        </w:tabs>
        <w:spacing w:before="120" w:after="240"/>
        <w:ind w:right="153"/>
      </w:pPr>
      <w:r w:rsidRPr="00B35640">
        <w:t>E</w:t>
      </w:r>
      <w:r>
        <w:t>xperti de mediu atestati</w:t>
      </w:r>
      <w:r w:rsidRPr="00B35640">
        <w:t>:</w:t>
      </w:r>
      <w:r>
        <w:t xml:space="preserve"> </w:t>
      </w:r>
    </w:p>
    <w:p w14:paraId="1AF4351D" w14:textId="075FA588" w:rsidR="002C1340" w:rsidRDefault="002C1340" w:rsidP="002C1340">
      <w:pPr>
        <w:tabs>
          <w:tab w:val="left" w:pos="580"/>
        </w:tabs>
        <w:spacing w:before="120" w:after="240"/>
        <w:ind w:right="153"/>
      </w:pPr>
      <w:r>
        <w:t xml:space="preserve">Ing. Raluca Oana MIHALCEA </w:t>
      </w:r>
    </w:p>
    <w:p w14:paraId="541155E8" w14:textId="254F408F" w:rsidR="007B30A0" w:rsidRPr="002D341A" w:rsidRDefault="007B30A0" w:rsidP="002D341A"/>
    <w:sectPr w:rsidR="007B30A0" w:rsidRPr="002D341A">
      <w:pgSz w:w="11906" w:h="16838"/>
      <w:pgMar w:top="1134" w:right="964" w:bottom="567" w:left="1134" w:header="539"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525BB" w14:textId="77777777" w:rsidR="006756FB" w:rsidRDefault="006756FB" w:rsidP="00054150">
      <w:pPr>
        <w:spacing w:after="0"/>
        <w:ind w:hanging="2"/>
      </w:pPr>
      <w:r>
        <w:separator/>
      </w:r>
    </w:p>
  </w:endnote>
  <w:endnote w:type="continuationSeparator" w:id="0">
    <w:p w14:paraId="6EBB20ED" w14:textId="77777777" w:rsidR="006756FB" w:rsidRDefault="006756FB" w:rsidP="00054150">
      <w:pPr>
        <w:spacing w:after="0"/>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Arial Bold">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BoldMT">
    <w:altName w:val="Times New Roman"/>
    <w:panose1 w:val="00000000000000000000"/>
    <w:charset w:val="00"/>
    <w:family w:val="roman"/>
    <w:notTrueType/>
    <w:pitch w:val="default"/>
  </w:font>
  <w:font w:name="ArialMT">
    <w:altName w:val="MS Gothic"/>
    <w:charset w:val="EE"/>
    <w:family w:val="swiss"/>
    <w:pitch w:val="default"/>
    <w:sig w:usb0="00000001" w:usb1="08070000" w:usb2="00000010" w:usb3="00000000" w:csb0="00020000" w:csb1="00000000"/>
  </w:font>
  <w:font w:name="Symbol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UpR">
    <w:altName w:val="Arial"/>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0000000000000000000"/>
    <w:charset w:val="EE"/>
    <w:family w:val="auto"/>
    <w:notTrueType/>
    <w:pitch w:val="default"/>
    <w:sig w:usb0="00000005" w:usb1="00000000" w:usb2="00000000" w:usb3="00000000" w:csb0="00000002" w:csb1="00000000"/>
  </w:font>
  <w:font w:name="Wingdings-Regular">
    <w:altName w:val="Microsoft JhengHei"/>
    <w:panose1 w:val="00000000000000000000"/>
    <w:charset w:val="88"/>
    <w:family w:val="auto"/>
    <w:notTrueType/>
    <w:pitch w:val="default"/>
    <w:sig w:usb0="00000001" w:usb1="08080000" w:usb2="00000010" w:usb3="00000000" w:csb0="00100000" w:csb1="00000000"/>
  </w:font>
  <w:font w:name="Garamond,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4797560"/>
      <w:docPartObj>
        <w:docPartGallery w:val="Page Numbers (Bottom of Page)"/>
        <w:docPartUnique/>
      </w:docPartObj>
    </w:sdtPr>
    <w:sdtEndPr>
      <w:rPr>
        <w:noProof/>
        <w:sz w:val="20"/>
        <w:szCs w:val="20"/>
      </w:rPr>
    </w:sdtEndPr>
    <w:sdtContent>
      <w:p w14:paraId="294E2268" w14:textId="77777777" w:rsidR="00D243F9" w:rsidRPr="002E4262" w:rsidRDefault="00D243F9" w:rsidP="00E02DF4">
        <w:pPr>
          <w:pStyle w:val="Footer"/>
          <w:pBdr>
            <w:top w:val="single" w:sz="4" w:space="1" w:color="auto"/>
          </w:pBdr>
          <w:ind w:hanging="2"/>
          <w:jc w:val="center"/>
          <w:rPr>
            <w:sz w:val="20"/>
            <w:szCs w:val="20"/>
          </w:rPr>
        </w:pPr>
        <w:r w:rsidRPr="002E4262">
          <w:rPr>
            <w:sz w:val="20"/>
            <w:szCs w:val="20"/>
          </w:rPr>
          <w:fldChar w:fldCharType="begin"/>
        </w:r>
        <w:r w:rsidRPr="002E4262">
          <w:rPr>
            <w:sz w:val="20"/>
            <w:szCs w:val="20"/>
          </w:rPr>
          <w:instrText xml:space="preserve"> PAGE   \* MERGEFORMAT </w:instrText>
        </w:r>
        <w:r w:rsidRPr="002E4262">
          <w:rPr>
            <w:sz w:val="20"/>
            <w:szCs w:val="20"/>
          </w:rPr>
          <w:fldChar w:fldCharType="separate"/>
        </w:r>
        <w:r w:rsidR="00EA10CB">
          <w:rPr>
            <w:noProof/>
            <w:sz w:val="20"/>
            <w:szCs w:val="20"/>
          </w:rPr>
          <w:t>139</w:t>
        </w:r>
        <w:r w:rsidRPr="002E4262">
          <w:rPr>
            <w:noProof/>
            <w:sz w:val="20"/>
            <w:szCs w:val="20"/>
          </w:rPr>
          <w:fldChar w:fldCharType="end"/>
        </w:r>
      </w:p>
    </w:sdtContent>
  </w:sdt>
  <w:p w14:paraId="358ABC82" w14:textId="77777777" w:rsidR="00D243F9" w:rsidRDefault="00D243F9">
    <w:pPr>
      <w:pStyle w:val="Footer"/>
      <w:ind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7A13C" w14:textId="77777777" w:rsidR="006756FB" w:rsidRDefault="006756FB" w:rsidP="00054150">
      <w:pPr>
        <w:spacing w:after="0"/>
        <w:ind w:hanging="2"/>
      </w:pPr>
      <w:r>
        <w:separator/>
      </w:r>
    </w:p>
  </w:footnote>
  <w:footnote w:type="continuationSeparator" w:id="0">
    <w:p w14:paraId="1353FBE8" w14:textId="77777777" w:rsidR="006756FB" w:rsidRDefault="006756FB" w:rsidP="00054150">
      <w:pPr>
        <w:spacing w:after="0"/>
        <w:ind w:hanging="2"/>
      </w:pPr>
      <w:r>
        <w:continuationSeparator/>
      </w:r>
    </w:p>
  </w:footnote>
  <w:footnote w:id="1">
    <w:p w14:paraId="79B98F73" w14:textId="77777777" w:rsidR="00D243F9" w:rsidRDefault="00D243F9" w:rsidP="00C602AB">
      <w:pPr>
        <w:pStyle w:val="FootnoteText"/>
      </w:pPr>
      <w:r>
        <w:rPr>
          <w:rStyle w:val="FootnoteReference"/>
        </w:rPr>
        <w:footnoteRef/>
      </w:r>
      <w:r>
        <w:t xml:space="preserve"> </w:t>
      </w:r>
      <w:r w:rsidRPr="00F60025">
        <w:t>https://natura2000.eea.europa.eu/Natura2000/SDF.aspx?site=ROSCI0323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2F249" w14:textId="77777777" w:rsidR="00D243F9" w:rsidRDefault="00D243F9" w:rsidP="00E663A3">
    <w:pPr>
      <w:pBdr>
        <w:bottom w:val="single" w:sz="4" w:space="1" w:color="auto"/>
      </w:pBdr>
      <w:spacing w:after="0"/>
      <w:jc w:val="center"/>
      <w:rPr>
        <w:b/>
        <w:sz w:val="20"/>
        <w:szCs w:val="20"/>
      </w:rPr>
    </w:pPr>
    <w:r w:rsidRPr="00E663A3">
      <w:rPr>
        <w:b/>
        <w:sz w:val="20"/>
        <w:szCs w:val="20"/>
      </w:rPr>
      <w:t xml:space="preserve">RAPORT DE MEDIU  </w:t>
    </w:r>
  </w:p>
  <w:p w14:paraId="2DE85F27" w14:textId="09D931BD" w:rsidR="00D243F9" w:rsidRPr="00E663A3" w:rsidRDefault="00D243F9" w:rsidP="00D83945">
    <w:pPr>
      <w:pBdr>
        <w:bottom w:val="single" w:sz="4" w:space="1" w:color="auto"/>
      </w:pBdr>
      <w:spacing w:after="40"/>
      <w:jc w:val="center"/>
      <w:rPr>
        <w:rFonts w:ascii="Cambria" w:hAnsi="Cambria"/>
        <w:sz w:val="20"/>
        <w:szCs w:val="20"/>
      </w:rPr>
    </w:pPr>
    <w:r w:rsidRPr="000259B9">
      <w:rPr>
        <w:bCs/>
        <w:i/>
        <w:iCs/>
        <w:sz w:val="18"/>
        <w:szCs w:val="18"/>
      </w:rPr>
      <w:t xml:space="preserve">Amenajamentul </w:t>
    </w:r>
    <w:r>
      <w:rPr>
        <w:bCs/>
        <w:i/>
        <w:iCs/>
        <w:sz w:val="18"/>
        <w:szCs w:val="18"/>
      </w:rPr>
      <w:t>silvic al fondului forestier proprietate privata U.P. XXII Armaseni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1"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2" w15:restartNumberingAfterBreak="0">
    <w:nsid w:val="00B436B7"/>
    <w:multiLevelType w:val="hybridMultilevel"/>
    <w:tmpl w:val="93F48AF6"/>
    <w:lvl w:ilvl="0" w:tplc="04180015">
      <w:start w:val="1"/>
      <w:numFmt w:val="upp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2D56407"/>
    <w:multiLevelType w:val="hybridMultilevel"/>
    <w:tmpl w:val="439ABEF6"/>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53500BB"/>
    <w:multiLevelType w:val="hybridMultilevel"/>
    <w:tmpl w:val="7B0AAC10"/>
    <w:lvl w:ilvl="0" w:tplc="14A41B30">
      <w:start w:val="1"/>
      <w:numFmt w:val="bullet"/>
      <w:lvlText w:val="-"/>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0E66AF"/>
    <w:multiLevelType w:val="multilevel"/>
    <w:tmpl w:val="070E66A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C0B3006"/>
    <w:multiLevelType w:val="hybridMultilevel"/>
    <w:tmpl w:val="274E5FB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DE1F8D"/>
    <w:multiLevelType w:val="hybridMultilevel"/>
    <w:tmpl w:val="1E4E1F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0507A39"/>
    <w:multiLevelType w:val="hybridMultilevel"/>
    <w:tmpl w:val="73C4B654"/>
    <w:lvl w:ilvl="0" w:tplc="14A41B30">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1F640BD"/>
    <w:multiLevelType w:val="hybridMultilevel"/>
    <w:tmpl w:val="6C903AEC"/>
    <w:lvl w:ilvl="0" w:tplc="AD9242EA">
      <w:start w:val="3"/>
      <w:numFmt w:val="bullet"/>
      <w:lvlText w:val="-"/>
      <w:lvlJc w:val="left"/>
      <w:pPr>
        <w:ind w:left="1440" w:hanging="360"/>
      </w:pPr>
      <w:rPr>
        <w:rFonts w:ascii="Calibri" w:eastAsia="Calibri" w:hAnsi="Calibri" w:cs="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 w15:restartNumberingAfterBreak="0">
    <w:nsid w:val="125E5DD7"/>
    <w:multiLevelType w:val="hybridMultilevel"/>
    <w:tmpl w:val="782A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E87AE0"/>
    <w:multiLevelType w:val="hybridMultilevel"/>
    <w:tmpl w:val="5CEE73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30265F0"/>
    <w:multiLevelType w:val="multilevel"/>
    <w:tmpl w:val="FC029310"/>
    <w:lvl w:ilvl="0">
      <w:numFmt w:val="bullet"/>
      <w:pStyle w:val="cap1Arial"/>
      <w:lvlText w:val="-"/>
      <w:lvlJc w:val="left"/>
      <w:pPr>
        <w:ind w:left="1069" w:hanging="360"/>
      </w:pPr>
      <w:rPr>
        <w:rFonts w:ascii="Arial" w:eastAsia="Arial" w:hAnsi="Arial" w:cs="Arial"/>
        <w:vertAlign w:val="baseline"/>
      </w:rPr>
    </w:lvl>
    <w:lvl w:ilvl="1">
      <w:start w:val="1"/>
      <w:numFmt w:val="bullet"/>
      <w:pStyle w:val="cap2CharChar"/>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18E428F2"/>
    <w:multiLevelType w:val="hybridMultilevel"/>
    <w:tmpl w:val="FDE847E4"/>
    <w:lvl w:ilvl="0" w:tplc="04090001">
      <w:start w:val="1"/>
      <w:numFmt w:val="bullet"/>
      <w:lvlText w:val=""/>
      <w:lvlJc w:val="left"/>
      <w:pPr>
        <w:ind w:left="1440" w:hanging="360"/>
      </w:pPr>
      <w:rPr>
        <w:rFonts w:ascii="Symbol" w:hAnsi="Symbol" w:hint="default"/>
        <w:b w:val="0"/>
        <w:bCs/>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4" w15:restartNumberingAfterBreak="0">
    <w:nsid w:val="19C83C23"/>
    <w:multiLevelType w:val="hybridMultilevel"/>
    <w:tmpl w:val="2586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E524D7"/>
    <w:multiLevelType w:val="hybridMultilevel"/>
    <w:tmpl w:val="1C16F364"/>
    <w:lvl w:ilvl="0" w:tplc="14A41B30">
      <w:start w:val="1"/>
      <w:numFmt w:val="bullet"/>
      <w:lvlText w:val="-"/>
      <w:lvlJc w:val="left"/>
      <w:pPr>
        <w:ind w:left="1080" w:hanging="360"/>
      </w:pPr>
      <w:rPr>
        <w:rFonts w:ascii="Arial" w:eastAsia="Times New Roman"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 w15:restartNumberingAfterBreak="0">
    <w:nsid w:val="1D340B28"/>
    <w:multiLevelType w:val="hybridMultilevel"/>
    <w:tmpl w:val="F8CEBBFA"/>
    <w:lvl w:ilvl="0" w:tplc="04090015">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15:restartNumberingAfterBreak="0">
    <w:nsid w:val="1DC53E65"/>
    <w:multiLevelType w:val="hybridMultilevel"/>
    <w:tmpl w:val="94C8424C"/>
    <w:lvl w:ilvl="0" w:tplc="041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DE050FD"/>
    <w:multiLevelType w:val="hybridMultilevel"/>
    <w:tmpl w:val="A65CB2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3D00A85"/>
    <w:multiLevelType w:val="hybridMultilevel"/>
    <w:tmpl w:val="A8B01A82"/>
    <w:lvl w:ilvl="0" w:tplc="04180001">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20" w15:restartNumberingAfterBreak="0">
    <w:nsid w:val="253A5EAE"/>
    <w:multiLevelType w:val="hybridMultilevel"/>
    <w:tmpl w:val="2C3663C4"/>
    <w:lvl w:ilvl="0" w:tplc="04180017">
      <w:start w:val="1"/>
      <w:numFmt w:val="lowerLetter"/>
      <w:lvlText w:val="%1)"/>
      <w:lvlJc w:val="left"/>
      <w:pPr>
        <w:ind w:left="718" w:hanging="360"/>
      </w:pPr>
    </w:lvl>
    <w:lvl w:ilvl="1" w:tplc="04180019" w:tentative="1">
      <w:start w:val="1"/>
      <w:numFmt w:val="lowerLetter"/>
      <w:lvlText w:val="%2."/>
      <w:lvlJc w:val="left"/>
      <w:pPr>
        <w:ind w:left="1438" w:hanging="360"/>
      </w:pPr>
    </w:lvl>
    <w:lvl w:ilvl="2" w:tplc="0418001B" w:tentative="1">
      <w:start w:val="1"/>
      <w:numFmt w:val="lowerRoman"/>
      <w:lvlText w:val="%3."/>
      <w:lvlJc w:val="right"/>
      <w:pPr>
        <w:ind w:left="2158" w:hanging="180"/>
      </w:pPr>
    </w:lvl>
    <w:lvl w:ilvl="3" w:tplc="0418000F">
      <w:start w:val="1"/>
      <w:numFmt w:val="decimal"/>
      <w:lvlText w:val="%4."/>
      <w:lvlJc w:val="left"/>
      <w:pPr>
        <w:ind w:left="2878" w:hanging="360"/>
      </w:pPr>
    </w:lvl>
    <w:lvl w:ilvl="4" w:tplc="04180019">
      <w:start w:val="1"/>
      <w:numFmt w:val="lowerLetter"/>
      <w:lvlText w:val="%5."/>
      <w:lvlJc w:val="left"/>
      <w:pPr>
        <w:ind w:left="3598" w:hanging="360"/>
      </w:pPr>
    </w:lvl>
    <w:lvl w:ilvl="5" w:tplc="0418001B" w:tentative="1">
      <w:start w:val="1"/>
      <w:numFmt w:val="lowerRoman"/>
      <w:lvlText w:val="%6."/>
      <w:lvlJc w:val="right"/>
      <w:pPr>
        <w:ind w:left="4318" w:hanging="180"/>
      </w:pPr>
    </w:lvl>
    <w:lvl w:ilvl="6" w:tplc="0418000F" w:tentative="1">
      <w:start w:val="1"/>
      <w:numFmt w:val="decimal"/>
      <w:lvlText w:val="%7."/>
      <w:lvlJc w:val="left"/>
      <w:pPr>
        <w:ind w:left="5038" w:hanging="360"/>
      </w:pPr>
    </w:lvl>
    <w:lvl w:ilvl="7" w:tplc="04180019" w:tentative="1">
      <w:start w:val="1"/>
      <w:numFmt w:val="lowerLetter"/>
      <w:lvlText w:val="%8."/>
      <w:lvlJc w:val="left"/>
      <w:pPr>
        <w:ind w:left="5758" w:hanging="360"/>
      </w:pPr>
    </w:lvl>
    <w:lvl w:ilvl="8" w:tplc="0418001B" w:tentative="1">
      <w:start w:val="1"/>
      <w:numFmt w:val="lowerRoman"/>
      <w:lvlText w:val="%9."/>
      <w:lvlJc w:val="right"/>
      <w:pPr>
        <w:ind w:left="6478" w:hanging="180"/>
      </w:pPr>
    </w:lvl>
  </w:abstractNum>
  <w:abstractNum w:abstractNumId="21" w15:restartNumberingAfterBreak="0">
    <w:nsid w:val="25B7114E"/>
    <w:multiLevelType w:val="hybridMultilevel"/>
    <w:tmpl w:val="47446BE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26FF4606"/>
    <w:multiLevelType w:val="hybridMultilevel"/>
    <w:tmpl w:val="17D49B7C"/>
    <w:lvl w:ilvl="0" w:tplc="022B57DA">
      <w:start w:val="6"/>
      <w:numFmt w:val="bullet"/>
      <w:lvlText w:val="-"/>
      <w:lvlJc w:val="left"/>
      <w:pPr>
        <w:ind w:left="720" w:hanging="360"/>
      </w:pPr>
      <w:rPr>
        <w:rFonts w:ascii="Times New Roman" w:hAnsi="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27DD0AC6"/>
    <w:multiLevelType w:val="hybridMultilevel"/>
    <w:tmpl w:val="FBAEEBC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284B6C8D"/>
    <w:multiLevelType w:val="hybridMultilevel"/>
    <w:tmpl w:val="35103328"/>
    <w:lvl w:ilvl="0" w:tplc="250ED6A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2A193C41"/>
    <w:multiLevelType w:val="hybridMultilevel"/>
    <w:tmpl w:val="A64E6EB2"/>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6" w15:restartNumberingAfterBreak="0">
    <w:nsid w:val="2AA000F3"/>
    <w:multiLevelType w:val="hybridMultilevel"/>
    <w:tmpl w:val="4F9A5E50"/>
    <w:lvl w:ilvl="0" w:tplc="041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B4E03C1"/>
    <w:multiLevelType w:val="hybridMultilevel"/>
    <w:tmpl w:val="896A3514"/>
    <w:lvl w:ilvl="0" w:tplc="14A41B30">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2E9F4F71"/>
    <w:multiLevelType w:val="hybridMultilevel"/>
    <w:tmpl w:val="D5083F96"/>
    <w:lvl w:ilvl="0" w:tplc="14A41B30">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2F521879"/>
    <w:multiLevelType w:val="hybridMultilevel"/>
    <w:tmpl w:val="0A7EE37A"/>
    <w:lvl w:ilvl="0" w:tplc="14A41B30">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32C74813"/>
    <w:multiLevelType w:val="hybridMultilevel"/>
    <w:tmpl w:val="4DD092F8"/>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332A10FB"/>
    <w:multiLevelType w:val="multilevel"/>
    <w:tmpl w:val="5AB096FA"/>
    <w:lvl w:ilvl="0">
      <w:numFmt w:val="bullet"/>
      <w:pStyle w:val="buletiMic"/>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33FC09D2"/>
    <w:multiLevelType w:val="multilevel"/>
    <w:tmpl w:val="FED6E050"/>
    <w:lvl w:ilvl="0">
      <w:start w:val="1"/>
      <w:numFmt w:val="bullet"/>
      <w:lvlText w:val=""/>
      <w:lvlJc w:val="left"/>
      <w:pPr>
        <w:ind w:left="1080" w:hanging="360"/>
      </w:pPr>
      <w:rPr>
        <w:rFonts w:ascii="Wingdings" w:hAnsi="Wingdings" w:hint="default"/>
        <w:i/>
        <w:color w:val="000000" w:themeColor="text1"/>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374643CE"/>
    <w:multiLevelType w:val="multilevel"/>
    <w:tmpl w:val="1F8CC3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pStyle w:val="StyleHeading2NotItalic"/>
      <w:lvlText w:val="o"/>
      <w:lvlJc w:val="left"/>
      <w:pPr>
        <w:ind w:left="1440" w:hanging="360"/>
      </w:pPr>
      <w:rPr>
        <w:rFonts w:ascii="Courier New" w:eastAsia="Courier New" w:hAnsi="Courier New" w:cs="Courier New"/>
        <w:vertAlign w:val="baseline"/>
      </w:rPr>
    </w:lvl>
    <w:lvl w:ilvl="2">
      <w:start w:val="1"/>
      <w:numFmt w:val="bullet"/>
      <w:pStyle w:val="StyleHeading3ArialNarrowBefore6ptAfter0pt"/>
      <w:lvlText w:val="▪"/>
      <w:lvlJc w:val="left"/>
      <w:pPr>
        <w:ind w:left="2160" w:hanging="360"/>
      </w:pPr>
      <w:rPr>
        <w:rFonts w:ascii="Noto Sans Symbols" w:eastAsia="Noto Sans Symbols" w:hAnsi="Noto Sans Symbols" w:cs="Noto Sans Symbols"/>
        <w:vertAlign w:val="baseline"/>
      </w:rPr>
    </w:lvl>
    <w:lvl w:ilvl="3">
      <w:start w:val="1"/>
      <w:numFmt w:val="bullet"/>
      <w:pStyle w:val="StyleHeading4LeftBefore0p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3AEB1C09"/>
    <w:multiLevelType w:val="hybridMultilevel"/>
    <w:tmpl w:val="95CE65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3BB72AB1"/>
    <w:multiLevelType w:val="hybridMultilevel"/>
    <w:tmpl w:val="14D0B06C"/>
    <w:lvl w:ilvl="0" w:tplc="04180001">
      <w:start w:val="1"/>
      <w:numFmt w:val="bullet"/>
      <w:lvlText w:val=""/>
      <w:lvlJc w:val="left"/>
      <w:pPr>
        <w:ind w:left="1288" w:hanging="360"/>
      </w:pPr>
      <w:rPr>
        <w:rFonts w:ascii="Symbol" w:hAnsi="Symbol" w:hint="default"/>
      </w:rPr>
    </w:lvl>
    <w:lvl w:ilvl="1" w:tplc="04180003" w:tentative="1">
      <w:start w:val="1"/>
      <w:numFmt w:val="bullet"/>
      <w:lvlText w:val="o"/>
      <w:lvlJc w:val="left"/>
      <w:pPr>
        <w:ind w:left="2008" w:hanging="360"/>
      </w:pPr>
      <w:rPr>
        <w:rFonts w:ascii="Courier New" w:hAnsi="Courier New" w:cs="Courier New" w:hint="default"/>
      </w:rPr>
    </w:lvl>
    <w:lvl w:ilvl="2" w:tplc="04180005" w:tentative="1">
      <w:start w:val="1"/>
      <w:numFmt w:val="bullet"/>
      <w:lvlText w:val=""/>
      <w:lvlJc w:val="left"/>
      <w:pPr>
        <w:ind w:left="2728" w:hanging="360"/>
      </w:pPr>
      <w:rPr>
        <w:rFonts w:ascii="Wingdings" w:hAnsi="Wingdings" w:hint="default"/>
      </w:rPr>
    </w:lvl>
    <w:lvl w:ilvl="3" w:tplc="04180001" w:tentative="1">
      <w:start w:val="1"/>
      <w:numFmt w:val="bullet"/>
      <w:lvlText w:val=""/>
      <w:lvlJc w:val="left"/>
      <w:pPr>
        <w:ind w:left="3448" w:hanging="360"/>
      </w:pPr>
      <w:rPr>
        <w:rFonts w:ascii="Symbol" w:hAnsi="Symbol" w:hint="default"/>
      </w:rPr>
    </w:lvl>
    <w:lvl w:ilvl="4" w:tplc="04180003" w:tentative="1">
      <w:start w:val="1"/>
      <w:numFmt w:val="bullet"/>
      <w:lvlText w:val="o"/>
      <w:lvlJc w:val="left"/>
      <w:pPr>
        <w:ind w:left="4168" w:hanging="360"/>
      </w:pPr>
      <w:rPr>
        <w:rFonts w:ascii="Courier New" w:hAnsi="Courier New" w:cs="Courier New" w:hint="default"/>
      </w:rPr>
    </w:lvl>
    <w:lvl w:ilvl="5" w:tplc="04180005" w:tentative="1">
      <w:start w:val="1"/>
      <w:numFmt w:val="bullet"/>
      <w:lvlText w:val=""/>
      <w:lvlJc w:val="left"/>
      <w:pPr>
        <w:ind w:left="4888" w:hanging="360"/>
      </w:pPr>
      <w:rPr>
        <w:rFonts w:ascii="Wingdings" w:hAnsi="Wingdings" w:hint="default"/>
      </w:rPr>
    </w:lvl>
    <w:lvl w:ilvl="6" w:tplc="04180001" w:tentative="1">
      <w:start w:val="1"/>
      <w:numFmt w:val="bullet"/>
      <w:lvlText w:val=""/>
      <w:lvlJc w:val="left"/>
      <w:pPr>
        <w:ind w:left="5608" w:hanging="360"/>
      </w:pPr>
      <w:rPr>
        <w:rFonts w:ascii="Symbol" w:hAnsi="Symbol" w:hint="default"/>
      </w:rPr>
    </w:lvl>
    <w:lvl w:ilvl="7" w:tplc="04180003" w:tentative="1">
      <w:start w:val="1"/>
      <w:numFmt w:val="bullet"/>
      <w:lvlText w:val="o"/>
      <w:lvlJc w:val="left"/>
      <w:pPr>
        <w:ind w:left="6328" w:hanging="360"/>
      </w:pPr>
      <w:rPr>
        <w:rFonts w:ascii="Courier New" w:hAnsi="Courier New" w:cs="Courier New" w:hint="default"/>
      </w:rPr>
    </w:lvl>
    <w:lvl w:ilvl="8" w:tplc="04180005" w:tentative="1">
      <w:start w:val="1"/>
      <w:numFmt w:val="bullet"/>
      <w:lvlText w:val=""/>
      <w:lvlJc w:val="left"/>
      <w:pPr>
        <w:ind w:left="7048" w:hanging="360"/>
      </w:pPr>
      <w:rPr>
        <w:rFonts w:ascii="Wingdings" w:hAnsi="Wingdings" w:hint="default"/>
      </w:rPr>
    </w:lvl>
  </w:abstractNum>
  <w:abstractNum w:abstractNumId="36" w15:restartNumberingAfterBreak="0">
    <w:nsid w:val="3D5B1F68"/>
    <w:multiLevelType w:val="hybridMultilevel"/>
    <w:tmpl w:val="3A1CA7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38" w15:restartNumberingAfterBreak="0">
    <w:nsid w:val="425A3F84"/>
    <w:multiLevelType w:val="hybridMultilevel"/>
    <w:tmpl w:val="841A8244"/>
    <w:lvl w:ilvl="0" w:tplc="AD9242EA">
      <w:start w:val="3"/>
      <w:numFmt w:val="bullet"/>
      <w:lvlText w:val="-"/>
      <w:lvlJc w:val="left"/>
      <w:pPr>
        <w:ind w:left="1438" w:hanging="360"/>
      </w:pPr>
      <w:rPr>
        <w:rFonts w:ascii="Calibri" w:eastAsia="Calibri" w:hAnsi="Calibri" w:cs="Calibri"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39" w15:restartNumberingAfterBreak="0">
    <w:nsid w:val="435272F8"/>
    <w:multiLevelType w:val="hybridMultilevel"/>
    <w:tmpl w:val="E11CA788"/>
    <w:lvl w:ilvl="0" w:tplc="04180001">
      <w:start w:val="1"/>
      <w:numFmt w:val="bullet"/>
      <w:lvlText w:val=""/>
      <w:lvlJc w:val="left"/>
      <w:pPr>
        <w:ind w:left="718" w:hanging="360"/>
      </w:pPr>
      <w:rPr>
        <w:rFonts w:ascii="Symbol" w:hAnsi="Symbol"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40" w15:restartNumberingAfterBreak="0">
    <w:nsid w:val="44426188"/>
    <w:multiLevelType w:val="hybridMultilevel"/>
    <w:tmpl w:val="BD2E346C"/>
    <w:lvl w:ilvl="0" w:tplc="14A41B30">
      <w:start w:val="1"/>
      <w:numFmt w:val="bullet"/>
      <w:lvlText w:val="-"/>
      <w:lvlJc w:val="left"/>
      <w:pPr>
        <w:ind w:left="718" w:hanging="360"/>
      </w:pPr>
      <w:rPr>
        <w:rFonts w:ascii="Arial" w:eastAsia="Times New Roman" w:hAnsi="Arial" w:cs="Arial"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41" w15:restartNumberingAfterBreak="0">
    <w:nsid w:val="4526186D"/>
    <w:multiLevelType w:val="multilevel"/>
    <w:tmpl w:val="168A0490"/>
    <w:lvl w:ilvl="0">
      <w:start w:val="1"/>
      <w:numFmt w:val="bullet"/>
      <w:pStyle w:val="Corptext1"/>
      <w:lvlText w:val="-"/>
      <w:lvlJc w:val="left"/>
      <w:pPr>
        <w:ind w:left="1408" w:hanging="840"/>
      </w:pPr>
      <w:rPr>
        <w:rFonts w:ascii="Arial" w:eastAsia="Times New Roman" w:hAnsi="Arial" w:cs="Arial"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42" w15:restartNumberingAfterBreak="0">
    <w:nsid w:val="46141F3F"/>
    <w:multiLevelType w:val="hybridMultilevel"/>
    <w:tmpl w:val="C7E064FC"/>
    <w:lvl w:ilvl="0" w:tplc="14A41B30">
      <w:start w:val="1"/>
      <w:numFmt w:val="bullet"/>
      <w:lvlText w:val="-"/>
      <w:lvlJc w:val="left"/>
      <w:pPr>
        <w:ind w:left="1260" w:hanging="360"/>
      </w:pPr>
      <w:rPr>
        <w:rFonts w:ascii="Arial" w:eastAsia="Times New Roman" w:hAnsi="Arial" w:cs="Arial"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43" w15:restartNumberingAfterBreak="0">
    <w:nsid w:val="474C0205"/>
    <w:multiLevelType w:val="hybridMultilevel"/>
    <w:tmpl w:val="46AED29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A403E4A"/>
    <w:multiLevelType w:val="hybridMultilevel"/>
    <w:tmpl w:val="AB123BFC"/>
    <w:lvl w:ilvl="0" w:tplc="AD9242EA">
      <w:start w:val="3"/>
      <w:numFmt w:val="bullet"/>
      <w:lvlText w:val="-"/>
      <w:lvlJc w:val="left"/>
      <w:pPr>
        <w:ind w:left="1438" w:hanging="360"/>
      </w:pPr>
      <w:rPr>
        <w:rFonts w:ascii="Calibri" w:eastAsia="Calibri" w:hAnsi="Calibri" w:cs="Calibri"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45" w15:restartNumberingAfterBreak="0">
    <w:nsid w:val="4B2B734A"/>
    <w:multiLevelType w:val="hybridMultilevel"/>
    <w:tmpl w:val="82C0871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4EE20760"/>
    <w:multiLevelType w:val="hybridMultilevel"/>
    <w:tmpl w:val="2E2475A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4FC57C74"/>
    <w:multiLevelType w:val="multilevel"/>
    <w:tmpl w:val="614E519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146"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50273CA5"/>
    <w:multiLevelType w:val="hybridMultilevel"/>
    <w:tmpl w:val="70CCD47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525667D8"/>
    <w:multiLevelType w:val="hybridMultilevel"/>
    <w:tmpl w:val="4406FED8"/>
    <w:lvl w:ilvl="0" w:tplc="14A41B30">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537C12CD"/>
    <w:multiLevelType w:val="hybridMultilevel"/>
    <w:tmpl w:val="0D5287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DA0FDE"/>
    <w:multiLevelType w:val="hybridMultilevel"/>
    <w:tmpl w:val="4822959A"/>
    <w:lvl w:ilvl="0" w:tplc="250ED6AE">
      <w:numFmt w:val="bullet"/>
      <w:lvlText w:val="-"/>
      <w:lvlJc w:val="left"/>
      <w:pPr>
        <w:ind w:left="720" w:hanging="360"/>
      </w:pPr>
      <w:rPr>
        <w:rFonts w:ascii="Times New Roman" w:eastAsia="Calibri" w:hAnsi="Times New Roman" w:cs="Times New Roman" w:hint="default"/>
      </w:rPr>
    </w:lvl>
    <w:lvl w:ilvl="1" w:tplc="AC92DD96">
      <w:start w:val="2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6222114"/>
    <w:multiLevelType w:val="multilevel"/>
    <w:tmpl w:val="7FFA00A6"/>
    <w:lvl w:ilvl="0">
      <w:start w:val="2"/>
      <w:numFmt w:val="bullet"/>
      <w:pStyle w:val="cap1"/>
      <w:lvlText w:val="-"/>
      <w:lvlJc w:val="left"/>
      <w:pPr>
        <w:ind w:left="720" w:hanging="360"/>
      </w:pPr>
      <w:rPr>
        <w:rFonts w:ascii="Arial" w:eastAsia="Arial" w:hAnsi="Arial" w:cs="Arial"/>
        <w:vertAlign w:val="baseline"/>
      </w:rPr>
    </w:lvl>
    <w:lvl w:ilvl="1">
      <w:start w:val="1"/>
      <w:numFmt w:val="bullet"/>
      <w:pStyle w:val="cap2"/>
      <w:lvlText w:val="o"/>
      <w:lvlJc w:val="left"/>
      <w:pPr>
        <w:ind w:left="1440" w:hanging="360"/>
      </w:pPr>
      <w:rPr>
        <w:rFonts w:ascii="Courier New" w:eastAsia="Courier New" w:hAnsi="Courier New" w:cs="Courier New"/>
        <w:vertAlign w:val="baseline"/>
      </w:rPr>
    </w:lvl>
    <w:lvl w:ilvl="2">
      <w:start w:val="1"/>
      <w:numFmt w:val="bullet"/>
      <w:pStyle w:val="Stylecap313pt"/>
      <w:lvlText w:val="▪"/>
      <w:lvlJc w:val="left"/>
      <w:pPr>
        <w:ind w:left="2160" w:hanging="360"/>
      </w:pPr>
      <w:rPr>
        <w:rFonts w:ascii="Noto Sans Symbols" w:eastAsia="Noto Sans Symbols" w:hAnsi="Noto Sans Symbols" w:cs="Noto Sans Symbols"/>
        <w:vertAlign w:val="baseline"/>
      </w:rPr>
    </w:lvl>
    <w:lvl w:ilvl="3">
      <w:start w:val="1"/>
      <w:numFmt w:val="bullet"/>
      <w:pStyle w:val="cap4"/>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15:restartNumberingAfterBreak="0">
    <w:nsid w:val="58626CCB"/>
    <w:multiLevelType w:val="hybridMultilevel"/>
    <w:tmpl w:val="EBB41A1C"/>
    <w:lvl w:ilvl="0" w:tplc="54E8DAFE">
      <w:start w:val="3500"/>
      <w:numFmt w:val="bullet"/>
      <w:pStyle w:val="TextnormalCharCharCharChar"/>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pStyle w:val="SubSubSubTitlu"/>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9764517"/>
    <w:multiLevelType w:val="hybridMultilevel"/>
    <w:tmpl w:val="8840902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5D6D731F"/>
    <w:multiLevelType w:val="hybridMultilevel"/>
    <w:tmpl w:val="5AD036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5DBC3D65"/>
    <w:multiLevelType w:val="hybridMultilevel"/>
    <w:tmpl w:val="3ACC34F2"/>
    <w:lvl w:ilvl="0" w:tplc="0418000D">
      <w:start w:val="1"/>
      <w:numFmt w:val="bullet"/>
      <w:lvlText w:val=""/>
      <w:lvlJc w:val="left"/>
      <w:pPr>
        <w:ind w:left="718" w:hanging="360"/>
      </w:pPr>
      <w:rPr>
        <w:rFonts w:ascii="Wingdings" w:hAnsi="Wingdings"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57" w15:restartNumberingAfterBreak="0">
    <w:nsid w:val="60E32A59"/>
    <w:multiLevelType w:val="hybridMultilevel"/>
    <w:tmpl w:val="A6547BF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15:restartNumberingAfterBreak="0">
    <w:nsid w:val="616A7DD8"/>
    <w:multiLevelType w:val="hybridMultilevel"/>
    <w:tmpl w:val="34CCCF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61F965C8"/>
    <w:multiLevelType w:val="hybridMultilevel"/>
    <w:tmpl w:val="0C54385E"/>
    <w:lvl w:ilvl="0" w:tplc="A874F032">
      <w:start w:val="1"/>
      <w:numFmt w:val="bullet"/>
      <w:lvlText w:val="-"/>
      <w:lvlJc w:val="left"/>
      <w:pPr>
        <w:ind w:left="1440" w:hanging="360"/>
      </w:pPr>
      <w:rPr>
        <w:rFonts w:ascii="Times New Roman" w:hAnsi="Times New Roman" w:hint="default"/>
        <w:b w:val="0"/>
        <w:i w:val="0"/>
        <w:sz w:val="24"/>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0" w15:restartNumberingAfterBreak="0">
    <w:nsid w:val="62CD2946"/>
    <w:multiLevelType w:val="hybridMultilevel"/>
    <w:tmpl w:val="592EA320"/>
    <w:lvl w:ilvl="0" w:tplc="250ED6A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696E9A"/>
    <w:multiLevelType w:val="hybridMultilevel"/>
    <w:tmpl w:val="3C76D74A"/>
    <w:lvl w:ilvl="0" w:tplc="BBC2B208">
      <w:start w:val="1"/>
      <w:numFmt w:val="decimal"/>
      <w:lvlText w:val="M%1. "/>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2" w15:restartNumberingAfterBreak="0">
    <w:nsid w:val="65D561D3"/>
    <w:multiLevelType w:val="hybridMultilevel"/>
    <w:tmpl w:val="5FA48B44"/>
    <w:lvl w:ilvl="0" w:tplc="14A41B30">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15:restartNumberingAfterBreak="0">
    <w:nsid w:val="664D60C7"/>
    <w:multiLevelType w:val="hybridMultilevel"/>
    <w:tmpl w:val="EA206CA6"/>
    <w:lvl w:ilvl="0" w:tplc="04180017">
      <w:start w:val="1"/>
      <w:numFmt w:val="lowerLetter"/>
      <w:lvlText w:val="%1)"/>
      <w:lvlJc w:val="left"/>
      <w:pPr>
        <w:ind w:left="718" w:hanging="360"/>
      </w:pPr>
    </w:lvl>
    <w:lvl w:ilvl="1" w:tplc="04180019" w:tentative="1">
      <w:start w:val="1"/>
      <w:numFmt w:val="lowerLetter"/>
      <w:lvlText w:val="%2."/>
      <w:lvlJc w:val="left"/>
      <w:pPr>
        <w:ind w:left="1438" w:hanging="360"/>
      </w:pPr>
    </w:lvl>
    <w:lvl w:ilvl="2" w:tplc="0418001B" w:tentative="1">
      <w:start w:val="1"/>
      <w:numFmt w:val="lowerRoman"/>
      <w:lvlText w:val="%3."/>
      <w:lvlJc w:val="right"/>
      <w:pPr>
        <w:ind w:left="2158" w:hanging="180"/>
      </w:pPr>
    </w:lvl>
    <w:lvl w:ilvl="3" w:tplc="0418000F" w:tentative="1">
      <w:start w:val="1"/>
      <w:numFmt w:val="decimal"/>
      <w:lvlText w:val="%4."/>
      <w:lvlJc w:val="left"/>
      <w:pPr>
        <w:ind w:left="2878" w:hanging="360"/>
      </w:pPr>
    </w:lvl>
    <w:lvl w:ilvl="4" w:tplc="04180019" w:tentative="1">
      <w:start w:val="1"/>
      <w:numFmt w:val="lowerLetter"/>
      <w:lvlText w:val="%5."/>
      <w:lvlJc w:val="left"/>
      <w:pPr>
        <w:ind w:left="3598" w:hanging="360"/>
      </w:pPr>
    </w:lvl>
    <w:lvl w:ilvl="5" w:tplc="0418001B" w:tentative="1">
      <w:start w:val="1"/>
      <w:numFmt w:val="lowerRoman"/>
      <w:lvlText w:val="%6."/>
      <w:lvlJc w:val="right"/>
      <w:pPr>
        <w:ind w:left="4318" w:hanging="180"/>
      </w:pPr>
    </w:lvl>
    <w:lvl w:ilvl="6" w:tplc="0418000F" w:tentative="1">
      <w:start w:val="1"/>
      <w:numFmt w:val="decimal"/>
      <w:lvlText w:val="%7."/>
      <w:lvlJc w:val="left"/>
      <w:pPr>
        <w:ind w:left="5038" w:hanging="360"/>
      </w:pPr>
    </w:lvl>
    <w:lvl w:ilvl="7" w:tplc="04180019" w:tentative="1">
      <w:start w:val="1"/>
      <w:numFmt w:val="lowerLetter"/>
      <w:lvlText w:val="%8."/>
      <w:lvlJc w:val="left"/>
      <w:pPr>
        <w:ind w:left="5758" w:hanging="360"/>
      </w:pPr>
    </w:lvl>
    <w:lvl w:ilvl="8" w:tplc="0418001B" w:tentative="1">
      <w:start w:val="1"/>
      <w:numFmt w:val="lowerRoman"/>
      <w:lvlText w:val="%9."/>
      <w:lvlJc w:val="right"/>
      <w:pPr>
        <w:ind w:left="6478" w:hanging="180"/>
      </w:pPr>
    </w:lvl>
  </w:abstractNum>
  <w:abstractNum w:abstractNumId="64" w15:restartNumberingAfterBreak="0">
    <w:nsid w:val="69A05B61"/>
    <w:multiLevelType w:val="hybridMultilevel"/>
    <w:tmpl w:val="BE36B7EC"/>
    <w:lvl w:ilvl="0" w:tplc="FFFFFFFF">
      <w:numFmt w:val="bullet"/>
      <w:lvlText w:val="-"/>
      <w:lvlJc w:val="left"/>
      <w:pPr>
        <w:ind w:left="2544" w:hanging="360"/>
      </w:pPr>
      <w:rPr>
        <w:rFonts w:ascii="Times New Roman" w:eastAsia="Times New Roman" w:hAnsi="Times New Roman" w:cs="Times New Roman" w:hint="default"/>
      </w:rPr>
    </w:lvl>
    <w:lvl w:ilvl="1" w:tplc="04090003" w:tentative="1">
      <w:start w:val="1"/>
      <w:numFmt w:val="bullet"/>
      <w:lvlText w:val="o"/>
      <w:lvlJc w:val="left"/>
      <w:pPr>
        <w:ind w:left="3264" w:hanging="360"/>
      </w:pPr>
      <w:rPr>
        <w:rFonts w:ascii="Courier New" w:hAnsi="Courier New" w:cs="Courier New" w:hint="default"/>
      </w:rPr>
    </w:lvl>
    <w:lvl w:ilvl="2" w:tplc="04090005" w:tentative="1">
      <w:start w:val="1"/>
      <w:numFmt w:val="bullet"/>
      <w:lvlText w:val=""/>
      <w:lvlJc w:val="left"/>
      <w:pPr>
        <w:ind w:left="3984" w:hanging="360"/>
      </w:pPr>
      <w:rPr>
        <w:rFonts w:ascii="Wingdings" w:hAnsi="Wingdings" w:hint="default"/>
      </w:rPr>
    </w:lvl>
    <w:lvl w:ilvl="3" w:tplc="04090001" w:tentative="1">
      <w:start w:val="1"/>
      <w:numFmt w:val="bullet"/>
      <w:lvlText w:val=""/>
      <w:lvlJc w:val="left"/>
      <w:pPr>
        <w:ind w:left="4704" w:hanging="360"/>
      </w:pPr>
      <w:rPr>
        <w:rFonts w:ascii="Symbol" w:hAnsi="Symbol" w:hint="default"/>
      </w:rPr>
    </w:lvl>
    <w:lvl w:ilvl="4" w:tplc="04090003" w:tentative="1">
      <w:start w:val="1"/>
      <w:numFmt w:val="bullet"/>
      <w:lvlText w:val="o"/>
      <w:lvlJc w:val="left"/>
      <w:pPr>
        <w:ind w:left="5424" w:hanging="360"/>
      </w:pPr>
      <w:rPr>
        <w:rFonts w:ascii="Courier New" w:hAnsi="Courier New" w:cs="Courier New" w:hint="default"/>
      </w:rPr>
    </w:lvl>
    <w:lvl w:ilvl="5" w:tplc="04090005" w:tentative="1">
      <w:start w:val="1"/>
      <w:numFmt w:val="bullet"/>
      <w:lvlText w:val=""/>
      <w:lvlJc w:val="left"/>
      <w:pPr>
        <w:ind w:left="6144" w:hanging="360"/>
      </w:pPr>
      <w:rPr>
        <w:rFonts w:ascii="Wingdings" w:hAnsi="Wingdings" w:hint="default"/>
      </w:rPr>
    </w:lvl>
    <w:lvl w:ilvl="6" w:tplc="04090001" w:tentative="1">
      <w:start w:val="1"/>
      <w:numFmt w:val="bullet"/>
      <w:lvlText w:val=""/>
      <w:lvlJc w:val="left"/>
      <w:pPr>
        <w:ind w:left="6864" w:hanging="360"/>
      </w:pPr>
      <w:rPr>
        <w:rFonts w:ascii="Symbol" w:hAnsi="Symbol" w:hint="default"/>
      </w:rPr>
    </w:lvl>
    <w:lvl w:ilvl="7" w:tplc="04090003" w:tentative="1">
      <w:start w:val="1"/>
      <w:numFmt w:val="bullet"/>
      <w:lvlText w:val="o"/>
      <w:lvlJc w:val="left"/>
      <w:pPr>
        <w:ind w:left="7584" w:hanging="360"/>
      </w:pPr>
      <w:rPr>
        <w:rFonts w:ascii="Courier New" w:hAnsi="Courier New" w:cs="Courier New" w:hint="default"/>
      </w:rPr>
    </w:lvl>
    <w:lvl w:ilvl="8" w:tplc="04090005" w:tentative="1">
      <w:start w:val="1"/>
      <w:numFmt w:val="bullet"/>
      <w:lvlText w:val=""/>
      <w:lvlJc w:val="left"/>
      <w:pPr>
        <w:ind w:left="8304" w:hanging="360"/>
      </w:pPr>
      <w:rPr>
        <w:rFonts w:ascii="Wingdings" w:hAnsi="Wingdings" w:hint="default"/>
      </w:rPr>
    </w:lvl>
  </w:abstractNum>
  <w:abstractNum w:abstractNumId="65" w15:restartNumberingAfterBreak="0">
    <w:nsid w:val="6BB12578"/>
    <w:multiLevelType w:val="hybridMultilevel"/>
    <w:tmpl w:val="651A1C46"/>
    <w:lvl w:ilvl="0" w:tplc="14A41B30">
      <w:start w:val="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15:restartNumberingAfterBreak="0">
    <w:nsid w:val="6D732914"/>
    <w:multiLevelType w:val="multilevel"/>
    <w:tmpl w:val="560CA6CC"/>
    <w:lvl w:ilvl="0">
      <w:start w:val="1"/>
      <w:numFmt w:val="decimal"/>
      <w:pStyle w:val="Table-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6E7663A1"/>
    <w:multiLevelType w:val="hybridMultilevel"/>
    <w:tmpl w:val="E708AF32"/>
    <w:lvl w:ilvl="0" w:tplc="04180015">
      <w:start w:val="1"/>
      <w:numFmt w:val="upperLetter"/>
      <w:lvlText w:val="%1."/>
      <w:lvlJc w:val="left"/>
      <w:pPr>
        <w:ind w:left="720" w:hanging="360"/>
      </w:pPr>
    </w:lvl>
    <w:lvl w:ilvl="1" w:tplc="B7E8F2EC">
      <w:start w:val="1"/>
      <w:numFmt w:val="lowerLetter"/>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8" w15:restartNumberingAfterBreak="0">
    <w:nsid w:val="6FE271EE"/>
    <w:multiLevelType w:val="hybridMultilevel"/>
    <w:tmpl w:val="EFE6F9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15:restartNumberingAfterBreak="0">
    <w:nsid w:val="71936DAB"/>
    <w:multiLevelType w:val="hybridMultilevel"/>
    <w:tmpl w:val="EEA0F1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15:restartNumberingAfterBreak="0">
    <w:nsid w:val="72E046D2"/>
    <w:multiLevelType w:val="hybridMultilevel"/>
    <w:tmpl w:val="9C3AF908"/>
    <w:lvl w:ilvl="0" w:tplc="47E0ABBE">
      <w:start w:val="1"/>
      <w:numFmt w:val="decimal"/>
      <w:lvlText w:val="M%1. "/>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1" w15:restartNumberingAfterBreak="0">
    <w:nsid w:val="76F86A3A"/>
    <w:multiLevelType w:val="hybridMultilevel"/>
    <w:tmpl w:val="E0D2655A"/>
    <w:lvl w:ilvl="0" w:tplc="0418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8456AD"/>
    <w:multiLevelType w:val="hybridMultilevel"/>
    <w:tmpl w:val="F036C5B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77E0299F"/>
    <w:multiLevelType w:val="hybridMultilevel"/>
    <w:tmpl w:val="F1AE5176"/>
    <w:lvl w:ilvl="0" w:tplc="022B57DA">
      <w:start w:val="6"/>
      <w:numFmt w:val="bullet"/>
      <w:lvlText w:val="-"/>
      <w:lvlJc w:val="left"/>
      <w:pPr>
        <w:ind w:left="720" w:hanging="360"/>
      </w:pPr>
      <w:rPr>
        <w:rFonts w:ascii="Times New Roman" w:hAnsi="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15:restartNumberingAfterBreak="0">
    <w:nsid w:val="78633B6D"/>
    <w:multiLevelType w:val="hybridMultilevel"/>
    <w:tmpl w:val="06AA10C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15:restartNumberingAfterBreak="0">
    <w:nsid w:val="794B0C95"/>
    <w:multiLevelType w:val="hybridMultilevel"/>
    <w:tmpl w:val="BD587966"/>
    <w:lvl w:ilvl="0" w:tplc="14A41B30">
      <w:start w:val="1"/>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15:restartNumberingAfterBreak="0">
    <w:nsid w:val="7C5B0225"/>
    <w:multiLevelType w:val="hybridMultilevel"/>
    <w:tmpl w:val="18A012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40B27516">
      <w:start w:val="6"/>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991390"/>
    <w:multiLevelType w:val="hybridMultilevel"/>
    <w:tmpl w:val="47DE994E"/>
    <w:lvl w:ilvl="0" w:tplc="FFFFFFFF">
      <w:start w:val="1"/>
      <w:numFmt w:val="bullet"/>
      <w:lvlText w:val="-"/>
      <w:lvlJc w:val="left"/>
      <w:pPr>
        <w:ind w:left="720" w:hanging="360"/>
      </w:pPr>
      <w:rPr>
        <w:rFonts w:ascii="Times New Roman" w:hAnsi="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52"/>
  </w:num>
  <w:num w:numId="2">
    <w:abstractNumId w:val="12"/>
  </w:num>
  <w:num w:numId="3">
    <w:abstractNumId w:val="31"/>
  </w:num>
  <w:num w:numId="4">
    <w:abstractNumId w:val="33"/>
  </w:num>
  <w:num w:numId="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num>
  <w:num w:numId="7">
    <w:abstractNumId w:val="18"/>
  </w:num>
  <w:num w:numId="8">
    <w:abstractNumId w:val="76"/>
  </w:num>
  <w:num w:numId="9">
    <w:abstractNumId w:val="4"/>
  </w:num>
  <w:num w:numId="10">
    <w:abstractNumId w:val="16"/>
  </w:num>
  <w:num w:numId="11">
    <w:abstractNumId w:val="0"/>
  </w:num>
  <w:num w:numId="12">
    <w:abstractNumId w:val="75"/>
  </w:num>
  <w:num w:numId="13">
    <w:abstractNumId w:val="41"/>
  </w:num>
  <w:num w:numId="14">
    <w:abstractNumId w:val="35"/>
  </w:num>
  <w:num w:numId="15">
    <w:abstractNumId w:val="32"/>
  </w:num>
  <w:num w:numId="16">
    <w:abstractNumId w:val="67"/>
  </w:num>
  <w:num w:numId="17">
    <w:abstractNumId w:val="28"/>
  </w:num>
  <w:num w:numId="18">
    <w:abstractNumId w:val="1"/>
  </w:num>
  <w:num w:numId="19">
    <w:abstractNumId w:val="62"/>
  </w:num>
  <w:num w:numId="20">
    <w:abstractNumId w:val="71"/>
  </w:num>
  <w:num w:numId="21">
    <w:abstractNumId w:val="5"/>
  </w:num>
  <w:num w:numId="22">
    <w:abstractNumId w:val="69"/>
  </w:num>
  <w:num w:numId="23">
    <w:abstractNumId w:val="19"/>
  </w:num>
  <w:num w:numId="24">
    <w:abstractNumId w:val="59"/>
  </w:num>
  <w:num w:numId="25">
    <w:abstractNumId w:val="48"/>
  </w:num>
  <w:num w:numId="26">
    <w:abstractNumId w:val="65"/>
  </w:num>
  <w:num w:numId="27">
    <w:abstractNumId w:val="34"/>
  </w:num>
  <w:num w:numId="28">
    <w:abstractNumId w:val="11"/>
  </w:num>
  <w:num w:numId="29">
    <w:abstractNumId w:val="29"/>
  </w:num>
  <w:num w:numId="30">
    <w:abstractNumId w:val="13"/>
  </w:num>
  <w:num w:numId="31">
    <w:abstractNumId w:val="53"/>
  </w:num>
  <w:num w:numId="32">
    <w:abstractNumId w:val="9"/>
  </w:num>
  <w:num w:numId="33">
    <w:abstractNumId w:val="39"/>
  </w:num>
  <w:num w:numId="34">
    <w:abstractNumId w:val="38"/>
  </w:num>
  <w:num w:numId="35">
    <w:abstractNumId w:val="44"/>
  </w:num>
  <w:num w:numId="36">
    <w:abstractNumId w:val="63"/>
  </w:num>
  <w:num w:numId="37">
    <w:abstractNumId w:val="43"/>
  </w:num>
  <w:num w:numId="38">
    <w:abstractNumId w:val="3"/>
  </w:num>
  <w:num w:numId="39">
    <w:abstractNumId w:val="77"/>
  </w:num>
  <w:num w:numId="40">
    <w:abstractNumId w:val="72"/>
  </w:num>
  <w:num w:numId="41">
    <w:abstractNumId w:val="26"/>
  </w:num>
  <w:num w:numId="42">
    <w:abstractNumId w:val="57"/>
  </w:num>
  <w:num w:numId="43">
    <w:abstractNumId w:val="74"/>
  </w:num>
  <w:num w:numId="44">
    <w:abstractNumId w:val="21"/>
  </w:num>
  <w:num w:numId="45">
    <w:abstractNumId w:val="54"/>
  </w:num>
  <w:num w:numId="46">
    <w:abstractNumId w:val="46"/>
  </w:num>
  <w:num w:numId="47">
    <w:abstractNumId w:val="8"/>
  </w:num>
  <w:num w:numId="48">
    <w:abstractNumId w:val="14"/>
  </w:num>
  <w:num w:numId="49">
    <w:abstractNumId w:val="42"/>
  </w:num>
  <w:num w:numId="50">
    <w:abstractNumId w:val="24"/>
  </w:num>
  <w:num w:numId="51">
    <w:abstractNumId w:val="7"/>
  </w:num>
  <w:num w:numId="52">
    <w:abstractNumId w:val="37"/>
  </w:num>
  <w:num w:numId="53">
    <w:abstractNumId w:val="36"/>
  </w:num>
  <w:num w:numId="54">
    <w:abstractNumId w:val="15"/>
  </w:num>
  <w:num w:numId="55">
    <w:abstractNumId w:val="40"/>
  </w:num>
  <w:num w:numId="56">
    <w:abstractNumId w:val="49"/>
  </w:num>
  <w:num w:numId="57">
    <w:abstractNumId w:val="2"/>
  </w:num>
  <w:num w:numId="58">
    <w:abstractNumId w:val="20"/>
  </w:num>
  <w:num w:numId="59">
    <w:abstractNumId w:val="27"/>
  </w:num>
  <w:num w:numId="60">
    <w:abstractNumId w:val="64"/>
  </w:num>
  <w:num w:numId="61">
    <w:abstractNumId w:val="30"/>
  </w:num>
  <w:num w:numId="62">
    <w:abstractNumId w:val="51"/>
  </w:num>
  <w:num w:numId="63">
    <w:abstractNumId w:val="60"/>
  </w:num>
  <w:num w:numId="64">
    <w:abstractNumId w:val="25"/>
  </w:num>
  <w:num w:numId="65">
    <w:abstractNumId w:val="56"/>
  </w:num>
  <w:num w:numId="66">
    <w:abstractNumId w:val="22"/>
  </w:num>
  <w:num w:numId="67">
    <w:abstractNumId w:val="58"/>
  </w:num>
  <w:num w:numId="68">
    <w:abstractNumId w:val="55"/>
  </w:num>
  <w:num w:numId="69">
    <w:abstractNumId w:val="73"/>
  </w:num>
  <w:num w:numId="70">
    <w:abstractNumId w:val="50"/>
  </w:num>
  <w:num w:numId="71">
    <w:abstractNumId w:val="68"/>
  </w:num>
  <w:num w:numId="72">
    <w:abstractNumId w:val="10"/>
  </w:num>
  <w:num w:numId="73">
    <w:abstractNumId w:val="6"/>
  </w:num>
  <w:num w:numId="74">
    <w:abstractNumId w:val="17"/>
  </w:num>
  <w:num w:numId="75">
    <w:abstractNumId w:val="70"/>
  </w:num>
  <w:num w:numId="76">
    <w:abstractNumId w:val="61"/>
  </w:num>
  <w:num w:numId="77">
    <w:abstractNumId w:val="23"/>
  </w:num>
  <w:num w:numId="78">
    <w:abstractNumId w:val="4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215"/>
    <w:rsid w:val="0000016E"/>
    <w:rsid w:val="000004A2"/>
    <w:rsid w:val="00000769"/>
    <w:rsid w:val="00002679"/>
    <w:rsid w:val="00002B12"/>
    <w:rsid w:val="000049F2"/>
    <w:rsid w:val="00004CFF"/>
    <w:rsid w:val="0000725A"/>
    <w:rsid w:val="00007770"/>
    <w:rsid w:val="00007AC1"/>
    <w:rsid w:val="00007CAE"/>
    <w:rsid w:val="0001000D"/>
    <w:rsid w:val="000112B0"/>
    <w:rsid w:val="000158C4"/>
    <w:rsid w:val="00020708"/>
    <w:rsid w:val="00021813"/>
    <w:rsid w:val="0002251D"/>
    <w:rsid w:val="000248B4"/>
    <w:rsid w:val="00024AF8"/>
    <w:rsid w:val="00024BF6"/>
    <w:rsid w:val="000272BF"/>
    <w:rsid w:val="00027BDA"/>
    <w:rsid w:val="00030910"/>
    <w:rsid w:val="000316C0"/>
    <w:rsid w:val="00031B88"/>
    <w:rsid w:val="000331BB"/>
    <w:rsid w:val="00035ED5"/>
    <w:rsid w:val="00044737"/>
    <w:rsid w:val="00045F16"/>
    <w:rsid w:val="00045F50"/>
    <w:rsid w:val="00046856"/>
    <w:rsid w:val="00047162"/>
    <w:rsid w:val="00047EBD"/>
    <w:rsid w:val="00051003"/>
    <w:rsid w:val="00052199"/>
    <w:rsid w:val="00054150"/>
    <w:rsid w:val="000555B2"/>
    <w:rsid w:val="00057043"/>
    <w:rsid w:val="0005718B"/>
    <w:rsid w:val="00060179"/>
    <w:rsid w:val="00065960"/>
    <w:rsid w:val="00071B3E"/>
    <w:rsid w:val="00072650"/>
    <w:rsid w:val="00073140"/>
    <w:rsid w:val="000731DB"/>
    <w:rsid w:val="0007491E"/>
    <w:rsid w:val="00075459"/>
    <w:rsid w:val="0007612A"/>
    <w:rsid w:val="0007698C"/>
    <w:rsid w:val="000775A7"/>
    <w:rsid w:val="000776BB"/>
    <w:rsid w:val="0008052C"/>
    <w:rsid w:val="00080A1D"/>
    <w:rsid w:val="00081591"/>
    <w:rsid w:val="00082447"/>
    <w:rsid w:val="00084722"/>
    <w:rsid w:val="000854AE"/>
    <w:rsid w:val="00085564"/>
    <w:rsid w:val="0008586F"/>
    <w:rsid w:val="00087168"/>
    <w:rsid w:val="000902D7"/>
    <w:rsid w:val="000919B0"/>
    <w:rsid w:val="0009538E"/>
    <w:rsid w:val="00097AFF"/>
    <w:rsid w:val="00097E57"/>
    <w:rsid w:val="000A109D"/>
    <w:rsid w:val="000A7B15"/>
    <w:rsid w:val="000B2AD2"/>
    <w:rsid w:val="000B4635"/>
    <w:rsid w:val="000B5486"/>
    <w:rsid w:val="000C126E"/>
    <w:rsid w:val="000C1554"/>
    <w:rsid w:val="000C35CD"/>
    <w:rsid w:val="000C4658"/>
    <w:rsid w:val="000C4C5D"/>
    <w:rsid w:val="000D0037"/>
    <w:rsid w:val="000D22BC"/>
    <w:rsid w:val="000D2901"/>
    <w:rsid w:val="000D3229"/>
    <w:rsid w:val="000D660D"/>
    <w:rsid w:val="000E0305"/>
    <w:rsid w:val="000E151E"/>
    <w:rsid w:val="000E25AE"/>
    <w:rsid w:val="000E4C52"/>
    <w:rsid w:val="000E510F"/>
    <w:rsid w:val="000E7F19"/>
    <w:rsid w:val="000F2E56"/>
    <w:rsid w:val="000F457C"/>
    <w:rsid w:val="000F5AFF"/>
    <w:rsid w:val="000F6188"/>
    <w:rsid w:val="000F65D9"/>
    <w:rsid w:val="000F7BD2"/>
    <w:rsid w:val="000F7C18"/>
    <w:rsid w:val="001010D1"/>
    <w:rsid w:val="001044B6"/>
    <w:rsid w:val="0010665C"/>
    <w:rsid w:val="001113E7"/>
    <w:rsid w:val="0011181B"/>
    <w:rsid w:val="0011233C"/>
    <w:rsid w:val="00121D9C"/>
    <w:rsid w:val="00125C95"/>
    <w:rsid w:val="00130068"/>
    <w:rsid w:val="001312EF"/>
    <w:rsid w:val="0014639F"/>
    <w:rsid w:val="001503B6"/>
    <w:rsid w:val="00150493"/>
    <w:rsid w:val="00151917"/>
    <w:rsid w:val="00151C7F"/>
    <w:rsid w:val="0015268C"/>
    <w:rsid w:val="00153866"/>
    <w:rsid w:val="00153E3F"/>
    <w:rsid w:val="00154C05"/>
    <w:rsid w:val="00160BF9"/>
    <w:rsid w:val="00167148"/>
    <w:rsid w:val="001718E6"/>
    <w:rsid w:val="00171CB7"/>
    <w:rsid w:val="00173C64"/>
    <w:rsid w:val="001761AE"/>
    <w:rsid w:val="0018406E"/>
    <w:rsid w:val="00184836"/>
    <w:rsid w:val="0018592C"/>
    <w:rsid w:val="00187909"/>
    <w:rsid w:val="00196061"/>
    <w:rsid w:val="00197402"/>
    <w:rsid w:val="001975D5"/>
    <w:rsid w:val="001A06B8"/>
    <w:rsid w:val="001A548A"/>
    <w:rsid w:val="001A6C54"/>
    <w:rsid w:val="001A6DC4"/>
    <w:rsid w:val="001B1148"/>
    <w:rsid w:val="001B3D8B"/>
    <w:rsid w:val="001B6873"/>
    <w:rsid w:val="001B7A65"/>
    <w:rsid w:val="001B7D61"/>
    <w:rsid w:val="001C1ABF"/>
    <w:rsid w:val="001C362B"/>
    <w:rsid w:val="001C7394"/>
    <w:rsid w:val="001D06D7"/>
    <w:rsid w:val="001D1624"/>
    <w:rsid w:val="001D2611"/>
    <w:rsid w:val="001D2890"/>
    <w:rsid w:val="001D3237"/>
    <w:rsid w:val="001D433A"/>
    <w:rsid w:val="001D5525"/>
    <w:rsid w:val="001E2526"/>
    <w:rsid w:val="001E31CD"/>
    <w:rsid w:val="001E31E2"/>
    <w:rsid w:val="001E4C2F"/>
    <w:rsid w:val="001E5601"/>
    <w:rsid w:val="001F46F5"/>
    <w:rsid w:val="001F710D"/>
    <w:rsid w:val="00200ECB"/>
    <w:rsid w:val="00203280"/>
    <w:rsid w:val="00205492"/>
    <w:rsid w:val="00210DA1"/>
    <w:rsid w:val="00214FD0"/>
    <w:rsid w:val="0022097E"/>
    <w:rsid w:val="002209BD"/>
    <w:rsid w:val="0022210B"/>
    <w:rsid w:val="0022349C"/>
    <w:rsid w:val="002239A1"/>
    <w:rsid w:val="00225587"/>
    <w:rsid w:val="00231DC9"/>
    <w:rsid w:val="00231E95"/>
    <w:rsid w:val="00232EA5"/>
    <w:rsid w:val="00233057"/>
    <w:rsid w:val="00233263"/>
    <w:rsid w:val="00233EBE"/>
    <w:rsid w:val="00234133"/>
    <w:rsid w:val="00234474"/>
    <w:rsid w:val="00234966"/>
    <w:rsid w:val="00235914"/>
    <w:rsid w:val="00236A80"/>
    <w:rsid w:val="00236E28"/>
    <w:rsid w:val="002411DC"/>
    <w:rsid w:val="0024471F"/>
    <w:rsid w:val="002452B8"/>
    <w:rsid w:val="002465DF"/>
    <w:rsid w:val="002467E8"/>
    <w:rsid w:val="00246B86"/>
    <w:rsid w:val="00247AC0"/>
    <w:rsid w:val="00247D32"/>
    <w:rsid w:val="00251193"/>
    <w:rsid w:val="0025253C"/>
    <w:rsid w:val="00253984"/>
    <w:rsid w:val="00260ADE"/>
    <w:rsid w:val="0026401C"/>
    <w:rsid w:val="00264793"/>
    <w:rsid w:val="002655A3"/>
    <w:rsid w:val="002661F7"/>
    <w:rsid w:val="002673C8"/>
    <w:rsid w:val="002725A5"/>
    <w:rsid w:val="002728DE"/>
    <w:rsid w:val="00274689"/>
    <w:rsid w:val="00277349"/>
    <w:rsid w:val="00280342"/>
    <w:rsid w:val="00281BE3"/>
    <w:rsid w:val="00282E58"/>
    <w:rsid w:val="00283DEF"/>
    <w:rsid w:val="00284413"/>
    <w:rsid w:val="00285880"/>
    <w:rsid w:val="002905AB"/>
    <w:rsid w:val="00291F23"/>
    <w:rsid w:val="00293D6F"/>
    <w:rsid w:val="00296FD3"/>
    <w:rsid w:val="002975BE"/>
    <w:rsid w:val="00297D50"/>
    <w:rsid w:val="002A17A0"/>
    <w:rsid w:val="002A66AD"/>
    <w:rsid w:val="002B55EB"/>
    <w:rsid w:val="002C08E5"/>
    <w:rsid w:val="002C1340"/>
    <w:rsid w:val="002C1E3B"/>
    <w:rsid w:val="002C2BBC"/>
    <w:rsid w:val="002C2FA4"/>
    <w:rsid w:val="002C3078"/>
    <w:rsid w:val="002C5402"/>
    <w:rsid w:val="002C6F79"/>
    <w:rsid w:val="002D074D"/>
    <w:rsid w:val="002D0C2D"/>
    <w:rsid w:val="002D1866"/>
    <w:rsid w:val="002D341A"/>
    <w:rsid w:val="002D464B"/>
    <w:rsid w:val="002D484F"/>
    <w:rsid w:val="002D66B5"/>
    <w:rsid w:val="002E4262"/>
    <w:rsid w:val="002F1293"/>
    <w:rsid w:val="002F28E2"/>
    <w:rsid w:val="002F3215"/>
    <w:rsid w:val="002F3D0A"/>
    <w:rsid w:val="002F440B"/>
    <w:rsid w:val="002F47B6"/>
    <w:rsid w:val="002F5310"/>
    <w:rsid w:val="002F66F1"/>
    <w:rsid w:val="0030003D"/>
    <w:rsid w:val="003019F7"/>
    <w:rsid w:val="00305E43"/>
    <w:rsid w:val="00307DCA"/>
    <w:rsid w:val="003106A2"/>
    <w:rsid w:val="00311642"/>
    <w:rsid w:val="00314BDE"/>
    <w:rsid w:val="00317321"/>
    <w:rsid w:val="00317B5F"/>
    <w:rsid w:val="00317B85"/>
    <w:rsid w:val="0032005A"/>
    <w:rsid w:val="00320D8A"/>
    <w:rsid w:val="003241E5"/>
    <w:rsid w:val="00325A6F"/>
    <w:rsid w:val="003266AF"/>
    <w:rsid w:val="00326CD9"/>
    <w:rsid w:val="00337198"/>
    <w:rsid w:val="00343902"/>
    <w:rsid w:val="003439A4"/>
    <w:rsid w:val="003440AF"/>
    <w:rsid w:val="0034610C"/>
    <w:rsid w:val="00347482"/>
    <w:rsid w:val="003476FA"/>
    <w:rsid w:val="0035021F"/>
    <w:rsid w:val="00350E83"/>
    <w:rsid w:val="003522C0"/>
    <w:rsid w:val="00353308"/>
    <w:rsid w:val="00356B3C"/>
    <w:rsid w:val="00357451"/>
    <w:rsid w:val="00361B9B"/>
    <w:rsid w:val="00362BCC"/>
    <w:rsid w:val="00364869"/>
    <w:rsid w:val="00367F5F"/>
    <w:rsid w:val="00370C72"/>
    <w:rsid w:val="0037102F"/>
    <w:rsid w:val="003720BE"/>
    <w:rsid w:val="003742E5"/>
    <w:rsid w:val="00374589"/>
    <w:rsid w:val="003771ED"/>
    <w:rsid w:val="00384A8E"/>
    <w:rsid w:val="0038524D"/>
    <w:rsid w:val="00385DC9"/>
    <w:rsid w:val="0038650F"/>
    <w:rsid w:val="00391E24"/>
    <w:rsid w:val="00392E6F"/>
    <w:rsid w:val="003932CB"/>
    <w:rsid w:val="00395038"/>
    <w:rsid w:val="003A0C7D"/>
    <w:rsid w:val="003A25F5"/>
    <w:rsid w:val="003A2F15"/>
    <w:rsid w:val="003A4C24"/>
    <w:rsid w:val="003A55AA"/>
    <w:rsid w:val="003A6CF2"/>
    <w:rsid w:val="003B1A8C"/>
    <w:rsid w:val="003B4F88"/>
    <w:rsid w:val="003C0780"/>
    <w:rsid w:val="003C1AB2"/>
    <w:rsid w:val="003C7BCA"/>
    <w:rsid w:val="003D2B16"/>
    <w:rsid w:val="003D3EB7"/>
    <w:rsid w:val="003D45B4"/>
    <w:rsid w:val="003D64E4"/>
    <w:rsid w:val="003E13BF"/>
    <w:rsid w:val="003E3155"/>
    <w:rsid w:val="003E495D"/>
    <w:rsid w:val="003E65B0"/>
    <w:rsid w:val="003F054A"/>
    <w:rsid w:val="003F0BFD"/>
    <w:rsid w:val="00401277"/>
    <w:rsid w:val="0040260C"/>
    <w:rsid w:val="00402F4C"/>
    <w:rsid w:val="0040482E"/>
    <w:rsid w:val="004054E4"/>
    <w:rsid w:val="00405C66"/>
    <w:rsid w:val="004064C5"/>
    <w:rsid w:val="004067C3"/>
    <w:rsid w:val="0040755A"/>
    <w:rsid w:val="004118A8"/>
    <w:rsid w:val="00414D77"/>
    <w:rsid w:val="0041532D"/>
    <w:rsid w:val="00421771"/>
    <w:rsid w:val="00422282"/>
    <w:rsid w:val="004241F7"/>
    <w:rsid w:val="00427998"/>
    <w:rsid w:val="00431978"/>
    <w:rsid w:val="004344D5"/>
    <w:rsid w:val="00435850"/>
    <w:rsid w:val="004359B1"/>
    <w:rsid w:val="00435B3B"/>
    <w:rsid w:val="00436605"/>
    <w:rsid w:val="0043775D"/>
    <w:rsid w:val="00442316"/>
    <w:rsid w:val="00446550"/>
    <w:rsid w:val="00447739"/>
    <w:rsid w:val="00450712"/>
    <w:rsid w:val="00452EC4"/>
    <w:rsid w:val="00453719"/>
    <w:rsid w:val="00454848"/>
    <w:rsid w:val="004559B0"/>
    <w:rsid w:val="00460EAF"/>
    <w:rsid w:val="004653FA"/>
    <w:rsid w:val="004727C1"/>
    <w:rsid w:val="004735D0"/>
    <w:rsid w:val="004753F4"/>
    <w:rsid w:val="00476115"/>
    <w:rsid w:val="00476E55"/>
    <w:rsid w:val="004778F5"/>
    <w:rsid w:val="00482B5A"/>
    <w:rsid w:val="00482BD0"/>
    <w:rsid w:val="00482D1B"/>
    <w:rsid w:val="004849C8"/>
    <w:rsid w:val="004852BE"/>
    <w:rsid w:val="00485333"/>
    <w:rsid w:val="00485A28"/>
    <w:rsid w:val="00486395"/>
    <w:rsid w:val="0049055D"/>
    <w:rsid w:val="00490A74"/>
    <w:rsid w:val="004912E2"/>
    <w:rsid w:val="00496868"/>
    <w:rsid w:val="00497E73"/>
    <w:rsid w:val="004A021D"/>
    <w:rsid w:val="004A0ACA"/>
    <w:rsid w:val="004A24B7"/>
    <w:rsid w:val="004A41C0"/>
    <w:rsid w:val="004A4745"/>
    <w:rsid w:val="004A5DC4"/>
    <w:rsid w:val="004B2C0F"/>
    <w:rsid w:val="004B3B5B"/>
    <w:rsid w:val="004B42DE"/>
    <w:rsid w:val="004B6D28"/>
    <w:rsid w:val="004B7301"/>
    <w:rsid w:val="004B7F1C"/>
    <w:rsid w:val="004C1F81"/>
    <w:rsid w:val="004C2CA6"/>
    <w:rsid w:val="004C303A"/>
    <w:rsid w:val="004C3456"/>
    <w:rsid w:val="004D183D"/>
    <w:rsid w:val="004D21A6"/>
    <w:rsid w:val="004D3425"/>
    <w:rsid w:val="004D3483"/>
    <w:rsid w:val="004D3699"/>
    <w:rsid w:val="004D436F"/>
    <w:rsid w:val="004D543F"/>
    <w:rsid w:val="004D5B5B"/>
    <w:rsid w:val="004D66B7"/>
    <w:rsid w:val="004E1637"/>
    <w:rsid w:val="004E1B37"/>
    <w:rsid w:val="004E1CEE"/>
    <w:rsid w:val="004E3951"/>
    <w:rsid w:val="004E4346"/>
    <w:rsid w:val="004E451E"/>
    <w:rsid w:val="004E4EA2"/>
    <w:rsid w:val="004F1205"/>
    <w:rsid w:val="004F4482"/>
    <w:rsid w:val="004F5DC4"/>
    <w:rsid w:val="00503B2E"/>
    <w:rsid w:val="00511729"/>
    <w:rsid w:val="005124C9"/>
    <w:rsid w:val="005130E5"/>
    <w:rsid w:val="00513980"/>
    <w:rsid w:val="00516CDB"/>
    <w:rsid w:val="00516E26"/>
    <w:rsid w:val="005248B9"/>
    <w:rsid w:val="00526688"/>
    <w:rsid w:val="00527E8C"/>
    <w:rsid w:val="00530D4A"/>
    <w:rsid w:val="00530EA9"/>
    <w:rsid w:val="00532BF3"/>
    <w:rsid w:val="00533210"/>
    <w:rsid w:val="00534A9B"/>
    <w:rsid w:val="0054024D"/>
    <w:rsid w:val="0054175A"/>
    <w:rsid w:val="00544256"/>
    <w:rsid w:val="005463A4"/>
    <w:rsid w:val="00547ACE"/>
    <w:rsid w:val="00550CB8"/>
    <w:rsid w:val="0055165F"/>
    <w:rsid w:val="00551A1A"/>
    <w:rsid w:val="005574DC"/>
    <w:rsid w:val="00560105"/>
    <w:rsid w:val="00560B5F"/>
    <w:rsid w:val="00560FCF"/>
    <w:rsid w:val="005617CB"/>
    <w:rsid w:val="0056272C"/>
    <w:rsid w:val="00563BB0"/>
    <w:rsid w:val="00564C27"/>
    <w:rsid w:val="00564FFC"/>
    <w:rsid w:val="00565A98"/>
    <w:rsid w:val="00566A5B"/>
    <w:rsid w:val="005670C9"/>
    <w:rsid w:val="00570AE4"/>
    <w:rsid w:val="00570DFA"/>
    <w:rsid w:val="0057109C"/>
    <w:rsid w:val="00573F41"/>
    <w:rsid w:val="00576B70"/>
    <w:rsid w:val="00577020"/>
    <w:rsid w:val="005807CC"/>
    <w:rsid w:val="0058370B"/>
    <w:rsid w:val="005859DF"/>
    <w:rsid w:val="00586964"/>
    <w:rsid w:val="00587A97"/>
    <w:rsid w:val="00594565"/>
    <w:rsid w:val="00595451"/>
    <w:rsid w:val="00595792"/>
    <w:rsid w:val="005958AC"/>
    <w:rsid w:val="005979A7"/>
    <w:rsid w:val="005A0C97"/>
    <w:rsid w:val="005A156A"/>
    <w:rsid w:val="005A17D0"/>
    <w:rsid w:val="005A2454"/>
    <w:rsid w:val="005A376A"/>
    <w:rsid w:val="005A464E"/>
    <w:rsid w:val="005A68F0"/>
    <w:rsid w:val="005A7658"/>
    <w:rsid w:val="005A7C30"/>
    <w:rsid w:val="005B3987"/>
    <w:rsid w:val="005B4378"/>
    <w:rsid w:val="005B55BF"/>
    <w:rsid w:val="005C06C6"/>
    <w:rsid w:val="005C284D"/>
    <w:rsid w:val="005C3E19"/>
    <w:rsid w:val="005C6D39"/>
    <w:rsid w:val="005D16DE"/>
    <w:rsid w:val="005D1EA6"/>
    <w:rsid w:val="005D1F2A"/>
    <w:rsid w:val="005D24B9"/>
    <w:rsid w:val="005D3953"/>
    <w:rsid w:val="005D7AA2"/>
    <w:rsid w:val="005E1FF5"/>
    <w:rsid w:val="005E2321"/>
    <w:rsid w:val="005E4EC0"/>
    <w:rsid w:val="005F0D62"/>
    <w:rsid w:val="005F389D"/>
    <w:rsid w:val="005F4661"/>
    <w:rsid w:val="005F4E5D"/>
    <w:rsid w:val="005F4FA9"/>
    <w:rsid w:val="005F5ED8"/>
    <w:rsid w:val="005F7D89"/>
    <w:rsid w:val="00602474"/>
    <w:rsid w:val="00602DC9"/>
    <w:rsid w:val="00603973"/>
    <w:rsid w:val="00606AD6"/>
    <w:rsid w:val="006073BC"/>
    <w:rsid w:val="00607D4F"/>
    <w:rsid w:val="006115C7"/>
    <w:rsid w:val="00612A95"/>
    <w:rsid w:val="00613251"/>
    <w:rsid w:val="00614C1E"/>
    <w:rsid w:val="006209E2"/>
    <w:rsid w:val="00620AEE"/>
    <w:rsid w:val="00621A67"/>
    <w:rsid w:val="006221EC"/>
    <w:rsid w:val="006224F1"/>
    <w:rsid w:val="00622809"/>
    <w:rsid w:val="00622C49"/>
    <w:rsid w:val="006232C4"/>
    <w:rsid w:val="00623602"/>
    <w:rsid w:val="00625663"/>
    <w:rsid w:val="00626FF8"/>
    <w:rsid w:val="006320C2"/>
    <w:rsid w:val="0063212E"/>
    <w:rsid w:val="0063315B"/>
    <w:rsid w:val="00633E06"/>
    <w:rsid w:val="0063600A"/>
    <w:rsid w:val="00636C54"/>
    <w:rsid w:val="00637F33"/>
    <w:rsid w:val="00640E88"/>
    <w:rsid w:val="00641244"/>
    <w:rsid w:val="006414D1"/>
    <w:rsid w:val="00641649"/>
    <w:rsid w:val="006437E9"/>
    <w:rsid w:val="00643EBE"/>
    <w:rsid w:val="006457D9"/>
    <w:rsid w:val="0064593C"/>
    <w:rsid w:val="006468AF"/>
    <w:rsid w:val="00646B93"/>
    <w:rsid w:val="00646E5A"/>
    <w:rsid w:val="00647A6A"/>
    <w:rsid w:val="00650264"/>
    <w:rsid w:val="0065324F"/>
    <w:rsid w:val="00655020"/>
    <w:rsid w:val="00655B55"/>
    <w:rsid w:val="00657964"/>
    <w:rsid w:val="0066156C"/>
    <w:rsid w:val="006628B6"/>
    <w:rsid w:val="00665FDD"/>
    <w:rsid w:val="0066604D"/>
    <w:rsid w:val="006664B5"/>
    <w:rsid w:val="006712B2"/>
    <w:rsid w:val="00673797"/>
    <w:rsid w:val="00673899"/>
    <w:rsid w:val="006751D9"/>
    <w:rsid w:val="006756FB"/>
    <w:rsid w:val="0068011E"/>
    <w:rsid w:val="00682C63"/>
    <w:rsid w:val="00682F1A"/>
    <w:rsid w:val="006835EF"/>
    <w:rsid w:val="00684C21"/>
    <w:rsid w:val="00685CEA"/>
    <w:rsid w:val="00687B12"/>
    <w:rsid w:val="00690BA2"/>
    <w:rsid w:val="006910B0"/>
    <w:rsid w:val="006924D7"/>
    <w:rsid w:val="00694E7A"/>
    <w:rsid w:val="00696555"/>
    <w:rsid w:val="00696632"/>
    <w:rsid w:val="006A1A04"/>
    <w:rsid w:val="006A557F"/>
    <w:rsid w:val="006A58C6"/>
    <w:rsid w:val="006A7FDC"/>
    <w:rsid w:val="006B03E9"/>
    <w:rsid w:val="006B0437"/>
    <w:rsid w:val="006B6B09"/>
    <w:rsid w:val="006C089B"/>
    <w:rsid w:val="006C3B77"/>
    <w:rsid w:val="006C3E4B"/>
    <w:rsid w:val="006C40C8"/>
    <w:rsid w:val="006C5286"/>
    <w:rsid w:val="006C57A9"/>
    <w:rsid w:val="006C5F7A"/>
    <w:rsid w:val="006D1168"/>
    <w:rsid w:val="006D37E4"/>
    <w:rsid w:val="006D5D18"/>
    <w:rsid w:val="006D6141"/>
    <w:rsid w:val="006E3DA3"/>
    <w:rsid w:val="006E623F"/>
    <w:rsid w:val="006F1C8C"/>
    <w:rsid w:val="006F21B3"/>
    <w:rsid w:val="006F3127"/>
    <w:rsid w:val="006F5CC9"/>
    <w:rsid w:val="006F7265"/>
    <w:rsid w:val="006F780E"/>
    <w:rsid w:val="00701BE5"/>
    <w:rsid w:val="00702F12"/>
    <w:rsid w:val="007063CB"/>
    <w:rsid w:val="00710908"/>
    <w:rsid w:val="007111F1"/>
    <w:rsid w:val="0071135D"/>
    <w:rsid w:val="00712146"/>
    <w:rsid w:val="00714E0B"/>
    <w:rsid w:val="00715071"/>
    <w:rsid w:val="00722B13"/>
    <w:rsid w:val="00723250"/>
    <w:rsid w:val="00723CBA"/>
    <w:rsid w:val="00723F1C"/>
    <w:rsid w:val="00725B4C"/>
    <w:rsid w:val="00725EE8"/>
    <w:rsid w:val="00730402"/>
    <w:rsid w:val="0073233F"/>
    <w:rsid w:val="007332A7"/>
    <w:rsid w:val="007354BE"/>
    <w:rsid w:val="007425D7"/>
    <w:rsid w:val="0074528A"/>
    <w:rsid w:val="00747446"/>
    <w:rsid w:val="007509B7"/>
    <w:rsid w:val="0075151D"/>
    <w:rsid w:val="007531BE"/>
    <w:rsid w:val="007565F5"/>
    <w:rsid w:val="00756B69"/>
    <w:rsid w:val="00757056"/>
    <w:rsid w:val="007573E9"/>
    <w:rsid w:val="007602AC"/>
    <w:rsid w:val="00760D4C"/>
    <w:rsid w:val="00761F11"/>
    <w:rsid w:val="007641DC"/>
    <w:rsid w:val="007643BC"/>
    <w:rsid w:val="007647A0"/>
    <w:rsid w:val="00764F5F"/>
    <w:rsid w:val="00765968"/>
    <w:rsid w:val="00767C22"/>
    <w:rsid w:val="00770740"/>
    <w:rsid w:val="00770EEC"/>
    <w:rsid w:val="007725D0"/>
    <w:rsid w:val="00777CC5"/>
    <w:rsid w:val="007804D7"/>
    <w:rsid w:val="00780C6B"/>
    <w:rsid w:val="00781745"/>
    <w:rsid w:val="007821D6"/>
    <w:rsid w:val="00782A3F"/>
    <w:rsid w:val="00785DB4"/>
    <w:rsid w:val="00795077"/>
    <w:rsid w:val="00795312"/>
    <w:rsid w:val="007968C1"/>
    <w:rsid w:val="007A3107"/>
    <w:rsid w:val="007A6C81"/>
    <w:rsid w:val="007B12FF"/>
    <w:rsid w:val="007B1C3B"/>
    <w:rsid w:val="007B22B0"/>
    <w:rsid w:val="007B2426"/>
    <w:rsid w:val="007B28A5"/>
    <w:rsid w:val="007B30A0"/>
    <w:rsid w:val="007B4CF4"/>
    <w:rsid w:val="007B4E6A"/>
    <w:rsid w:val="007B7C76"/>
    <w:rsid w:val="007C2C6E"/>
    <w:rsid w:val="007C404C"/>
    <w:rsid w:val="007C472A"/>
    <w:rsid w:val="007C4A4A"/>
    <w:rsid w:val="007C50AD"/>
    <w:rsid w:val="007D22D8"/>
    <w:rsid w:val="007D79EA"/>
    <w:rsid w:val="007E0CDB"/>
    <w:rsid w:val="007E34B1"/>
    <w:rsid w:val="007E50F0"/>
    <w:rsid w:val="007E520A"/>
    <w:rsid w:val="007E6D90"/>
    <w:rsid w:val="007F0F94"/>
    <w:rsid w:val="007F1C06"/>
    <w:rsid w:val="007F22DA"/>
    <w:rsid w:val="007F2AF1"/>
    <w:rsid w:val="007F3CA2"/>
    <w:rsid w:val="007F6549"/>
    <w:rsid w:val="007F715D"/>
    <w:rsid w:val="007F7FA4"/>
    <w:rsid w:val="00800CA4"/>
    <w:rsid w:val="00800F83"/>
    <w:rsid w:val="00802D0A"/>
    <w:rsid w:val="00804373"/>
    <w:rsid w:val="008104E4"/>
    <w:rsid w:val="008104F1"/>
    <w:rsid w:val="008107DC"/>
    <w:rsid w:val="0081231E"/>
    <w:rsid w:val="00813E3A"/>
    <w:rsid w:val="008154EC"/>
    <w:rsid w:val="00817CBE"/>
    <w:rsid w:val="00820636"/>
    <w:rsid w:val="00820C3D"/>
    <w:rsid w:val="00821BF4"/>
    <w:rsid w:val="00826C91"/>
    <w:rsid w:val="00827D3F"/>
    <w:rsid w:val="00830B36"/>
    <w:rsid w:val="0083324A"/>
    <w:rsid w:val="00833A1A"/>
    <w:rsid w:val="00833D88"/>
    <w:rsid w:val="00834550"/>
    <w:rsid w:val="00834785"/>
    <w:rsid w:val="00841159"/>
    <w:rsid w:val="008442E8"/>
    <w:rsid w:val="00846A75"/>
    <w:rsid w:val="008520B1"/>
    <w:rsid w:val="008525EE"/>
    <w:rsid w:val="00854FED"/>
    <w:rsid w:val="00857AFA"/>
    <w:rsid w:val="00862BC3"/>
    <w:rsid w:val="00863595"/>
    <w:rsid w:val="00864624"/>
    <w:rsid w:val="00866695"/>
    <w:rsid w:val="00870219"/>
    <w:rsid w:val="00875365"/>
    <w:rsid w:val="00875A7D"/>
    <w:rsid w:val="00875E9D"/>
    <w:rsid w:val="0088289C"/>
    <w:rsid w:val="00885AD3"/>
    <w:rsid w:val="0088781F"/>
    <w:rsid w:val="0089195B"/>
    <w:rsid w:val="00893510"/>
    <w:rsid w:val="00895047"/>
    <w:rsid w:val="00895259"/>
    <w:rsid w:val="0089618A"/>
    <w:rsid w:val="008A00F1"/>
    <w:rsid w:val="008A33C9"/>
    <w:rsid w:val="008A3879"/>
    <w:rsid w:val="008A4018"/>
    <w:rsid w:val="008A7459"/>
    <w:rsid w:val="008B0047"/>
    <w:rsid w:val="008B45DF"/>
    <w:rsid w:val="008B472E"/>
    <w:rsid w:val="008B4F2A"/>
    <w:rsid w:val="008B6BFF"/>
    <w:rsid w:val="008B7328"/>
    <w:rsid w:val="008C7949"/>
    <w:rsid w:val="008C7AAC"/>
    <w:rsid w:val="008D00AC"/>
    <w:rsid w:val="008D332F"/>
    <w:rsid w:val="008D33C0"/>
    <w:rsid w:val="008D37A1"/>
    <w:rsid w:val="008D4ECC"/>
    <w:rsid w:val="008D78D1"/>
    <w:rsid w:val="008E0DEA"/>
    <w:rsid w:val="008E232D"/>
    <w:rsid w:val="008E2CDA"/>
    <w:rsid w:val="008E32D6"/>
    <w:rsid w:val="008E3BCC"/>
    <w:rsid w:val="008E6DA3"/>
    <w:rsid w:val="008E7E8C"/>
    <w:rsid w:val="008F00E3"/>
    <w:rsid w:val="008F1B4D"/>
    <w:rsid w:val="008F1D19"/>
    <w:rsid w:val="008F2665"/>
    <w:rsid w:val="008F66D9"/>
    <w:rsid w:val="009024F8"/>
    <w:rsid w:val="00903B33"/>
    <w:rsid w:val="00904971"/>
    <w:rsid w:val="00904EAE"/>
    <w:rsid w:val="00907504"/>
    <w:rsid w:val="0090760D"/>
    <w:rsid w:val="00910620"/>
    <w:rsid w:val="00910959"/>
    <w:rsid w:val="0091350A"/>
    <w:rsid w:val="0091402E"/>
    <w:rsid w:val="00914470"/>
    <w:rsid w:val="00917089"/>
    <w:rsid w:val="00917FAB"/>
    <w:rsid w:val="009215A4"/>
    <w:rsid w:val="009215E1"/>
    <w:rsid w:val="009220DE"/>
    <w:rsid w:val="00923E2A"/>
    <w:rsid w:val="00926BC0"/>
    <w:rsid w:val="00930668"/>
    <w:rsid w:val="00930966"/>
    <w:rsid w:val="00931C44"/>
    <w:rsid w:val="0093513F"/>
    <w:rsid w:val="0093568F"/>
    <w:rsid w:val="00942F34"/>
    <w:rsid w:val="00944C8F"/>
    <w:rsid w:val="009465EB"/>
    <w:rsid w:val="0094701A"/>
    <w:rsid w:val="00950679"/>
    <w:rsid w:val="00953062"/>
    <w:rsid w:val="009548DF"/>
    <w:rsid w:val="00956456"/>
    <w:rsid w:val="009610F5"/>
    <w:rsid w:val="00962E9C"/>
    <w:rsid w:val="00963036"/>
    <w:rsid w:val="00963F9B"/>
    <w:rsid w:val="00970091"/>
    <w:rsid w:val="009701D9"/>
    <w:rsid w:val="00971D0F"/>
    <w:rsid w:val="0097365E"/>
    <w:rsid w:val="0097639B"/>
    <w:rsid w:val="00977D32"/>
    <w:rsid w:val="00980B26"/>
    <w:rsid w:val="0098288A"/>
    <w:rsid w:val="00983202"/>
    <w:rsid w:val="009837B5"/>
    <w:rsid w:val="00983E8E"/>
    <w:rsid w:val="0098468D"/>
    <w:rsid w:val="009850D6"/>
    <w:rsid w:val="00990723"/>
    <w:rsid w:val="00994CC6"/>
    <w:rsid w:val="00994DC8"/>
    <w:rsid w:val="0099772B"/>
    <w:rsid w:val="009A1392"/>
    <w:rsid w:val="009A14F4"/>
    <w:rsid w:val="009A23FD"/>
    <w:rsid w:val="009A66AB"/>
    <w:rsid w:val="009A681B"/>
    <w:rsid w:val="009B16AE"/>
    <w:rsid w:val="009B2927"/>
    <w:rsid w:val="009C1E23"/>
    <w:rsid w:val="009C49B6"/>
    <w:rsid w:val="009C4D73"/>
    <w:rsid w:val="009C636A"/>
    <w:rsid w:val="009C75B3"/>
    <w:rsid w:val="009D227B"/>
    <w:rsid w:val="009D2FA2"/>
    <w:rsid w:val="009D3C96"/>
    <w:rsid w:val="009D669F"/>
    <w:rsid w:val="009D697D"/>
    <w:rsid w:val="009D76E7"/>
    <w:rsid w:val="009E35D5"/>
    <w:rsid w:val="009E3C6D"/>
    <w:rsid w:val="009E5912"/>
    <w:rsid w:val="009F2717"/>
    <w:rsid w:val="009F3873"/>
    <w:rsid w:val="009F3F04"/>
    <w:rsid w:val="009F4749"/>
    <w:rsid w:val="009F5DB4"/>
    <w:rsid w:val="009F69EB"/>
    <w:rsid w:val="009F6DE1"/>
    <w:rsid w:val="009F7613"/>
    <w:rsid w:val="009F791C"/>
    <w:rsid w:val="00A00A20"/>
    <w:rsid w:val="00A02268"/>
    <w:rsid w:val="00A033D1"/>
    <w:rsid w:val="00A03C98"/>
    <w:rsid w:val="00A04B00"/>
    <w:rsid w:val="00A0580B"/>
    <w:rsid w:val="00A05AB0"/>
    <w:rsid w:val="00A05CD7"/>
    <w:rsid w:val="00A05E20"/>
    <w:rsid w:val="00A06B2F"/>
    <w:rsid w:val="00A06D84"/>
    <w:rsid w:val="00A07CEA"/>
    <w:rsid w:val="00A07D41"/>
    <w:rsid w:val="00A07F1B"/>
    <w:rsid w:val="00A129CB"/>
    <w:rsid w:val="00A14790"/>
    <w:rsid w:val="00A14FAD"/>
    <w:rsid w:val="00A161D6"/>
    <w:rsid w:val="00A16F7C"/>
    <w:rsid w:val="00A20ECB"/>
    <w:rsid w:val="00A22647"/>
    <w:rsid w:val="00A228A1"/>
    <w:rsid w:val="00A30621"/>
    <w:rsid w:val="00A37C06"/>
    <w:rsid w:val="00A404C3"/>
    <w:rsid w:val="00A412A8"/>
    <w:rsid w:val="00A41A99"/>
    <w:rsid w:val="00A43601"/>
    <w:rsid w:val="00A44855"/>
    <w:rsid w:val="00A4522E"/>
    <w:rsid w:val="00A46AAD"/>
    <w:rsid w:val="00A47257"/>
    <w:rsid w:val="00A528AC"/>
    <w:rsid w:val="00A52BBF"/>
    <w:rsid w:val="00A53602"/>
    <w:rsid w:val="00A544CD"/>
    <w:rsid w:val="00A62980"/>
    <w:rsid w:val="00A62D6C"/>
    <w:rsid w:val="00A6456A"/>
    <w:rsid w:val="00A65AF5"/>
    <w:rsid w:val="00A67768"/>
    <w:rsid w:val="00A72A6C"/>
    <w:rsid w:val="00A748F9"/>
    <w:rsid w:val="00A74A26"/>
    <w:rsid w:val="00A74B3B"/>
    <w:rsid w:val="00A7669E"/>
    <w:rsid w:val="00A775E0"/>
    <w:rsid w:val="00A80F11"/>
    <w:rsid w:val="00A8194A"/>
    <w:rsid w:val="00A839EC"/>
    <w:rsid w:val="00A83A63"/>
    <w:rsid w:val="00A83FC9"/>
    <w:rsid w:val="00A84A82"/>
    <w:rsid w:val="00A84E75"/>
    <w:rsid w:val="00A879C4"/>
    <w:rsid w:val="00A909FE"/>
    <w:rsid w:val="00A92F05"/>
    <w:rsid w:val="00A94B8B"/>
    <w:rsid w:val="00A959F3"/>
    <w:rsid w:val="00A96FAA"/>
    <w:rsid w:val="00A96FF5"/>
    <w:rsid w:val="00A97B70"/>
    <w:rsid w:val="00AA1BB6"/>
    <w:rsid w:val="00AA2E69"/>
    <w:rsid w:val="00AA4AA2"/>
    <w:rsid w:val="00AA793F"/>
    <w:rsid w:val="00AA7C34"/>
    <w:rsid w:val="00AB221F"/>
    <w:rsid w:val="00AB279A"/>
    <w:rsid w:val="00AB5B08"/>
    <w:rsid w:val="00AB68A6"/>
    <w:rsid w:val="00AB69F0"/>
    <w:rsid w:val="00AB79FA"/>
    <w:rsid w:val="00AC3876"/>
    <w:rsid w:val="00AC6A4E"/>
    <w:rsid w:val="00AC6FC4"/>
    <w:rsid w:val="00AC7EA7"/>
    <w:rsid w:val="00AD130A"/>
    <w:rsid w:val="00AD1AF9"/>
    <w:rsid w:val="00AD497D"/>
    <w:rsid w:val="00AE1AC2"/>
    <w:rsid w:val="00AF1312"/>
    <w:rsid w:val="00AF184F"/>
    <w:rsid w:val="00AF1EFC"/>
    <w:rsid w:val="00AF5924"/>
    <w:rsid w:val="00B0187D"/>
    <w:rsid w:val="00B042B6"/>
    <w:rsid w:val="00B070B3"/>
    <w:rsid w:val="00B12C19"/>
    <w:rsid w:val="00B13447"/>
    <w:rsid w:val="00B1784E"/>
    <w:rsid w:val="00B22A27"/>
    <w:rsid w:val="00B2303A"/>
    <w:rsid w:val="00B256D3"/>
    <w:rsid w:val="00B25775"/>
    <w:rsid w:val="00B26786"/>
    <w:rsid w:val="00B27250"/>
    <w:rsid w:val="00B30D49"/>
    <w:rsid w:val="00B32073"/>
    <w:rsid w:val="00B3488A"/>
    <w:rsid w:val="00B34FE9"/>
    <w:rsid w:val="00B350C3"/>
    <w:rsid w:val="00B35767"/>
    <w:rsid w:val="00B36636"/>
    <w:rsid w:val="00B37A05"/>
    <w:rsid w:val="00B37DBA"/>
    <w:rsid w:val="00B40770"/>
    <w:rsid w:val="00B43409"/>
    <w:rsid w:val="00B4340B"/>
    <w:rsid w:val="00B4416A"/>
    <w:rsid w:val="00B45873"/>
    <w:rsid w:val="00B5129E"/>
    <w:rsid w:val="00B53508"/>
    <w:rsid w:val="00B54C91"/>
    <w:rsid w:val="00B566B0"/>
    <w:rsid w:val="00B571D8"/>
    <w:rsid w:val="00B61180"/>
    <w:rsid w:val="00B61DE7"/>
    <w:rsid w:val="00B63151"/>
    <w:rsid w:val="00B672F3"/>
    <w:rsid w:val="00B7017D"/>
    <w:rsid w:val="00B70D72"/>
    <w:rsid w:val="00B71B60"/>
    <w:rsid w:val="00B743AF"/>
    <w:rsid w:val="00B75F7B"/>
    <w:rsid w:val="00B774D2"/>
    <w:rsid w:val="00B77E60"/>
    <w:rsid w:val="00B82503"/>
    <w:rsid w:val="00B82C6B"/>
    <w:rsid w:val="00B82E4A"/>
    <w:rsid w:val="00B83389"/>
    <w:rsid w:val="00B84F04"/>
    <w:rsid w:val="00B85E32"/>
    <w:rsid w:val="00B86E1D"/>
    <w:rsid w:val="00B909F8"/>
    <w:rsid w:val="00B914A3"/>
    <w:rsid w:val="00B93149"/>
    <w:rsid w:val="00B9413A"/>
    <w:rsid w:val="00B9721C"/>
    <w:rsid w:val="00B97C13"/>
    <w:rsid w:val="00BA1501"/>
    <w:rsid w:val="00BA37D4"/>
    <w:rsid w:val="00BA3AB3"/>
    <w:rsid w:val="00BA48DF"/>
    <w:rsid w:val="00BA6F65"/>
    <w:rsid w:val="00BA7F5A"/>
    <w:rsid w:val="00BB09DF"/>
    <w:rsid w:val="00BB4B06"/>
    <w:rsid w:val="00BB753B"/>
    <w:rsid w:val="00BB7FD0"/>
    <w:rsid w:val="00BC0933"/>
    <w:rsid w:val="00BC21F5"/>
    <w:rsid w:val="00BC2A25"/>
    <w:rsid w:val="00BC5612"/>
    <w:rsid w:val="00BC5EA3"/>
    <w:rsid w:val="00BC6D0A"/>
    <w:rsid w:val="00BC70B4"/>
    <w:rsid w:val="00BC7721"/>
    <w:rsid w:val="00BD5C8A"/>
    <w:rsid w:val="00BD5D92"/>
    <w:rsid w:val="00BD784E"/>
    <w:rsid w:val="00BE2B49"/>
    <w:rsid w:val="00BE5D74"/>
    <w:rsid w:val="00BE61A3"/>
    <w:rsid w:val="00BE730C"/>
    <w:rsid w:val="00BE7661"/>
    <w:rsid w:val="00BE7D74"/>
    <w:rsid w:val="00BF1B43"/>
    <w:rsid w:val="00BF2051"/>
    <w:rsid w:val="00BF2827"/>
    <w:rsid w:val="00C00401"/>
    <w:rsid w:val="00C00FA3"/>
    <w:rsid w:val="00C0109B"/>
    <w:rsid w:val="00C019A8"/>
    <w:rsid w:val="00C0387A"/>
    <w:rsid w:val="00C0483C"/>
    <w:rsid w:val="00C06B1E"/>
    <w:rsid w:val="00C11612"/>
    <w:rsid w:val="00C1237A"/>
    <w:rsid w:val="00C138EC"/>
    <w:rsid w:val="00C15F42"/>
    <w:rsid w:val="00C177F0"/>
    <w:rsid w:val="00C234B5"/>
    <w:rsid w:val="00C27F58"/>
    <w:rsid w:val="00C336CB"/>
    <w:rsid w:val="00C34866"/>
    <w:rsid w:val="00C40947"/>
    <w:rsid w:val="00C40FEE"/>
    <w:rsid w:val="00C4337C"/>
    <w:rsid w:val="00C469D1"/>
    <w:rsid w:val="00C47D31"/>
    <w:rsid w:val="00C509B5"/>
    <w:rsid w:val="00C52154"/>
    <w:rsid w:val="00C53E4D"/>
    <w:rsid w:val="00C53EE3"/>
    <w:rsid w:val="00C5485E"/>
    <w:rsid w:val="00C57921"/>
    <w:rsid w:val="00C602AB"/>
    <w:rsid w:val="00C60E1F"/>
    <w:rsid w:val="00C643FB"/>
    <w:rsid w:val="00C65845"/>
    <w:rsid w:val="00C65AF4"/>
    <w:rsid w:val="00C65BAA"/>
    <w:rsid w:val="00C6607D"/>
    <w:rsid w:val="00C71356"/>
    <w:rsid w:val="00C71DBA"/>
    <w:rsid w:val="00C7640C"/>
    <w:rsid w:val="00C80382"/>
    <w:rsid w:val="00C82BF5"/>
    <w:rsid w:val="00C83517"/>
    <w:rsid w:val="00C879E7"/>
    <w:rsid w:val="00C9078F"/>
    <w:rsid w:val="00C94A2B"/>
    <w:rsid w:val="00C96D27"/>
    <w:rsid w:val="00C96DA1"/>
    <w:rsid w:val="00CA0964"/>
    <w:rsid w:val="00CA0B06"/>
    <w:rsid w:val="00CA1646"/>
    <w:rsid w:val="00CA5092"/>
    <w:rsid w:val="00CA6A40"/>
    <w:rsid w:val="00CB0789"/>
    <w:rsid w:val="00CB2736"/>
    <w:rsid w:val="00CB2860"/>
    <w:rsid w:val="00CB67C2"/>
    <w:rsid w:val="00CC1273"/>
    <w:rsid w:val="00CC2032"/>
    <w:rsid w:val="00CC7F59"/>
    <w:rsid w:val="00CD0C88"/>
    <w:rsid w:val="00CD2272"/>
    <w:rsid w:val="00CD2800"/>
    <w:rsid w:val="00CD30CF"/>
    <w:rsid w:val="00CD616E"/>
    <w:rsid w:val="00CE1EA1"/>
    <w:rsid w:val="00CE2F56"/>
    <w:rsid w:val="00CE2F74"/>
    <w:rsid w:val="00CE40FD"/>
    <w:rsid w:val="00CE4D5D"/>
    <w:rsid w:val="00CE5F9D"/>
    <w:rsid w:val="00CE625B"/>
    <w:rsid w:val="00CE7E2F"/>
    <w:rsid w:val="00CF3126"/>
    <w:rsid w:val="00CF313B"/>
    <w:rsid w:val="00CF3386"/>
    <w:rsid w:val="00CF5CF1"/>
    <w:rsid w:val="00D01208"/>
    <w:rsid w:val="00D035C5"/>
    <w:rsid w:val="00D0408F"/>
    <w:rsid w:val="00D076A8"/>
    <w:rsid w:val="00D1279C"/>
    <w:rsid w:val="00D1515F"/>
    <w:rsid w:val="00D16372"/>
    <w:rsid w:val="00D173F9"/>
    <w:rsid w:val="00D243F9"/>
    <w:rsid w:val="00D248B1"/>
    <w:rsid w:val="00D2612E"/>
    <w:rsid w:val="00D27596"/>
    <w:rsid w:val="00D278B6"/>
    <w:rsid w:val="00D27B49"/>
    <w:rsid w:val="00D322A2"/>
    <w:rsid w:val="00D32483"/>
    <w:rsid w:val="00D369B9"/>
    <w:rsid w:val="00D37755"/>
    <w:rsid w:val="00D378ED"/>
    <w:rsid w:val="00D37BB8"/>
    <w:rsid w:val="00D37F23"/>
    <w:rsid w:val="00D401E9"/>
    <w:rsid w:val="00D43A38"/>
    <w:rsid w:val="00D44B49"/>
    <w:rsid w:val="00D45848"/>
    <w:rsid w:val="00D513A0"/>
    <w:rsid w:val="00D51FCF"/>
    <w:rsid w:val="00D52CBA"/>
    <w:rsid w:val="00D54883"/>
    <w:rsid w:val="00D566A7"/>
    <w:rsid w:val="00D56BE5"/>
    <w:rsid w:val="00D57A9B"/>
    <w:rsid w:val="00D6036E"/>
    <w:rsid w:val="00D60F0B"/>
    <w:rsid w:val="00D60F37"/>
    <w:rsid w:val="00D62A4D"/>
    <w:rsid w:val="00D62D4C"/>
    <w:rsid w:val="00D63E04"/>
    <w:rsid w:val="00D6747E"/>
    <w:rsid w:val="00D706CF"/>
    <w:rsid w:val="00D729E2"/>
    <w:rsid w:val="00D74D76"/>
    <w:rsid w:val="00D767FB"/>
    <w:rsid w:val="00D83945"/>
    <w:rsid w:val="00D86F09"/>
    <w:rsid w:val="00D87C41"/>
    <w:rsid w:val="00D87DEF"/>
    <w:rsid w:val="00D91B2C"/>
    <w:rsid w:val="00D92CE5"/>
    <w:rsid w:val="00D96209"/>
    <w:rsid w:val="00D97346"/>
    <w:rsid w:val="00D9760B"/>
    <w:rsid w:val="00DA14A9"/>
    <w:rsid w:val="00DA3895"/>
    <w:rsid w:val="00DA5483"/>
    <w:rsid w:val="00DA7479"/>
    <w:rsid w:val="00DA7E2D"/>
    <w:rsid w:val="00DB01F4"/>
    <w:rsid w:val="00DB55CE"/>
    <w:rsid w:val="00DB5D70"/>
    <w:rsid w:val="00DB7063"/>
    <w:rsid w:val="00DC290D"/>
    <w:rsid w:val="00DC4138"/>
    <w:rsid w:val="00DC6101"/>
    <w:rsid w:val="00DC7066"/>
    <w:rsid w:val="00DD1048"/>
    <w:rsid w:val="00DD1144"/>
    <w:rsid w:val="00DD3EA1"/>
    <w:rsid w:val="00DD4795"/>
    <w:rsid w:val="00DD6791"/>
    <w:rsid w:val="00DE265C"/>
    <w:rsid w:val="00DE37C0"/>
    <w:rsid w:val="00DE70A2"/>
    <w:rsid w:val="00DE748B"/>
    <w:rsid w:val="00DE7670"/>
    <w:rsid w:val="00DF0B79"/>
    <w:rsid w:val="00DF0F35"/>
    <w:rsid w:val="00DF19B6"/>
    <w:rsid w:val="00DF2008"/>
    <w:rsid w:val="00DF5DC6"/>
    <w:rsid w:val="00DF676F"/>
    <w:rsid w:val="00DF6C81"/>
    <w:rsid w:val="00E019F3"/>
    <w:rsid w:val="00E01F3D"/>
    <w:rsid w:val="00E028ED"/>
    <w:rsid w:val="00E02B12"/>
    <w:rsid w:val="00E02DF4"/>
    <w:rsid w:val="00E0387A"/>
    <w:rsid w:val="00E0447B"/>
    <w:rsid w:val="00E0722D"/>
    <w:rsid w:val="00E107D6"/>
    <w:rsid w:val="00E10B20"/>
    <w:rsid w:val="00E1295D"/>
    <w:rsid w:val="00E1544E"/>
    <w:rsid w:val="00E20C93"/>
    <w:rsid w:val="00E21D0F"/>
    <w:rsid w:val="00E22FE1"/>
    <w:rsid w:val="00E23BCE"/>
    <w:rsid w:val="00E30192"/>
    <w:rsid w:val="00E301C5"/>
    <w:rsid w:val="00E3083C"/>
    <w:rsid w:val="00E316AD"/>
    <w:rsid w:val="00E31715"/>
    <w:rsid w:val="00E3190B"/>
    <w:rsid w:val="00E34E64"/>
    <w:rsid w:val="00E42AB7"/>
    <w:rsid w:val="00E439A0"/>
    <w:rsid w:val="00E44565"/>
    <w:rsid w:val="00E44A26"/>
    <w:rsid w:val="00E46E39"/>
    <w:rsid w:val="00E475C0"/>
    <w:rsid w:val="00E5062B"/>
    <w:rsid w:val="00E52302"/>
    <w:rsid w:val="00E56124"/>
    <w:rsid w:val="00E57449"/>
    <w:rsid w:val="00E57CD1"/>
    <w:rsid w:val="00E6064C"/>
    <w:rsid w:val="00E6452E"/>
    <w:rsid w:val="00E64FEC"/>
    <w:rsid w:val="00E65F80"/>
    <w:rsid w:val="00E662D3"/>
    <w:rsid w:val="00E663A3"/>
    <w:rsid w:val="00E6678F"/>
    <w:rsid w:val="00E66F5C"/>
    <w:rsid w:val="00E67316"/>
    <w:rsid w:val="00E71949"/>
    <w:rsid w:val="00E722C0"/>
    <w:rsid w:val="00E74DA4"/>
    <w:rsid w:val="00E756AC"/>
    <w:rsid w:val="00E75A14"/>
    <w:rsid w:val="00E76C5F"/>
    <w:rsid w:val="00E777CB"/>
    <w:rsid w:val="00E77ED2"/>
    <w:rsid w:val="00E8111F"/>
    <w:rsid w:val="00E832F8"/>
    <w:rsid w:val="00E83933"/>
    <w:rsid w:val="00E83A7E"/>
    <w:rsid w:val="00E87922"/>
    <w:rsid w:val="00E91411"/>
    <w:rsid w:val="00E91BDD"/>
    <w:rsid w:val="00E926BC"/>
    <w:rsid w:val="00E9403B"/>
    <w:rsid w:val="00E95B9A"/>
    <w:rsid w:val="00E95BC5"/>
    <w:rsid w:val="00EA01D4"/>
    <w:rsid w:val="00EA10CB"/>
    <w:rsid w:val="00EA1A92"/>
    <w:rsid w:val="00EA205A"/>
    <w:rsid w:val="00EA3FF3"/>
    <w:rsid w:val="00EB3378"/>
    <w:rsid w:val="00EB4FEF"/>
    <w:rsid w:val="00EB52BE"/>
    <w:rsid w:val="00EB559E"/>
    <w:rsid w:val="00EB5B10"/>
    <w:rsid w:val="00EB6303"/>
    <w:rsid w:val="00EC0A4B"/>
    <w:rsid w:val="00EC0F31"/>
    <w:rsid w:val="00EC1C0A"/>
    <w:rsid w:val="00EC4E59"/>
    <w:rsid w:val="00EC5962"/>
    <w:rsid w:val="00EC60C6"/>
    <w:rsid w:val="00EC75A7"/>
    <w:rsid w:val="00ED0315"/>
    <w:rsid w:val="00ED1CCD"/>
    <w:rsid w:val="00ED20B3"/>
    <w:rsid w:val="00ED4C9B"/>
    <w:rsid w:val="00ED4D17"/>
    <w:rsid w:val="00EE2463"/>
    <w:rsid w:val="00EE4E62"/>
    <w:rsid w:val="00EE5BC4"/>
    <w:rsid w:val="00EF03DD"/>
    <w:rsid w:val="00EF1D68"/>
    <w:rsid w:val="00EF28D1"/>
    <w:rsid w:val="00EF393A"/>
    <w:rsid w:val="00EF619E"/>
    <w:rsid w:val="00EF6669"/>
    <w:rsid w:val="00EF6EB9"/>
    <w:rsid w:val="00F0007B"/>
    <w:rsid w:val="00F004EB"/>
    <w:rsid w:val="00F029CC"/>
    <w:rsid w:val="00F02B7E"/>
    <w:rsid w:val="00F02E71"/>
    <w:rsid w:val="00F037CC"/>
    <w:rsid w:val="00F05958"/>
    <w:rsid w:val="00F07287"/>
    <w:rsid w:val="00F10DDE"/>
    <w:rsid w:val="00F12CCC"/>
    <w:rsid w:val="00F15307"/>
    <w:rsid w:val="00F153CB"/>
    <w:rsid w:val="00F155BC"/>
    <w:rsid w:val="00F2153B"/>
    <w:rsid w:val="00F2161C"/>
    <w:rsid w:val="00F24634"/>
    <w:rsid w:val="00F25AD8"/>
    <w:rsid w:val="00F30792"/>
    <w:rsid w:val="00F325AC"/>
    <w:rsid w:val="00F33652"/>
    <w:rsid w:val="00F34A02"/>
    <w:rsid w:val="00F34AF6"/>
    <w:rsid w:val="00F36888"/>
    <w:rsid w:val="00F4223E"/>
    <w:rsid w:val="00F43498"/>
    <w:rsid w:val="00F43513"/>
    <w:rsid w:val="00F45A05"/>
    <w:rsid w:val="00F506C5"/>
    <w:rsid w:val="00F50A33"/>
    <w:rsid w:val="00F52BF0"/>
    <w:rsid w:val="00F5527B"/>
    <w:rsid w:val="00F5582D"/>
    <w:rsid w:val="00F64565"/>
    <w:rsid w:val="00F66DDD"/>
    <w:rsid w:val="00F67299"/>
    <w:rsid w:val="00F673EA"/>
    <w:rsid w:val="00F70694"/>
    <w:rsid w:val="00F72E68"/>
    <w:rsid w:val="00F74116"/>
    <w:rsid w:val="00F802FF"/>
    <w:rsid w:val="00F82C27"/>
    <w:rsid w:val="00F851A2"/>
    <w:rsid w:val="00F85C73"/>
    <w:rsid w:val="00F86EB5"/>
    <w:rsid w:val="00F8797F"/>
    <w:rsid w:val="00F925C8"/>
    <w:rsid w:val="00F93CE3"/>
    <w:rsid w:val="00F93F22"/>
    <w:rsid w:val="00F95133"/>
    <w:rsid w:val="00F9578C"/>
    <w:rsid w:val="00F97907"/>
    <w:rsid w:val="00FA299E"/>
    <w:rsid w:val="00FA69DA"/>
    <w:rsid w:val="00FA6DC1"/>
    <w:rsid w:val="00FA76ED"/>
    <w:rsid w:val="00FA7A74"/>
    <w:rsid w:val="00FB25AE"/>
    <w:rsid w:val="00FB2708"/>
    <w:rsid w:val="00FB2B02"/>
    <w:rsid w:val="00FB39E6"/>
    <w:rsid w:val="00FB3A74"/>
    <w:rsid w:val="00FB50DA"/>
    <w:rsid w:val="00FB7388"/>
    <w:rsid w:val="00FB7487"/>
    <w:rsid w:val="00FB7D0B"/>
    <w:rsid w:val="00FC20B3"/>
    <w:rsid w:val="00FC3A45"/>
    <w:rsid w:val="00FC3ED7"/>
    <w:rsid w:val="00FC47BD"/>
    <w:rsid w:val="00FC4985"/>
    <w:rsid w:val="00FC5C66"/>
    <w:rsid w:val="00FC5CE0"/>
    <w:rsid w:val="00FC61AC"/>
    <w:rsid w:val="00FC6228"/>
    <w:rsid w:val="00FC6F8E"/>
    <w:rsid w:val="00FC7281"/>
    <w:rsid w:val="00FC79F6"/>
    <w:rsid w:val="00FD0EB4"/>
    <w:rsid w:val="00FD3B96"/>
    <w:rsid w:val="00FD6513"/>
    <w:rsid w:val="00FD732E"/>
    <w:rsid w:val="00FE12EC"/>
    <w:rsid w:val="00FE247F"/>
    <w:rsid w:val="00FE4CF2"/>
    <w:rsid w:val="00FE761B"/>
    <w:rsid w:val="00FF0EE4"/>
    <w:rsid w:val="00FF2675"/>
    <w:rsid w:val="00FF368D"/>
    <w:rsid w:val="00FF437D"/>
    <w:rsid w:val="00FF4B77"/>
    <w:rsid w:val="00FF5060"/>
    <w:rsid w:val="00FF723A"/>
    <w:rsid w:val="00FF7AFA"/>
    <w:rsid w:val="00FF7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DA728ED"/>
  <w15:docId w15:val="{AFA9DE5D-7654-4CE6-B506-71D668F42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804D7"/>
    <w:rPr>
      <w:position w:val="-1"/>
      <w:szCs w:val="24"/>
      <w:lang w:val="ro-RO"/>
    </w:rPr>
  </w:style>
  <w:style w:type="paragraph" w:styleId="Heading1">
    <w:name w:val="heading 1"/>
    <w:aliases w:val="Head_1,PMUD Titlu 1,Sub-titlu capitol"/>
    <w:basedOn w:val="Normal"/>
    <w:next w:val="Normal"/>
    <w:link w:val="Heading1Char1"/>
    <w:uiPriority w:val="9"/>
    <w:qFormat/>
    <w:pPr>
      <w:keepNext/>
      <w:numPr>
        <w:numId w:val="6"/>
      </w:numPr>
      <w:jc w:val="left"/>
      <w:outlineLvl w:val="0"/>
    </w:pPr>
    <w:rPr>
      <w:b/>
      <w:sz w:val="24"/>
      <w:szCs w:val="20"/>
    </w:rPr>
  </w:style>
  <w:style w:type="paragraph" w:styleId="Heading2">
    <w:name w:val="heading 2"/>
    <w:aliases w:val="a Titlu 2"/>
    <w:basedOn w:val="Normal"/>
    <w:next w:val="Normal"/>
    <w:link w:val="Heading2Char1"/>
    <w:uiPriority w:val="9"/>
    <w:qFormat/>
    <w:rsid w:val="00C65AF4"/>
    <w:pPr>
      <w:keepNext/>
      <w:numPr>
        <w:ilvl w:val="1"/>
        <w:numId w:val="6"/>
      </w:numPr>
      <w:spacing w:before="120"/>
      <w:outlineLvl w:val="1"/>
    </w:pPr>
    <w:rPr>
      <w:b/>
      <w:bCs/>
      <w:iCs/>
      <w:szCs w:val="28"/>
    </w:rPr>
  </w:style>
  <w:style w:type="paragraph" w:styleId="Heading3">
    <w:name w:val="heading 3"/>
    <w:aliases w:val="Sub1,Podpodkapitola,adpis 3,KopCat. 3,Numbered - 3"/>
    <w:basedOn w:val="Normal"/>
    <w:next w:val="Normal"/>
    <w:link w:val="Heading3Char1"/>
    <w:uiPriority w:val="9"/>
    <w:qFormat/>
    <w:pPr>
      <w:keepNext/>
      <w:numPr>
        <w:ilvl w:val="2"/>
        <w:numId w:val="6"/>
      </w:numPr>
      <w:tabs>
        <w:tab w:val="left" w:pos="851"/>
      </w:tabs>
      <w:outlineLvl w:val="2"/>
    </w:pPr>
    <w:rPr>
      <w:bCs/>
      <w:i/>
      <w:szCs w:val="26"/>
    </w:rPr>
  </w:style>
  <w:style w:type="paragraph" w:styleId="Heading4">
    <w:name w:val="heading 4"/>
    <w:basedOn w:val="Normal"/>
    <w:next w:val="Normal"/>
    <w:link w:val="Heading4Char1"/>
    <w:uiPriority w:val="9"/>
    <w:qFormat/>
    <w:rsid w:val="004F1205"/>
    <w:pPr>
      <w:keepNext/>
      <w:numPr>
        <w:ilvl w:val="3"/>
        <w:numId w:val="6"/>
      </w:numPr>
      <w:spacing w:before="40"/>
      <w:outlineLvl w:val="3"/>
    </w:pPr>
    <w:rPr>
      <w:bCs/>
      <w:i/>
      <w:szCs w:val="28"/>
      <w:u w:val="single"/>
    </w:rPr>
  </w:style>
  <w:style w:type="paragraph" w:styleId="Heading5">
    <w:name w:val="heading 5"/>
    <w:aliases w:val="Heading M,Mircea,pepe"/>
    <w:basedOn w:val="Normal"/>
    <w:next w:val="Normal"/>
    <w:uiPriority w:val="9"/>
    <w:qFormat/>
    <w:rsid w:val="00BA6F65"/>
    <w:pPr>
      <w:numPr>
        <w:ilvl w:val="4"/>
        <w:numId w:val="6"/>
      </w:numPr>
      <w:spacing w:before="240"/>
      <w:ind w:left="0" w:firstLine="0"/>
      <w:outlineLvl w:val="4"/>
    </w:pPr>
    <w:rPr>
      <w:b/>
      <w:bCs/>
      <w:i/>
      <w:iCs/>
      <w:szCs w:val="26"/>
    </w:rPr>
  </w:style>
  <w:style w:type="paragraph" w:styleId="Heading6">
    <w:name w:val="heading 6"/>
    <w:basedOn w:val="Normal"/>
    <w:next w:val="Normal"/>
    <w:uiPriority w:val="9"/>
    <w:qFormat/>
    <w:pPr>
      <w:numPr>
        <w:ilvl w:val="5"/>
        <w:numId w:val="6"/>
      </w:numPr>
      <w:spacing w:before="240"/>
      <w:outlineLvl w:val="5"/>
    </w:pPr>
    <w:rPr>
      <w:rFonts w:ascii="Calibri" w:hAnsi="Calibri"/>
      <w:b/>
      <w:bCs/>
      <w:szCs w:val="22"/>
    </w:rPr>
  </w:style>
  <w:style w:type="paragraph" w:styleId="Heading7">
    <w:name w:val="heading 7"/>
    <w:aliases w:val="Ignore4,Ignore!"/>
    <w:basedOn w:val="Normal"/>
    <w:next w:val="Normal"/>
    <w:uiPriority w:val="9"/>
    <w:qFormat/>
    <w:pPr>
      <w:numPr>
        <w:ilvl w:val="6"/>
        <w:numId w:val="6"/>
      </w:numPr>
      <w:spacing w:before="240"/>
      <w:outlineLvl w:val="6"/>
    </w:pPr>
    <w:rPr>
      <w:rFonts w:ascii="Calibri" w:hAnsi="Calibri"/>
      <w:sz w:val="24"/>
    </w:rPr>
  </w:style>
  <w:style w:type="paragraph" w:styleId="Heading8">
    <w:name w:val="heading 8"/>
    <w:aliases w:val="Ignore5,Ignore!!"/>
    <w:basedOn w:val="Normal"/>
    <w:next w:val="Normal"/>
    <w:uiPriority w:val="9"/>
    <w:qFormat/>
    <w:pPr>
      <w:numPr>
        <w:ilvl w:val="7"/>
        <w:numId w:val="6"/>
      </w:numPr>
      <w:spacing w:before="240"/>
      <w:outlineLvl w:val="7"/>
    </w:pPr>
    <w:rPr>
      <w:rFonts w:ascii="Calibri" w:hAnsi="Calibri"/>
      <w:i/>
      <w:iCs/>
      <w:sz w:val="24"/>
    </w:rPr>
  </w:style>
  <w:style w:type="paragraph" w:styleId="Heading9">
    <w:name w:val="heading 9"/>
    <w:aliases w:val="Ignore6,Ignore!!!"/>
    <w:basedOn w:val="Normal"/>
    <w:next w:val="Normal"/>
    <w:uiPriority w:val="9"/>
    <w:qFormat/>
    <w:pPr>
      <w:numPr>
        <w:ilvl w:val="8"/>
        <w:numId w:val="6"/>
      </w:numPr>
      <w:spacing w:before="24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2"/>
    <w:uiPriority w:val="1"/>
    <w:qFormat/>
    <w:pPr>
      <w:spacing w:before="240"/>
      <w:jc w:val="center"/>
    </w:pPr>
    <w:rPr>
      <w:rFonts w:ascii="Cambria" w:hAnsi="Cambria"/>
      <w:b/>
      <w:bCs/>
      <w:kern w:val="28"/>
      <w:sz w:val="32"/>
      <w:szCs w:val="32"/>
    </w:rPr>
  </w:style>
  <w:style w:type="paragraph" w:styleId="Header">
    <w:name w:val="header"/>
    <w:aliases w:val="ITT i,Char Char,Main Title,Κεφαλίδα 1"/>
    <w:basedOn w:val="Normal"/>
    <w:link w:val="HeaderChar1"/>
    <w:uiPriority w:val="99"/>
    <w:qFormat/>
    <w:pPr>
      <w:tabs>
        <w:tab w:val="center" w:pos="4320"/>
        <w:tab w:val="right" w:pos="8640"/>
      </w:tabs>
    </w:pPr>
  </w:style>
  <w:style w:type="paragraph" w:styleId="Footer">
    <w:name w:val="footer"/>
    <w:aliases w:val="Fußzeile-2,Bas de page,(Pg,No.,Code)"/>
    <w:basedOn w:val="Normal"/>
    <w:link w:val="FooterChar2"/>
    <w:uiPriority w:val="99"/>
    <w:qFormat/>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numbering" w:styleId="111111">
    <w:name w:val="Outline List 2"/>
    <w:basedOn w:val="NoList"/>
  </w:style>
  <w:style w:type="paragraph" w:customStyle="1" w:styleId="cap1">
    <w:name w:val="cap1"/>
    <w:next w:val="Normal"/>
    <w:pPr>
      <w:numPr>
        <w:numId w:val="1"/>
      </w:numPr>
      <w:tabs>
        <w:tab w:val="left" w:pos="964"/>
      </w:tabs>
      <w:suppressAutoHyphens/>
      <w:spacing w:after="180" w:line="360" w:lineRule="auto"/>
      <w:ind w:leftChars="-1" w:left="-1" w:hangingChars="1" w:hanging="1"/>
      <w:textDirection w:val="btLr"/>
      <w:textAlignment w:val="top"/>
      <w:outlineLvl w:val="0"/>
    </w:pPr>
    <w:rPr>
      <w:rFonts w:ascii="Arial Narrow" w:hAnsi="Arial Narrow"/>
      <w:b/>
      <w:caps/>
      <w:noProof/>
      <w:position w:val="-1"/>
      <w:sz w:val="26"/>
      <w:szCs w:val="26"/>
    </w:rPr>
  </w:style>
  <w:style w:type="paragraph" w:customStyle="1" w:styleId="cap2">
    <w:name w:val="cap2"/>
    <w:next w:val="Normal"/>
    <w:pPr>
      <w:numPr>
        <w:ilvl w:val="1"/>
        <w:numId w:val="1"/>
      </w:numPr>
      <w:tabs>
        <w:tab w:val="left" w:pos="964"/>
      </w:tabs>
      <w:suppressAutoHyphens/>
      <w:spacing w:after="240" w:line="360" w:lineRule="atLeast"/>
      <w:ind w:leftChars="-1" w:left="-1" w:hangingChars="1" w:hanging="1"/>
      <w:textDirection w:val="btLr"/>
      <w:textAlignment w:val="top"/>
      <w:outlineLvl w:val="1"/>
    </w:pPr>
    <w:rPr>
      <w:b/>
      <w:noProof/>
      <w:position w:val="-1"/>
      <w:sz w:val="24"/>
    </w:rPr>
  </w:style>
  <w:style w:type="paragraph" w:customStyle="1" w:styleId="cap3">
    <w:name w:val="cap3"/>
    <w:next w:val="Normal"/>
    <w:pPr>
      <w:tabs>
        <w:tab w:val="left" w:pos="964"/>
      </w:tabs>
      <w:suppressAutoHyphens/>
      <w:spacing w:after="240" w:line="1" w:lineRule="atLeast"/>
      <w:ind w:leftChars="-1" w:left="-1" w:hangingChars="1" w:hanging="1"/>
      <w:textDirection w:val="btLr"/>
      <w:textAlignment w:val="top"/>
      <w:outlineLvl w:val="2"/>
    </w:pPr>
    <w:rPr>
      <w:b/>
      <w:noProof/>
      <w:position w:val="-1"/>
      <w:sz w:val="24"/>
    </w:rPr>
  </w:style>
  <w:style w:type="paragraph" w:customStyle="1" w:styleId="cap4">
    <w:name w:val="cap4"/>
    <w:next w:val="Normal"/>
    <w:pPr>
      <w:numPr>
        <w:ilvl w:val="3"/>
        <w:numId w:val="1"/>
      </w:numPr>
      <w:tabs>
        <w:tab w:val="left" w:pos="964"/>
      </w:tabs>
      <w:suppressAutoHyphens/>
      <w:spacing w:line="1" w:lineRule="atLeast"/>
      <w:ind w:leftChars="-1" w:left="-1" w:hangingChars="1" w:hanging="1"/>
      <w:textDirection w:val="btLr"/>
      <w:textAlignment w:val="top"/>
      <w:outlineLvl w:val="3"/>
    </w:pPr>
    <w:rPr>
      <w:b/>
      <w:noProof/>
      <w:position w:val="-1"/>
      <w:sz w:val="24"/>
    </w:rPr>
  </w:style>
  <w:style w:type="paragraph" w:customStyle="1" w:styleId="StyleNORMALArialNarrow10ptCharChar">
    <w:name w:val="Style NORMAL + Arial Narrow 10 pt Char Char"/>
    <w:basedOn w:val="Normal"/>
    <w:pPr>
      <w:spacing w:line="360" w:lineRule="auto"/>
      <w:ind w:left="965"/>
    </w:pPr>
    <w:rPr>
      <w:rFonts w:ascii="Arial Narrow" w:hAnsi="Arial Narrow"/>
      <w:szCs w:val="20"/>
      <w:lang w:val="en-GB"/>
    </w:rPr>
  </w:style>
  <w:style w:type="paragraph" w:customStyle="1" w:styleId="Stylecap1ArialNarrow11ptJustifiedAfter6ptLinespa">
    <w:name w:val="Style cap1 + Arial Narrow 11 pt Justified After:  6 pt Line spa..."/>
    <w:basedOn w:val="cap1"/>
    <w:pPr>
      <w:spacing w:after="120" w:line="240" w:lineRule="auto"/>
    </w:pPr>
    <w:rPr>
      <w:bCs/>
      <w:sz w:val="22"/>
    </w:rPr>
  </w:style>
  <w:style w:type="table" w:styleId="TableGrid">
    <w:name w:val="Table Grid"/>
    <w:aliases w:val="Table Grid Arial,Table long document"/>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spacing w:before="360" w:after="0"/>
      <w:jc w:val="left"/>
    </w:pPr>
    <w:rPr>
      <w:rFonts w:asciiTheme="majorHAnsi" w:hAnsiTheme="majorHAnsi" w:cstheme="majorHAnsi"/>
      <w:b/>
      <w:bCs/>
      <w:caps/>
      <w:sz w:val="24"/>
    </w:rPr>
  </w:style>
  <w:style w:type="character" w:styleId="Hyperlink">
    <w:name w:val="Hyperlink"/>
    <w:uiPriority w:val="99"/>
    <w:rPr>
      <w:color w:val="0000FF"/>
      <w:w w:val="100"/>
      <w:position w:val="-1"/>
      <w:u w:val="single"/>
      <w:effect w:val="none"/>
      <w:vertAlign w:val="baseline"/>
      <w:cs w:val="0"/>
      <w:em w:val="none"/>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after="0"/>
      <w:ind w:left="220"/>
      <w:jc w:val="left"/>
    </w:pPr>
    <w:rPr>
      <w:rFonts w:asciiTheme="minorHAnsi" w:hAnsiTheme="minorHAnsi"/>
      <w:sz w:val="20"/>
      <w:szCs w:val="20"/>
    </w:rPr>
  </w:style>
  <w:style w:type="paragraph" w:styleId="TOC4">
    <w:name w:val="toc 4"/>
    <w:basedOn w:val="Normal"/>
    <w:next w:val="Normal"/>
    <w:uiPriority w:val="39"/>
    <w:pPr>
      <w:spacing w:after="0"/>
      <w:ind w:left="440"/>
      <w:jc w:val="left"/>
    </w:pPr>
    <w:rPr>
      <w:rFonts w:asciiTheme="minorHAnsi" w:hAnsiTheme="minorHAnsi"/>
      <w:sz w:val="20"/>
      <w:szCs w:val="20"/>
    </w:rPr>
  </w:style>
  <w:style w:type="paragraph" w:styleId="TOC5">
    <w:name w:val="toc 5"/>
    <w:basedOn w:val="Normal"/>
    <w:next w:val="Normal"/>
    <w:uiPriority w:val="39"/>
    <w:pPr>
      <w:spacing w:after="0"/>
      <w:ind w:left="660"/>
      <w:jc w:val="left"/>
    </w:pPr>
    <w:rPr>
      <w:rFonts w:asciiTheme="minorHAnsi" w:hAnsiTheme="minorHAnsi"/>
      <w:sz w:val="20"/>
      <w:szCs w:val="20"/>
    </w:rPr>
  </w:style>
  <w:style w:type="paragraph" w:styleId="TOC6">
    <w:name w:val="toc 6"/>
    <w:basedOn w:val="Normal"/>
    <w:next w:val="Normal"/>
    <w:uiPriority w:val="39"/>
    <w:pPr>
      <w:spacing w:after="0"/>
      <w:ind w:left="880"/>
      <w:jc w:val="left"/>
    </w:pPr>
    <w:rPr>
      <w:rFonts w:asciiTheme="minorHAnsi" w:hAnsiTheme="minorHAnsi"/>
      <w:sz w:val="20"/>
      <w:szCs w:val="20"/>
    </w:rPr>
  </w:style>
  <w:style w:type="paragraph" w:styleId="TOC7">
    <w:name w:val="toc 7"/>
    <w:basedOn w:val="Normal"/>
    <w:next w:val="Normal"/>
    <w:uiPriority w:val="39"/>
    <w:pPr>
      <w:spacing w:after="0"/>
      <w:ind w:left="1100"/>
      <w:jc w:val="left"/>
    </w:pPr>
    <w:rPr>
      <w:rFonts w:asciiTheme="minorHAnsi" w:hAnsiTheme="minorHAnsi"/>
      <w:sz w:val="20"/>
      <w:szCs w:val="20"/>
    </w:rPr>
  </w:style>
  <w:style w:type="paragraph" w:styleId="TOC8">
    <w:name w:val="toc 8"/>
    <w:basedOn w:val="Normal"/>
    <w:next w:val="Normal"/>
    <w:uiPriority w:val="39"/>
    <w:pPr>
      <w:spacing w:after="0"/>
      <w:ind w:left="1320"/>
      <w:jc w:val="left"/>
    </w:pPr>
    <w:rPr>
      <w:rFonts w:asciiTheme="minorHAnsi" w:hAnsiTheme="minorHAnsi"/>
      <w:sz w:val="20"/>
      <w:szCs w:val="20"/>
    </w:rPr>
  </w:style>
  <w:style w:type="paragraph" w:styleId="TOC9">
    <w:name w:val="toc 9"/>
    <w:basedOn w:val="Normal"/>
    <w:next w:val="Normal"/>
    <w:uiPriority w:val="39"/>
    <w:pPr>
      <w:spacing w:after="0"/>
      <w:ind w:left="1540"/>
      <w:jc w:val="left"/>
    </w:pPr>
    <w:rPr>
      <w:rFonts w:asciiTheme="minorHAnsi" w:hAnsiTheme="minorHAnsi"/>
      <w:sz w:val="20"/>
      <w:szCs w:val="20"/>
    </w:rPr>
  </w:style>
  <w:style w:type="paragraph" w:styleId="BodyTextIndent">
    <w:name w:val="Body Text Indent"/>
    <w:basedOn w:val="Normal"/>
    <w:link w:val="BodyTextIndentChar1"/>
    <w:pPr>
      <w:ind w:left="720"/>
    </w:pPr>
    <w:rPr>
      <w:rFonts w:ascii="Arial Narrow" w:hAnsi="Arial Narrow"/>
      <w:lang w:val="en-GB"/>
    </w:rPr>
  </w:style>
  <w:style w:type="paragraph" w:styleId="BodyText3">
    <w:name w:val="Body Text 3"/>
    <w:basedOn w:val="Normal"/>
    <w:link w:val="BodyText3Char2"/>
    <w:rPr>
      <w:sz w:val="16"/>
      <w:szCs w:val="16"/>
    </w:rPr>
  </w:style>
  <w:style w:type="paragraph" w:styleId="DocumentMap">
    <w:name w:val="Document Map"/>
    <w:basedOn w:val="Normal"/>
    <w:pPr>
      <w:shd w:val="clear" w:color="auto" w:fill="000080"/>
    </w:pPr>
    <w:rPr>
      <w:rFonts w:ascii="Tahoma" w:hAnsi="Tahoma"/>
    </w:rPr>
  </w:style>
  <w:style w:type="paragraph" w:styleId="BodyTextIndent2">
    <w:name w:val="Body Text Indent 2"/>
    <w:basedOn w:val="Normal"/>
    <w:link w:val="BodyTextIndent2Char"/>
    <w:pPr>
      <w:spacing w:line="480" w:lineRule="auto"/>
      <w:ind w:left="360"/>
    </w:pPr>
  </w:style>
  <w:style w:type="paragraph" w:styleId="BodyText2">
    <w:name w:val="Body Text 2"/>
    <w:basedOn w:val="Normal"/>
    <w:link w:val="BodyText2Char"/>
    <w:pPr>
      <w:spacing w:line="480" w:lineRule="auto"/>
    </w:pPr>
  </w:style>
  <w:style w:type="paragraph" w:customStyle="1" w:styleId="Stylecap313pt">
    <w:name w:val="Style cap3 + 13 pt"/>
    <w:basedOn w:val="cap3"/>
    <w:pPr>
      <w:numPr>
        <w:ilvl w:val="2"/>
        <w:numId w:val="1"/>
      </w:numPr>
      <w:ind w:left="-1" w:hanging="1"/>
    </w:pPr>
    <w:rPr>
      <w:rFonts w:ascii="Arial Narrow" w:hAnsi="Arial Narrow"/>
      <w:bCs/>
      <w:sz w:val="26"/>
      <w:szCs w:val="26"/>
    </w:rPr>
  </w:style>
  <w:style w:type="paragraph" w:customStyle="1" w:styleId="StyleArialNarrow13ptJustifiedLeft063cm">
    <w:name w:val="Style Arial Narrow 13 pt Justified Left:  0.63 cm"/>
    <w:basedOn w:val="Normal"/>
    <w:pPr>
      <w:ind w:left="357"/>
    </w:pPr>
    <w:rPr>
      <w:rFonts w:ascii="Arial Narrow" w:hAnsi="Arial Narrow"/>
      <w:sz w:val="26"/>
      <w:szCs w:val="20"/>
    </w:rPr>
  </w:style>
  <w:style w:type="paragraph" w:customStyle="1" w:styleId="cap2CharChar">
    <w:name w:val="cap2 Char Char"/>
    <w:next w:val="Normal"/>
    <w:pPr>
      <w:numPr>
        <w:ilvl w:val="1"/>
        <w:numId w:val="2"/>
      </w:numPr>
      <w:suppressAutoHyphens/>
      <w:spacing w:after="240" w:line="360" w:lineRule="atLeast"/>
      <w:ind w:leftChars="-1" w:left="-1" w:hangingChars="1" w:hanging="1"/>
      <w:textDirection w:val="btLr"/>
      <w:textAlignment w:val="top"/>
      <w:outlineLvl w:val="1"/>
    </w:pPr>
    <w:rPr>
      <w:b/>
      <w:noProof/>
      <w:position w:val="-1"/>
      <w:sz w:val="24"/>
      <w:szCs w:val="24"/>
    </w:rPr>
  </w:style>
  <w:style w:type="paragraph" w:customStyle="1" w:styleId="cap5">
    <w:name w:val="cap5"/>
    <w:basedOn w:val="cap4"/>
    <w:next w:val="Normal"/>
    <w:pPr>
      <w:numPr>
        <w:ilvl w:val="0"/>
        <w:numId w:val="0"/>
      </w:numPr>
      <w:tabs>
        <w:tab w:val="clear" w:pos="964"/>
        <w:tab w:val="left" w:pos="1418"/>
        <w:tab w:val="num" w:pos="2519"/>
      </w:tabs>
      <w:spacing w:after="0" w:line="360" w:lineRule="auto"/>
      <w:ind w:leftChars="-1" w:left="2231" w:hangingChars="1" w:hanging="792"/>
    </w:pPr>
    <w:rPr>
      <w:rFonts w:ascii="Times New Roman" w:hAnsi="Times New Roman"/>
      <w:b w:val="0"/>
    </w:rPr>
  </w:style>
  <w:style w:type="paragraph" w:customStyle="1" w:styleId="cap1Arial">
    <w:name w:val="cap1 + Arial"/>
    <w:basedOn w:val="cap1"/>
    <w:pPr>
      <w:numPr>
        <w:numId w:val="2"/>
      </w:numPr>
      <w:tabs>
        <w:tab w:val="clear" w:pos="964"/>
      </w:tabs>
      <w:ind w:left="-1" w:hanging="1"/>
    </w:pPr>
    <w:rPr>
      <w:rFonts w:ascii="Arial" w:hAnsi="Arial"/>
      <w:bCs/>
      <w:sz w:val="28"/>
      <w:szCs w:val="20"/>
    </w:rPr>
  </w:style>
  <w:style w:type="paragraph" w:customStyle="1" w:styleId="Stylecap3ArialNotBoldLinespacingsingle">
    <w:name w:val="Style cap3 + Arial Not Bold Line spacing:  single"/>
    <w:basedOn w:val="cap3"/>
    <w:pPr>
      <w:numPr>
        <w:ilvl w:val="2"/>
      </w:numPr>
      <w:tabs>
        <w:tab w:val="clear" w:pos="964"/>
        <w:tab w:val="left" w:pos="1134"/>
        <w:tab w:val="num" w:pos="1430"/>
      </w:tabs>
      <w:spacing w:after="0"/>
      <w:ind w:leftChars="-1" w:left="1214" w:hangingChars="1" w:hanging="504"/>
    </w:pPr>
    <w:rPr>
      <w:b w:val="0"/>
      <w:i/>
      <w:szCs w:val="24"/>
    </w:rPr>
  </w:style>
  <w:style w:type="paragraph" w:customStyle="1" w:styleId="buletiMic">
    <w:name w:val="buletiMic"/>
    <w:basedOn w:val="Normal"/>
    <w:pPr>
      <w:numPr>
        <w:numId w:val="3"/>
      </w:numPr>
      <w:spacing w:after="240"/>
      <w:ind w:left="-1" w:hanging="1"/>
      <w:contextualSpacing/>
    </w:pPr>
    <w:rPr>
      <w:szCs w:val="20"/>
      <w:lang w:val="it-IT"/>
    </w:rPr>
  </w:style>
  <w:style w:type="paragraph" w:customStyle="1" w:styleId="CaracterCaracter">
    <w:name w:val="Caracter Caracter"/>
    <w:basedOn w:val="Normal"/>
    <w:rPr>
      <w:lang w:val="pl-PL" w:eastAsia="pl-PL"/>
    </w:rPr>
  </w:style>
  <w:style w:type="paragraph" w:customStyle="1" w:styleId="CaracterCaracter0">
    <w:name w:val="Caracter Caracter"/>
    <w:basedOn w:val="Normal"/>
    <w:rPr>
      <w:lang w:val="pl-PL" w:eastAsia="pl-PL"/>
    </w:rPr>
  </w:style>
  <w:style w:type="paragraph" w:styleId="ListParagraph">
    <w:name w:val="List Paragraph"/>
    <w:aliases w:val="List_Paragraph,Multilevel para_II,Paragraph,Citation List,ANNEX,Bullet,bullet,bu,b,B,b1,bullet 1,body,b Char Char Char,b Char Char Char Char Char Char,b Char Char,Body Char1 Char1,b Char Char Char Char Char Char Char Char,List Paragraph2"/>
    <w:basedOn w:val="Normal"/>
    <w:link w:val="ListParagraphChar1"/>
    <w:uiPriority w:val="34"/>
    <w:qFormat/>
    <w:pPr>
      <w:ind w:left="720"/>
      <w:contextualSpacing/>
    </w:pPr>
  </w:style>
  <w:style w:type="character" w:customStyle="1" w:styleId="Heading2Char">
    <w:name w:val="Heading 2 Char"/>
    <w:uiPriority w:val="1"/>
    <w:rPr>
      <w:rFonts w:ascii="Arial" w:hAnsi="Arial"/>
      <w:b/>
      <w:bCs/>
      <w:iCs/>
      <w:w w:val="100"/>
      <w:position w:val="-1"/>
      <w:sz w:val="22"/>
      <w:szCs w:val="28"/>
      <w:effect w:val="none"/>
      <w:vertAlign w:val="baseline"/>
      <w:cs w:val="0"/>
      <w:em w:val="none"/>
      <w:lang w:val="ro-RO"/>
    </w:rPr>
  </w:style>
  <w:style w:type="character" w:customStyle="1" w:styleId="Heading3Char">
    <w:name w:val="Heading 3 Char"/>
    <w:rsid w:val="00F45A05"/>
  </w:style>
  <w:style w:type="character" w:styleId="SubtleEmphasis">
    <w:name w:val="Subtle Emphasis"/>
    <w:qFormat/>
    <w:rPr>
      <w:rFonts w:ascii="Arial Narrow" w:hAnsi="Arial Narrow" w:hint="default"/>
      <w:i/>
      <w:iCs/>
      <w:color w:val="404040"/>
      <w:w w:val="100"/>
      <w:position w:val="-1"/>
      <w:sz w:val="22"/>
      <w:effect w:val="none"/>
      <w:vertAlign w:val="baseline"/>
      <w:cs w:val="0"/>
      <w:em w:val="none"/>
    </w:rPr>
  </w:style>
  <w:style w:type="paragraph" w:customStyle="1" w:styleId="Style19">
    <w:name w:val="Style19"/>
    <w:basedOn w:val="Normal"/>
    <w:pPr>
      <w:widowControl w:val="0"/>
      <w:autoSpaceDE w:val="0"/>
      <w:autoSpaceDN w:val="0"/>
      <w:adjustRightInd w:val="0"/>
      <w:spacing w:line="404" w:lineRule="atLeast"/>
      <w:ind w:firstLine="691"/>
    </w:pPr>
  </w:style>
  <w:style w:type="character" w:customStyle="1" w:styleId="FontStyle151">
    <w:name w:val="Font Style151"/>
    <w:rPr>
      <w:rFonts w:ascii="Times New Roman" w:hAnsi="Times New Roman" w:cs="Times New Roman"/>
      <w:w w:val="100"/>
      <w:position w:val="-1"/>
      <w:sz w:val="20"/>
      <w:szCs w:val="20"/>
      <w:effect w:val="none"/>
      <w:vertAlign w:val="baseline"/>
      <w:cs w:val="0"/>
      <w:em w:val="none"/>
    </w:rPr>
  </w:style>
  <w:style w:type="character" w:customStyle="1" w:styleId="Heading4Char">
    <w:name w:val="Heading 4 Char"/>
    <w:rPr>
      <w:rFonts w:ascii="Arial" w:hAnsi="Arial"/>
      <w:bCs/>
      <w:i/>
      <w:w w:val="100"/>
      <w:position w:val="-1"/>
      <w:sz w:val="22"/>
      <w:szCs w:val="28"/>
      <w:effect w:val="none"/>
      <w:vertAlign w:val="baseline"/>
      <w:cs w:val="0"/>
      <w:em w:val="none"/>
    </w:rPr>
  </w:style>
  <w:style w:type="character" w:customStyle="1" w:styleId="apple-style-span">
    <w:name w:val="apple-style-span"/>
    <w:basedOn w:val="DefaultParagraphFont"/>
    <w:rPr>
      <w:w w:val="100"/>
      <w:position w:val="-1"/>
      <w:effect w:val="none"/>
      <w:vertAlign w:val="baseline"/>
      <w:cs w:val="0"/>
      <w:em w:val="none"/>
    </w:rPr>
  </w:style>
  <w:style w:type="character" w:styleId="Strong">
    <w:name w:val="Strong"/>
    <w:qFormat/>
    <w:rPr>
      <w:b/>
      <w:bCs/>
      <w:w w:val="100"/>
      <w:position w:val="-1"/>
      <w:effect w:val="none"/>
      <w:vertAlign w:val="baseline"/>
      <w:cs w:val="0"/>
      <w:em w:val="none"/>
    </w:rPr>
  </w:style>
  <w:style w:type="paragraph" w:customStyle="1" w:styleId="CaptionAbbCaptionFigureTable">
    <w:name w:val="Caption;Abb.;(Caption Figure&amp;Table)"/>
    <w:basedOn w:val="Normal"/>
    <w:next w:val="Normal"/>
    <w:pPr>
      <w:spacing w:line="360" w:lineRule="auto"/>
      <w:jc w:val="center"/>
    </w:pPr>
    <w:rPr>
      <w:b/>
      <w:szCs w:val="20"/>
      <w:lang w:eastAsia="ro-RO"/>
    </w:rPr>
  </w:style>
  <w:style w:type="paragraph" w:styleId="BlockText">
    <w:name w:val="Block Text"/>
    <w:basedOn w:val="Normal"/>
    <w:pPr>
      <w:spacing w:before="120"/>
      <w:ind w:left="360" w:right="-468"/>
    </w:pPr>
  </w:style>
  <w:style w:type="character" w:customStyle="1" w:styleId="Heading5Char">
    <w:name w:val="Heading 5 Char"/>
    <w:rPr>
      <w:rFonts w:ascii="Calibri" w:hAnsi="Calibri"/>
      <w:b/>
      <w:bCs/>
      <w:i/>
      <w:iCs/>
      <w:w w:val="100"/>
      <w:position w:val="-1"/>
      <w:sz w:val="26"/>
      <w:szCs w:val="26"/>
      <w:effect w:val="none"/>
      <w:vertAlign w:val="baseline"/>
      <w:cs w:val="0"/>
      <w:em w:val="none"/>
    </w:rPr>
  </w:style>
  <w:style w:type="character" w:customStyle="1" w:styleId="Heading6Char">
    <w:name w:val="Heading 6 Char"/>
    <w:rPr>
      <w:rFonts w:ascii="Calibri" w:hAnsi="Calibri"/>
      <w:b/>
      <w:bCs/>
      <w:w w:val="100"/>
      <w:position w:val="-1"/>
      <w:sz w:val="22"/>
      <w:szCs w:val="22"/>
      <w:effect w:val="none"/>
      <w:vertAlign w:val="baseline"/>
      <w:cs w:val="0"/>
      <w:em w:val="none"/>
    </w:rPr>
  </w:style>
  <w:style w:type="character" w:customStyle="1" w:styleId="Heading7Char">
    <w:name w:val="Heading 7 Char"/>
    <w:rPr>
      <w:rFonts w:ascii="Calibri" w:hAnsi="Calibri"/>
      <w:w w:val="100"/>
      <w:position w:val="-1"/>
      <w:sz w:val="24"/>
      <w:szCs w:val="24"/>
      <w:effect w:val="none"/>
      <w:vertAlign w:val="baseline"/>
      <w:cs w:val="0"/>
      <w:em w:val="none"/>
    </w:rPr>
  </w:style>
  <w:style w:type="character" w:customStyle="1" w:styleId="Heading8Char">
    <w:name w:val="Heading 8 Char"/>
    <w:rPr>
      <w:rFonts w:ascii="Calibri" w:hAnsi="Calibri"/>
      <w:i/>
      <w:iCs/>
      <w:w w:val="100"/>
      <w:position w:val="-1"/>
      <w:sz w:val="24"/>
      <w:szCs w:val="24"/>
      <w:effect w:val="none"/>
      <w:vertAlign w:val="baseline"/>
      <w:cs w:val="0"/>
      <w:em w:val="none"/>
    </w:rPr>
  </w:style>
  <w:style w:type="character" w:styleId="SubtleReference">
    <w:name w:val="Subtle Reference"/>
    <w:rPr>
      <w:smallCaps/>
      <w:color w:val="5A5A5A"/>
      <w:w w:val="100"/>
      <w:position w:val="-1"/>
      <w:effect w:val="none"/>
      <w:vertAlign w:val="baseline"/>
      <w:cs w:val="0"/>
      <w:em w:val="none"/>
    </w:rPr>
  </w:style>
  <w:style w:type="paragraph" w:customStyle="1" w:styleId="style3">
    <w:name w:val="style 3"/>
    <w:basedOn w:val="Normal"/>
    <w:pPr>
      <w:spacing w:before="120"/>
      <w:ind w:left="357"/>
      <w:jc w:val="left"/>
    </w:pPr>
  </w:style>
  <w:style w:type="paragraph" w:customStyle="1" w:styleId="StyleHeading3ArialNarrowBefore6ptAfter0pt">
    <w:name w:val="Style Heading 3 + Arial Narrow Before:  6 pt After:  0 pt"/>
    <w:basedOn w:val="Heading3"/>
    <w:pPr>
      <w:numPr>
        <w:numId w:val="4"/>
      </w:numPr>
      <w:spacing w:before="120" w:after="0"/>
      <w:ind w:left="-1" w:hanging="1"/>
      <w:jc w:val="left"/>
    </w:pPr>
    <w:rPr>
      <w:szCs w:val="20"/>
    </w:rPr>
  </w:style>
  <w:style w:type="character" w:customStyle="1" w:styleId="style3Char">
    <w:name w:val="style 3 Char"/>
    <w:rPr>
      <w:rFonts w:ascii="Arial" w:hAnsi="Arial"/>
      <w:w w:val="100"/>
      <w:position w:val="-1"/>
      <w:sz w:val="22"/>
      <w:szCs w:val="24"/>
      <w:effect w:val="none"/>
      <w:vertAlign w:val="baseline"/>
      <w:cs w:val="0"/>
      <w:em w:val="none"/>
    </w:rPr>
  </w:style>
  <w:style w:type="paragraph" w:customStyle="1" w:styleId="StyleHeading3">
    <w:name w:val="Style Heading 3"/>
    <w:basedOn w:val="Heading3"/>
    <w:pPr>
      <w:numPr>
        <w:ilvl w:val="0"/>
        <w:numId w:val="0"/>
      </w:numPr>
      <w:spacing w:after="0"/>
      <w:ind w:leftChars="-1" w:left="-1" w:hangingChars="1" w:hanging="1"/>
      <w:jc w:val="left"/>
    </w:pPr>
    <w:rPr>
      <w:color w:val="FF0000"/>
      <w:szCs w:val="20"/>
    </w:rPr>
  </w:style>
  <w:style w:type="paragraph" w:styleId="TOCHeading">
    <w:name w:val="TOC Heading"/>
    <w:basedOn w:val="Heading1"/>
    <w:next w:val="Normal"/>
    <w:qFormat/>
    <w:pPr>
      <w:keepLines/>
      <w:numPr>
        <w:numId w:val="0"/>
      </w:numPr>
      <w:spacing w:before="240" w:after="0" w:line="259" w:lineRule="auto"/>
      <w:ind w:leftChars="-1" w:left="-1" w:hangingChars="1" w:hanging="1"/>
      <w:outlineLvl w:val="9"/>
    </w:pPr>
    <w:rPr>
      <w:rFonts w:ascii="Calibri Light" w:eastAsia="Times New Roman" w:hAnsi="Calibri Light" w:cs="Times New Roman"/>
      <w:b w:val="0"/>
      <w:color w:val="2E74B5"/>
      <w:sz w:val="32"/>
      <w:szCs w:val="32"/>
    </w:rPr>
  </w:style>
  <w:style w:type="paragraph" w:customStyle="1" w:styleId="StyleHeading2NotItalic">
    <w:name w:val="Style Heading 2 + Not Italic"/>
    <w:basedOn w:val="Heading2"/>
    <w:pPr>
      <w:numPr>
        <w:numId w:val="4"/>
      </w:numPr>
      <w:ind w:left="578" w:hanging="578"/>
    </w:pPr>
    <w:rPr>
      <w:i/>
      <w:iCs w:val="0"/>
      <w:color w:val="FF0000"/>
    </w:rPr>
  </w:style>
  <w:style w:type="character" w:customStyle="1" w:styleId="Bodytext20">
    <w:name w:val="Body text (2)_"/>
    <w:rPr>
      <w:w w:val="100"/>
      <w:position w:val="-1"/>
      <w:sz w:val="21"/>
      <w:szCs w:val="21"/>
      <w:effect w:val="none"/>
      <w:shd w:val="clear" w:color="auto" w:fill="FFFFFF"/>
      <w:vertAlign w:val="baseline"/>
      <w:cs w:val="0"/>
      <w:em w:val="none"/>
    </w:rPr>
  </w:style>
  <w:style w:type="paragraph" w:customStyle="1" w:styleId="Bodytext21">
    <w:name w:val="Body text (2)"/>
    <w:basedOn w:val="Normal"/>
    <w:pPr>
      <w:widowControl w:val="0"/>
      <w:shd w:val="clear" w:color="auto" w:fill="FFFFFF"/>
      <w:spacing w:before="480" w:line="0" w:lineRule="atLeast"/>
      <w:ind w:hanging="520"/>
      <w:jc w:val="left"/>
    </w:pPr>
    <w:rPr>
      <w:rFonts w:ascii="Times New Roman" w:hAnsi="Times New Roman"/>
      <w:sz w:val="21"/>
      <w:szCs w:val="21"/>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link w:val="CommentTextChar1"/>
    <w:qFormat/>
    <w:pPr>
      <w:spacing w:after="0"/>
      <w:jc w:val="left"/>
    </w:pPr>
    <w:rPr>
      <w:rFonts w:ascii="Times New Roman" w:hAnsi="Times New Roman"/>
      <w:sz w:val="20"/>
      <w:szCs w:val="20"/>
      <w:lang w:val="en-GB"/>
    </w:rPr>
  </w:style>
  <w:style w:type="character" w:customStyle="1" w:styleId="CommentTextChar">
    <w:name w:val="Comment Text Char"/>
    <w:rPr>
      <w:w w:val="100"/>
      <w:position w:val="-1"/>
      <w:effect w:val="none"/>
      <w:vertAlign w:val="baseline"/>
      <w:cs w:val="0"/>
      <w:em w:val="none"/>
      <w:lang w:val="en-GB"/>
    </w:rPr>
  </w:style>
  <w:style w:type="paragraph" w:styleId="BalloonText">
    <w:name w:val="Balloon Text"/>
    <w:basedOn w:val="Normal"/>
    <w:link w:val="BalloonTextChar2"/>
    <w:uiPriority w:val="99"/>
    <w:pPr>
      <w:spacing w:after="0"/>
    </w:pPr>
    <w:rPr>
      <w:rFonts w:ascii="Segoe UI" w:hAnsi="Segoe UI"/>
      <w:sz w:val="18"/>
      <w:szCs w:val="18"/>
    </w:rPr>
  </w:style>
  <w:style w:type="character" w:customStyle="1" w:styleId="BalloonTextChar">
    <w:name w:val="Balloon Text Char"/>
    <w:uiPriority w:val="99"/>
    <w:rPr>
      <w:rFonts w:ascii="Segoe UI" w:hAnsi="Segoe UI" w:cs="Segoe UI"/>
      <w:w w:val="100"/>
      <w:position w:val="-1"/>
      <w:sz w:val="18"/>
      <w:szCs w:val="18"/>
      <w:effect w:val="none"/>
      <w:vertAlign w:val="baseline"/>
      <w:cs w:val="0"/>
      <w:em w:val="none"/>
    </w:rPr>
  </w:style>
  <w:style w:type="character" w:customStyle="1" w:styleId="FooterChar">
    <w:name w:val="Footer Char"/>
    <w:uiPriority w:val="99"/>
    <w:rPr>
      <w:rFonts w:ascii="Arial" w:hAnsi="Arial"/>
      <w:w w:val="100"/>
      <w:position w:val="-1"/>
      <w:sz w:val="22"/>
      <w:szCs w:val="24"/>
      <w:effect w:val="none"/>
      <w:vertAlign w:val="baseline"/>
      <w:cs w:val="0"/>
      <w:em w:val="none"/>
    </w:rPr>
  </w:style>
  <w:style w:type="paragraph" w:styleId="Index1">
    <w:name w:val="index 1"/>
    <w:basedOn w:val="Normal"/>
    <w:next w:val="Normal"/>
    <w:pPr>
      <w:ind w:left="220" w:hanging="220"/>
    </w:pPr>
  </w:style>
  <w:style w:type="paragraph" w:styleId="IndexHeading">
    <w:name w:val="index heading"/>
    <w:basedOn w:val="Normal"/>
    <w:next w:val="Index1"/>
    <w:pPr>
      <w:spacing w:before="120" w:after="0"/>
    </w:pPr>
    <w:rPr>
      <w:rFonts w:ascii="Times New Roman" w:hAnsi="Times New Roman"/>
      <w:sz w:val="24"/>
      <w:lang w:val="en-GB"/>
    </w:rPr>
  </w:style>
  <w:style w:type="paragraph" w:customStyle="1" w:styleId="H4">
    <w:name w:val="H4"/>
    <w:basedOn w:val="Heading4"/>
    <w:pPr>
      <w:numPr>
        <w:ilvl w:val="0"/>
        <w:numId w:val="0"/>
      </w:numPr>
      <w:spacing w:before="0" w:after="0"/>
      <w:ind w:leftChars="-1" w:left="1004" w:hangingChars="1" w:hanging="862"/>
      <w:jc w:val="left"/>
    </w:pPr>
    <w:rPr>
      <w:b/>
      <w:i w:val="0"/>
    </w:rPr>
  </w:style>
  <w:style w:type="paragraph" w:customStyle="1" w:styleId="StyleHeading4LeftBefore0pt">
    <w:name w:val="Style Heading 4 + Left Before:  0 pt"/>
    <w:basedOn w:val="Heading4"/>
    <w:pPr>
      <w:numPr>
        <w:numId w:val="4"/>
      </w:numPr>
      <w:ind w:left="1006" w:hanging="864"/>
      <w:jc w:val="left"/>
    </w:pPr>
    <w:rPr>
      <w:rFonts w:eastAsia="Calibri"/>
      <w:b/>
      <w:i w:val="0"/>
      <w:szCs w:val="20"/>
    </w:rPr>
  </w:style>
  <w:style w:type="paragraph" w:customStyle="1" w:styleId="BodyTexttitlucapitol">
    <w:name w:val="Body Text;titlu capitol"/>
    <w:basedOn w:val="Normal"/>
    <w:qFormat/>
    <w:pPr>
      <w:jc w:val="left"/>
    </w:pPr>
    <w:rPr>
      <w:rFonts w:ascii="Times New Roman" w:hAnsi="Times New Roman"/>
      <w:sz w:val="20"/>
      <w:szCs w:val="20"/>
      <w:lang w:val="en-GB"/>
    </w:rPr>
  </w:style>
  <w:style w:type="character" w:customStyle="1" w:styleId="BodyTextChartitlucapitolChar">
    <w:name w:val="Body Text Char;titlu capitol Char"/>
    <w:rPr>
      <w:w w:val="100"/>
      <w:position w:val="-1"/>
      <w:effect w:val="none"/>
      <w:vertAlign w:val="baseline"/>
      <w:cs w:val="0"/>
      <w:em w:val="none"/>
      <w:lang w:val="en-GB"/>
    </w:rPr>
  </w:style>
  <w:style w:type="paragraph" w:customStyle="1" w:styleId="StyleStyleHeading4LeftBefore0ptRed">
    <w:name w:val="Style Style Heading 4 + Left Before:  0 pt + Red"/>
    <w:basedOn w:val="StyleHeading4LeftBefore0pt"/>
    <w:rPr>
      <w:bCs w:val="0"/>
      <w:iCs/>
    </w:rPr>
  </w:style>
  <w:style w:type="paragraph" w:customStyle="1" w:styleId="mariana">
    <w:name w:val="mariana"/>
    <w:basedOn w:val="Normal"/>
    <w:pPr>
      <w:spacing w:after="0" w:line="360" w:lineRule="auto"/>
      <w:ind w:firstLine="720"/>
    </w:pPr>
    <w:rPr>
      <w:sz w:val="24"/>
    </w:rPr>
  </w:style>
  <w:style w:type="character" w:customStyle="1" w:styleId="ListParagraphChar">
    <w:name w:val="List Paragraph Char"/>
    <w:aliases w:val="List_Paragraph Char,Multilevel para_II Char,Paragraph Char,Citation List Char,ANNEX Char,Bullet Char,bullet Char,bu Char,b Char,B Char,b1 Char,bullet 1 Char,body Char,b Char Char Char Char,b Char Char Char Char Char Char Char"/>
    <w:uiPriority w:val="34"/>
    <w:rPr>
      <w:rFonts w:ascii="Arial" w:hAnsi="Arial"/>
      <w:w w:val="100"/>
      <w:position w:val="-1"/>
      <w:sz w:val="22"/>
      <w:szCs w:val="24"/>
      <w:effect w:val="none"/>
      <w:vertAlign w:val="baseline"/>
      <w:cs w:val="0"/>
      <w:em w:val="none"/>
    </w:rPr>
  </w:style>
  <w:style w:type="paragraph" w:styleId="BodyTextIndent3">
    <w:name w:val="Body Text Indent 3"/>
    <w:basedOn w:val="Normal"/>
    <w:qFormat/>
    <w:rsid w:val="00633E06"/>
    <w:pPr>
      <w:spacing w:line="276" w:lineRule="auto"/>
    </w:pPr>
    <w:rPr>
      <w:szCs w:val="16"/>
      <w:lang w:val="en-GB"/>
    </w:rPr>
  </w:style>
  <w:style w:type="character" w:customStyle="1" w:styleId="BodyTextIndent3Char">
    <w:name w:val="Body Text Indent 3 Char"/>
    <w:rPr>
      <w:w w:val="100"/>
      <w:position w:val="-1"/>
      <w:sz w:val="16"/>
      <w:szCs w:val="16"/>
      <w:effect w:val="none"/>
      <w:vertAlign w:val="baseline"/>
      <w:cs w:val="0"/>
      <w:em w:val="none"/>
      <w:lang w:val="en-GB"/>
    </w:rPr>
  </w:style>
  <w:style w:type="paragraph" w:styleId="FootnoteText">
    <w:name w:val="footnote text"/>
    <w:basedOn w:val="Normal"/>
    <w:pPr>
      <w:spacing w:after="0" w:line="360" w:lineRule="auto"/>
      <w:jc w:val="left"/>
    </w:pPr>
    <w:rPr>
      <w:sz w:val="20"/>
      <w:szCs w:val="20"/>
    </w:rPr>
  </w:style>
  <w:style w:type="character" w:customStyle="1" w:styleId="FootnoteTextChar">
    <w:name w:val="Footnote Text Char"/>
    <w:rPr>
      <w:rFonts w:ascii="Arial" w:hAnsi="Arial"/>
      <w:w w:val="100"/>
      <w:position w:val="-1"/>
      <w:effect w:val="none"/>
      <w:vertAlign w:val="baseline"/>
      <w:cs w:val="0"/>
      <w:em w:val="none"/>
      <w:lang w:val="ro-RO"/>
    </w:rPr>
  </w:style>
  <w:style w:type="character" w:customStyle="1" w:styleId="FootnoteReferenceFootnotesymbol">
    <w:name w:val="Footnote Reference;Footnote symbol"/>
    <w:rPr>
      <w:w w:val="100"/>
      <w:position w:val="-1"/>
      <w:effect w:val="none"/>
      <w:vertAlign w:val="superscript"/>
      <w:cs w:val="0"/>
      <w:em w:val="none"/>
    </w:rPr>
  </w:style>
  <w:style w:type="character" w:customStyle="1" w:styleId="HeaderChar">
    <w:name w:val="Header Char"/>
    <w:rPr>
      <w:rFonts w:ascii="Arial" w:hAnsi="Arial"/>
      <w:w w:val="100"/>
      <w:position w:val="-1"/>
      <w:sz w:val="22"/>
      <w:szCs w:val="24"/>
      <w:effect w:val="none"/>
      <w:vertAlign w:val="baseline"/>
      <w:cs w:val="0"/>
      <w:em w:val="none"/>
    </w:rPr>
  </w:style>
  <w:style w:type="paragraph" w:customStyle="1" w:styleId="Default">
    <w:name w:val="Default"/>
    <w:link w:val="DefaultChar"/>
    <w:qForma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paragraph" w:customStyle="1" w:styleId="Table-bodytext">
    <w:name w:val="Table - body text"/>
    <w:basedOn w:val="Normal"/>
    <w:pPr>
      <w:spacing w:before="40" w:after="40"/>
      <w:ind w:left="142" w:right="142"/>
      <w:jc w:val="left"/>
    </w:pPr>
    <w:rPr>
      <w:rFonts w:ascii="Palatino Linotype" w:hAnsi="Palatino Linotype"/>
      <w:sz w:val="18"/>
      <w:szCs w:val="20"/>
      <w:lang w:val="en-GB" w:eastAsia="en-GB"/>
    </w:rPr>
  </w:style>
  <w:style w:type="character" w:customStyle="1" w:styleId="Table-bodytextChar">
    <w:name w:val="Table - body text Char"/>
    <w:rPr>
      <w:rFonts w:ascii="Palatino Linotype" w:hAnsi="Palatino Linotype"/>
      <w:w w:val="100"/>
      <w:position w:val="-1"/>
      <w:sz w:val="18"/>
      <w:effect w:val="none"/>
      <w:vertAlign w:val="baseline"/>
      <w:cs w:val="0"/>
      <w:em w:val="none"/>
      <w:lang w:val="en-GB" w:eastAsia="en-GB"/>
    </w:rPr>
  </w:style>
  <w:style w:type="paragraph" w:customStyle="1" w:styleId="NormalIndentNormalIndent4NormalIndentChar1Char4NormalIndentCharCharChar4NormalIndentChar1Char12NormalIndentChar1Char22NormalIndentCharCharChar22NormalIndentCharChar2NormalIndentChar12NormalIndentChar2NormalIndentC">
    <w:name w:val="Normal Indent;Normal Indent4;Normal Indent Char1 Char4;Normal Indent Char Char Char4;Normal Indent Char1 Char12;Normal Indent Char1 Char22;Normal Indent Char Char Char22;Normal Indent Char Char2;Normal Indent Char12;Normal Indent Char2;Normal Indent C"/>
    <w:basedOn w:val="Normal"/>
    <w:pPr>
      <w:ind w:left="720"/>
      <w:jc w:val="left"/>
    </w:pPr>
    <w:rPr>
      <w:rFonts w:ascii="Palatino Linotype" w:hAnsi="Palatino Linotype"/>
      <w:sz w:val="20"/>
      <w:lang w:val="en-GB" w:eastAsia="en-GB"/>
    </w:rPr>
  </w:style>
  <w:style w:type="character" w:customStyle="1" w:styleId="NormalIndentCharNormalIndent4CharNormalIndentChar1Char4CharNormalIndentCharCharChar4CharNormalIndentChar1Char12CharNormalIndentChar1Char22CharNormalIndentCharCharChar22CharNormalIndentCharChar2Char">
    <w:name w:val="Normal Indent Char;Normal Indent4 Char;Normal Indent Char1 Char4 Char;Normal Indent Char Char Char4 Char;Normal Indent Char1 Char12 Char;Normal Indent Char1 Char22 Char;Normal Indent Char Char Char22 Char;Normal Indent Char Char2 Char"/>
    <w:rPr>
      <w:rFonts w:ascii="Palatino Linotype" w:hAnsi="Palatino Linotype"/>
      <w:w w:val="100"/>
      <w:position w:val="-1"/>
      <w:szCs w:val="24"/>
      <w:effect w:val="none"/>
      <w:vertAlign w:val="baseline"/>
      <w:cs w:val="0"/>
      <w:em w:val="none"/>
      <w:lang w:val="en-GB" w:eastAsia="en-GB"/>
    </w:rPr>
  </w:style>
  <w:style w:type="character" w:customStyle="1" w:styleId="Heading1Char">
    <w:name w:val="Heading 1 Char"/>
    <w:rPr>
      <w:rFonts w:ascii="Arial" w:hAnsi="Arial"/>
      <w:b/>
      <w:w w:val="100"/>
      <w:position w:val="-1"/>
      <w:sz w:val="24"/>
      <w:effect w:val="none"/>
      <w:vertAlign w:val="baseline"/>
      <w:cs w:val="0"/>
      <w:em w:val="none"/>
    </w:rPr>
  </w:style>
  <w:style w:type="character" w:customStyle="1" w:styleId="Heading9Char">
    <w:name w:val="Heading 9 Char"/>
    <w:rPr>
      <w:rFonts w:ascii="Arial" w:hAnsi="Arial"/>
      <w:w w:val="100"/>
      <w:position w:val="-1"/>
      <w:sz w:val="22"/>
      <w:szCs w:val="22"/>
      <w:effect w:val="none"/>
      <w:vertAlign w:val="baseline"/>
      <w:cs w:val="0"/>
      <w:em w:val="none"/>
    </w:rPr>
  </w:style>
  <w:style w:type="paragraph" w:styleId="NormalWeb">
    <w:name w:val="Normal (Web)"/>
    <w:basedOn w:val="MIRCEAChar"/>
    <w:uiPriority w:val="99"/>
    <w:qFormat/>
    <w:rsid w:val="006221EC"/>
    <w:pPr>
      <w:spacing w:after="60" w:line="276" w:lineRule="auto"/>
      <w:jc w:val="both"/>
      <w:textDirection w:val="btLr"/>
    </w:pPr>
    <w:rPr>
      <w:rFonts w:ascii="Arial" w:hAnsi="Arial" w:cs="Arial"/>
      <w:bCs/>
      <w:snapToGrid w:val="0"/>
      <w:sz w:val="22"/>
      <w:szCs w:val="22"/>
      <w:lang w:val="ro-RO"/>
    </w:rPr>
  </w:style>
  <w:style w:type="character" w:customStyle="1" w:styleId="apple-converted-space">
    <w:name w:val="apple-converted-space"/>
    <w:rPr>
      <w:w w:val="100"/>
      <w:position w:val="-1"/>
      <w:effect w:val="none"/>
      <w:vertAlign w:val="baseline"/>
      <w:cs w:val="0"/>
      <w:em w:val="none"/>
    </w:rPr>
  </w:style>
  <w:style w:type="paragraph" w:customStyle="1" w:styleId="frspaiere">
    <w:name w:val="frspaiere"/>
    <w:basedOn w:val="Normal"/>
    <w:pPr>
      <w:spacing w:before="100" w:beforeAutospacing="1" w:after="100" w:afterAutospacing="1"/>
      <w:jc w:val="left"/>
    </w:pPr>
    <w:rPr>
      <w:rFonts w:ascii="Times New Roman" w:hAnsi="Times New Roman"/>
      <w:sz w:val="24"/>
    </w:rPr>
  </w:style>
  <w:style w:type="character" w:customStyle="1" w:styleId="TitleChar">
    <w:name w:val="Title Char"/>
    <w:rPr>
      <w:rFonts w:ascii="Cambria" w:hAnsi="Cambria"/>
      <w:b/>
      <w:bCs/>
      <w:w w:val="100"/>
      <w:kern w:val="28"/>
      <w:position w:val="-1"/>
      <w:sz w:val="32"/>
      <w:szCs w:val="32"/>
      <w:effect w:val="none"/>
      <w:vertAlign w:val="baseline"/>
      <w:cs w:val="0"/>
      <w:em w:val="none"/>
    </w:rPr>
  </w:style>
  <w:style w:type="paragraph" w:styleId="Salutation">
    <w:name w:val="Salutation"/>
    <w:basedOn w:val="Normal"/>
    <w:next w:val="Normal"/>
    <w:pPr>
      <w:keepLines/>
      <w:spacing w:after="0"/>
    </w:pPr>
    <w:rPr>
      <w:szCs w:val="20"/>
      <w:lang w:val="en-GB" w:eastAsia="de-DE"/>
    </w:rPr>
  </w:style>
  <w:style w:type="character" w:customStyle="1" w:styleId="SalutationChar">
    <w:name w:val="Salutation Char"/>
    <w:rPr>
      <w:rFonts w:ascii="Arial" w:hAnsi="Arial"/>
      <w:w w:val="100"/>
      <w:position w:val="-1"/>
      <w:sz w:val="22"/>
      <w:effect w:val="none"/>
      <w:vertAlign w:val="baseline"/>
      <w:cs w:val="0"/>
      <w:em w:val="none"/>
      <w:lang w:val="en-GB" w:eastAsia="de-DE"/>
    </w:rPr>
  </w:style>
  <w:style w:type="paragraph" w:styleId="TableofFigures">
    <w:name w:val="table of figures"/>
    <w:basedOn w:val="Normal"/>
    <w:next w:val="Normal"/>
    <w:pPr>
      <w:keepLines/>
      <w:tabs>
        <w:tab w:val="left" w:pos="1134"/>
        <w:tab w:val="right" w:leader="dot" w:pos="9356"/>
      </w:tabs>
      <w:spacing w:before="120" w:after="0"/>
      <w:ind w:left="1134" w:hanging="1134"/>
    </w:pPr>
    <w:rPr>
      <w:szCs w:val="20"/>
      <w:lang w:val="de-DE" w:eastAsia="de-DE"/>
    </w:rPr>
  </w:style>
  <w:style w:type="numbering" w:customStyle="1" w:styleId="Style1">
    <w:name w:val="Style1"/>
  </w:style>
  <w:style w:type="paragraph" w:customStyle="1" w:styleId="TOAHeadingtabel">
    <w:name w:val="TOA Heading;tabel"/>
    <w:basedOn w:val="Normal"/>
    <w:next w:val="Normal"/>
    <w:qFormat/>
    <w:pPr>
      <w:spacing w:before="120" w:after="0"/>
    </w:pPr>
    <w:rPr>
      <w:rFonts w:ascii="Cambria" w:hAnsi="Cambria"/>
      <w:b/>
      <w:bCs/>
      <w:sz w:val="24"/>
    </w:rPr>
  </w:style>
  <w:style w:type="numbering" w:customStyle="1" w:styleId="Style2">
    <w:name w:val="Style2"/>
  </w:style>
  <w:style w:type="numbering" w:customStyle="1" w:styleId="Bullets-normal">
    <w:name w:val="Bullets - normal"/>
  </w:style>
  <w:style w:type="character" w:customStyle="1" w:styleId="DocumentMapChar">
    <w:name w:val="Document Map Char"/>
    <w:rPr>
      <w:rFonts w:ascii="Tahoma" w:hAnsi="Tahoma" w:cs="Tahoma"/>
      <w:w w:val="100"/>
      <w:position w:val="-1"/>
      <w:sz w:val="22"/>
      <w:szCs w:val="24"/>
      <w:effect w:val="none"/>
      <w:shd w:val="clear" w:color="auto" w:fill="000080"/>
      <w:vertAlign w:val="baseline"/>
      <w:cs w:val="0"/>
      <w:em w:val="none"/>
    </w:rPr>
  </w:style>
  <w:style w:type="paragraph" w:customStyle="1" w:styleId="Emailnormal">
    <w:name w:val="Email normal"/>
    <w:basedOn w:val="Normal"/>
    <w:pPr>
      <w:spacing w:before="100" w:beforeAutospacing="1" w:after="100" w:afterAutospacing="1"/>
      <w:ind w:left="2268"/>
      <w:jc w:val="left"/>
    </w:pPr>
    <w:rPr>
      <w:rFonts w:ascii="Calibri" w:hAnsi="Calibri"/>
      <w:color w:val="0000FF"/>
      <w:sz w:val="20"/>
      <w:lang w:val="en-GB" w:eastAsia="en-GB"/>
    </w:rPr>
  </w:style>
  <w:style w:type="paragraph" w:customStyle="1" w:styleId="Footerstring">
    <w:name w:val="Footer string"/>
    <w:pPr>
      <w:suppressAutoHyphens/>
      <w:spacing w:line="1" w:lineRule="atLeast"/>
      <w:ind w:leftChars="-1" w:left="-1" w:right="1701" w:hangingChars="1" w:hanging="1"/>
      <w:textDirection w:val="btLr"/>
      <w:textAlignment w:val="top"/>
      <w:outlineLvl w:val="0"/>
    </w:pPr>
    <w:rPr>
      <w:rFonts w:ascii="Palatino Linotype" w:hAnsi="Palatino Linotype"/>
      <w:color w:val="808285"/>
      <w:position w:val="-1"/>
      <w:sz w:val="14"/>
      <w:szCs w:val="16"/>
      <w:lang w:val="en-GB" w:eastAsia="en-GB"/>
    </w:rPr>
  </w:style>
  <w:style w:type="character" w:customStyle="1" w:styleId="FooterstringCharChar">
    <w:name w:val="Footer string Char Char"/>
    <w:rPr>
      <w:rFonts w:ascii="Palatino Linotype" w:hAnsi="Palatino Linotype"/>
      <w:color w:val="808285"/>
      <w:w w:val="100"/>
      <w:position w:val="-1"/>
      <w:sz w:val="14"/>
      <w:szCs w:val="16"/>
      <w:effect w:val="none"/>
      <w:vertAlign w:val="baseline"/>
      <w:cs w:val="0"/>
      <w:em w:val="none"/>
      <w:lang w:val="en-GB" w:eastAsia="en-GB" w:bidi="ar-SA"/>
    </w:rPr>
  </w:style>
  <w:style w:type="paragraph" w:customStyle="1" w:styleId="CaracterCaracterCharCharCaracterCaracterCharCharCaracterCaracter">
    <w:name w:val="Caracter Caracter Char Char Caracter Caracter Char Char Caracter Caracter"/>
    <w:basedOn w:val="Normal"/>
    <w:pPr>
      <w:spacing w:after="0"/>
      <w:jc w:val="left"/>
    </w:pPr>
    <w:rPr>
      <w:rFonts w:ascii="Times New Roman" w:hAnsi="Times New Roman"/>
      <w:sz w:val="24"/>
      <w:lang w:val="pl-PL" w:eastAsia="pl-PL"/>
    </w:rPr>
  </w:style>
  <w:style w:type="character" w:customStyle="1" w:styleId="Emphasise-italic">
    <w:name w:val="Emphasise - italic"/>
    <w:rPr>
      <w:rFonts w:ascii="Palatino Linotype" w:hAnsi="Palatino Linotype"/>
      <w:i/>
      <w:color w:val="auto"/>
      <w:w w:val="100"/>
      <w:position w:val="-1"/>
      <w:effect w:val="none"/>
      <w:vertAlign w:val="baseline"/>
      <w:cs w:val="0"/>
      <w:em w:val="none"/>
    </w:rPr>
  </w:style>
  <w:style w:type="paragraph" w:customStyle="1" w:styleId="Headersub-title">
    <w:name w:val="Header sub-title"/>
    <w:next w:val="Normal"/>
    <w:pPr>
      <w:suppressAutoHyphens/>
      <w:spacing w:line="1" w:lineRule="atLeast"/>
      <w:ind w:leftChars="-1" w:left="-1" w:hangingChars="1" w:hanging="1"/>
      <w:jc w:val="right"/>
      <w:textDirection w:val="btLr"/>
      <w:textAlignment w:val="top"/>
      <w:outlineLvl w:val="0"/>
    </w:pPr>
    <w:rPr>
      <w:color w:val="1B4089"/>
      <w:position w:val="-1"/>
      <w:lang w:val="en-GB" w:eastAsia="en-GB"/>
    </w:rPr>
  </w:style>
  <w:style w:type="paragraph" w:customStyle="1" w:styleId="Headerreporttitle">
    <w:name w:val="Header report title"/>
    <w:next w:val="Normal"/>
    <w:pPr>
      <w:pBdr>
        <w:bottom w:val="single" w:sz="8" w:space="1" w:color="1B4089"/>
      </w:pBdr>
      <w:suppressAutoHyphens/>
      <w:spacing w:after="100" w:line="1" w:lineRule="atLeast"/>
      <w:ind w:leftChars="-1" w:left="-1" w:hangingChars="1" w:hanging="1"/>
      <w:jc w:val="right"/>
      <w:textDirection w:val="btLr"/>
      <w:textAlignment w:val="top"/>
      <w:outlineLvl w:val="0"/>
    </w:pPr>
    <w:rPr>
      <w:color w:val="1B4089"/>
      <w:position w:val="-1"/>
      <w:sz w:val="18"/>
      <w:szCs w:val="18"/>
      <w:lang w:val="en-GB" w:eastAsia="en-GB"/>
    </w:rPr>
  </w:style>
  <w:style w:type="paragraph" w:styleId="Quote">
    <w:name w:val="Quote"/>
    <w:next w:val="Quotesource"/>
    <w:pPr>
      <w:suppressAutoHyphens/>
      <w:spacing w:before="160" w:after="160" w:line="1" w:lineRule="atLeast"/>
      <w:ind w:leftChars="-1" w:left="2268" w:hangingChars="1" w:hanging="1"/>
      <w:textDirection w:val="btLr"/>
      <w:textAlignment w:val="top"/>
      <w:outlineLvl w:val="0"/>
    </w:pPr>
    <w:rPr>
      <w:rFonts w:ascii="Palatino Linotype" w:hAnsi="Palatino Linotype"/>
      <w:i/>
      <w:color w:val="808285"/>
      <w:position w:val="-1"/>
      <w:szCs w:val="24"/>
      <w:lang w:val="en-GB" w:eastAsia="en-GB"/>
    </w:rPr>
  </w:style>
  <w:style w:type="character" w:customStyle="1" w:styleId="QuoteChar">
    <w:name w:val="Quote Char"/>
    <w:rPr>
      <w:rFonts w:ascii="Palatino Linotype" w:hAnsi="Palatino Linotype"/>
      <w:i/>
      <w:color w:val="808285"/>
      <w:w w:val="100"/>
      <w:position w:val="-1"/>
      <w:szCs w:val="24"/>
      <w:effect w:val="none"/>
      <w:vertAlign w:val="baseline"/>
      <w:cs w:val="0"/>
      <w:em w:val="none"/>
      <w:lang w:val="en-GB" w:eastAsia="en-GB" w:bidi="ar-SA"/>
    </w:rPr>
  </w:style>
  <w:style w:type="paragraph" w:customStyle="1" w:styleId="Quotesource">
    <w:name w:val="Quote source"/>
    <w:basedOn w:val="Quote"/>
    <w:next w:val="Normal"/>
  </w:style>
  <w:style w:type="character" w:styleId="LineNumber">
    <w:name w:val="line number"/>
    <w:rPr>
      <w:w w:val="100"/>
      <w:position w:val="-1"/>
      <w:effect w:val="none"/>
      <w:vertAlign w:val="baseline"/>
      <w:cs w:val="0"/>
      <w:em w:val="none"/>
    </w:rPr>
  </w:style>
  <w:style w:type="paragraph" w:customStyle="1" w:styleId="Emphasise-paragraphhighlight">
    <w:name w:val="Emphasise - paragraph highlight"/>
    <w:basedOn w:val="Normal"/>
    <w:next w:val="Normal"/>
    <w:pPr>
      <w:pBdr>
        <w:left w:val="single" w:sz="4" w:space="4" w:color="00338D"/>
      </w:pBdr>
      <w:shd w:val="clear" w:color="auto" w:fill="F2F5F9"/>
      <w:ind w:left="2381"/>
      <w:jc w:val="left"/>
    </w:pPr>
    <w:rPr>
      <w:rFonts w:ascii="Palatino Linotype" w:hAnsi="Palatino Linotype"/>
      <w:sz w:val="20"/>
      <w:lang w:val="en-GB" w:eastAsia="en-GB"/>
    </w:rPr>
  </w:style>
  <w:style w:type="character" w:customStyle="1" w:styleId="Emphasise-paragraphhighlightCharChar">
    <w:name w:val="Emphasise - paragraph highlight Char Char"/>
    <w:rPr>
      <w:rFonts w:ascii="Palatino Linotype" w:hAnsi="Palatino Linotype"/>
      <w:w w:val="100"/>
      <w:position w:val="-1"/>
      <w:szCs w:val="24"/>
      <w:effect w:val="none"/>
      <w:shd w:val="clear" w:color="auto" w:fill="F2F5F9"/>
      <w:vertAlign w:val="baseline"/>
      <w:cs w:val="0"/>
      <w:em w:val="none"/>
      <w:lang w:val="en-GB" w:eastAsia="en-GB"/>
    </w:rPr>
  </w:style>
  <w:style w:type="paragraph" w:customStyle="1" w:styleId="Un-numberedheading1">
    <w:name w:val="Un-numbered heading 1"/>
    <w:basedOn w:val="Heading1"/>
    <w:next w:val="Normal"/>
    <w:pPr>
      <w:numPr>
        <w:numId w:val="0"/>
      </w:numPr>
      <w:tabs>
        <w:tab w:val="left" w:pos="2268"/>
      </w:tabs>
      <w:spacing w:before="240" w:after="160"/>
      <w:ind w:leftChars="-1" w:left="2280" w:hangingChars="1" w:hanging="1"/>
    </w:pPr>
    <w:rPr>
      <w:color w:val="1B4089"/>
      <w:sz w:val="32"/>
      <w:szCs w:val="32"/>
      <w:lang w:val="en-GB" w:eastAsia="en-GB"/>
    </w:rPr>
  </w:style>
  <w:style w:type="paragraph" w:customStyle="1" w:styleId="ContentsHeading">
    <w:name w:val="Contents Heading"/>
    <w:pPr>
      <w:suppressAutoHyphens/>
      <w:spacing w:line="1" w:lineRule="atLeast"/>
      <w:ind w:leftChars="-1" w:left="-1" w:hangingChars="1" w:hanging="1"/>
      <w:textDirection w:val="btLr"/>
      <w:textAlignment w:val="top"/>
      <w:outlineLvl w:val="0"/>
    </w:pPr>
    <w:rPr>
      <w:b/>
      <w:color w:val="1B4089"/>
      <w:position w:val="-1"/>
      <w:sz w:val="32"/>
      <w:szCs w:val="32"/>
      <w:lang w:val="en-GB" w:eastAsia="en-GB"/>
    </w:rPr>
  </w:style>
  <w:style w:type="table" w:customStyle="1" w:styleId="Tablestyle-headertopandleft">
    <w:name w:val="Table style - header top and left"/>
    <w:basedOn w:val="TableNormal"/>
    <w:pPr>
      <w:suppressAutoHyphens/>
      <w:spacing w:line="1" w:lineRule="atLeast"/>
      <w:ind w:leftChars="-1" w:left="2268" w:hangingChars="1" w:hanging="1"/>
      <w:textDirection w:val="btLr"/>
      <w:textAlignment w:val="top"/>
      <w:outlineLvl w:val="0"/>
    </w:pPr>
    <w:rPr>
      <w:rFonts w:ascii="Palatino Linotype" w:hAnsi="Palatino Linotype"/>
      <w:position w:val="-1"/>
    </w:rPr>
    <w:tblPr>
      <w:tblStyleRowBandSize w:val="1"/>
      <w:tblStyleColBandSize w:val="1"/>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style>
  <w:style w:type="table" w:customStyle="1" w:styleId="Tablestyle-headerleft">
    <w:name w:val="Table style - header left"/>
    <w:basedOn w:val="TableNormal"/>
    <w:pPr>
      <w:suppressAutoHyphens/>
      <w:spacing w:line="1" w:lineRule="atLeast"/>
      <w:ind w:leftChars="-1" w:left="2268" w:hangingChars="1" w:hanging="1"/>
      <w:textDirection w:val="btLr"/>
      <w:textAlignment w:val="top"/>
      <w:outlineLvl w:val="0"/>
    </w:pPr>
    <w:rPr>
      <w:rFonts w:ascii="Palatino Linotype" w:hAnsi="Palatino Linotype"/>
      <w:color w:val="000000"/>
      <w:position w:val="-1"/>
    </w:rPr>
    <w:tblPr>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style>
  <w:style w:type="table" w:customStyle="1" w:styleId="Tablestyle-noheaderorlines">
    <w:name w:val="Table style - no header or lines"/>
    <w:basedOn w:val="TableNormal"/>
    <w:pPr>
      <w:suppressAutoHyphens/>
      <w:spacing w:line="1" w:lineRule="atLeast"/>
      <w:ind w:leftChars="-1" w:left="2268" w:hangingChars="1" w:hanging="1"/>
      <w:textDirection w:val="btLr"/>
      <w:textAlignment w:val="top"/>
      <w:outlineLvl w:val="0"/>
    </w:pPr>
    <w:rPr>
      <w:rFonts w:ascii="Palatino Linotype" w:hAnsi="Palatino Linotype"/>
      <w:position w:val="-1"/>
    </w:rPr>
    <w:tblPr>
      <w:tblInd w:w="2268" w:type="dxa"/>
      <w:tblCellMar>
        <w:top w:w="57" w:type="dxa"/>
        <w:left w:w="57" w:type="dxa"/>
        <w:bottom w:w="57" w:type="dxa"/>
        <w:right w:w="57" w:type="dxa"/>
      </w:tblCellMar>
    </w:tblPr>
  </w:style>
  <w:style w:type="paragraph" w:styleId="CommentSubject">
    <w:name w:val="annotation subject"/>
    <w:basedOn w:val="CommentText"/>
    <w:next w:val="CommentText"/>
    <w:pPr>
      <w:spacing w:after="120"/>
      <w:ind w:left="2268"/>
    </w:pPr>
    <w:rPr>
      <w:rFonts w:ascii="Palatino Linotype" w:hAnsi="Palatino Linotype"/>
      <w:b/>
      <w:bCs/>
      <w:lang w:eastAsia="en-GB"/>
    </w:rPr>
  </w:style>
  <w:style w:type="character" w:customStyle="1" w:styleId="CommentSubjectChar">
    <w:name w:val="Comment Subject Char"/>
    <w:rPr>
      <w:rFonts w:ascii="Palatino Linotype" w:hAnsi="Palatino Linotype"/>
      <w:b/>
      <w:bCs/>
      <w:w w:val="100"/>
      <w:position w:val="-1"/>
      <w:effect w:val="none"/>
      <w:vertAlign w:val="baseline"/>
      <w:cs w:val="0"/>
      <w:em w:val="none"/>
      <w:lang w:val="en-GB" w:eastAsia="en-GB"/>
    </w:rPr>
  </w:style>
  <w:style w:type="paragraph" w:customStyle="1" w:styleId="FrontPageDisclaimer">
    <w:name w:val="Front Page Disclaimer"/>
    <w:pPr>
      <w:suppressAutoHyphens/>
      <w:spacing w:line="288" w:lineRule="auto"/>
      <w:ind w:leftChars="-1" w:left="4253" w:hangingChars="1" w:hanging="1"/>
      <w:jc w:val="right"/>
      <w:textDirection w:val="btLr"/>
      <w:textAlignment w:val="top"/>
      <w:outlineLvl w:val="0"/>
    </w:pPr>
    <w:rPr>
      <w:color w:val="808285"/>
      <w:position w:val="-1"/>
      <w:sz w:val="14"/>
      <w:szCs w:val="16"/>
      <w:lang w:val="en-GB" w:eastAsia="en-GB"/>
    </w:rPr>
  </w:style>
  <w:style w:type="character" w:customStyle="1" w:styleId="FrontPageDisclaimerCharChar">
    <w:name w:val="Front Page Disclaimer Char Char"/>
    <w:rPr>
      <w:rFonts w:ascii="Arial" w:hAnsi="Arial"/>
      <w:color w:val="808285"/>
      <w:w w:val="100"/>
      <w:position w:val="-1"/>
      <w:sz w:val="14"/>
      <w:szCs w:val="16"/>
      <w:effect w:val="none"/>
      <w:vertAlign w:val="baseline"/>
      <w:cs w:val="0"/>
      <w:em w:val="none"/>
      <w:lang w:val="en-GB" w:eastAsia="en-GB" w:bidi="ar-SA"/>
    </w:rPr>
  </w:style>
  <w:style w:type="paragraph" w:customStyle="1" w:styleId="FrontPageDochistoryreporttitle2">
    <w:name w:val="Front Page Doc history report title 2"/>
    <w:next w:val="Normal"/>
    <w:pPr>
      <w:suppressAutoHyphens/>
      <w:spacing w:before="160" w:after="160" w:line="1" w:lineRule="atLeast"/>
      <w:ind w:leftChars="-1" w:left="-1" w:hangingChars="1" w:hanging="1"/>
      <w:textDirection w:val="btLr"/>
      <w:textAlignment w:val="top"/>
      <w:outlineLvl w:val="0"/>
    </w:pPr>
    <w:rPr>
      <w:position w:val="-1"/>
      <w:szCs w:val="24"/>
      <w:lang w:val="en-GB" w:eastAsia="en-GB"/>
    </w:rPr>
  </w:style>
  <w:style w:type="paragraph" w:customStyle="1" w:styleId="BackCovertext">
    <w:name w:val="Back Cover text"/>
    <w:pPr>
      <w:suppressAutoHyphens/>
      <w:spacing w:line="1" w:lineRule="atLeast"/>
      <w:ind w:leftChars="-1" w:left="-1" w:hangingChars="1" w:hanging="1"/>
      <w:textDirection w:val="btLr"/>
      <w:textAlignment w:val="top"/>
      <w:outlineLvl w:val="0"/>
    </w:pPr>
    <w:rPr>
      <w:position w:val="-1"/>
      <w:szCs w:val="16"/>
      <w:lang w:val="en-GB" w:eastAsia="en-GB"/>
    </w:rPr>
  </w:style>
  <w:style w:type="paragraph" w:customStyle="1" w:styleId="FrontPageTitle">
    <w:name w:val="Front Page Title"/>
    <w:next w:val="FrontPageSub-head"/>
    <w:pPr>
      <w:suppressAutoHyphens/>
      <w:spacing w:after="600" w:line="1" w:lineRule="atLeast"/>
      <w:ind w:leftChars="-1" w:left="2268" w:hangingChars="1" w:hanging="1"/>
      <w:jc w:val="right"/>
      <w:textDirection w:val="btLr"/>
      <w:textAlignment w:val="top"/>
      <w:outlineLvl w:val="0"/>
    </w:pPr>
    <w:rPr>
      <w:color w:val="00338D"/>
      <w:position w:val="-1"/>
      <w:sz w:val="54"/>
      <w:szCs w:val="54"/>
      <w:lang w:val="en-GB" w:eastAsia="en-GB"/>
    </w:rPr>
  </w:style>
  <w:style w:type="paragraph" w:customStyle="1" w:styleId="FrontPageSub-head">
    <w:name w:val="Front Page Sub-head"/>
    <w:next w:val="FrontPageClient"/>
    <w:pPr>
      <w:suppressAutoHyphens/>
      <w:spacing w:after="600" w:line="1" w:lineRule="atLeast"/>
      <w:ind w:leftChars="-1" w:left="2268" w:hangingChars="1" w:hanging="1"/>
      <w:jc w:val="right"/>
      <w:textDirection w:val="btLr"/>
      <w:textAlignment w:val="top"/>
      <w:outlineLvl w:val="0"/>
    </w:pPr>
    <w:rPr>
      <w:color w:val="808285"/>
      <w:position w:val="-1"/>
      <w:sz w:val="32"/>
      <w:szCs w:val="32"/>
      <w:lang w:val="en-GB" w:eastAsia="en-GB"/>
    </w:rPr>
  </w:style>
  <w:style w:type="paragraph" w:customStyle="1" w:styleId="FrontPageClient">
    <w:name w:val="Front Page Client"/>
    <w:next w:val="FrontPageDate"/>
    <w:pPr>
      <w:suppressAutoHyphens/>
      <w:spacing w:after="600" w:line="1" w:lineRule="atLeast"/>
      <w:ind w:leftChars="-1" w:left="2268" w:hangingChars="1" w:hanging="1"/>
      <w:jc w:val="right"/>
      <w:textDirection w:val="btLr"/>
      <w:textAlignment w:val="top"/>
      <w:outlineLvl w:val="0"/>
    </w:pPr>
    <w:rPr>
      <w:color w:val="00338D"/>
      <w:position w:val="-1"/>
      <w:sz w:val="48"/>
      <w:szCs w:val="48"/>
      <w:lang w:val="en-GB" w:eastAsia="en-GB"/>
    </w:rPr>
  </w:style>
  <w:style w:type="paragraph" w:customStyle="1" w:styleId="FrontPageDate">
    <w:name w:val="Front Page Date"/>
    <w:next w:val="Normal"/>
    <w:pPr>
      <w:suppressAutoHyphens/>
      <w:spacing w:after="600" w:line="1" w:lineRule="atLeast"/>
      <w:ind w:leftChars="-1" w:left="2268" w:hangingChars="1" w:hanging="1"/>
      <w:jc w:val="right"/>
      <w:textDirection w:val="btLr"/>
      <w:textAlignment w:val="top"/>
      <w:outlineLvl w:val="0"/>
    </w:pPr>
    <w:rPr>
      <w:color w:val="00A5C3"/>
      <w:position w:val="-1"/>
      <w:sz w:val="32"/>
      <w:szCs w:val="32"/>
      <w:lang w:val="en-GB" w:eastAsia="en-GB"/>
    </w:rPr>
  </w:style>
  <w:style w:type="paragraph" w:customStyle="1" w:styleId="FrontPageDochistoryreporttitle1">
    <w:name w:val="Front Page Doc history report title 1"/>
    <w:next w:val="Normal"/>
    <w:pPr>
      <w:suppressAutoHyphens/>
      <w:spacing w:before="160" w:after="160" w:line="1" w:lineRule="atLeast"/>
      <w:ind w:leftChars="-1" w:left="-1" w:hangingChars="1" w:hanging="1"/>
      <w:textDirection w:val="btLr"/>
      <w:textAlignment w:val="top"/>
      <w:outlineLvl w:val="0"/>
    </w:pPr>
    <w:rPr>
      <w:b/>
      <w:color w:val="00338D"/>
      <w:position w:val="-1"/>
      <w:szCs w:val="24"/>
      <w:lang w:val="en-GB" w:eastAsia="en-GB"/>
    </w:rPr>
  </w:style>
  <w:style w:type="paragraph" w:customStyle="1" w:styleId="FrongPageDisclaimerBold">
    <w:name w:val="Frong Page Disclaimer Bold"/>
    <w:basedOn w:val="FrontPageDisclaimer"/>
    <w:rPr>
      <w:b/>
      <w:bCs/>
    </w:rPr>
  </w:style>
  <w:style w:type="character" w:customStyle="1" w:styleId="FrongPageDisclaimerBoldCharChar">
    <w:name w:val="Frong Page Disclaimer Bold Char Char"/>
    <w:rPr>
      <w:rFonts w:ascii="Arial" w:hAnsi="Arial"/>
      <w:b/>
      <w:bCs/>
      <w:color w:val="808285"/>
      <w:w w:val="100"/>
      <w:position w:val="-1"/>
      <w:sz w:val="14"/>
      <w:szCs w:val="16"/>
      <w:effect w:val="none"/>
      <w:vertAlign w:val="baseline"/>
      <w:cs w:val="0"/>
      <w:em w:val="none"/>
      <w:lang w:val="en-GB" w:eastAsia="en-GB"/>
    </w:rPr>
  </w:style>
  <w:style w:type="paragraph" w:customStyle="1" w:styleId="Table-bullet">
    <w:name w:val="Table - bullet"/>
    <w:basedOn w:val="Normal"/>
    <w:pPr>
      <w:numPr>
        <w:numId w:val="5"/>
      </w:numPr>
      <w:spacing w:before="40" w:after="40"/>
      <w:ind w:left="-1" w:hanging="1"/>
      <w:jc w:val="left"/>
    </w:pPr>
    <w:rPr>
      <w:rFonts w:ascii="Palatino Linotype" w:hAnsi="Palatino Linotype"/>
      <w:sz w:val="18"/>
      <w:lang w:val="en-GB" w:eastAsia="en-GB"/>
    </w:rPr>
  </w:style>
  <w:style w:type="paragraph" w:customStyle="1" w:styleId="Table-headingleft">
    <w:name w:val="Table - heading left"/>
    <w:basedOn w:val="Table-headingtext"/>
    <w:rPr>
      <w:rFonts w:ascii="Arial Bold" w:hAnsi="Arial Bold"/>
      <w:b/>
      <w:color w:val="auto"/>
    </w:rPr>
  </w:style>
  <w:style w:type="table" w:customStyle="1" w:styleId="Tablestyle-headertop">
    <w:name w:val="Table style - header top"/>
    <w:basedOn w:val="Tablestyle-noheaderorlines"/>
    <w:pPr>
      <w:spacing w:before="40" w:after="40"/>
    </w:pPr>
    <w:rPr>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textnumeric">
    <w:name w:val="Table - body text numeric"/>
    <w:basedOn w:val="Table-bodytext"/>
    <w:pPr>
      <w:jc w:val="right"/>
    </w:pPr>
  </w:style>
  <w:style w:type="paragraph" w:customStyle="1" w:styleId="Sub-heading">
    <w:name w:val="Sub-heading"/>
    <w:basedOn w:val="Normal"/>
    <w:next w:val="Normal"/>
    <w:pPr>
      <w:ind w:left="2268"/>
      <w:jc w:val="left"/>
    </w:pPr>
    <w:rPr>
      <w:i/>
      <w:sz w:val="20"/>
      <w:lang w:val="en-GB" w:eastAsia="en-GB"/>
    </w:rPr>
  </w:style>
  <w:style w:type="paragraph" w:customStyle="1" w:styleId="FrontPageTable-HeadingText">
    <w:name w:val="Front Page Table - Heading Text"/>
    <w:basedOn w:val="Table-headingtext"/>
    <w:rPr>
      <w:b/>
      <w:sz w:val="18"/>
    </w:rPr>
  </w:style>
  <w:style w:type="table" w:customStyle="1" w:styleId="Tablestyle-headertopandleftfullwidth">
    <w:name w:val="Table style - header top and left full width"/>
    <w:basedOn w:val="Tablestyle-headertopandleft"/>
    <w:tblPr/>
  </w:style>
  <w:style w:type="table" w:customStyle="1" w:styleId="Tablestyle-headertopfullwidth">
    <w:name w:val="Table style - header top full width"/>
    <w:basedOn w:val="Tablestyle-headertop"/>
    <w:pPr>
      <w:ind w:left="0"/>
    </w:pPr>
    <w:tblPr>
      <w:tblInd w:w="0" w:type="dxa"/>
    </w:tblPr>
  </w:style>
  <w:style w:type="table" w:customStyle="1" w:styleId="Tablestyle-headerleftfullwidth">
    <w:name w:val="Table style - header left full width"/>
    <w:basedOn w:val="Tablestyle-headerleft"/>
    <w:pPr>
      <w:ind w:left="0"/>
    </w:pPr>
    <w:tblPr>
      <w:tblInd w:w="0" w:type="dxa"/>
    </w:tblPr>
  </w:style>
  <w:style w:type="table" w:customStyle="1" w:styleId="Tablestyle-noheaderorlinesfullwidth">
    <w:name w:val="Table style - no header or lines full width"/>
    <w:basedOn w:val="Tablestyle-noheaderorlines"/>
    <w:pPr>
      <w:ind w:left="0"/>
    </w:pPr>
    <w:tblPr>
      <w:tblInd w:w="0" w:type="dxa"/>
    </w:tblPr>
  </w:style>
  <w:style w:type="paragraph" w:customStyle="1" w:styleId="PageNumber1">
    <w:name w:val="Page Number1"/>
    <w:basedOn w:val="Headerreporttitle"/>
    <w:pPr>
      <w:widowControl w:val="0"/>
      <w:pBdr>
        <w:bottom w:val="none" w:sz="0" w:space="0" w:color="auto"/>
      </w:pBdr>
      <w:spacing w:before="120" w:after="120"/>
      <w:jc w:val="center"/>
    </w:pPr>
    <w:rPr>
      <w:color w:val="808285"/>
    </w:rPr>
  </w:style>
  <w:style w:type="table" w:customStyle="1" w:styleId="TableStyleHistoryVerification">
    <w:name w:val="Table Style History Verification"/>
    <w:basedOn w:val="Tablestyle-headertopandleft"/>
    <w:tblPr/>
  </w:style>
  <w:style w:type="character" w:customStyle="1" w:styleId="FooterChar1">
    <w:name w:val="Footer Char1"/>
    <w:rPr>
      <w:rFonts w:ascii="Palatino Linotype" w:hAnsi="Palatino Linotype"/>
      <w:w w:val="100"/>
      <w:position w:val="-1"/>
      <w:szCs w:val="24"/>
      <w:effect w:val="none"/>
      <w:vertAlign w:val="baseline"/>
      <w:cs w:val="0"/>
      <w:em w:val="none"/>
      <w:lang w:val="en-GB" w:eastAsia="en-GB"/>
    </w:rPr>
  </w:style>
  <w:style w:type="paragraph" w:customStyle="1" w:styleId="Table-headingtext">
    <w:name w:val="Table - heading text"/>
    <w:basedOn w:val="Normal"/>
    <w:pPr>
      <w:spacing w:before="40" w:after="40"/>
      <w:ind w:left="142" w:right="142"/>
      <w:jc w:val="left"/>
    </w:pPr>
    <w:rPr>
      <w:bCs/>
      <w:color w:val="FFFFFF"/>
      <w:sz w:val="20"/>
      <w:szCs w:val="20"/>
      <w:lang w:val="en-GB" w:eastAsia="en-GB"/>
    </w:rPr>
  </w:style>
  <w:style w:type="table" w:styleId="TableGrid1">
    <w:name w:val="Table Grid 1"/>
    <w:basedOn w:val="TableNormal"/>
    <w:pPr>
      <w:suppressAutoHyphens/>
      <w:spacing w:before="160" w:after="160" w:line="1" w:lineRule="atLeast"/>
      <w:ind w:leftChars="-1" w:left="2268" w:hangingChars="1" w:hanging="1"/>
      <w:textDirection w:val="btLr"/>
      <w:textAlignment w:val="top"/>
      <w:outlineLvl w:val="0"/>
    </w:pPr>
    <w:rPr>
      <w:position w:val="-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paragraph" w:customStyle="1" w:styleId="Footerlineandspacing">
    <w:name w:val="Footer line and spacing"/>
    <w:pPr>
      <w:pBdr>
        <w:top w:val="single" w:sz="4" w:space="2" w:color="808080"/>
      </w:pBdr>
      <w:suppressAutoHyphens/>
      <w:spacing w:line="1" w:lineRule="atLeast"/>
      <w:ind w:leftChars="-1" w:left="-1" w:hangingChars="1" w:hanging="1"/>
      <w:jc w:val="right"/>
      <w:textDirection w:val="btLr"/>
      <w:textAlignment w:val="top"/>
      <w:outlineLvl w:val="0"/>
    </w:pPr>
    <w:rPr>
      <w:rFonts w:ascii="Palatino Linotype" w:hAnsi="Palatino Linotype"/>
      <w:color w:val="808285"/>
      <w:position w:val="-1"/>
      <w:sz w:val="7"/>
      <w:szCs w:val="7"/>
      <w:lang w:val="en-GB" w:eastAsia="en-GB"/>
    </w:rPr>
  </w:style>
  <w:style w:type="paragraph" w:customStyle="1" w:styleId="Table-headingtextnumeric">
    <w:name w:val="Table - heading text numeric"/>
    <w:basedOn w:val="Normal"/>
    <w:pPr>
      <w:spacing w:before="40" w:after="40"/>
      <w:ind w:left="142" w:right="142"/>
      <w:jc w:val="right"/>
    </w:pPr>
    <w:rPr>
      <w:rFonts w:ascii="Arial Bold" w:hAnsi="Arial Bold"/>
      <w:b/>
      <w:bCs/>
      <w:color w:val="FFFFFF"/>
      <w:sz w:val="20"/>
      <w:szCs w:val="20"/>
      <w:lang w:val="en-GB" w:eastAsia="en-GB"/>
    </w:rPr>
  </w:style>
  <w:style w:type="numbering" w:customStyle="1" w:styleId="Bullets-abc">
    <w:name w:val="Bullets - a;b;c"/>
  </w:style>
  <w:style w:type="numbering" w:customStyle="1" w:styleId="Bullets-123">
    <w:name w:val="Bullets - 1;2;3"/>
  </w:style>
  <w:style w:type="numbering" w:customStyle="1" w:styleId="Bullets-iiiiii">
    <w:name w:val="Bullets - i;ii;iii"/>
  </w:style>
  <w:style w:type="character" w:customStyle="1" w:styleId="Emphasise-bold">
    <w:name w:val="Emphasise - bold"/>
    <w:rPr>
      <w:rFonts w:ascii="Palatino Linotype" w:hAnsi="Palatino Linotype"/>
      <w:b/>
      <w:color w:val="auto"/>
      <w:w w:val="100"/>
      <w:position w:val="-1"/>
      <w:sz w:val="20"/>
      <w:effect w:val="none"/>
      <w:vertAlign w:val="baseline"/>
      <w:cs w:val="0"/>
      <w:em w:val="none"/>
    </w:rPr>
  </w:style>
  <w:style w:type="character" w:customStyle="1" w:styleId="Emphasise-bolditalic">
    <w:name w:val="Emphasise - bold/italic"/>
    <w:rPr>
      <w:rFonts w:ascii="Palatino Linotype" w:hAnsi="Palatino Linotype"/>
      <w:b/>
      <w:i/>
      <w:color w:val="auto"/>
      <w:w w:val="100"/>
      <w:position w:val="-1"/>
      <w:effect w:val="none"/>
      <w:vertAlign w:val="baseline"/>
      <w:cs w:val="0"/>
      <w:em w:val="none"/>
    </w:rPr>
  </w:style>
  <w:style w:type="character" w:customStyle="1" w:styleId="Emphasise-underline">
    <w:name w:val="Emphasise - underline"/>
    <w:rPr>
      <w:w w:val="100"/>
      <w:position w:val="-1"/>
      <w:u w:val="single"/>
      <w:effect w:val="none"/>
      <w:vertAlign w:val="baseline"/>
      <w:cs w:val="0"/>
      <w:em w:val="none"/>
    </w:rPr>
  </w:style>
  <w:style w:type="paragraph" w:customStyle="1" w:styleId="Table-headingtextcentred">
    <w:name w:val="Table - heading text centred"/>
    <w:basedOn w:val="Table-headingtext"/>
    <w:pPr>
      <w:jc w:val="center"/>
    </w:pPr>
    <w:rPr>
      <w:rFonts w:ascii="Arial Bold" w:hAnsi="Arial Bold"/>
      <w:b/>
    </w:rPr>
  </w:style>
  <w:style w:type="paragraph" w:customStyle="1" w:styleId="Forreview1">
    <w:name w:val="For review 1"/>
    <w:basedOn w:val="Emphasise-paragraphhighlight"/>
    <w:pPr>
      <w:pBdr>
        <w:top w:val="single" w:sz="4" w:space="1" w:color="FF0000"/>
        <w:left w:val="single" w:sz="4" w:space="4" w:color="FF0000"/>
        <w:bottom w:val="single" w:sz="4" w:space="1" w:color="FF0000"/>
        <w:right w:val="single" w:sz="4" w:space="4" w:color="FF0000"/>
      </w:pBdr>
      <w:shd w:val="clear" w:color="auto" w:fill="E6FC96"/>
    </w:pPr>
  </w:style>
  <w:style w:type="paragraph" w:customStyle="1" w:styleId="Forreview2">
    <w:name w:val="For review 2"/>
    <w:basedOn w:val="Forreview1"/>
    <w:pPr>
      <w:shd w:val="clear" w:color="auto" w:fill="4AF8CF"/>
    </w:pPr>
  </w:style>
  <w:style w:type="paragraph" w:customStyle="1" w:styleId="Forreview3">
    <w:name w:val="For review 3"/>
    <w:basedOn w:val="Forreview1"/>
    <w:pPr>
      <w:shd w:val="clear" w:color="auto" w:fill="A0C498"/>
    </w:pPr>
  </w:style>
  <w:style w:type="paragraph" w:customStyle="1" w:styleId="Forreview4">
    <w:name w:val="For review 4"/>
    <w:basedOn w:val="Forreview1"/>
    <w:pPr>
      <w:shd w:val="clear" w:color="auto" w:fill="FA98E7"/>
    </w:pPr>
  </w:style>
  <w:style w:type="character" w:customStyle="1" w:styleId="Emphasise-boldunderline">
    <w:name w:val="Emphasise - bold underline"/>
    <w:rPr>
      <w:b/>
      <w:w w:val="100"/>
      <w:position w:val="-1"/>
      <w:u w:val="single"/>
      <w:effect w:val="none"/>
      <w:vertAlign w:val="baseline"/>
      <w:cs w:val="0"/>
      <w:em w:val="none"/>
    </w:rPr>
  </w:style>
  <w:style w:type="paragraph" w:customStyle="1" w:styleId="Table-bodytextcentred">
    <w:name w:val="Table - body text centred"/>
    <w:basedOn w:val="Table-bodytext"/>
    <w:pPr>
      <w:jc w:val="center"/>
    </w:pPr>
  </w:style>
  <w:style w:type="character" w:styleId="Emphasis">
    <w:name w:val="Emphasis"/>
    <w:uiPriority w:val="20"/>
    <w:qFormat/>
    <w:rPr>
      <w:i/>
      <w:iCs/>
      <w:w w:val="100"/>
      <w:position w:val="-1"/>
      <w:effect w:val="none"/>
      <w:vertAlign w:val="baseline"/>
      <w:cs w:val="0"/>
      <w:em w:val="none"/>
    </w:rPr>
  </w:style>
  <w:style w:type="character" w:styleId="FollowedHyperlink">
    <w:name w:val="FollowedHyperlink"/>
    <w:uiPriority w:val="99"/>
    <w:rPr>
      <w:color w:val="800080"/>
      <w:w w:val="100"/>
      <w:position w:val="-1"/>
      <w:u w:val="single"/>
      <w:effect w:val="none"/>
      <w:vertAlign w:val="baseline"/>
      <w:cs w:val="0"/>
      <w:em w:val="none"/>
    </w:rPr>
  </w:style>
  <w:style w:type="paragraph" w:customStyle="1" w:styleId="StyleHeading1Before12ptAfter8ptLinespacingsing">
    <w:name w:val="Style Heading 1 + Before:  12 pt After:  8 pt Line spacing:  sing..."/>
    <w:basedOn w:val="Heading1"/>
    <w:pPr>
      <w:numPr>
        <w:numId w:val="0"/>
      </w:numPr>
      <w:tabs>
        <w:tab w:val="num" w:pos="2268"/>
      </w:tabs>
      <w:spacing w:before="240" w:after="160"/>
      <w:ind w:leftChars="-1" w:left="2268" w:hangingChars="1" w:hanging="964"/>
    </w:pPr>
    <w:rPr>
      <w:bCs/>
      <w:color w:val="00338D"/>
      <w:sz w:val="28"/>
      <w:lang w:val="en-GB" w:eastAsia="en-GB"/>
    </w:rPr>
  </w:style>
  <w:style w:type="paragraph" w:customStyle="1" w:styleId="StyleHeading1Before12ptAfter8ptLinespacingsing1">
    <w:name w:val="Style Heading 1 + Before:  12 pt After:  8 pt Line spacing:  sing...1"/>
    <w:basedOn w:val="Heading1"/>
    <w:pPr>
      <w:numPr>
        <w:numId w:val="0"/>
      </w:numPr>
      <w:tabs>
        <w:tab w:val="num" w:pos="2268"/>
      </w:tabs>
      <w:spacing w:before="240" w:after="160"/>
      <w:ind w:leftChars="-1" w:left="2268" w:hangingChars="1" w:hanging="964"/>
    </w:pPr>
    <w:rPr>
      <w:bCs/>
      <w:color w:val="00338D"/>
      <w:sz w:val="28"/>
      <w:lang w:val="en-GB" w:eastAsia="en-GB"/>
    </w:rPr>
  </w:style>
  <w:style w:type="paragraph" w:customStyle="1" w:styleId="StyleTOC4Left2cmHanging2cm">
    <w:name w:val="Style TOC 4 + Left:  2 cm Hanging:  2 cm"/>
    <w:basedOn w:val="TOC3"/>
    <w:pPr>
      <w:spacing w:after="100" w:line="276" w:lineRule="auto"/>
      <w:ind w:left="440"/>
    </w:pPr>
    <w:rPr>
      <w:rFonts w:ascii="Calibri" w:hAnsi="Calibri"/>
      <w:sz w:val="22"/>
      <w:szCs w:val="22"/>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jc w:val="left"/>
    </w:pPr>
    <w:rPr>
      <w:sz w:val="24"/>
      <w:lang w:val="en-GB" w:eastAsia="en-GB"/>
    </w:rPr>
  </w:style>
  <w:style w:type="character" w:customStyle="1" w:styleId="MessageHeaderChar">
    <w:name w:val="Message Header Char"/>
    <w:rPr>
      <w:rFonts w:ascii="Arial" w:hAnsi="Arial" w:cs="Arial"/>
      <w:w w:val="100"/>
      <w:position w:val="-1"/>
      <w:sz w:val="24"/>
      <w:szCs w:val="24"/>
      <w:effect w:val="none"/>
      <w:shd w:val="pct20" w:color="auto" w:fill="auto"/>
      <w:vertAlign w:val="baseline"/>
      <w:cs w:val="0"/>
      <w:em w:val="none"/>
      <w:lang w:val="en-GB" w:eastAsia="en-GB"/>
    </w:rPr>
  </w:style>
  <w:style w:type="paragraph" w:customStyle="1" w:styleId="Captionabove">
    <w:name w:val="Caption above"/>
    <w:basedOn w:val="CaptionAbbCaptionFigureTable"/>
    <w:pPr>
      <w:keepNext/>
      <w:spacing w:before="240" w:after="0" w:line="240" w:lineRule="auto"/>
      <w:ind w:left="2268"/>
      <w:jc w:val="left"/>
    </w:pPr>
    <w:rPr>
      <w:b w:val="0"/>
      <w:bCs/>
      <w:i/>
      <w:color w:val="808080"/>
      <w:sz w:val="18"/>
      <w:szCs w:val="18"/>
      <w:lang w:eastAsia="en-GB"/>
    </w:rPr>
  </w:style>
  <w:style w:type="paragraph" w:styleId="ListNumber4">
    <w:name w:val="List Number 4"/>
    <w:basedOn w:val="Normal"/>
    <w:pPr>
      <w:tabs>
        <w:tab w:val="num" w:pos="720"/>
      </w:tabs>
      <w:jc w:val="left"/>
    </w:pPr>
    <w:rPr>
      <w:rFonts w:ascii="Palatino Linotype" w:hAnsi="Palatino Linotype"/>
      <w:sz w:val="20"/>
      <w:lang w:val="en-GB" w:eastAsia="en-GB"/>
    </w:rPr>
  </w:style>
  <w:style w:type="paragraph" w:customStyle="1" w:styleId="Nabucco">
    <w:name w:val="Nabucco"/>
    <w:basedOn w:val="NormalIndentNormalIndent4NormalIndentChar1Char4NormalIndentCharCharChar4NormalIndentChar1Char12NormalIndentChar1Char22NormalIndentCharCharChar22NormalIndentCharChar2NormalIndentChar12NormalIndentChar2NormalIndentC"/>
    <w:pPr>
      <w:tabs>
        <w:tab w:val="left" w:pos="1771"/>
      </w:tabs>
      <w:spacing w:after="0"/>
      <w:ind w:left="1769"/>
      <w:jc w:val="both"/>
    </w:pPr>
    <w:rPr>
      <w:rFonts w:ascii="Arial" w:hAnsi="Arial"/>
      <w:szCs w:val="20"/>
    </w:rPr>
  </w:style>
  <w:style w:type="paragraph" w:customStyle="1" w:styleId="Subtitletabelsifiguri">
    <w:name w:val="Subtitle;tabel si figuri"/>
    <w:basedOn w:val="Normal"/>
    <w:next w:val="Normal"/>
    <w:pPr>
      <w:spacing w:after="240"/>
      <w:outlineLvl w:val="1"/>
    </w:pPr>
    <w:rPr>
      <w:b/>
      <w:sz w:val="20"/>
    </w:rPr>
  </w:style>
  <w:style w:type="character" w:customStyle="1" w:styleId="SubtitleChartabelsifiguriChar">
    <w:name w:val="Subtitle Char;tabel si figuri Char"/>
    <w:rPr>
      <w:rFonts w:ascii="Arial" w:hAnsi="Arial"/>
      <w:b/>
      <w:w w:val="100"/>
      <w:position w:val="-1"/>
      <w:szCs w:val="24"/>
      <w:effect w:val="none"/>
      <w:vertAlign w:val="baseline"/>
      <w:cs w:val="0"/>
      <w:em w:val="none"/>
    </w:rPr>
  </w:style>
  <w:style w:type="character" w:customStyle="1" w:styleId="NormalWebChar">
    <w:name w:val="Normal (Web) Char"/>
    <w:rPr>
      <w:w w:val="100"/>
      <w:position w:val="-1"/>
      <w:sz w:val="24"/>
      <w:szCs w:val="24"/>
      <w:effect w:val="none"/>
      <w:vertAlign w:val="baseline"/>
      <w:cs w:val="0"/>
      <w:em w:val="none"/>
    </w:rPr>
  </w:style>
  <w:style w:type="paragraph" w:customStyle="1" w:styleId="xl40">
    <w:name w:val="xl40"/>
    <w:basedOn w:val="Normal"/>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lang w:val="en-GB"/>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lang w:val="en-GB"/>
    </w:rPr>
  </w:style>
  <w:style w:type="paragraph" w:styleId="Subtitle">
    <w:name w:val="Subtitle"/>
    <w:aliases w:val=" Char,Char,Char1"/>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customStyle="1" w:styleId="Heading">
    <w:name w:val="Heading"/>
    <w:basedOn w:val="Heading1"/>
    <w:link w:val="HeadingChar"/>
    <w:qFormat/>
    <w:rsid w:val="00054150"/>
    <w:pPr>
      <w:ind w:leftChars="-1" w:left="-1" w:hangingChars="1" w:hanging="2"/>
    </w:pPr>
  </w:style>
  <w:style w:type="paragraph" w:styleId="Caption">
    <w:name w:val="caption"/>
    <w:aliases w:val="Abb.,(Caption Figure&amp;Table),Caracter Caracter Caracter, Caracter Caracter Caracter Char Char, Caracter Caracter Caracter Char,Caracter Caracter Caracter Char Char,Map Char,Map Char Char,Map Char Char Char Char Char,Map Char Char Char,Map,Ma,Map2"/>
    <w:basedOn w:val="Normal"/>
    <w:next w:val="Normal"/>
    <w:link w:val="CaptionChar"/>
    <w:unhideWhenUsed/>
    <w:qFormat/>
    <w:rsid w:val="00054150"/>
    <w:pPr>
      <w:spacing w:after="200"/>
    </w:pPr>
    <w:rPr>
      <w:b/>
      <w:bCs/>
      <w:color w:val="4F81BD" w:themeColor="accent1"/>
      <w:sz w:val="18"/>
      <w:szCs w:val="18"/>
    </w:rPr>
  </w:style>
  <w:style w:type="character" w:customStyle="1" w:styleId="Heading1Char1">
    <w:name w:val="Heading 1 Char1"/>
    <w:aliases w:val="Head_1 Char,PMUD Titlu 1 Char,Sub-titlu capitol Char"/>
    <w:basedOn w:val="DefaultParagraphFont"/>
    <w:link w:val="Heading1"/>
    <w:uiPriority w:val="9"/>
    <w:rsid w:val="00054150"/>
    <w:rPr>
      <w:b/>
      <w:position w:val="-1"/>
      <w:sz w:val="24"/>
      <w:szCs w:val="20"/>
      <w:lang w:val="ro-RO"/>
    </w:rPr>
  </w:style>
  <w:style w:type="character" w:customStyle="1" w:styleId="HeadingChar">
    <w:name w:val="Heading Char"/>
    <w:basedOn w:val="Heading1Char1"/>
    <w:link w:val="Heading"/>
    <w:rsid w:val="00054150"/>
    <w:rPr>
      <w:b/>
      <w:position w:val="-1"/>
      <w:sz w:val="24"/>
      <w:szCs w:val="20"/>
      <w:lang w:val="ro-RO"/>
    </w:rPr>
  </w:style>
  <w:style w:type="paragraph" w:customStyle="1" w:styleId="MIRCEAChar">
    <w:name w:val="MIRCEA Char"/>
    <w:basedOn w:val="CommentText"/>
    <w:link w:val="MIRCEACharChar"/>
    <w:rsid w:val="006F5CC9"/>
    <w:pPr>
      <w:spacing w:line="360" w:lineRule="auto"/>
    </w:pPr>
    <w:rPr>
      <w:rFonts w:ascii="Arial Narrow" w:eastAsia="Times New Roman" w:hAnsi="Arial Narrow" w:cs="Times New Roman"/>
      <w:position w:val="0"/>
      <w:sz w:val="24"/>
      <w:lang w:val="de-AT" w:eastAsia="de-DE"/>
    </w:rPr>
  </w:style>
  <w:style w:type="character" w:customStyle="1" w:styleId="MIRCEACharChar">
    <w:name w:val="MIRCEA Char Char"/>
    <w:link w:val="MIRCEAChar"/>
    <w:rsid w:val="006F5CC9"/>
    <w:rPr>
      <w:rFonts w:ascii="Arial Narrow" w:eastAsia="Times New Roman" w:hAnsi="Arial Narrow" w:cs="Times New Roman"/>
      <w:sz w:val="24"/>
      <w:szCs w:val="20"/>
      <w:lang w:val="de-AT" w:eastAsia="de-DE"/>
    </w:rPr>
  </w:style>
  <w:style w:type="character" w:customStyle="1" w:styleId="Bodytext">
    <w:name w:val="Body text_"/>
    <w:link w:val="BodyText7"/>
    <w:rsid w:val="00AD497D"/>
    <w:rPr>
      <w:sz w:val="27"/>
      <w:szCs w:val="27"/>
      <w:shd w:val="clear" w:color="auto" w:fill="FFFFFF"/>
    </w:rPr>
  </w:style>
  <w:style w:type="paragraph" w:customStyle="1" w:styleId="BodyText7">
    <w:name w:val="Body Text7"/>
    <w:basedOn w:val="Normal"/>
    <w:link w:val="Bodytext"/>
    <w:rsid w:val="00AD497D"/>
    <w:pPr>
      <w:shd w:val="clear" w:color="auto" w:fill="FFFFFF"/>
      <w:spacing w:before="300" w:after="0" w:line="322" w:lineRule="exact"/>
      <w:ind w:hanging="780"/>
      <w:jc w:val="left"/>
    </w:pPr>
    <w:rPr>
      <w:position w:val="0"/>
      <w:sz w:val="27"/>
      <w:szCs w:val="27"/>
    </w:rPr>
  </w:style>
  <w:style w:type="paragraph" w:customStyle="1" w:styleId="Normal2">
    <w:name w:val="Normal2"/>
    <w:rsid w:val="00CF3386"/>
    <w:pPr>
      <w:spacing w:after="0"/>
      <w:jc w:val="left"/>
    </w:pPr>
    <w:rPr>
      <w:lang w:eastAsia="ro-RO"/>
    </w:rPr>
  </w:style>
  <w:style w:type="character" w:customStyle="1" w:styleId="spctbdy">
    <w:name w:val="s_pct_bdy"/>
    <w:basedOn w:val="DefaultParagraphFont"/>
    <w:rsid w:val="001A548A"/>
  </w:style>
  <w:style w:type="character" w:customStyle="1" w:styleId="spar">
    <w:name w:val="s_par"/>
    <w:rsid w:val="00BA6F65"/>
  </w:style>
  <w:style w:type="paragraph" w:customStyle="1" w:styleId="Capitol">
    <w:name w:val="Capitol"/>
    <w:basedOn w:val="Heading1"/>
    <w:rsid w:val="00F72E68"/>
    <w:pPr>
      <w:numPr>
        <w:numId w:val="0"/>
      </w:numPr>
      <w:tabs>
        <w:tab w:val="num" w:pos="567"/>
      </w:tabs>
      <w:spacing w:before="280" w:after="280" w:line="360" w:lineRule="auto"/>
      <w:ind w:left="567" w:hanging="567"/>
    </w:pPr>
    <w:rPr>
      <w:rFonts w:ascii="Times New Roman" w:eastAsia="Times New Roman" w:hAnsi="Times New Roman" w:cs="Times New Roman"/>
      <w:position w:val="0"/>
      <w:sz w:val="28"/>
      <w:szCs w:val="28"/>
    </w:rPr>
  </w:style>
  <w:style w:type="paragraph" w:customStyle="1" w:styleId="Cap20">
    <w:name w:val="Cap2"/>
    <w:basedOn w:val="Normal"/>
    <w:rsid w:val="00F72E68"/>
    <w:pPr>
      <w:tabs>
        <w:tab w:val="num" w:pos="1984"/>
      </w:tabs>
      <w:spacing w:after="0"/>
      <w:ind w:left="1984" w:hanging="284"/>
      <w:jc w:val="left"/>
    </w:pPr>
    <w:rPr>
      <w:rFonts w:ascii="Times New Roman" w:eastAsia="Times New Roman" w:hAnsi="Times New Roman" w:cs="Times New Roman"/>
      <w:position w:val="0"/>
      <w:sz w:val="20"/>
      <w:szCs w:val="20"/>
    </w:rPr>
  </w:style>
  <w:style w:type="character" w:styleId="FootnoteReference">
    <w:name w:val="footnote reference"/>
    <w:uiPriority w:val="99"/>
    <w:unhideWhenUsed/>
    <w:rsid w:val="002655A3"/>
    <w:rPr>
      <w:vertAlign w:val="superscript"/>
    </w:rPr>
  </w:style>
  <w:style w:type="character" w:customStyle="1" w:styleId="MeniuneNerezolvat1">
    <w:name w:val="Mențiune Nerezolvat1"/>
    <w:basedOn w:val="DefaultParagraphFont"/>
    <w:uiPriority w:val="99"/>
    <w:semiHidden/>
    <w:unhideWhenUsed/>
    <w:rsid w:val="004D183D"/>
    <w:rPr>
      <w:color w:val="605E5C"/>
      <w:shd w:val="clear" w:color="auto" w:fill="E1DFDD"/>
    </w:rPr>
  </w:style>
  <w:style w:type="paragraph" w:styleId="NoSpacing">
    <w:name w:val="No Spacing"/>
    <w:aliases w:val="Text Body"/>
    <w:link w:val="NoSpacingChar"/>
    <w:uiPriority w:val="1"/>
    <w:qFormat/>
    <w:rsid w:val="004B7F1C"/>
    <w:pPr>
      <w:spacing w:before="60" w:after="60" w:line="276" w:lineRule="auto"/>
    </w:pPr>
    <w:rPr>
      <w:rFonts w:eastAsiaTheme="minorHAnsi"/>
      <w:color w:val="000000"/>
      <w:shd w:val="clear" w:color="auto" w:fill="FFFFFF"/>
      <w:lang w:val="ro-RO"/>
    </w:rPr>
  </w:style>
  <w:style w:type="character" w:customStyle="1" w:styleId="CaptionChar">
    <w:name w:val="Caption Char"/>
    <w:aliases w:val="Abb. Char,(Caption Figure&amp;Table) Char,Caracter Caracter Caracter Char, Caracter Caracter Caracter Char Char Char, Caracter Caracter Caracter Char Char1,Caracter Caracter Caracter Char Char Char,Map Char Char1,Map Char Char Char1,Map Char1"/>
    <w:link w:val="Caption"/>
    <w:rsid w:val="001D1624"/>
    <w:rPr>
      <w:b/>
      <w:bCs/>
      <w:color w:val="4F81BD" w:themeColor="accent1"/>
      <w:position w:val="-1"/>
      <w:sz w:val="18"/>
      <w:szCs w:val="18"/>
      <w:lang w:val="ro-RO"/>
    </w:rPr>
  </w:style>
  <w:style w:type="character" w:customStyle="1" w:styleId="FooterChar2">
    <w:name w:val="Footer Char2"/>
    <w:aliases w:val="Fußzeile-2 Char,Bas de page Char,(Pg Char,No. Char,Code) Char"/>
    <w:basedOn w:val="DefaultParagraphFont"/>
    <w:link w:val="Footer"/>
    <w:uiPriority w:val="99"/>
    <w:rsid w:val="007F22DA"/>
    <w:rPr>
      <w:position w:val="-1"/>
      <w:szCs w:val="24"/>
      <w:lang w:val="ro-RO"/>
    </w:rPr>
  </w:style>
  <w:style w:type="character" w:customStyle="1" w:styleId="DefaultChar">
    <w:name w:val="Default Char"/>
    <w:link w:val="Default"/>
    <w:locked/>
    <w:rsid w:val="007F22DA"/>
    <w:rPr>
      <w:color w:val="000000"/>
      <w:position w:val="-1"/>
      <w:sz w:val="24"/>
      <w:szCs w:val="24"/>
    </w:rPr>
  </w:style>
  <w:style w:type="character" w:customStyle="1" w:styleId="ListParagraphChar1">
    <w:name w:val="List Paragraph Char1"/>
    <w:aliases w:val="List_Paragraph Char1,Multilevel para_II Char1,Paragraph Char1,Citation List Char1,ANNEX Char1,Bullet Char1,bullet Char1,bu Char1,b Char1,B Char1,b1 Char1,bullet 1 Char1,body Char1,b Char Char Char Char1,b Char Char Char1"/>
    <w:basedOn w:val="DefaultParagraphFont"/>
    <w:link w:val="ListParagraph"/>
    <w:uiPriority w:val="34"/>
    <w:qFormat/>
    <w:rsid w:val="00CE4D5D"/>
    <w:rPr>
      <w:position w:val="-1"/>
      <w:szCs w:val="24"/>
      <w:lang w:val="ro-RO"/>
    </w:rPr>
  </w:style>
  <w:style w:type="character" w:customStyle="1" w:styleId="MeniuneNerezolvat2">
    <w:name w:val="Mențiune Nerezolvat2"/>
    <w:basedOn w:val="DefaultParagraphFont"/>
    <w:uiPriority w:val="99"/>
    <w:semiHidden/>
    <w:unhideWhenUsed/>
    <w:rsid w:val="00D37F23"/>
    <w:rPr>
      <w:color w:val="605E5C"/>
      <w:shd w:val="clear" w:color="auto" w:fill="E1DFDD"/>
    </w:rPr>
  </w:style>
  <w:style w:type="character" w:customStyle="1" w:styleId="HeaderChar1">
    <w:name w:val="Header Char1"/>
    <w:aliases w:val="ITT i Char,Char Char Char,Main Title Char,Κεφαλίδα 1 Char"/>
    <w:basedOn w:val="DefaultParagraphFont"/>
    <w:link w:val="Header"/>
    <w:uiPriority w:val="99"/>
    <w:locked/>
    <w:rsid w:val="00205492"/>
    <w:rPr>
      <w:position w:val="-1"/>
      <w:szCs w:val="24"/>
      <w:lang w:val="ro-RO"/>
    </w:rPr>
  </w:style>
  <w:style w:type="character" w:customStyle="1" w:styleId="tli1">
    <w:name w:val="tli1"/>
    <w:basedOn w:val="DefaultParagraphFont"/>
    <w:rsid w:val="00234474"/>
  </w:style>
  <w:style w:type="character" w:customStyle="1" w:styleId="tpa1">
    <w:name w:val="tpa1"/>
    <w:basedOn w:val="DefaultParagraphFont"/>
    <w:rsid w:val="00234474"/>
  </w:style>
  <w:style w:type="paragraph" w:styleId="BodyText0">
    <w:name w:val="Body Text"/>
    <w:basedOn w:val="Normal"/>
    <w:link w:val="BodyTextChar1"/>
    <w:qFormat/>
    <w:rsid w:val="00234474"/>
    <w:pPr>
      <w:spacing w:after="0"/>
    </w:pPr>
    <w:rPr>
      <w:rFonts w:ascii="Times New Roman" w:eastAsia="Times New Roman" w:hAnsi="Times New Roman" w:cs="Times New Roman"/>
      <w:color w:val="FF0000"/>
      <w:position w:val="0"/>
      <w:sz w:val="20"/>
      <w:szCs w:val="20"/>
    </w:rPr>
  </w:style>
  <w:style w:type="character" w:customStyle="1" w:styleId="BodyTextChar">
    <w:name w:val="Body Text Char"/>
    <w:basedOn w:val="DefaultParagraphFont"/>
    <w:uiPriority w:val="99"/>
    <w:semiHidden/>
    <w:rsid w:val="00234474"/>
    <w:rPr>
      <w:position w:val="-1"/>
      <w:szCs w:val="24"/>
      <w:lang w:val="ro-RO"/>
    </w:rPr>
  </w:style>
  <w:style w:type="paragraph" w:styleId="ListBullet">
    <w:name w:val="List Bullet"/>
    <w:basedOn w:val="Normal"/>
    <w:autoRedefine/>
    <w:semiHidden/>
    <w:rsid w:val="00234474"/>
    <w:pPr>
      <w:spacing w:after="0"/>
      <w:jc w:val="left"/>
    </w:pPr>
    <w:rPr>
      <w:rFonts w:ascii="Times New Roman" w:eastAsia="Times New Roman" w:hAnsi="Times New Roman" w:cs="Times New Roman"/>
      <w:position w:val="0"/>
      <w:sz w:val="20"/>
      <w:szCs w:val="20"/>
    </w:rPr>
  </w:style>
  <w:style w:type="paragraph" w:customStyle="1" w:styleId="Body">
    <w:name w:val="Body"/>
    <w:basedOn w:val="Normal"/>
    <w:rsid w:val="00234474"/>
    <w:pPr>
      <w:widowControl w:val="0"/>
      <w:spacing w:after="0"/>
      <w:jc w:val="left"/>
    </w:pPr>
    <w:rPr>
      <w:rFonts w:eastAsia="Times New Roman" w:cs="Times New Roman"/>
      <w:snapToGrid w:val="0"/>
      <w:position w:val="0"/>
      <w:sz w:val="26"/>
      <w:szCs w:val="20"/>
    </w:rPr>
  </w:style>
  <w:style w:type="paragraph" w:customStyle="1" w:styleId="TableParagraph">
    <w:name w:val="Table Paragraph"/>
    <w:basedOn w:val="Normal"/>
    <w:uiPriority w:val="1"/>
    <w:qFormat/>
    <w:rsid w:val="00234474"/>
    <w:pPr>
      <w:widowControl w:val="0"/>
      <w:spacing w:after="0"/>
      <w:jc w:val="left"/>
    </w:pPr>
    <w:rPr>
      <w:rFonts w:ascii="Times New Roman" w:eastAsia="Times New Roman" w:hAnsi="Times New Roman" w:cs="Times New Roman"/>
      <w:snapToGrid w:val="0"/>
      <w:position w:val="0"/>
      <w:sz w:val="24"/>
      <w:szCs w:val="20"/>
    </w:rPr>
  </w:style>
  <w:style w:type="paragraph" w:customStyle="1" w:styleId="ICA-testo">
    <w:name w:val="ICA-testo"/>
    <w:basedOn w:val="Normal"/>
    <w:rsid w:val="00234474"/>
    <w:pPr>
      <w:widowControl w:val="0"/>
      <w:spacing w:before="120" w:after="0" w:line="360" w:lineRule="auto"/>
      <w:ind w:left="227" w:right="227"/>
    </w:pPr>
    <w:rPr>
      <w:rFonts w:eastAsia="Times New Roman" w:cs="Times New Roman"/>
      <w:kern w:val="24"/>
      <w:position w:val="0"/>
      <w:sz w:val="21"/>
      <w:szCs w:val="20"/>
      <w:lang w:val="it-IT"/>
    </w:rPr>
  </w:style>
  <w:style w:type="paragraph" w:customStyle="1" w:styleId="ICA-tabelle">
    <w:name w:val="ICA-tabelle"/>
    <w:basedOn w:val="ICA-testo"/>
    <w:rsid w:val="00234474"/>
    <w:pPr>
      <w:keepLines/>
      <w:widowControl/>
      <w:spacing w:before="60" w:after="60" w:line="240" w:lineRule="auto"/>
      <w:ind w:left="57" w:right="57"/>
    </w:pPr>
    <w:rPr>
      <w:kern w:val="22"/>
      <w:sz w:val="20"/>
    </w:rPr>
  </w:style>
  <w:style w:type="paragraph" w:customStyle="1" w:styleId="BodyText210">
    <w:name w:val="Body Text 21"/>
    <w:basedOn w:val="Normal"/>
    <w:rsid w:val="00234474"/>
    <w:pPr>
      <w:spacing w:after="0"/>
    </w:pPr>
    <w:rPr>
      <w:rFonts w:eastAsia="Times New Roman" w:cs="Times New Roman"/>
      <w:snapToGrid w:val="0"/>
      <w:position w:val="0"/>
      <w:sz w:val="28"/>
      <w:szCs w:val="20"/>
      <w:lang w:val="de-DE"/>
    </w:rPr>
  </w:style>
  <w:style w:type="character" w:customStyle="1" w:styleId="text">
    <w:name w:val="text"/>
    <w:basedOn w:val="DefaultParagraphFont"/>
    <w:rsid w:val="00234474"/>
  </w:style>
  <w:style w:type="character" w:customStyle="1" w:styleId="BodyText3Char">
    <w:name w:val="Body Text 3 Char"/>
    <w:uiPriority w:val="99"/>
    <w:rsid w:val="00234474"/>
    <w:rPr>
      <w:noProof w:val="0"/>
      <w:sz w:val="28"/>
      <w:lang w:val="ro-RO" w:eastAsia="ro-RO" w:bidi="ar-SA"/>
    </w:rPr>
  </w:style>
  <w:style w:type="character" w:customStyle="1" w:styleId="style190">
    <w:name w:val="style19"/>
    <w:basedOn w:val="DefaultParagraphFont"/>
    <w:rsid w:val="00234474"/>
  </w:style>
  <w:style w:type="paragraph" w:customStyle="1" w:styleId="a5">
    <w:name w:val="???????? ????? ??? ??????"/>
    <w:basedOn w:val="BodyText0"/>
    <w:rsid w:val="00234474"/>
    <w:pPr>
      <w:spacing w:after="120"/>
    </w:pPr>
    <w:rPr>
      <w:color w:val="auto"/>
      <w:sz w:val="24"/>
      <w:lang w:val="ru-RU"/>
    </w:rPr>
  </w:style>
  <w:style w:type="paragraph" w:customStyle="1" w:styleId="Textbloc1">
    <w:name w:val="Text bloc1"/>
    <w:basedOn w:val="Normal"/>
    <w:rsid w:val="00234474"/>
    <w:pPr>
      <w:suppressAutoHyphens/>
      <w:spacing w:after="0"/>
      <w:ind w:left="-720" w:right="-900"/>
      <w:jc w:val="left"/>
    </w:pPr>
    <w:rPr>
      <w:rFonts w:ascii="Times New Roman" w:eastAsia="Times New Roman" w:hAnsi="Times New Roman" w:cs="Times New Roman"/>
      <w:position w:val="0"/>
      <w:sz w:val="32"/>
      <w:szCs w:val="20"/>
    </w:rPr>
  </w:style>
  <w:style w:type="paragraph" w:customStyle="1" w:styleId="xl42">
    <w:name w:val="xl42"/>
    <w:basedOn w:val="Normal"/>
    <w:rsid w:val="00234474"/>
    <w:pPr>
      <w:suppressAutoHyphens/>
      <w:spacing w:before="100" w:after="100"/>
      <w:jc w:val="center"/>
    </w:pPr>
    <w:rPr>
      <w:rFonts w:ascii="Arial Unicode MS" w:eastAsia="Arial Unicode MS" w:hAnsi="Arial Unicode MS" w:cs="Times New Roman"/>
      <w:position w:val="0"/>
      <w:sz w:val="24"/>
      <w:szCs w:val="20"/>
    </w:rPr>
  </w:style>
  <w:style w:type="character" w:customStyle="1" w:styleId="stpunct">
    <w:name w:val="st_punct"/>
    <w:basedOn w:val="DefaultParagraphFont"/>
    <w:rsid w:val="00234474"/>
  </w:style>
  <w:style w:type="character" w:customStyle="1" w:styleId="sttpunct">
    <w:name w:val="st_tpunct"/>
    <w:basedOn w:val="DefaultParagraphFont"/>
    <w:rsid w:val="00234474"/>
  </w:style>
  <w:style w:type="character" w:customStyle="1" w:styleId="sttpar">
    <w:name w:val="st_tpar"/>
    <w:basedOn w:val="DefaultParagraphFont"/>
    <w:rsid w:val="00234474"/>
  </w:style>
  <w:style w:type="character" w:customStyle="1" w:styleId="stlitera">
    <w:name w:val="st_litera"/>
    <w:basedOn w:val="DefaultParagraphFont"/>
    <w:rsid w:val="00234474"/>
  </w:style>
  <w:style w:type="character" w:customStyle="1" w:styleId="sttlitera">
    <w:name w:val="st_tlitera"/>
    <w:basedOn w:val="DefaultParagraphFont"/>
    <w:rsid w:val="00234474"/>
  </w:style>
  <w:style w:type="character" w:customStyle="1" w:styleId="stlinie">
    <w:name w:val="st_linie"/>
    <w:basedOn w:val="DefaultParagraphFont"/>
    <w:rsid w:val="00234474"/>
  </w:style>
  <w:style w:type="character" w:customStyle="1" w:styleId="sttlinie">
    <w:name w:val="st_tlinie"/>
    <w:basedOn w:val="DefaultParagraphFont"/>
    <w:rsid w:val="00234474"/>
  </w:style>
  <w:style w:type="character" w:customStyle="1" w:styleId="BodyTextIndentChar">
    <w:name w:val="Body Text Indent Char"/>
    <w:uiPriority w:val="99"/>
    <w:semiHidden/>
    <w:rsid w:val="00234474"/>
    <w:rPr>
      <w:noProof w:val="0"/>
      <w:sz w:val="28"/>
      <w:szCs w:val="28"/>
      <w:lang w:val="ro-RO"/>
    </w:rPr>
  </w:style>
  <w:style w:type="character" w:customStyle="1" w:styleId="tal1">
    <w:name w:val="tal1"/>
    <w:rsid w:val="00234474"/>
  </w:style>
  <w:style w:type="character" w:customStyle="1" w:styleId="do1">
    <w:name w:val="do1"/>
    <w:rsid w:val="00234474"/>
    <w:rPr>
      <w:b/>
      <w:bCs/>
      <w:sz w:val="26"/>
      <w:szCs w:val="26"/>
    </w:rPr>
  </w:style>
  <w:style w:type="character" w:customStyle="1" w:styleId="style29">
    <w:name w:val="style29"/>
    <w:rsid w:val="00234474"/>
  </w:style>
  <w:style w:type="character" w:customStyle="1" w:styleId="style33">
    <w:name w:val="style33"/>
    <w:rsid w:val="00234474"/>
  </w:style>
  <w:style w:type="character" w:customStyle="1" w:styleId="style35">
    <w:name w:val="style35"/>
    <w:rsid w:val="00234474"/>
  </w:style>
  <w:style w:type="character" w:customStyle="1" w:styleId="tal">
    <w:name w:val="tal"/>
    <w:rsid w:val="00234474"/>
  </w:style>
  <w:style w:type="character" w:customStyle="1" w:styleId="li">
    <w:name w:val="li"/>
    <w:rsid w:val="00234474"/>
  </w:style>
  <w:style w:type="character" w:customStyle="1" w:styleId="tli">
    <w:name w:val="tli"/>
    <w:rsid w:val="00234474"/>
  </w:style>
  <w:style w:type="numbering" w:customStyle="1" w:styleId="NoList1">
    <w:name w:val="No List1"/>
    <w:next w:val="NoList"/>
    <w:uiPriority w:val="99"/>
    <w:semiHidden/>
    <w:unhideWhenUsed/>
    <w:rsid w:val="00234474"/>
  </w:style>
  <w:style w:type="numbering" w:customStyle="1" w:styleId="NoList11">
    <w:name w:val="No List11"/>
    <w:next w:val="NoList"/>
    <w:uiPriority w:val="99"/>
    <w:semiHidden/>
    <w:unhideWhenUsed/>
    <w:rsid w:val="00234474"/>
  </w:style>
  <w:style w:type="character" w:customStyle="1" w:styleId="BodyTextIndent2Char">
    <w:name w:val="Body Text Indent 2 Char"/>
    <w:link w:val="BodyTextIndent2"/>
    <w:rsid w:val="00234474"/>
    <w:rPr>
      <w:position w:val="-1"/>
      <w:szCs w:val="24"/>
      <w:lang w:val="ro-RO"/>
    </w:rPr>
  </w:style>
  <w:style w:type="character" w:customStyle="1" w:styleId="BodyText2Char">
    <w:name w:val="Body Text 2 Char"/>
    <w:link w:val="BodyText2"/>
    <w:rsid w:val="00234474"/>
    <w:rPr>
      <w:position w:val="-1"/>
      <w:szCs w:val="24"/>
      <w:lang w:val="ro-RO"/>
    </w:rPr>
  </w:style>
  <w:style w:type="character" w:customStyle="1" w:styleId="SubtitleChar">
    <w:name w:val="Subtitle Char"/>
    <w:aliases w:val=" Char Char,Char Char2,Char1 Char"/>
    <w:link w:val="Subtitle"/>
    <w:rsid w:val="00234474"/>
    <w:rPr>
      <w:rFonts w:ascii="Georgia" w:eastAsia="Georgia" w:hAnsi="Georgia" w:cs="Georgia"/>
      <w:i/>
      <w:color w:val="666666"/>
      <w:position w:val="-1"/>
      <w:sz w:val="48"/>
      <w:szCs w:val="48"/>
      <w:lang w:val="ro-RO"/>
    </w:rPr>
  </w:style>
  <w:style w:type="table" w:customStyle="1" w:styleId="TableGrid10">
    <w:name w:val="Table Grid1"/>
    <w:basedOn w:val="TableNormal"/>
    <w:next w:val="TableGrid"/>
    <w:rsid w:val="00234474"/>
    <w:pPr>
      <w:spacing w:after="0"/>
      <w:jc w:val="left"/>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CharCharCaracterCaracterCharChar">
    <w:name w:val="Caracter Caracter Char Char Caracter Caracter Char Char"/>
    <w:basedOn w:val="Normal"/>
    <w:rsid w:val="00234474"/>
    <w:pPr>
      <w:spacing w:after="0"/>
      <w:jc w:val="left"/>
    </w:pPr>
    <w:rPr>
      <w:rFonts w:ascii="Times New Roman" w:eastAsia="Times New Roman" w:hAnsi="Times New Roman" w:cs="Times New Roman"/>
      <w:position w:val="0"/>
      <w:sz w:val="24"/>
      <w:lang w:val="pl-PL" w:eastAsia="pl-PL"/>
    </w:rPr>
  </w:style>
  <w:style w:type="character" w:customStyle="1" w:styleId="style16">
    <w:name w:val="style16"/>
    <w:rsid w:val="00234474"/>
  </w:style>
  <w:style w:type="paragraph" w:customStyle="1" w:styleId="alp0s1">
    <w:name w:val="a_l p_0 s_1"/>
    <w:basedOn w:val="Normal"/>
    <w:rsid w:val="00234474"/>
    <w:pPr>
      <w:spacing w:before="100" w:beforeAutospacing="1" w:after="100" w:afterAutospacing="1"/>
      <w:jc w:val="left"/>
    </w:pPr>
    <w:rPr>
      <w:rFonts w:ascii="Times New Roman" w:eastAsia="Times New Roman" w:hAnsi="Times New Roman" w:cs="Times New Roman"/>
      <w:position w:val="0"/>
      <w:sz w:val="24"/>
    </w:rPr>
  </w:style>
  <w:style w:type="paragraph" w:customStyle="1" w:styleId="alp0s1t12">
    <w:name w:val="a_l p_0 s_1 t_12"/>
    <w:basedOn w:val="Normal"/>
    <w:rsid w:val="00234474"/>
    <w:pPr>
      <w:spacing w:before="100" w:beforeAutospacing="1" w:after="100" w:afterAutospacing="1"/>
      <w:jc w:val="left"/>
    </w:pPr>
    <w:rPr>
      <w:rFonts w:ascii="Times New Roman" w:eastAsia="Times New Roman" w:hAnsi="Times New Roman" w:cs="Times New Roman"/>
      <w:position w:val="0"/>
      <w:sz w:val="24"/>
    </w:rPr>
  </w:style>
  <w:style w:type="paragraph" w:customStyle="1" w:styleId="alp0s2t12">
    <w:name w:val="a_l p_0 s_2 t_12"/>
    <w:basedOn w:val="Normal"/>
    <w:rsid w:val="00234474"/>
    <w:pPr>
      <w:spacing w:before="100" w:beforeAutospacing="1" w:after="100" w:afterAutospacing="1"/>
      <w:jc w:val="left"/>
    </w:pPr>
    <w:rPr>
      <w:rFonts w:ascii="Times New Roman" w:eastAsia="Times New Roman" w:hAnsi="Times New Roman" w:cs="Times New Roman"/>
      <w:position w:val="0"/>
      <w:sz w:val="24"/>
    </w:rPr>
  </w:style>
  <w:style w:type="character" w:customStyle="1" w:styleId="tpt1">
    <w:name w:val="tpt1"/>
    <w:rsid w:val="00234474"/>
  </w:style>
  <w:style w:type="numbering" w:customStyle="1" w:styleId="NoList2">
    <w:name w:val="No List2"/>
    <w:next w:val="NoList"/>
    <w:uiPriority w:val="99"/>
    <w:semiHidden/>
    <w:unhideWhenUsed/>
    <w:rsid w:val="00234474"/>
  </w:style>
  <w:style w:type="character" w:customStyle="1" w:styleId="Headerorfooter">
    <w:name w:val="Header or footer_"/>
    <w:rsid w:val="00234474"/>
    <w:rPr>
      <w:rFonts w:ascii="Arial" w:eastAsia="Arial" w:hAnsi="Arial" w:cs="Arial"/>
      <w:b w:val="0"/>
      <w:bCs w:val="0"/>
      <w:i/>
      <w:iCs/>
      <w:smallCaps w:val="0"/>
      <w:strike w:val="0"/>
      <w:sz w:val="22"/>
      <w:szCs w:val="22"/>
      <w:u w:val="none"/>
    </w:rPr>
  </w:style>
  <w:style w:type="character" w:customStyle="1" w:styleId="Headerorfooter105ptBold2">
    <w:name w:val="Header or footer + 10.5 pt.Bold2"/>
    <w:rsid w:val="00234474"/>
    <w:rPr>
      <w:rFonts w:ascii="Arial" w:eastAsia="Arial" w:hAnsi="Arial" w:cs="Arial"/>
      <w:b/>
      <w:bCs/>
      <w:i/>
      <w:iCs/>
      <w:smallCaps w:val="0"/>
      <w:strike w:val="0"/>
      <w:color w:val="000000"/>
      <w:spacing w:val="0"/>
      <w:w w:val="100"/>
      <w:position w:val="0"/>
      <w:sz w:val="21"/>
      <w:szCs w:val="21"/>
      <w:u w:val="none"/>
      <w:lang w:val="ro-RO" w:eastAsia="ro-RO" w:bidi="ro-RO"/>
    </w:rPr>
  </w:style>
  <w:style w:type="character" w:customStyle="1" w:styleId="Headerorfooter0">
    <w:name w:val="Header or footer"/>
    <w:rsid w:val="00234474"/>
    <w:rPr>
      <w:rFonts w:ascii="Arial" w:eastAsia="Arial" w:hAnsi="Arial" w:cs="Arial"/>
      <w:b w:val="0"/>
      <w:bCs w:val="0"/>
      <w:i/>
      <w:iCs/>
      <w:smallCaps w:val="0"/>
      <w:strike w:val="0"/>
      <w:color w:val="000000"/>
      <w:spacing w:val="0"/>
      <w:w w:val="100"/>
      <w:position w:val="0"/>
      <w:sz w:val="22"/>
      <w:szCs w:val="22"/>
      <w:u w:val="none"/>
      <w:lang w:val="ro-RO" w:eastAsia="ro-RO" w:bidi="ro-RO"/>
    </w:rPr>
  </w:style>
  <w:style w:type="character" w:customStyle="1" w:styleId="Bodytext30">
    <w:name w:val="Body text (3)_"/>
    <w:rsid w:val="00234474"/>
    <w:rPr>
      <w:rFonts w:ascii="Arial" w:eastAsia="Arial" w:hAnsi="Arial" w:cs="Arial"/>
      <w:b/>
      <w:bCs/>
      <w:i/>
      <w:iCs/>
      <w:smallCaps w:val="0"/>
      <w:strike w:val="0"/>
      <w:sz w:val="22"/>
      <w:szCs w:val="22"/>
      <w:u w:val="none"/>
    </w:rPr>
  </w:style>
  <w:style w:type="character" w:customStyle="1" w:styleId="Bodytext2Bold">
    <w:name w:val="Body text (2) + Bold"/>
    <w:rsid w:val="00234474"/>
    <w:rPr>
      <w:rFonts w:ascii="Arial" w:eastAsia="Arial" w:hAnsi="Arial" w:cs="Arial"/>
      <w:b/>
      <w:bCs/>
      <w:i w:val="0"/>
      <w:iCs w:val="0"/>
      <w:smallCaps w:val="0"/>
      <w:strike w:val="0"/>
      <w:color w:val="000000"/>
      <w:spacing w:val="0"/>
      <w:w w:val="100"/>
      <w:position w:val="0"/>
      <w:sz w:val="22"/>
      <w:szCs w:val="22"/>
      <w:u w:val="none"/>
      <w:lang w:val="ro-RO" w:eastAsia="ro-RO" w:bidi="ro-RO"/>
    </w:rPr>
  </w:style>
  <w:style w:type="character" w:customStyle="1" w:styleId="Heading50">
    <w:name w:val="Heading #5_"/>
    <w:link w:val="Heading51"/>
    <w:rsid w:val="00234474"/>
    <w:rPr>
      <w:b/>
      <w:bCs/>
      <w:shd w:val="clear" w:color="auto" w:fill="FFFFFF"/>
    </w:rPr>
  </w:style>
  <w:style w:type="paragraph" w:customStyle="1" w:styleId="Heading51">
    <w:name w:val="Heading #5"/>
    <w:basedOn w:val="Normal"/>
    <w:link w:val="Heading50"/>
    <w:rsid w:val="00234474"/>
    <w:pPr>
      <w:widowControl w:val="0"/>
      <w:shd w:val="clear" w:color="auto" w:fill="FFFFFF"/>
      <w:spacing w:before="300" w:after="300" w:line="0" w:lineRule="atLeast"/>
      <w:ind w:hanging="276"/>
      <w:jc w:val="left"/>
      <w:outlineLvl w:val="4"/>
    </w:pPr>
    <w:rPr>
      <w:b/>
      <w:bCs/>
      <w:position w:val="0"/>
      <w:szCs w:val="22"/>
      <w:lang w:val="en-US"/>
    </w:rPr>
  </w:style>
  <w:style w:type="character" w:customStyle="1" w:styleId="Heading5NotBold">
    <w:name w:val="Heading #5 + Not Bold"/>
    <w:rsid w:val="00234474"/>
    <w:rPr>
      <w:rFonts w:ascii="Arial" w:eastAsia="Arial" w:hAnsi="Arial" w:cs="Arial"/>
      <w:b/>
      <w:bCs/>
      <w:color w:val="000000"/>
      <w:spacing w:val="0"/>
      <w:w w:val="100"/>
      <w:position w:val="0"/>
      <w:shd w:val="clear" w:color="auto" w:fill="FFFFFF"/>
      <w:lang w:val="ro-RO" w:eastAsia="ro-RO" w:bidi="ro-RO"/>
    </w:rPr>
  </w:style>
  <w:style w:type="character" w:customStyle="1" w:styleId="Bodytext2BoldItalic2">
    <w:name w:val="Body text (2) + Bold.Italic2"/>
    <w:rsid w:val="00234474"/>
    <w:rPr>
      <w:rFonts w:ascii="Arial" w:eastAsia="Arial" w:hAnsi="Arial" w:cs="Arial"/>
      <w:b/>
      <w:bCs/>
      <w:i/>
      <w:iCs/>
      <w:smallCaps w:val="0"/>
      <w:strike w:val="0"/>
      <w:color w:val="000000"/>
      <w:spacing w:val="0"/>
      <w:w w:val="100"/>
      <w:position w:val="0"/>
      <w:sz w:val="22"/>
      <w:szCs w:val="22"/>
      <w:u w:val="none"/>
      <w:lang w:val="ro-RO" w:eastAsia="ro-RO" w:bidi="ro-RO"/>
    </w:rPr>
  </w:style>
  <w:style w:type="character" w:customStyle="1" w:styleId="Headerorfooter9ptNotItalic2">
    <w:name w:val="Header or footer + 9 pt.Not Italic2"/>
    <w:rsid w:val="00234474"/>
    <w:rPr>
      <w:rFonts w:ascii="Arial" w:eastAsia="Arial" w:hAnsi="Arial" w:cs="Arial"/>
      <w:b/>
      <w:bCs/>
      <w:i/>
      <w:iCs/>
      <w:smallCaps w:val="0"/>
      <w:strike w:val="0"/>
      <w:color w:val="000000"/>
      <w:spacing w:val="0"/>
      <w:w w:val="100"/>
      <w:position w:val="0"/>
      <w:sz w:val="18"/>
      <w:szCs w:val="18"/>
      <w:u w:val="none"/>
      <w:lang w:val="ro-RO" w:eastAsia="ro-RO" w:bidi="ro-RO"/>
    </w:rPr>
  </w:style>
  <w:style w:type="character" w:customStyle="1" w:styleId="Heading30">
    <w:name w:val="Heading #3_"/>
    <w:link w:val="Heading31"/>
    <w:rsid w:val="00234474"/>
    <w:rPr>
      <w:b/>
      <w:bCs/>
      <w:i/>
      <w:iCs/>
      <w:sz w:val="26"/>
      <w:szCs w:val="26"/>
      <w:shd w:val="clear" w:color="auto" w:fill="FFFFFF"/>
    </w:rPr>
  </w:style>
  <w:style w:type="paragraph" w:customStyle="1" w:styleId="Heading31">
    <w:name w:val="Heading #3"/>
    <w:basedOn w:val="Normal"/>
    <w:link w:val="Heading30"/>
    <w:rsid w:val="00234474"/>
    <w:pPr>
      <w:widowControl w:val="0"/>
      <w:shd w:val="clear" w:color="auto" w:fill="FFFFFF"/>
      <w:spacing w:before="660" w:after="480" w:line="0" w:lineRule="atLeast"/>
      <w:ind w:firstLine="124"/>
      <w:outlineLvl w:val="2"/>
    </w:pPr>
    <w:rPr>
      <w:b/>
      <w:bCs/>
      <w:i/>
      <w:iCs/>
      <w:position w:val="0"/>
      <w:sz w:val="26"/>
      <w:szCs w:val="26"/>
      <w:lang w:val="en-US"/>
    </w:rPr>
  </w:style>
  <w:style w:type="character" w:customStyle="1" w:styleId="Bodytext3NotBoldNotItalic2">
    <w:name w:val="Body text (3) + Not Bold.Not Italic2"/>
    <w:rsid w:val="00234474"/>
    <w:rPr>
      <w:rFonts w:ascii="Arial" w:eastAsia="Arial" w:hAnsi="Arial" w:cs="Arial"/>
      <w:b/>
      <w:bCs/>
      <w:i/>
      <w:iCs/>
      <w:smallCaps w:val="0"/>
      <w:strike w:val="0"/>
      <w:color w:val="000000"/>
      <w:spacing w:val="0"/>
      <w:w w:val="100"/>
      <w:position w:val="0"/>
      <w:sz w:val="22"/>
      <w:szCs w:val="22"/>
      <w:u w:val="single"/>
      <w:lang w:val="ro-RO" w:eastAsia="ro-RO" w:bidi="ro-RO"/>
    </w:rPr>
  </w:style>
  <w:style w:type="character" w:customStyle="1" w:styleId="Bodytext31">
    <w:name w:val="Body text (3)"/>
    <w:rsid w:val="00234474"/>
    <w:rPr>
      <w:rFonts w:ascii="Arial" w:eastAsia="Arial" w:hAnsi="Arial" w:cs="Arial"/>
      <w:b/>
      <w:bCs/>
      <w:i/>
      <w:iCs/>
      <w:smallCaps w:val="0"/>
      <w:strike w:val="0"/>
      <w:color w:val="000000"/>
      <w:spacing w:val="0"/>
      <w:w w:val="100"/>
      <w:position w:val="0"/>
      <w:sz w:val="22"/>
      <w:szCs w:val="22"/>
      <w:u w:val="single"/>
      <w:lang w:val="ro-RO" w:eastAsia="ro-RO" w:bidi="ro-RO"/>
    </w:rPr>
  </w:style>
  <w:style w:type="paragraph" w:customStyle="1" w:styleId="2">
    <w:name w:val="2"/>
    <w:basedOn w:val="Normal"/>
    <w:rsid w:val="00234474"/>
    <w:pPr>
      <w:spacing w:after="0" w:line="360" w:lineRule="auto"/>
      <w:ind w:firstLine="720"/>
    </w:pPr>
    <w:rPr>
      <w:rFonts w:ascii="Times New Roman" w:eastAsia="Times New Roman" w:hAnsi="Times New Roman" w:cs="Times New Roman"/>
      <w:b/>
      <w:position w:val="0"/>
      <w:sz w:val="24"/>
    </w:rPr>
  </w:style>
  <w:style w:type="paragraph" w:customStyle="1" w:styleId="1">
    <w:name w:val="1"/>
    <w:basedOn w:val="Normal"/>
    <w:rsid w:val="00234474"/>
    <w:pPr>
      <w:spacing w:after="0" w:line="360" w:lineRule="auto"/>
      <w:jc w:val="center"/>
    </w:pPr>
    <w:rPr>
      <w:rFonts w:ascii="Times New Roman" w:eastAsia="Times New Roman" w:hAnsi="Times New Roman" w:cs="Times New Roman"/>
      <w:b/>
      <w:position w:val="0"/>
      <w:sz w:val="28"/>
      <w:szCs w:val="28"/>
    </w:rPr>
  </w:style>
  <w:style w:type="paragraph" w:customStyle="1" w:styleId="3">
    <w:name w:val="3"/>
    <w:basedOn w:val="Normal"/>
    <w:rsid w:val="00234474"/>
    <w:pPr>
      <w:spacing w:after="0"/>
      <w:ind w:firstLine="720"/>
      <w:jc w:val="left"/>
    </w:pPr>
    <w:rPr>
      <w:rFonts w:ascii="Times New Roman" w:eastAsia="Times New Roman" w:hAnsi="Times New Roman" w:cs="Times New Roman"/>
      <w:b/>
      <w:position w:val="0"/>
      <w:sz w:val="24"/>
    </w:rPr>
  </w:style>
  <w:style w:type="character" w:customStyle="1" w:styleId="FontStyle40">
    <w:name w:val="Font Style40"/>
    <w:rsid w:val="00234474"/>
    <w:rPr>
      <w:rFonts w:ascii="Times New Roman" w:hAnsi="Times New Roman" w:cs="Times New Roman"/>
      <w:b/>
      <w:bCs/>
      <w:sz w:val="26"/>
      <w:szCs w:val="26"/>
    </w:rPr>
  </w:style>
  <w:style w:type="paragraph" w:customStyle="1" w:styleId="Style160">
    <w:name w:val="Style16"/>
    <w:basedOn w:val="Normal"/>
    <w:rsid w:val="00234474"/>
    <w:pPr>
      <w:widowControl w:val="0"/>
      <w:autoSpaceDE w:val="0"/>
      <w:autoSpaceDN w:val="0"/>
      <w:adjustRightInd w:val="0"/>
      <w:spacing w:after="0" w:line="276" w:lineRule="exact"/>
      <w:ind w:firstLine="720"/>
    </w:pPr>
    <w:rPr>
      <w:rFonts w:ascii="Arial Unicode MS" w:eastAsia="Arial Unicode MS" w:hAnsi="Times New Roman" w:cs="Times New Roman"/>
      <w:position w:val="0"/>
      <w:sz w:val="24"/>
    </w:rPr>
  </w:style>
  <w:style w:type="paragraph" w:customStyle="1" w:styleId="Style50">
    <w:name w:val="Style50"/>
    <w:basedOn w:val="Normal"/>
    <w:rsid w:val="00234474"/>
    <w:pPr>
      <w:widowControl w:val="0"/>
      <w:autoSpaceDE w:val="0"/>
      <w:autoSpaceDN w:val="0"/>
      <w:adjustRightInd w:val="0"/>
      <w:spacing w:after="0" w:line="414" w:lineRule="exact"/>
      <w:jc w:val="left"/>
    </w:pPr>
    <w:rPr>
      <w:rFonts w:ascii="Arial Black" w:eastAsia="Times New Roman" w:hAnsi="Arial Black" w:cs="Times New Roman"/>
      <w:position w:val="0"/>
      <w:sz w:val="24"/>
    </w:rPr>
  </w:style>
  <w:style w:type="character" w:customStyle="1" w:styleId="Heading40">
    <w:name w:val="Heading #4_"/>
    <w:link w:val="Heading41"/>
    <w:rsid w:val="00234474"/>
    <w:rPr>
      <w:b/>
      <w:bCs/>
      <w:sz w:val="26"/>
      <w:szCs w:val="26"/>
      <w:shd w:val="clear" w:color="auto" w:fill="FFFFFF"/>
    </w:rPr>
  </w:style>
  <w:style w:type="paragraph" w:customStyle="1" w:styleId="Heading41">
    <w:name w:val="Heading #4"/>
    <w:basedOn w:val="Normal"/>
    <w:link w:val="Heading40"/>
    <w:rsid w:val="00234474"/>
    <w:pPr>
      <w:widowControl w:val="0"/>
      <w:shd w:val="clear" w:color="auto" w:fill="FFFFFF"/>
      <w:spacing w:before="1440" w:after="300" w:line="312" w:lineRule="exact"/>
      <w:ind w:hanging="4"/>
      <w:jc w:val="left"/>
      <w:outlineLvl w:val="3"/>
    </w:pPr>
    <w:rPr>
      <w:b/>
      <w:bCs/>
      <w:position w:val="0"/>
      <w:sz w:val="26"/>
      <w:szCs w:val="26"/>
      <w:lang w:val="en-US"/>
    </w:rPr>
  </w:style>
  <w:style w:type="character" w:customStyle="1" w:styleId="Bodytext9">
    <w:name w:val="Body text (9)_"/>
    <w:link w:val="Bodytext90"/>
    <w:rsid w:val="00234474"/>
    <w:rPr>
      <w:b/>
      <w:bCs/>
      <w:shd w:val="clear" w:color="auto" w:fill="FFFFFF"/>
    </w:rPr>
  </w:style>
  <w:style w:type="paragraph" w:customStyle="1" w:styleId="Bodytext90">
    <w:name w:val="Body text (9)"/>
    <w:basedOn w:val="Normal"/>
    <w:link w:val="Bodytext9"/>
    <w:rsid w:val="00234474"/>
    <w:pPr>
      <w:widowControl w:val="0"/>
      <w:shd w:val="clear" w:color="auto" w:fill="FFFFFF"/>
      <w:spacing w:after="180" w:line="307" w:lineRule="exact"/>
      <w:ind w:hanging="131"/>
    </w:pPr>
    <w:rPr>
      <w:b/>
      <w:bCs/>
      <w:position w:val="0"/>
      <w:szCs w:val="22"/>
      <w:lang w:val="en-US"/>
    </w:rPr>
  </w:style>
  <w:style w:type="character" w:customStyle="1" w:styleId="Bodytext9NotBold">
    <w:name w:val="Body text (9) + Not Bold"/>
    <w:rsid w:val="00234474"/>
    <w:rPr>
      <w:rFonts w:ascii="Arial" w:eastAsia="Arial" w:hAnsi="Arial" w:cs="Arial"/>
      <w:b/>
      <w:bCs/>
      <w:color w:val="000000"/>
      <w:spacing w:val="0"/>
      <w:w w:val="100"/>
      <w:position w:val="0"/>
      <w:shd w:val="clear" w:color="auto" w:fill="FFFFFF"/>
      <w:lang w:val="ro-RO" w:eastAsia="ro-RO" w:bidi="ro-RO"/>
    </w:rPr>
  </w:style>
  <w:style w:type="character" w:customStyle="1" w:styleId="Bodytext285pt">
    <w:name w:val="Body text (2) + 8.5 pt"/>
    <w:rsid w:val="00234474"/>
    <w:rPr>
      <w:rFonts w:ascii="Arial" w:eastAsia="Arial" w:hAnsi="Arial" w:cs="Arial"/>
      <w:b w:val="0"/>
      <w:bCs w:val="0"/>
      <w:i w:val="0"/>
      <w:iCs w:val="0"/>
      <w:smallCaps w:val="0"/>
      <w:strike w:val="0"/>
      <w:color w:val="000000"/>
      <w:spacing w:val="0"/>
      <w:w w:val="100"/>
      <w:position w:val="0"/>
      <w:sz w:val="17"/>
      <w:szCs w:val="17"/>
      <w:u w:val="none"/>
      <w:lang w:val="ro-RO" w:eastAsia="ro-RO" w:bidi="ro-RO"/>
    </w:rPr>
  </w:style>
  <w:style w:type="character" w:customStyle="1" w:styleId="Footnote">
    <w:name w:val="Footnote_"/>
    <w:link w:val="Footnote0"/>
    <w:rsid w:val="00234474"/>
    <w:rPr>
      <w:shd w:val="clear" w:color="auto" w:fill="FFFFFF"/>
    </w:rPr>
  </w:style>
  <w:style w:type="paragraph" w:customStyle="1" w:styleId="Footnote0">
    <w:name w:val="Footnote"/>
    <w:basedOn w:val="Normal"/>
    <w:link w:val="Footnote"/>
    <w:rsid w:val="00234474"/>
    <w:pPr>
      <w:widowControl w:val="0"/>
      <w:shd w:val="clear" w:color="auto" w:fill="FFFFFF"/>
      <w:spacing w:after="0" w:line="283" w:lineRule="exact"/>
      <w:ind w:firstLine="5"/>
    </w:pPr>
    <w:rPr>
      <w:position w:val="0"/>
      <w:szCs w:val="22"/>
      <w:lang w:val="en-US"/>
    </w:rPr>
  </w:style>
  <w:style w:type="character" w:customStyle="1" w:styleId="Bodytext6">
    <w:name w:val="Body text (6)_"/>
    <w:link w:val="Bodytext60"/>
    <w:rsid w:val="00234474"/>
    <w:rPr>
      <w:i/>
      <w:iCs/>
      <w:sz w:val="8"/>
      <w:szCs w:val="8"/>
      <w:shd w:val="clear" w:color="auto" w:fill="FFFFFF"/>
    </w:rPr>
  </w:style>
  <w:style w:type="paragraph" w:customStyle="1" w:styleId="Bodytext60">
    <w:name w:val="Body text (6)"/>
    <w:basedOn w:val="Normal"/>
    <w:link w:val="Bodytext6"/>
    <w:rsid w:val="00234474"/>
    <w:pPr>
      <w:widowControl w:val="0"/>
      <w:shd w:val="clear" w:color="auto" w:fill="FFFFFF"/>
      <w:spacing w:after="0" w:line="0" w:lineRule="atLeast"/>
      <w:ind w:hanging="8"/>
      <w:jc w:val="left"/>
    </w:pPr>
    <w:rPr>
      <w:i/>
      <w:iCs/>
      <w:position w:val="0"/>
      <w:sz w:val="8"/>
      <w:szCs w:val="8"/>
      <w:lang w:val="en-US"/>
    </w:rPr>
  </w:style>
  <w:style w:type="character" w:customStyle="1" w:styleId="Bodytext2Exact">
    <w:name w:val="Body text (2) Exact"/>
    <w:rsid w:val="00234474"/>
    <w:rPr>
      <w:rFonts w:ascii="Arial" w:eastAsia="Arial" w:hAnsi="Arial" w:cs="Arial"/>
      <w:b w:val="0"/>
      <w:bCs w:val="0"/>
      <w:i w:val="0"/>
      <w:iCs w:val="0"/>
      <w:smallCaps w:val="0"/>
      <w:strike w:val="0"/>
      <w:sz w:val="22"/>
      <w:szCs w:val="22"/>
      <w:u w:val="none"/>
    </w:rPr>
  </w:style>
  <w:style w:type="character" w:customStyle="1" w:styleId="Bodytext2BoldExact">
    <w:name w:val="Body text (2) + Bold Exact"/>
    <w:rsid w:val="00234474"/>
    <w:rPr>
      <w:rFonts w:ascii="Arial" w:eastAsia="Arial" w:hAnsi="Arial" w:cs="Arial"/>
      <w:b/>
      <w:bCs/>
      <w:i w:val="0"/>
      <w:iCs w:val="0"/>
      <w:smallCaps w:val="0"/>
      <w:strike w:val="0"/>
      <w:color w:val="000000"/>
      <w:spacing w:val="0"/>
      <w:w w:val="100"/>
      <w:position w:val="0"/>
      <w:sz w:val="22"/>
      <w:szCs w:val="22"/>
      <w:u w:val="none"/>
      <w:lang w:val="ro-RO" w:eastAsia="ro-RO" w:bidi="ro-RO"/>
    </w:rPr>
  </w:style>
  <w:style w:type="character" w:customStyle="1" w:styleId="Bodytext3Exact">
    <w:name w:val="Body text (3) Exact"/>
    <w:rsid w:val="00234474"/>
    <w:rPr>
      <w:rFonts w:ascii="Arial" w:eastAsia="Arial" w:hAnsi="Arial" w:cs="Arial"/>
      <w:b/>
      <w:bCs/>
      <w:i/>
      <w:iCs/>
      <w:smallCaps w:val="0"/>
      <w:strike w:val="0"/>
      <w:sz w:val="22"/>
      <w:szCs w:val="22"/>
      <w:u w:val="none"/>
    </w:rPr>
  </w:style>
  <w:style w:type="character" w:customStyle="1" w:styleId="Bodytext24ptItalic2">
    <w:name w:val="Body text (2) + 4 pt.Italic2"/>
    <w:rsid w:val="00234474"/>
    <w:rPr>
      <w:rFonts w:ascii="Arial" w:eastAsia="Arial" w:hAnsi="Arial" w:cs="Arial"/>
      <w:b w:val="0"/>
      <w:bCs w:val="0"/>
      <w:i/>
      <w:iCs/>
      <w:smallCaps w:val="0"/>
      <w:strike w:val="0"/>
      <w:color w:val="000000"/>
      <w:spacing w:val="0"/>
      <w:w w:val="100"/>
      <w:position w:val="0"/>
      <w:sz w:val="8"/>
      <w:szCs w:val="8"/>
      <w:u w:val="none"/>
      <w:lang w:val="ro-RO" w:eastAsia="ro-RO" w:bidi="ro-RO"/>
    </w:rPr>
  </w:style>
  <w:style w:type="character" w:customStyle="1" w:styleId="Bodytext13Exact">
    <w:name w:val="Body text (13) Exact"/>
    <w:link w:val="Bodytext13"/>
    <w:rsid w:val="00234474"/>
    <w:rPr>
      <w:spacing w:val="-20"/>
      <w:w w:val="200"/>
      <w:sz w:val="15"/>
      <w:szCs w:val="15"/>
      <w:shd w:val="clear" w:color="auto" w:fill="FFFFFF"/>
    </w:rPr>
  </w:style>
  <w:style w:type="paragraph" w:customStyle="1" w:styleId="Bodytext13">
    <w:name w:val="Body text (13)"/>
    <w:basedOn w:val="Normal"/>
    <w:link w:val="Bodytext13Exact"/>
    <w:rsid w:val="00234474"/>
    <w:pPr>
      <w:widowControl w:val="0"/>
      <w:shd w:val="clear" w:color="auto" w:fill="FFFFFF"/>
      <w:spacing w:after="0" w:line="0" w:lineRule="atLeast"/>
      <w:ind w:firstLine="48"/>
      <w:jc w:val="left"/>
    </w:pPr>
    <w:rPr>
      <w:spacing w:val="-20"/>
      <w:w w:val="200"/>
      <w:position w:val="0"/>
      <w:sz w:val="15"/>
      <w:szCs w:val="15"/>
      <w:lang w:val="en-US"/>
    </w:rPr>
  </w:style>
  <w:style w:type="character" w:customStyle="1" w:styleId="Bodytext14Exact">
    <w:name w:val="Body text (14) Exact"/>
    <w:link w:val="Bodytext14"/>
    <w:rsid w:val="00234474"/>
    <w:rPr>
      <w:b/>
      <w:bCs/>
      <w:spacing w:val="-10"/>
      <w:sz w:val="16"/>
      <w:szCs w:val="16"/>
      <w:shd w:val="clear" w:color="auto" w:fill="FFFFFF"/>
    </w:rPr>
  </w:style>
  <w:style w:type="paragraph" w:customStyle="1" w:styleId="Bodytext14">
    <w:name w:val="Body text (14)"/>
    <w:basedOn w:val="Normal"/>
    <w:link w:val="Bodytext14Exact"/>
    <w:rsid w:val="00234474"/>
    <w:pPr>
      <w:widowControl w:val="0"/>
      <w:shd w:val="clear" w:color="auto" w:fill="FFFFFF"/>
      <w:spacing w:after="0" w:line="0" w:lineRule="atLeast"/>
      <w:ind w:firstLine="29"/>
      <w:jc w:val="left"/>
    </w:pPr>
    <w:rPr>
      <w:b/>
      <w:bCs/>
      <w:spacing w:val="-10"/>
      <w:position w:val="0"/>
      <w:sz w:val="16"/>
      <w:szCs w:val="16"/>
      <w:lang w:val="en-US"/>
    </w:rPr>
  </w:style>
  <w:style w:type="character" w:customStyle="1" w:styleId="Bodytext15Exact">
    <w:name w:val="Body text (15) Exact"/>
    <w:link w:val="Bodytext15"/>
    <w:rsid w:val="00234474"/>
    <w:rPr>
      <w:b/>
      <w:bCs/>
      <w:sz w:val="28"/>
      <w:szCs w:val="28"/>
      <w:shd w:val="clear" w:color="auto" w:fill="FFFFFF"/>
    </w:rPr>
  </w:style>
  <w:style w:type="paragraph" w:customStyle="1" w:styleId="Bodytext15">
    <w:name w:val="Body text (15)"/>
    <w:basedOn w:val="Normal"/>
    <w:link w:val="Bodytext15Exact"/>
    <w:rsid w:val="00234474"/>
    <w:pPr>
      <w:widowControl w:val="0"/>
      <w:shd w:val="clear" w:color="auto" w:fill="FFFFFF"/>
      <w:spacing w:after="0" w:line="0" w:lineRule="atLeast"/>
      <w:jc w:val="left"/>
    </w:pPr>
    <w:rPr>
      <w:b/>
      <w:bCs/>
      <w:position w:val="0"/>
      <w:sz w:val="28"/>
      <w:szCs w:val="28"/>
      <w:lang w:val="en-US"/>
    </w:rPr>
  </w:style>
  <w:style w:type="character" w:customStyle="1" w:styleId="Bodytext16Exact">
    <w:name w:val="Body text (16) Exact"/>
    <w:link w:val="Bodytext16"/>
    <w:rsid w:val="00234474"/>
    <w:rPr>
      <w:b/>
      <w:bCs/>
      <w:sz w:val="44"/>
      <w:szCs w:val="44"/>
      <w:shd w:val="clear" w:color="auto" w:fill="FFFFFF"/>
    </w:rPr>
  </w:style>
  <w:style w:type="paragraph" w:customStyle="1" w:styleId="Bodytext16">
    <w:name w:val="Body text (16)"/>
    <w:basedOn w:val="Normal"/>
    <w:link w:val="Bodytext16Exact"/>
    <w:rsid w:val="00234474"/>
    <w:pPr>
      <w:widowControl w:val="0"/>
      <w:shd w:val="clear" w:color="auto" w:fill="FFFFFF"/>
      <w:spacing w:after="0" w:line="0" w:lineRule="atLeast"/>
      <w:ind w:firstLine="34"/>
      <w:jc w:val="left"/>
    </w:pPr>
    <w:rPr>
      <w:b/>
      <w:bCs/>
      <w:position w:val="0"/>
      <w:sz w:val="44"/>
      <w:szCs w:val="44"/>
      <w:lang w:val="en-US"/>
    </w:rPr>
  </w:style>
  <w:style w:type="character" w:customStyle="1" w:styleId="Bodytext17Exact">
    <w:name w:val="Body text (17) Exact"/>
    <w:link w:val="Bodytext17"/>
    <w:rsid w:val="00234474"/>
    <w:rPr>
      <w:sz w:val="13"/>
      <w:szCs w:val="13"/>
      <w:shd w:val="clear" w:color="auto" w:fill="FFFFFF"/>
    </w:rPr>
  </w:style>
  <w:style w:type="paragraph" w:customStyle="1" w:styleId="Bodytext17">
    <w:name w:val="Body text (17)"/>
    <w:basedOn w:val="Normal"/>
    <w:link w:val="Bodytext17Exact"/>
    <w:rsid w:val="00234474"/>
    <w:pPr>
      <w:widowControl w:val="0"/>
      <w:shd w:val="clear" w:color="auto" w:fill="FFFFFF"/>
      <w:spacing w:after="0" w:line="0" w:lineRule="atLeast"/>
      <w:ind w:firstLine="48"/>
      <w:jc w:val="left"/>
    </w:pPr>
    <w:rPr>
      <w:position w:val="0"/>
      <w:sz w:val="13"/>
      <w:szCs w:val="13"/>
      <w:lang w:val="en-US"/>
    </w:rPr>
  </w:style>
  <w:style w:type="character" w:customStyle="1" w:styleId="Bodytext210ptBold2">
    <w:name w:val="Body text (2) + 10 pt.Bold2"/>
    <w:rsid w:val="00234474"/>
    <w:rPr>
      <w:rFonts w:ascii="Arial" w:eastAsia="Arial" w:hAnsi="Arial" w:cs="Arial"/>
      <w:b/>
      <w:bCs/>
      <w:i w:val="0"/>
      <w:iCs w:val="0"/>
      <w:smallCaps w:val="0"/>
      <w:strike w:val="0"/>
      <w:color w:val="000000"/>
      <w:spacing w:val="0"/>
      <w:w w:val="100"/>
      <w:position w:val="0"/>
      <w:sz w:val="20"/>
      <w:szCs w:val="20"/>
      <w:u w:val="none"/>
      <w:lang w:val="ro-RO" w:eastAsia="ro-RO" w:bidi="ro-RO"/>
    </w:rPr>
  </w:style>
  <w:style w:type="character" w:customStyle="1" w:styleId="Picturecaption3Exact">
    <w:name w:val="Picture caption (3) Exact"/>
    <w:link w:val="Picturecaption3"/>
    <w:rsid w:val="00234474"/>
    <w:rPr>
      <w:sz w:val="15"/>
      <w:szCs w:val="15"/>
      <w:shd w:val="clear" w:color="auto" w:fill="FFFFFF"/>
    </w:rPr>
  </w:style>
  <w:style w:type="paragraph" w:customStyle="1" w:styleId="Picturecaption3">
    <w:name w:val="Picture caption (3)"/>
    <w:basedOn w:val="Normal"/>
    <w:link w:val="Picturecaption3Exact"/>
    <w:rsid w:val="00234474"/>
    <w:pPr>
      <w:widowControl w:val="0"/>
      <w:shd w:val="clear" w:color="auto" w:fill="FFFFFF"/>
      <w:spacing w:after="0" w:line="0" w:lineRule="atLeast"/>
      <w:jc w:val="left"/>
    </w:pPr>
    <w:rPr>
      <w:position w:val="0"/>
      <w:sz w:val="15"/>
      <w:szCs w:val="15"/>
      <w:lang w:val="en-US"/>
    </w:rPr>
  </w:style>
  <w:style w:type="character" w:customStyle="1" w:styleId="Bodytext18Exact">
    <w:name w:val="Body text (18) Exact"/>
    <w:link w:val="Bodytext18"/>
    <w:rsid w:val="00234474"/>
    <w:rPr>
      <w:sz w:val="15"/>
      <w:szCs w:val="15"/>
      <w:shd w:val="clear" w:color="auto" w:fill="FFFFFF"/>
    </w:rPr>
  </w:style>
  <w:style w:type="paragraph" w:customStyle="1" w:styleId="Bodytext18">
    <w:name w:val="Body text (18)"/>
    <w:basedOn w:val="Normal"/>
    <w:link w:val="Bodytext18Exact"/>
    <w:rsid w:val="00234474"/>
    <w:pPr>
      <w:widowControl w:val="0"/>
      <w:shd w:val="clear" w:color="auto" w:fill="FFFFFF"/>
      <w:spacing w:line="0" w:lineRule="atLeast"/>
      <w:jc w:val="right"/>
    </w:pPr>
    <w:rPr>
      <w:position w:val="0"/>
      <w:sz w:val="15"/>
      <w:szCs w:val="15"/>
      <w:lang w:val="en-US"/>
    </w:rPr>
  </w:style>
  <w:style w:type="character" w:customStyle="1" w:styleId="ln2talineat">
    <w:name w:val="ln2talineat"/>
    <w:rsid w:val="00234474"/>
  </w:style>
  <w:style w:type="character" w:customStyle="1" w:styleId="tsp1">
    <w:name w:val="tsp1"/>
    <w:rsid w:val="00234474"/>
  </w:style>
  <w:style w:type="character" w:customStyle="1" w:styleId="sp1">
    <w:name w:val="sp1"/>
    <w:rsid w:val="00234474"/>
    <w:rPr>
      <w:b/>
      <w:bCs/>
      <w:color w:val="8F0000"/>
    </w:rPr>
  </w:style>
  <w:style w:type="character" w:customStyle="1" w:styleId="pt1">
    <w:name w:val="pt1"/>
    <w:rsid w:val="00234474"/>
    <w:rPr>
      <w:b/>
      <w:bCs/>
      <w:color w:val="8F0000"/>
    </w:rPr>
  </w:style>
  <w:style w:type="numbering" w:customStyle="1" w:styleId="NoList3">
    <w:name w:val="No List3"/>
    <w:next w:val="NoList"/>
    <w:uiPriority w:val="99"/>
    <w:semiHidden/>
    <w:unhideWhenUsed/>
    <w:rsid w:val="00234474"/>
  </w:style>
  <w:style w:type="character" w:customStyle="1" w:styleId="BalloonTextChar1">
    <w:name w:val="Balloon Text Char1"/>
    <w:rsid w:val="00234474"/>
    <w:rPr>
      <w:rFonts w:ascii="Tahoma" w:eastAsia="Times New Roman" w:hAnsi="Tahoma" w:cs="Tahoma"/>
      <w:sz w:val="16"/>
      <w:szCs w:val="16"/>
      <w:lang w:val="ro-RO" w:eastAsia="ro-RO"/>
    </w:rPr>
  </w:style>
  <w:style w:type="numbering" w:customStyle="1" w:styleId="NoList4">
    <w:name w:val="No List4"/>
    <w:next w:val="NoList"/>
    <w:uiPriority w:val="99"/>
    <w:semiHidden/>
    <w:unhideWhenUsed/>
    <w:rsid w:val="00234474"/>
  </w:style>
  <w:style w:type="table" w:customStyle="1" w:styleId="TableGrid2">
    <w:name w:val="Table Grid2"/>
    <w:basedOn w:val="TableNormal"/>
    <w:next w:val="TableGrid"/>
    <w:rsid w:val="00234474"/>
    <w:pPr>
      <w:spacing w:after="0"/>
      <w:jc w:val="left"/>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234474"/>
  </w:style>
  <w:style w:type="numbering" w:customStyle="1" w:styleId="NoList5">
    <w:name w:val="No List5"/>
    <w:next w:val="NoList"/>
    <w:uiPriority w:val="99"/>
    <w:semiHidden/>
    <w:unhideWhenUsed/>
    <w:rsid w:val="00234474"/>
  </w:style>
  <w:style w:type="character" w:customStyle="1" w:styleId="productdetail-authorsmain">
    <w:name w:val="productdetail-authorsmain"/>
    <w:rsid w:val="00234474"/>
  </w:style>
  <w:style w:type="numbering" w:customStyle="1" w:styleId="NoList6">
    <w:name w:val="No List6"/>
    <w:next w:val="NoList"/>
    <w:uiPriority w:val="99"/>
    <w:semiHidden/>
    <w:unhideWhenUsed/>
    <w:rsid w:val="00234474"/>
  </w:style>
  <w:style w:type="numbering" w:customStyle="1" w:styleId="NoList12">
    <w:name w:val="No List12"/>
    <w:next w:val="NoList"/>
    <w:uiPriority w:val="99"/>
    <w:semiHidden/>
    <w:unhideWhenUsed/>
    <w:rsid w:val="00234474"/>
  </w:style>
  <w:style w:type="table" w:customStyle="1" w:styleId="TableGrid3">
    <w:name w:val="Table Grid3"/>
    <w:basedOn w:val="TableNormal"/>
    <w:next w:val="TableGrid"/>
    <w:rsid w:val="00234474"/>
    <w:pPr>
      <w:spacing w:after="0"/>
      <w:jc w:val="left"/>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234474"/>
  </w:style>
  <w:style w:type="table" w:customStyle="1" w:styleId="TableGrid11">
    <w:name w:val="Table Grid11"/>
    <w:basedOn w:val="TableNormal"/>
    <w:next w:val="TableGrid"/>
    <w:rsid w:val="00234474"/>
    <w:pPr>
      <w:spacing w:after="0"/>
      <w:jc w:val="left"/>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234474"/>
  </w:style>
  <w:style w:type="numbering" w:customStyle="1" w:styleId="NoList41">
    <w:name w:val="No List41"/>
    <w:next w:val="NoList"/>
    <w:uiPriority w:val="99"/>
    <w:semiHidden/>
    <w:unhideWhenUsed/>
    <w:rsid w:val="00234474"/>
  </w:style>
  <w:style w:type="table" w:customStyle="1" w:styleId="TableGrid21">
    <w:name w:val="Table Grid21"/>
    <w:basedOn w:val="TableNormal"/>
    <w:next w:val="TableGrid"/>
    <w:rsid w:val="00234474"/>
    <w:pPr>
      <w:spacing w:after="0"/>
      <w:jc w:val="left"/>
    </w:pPr>
    <w:rPr>
      <w:rFonts w:ascii="Calibri" w:eastAsia="Calibri" w:hAnsi="Calibri" w:cs="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234474"/>
  </w:style>
  <w:style w:type="character" w:customStyle="1" w:styleId="style61">
    <w:name w:val="style61"/>
    <w:basedOn w:val="DefaultParagraphFont"/>
    <w:rsid w:val="00234474"/>
  </w:style>
  <w:style w:type="table" w:customStyle="1" w:styleId="TableGrid4">
    <w:name w:val="Table Grid4"/>
    <w:basedOn w:val="TableNormal"/>
    <w:next w:val="TableGrid"/>
    <w:rsid w:val="00234474"/>
    <w:pPr>
      <w:spacing w:after="0"/>
      <w:jc w:val="left"/>
    </w:pPr>
    <w:rPr>
      <w:rFonts w:asciiTheme="minorHAnsi" w:eastAsiaTheme="minorHAnsi" w:hAnsiTheme="minorHAnsi" w:cstheme="minorBid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1">
    <w:name w:val="Subtitle Char1"/>
    <w:aliases w:val="Char Char1,Char Char14"/>
    <w:basedOn w:val="DefaultParagraphFont"/>
    <w:rsid w:val="00234474"/>
    <w:rPr>
      <w:rFonts w:asciiTheme="majorHAnsi" w:eastAsiaTheme="majorEastAsia" w:hAnsiTheme="majorHAnsi" w:cstheme="majorBidi"/>
      <w:i/>
      <w:iCs/>
      <w:color w:val="4F81BD" w:themeColor="accent1"/>
      <w:spacing w:val="15"/>
      <w:sz w:val="24"/>
      <w:szCs w:val="24"/>
      <w:lang w:val="en-US" w:eastAsia="en-US"/>
    </w:rPr>
  </w:style>
  <w:style w:type="character" w:customStyle="1" w:styleId="Headerorfooter105ptBold">
    <w:name w:val="Header or footer + 10.5 pt.Bold"/>
    <w:basedOn w:val="Headerorfooter"/>
    <w:rsid w:val="00234474"/>
    <w:rPr>
      <w:rFonts w:ascii="Arial" w:eastAsia="Arial" w:hAnsi="Arial" w:cs="Arial" w:hint="default"/>
      <w:b/>
      <w:bCs/>
      <w:i/>
      <w:iCs/>
      <w:smallCaps w:val="0"/>
      <w:strike w:val="0"/>
      <w:dstrike w:val="0"/>
      <w:color w:val="000000"/>
      <w:spacing w:val="0"/>
      <w:w w:val="100"/>
      <w:position w:val="0"/>
      <w:sz w:val="21"/>
      <w:szCs w:val="21"/>
      <w:u w:val="none"/>
      <w:effect w:val="none"/>
      <w:lang w:val="ro-RO" w:eastAsia="ro-RO" w:bidi="ro-RO"/>
    </w:rPr>
  </w:style>
  <w:style w:type="character" w:customStyle="1" w:styleId="Bodytext2BoldItalic">
    <w:name w:val="Body text (2) + Bold.Italic"/>
    <w:basedOn w:val="Bodytext20"/>
    <w:rsid w:val="00234474"/>
    <w:rPr>
      <w:rFonts w:ascii="Arial" w:eastAsia="Arial" w:hAnsi="Arial" w:cs="Arial" w:hint="default"/>
      <w:b/>
      <w:bCs/>
      <w:i/>
      <w:iCs/>
      <w:smallCaps w:val="0"/>
      <w:strike w:val="0"/>
      <w:dstrike w:val="0"/>
      <w:color w:val="000000"/>
      <w:spacing w:val="0"/>
      <w:w w:val="100"/>
      <w:position w:val="0"/>
      <w:sz w:val="22"/>
      <w:szCs w:val="22"/>
      <w:u w:val="none"/>
      <w:effect w:val="none"/>
      <w:shd w:val="clear" w:color="auto" w:fill="FFFFFF"/>
      <w:vertAlign w:val="baseline"/>
      <w:cs w:val="0"/>
      <w:em w:val="none"/>
      <w:lang w:val="ro-RO" w:eastAsia="ro-RO" w:bidi="ro-RO"/>
    </w:rPr>
  </w:style>
  <w:style w:type="character" w:customStyle="1" w:styleId="Headerorfooter9ptNotItalic">
    <w:name w:val="Header or footer + 9 pt.Not Italic"/>
    <w:basedOn w:val="Headerorfooter"/>
    <w:rsid w:val="00234474"/>
    <w:rPr>
      <w:rFonts w:ascii="Arial" w:eastAsia="Arial" w:hAnsi="Arial" w:cs="Arial" w:hint="default"/>
      <w:b/>
      <w:bCs/>
      <w:i/>
      <w:iCs/>
      <w:smallCaps w:val="0"/>
      <w:strike w:val="0"/>
      <w:dstrike w:val="0"/>
      <w:color w:val="000000"/>
      <w:spacing w:val="0"/>
      <w:w w:val="100"/>
      <w:position w:val="0"/>
      <w:sz w:val="18"/>
      <w:szCs w:val="18"/>
      <w:u w:val="none"/>
      <w:effect w:val="none"/>
      <w:lang w:val="ro-RO" w:eastAsia="ro-RO" w:bidi="ro-RO"/>
    </w:rPr>
  </w:style>
  <w:style w:type="character" w:customStyle="1" w:styleId="Bodytext3NotBoldNotItalic">
    <w:name w:val="Body text (3) + Not Bold.Not Italic"/>
    <w:basedOn w:val="Bodytext30"/>
    <w:rsid w:val="00234474"/>
    <w:rPr>
      <w:rFonts w:ascii="Arial" w:eastAsia="Arial" w:hAnsi="Arial" w:cs="Arial" w:hint="default"/>
      <w:b/>
      <w:bCs/>
      <w:i/>
      <w:iCs/>
      <w:smallCaps w:val="0"/>
      <w:strike w:val="0"/>
      <w:dstrike w:val="0"/>
      <w:color w:val="000000"/>
      <w:spacing w:val="0"/>
      <w:w w:val="100"/>
      <w:position w:val="0"/>
      <w:sz w:val="22"/>
      <w:szCs w:val="22"/>
      <w:u w:val="single"/>
      <w:effect w:val="none"/>
      <w:lang w:val="ro-RO" w:eastAsia="ro-RO" w:bidi="ro-RO"/>
    </w:rPr>
  </w:style>
  <w:style w:type="character" w:customStyle="1" w:styleId="Bodytext24ptItalic">
    <w:name w:val="Body text (2) + 4 pt.Italic"/>
    <w:basedOn w:val="Bodytext20"/>
    <w:rsid w:val="00234474"/>
    <w:rPr>
      <w:rFonts w:ascii="Arial" w:eastAsia="Arial" w:hAnsi="Arial" w:cs="Arial" w:hint="default"/>
      <w:b w:val="0"/>
      <w:bCs w:val="0"/>
      <w:i/>
      <w:iCs/>
      <w:smallCaps w:val="0"/>
      <w:strike w:val="0"/>
      <w:dstrike w:val="0"/>
      <w:color w:val="000000"/>
      <w:spacing w:val="0"/>
      <w:w w:val="100"/>
      <w:position w:val="0"/>
      <w:sz w:val="8"/>
      <w:szCs w:val="8"/>
      <w:u w:val="none"/>
      <w:effect w:val="none"/>
      <w:shd w:val="clear" w:color="auto" w:fill="FFFFFF"/>
      <w:vertAlign w:val="baseline"/>
      <w:cs w:val="0"/>
      <w:em w:val="none"/>
      <w:lang w:val="ro-RO" w:eastAsia="ro-RO" w:bidi="ro-RO"/>
    </w:rPr>
  </w:style>
  <w:style w:type="character" w:customStyle="1" w:styleId="Bodytext210ptBold">
    <w:name w:val="Body text (2) + 10 pt.Bold"/>
    <w:basedOn w:val="Bodytext20"/>
    <w:rsid w:val="00234474"/>
    <w:rPr>
      <w:rFonts w:ascii="Arial" w:eastAsia="Arial" w:hAnsi="Arial" w:cs="Arial" w:hint="default"/>
      <w:b/>
      <w:bCs/>
      <w:i w:val="0"/>
      <w:iCs w:val="0"/>
      <w:smallCaps w:val="0"/>
      <w:strike w:val="0"/>
      <w:dstrike w:val="0"/>
      <w:color w:val="000000"/>
      <w:spacing w:val="0"/>
      <w:w w:val="100"/>
      <w:position w:val="0"/>
      <w:sz w:val="20"/>
      <w:szCs w:val="20"/>
      <w:u w:val="none"/>
      <w:effect w:val="none"/>
      <w:shd w:val="clear" w:color="auto" w:fill="FFFFFF"/>
      <w:vertAlign w:val="baseline"/>
      <w:cs w:val="0"/>
      <w:em w:val="none"/>
      <w:lang w:val="ro-RO" w:eastAsia="ro-RO" w:bidi="ro-RO"/>
    </w:rPr>
  </w:style>
  <w:style w:type="character" w:customStyle="1" w:styleId="shorttext">
    <w:name w:val="short_text"/>
    <w:rsid w:val="00234474"/>
  </w:style>
  <w:style w:type="character" w:customStyle="1" w:styleId="fontstyle01">
    <w:name w:val="fontstyle01"/>
    <w:basedOn w:val="DefaultParagraphFont"/>
    <w:rsid w:val="00234474"/>
    <w:rPr>
      <w:rFonts w:ascii="Arial-BoldMT" w:hAnsi="Arial-BoldMT" w:hint="default"/>
      <w:b/>
      <w:bCs/>
      <w:i w:val="0"/>
      <w:iCs w:val="0"/>
      <w:color w:val="000000"/>
      <w:sz w:val="22"/>
      <w:szCs w:val="22"/>
    </w:rPr>
  </w:style>
  <w:style w:type="character" w:customStyle="1" w:styleId="fontstyle21">
    <w:name w:val="fontstyle21"/>
    <w:basedOn w:val="DefaultParagraphFont"/>
    <w:rsid w:val="00234474"/>
    <w:rPr>
      <w:rFonts w:ascii="ArialMT" w:hAnsi="ArialMT" w:hint="default"/>
      <w:b w:val="0"/>
      <w:bCs w:val="0"/>
      <w:i w:val="0"/>
      <w:iCs w:val="0"/>
      <w:color w:val="000000"/>
      <w:sz w:val="22"/>
      <w:szCs w:val="22"/>
    </w:rPr>
  </w:style>
  <w:style w:type="character" w:customStyle="1" w:styleId="fontstyle31">
    <w:name w:val="fontstyle31"/>
    <w:basedOn w:val="DefaultParagraphFont"/>
    <w:rsid w:val="00234474"/>
    <w:rPr>
      <w:rFonts w:ascii="SymbolMT" w:hAnsi="SymbolMT" w:hint="default"/>
      <w:b w:val="0"/>
      <w:bCs w:val="0"/>
      <w:i w:val="0"/>
      <w:iCs w:val="0"/>
      <w:color w:val="000000"/>
      <w:sz w:val="22"/>
      <w:szCs w:val="22"/>
    </w:rPr>
  </w:style>
  <w:style w:type="table" w:customStyle="1" w:styleId="TableGrid5">
    <w:name w:val="Table Grid5"/>
    <w:basedOn w:val="TableNormal"/>
    <w:next w:val="TableGrid"/>
    <w:rsid w:val="00234474"/>
    <w:pPr>
      <w:spacing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nhideWhenUsed/>
    <w:rsid w:val="00234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position w:val="0"/>
      <w:sz w:val="20"/>
      <w:szCs w:val="20"/>
      <w:lang w:eastAsia="ro-RO"/>
    </w:rPr>
  </w:style>
  <w:style w:type="character" w:customStyle="1" w:styleId="HTMLPreformattedChar">
    <w:name w:val="HTML Preformatted Char"/>
    <w:basedOn w:val="DefaultParagraphFont"/>
    <w:link w:val="HTMLPreformatted"/>
    <w:rsid w:val="00234474"/>
    <w:rPr>
      <w:rFonts w:ascii="Courier New" w:eastAsia="Times New Roman" w:hAnsi="Courier New" w:cs="Courier New"/>
      <w:sz w:val="20"/>
      <w:szCs w:val="20"/>
      <w:lang w:val="ro-RO" w:eastAsia="ro-RO"/>
    </w:rPr>
  </w:style>
  <w:style w:type="character" w:customStyle="1" w:styleId="lrzxr">
    <w:name w:val="lrzxr"/>
    <w:basedOn w:val="DefaultParagraphFont"/>
    <w:rsid w:val="00234474"/>
  </w:style>
  <w:style w:type="character" w:customStyle="1" w:styleId="tlid-translation">
    <w:name w:val="tlid-translation"/>
    <w:basedOn w:val="DefaultParagraphFont"/>
    <w:rsid w:val="00234474"/>
  </w:style>
  <w:style w:type="character" w:customStyle="1" w:styleId="textalbastru">
    <w:name w:val="textalbastru"/>
    <w:basedOn w:val="DefaultParagraphFont"/>
    <w:rsid w:val="00234474"/>
  </w:style>
  <w:style w:type="character" w:customStyle="1" w:styleId="f30">
    <w:name w:val="f30"/>
    <w:basedOn w:val="DefaultParagraphFont"/>
    <w:rsid w:val="00234474"/>
  </w:style>
  <w:style w:type="paragraph" w:styleId="NormalIndent">
    <w:name w:val="Normal Indent"/>
    <w:basedOn w:val="Normal"/>
    <w:unhideWhenUsed/>
    <w:rsid w:val="00234474"/>
    <w:pPr>
      <w:autoSpaceDN w:val="0"/>
      <w:spacing w:after="0"/>
      <w:ind w:left="720"/>
      <w:jc w:val="left"/>
    </w:pPr>
    <w:rPr>
      <w:rFonts w:ascii="Times New Roman" w:eastAsia="Times New Roman" w:hAnsi="Times New Roman" w:cs="Times New Roman"/>
      <w:position w:val="0"/>
      <w:sz w:val="24"/>
      <w:lang w:eastAsia="ro-RO"/>
    </w:rPr>
  </w:style>
  <w:style w:type="paragraph" w:styleId="PlainText">
    <w:name w:val="Plain Text"/>
    <w:basedOn w:val="Normal"/>
    <w:link w:val="PlainTextChar"/>
    <w:uiPriority w:val="99"/>
    <w:unhideWhenUsed/>
    <w:rsid w:val="00234474"/>
    <w:pPr>
      <w:autoSpaceDN w:val="0"/>
      <w:spacing w:after="0"/>
      <w:jc w:val="left"/>
    </w:pPr>
    <w:rPr>
      <w:rFonts w:ascii="Courier New" w:eastAsia="Times New Roman" w:hAnsi="Courier New" w:cs="Times New Roman"/>
      <w:position w:val="0"/>
      <w:sz w:val="20"/>
      <w:szCs w:val="20"/>
    </w:rPr>
  </w:style>
  <w:style w:type="character" w:customStyle="1" w:styleId="PlainTextChar">
    <w:name w:val="Plain Text Char"/>
    <w:basedOn w:val="DefaultParagraphFont"/>
    <w:link w:val="PlainText"/>
    <w:uiPriority w:val="99"/>
    <w:rsid w:val="00234474"/>
    <w:rPr>
      <w:rFonts w:ascii="Courier New" w:eastAsia="Times New Roman" w:hAnsi="Courier New" w:cs="Times New Roman"/>
      <w:sz w:val="20"/>
      <w:szCs w:val="20"/>
      <w:lang w:val="ro-RO"/>
    </w:rPr>
  </w:style>
  <w:style w:type="character" w:customStyle="1" w:styleId="NoSpacingChar">
    <w:name w:val="No Spacing Char"/>
    <w:aliases w:val="Text Body Char"/>
    <w:link w:val="NoSpacing"/>
    <w:uiPriority w:val="1"/>
    <w:locked/>
    <w:rsid w:val="004B7F1C"/>
    <w:rPr>
      <w:rFonts w:eastAsiaTheme="minorHAnsi"/>
      <w:color w:val="000000"/>
      <w:lang w:val="ro-RO"/>
    </w:rPr>
  </w:style>
  <w:style w:type="paragraph" w:styleId="Revision">
    <w:name w:val="Revision"/>
    <w:semiHidden/>
    <w:rsid w:val="00234474"/>
    <w:pPr>
      <w:autoSpaceDN w:val="0"/>
      <w:spacing w:after="0"/>
      <w:jc w:val="left"/>
    </w:pPr>
    <w:rPr>
      <w:rFonts w:eastAsia="Times New Roman" w:cs="Times New Roman"/>
      <w:lang w:val="de-DE" w:eastAsia="de-DE"/>
    </w:rPr>
  </w:style>
  <w:style w:type="paragraph" w:customStyle="1" w:styleId="Standard">
    <w:name w:val="Standard"/>
    <w:rsid w:val="00234474"/>
    <w:pPr>
      <w:suppressAutoHyphens/>
      <w:autoSpaceDN w:val="0"/>
      <w:spacing w:after="0"/>
      <w:jc w:val="left"/>
    </w:pPr>
    <w:rPr>
      <w:rFonts w:ascii="Times New Roman" w:eastAsia="Times New Roman" w:hAnsi="Times New Roman" w:cs="Times New Roman"/>
      <w:kern w:val="3"/>
      <w:sz w:val="24"/>
      <w:szCs w:val="24"/>
    </w:rPr>
  </w:style>
  <w:style w:type="paragraph" w:customStyle="1" w:styleId="InsideAddressName">
    <w:name w:val="Inside Address Name"/>
    <w:basedOn w:val="Normal"/>
    <w:next w:val="Normal"/>
    <w:rsid w:val="00234474"/>
    <w:pPr>
      <w:autoSpaceDN w:val="0"/>
      <w:spacing w:before="220" w:after="0" w:line="220" w:lineRule="atLeast"/>
    </w:pPr>
    <w:rPr>
      <w:rFonts w:eastAsia="Times New Roman" w:cs="Times New Roman"/>
      <w:spacing w:val="-5"/>
      <w:position w:val="0"/>
      <w:sz w:val="20"/>
      <w:szCs w:val="20"/>
    </w:rPr>
  </w:style>
  <w:style w:type="paragraph" w:customStyle="1" w:styleId="Einzug0">
    <w:name w:val="Einzug0"/>
    <w:rsid w:val="00234474"/>
    <w:pPr>
      <w:widowControl w:val="0"/>
      <w:tabs>
        <w:tab w:val="left" w:pos="215"/>
      </w:tabs>
      <w:autoSpaceDE w:val="0"/>
      <w:autoSpaceDN w:val="0"/>
      <w:adjustRightInd w:val="0"/>
      <w:spacing w:before="85" w:after="85" w:line="280" w:lineRule="auto"/>
      <w:ind w:left="215" w:right="215" w:hanging="215"/>
      <w:jc w:val="left"/>
    </w:pPr>
    <w:rPr>
      <w:rFonts w:eastAsia="Times New Roman" w:cs="Times New Roman"/>
      <w:sz w:val="20"/>
      <w:szCs w:val="20"/>
      <w:lang w:val="de-DE"/>
    </w:rPr>
  </w:style>
  <w:style w:type="paragraph" w:customStyle="1" w:styleId="Einzug1">
    <w:name w:val="Einzug1"/>
    <w:rsid w:val="00234474"/>
    <w:pPr>
      <w:widowControl w:val="0"/>
      <w:tabs>
        <w:tab w:val="left" w:pos="576"/>
      </w:tabs>
      <w:autoSpaceDE w:val="0"/>
      <w:autoSpaceDN w:val="0"/>
      <w:adjustRightInd w:val="0"/>
      <w:spacing w:before="85" w:after="85" w:line="280" w:lineRule="auto"/>
      <w:ind w:left="576" w:right="215" w:hanging="361"/>
      <w:jc w:val="left"/>
    </w:pPr>
    <w:rPr>
      <w:rFonts w:eastAsia="Times New Roman" w:cs="Times New Roman"/>
      <w:sz w:val="20"/>
      <w:szCs w:val="20"/>
      <w:lang w:val="de-DE"/>
    </w:rPr>
  </w:style>
  <w:style w:type="paragraph" w:customStyle="1" w:styleId="p12">
    <w:name w:val="p12"/>
    <w:basedOn w:val="Normal"/>
    <w:rsid w:val="00234474"/>
    <w:pPr>
      <w:widowControl w:val="0"/>
      <w:tabs>
        <w:tab w:val="left" w:pos="685"/>
      </w:tabs>
      <w:autoSpaceDE w:val="0"/>
      <w:autoSpaceDN w:val="0"/>
      <w:adjustRightInd w:val="0"/>
      <w:spacing w:after="0" w:line="277" w:lineRule="atLeast"/>
      <w:ind w:firstLine="686"/>
      <w:jc w:val="left"/>
    </w:pPr>
    <w:rPr>
      <w:rFonts w:ascii="Times New Roman" w:eastAsia="Times New Roman" w:hAnsi="Times New Roman" w:cs="Times New Roman"/>
      <w:position w:val="0"/>
      <w:sz w:val="24"/>
      <w:szCs w:val="20"/>
    </w:rPr>
  </w:style>
  <w:style w:type="paragraph" w:customStyle="1" w:styleId="p16">
    <w:name w:val="p16"/>
    <w:basedOn w:val="Normal"/>
    <w:rsid w:val="00234474"/>
    <w:pPr>
      <w:widowControl w:val="0"/>
      <w:autoSpaceDE w:val="0"/>
      <w:autoSpaceDN w:val="0"/>
      <w:adjustRightInd w:val="0"/>
      <w:spacing w:after="0" w:line="277" w:lineRule="atLeast"/>
      <w:ind w:firstLine="1372"/>
      <w:jc w:val="left"/>
    </w:pPr>
    <w:rPr>
      <w:rFonts w:ascii="Times New Roman" w:eastAsia="Times New Roman" w:hAnsi="Times New Roman" w:cs="Times New Roman"/>
      <w:position w:val="0"/>
      <w:sz w:val="24"/>
      <w:szCs w:val="20"/>
    </w:rPr>
  </w:style>
  <w:style w:type="paragraph" w:customStyle="1" w:styleId="p6">
    <w:name w:val="p6"/>
    <w:basedOn w:val="Normal"/>
    <w:rsid w:val="00234474"/>
    <w:pPr>
      <w:widowControl w:val="0"/>
      <w:tabs>
        <w:tab w:val="left" w:pos="634"/>
      </w:tabs>
      <w:autoSpaceDE w:val="0"/>
      <w:autoSpaceDN w:val="0"/>
      <w:adjustRightInd w:val="0"/>
      <w:spacing w:after="0" w:line="317" w:lineRule="atLeast"/>
      <w:ind w:firstLine="635"/>
      <w:jc w:val="left"/>
    </w:pPr>
    <w:rPr>
      <w:rFonts w:ascii="Times New Roman" w:eastAsia="Times New Roman" w:hAnsi="Times New Roman" w:cs="Times New Roman"/>
      <w:position w:val="0"/>
      <w:sz w:val="24"/>
      <w:szCs w:val="20"/>
    </w:rPr>
  </w:style>
  <w:style w:type="paragraph" w:customStyle="1" w:styleId="p7">
    <w:name w:val="p7"/>
    <w:basedOn w:val="Normal"/>
    <w:rsid w:val="00234474"/>
    <w:pPr>
      <w:widowControl w:val="0"/>
      <w:tabs>
        <w:tab w:val="left" w:pos="1269"/>
      </w:tabs>
      <w:autoSpaceDE w:val="0"/>
      <w:autoSpaceDN w:val="0"/>
      <w:adjustRightInd w:val="0"/>
      <w:spacing w:after="0" w:line="317" w:lineRule="atLeast"/>
      <w:ind w:firstLine="1270"/>
      <w:jc w:val="left"/>
    </w:pPr>
    <w:rPr>
      <w:rFonts w:ascii="Times New Roman" w:eastAsia="Times New Roman" w:hAnsi="Times New Roman" w:cs="Times New Roman"/>
      <w:position w:val="0"/>
      <w:sz w:val="24"/>
      <w:szCs w:val="20"/>
    </w:rPr>
  </w:style>
  <w:style w:type="paragraph" w:customStyle="1" w:styleId="p8">
    <w:name w:val="p8"/>
    <w:basedOn w:val="Normal"/>
    <w:rsid w:val="00234474"/>
    <w:pPr>
      <w:widowControl w:val="0"/>
      <w:tabs>
        <w:tab w:val="left" w:pos="436"/>
        <w:tab w:val="left" w:pos="1269"/>
        <w:tab w:val="left" w:pos="1859"/>
      </w:tabs>
      <w:autoSpaceDE w:val="0"/>
      <w:autoSpaceDN w:val="0"/>
      <w:adjustRightInd w:val="0"/>
      <w:spacing w:after="0" w:line="317" w:lineRule="atLeast"/>
      <w:ind w:left="437" w:firstLine="833"/>
      <w:jc w:val="left"/>
    </w:pPr>
    <w:rPr>
      <w:rFonts w:ascii="Times New Roman" w:eastAsia="Times New Roman" w:hAnsi="Times New Roman" w:cs="Times New Roman"/>
      <w:position w:val="0"/>
      <w:sz w:val="24"/>
      <w:szCs w:val="20"/>
    </w:rPr>
  </w:style>
  <w:style w:type="paragraph" w:customStyle="1" w:styleId="p1">
    <w:name w:val="p1"/>
    <w:basedOn w:val="Normal"/>
    <w:rsid w:val="00234474"/>
    <w:pPr>
      <w:widowControl w:val="0"/>
      <w:tabs>
        <w:tab w:val="left" w:pos="510"/>
        <w:tab w:val="left" w:pos="1235"/>
      </w:tabs>
      <w:autoSpaceDE w:val="0"/>
      <w:autoSpaceDN w:val="0"/>
      <w:adjustRightInd w:val="0"/>
      <w:spacing w:after="0" w:line="277" w:lineRule="atLeast"/>
      <w:ind w:left="511" w:firstLine="725"/>
    </w:pPr>
    <w:rPr>
      <w:rFonts w:ascii="Times New Roman" w:eastAsia="Times New Roman" w:hAnsi="Times New Roman" w:cs="Times New Roman"/>
      <w:position w:val="0"/>
      <w:sz w:val="24"/>
      <w:szCs w:val="20"/>
    </w:rPr>
  </w:style>
  <w:style w:type="paragraph" w:customStyle="1" w:styleId="NormalWeb2">
    <w:name w:val="Normal (Web)2"/>
    <w:basedOn w:val="Normal"/>
    <w:rsid w:val="00234474"/>
    <w:pPr>
      <w:autoSpaceDN w:val="0"/>
      <w:spacing w:before="105" w:after="105"/>
      <w:ind w:left="105" w:right="105"/>
      <w:jc w:val="left"/>
    </w:pPr>
    <w:rPr>
      <w:rFonts w:ascii="Times New Roman" w:eastAsia="Times New Roman" w:hAnsi="Times New Roman" w:cs="Times New Roman"/>
      <w:position w:val="0"/>
      <w:sz w:val="24"/>
      <w:lang w:val="en-GB"/>
    </w:rPr>
  </w:style>
  <w:style w:type="character" w:customStyle="1" w:styleId="Indentcorptext2Arial11ptCuloareparticularizatRGB79129189CaracterCaracter">
    <w:name w:val="Indent corp text 2 + Arial.11 pt.Culoare particularizată(RGB(79.129.189)) Caracter Caracter"/>
    <w:link w:val="Indentcorptext2Arial"/>
    <w:locked/>
    <w:rsid w:val="00234474"/>
    <w:rPr>
      <w:color w:val="4F81BD"/>
    </w:rPr>
  </w:style>
  <w:style w:type="paragraph" w:customStyle="1" w:styleId="Indentcorptext2Arial">
    <w:name w:val="Indent corp text 2 + Arial"/>
    <w:aliases w:val="11 pt,Culoare particularizată(RGB(79,129,189))"/>
    <w:basedOn w:val="Normal"/>
    <w:link w:val="Indentcorptext2Arial11ptCuloareparticularizatRGB79129189CaracterCaracter"/>
    <w:rsid w:val="00234474"/>
    <w:pPr>
      <w:autoSpaceDN w:val="0"/>
      <w:spacing w:before="120"/>
    </w:pPr>
    <w:rPr>
      <w:color w:val="4F81BD"/>
      <w:position w:val="0"/>
      <w:szCs w:val="22"/>
      <w:lang w:val="en-US"/>
    </w:rPr>
  </w:style>
  <w:style w:type="paragraph" w:customStyle="1" w:styleId="Style">
    <w:name w:val="Style"/>
    <w:rsid w:val="00234474"/>
    <w:pPr>
      <w:widowControl w:val="0"/>
      <w:autoSpaceDE w:val="0"/>
      <w:autoSpaceDN w:val="0"/>
      <w:adjustRightInd w:val="0"/>
      <w:spacing w:after="0"/>
      <w:jc w:val="left"/>
    </w:pPr>
    <w:rPr>
      <w:rFonts w:eastAsia="Times New Roman"/>
      <w:sz w:val="24"/>
      <w:szCs w:val="24"/>
    </w:rPr>
  </w:style>
  <w:style w:type="paragraph" w:customStyle="1" w:styleId="first">
    <w:name w:val="first"/>
    <w:basedOn w:val="Normal"/>
    <w:semiHidden/>
    <w:rsid w:val="00234474"/>
    <w:pPr>
      <w:autoSpaceDN w:val="0"/>
      <w:spacing w:before="100" w:beforeAutospacing="1" w:after="100" w:afterAutospacing="1"/>
      <w:jc w:val="left"/>
    </w:pPr>
    <w:rPr>
      <w:rFonts w:ascii="Times New Roman" w:eastAsia="Times New Roman" w:hAnsi="Times New Roman" w:cs="Times New Roman"/>
      <w:position w:val="0"/>
      <w:sz w:val="24"/>
      <w:lang w:eastAsia="ro-RO"/>
    </w:rPr>
  </w:style>
  <w:style w:type="paragraph" w:customStyle="1" w:styleId="xl65">
    <w:name w:val="xl65"/>
    <w:basedOn w:val="Normal"/>
    <w:rsid w:val="00234474"/>
    <w:pPr>
      <w:pBdr>
        <w:top w:val="single" w:sz="4" w:space="0" w:color="000000"/>
        <w:left w:val="single" w:sz="4" w:space="0" w:color="000000"/>
        <w:bottom w:val="single" w:sz="4" w:space="0" w:color="000000"/>
        <w:right w:val="single" w:sz="4" w:space="0" w:color="000000"/>
      </w:pBdr>
      <w:shd w:val="clear" w:color="auto" w:fill="CCFFCC"/>
      <w:autoSpaceDN w:val="0"/>
      <w:spacing w:before="100" w:beforeAutospacing="1" w:after="100" w:afterAutospacing="1"/>
      <w:jc w:val="left"/>
    </w:pPr>
    <w:rPr>
      <w:rFonts w:ascii="Times New Roman" w:eastAsia="Times New Roman" w:hAnsi="Times New Roman" w:cs="Times New Roman"/>
      <w:position w:val="0"/>
      <w:sz w:val="24"/>
    </w:rPr>
  </w:style>
  <w:style w:type="paragraph" w:customStyle="1" w:styleId="xl66">
    <w:name w:val="xl66"/>
    <w:basedOn w:val="Normal"/>
    <w:rsid w:val="00234474"/>
    <w:pPr>
      <w:pBdr>
        <w:top w:val="single" w:sz="4" w:space="0" w:color="000000"/>
        <w:left w:val="single" w:sz="4" w:space="0" w:color="000000"/>
        <w:bottom w:val="single" w:sz="4" w:space="0" w:color="000000"/>
        <w:right w:val="single" w:sz="4" w:space="0" w:color="000000"/>
      </w:pBdr>
      <w:shd w:val="clear" w:color="auto" w:fill="800000"/>
      <w:autoSpaceDN w:val="0"/>
      <w:spacing w:before="100" w:beforeAutospacing="1" w:after="100" w:afterAutospacing="1"/>
      <w:jc w:val="left"/>
    </w:pPr>
    <w:rPr>
      <w:rFonts w:ascii="Times New Roman" w:eastAsia="Times New Roman" w:hAnsi="Times New Roman" w:cs="Times New Roman"/>
      <w:color w:val="FFFFFF"/>
      <w:position w:val="0"/>
      <w:sz w:val="24"/>
    </w:rPr>
  </w:style>
  <w:style w:type="paragraph" w:customStyle="1" w:styleId="xl67">
    <w:name w:val="xl67"/>
    <w:basedOn w:val="Normal"/>
    <w:rsid w:val="00234474"/>
    <w:pPr>
      <w:pBdr>
        <w:bottom w:val="single" w:sz="4" w:space="0" w:color="000000"/>
      </w:pBdr>
      <w:autoSpaceDN w:val="0"/>
      <w:spacing w:before="100" w:beforeAutospacing="1" w:after="100" w:afterAutospacing="1"/>
      <w:jc w:val="left"/>
    </w:pPr>
    <w:rPr>
      <w:rFonts w:ascii="Calibri" w:eastAsia="Times New Roman" w:hAnsi="Calibri" w:cs="Times New Roman"/>
      <w:b/>
      <w:bCs/>
      <w:i/>
      <w:iCs/>
      <w:position w:val="0"/>
      <w:sz w:val="24"/>
    </w:rPr>
  </w:style>
  <w:style w:type="paragraph" w:customStyle="1" w:styleId="Header1">
    <w:name w:val="Header1"/>
    <w:basedOn w:val="Normal"/>
    <w:rsid w:val="00234474"/>
    <w:pPr>
      <w:widowControl w:val="0"/>
      <w:tabs>
        <w:tab w:val="center" w:pos="4536"/>
        <w:tab w:val="right" w:pos="8311"/>
      </w:tabs>
      <w:autoSpaceDN w:val="0"/>
      <w:spacing w:after="0"/>
      <w:jc w:val="left"/>
    </w:pPr>
    <w:rPr>
      <w:rFonts w:ascii="Times New Roman" w:eastAsia="Times New Roman" w:hAnsi="Times New Roman" w:cs="Times New Roman"/>
      <w:position w:val="0"/>
      <w:sz w:val="20"/>
      <w:szCs w:val="20"/>
    </w:rPr>
  </w:style>
  <w:style w:type="paragraph" w:customStyle="1" w:styleId="Style10">
    <w:name w:val="Style 1"/>
    <w:basedOn w:val="Normal"/>
    <w:rsid w:val="00234474"/>
    <w:pPr>
      <w:widowControl w:val="0"/>
      <w:autoSpaceDN w:val="0"/>
      <w:spacing w:after="0"/>
      <w:jc w:val="left"/>
    </w:pPr>
    <w:rPr>
      <w:rFonts w:ascii="Times New Roman" w:eastAsia="Times New Roman" w:hAnsi="Times New Roman" w:cs="Times New Roman"/>
      <w:noProof/>
      <w:color w:val="000000"/>
      <w:position w:val="0"/>
      <w:sz w:val="20"/>
      <w:szCs w:val="20"/>
    </w:rPr>
  </w:style>
  <w:style w:type="paragraph" w:customStyle="1" w:styleId="Style20">
    <w:name w:val="Style 2"/>
    <w:basedOn w:val="Normal"/>
    <w:rsid w:val="00234474"/>
    <w:pPr>
      <w:widowControl w:val="0"/>
      <w:autoSpaceDN w:val="0"/>
      <w:spacing w:after="0"/>
      <w:ind w:firstLine="648"/>
      <w:jc w:val="left"/>
    </w:pPr>
    <w:rPr>
      <w:rFonts w:ascii="Times New Roman" w:eastAsia="Times New Roman" w:hAnsi="Times New Roman" w:cs="Times New Roman"/>
      <w:noProof/>
      <w:color w:val="000000"/>
      <w:position w:val="0"/>
      <w:sz w:val="20"/>
      <w:szCs w:val="20"/>
    </w:rPr>
  </w:style>
  <w:style w:type="paragraph" w:customStyle="1" w:styleId="ListShort1">
    <w:name w:val="ListShort1"/>
    <w:rsid w:val="00234474"/>
    <w:pPr>
      <w:widowControl w:val="0"/>
      <w:tabs>
        <w:tab w:val="left" w:pos="864"/>
      </w:tabs>
      <w:autoSpaceDE w:val="0"/>
      <w:autoSpaceDN w:val="0"/>
      <w:adjustRightInd w:val="0"/>
      <w:spacing w:before="72" w:after="72"/>
      <w:ind w:left="864" w:hanging="720"/>
      <w:jc w:val="left"/>
    </w:pPr>
    <w:rPr>
      <w:rFonts w:ascii="Times New Roman" w:eastAsia="Times New Roman" w:hAnsi="Times New Roman" w:cs="Times New Roman"/>
      <w:sz w:val="24"/>
      <w:szCs w:val="24"/>
    </w:rPr>
  </w:style>
  <w:style w:type="paragraph" w:customStyle="1" w:styleId="Para">
    <w:name w:val="Para"/>
    <w:rsid w:val="00234474"/>
    <w:pPr>
      <w:widowControl w:val="0"/>
      <w:autoSpaceDE w:val="0"/>
      <w:autoSpaceDN w:val="0"/>
      <w:adjustRightInd w:val="0"/>
      <w:spacing w:before="72" w:after="72"/>
      <w:jc w:val="left"/>
    </w:pPr>
    <w:rPr>
      <w:rFonts w:ascii="Times New Roman" w:eastAsia="Times New Roman" w:hAnsi="Times New Roman" w:cs="Times New Roman"/>
      <w:sz w:val="24"/>
      <w:szCs w:val="24"/>
    </w:rPr>
  </w:style>
  <w:style w:type="character" w:styleId="PlaceholderText">
    <w:name w:val="Placeholder Text"/>
    <w:basedOn w:val="DefaultParagraphFont"/>
    <w:semiHidden/>
    <w:rsid w:val="00234474"/>
    <w:rPr>
      <w:rFonts w:ascii="Times New Roman" w:hAnsi="Times New Roman" w:cs="Times New Roman" w:hint="default"/>
      <w:color w:val="808080"/>
    </w:rPr>
  </w:style>
  <w:style w:type="character" w:customStyle="1" w:styleId="BodyTextChar1">
    <w:name w:val="Body Text Char1"/>
    <w:basedOn w:val="DefaultParagraphFont"/>
    <w:link w:val="BodyText0"/>
    <w:uiPriority w:val="1"/>
    <w:locked/>
    <w:rsid w:val="00234474"/>
    <w:rPr>
      <w:rFonts w:ascii="Times New Roman" w:eastAsia="Times New Roman" w:hAnsi="Times New Roman" w:cs="Times New Roman"/>
      <w:color w:val="FF0000"/>
      <w:sz w:val="20"/>
      <w:szCs w:val="20"/>
      <w:lang w:val="ro-RO"/>
    </w:rPr>
  </w:style>
  <w:style w:type="character" w:customStyle="1" w:styleId="Headerorfooter105ptBold1">
    <w:name w:val="Header or footer + 10.5 pt.Bold1"/>
    <w:basedOn w:val="Headerorfooter"/>
    <w:rsid w:val="00234474"/>
    <w:rPr>
      <w:rFonts w:ascii="Arial" w:eastAsia="Arial" w:hAnsi="Arial" w:cs="Arial" w:hint="default"/>
      <w:b/>
      <w:bCs/>
      <w:i/>
      <w:iCs/>
      <w:smallCaps w:val="0"/>
      <w:strike w:val="0"/>
      <w:dstrike w:val="0"/>
      <w:color w:val="000000"/>
      <w:spacing w:val="0"/>
      <w:w w:val="100"/>
      <w:position w:val="0"/>
      <w:sz w:val="21"/>
      <w:szCs w:val="21"/>
      <w:u w:val="none"/>
      <w:effect w:val="none"/>
      <w:lang w:val="ro-RO" w:eastAsia="ro-RO"/>
    </w:rPr>
  </w:style>
  <w:style w:type="character" w:customStyle="1" w:styleId="Bodytext2BoldItalic1">
    <w:name w:val="Body text (2) + Bold.Italic1"/>
    <w:basedOn w:val="Bodytext20"/>
    <w:rsid w:val="00234474"/>
    <w:rPr>
      <w:rFonts w:ascii="Arial" w:eastAsia="Arial" w:hAnsi="Arial" w:cs="Arial" w:hint="default"/>
      <w:b/>
      <w:bCs/>
      <w:i/>
      <w:iCs/>
      <w:smallCaps w:val="0"/>
      <w:strike w:val="0"/>
      <w:dstrike w:val="0"/>
      <w:color w:val="000000"/>
      <w:spacing w:val="0"/>
      <w:w w:val="100"/>
      <w:position w:val="0"/>
      <w:sz w:val="22"/>
      <w:szCs w:val="22"/>
      <w:u w:val="none"/>
      <w:effect w:val="none"/>
      <w:shd w:val="clear" w:color="auto" w:fill="FFFFFF"/>
      <w:vertAlign w:val="baseline"/>
      <w:cs w:val="0"/>
      <w:em w:val="none"/>
      <w:lang w:val="ro-RO" w:eastAsia="ro-RO"/>
    </w:rPr>
  </w:style>
  <w:style w:type="character" w:customStyle="1" w:styleId="Headerorfooter9ptNotItalic1">
    <w:name w:val="Header or footer + 9 pt.Not Italic1"/>
    <w:basedOn w:val="Headerorfooter"/>
    <w:rsid w:val="00234474"/>
    <w:rPr>
      <w:rFonts w:ascii="Arial" w:eastAsia="Arial" w:hAnsi="Arial" w:cs="Arial" w:hint="default"/>
      <w:b/>
      <w:bCs/>
      <w:i/>
      <w:iCs/>
      <w:smallCaps w:val="0"/>
      <w:strike w:val="0"/>
      <w:dstrike w:val="0"/>
      <w:color w:val="000000"/>
      <w:spacing w:val="0"/>
      <w:w w:val="100"/>
      <w:position w:val="0"/>
      <w:sz w:val="18"/>
      <w:szCs w:val="18"/>
      <w:u w:val="none"/>
      <w:effect w:val="none"/>
      <w:lang w:val="ro-RO" w:eastAsia="ro-RO"/>
    </w:rPr>
  </w:style>
  <w:style w:type="character" w:customStyle="1" w:styleId="Bodytext3NotBoldNotItalic1">
    <w:name w:val="Body text (3) + Not Bold.Not Italic1"/>
    <w:basedOn w:val="Bodytext30"/>
    <w:rsid w:val="00234474"/>
    <w:rPr>
      <w:rFonts w:ascii="Arial" w:eastAsia="Arial" w:hAnsi="Arial" w:cs="Arial" w:hint="default"/>
      <w:b/>
      <w:bCs/>
      <w:i/>
      <w:iCs/>
      <w:smallCaps w:val="0"/>
      <w:strike w:val="0"/>
      <w:dstrike w:val="0"/>
      <w:color w:val="000000"/>
      <w:spacing w:val="0"/>
      <w:w w:val="100"/>
      <w:position w:val="0"/>
      <w:sz w:val="22"/>
      <w:szCs w:val="22"/>
      <w:u w:val="single"/>
      <w:effect w:val="none"/>
      <w:lang w:val="ro-RO" w:eastAsia="ro-RO"/>
    </w:rPr>
  </w:style>
  <w:style w:type="character" w:customStyle="1" w:styleId="Bodytext24ptItalic1">
    <w:name w:val="Body text (2) + 4 pt.Italic1"/>
    <w:basedOn w:val="Bodytext20"/>
    <w:rsid w:val="00234474"/>
    <w:rPr>
      <w:rFonts w:ascii="Arial" w:eastAsia="Arial" w:hAnsi="Arial" w:cs="Arial" w:hint="default"/>
      <w:b w:val="0"/>
      <w:bCs w:val="0"/>
      <w:i/>
      <w:iCs/>
      <w:smallCaps w:val="0"/>
      <w:strike w:val="0"/>
      <w:dstrike w:val="0"/>
      <w:color w:val="000000"/>
      <w:spacing w:val="0"/>
      <w:w w:val="100"/>
      <w:position w:val="0"/>
      <w:sz w:val="8"/>
      <w:szCs w:val="8"/>
      <w:u w:val="none"/>
      <w:effect w:val="none"/>
      <w:shd w:val="clear" w:color="auto" w:fill="FFFFFF"/>
      <w:vertAlign w:val="baseline"/>
      <w:cs w:val="0"/>
      <w:em w:val="none"/>
      <w:lang w:val="ro-RO" w:eastAsia="ro-RO"/>
    </w:rPr>
  </w:style>
  <w:style w:type="character" w:customStyle="1" w:styleId="Bodytext210ptBold1">
    <w:name w:val="Body text (2) + 10 pt.Bold1"/>
    <w:basedOn w:val="Bodytext20"/>
    <w:rsid w:val="00234474"/>
    <w:rPr>
      <w:rFonts w:ascii="Arial" w:eastAsia="Arial" w:hAnsi="Arial" w:cs="Arial" w:hint="default"/>
      <w:b/>
      <w:bCs/>
      <w:i w:val="0"/>
      <w:iCs w:val="0"/>
      <w:smallCaps w:val="0"/>
      <w:strike w:val="0"/>
      <w:dstrike w:val="0"/>
      <w:color w:val="000000"/>
      <w:spacing w:val="0"/>
      <w:w w:val="100"/>
      <w:position w:val="0"/>
      <w:sz w:val="20"/>
      <w:szCs w:val="20"/>
      <w:u w:val="none"/>
      <w:effect w:val="none"/>
      <w:shd w:val="clear" w:color="auto" w:fill="FFFFFF"/>
      <w:vertAlign w:val="baseline"/>
      <w:cs w:val="0"/>
      <w:em w:val="none"/>
      <w:lang w:val="ro-RO" w:eastAsia="ro-RO"/>
    </w:rPr>
  </w:style>
  <w:style w:type="character" w:customStyle="1" w:styleId="xbe">
    <w:name w:val="_xbe"/>
    <w:rsid w:val="00234474"/>
  </w:style>
  <w:style w:type="character" w:customStyle="1" w:styleId="highlight">
    <w:name w:val="highlight"/>
    <w:rsid w:val="00234474"/>
  </w:style>
  <w:style w:type="character" w:customStyle="1" w:styleId="BodyText3CharChar">
    <w:name w:val="Body Text 3 Char Char"/>
    <w:rsid w:val="00234474"/>
    <w:rPr>
      <w:sz w:val="24"/>
      <w:lang w:val="ro-RO" w:eastAsia="ro-RO"/>
    </w:rPr>
  </w:style>
  <w:style w:type="character" w:customStyle="1" w:styleId="textnormal1">
    <w:name w:val="text_normal1"/>
    <w:rsid w:val="00234474"/>
    <w:rPr>
      <w:rFonts w:ascii="Verdana" w:hAnsi="Verdana" w:hint="default"/>
      <w:strike w:val="0"/>
      <w:dstrike w:val="0"/>
      <w:color w:val="FFFFFF"/>
      <w:sz w:val="17"/>
      <w:u w:val="none"/>
      <w:effect w:val="none"/>
    </w:rPr>
  </w:style>
  <w:style w:type="character" w:customStyle="1" w:styleId="TitleChar1">
    <w:name w:val="Title Char1"/>
    <w:rsid w:val="00234474"/>
    <w:rPr>
      <w:b/>
      <w:bCs w:val="0"/>
      <w:sz w:val="28"/>
      <w:lang w:eastAsia="en-US"/>
    </w:rPr>
  </w:style>
  <w:style w:type="character" w:customStyle="1" w:styleId="BodyTextIndent2Char1">
    <w:name w:val="Body Text Indent 2 Char1"/>
    <w:semiHidden/>
    <w:rsid w:val="00234474"/>
    <w:rPr>
      <w:sz w:val="28"/>
      <w:lang w:eastAsia="en-US"/>
    </w:rPr>
  </w:style>
  <w:style w:type="character" w:customStyle="1" w:styleId="BodyText3Char1">
    <w:name w:val="Body Text 3 Char1"/>
    <w:semiHidden/>
    <w:rsid w:val="00234474"/>
    <w:rPr>
      <w:sz w:val="28"/>
      <w:lang w:eastAsia="en-US"/>
    </w:rPr>
  </w:style>
  <w:style w:type="character" w:customStyle="1" w:styleId="text1">
    <w:name w:val="text1"/>
    <w:rsid w:val="00234474"/>
    <w:rPr>
      <w:rFonts w:ascii="Arial" w:hAnsi="Arial" w:cs="Arial" w:hint="default"/>
      <w:sz w:val="18"/>
    </w:rPr>
  </w:style>
  <w:style w:type="character" w:customStyle="1" w:styleId="SubtitleChar2">
    <w:name w:val="Subtitle Char2"/>
    <w:rsid w:val="00234474"/>
    <w:rPr>
      <w:rFonts w:ascii="Arial" w:hAnsi="Arial" w:cs="Arial" w:hint="default"/>
      <w:sz w:val="28"/>
      <w:lang w:eastAsia="ro-RO"/>
    </w:rPr>
  </w:style>
  <w:style w:type="table" w:customStyle="1" w:styleId="TableGrid12">
    <w:name w:val="Table Grid12"/>
    <w:rsid w:val="00234474"/>
    <w:pPr>
      <w:spacing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rsid w:val="00234474"/>
    <w:pPr>
      <w:spacing w:after="0"/>
      <w:jc w:val="lef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rsid w:val="00234474"/>
    <w:pPr>
      <w:spacing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234474"/>
    <w:pPr>
      <w:spacing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rsid w:val="00234474"/>
    <w:pPr>
      <w:spacing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rsid w:val="00234474"/>
    <w:pPr>
      <w:spacing w:after="0"/>
      <w:jc w:val="lef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rsid w:val="00234474"/>
    <w:pPr>
      <w:spacing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rsid w:val="00234474"/>
    <w:pPr>
      <w:spacing w:after="0"/>
      <w:jc w:val="lef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rsid w:val="00234474"/>
    <w:pPr>
      <w:spacing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rsid w:val="00234474"/>
    <w:pPr>
      <w:spacing w:after="0"/>
      <w:jc w:val="lef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rsid w:val="00234474"/>
    <w:pPr>
      <w:spacing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rsid w:val="00234474"/>
    <w:pPr>
      <w:spacing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rsid w:val="00234474"/>
    <w:pPr>
      <w:spacing w:after="0"/>
      <w:jc w:val="left"/>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rsid w:val="00234474"/>
    <w:pPr>
      <w:spacing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234474"/>
    <w:rPr>
      <w:b/>
      <w:bCs/>
      <w:i/>
      <w:iCs/>
      <w:color w:val="4F81BD" w:themeColor="accent1"/>
    </w:rPr>
  </w:style>
  <w:style w:type="character" w:customStyle="1" w:styleId="HeaderChar2">
    <w:name w:val="Header Char2"/>
    <w:basedOn w:val="DefaultParagraphFont"/>
    <w:uiPriority w:val="99"/>
    <w:rsid w:val="00234474"/>
    <w:rPr>
      <w:rFonts w:ascii="Calibri" w:hAnsi="Calibri"/>
      <w:lang w:val="en-US" w:eastAsia="en-US"/>
    </w:rPr>
  </w:style>
  <w:style w:type="paragraph" w:customStyle="1" w:styleId="CharCharCharCharCharCharCharCharCharChar">
    <w:name w:val="Char Char Char Char Char Char Char Char Char Char"/>
    <w:basedOn w:val="Normal"/>
    <w:uiPriority w:val="99"/>
    <w:rsid w:val="00234474"/>
    <w:pPr>
      <w:spacing w:after="160" w:line="240" w:lineRule="exact"/>
      <w:jc w:val="left"/>
    </w:pPr>
    <w:rPr>
      <w:rFonts w:ascii="Verdana" w:eastAsia="Times New Roman" w:hAnsi="Verdana" w:cs="Times New Roman"/>
      <w:position w:val="0"/>
      <w:sz w:val="20"/>
      <w:szCs w:val="20"/>
    </w:rPr>
  </w:style>
  <w:style w:type="character" w:customStyle="1" w:styleId="CharChar7">
    <w:name w:val="Char Char7"/>
    <w:rsid w:val="00234474"/>
    <w:rPr>
      <w:rFonts w:ascii="Calibri" w:hAnsi="Calibri"/>
      <w:sz w:val="22"/>
      <w:szCs w:val="22"/>
      <w:lang w:val="en-US" w:eastAsia="en-US" w:bidi="ar-SA"/>
    </w:rPr>
  </w:style>
  <w:style w:type="paragraph" w:customStyle="1" w:styleId="ParaAr">
    <w:name w:val="ParaAr"/>
    <w:basedOn w:val="Normal"/>
    <w:rsid w:val="00234474"/>
    <w:pPr>
      <w:spacing w:after="0" w:line="360" w:lineRule="auto"/>
      <w:ind w:firstLine="709"/>
    </w:pPr>
    <w:rPr>
      <w:rFonts w:ascii="ArialUpR" w:eastAsia="Times New Roman" w:hAnsi="ArialUpR" w:cs="Times New Roman"/>
      <w:noProof/>
      <w:position w:val="0"/>
      <w:sz w:val="24"/>
      <w:szCs w:val="20"/>
    </w:rPr>
  </w:style>
  <w:style w:type="paragraph" w:customStyle="1" w:styleId="paragraf">
    <w:name w:val="_paragraf"/>
    <w:basedOn w:val="Normal"/>
    <w:link w:val="paragrafChar"/>
    <w:uiPriority w:val="99"/>
    <w:qFormat/>
    <w:rsid w:val="00234474"/>
    <w:pPr>
      <w:spacing w:after="200" w:line="276" w:lineRule="auto"/>
      <w:ind w:left="1008"/>
    </w:pPr>
    <w:rPr>
      <w:rFonts w:ascii="Arial Narrow" w:eastAsia="Calibri" w:hAnsi="Arial Narrow" w:cs="Times New Roman"/>
      <w:position w:val="0"/>
      <w:sz w:val="24"/>
      <w:szCs w:val="22"/>
      <w:lang w:eastAsia="x-none"/>
    </w:rPr>
  </w:style>
  <w:style w:type="character" w:customStyle="1" w:styleId="paragrafChar">
    <w:name w:val="_paragraf Char"/>
    <w:link w:val="paragraf"/>
    <w:uiPriority w:val="99"/>
    <w:locked/>
    <w:rsid w:val="00234474"/>
    <w:rPr>
      <w:rFonts w:ascii="Arial Narrow" w:eastAsia="Calibri" w:hAnsi="Arial Narrow" w:cs="Times New Roman"/>
      <w:sz w:val="24"/>
      <w:lang w:val="ro-RO" w:eastAsia="x-none"/>
    </w:rPr>
  </w:style>
  <w:style w:type="character" w:customStyle="1" w:styleId="BalloonTextChar2">
    <w:name w:val="Balloon Text Char2"/>
    <w:basedOn w:val="DefaultParagraphFont"/>
    <w:link w:val="BalloonText"/>
    <w:uiPriority w:val="99"/>
    <w:rsid w:val="00234474"/>
    <w:rPr>
      <w:rFonts w:ascii="Segoe UI" w:hAnsi="Segoe UI"/>
      <w:position w:val="-1"/>
      <w:sz w:val="18"/>
      <w:szCs w:val="18"/>
      <w:lang w:val="ro-RO"/>
    </w:rPr>
  </w:style>
  <w:style w:type="table" w:customStyle="1" w:styleId="GrilTabel1">
    <w:name w:val="Grilă Tabel1"/>
    <w:basedOn w:val="TableNormal"/>
    <w:next w:val="TableGrid"/>
    <w:uiPriority w:val="59"/>
    <w:rsid w:val="00234474"/>
    <w:pPr>
      <w:spacing w:after="0"/>
      <w:jc w:val="left"/>
    </w:pPr>
    <w:rPr>
      <w:rFonts w:ascii="Calibri" w:eastAsia="Calibri" w:hAnsi="Calibri" w:cs="Times New Roman"/>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
    <w:name w:val="Fără Listare1"/>
    <w:next w:val="NoList"/>
    <w:uiPriority w:val="99"/>
    <w:semiHidden/>
    <w:rsid w:val="00234474"/>
  </w:style>
  <w:style w:type="paragraph" w:customStyle="1" w:styleId="CharCharCharCharCharCharCharCharCharChar1">
    <w:name w:val="Char Char Char Char Char Char Char Char Char Char1"/>
    <w:basedOn w:val="Normal"/>
    <w:rsid w:val="00234474"/>
    <w:pPr>
      <w:spacing w:after="160" w:line="240" w:lineRule="exact"/>
      <w:jc w:val="left"/>
    </w:pPr>
    <w:rPr>
      <w:rFonts w:ascii="Verdana" w:eastAsia="Times New Roman" w:hAnsi="Verdana" w:cs="Times New Roman"/>
      <w:position w:val="0"/>
      <w:sz w:val="20"/>
      <w:szCs w:val="20"/>
    </w:rPr>
  </w:style>
  <w:style w:type="character" w:customStyle="1" w:styleId="CharChar71">
    <w:name w:val="Char Char71"/>
    <w:rsid w:val="00234474"/>
    <w:rPr>
      <w:rFonts w:ascii="Calibri" w:hAnsi="Calibri"/>
      <w:sz w:val="22"/>
      <w:szCs w:val="22"/>
      <w:lang w:val="en-US" w:eastAsia="en-US" w:bidi="ar-SA"/>
    </w:rPr>
  </w:style>
  <w:style w:type="table" w:customStyle="1" w:styleId="GrilTabel2">
    <w:name w:val="Grilă Tabel2"/>
    <w:basedOn w:val="TableNormal"/>
    <w:next w:val="TableGrid"/>
    <w:rsid w:val="00234474"/>
    <w:pPr>
      <w:spacing w:after="0"/>
      <w:jc w:val="left"/>
    </w:pPr>
    <w:rPr>
      <w:rFonts w:ascii="Times New Roman" w:eastAsia="Batang" w:hAnsi="Times New Roman"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FrListare2">
    <w:name w:val="Fără Listare2"/>
    <w:next w:val="NoList"/>
    <w:uiPriority w:val="99"/>
    <w:semiHidden/>
    <w:unhideWhenUsed/>
    <w:rsid w:val="00234474"/>
  </w:style>
  <w:style w:type="table" w:customStyle="1" w:styleId="GrilTabel3">
    <w:name w:val="Grilă Tabel3"/>
    <w:basedOn w:val="TableNormal"/>
    <w:next w:val="TableGrid"/>
    <w:rsid w:val="00234474"/>
    <w:pPr>
      <w:spacing w:after="0"/>
      <w:jc w:val="left"/>
    </w:pPr>
    <w:rPr>
      <w:rFonts w:ascii="Times New Roman" w:eastAsia="Batang" w:hAnsi="Times New Roman" w:cs="Times New Roman"/>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Char1">
    <w:name w:val="Body Text Indent Char1"/>
    <w:link w:val="BodyTextIndent"/>
    <w:locked/>
    <w:rsid w:val="00234474"/>
    <w:rPr>
      <w:rFonts w:ascii="Arial Narrow" w:hAnsi="Arial Narrow"/>
      <w:position w:val="-1"/>
      <w:szCs w:val="24"/>
      <w:lang w:val="en-GB"/>
    </w:rPr>
  </w:style>
  <w:style w:type="character" w:customStyle="1" w:styleId="BodyText3Char2">
    <w:name w:val="Body Text 3 Char2"/>
    <w:link w:val="BodyText3"/>
    <w:locked/>
    <w:rsid w:val="00234474"/>
    <w:rPr>
      <w:position w:val="-1"/>
      <w:sz w:val="16"/>
      <w:szCs w:val="16"/>
      <w:lang w:val="ro-RO"/>
    </w:rPr>
  </w:style>
  <w:style w:type="table" w:customStyle="1" w:styleId="TableGrid24">
    <w:name w:val="Table Grid24"/>
    <w:uiPriority w:val="99"/>
    <w:rsid w:val="00234474"/>
    <w:pPr>
      <w:spacing w:after="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uiPriority w:val="99"/>
    <w:rsid w:val="00234474"/>
    <w:pPr>
      <w:spacing w:after="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uiPriority w:val="99"/>
    <w:rsid w:val="00234474"/>
    <w:pPr>
      <w:spacing w:after="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uiPriority w:val="99"/>
    <w:rsid w:val="00234474"/>
    <w:pPr>
      <w:spacing w:after="0"/>
      <w:jc w:val="left"/>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rChar">
    <w:name w:val="ParaAr Char"/>
    <w:basedOn w:val="Normal"/>
    <w:rsid w:val="00234474"/>
    <w:pPr>
      <w:spacing w:after="0" w:line="360" w:lineRule="auto"/>
      <w:ind w:firstLine="709"/>
    </w:pPr>
    <w:rPr>
      <w:rFonts w:ascii="ArialUpR" w:eastAsia="Times New Roman" w:hAnsi="ArialUpR" w:cs="Times New Roman"/>
      <w:noProof/>
      <w:position w:val="0"/>
      <w:sz w:val="24"/>
      <w:szCs w:val="20"/>
    </w:rPr>
  </w:style>
  <w:style w:type="paragraph" w:customStyle="1" w:styleId="InsideAddress">
    <w:name w:val="Inside Address"/>
    <w:basedOn w:val="Normal"/>
    <w:rsid w:val="00234474"/>
    <w:pPr>
      <w:overflowPunct w:val="0"/>
      <w:autoSpaceDE w:val="0"/>
      <w:autoSpaceDN w:val="0"/>
      <w:adjustRightInd w:val="0"/>
      <w:spacing w:after="0" w:line="220" w:lineRule="atLeast"/>
      <w:textAlignment w:val="baseline"/>
    </w:pPr>
    <w:rPr>
      <w:rFonts w:eastAsia="Times New Roman" w:cs="Times New Roman"/>
      <w:spacing w:val="-5"/>
      <w:position w:val="0"/>
      <w:sz w:val="20"/>
      <w:szCs w:val="20"/>
    </w:rPr>
  </w:style>
  <w:style w:type="table" w:customStyle="1" w:styleId="TableGrid7">
    <w:name w:val="Table Grid7"/>
    <w:basedOn w:val="TableNormal"/>
    <w:next w:val="TableGrid"/>
    <w:uiPriority w:val="39"/>
    <w:rsid w:val="00234474"/>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n2tpunct">
    <w:name w:val="ln2tpunct"/>
    <w:basedOn w:val="DefaultParagraphFont"/>
    <w:rsid w:val="00234474"/>
  </w:style>
  <w:style w:type="table" w:customStyle="1" w:styleId="TableGrid8">
    <w:name w:val="Table Grid8"/>
    <w:basedOn w:val="TableNormal"/>
    <w:next w:val="TableGrid"/>
    <w:uiPriority w:val="99"/>
    <w:rsid w:val="00234474"/>
    <w:pPr>
      <w:spacing w:after="0"/>
      <w:jc w:val="left"/>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uiPriority w:val="99"/>
    <w:rsid w:val="00234474"/>
    <w:pPr>
      <w:spacing w:after="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uiPriority w:val="99"/>
    <w:rsid w:val="00234474"/>
    <w:pPr>
      <w:spacing w:after="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uiPriority w:val="99"/>
    <w:rsid w:val="00234474"/>
    <w:pPr>
      <w:spacing w:after="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uiPriority w:val="99"/>
    <w:rsid w:val="00234474"/>
    <w:pPr>
      <w:spacing w:after="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uiPriority w:val="99"/>
    <w:rsid w:val="00234474"/>
    <w:pPr>
      <w:spacing w:after="0"/>
      <w:jc w:val="left"/>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uiPriority w:val="99"/>
    <w:rsid w:val="00234474"/>
    <w:pPr>
      <w:spacing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rsid w:val="00234474"/>
  </w:style>
  <w:style w:type="table" w:customStyle="1" w:styleId="TableNormal1">
    <w:name w:val="Table Normal1"/>
    <w:uiPriority w:val="2"/>
    <w:semiHidden/>
    <w:unhideWhenUsed/>
    <w:qFormat/>
    <w:rsid w:val="00234474"/>
    <w:pPr>
      <w:widowControl w:val="0"/>
      <w:autoSpaceDE w:val="0"/>
      <w:autoSpaceDN w:val="0"/>
      <w:spacing w:after="0"/>
      <w:jc w:val="left"/>
    </w:pPr>
    <w:rPr>
      <w:rFonts w:ascii="Calibri" w:eastAsia="Calibri" w:hAnsi="Calibri" w:cs="Times New Roman"/>
    </w:rPr>
    <w:tblPr>
      <w:tblInd w:w="0" w:type="dxa"/>
      <w:tblCellMar>
        <w:top w:w="0" w:type="dxa"/>
        <w:left w:w="0" w:type="dxa"/>
        <w:bottom w:w="0" w:type="dxa"/>
        <w:right w:w="0" w:type="dxa"/>
      </w:tblCellMar>
    </w:tblPr>
  </w:style>
  <w:style w:type="character" w:customStyle="1" w:styleId="CorptextCaracter1">
    <w:name w:val="Corp text Caracter1"/>
    <w:aliases w:val="Body Text Char Caracter1"/>
    <w:uiPriority w:val="99"/>
    <w:semiHidden/>
    <w:rsid w:val="00234474"/>
    <w:rPr>
      <w:lang w:val="en-US" w:eastAsia="en-US"/>
    </w:rPr>
  </w:style>
  <w:style w:type="character" w:customStyle="1" w:styleId="SubtitluCaracter1">
    <w:name w:val="Subtitlu Caracter1"/>
    <w:aliases w:val="Char Caracter1"/>
    <w:uiPriority w:val="99"/>
    <w:rsid w:val="00234474"/>
    <w:rPr>
      <w:rFonts w:ascii="Cambria" w:eastAsia="Times New Roman" w:hAnsi="Cambria" w:cs="Times New Roman"/>
      <w:i/>
      <w:iCs/>
      <w:color w:val="4F81BD"/>
      <w:spacing w:val="15"/>
      <w:sz w:val="24"/>
      <w:szCs w:val="24"/>
      <w:lang w:val="en-US" w:eastAsia="en-US"/>
    </w:rPr>
  </w:style>
  <w:style w:type="character" w:customStyle="1" w:styleId="Normal11">
    <w:name w:val="Normal11"/>
    <w:rsid w:val="00234474"/>
  </w:style>
  <w:style w:type="table" w:customStyle="1" w:styleId="TableGrid25">
    <w:name w:val="Table Grid25"/>
    <w:uiPriority w:val="99"/>
    <w:rsid w:val="00234474"/>
    <w:pPr>
      <w:spacing w:after="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uiPriority w:val="99"/>
    <w:rsid w:val="00234474"/>
    <w:pPr>
      <w:spacing w:after="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uiPriority w:val="99"/>
    <w:rsid w:val="00234474"/>
    <w:pPr>
      <w:spacing w:after="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uiPriority w:val="99"/>
    <w:rsid w:val="00234474"/>
    <w:pPr>
      <w:spacing w:after="0"/>
      <w:jc w:val="left"/>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FrListare3">
    <w:name w:val="Fără Listare3"/>
    <w:next w:val="NoList"/>
    <w:uiPriority w:val="99"/>
    <w:semiHidden/>
    <w:unhideWhenUsed/>
    <w:rsid w:val="00234474"/>
  </w:style>
  <w:style w:type="table" w:customStyle="1" w:styleId="GrilTabel4">
    <w:name w:val="Grilă Tabel4"/>
    <w:basedOn w:val="TableNormal"/>
    <w:next w:val="TableGrid"/>
    <w:uiPriority w:val="59"/>
    <w:rsid w:val="00234474"/>
    <w:pPr>
      <w:spacing w:after="0"/>
      <w:jc w:val="left"/>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
    <w:name w:val="Grilă Tabel11"/>
    <w:basedOn w:val="TableNormal"/>
    <w:next w:val="TableGrid"/>
    <w:uiPriority w:val="59"/>
    <w:rsid w:val="00234474"/>
    <w:pPr>
      <w:spacing w:after="0"/>
      <w:jc w:val="left"/>
    </w:pPr>
    <w:rPr>
      <w:rFonts w:ascii="Calibri" w:eastAsia="Calibri" w:hAnsi="Calibri" w:cs="Times New Roman"/>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4">
    <w:name w:val="Char Char Char Char Char Char Char Char Char Char4"/>
    <w:basedOn w:val="Normal"/>
    <w:rsid w:val="00234474"/>
    <w:pPr>
      <w:spacing w:after="160" w:line="240" w:lineRule="exact"/>
      <w:jc w:val="left"/>
    </w:pPr>
    <w:rPr>
      <w:rFonts w:ascii="Verdana" w:eastAsia="Times New Roman" w:hAnsi="Verdana" w:cs="Times New Roman"/>
      <w:position w:val="0"/>
      <w:sz w:val="20"/>
      <w:szCs w:val="20"/>
    </w:rPr>
  </w:style>
  <w:style w:type="character" w:customStyle="1" w:styleId="CharChar74">
    <w:name w:val="Char Char74"/>
    <w:rsid w:val="00234474"/>
    <w:rPr>
      <w:rFonts w:ascii="Calibri" w:hAnsi="Calibri"/>
      <w:sz w:val="22"/>
      <w:szCs w:val="22"/>
      <w:lang w:val="en-US" w:eastAsia="en-US" w:bidi="ar-SA"/>
    </w:rPr>
  </w:style>
  <w:style w:type="character" w:customStyle="1" w:styleId="separatedcasnumbers">
    <w:name w:val="separatedcasnumbers"/>
    <w:basedOn w:val="DefaultParagraphFont"/>
    <w:rsid w:val="00234474"/>
  </w:style>
  <w:style w:type="table" w:customStyle="1" w:styleId="TableNormal2">
    <w:name w:val="Table Normal2"/>
    <w:uiPriority w:val="2"/>
    <w:semiHidden/>
    <w:unhideWhenUsed/>
    <w:qFormat/>
    <w:rsid w:val="00234474"/>
    <w:pPr>
      <w:widowControl w:val="0"/>
      <w:autoSpaceDE w:val="0"/>
      <w:autoSpaceDN w:val="0"/>
      <w:spacing w:after="0"/>
      <w:jc w:val="left"/>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CharCharCharCharCharCharCharCharCharChar3">
    <w:name w:val="Char Char Char Char Char Char Char Char Char Char3"/>
    <w:basedOn w:val="Normal"/>
    <w:rsid w:val="00234474"/>
    <w:pPr>
      <w:spacing w:after="160" w:line="240" w:lineRule="exact"/>
      <w:jc w:val="left"/>
    </w:pPr>
    <w:rPr>
      <w:rFonts w:ascii="Verdana" w:eastAsia="Times New Roman" w:hAnsi="Verdana" w:cs="Times New Roman"/>
      <w:position w:val="0"/>
      <w:sz w:val="20"/>
      <w:szCs w:val="20"/>
    </w:rPr>
  </w:style>
  <w:style w:type="character" w:customStyle="1" w:styleId="CharChar73">
    <w:name w:val="Char Char73"/>
    <w:rsid w:val="00234474"/>
    <w:rPr>
      <w:rFonts w:ascii="Calibri" w:hAnsi="Calibri"/>
      <w:sz w:val="22"/>
      <w:szCs w:val="22"/>
      <w:lang w:val="en-US" w:eastAsia="en-US" w:bidi="ar-SA"/>
    </w:rPr>
  </w:style>
  <w:style w:type="paragraph" w:customStyle="1" w:styleId="CharCharCharCharCharCharCharCharCharChar2">
    <w:name w:val="Char Char Char Char Char Char Char Char Char Char2"/>
    <w:basedOn w:val="Normal"/>
    <w:rsid w:val="00234474"/>
    <w:pPr>
      <w:spacing w:after="160" w:line="240" w:lineRule="exact"/>
      <w:jc w:val="left"/>
    </w:pPr>
    <w:rPr>
      <w:rFonts w:ascii="Verdana" w:eastAsia="Times New Roman" w:hAnsi="Verdana" w:cs="Times New Roman"/>
      <w:position w:val="0"/>
      <w:sz w:val="20"/>
      <w:szCs w:val="20"/>
    </w:rPr>
  </w:style>
  <w:style w:type="character" w:customStyle="1" w:styleId="CharChar72">
    <w:name w:val="Char Char72"/>
    <w:rsid w:val="00234474"/>
    <w:rPr>
      <w:rFonts w:ascii="Calibri" w:hAnsi="Calibri"/>
      <w:sz w:val="22"/>
      <w:szCs w:val="22"/>
      <w:lang w:val="en-US" w:eastAsia="en-US" w:bidi="ar-SA"/>
    </w:rPr>
  </w:style>
  <w:style w:type="table" w:customStyle="1" w:styleId="TableNormal3">
    <w:name w:val="Table Normal3"/>
    <w:uiPriority w:val="2"/>
    <w:semiHidden/>
    <w:unhideWhenUsed/>
    <w:qFormat/>
    <w:rsid w:val="00234474"/>
    <w:pPr>
      <w:widowControl w:val="0"/>
      <w:autoSpaceDE w:val="0"/>
      <w:autoSpaceDN w:val="0"/>
      <w:spacing w:after="0"/>
      <w:jc w:val="left"/>
    </w:pPr>
    <w:rPr>
      <w:rFonts w:asciiTheme="minorHAnsi" w:eastAsiaTheme="minorHAnsi" w:hAnsiTheme="minorHAnsi" w:cstheme="minorBidi"/>
    </w:rPr>
    <w:tblPr>
      <w:tblInd w:w="0" w:type="dxa"/>
      <w:tblCellMar>
        <w:top w:w="0" w:type="dxa"/>
        <w:left w:w="0" w:type="dxa"/>
        <w:bottom w:w="0" w:type="dxa"/>
        <w:right w:w="0" w:type="dxa"/>
      </w:tblCellMar>
    </w:tblPr>
  </w:style>
  <w:style w:type="numbering" w:customStyle="1" w:styleId="FrListare4">
    <w:name w:val="Fără Listare4"/>
    <w:next w:val="NoList"/>
    <w:uiPriority w:val="99"/>
    <w:semiHidden/>
    <w:unhideWhenUsed/>
    <w:rsid w:val="00234474"/>
  </w:style>
  <w:style w:type="paragraph" w:customStyle="1" w:styleId="CapturaTabel">
    <w:name w:val="Captura Tabel"/>
    <w:basedOn w:val="Caption"/>
    <w:link w:val="CapturaTabelChar"/>
    <w:qFormat/>
    <w:rsid w:val="00234474"/>
    <w:pPr>
      <w:suppressAutoHyphens/>
      <w:autoSpaceDN w:val="0"/>
      <w:textAlignment w:val="baseline"/>
    </w:pPr>
    <w:rPr>
      <w:rFonts w:asciiTheme="minorHAnsi" w:eastAsia="Times" w:hAnsiTheme="minorHAnsi" w:cs="Times New Roman"/>
      <w:bCs w:val="0"/>
      <w:iCs/>
      <w:color w:val="00617F"/>
      <w:position w:val="0"/>
      <w:sz w:val="20"/>
    </w:rPr>
  </w:style>
  <w:style w:type="character" w:customStyle="1" w:styleId="CapturaTabelChar">
    <w:name w:val="Captura Tabel Char"/>
    <w:basedOn w:val="DefaultParagraphFont"/>
    <w:link w:val="CapturaTabel"/>
    <w:rsid w:val="00234474"/>
    <w:rPr>
      <w:rFonts w:asciiTheme="minorHAnsi" w:eastAsia="Times" w:hAnsiTheme="minorHAnsi" w:cs="Times New Roman"/>
      <w:b/>
      <w:iCs/>
      <w:color w:val="00617F"/>
      <w:sz w:val="20"/>
      <w:szCs w:val="18"/>
      <w:lang w:val="ro-RO"/>
    </w:rPr>
  </w:style>
  <w:style w:type="paragraph" w:customStyle="1" w:styleId="Textparagraf">
    <w:name w:val="Text paragraf"/>
    <w:basedOn w:val="Normal"/>
    <w:next w:val="Normal"/>
    <w:link w:val="TextparagrafChar"/>
    <w:qFormat/>
    <w:rsid w:val="00234474"/>
    <w:pPr>
      <w:spacing w:before="120"/>
    </w:pPr>
    <w:rPr>
      <w:rFonts w:asciiTheme="minorHAnsi" w:eastAsiaTheme="minorHAnsi" w:hAnsiTheme="minorHAnsi" w:cstheme="minorBidi"/>
      <w:position w:val="0"/>
      <w:szCs w:val="22"/>
    </w:rPr>
  </w:style>
  <w:style w:type="character" w:customStyle="1" w:styleId="TextparagrafChar">
    <w:name w:val="Text paragraf Char"/>
    <w:basedOn w:val="DefaultParagraphFont"/>
    <w:link w:val="Textparagraf"/>
    <w:rsid w:val="00234474"/>
    <w:rPr>
      <w:rFonts w:asciiTheme="minorHAnsi" w:eastAsiaTheme="minorHAnsi" w:hAnsiTheme="minorHAnsi" w:cstheme="minorBidi"/>
      <w:lang w:val="ro-RO"/>
    </w:rPr>
  </w:style>
  <w:style w:type="paragraph" w:customStyle="1" w:styleId="shdr">
    <w:name w:val="s_hdr"/>
    <w:basedOn w:val="Normal"/>
    <w:rsid w:val="00234474"/>
    <w:pPr>
      <w:spacing w:before="72" w:after="72"/>
      <w:ind w:left="72" w:right="72"/>
      <w:jc w:val="left"/>
    </w:pPr>
    <w:rPr>
      <w:rFonts w:ascii="Verdana" w:eastAsiaTheme="minorEastAsia" w:hAnsi="Verdana" w:cs="Times New Roman"/>
      <w:b/>
      <w:bCs/>
      <w:color w:val="333333"/>
      <w:position w:val="0"/>
      <w:sz w:val="20"/>
      <w:szCs w:val="20"/>
      <w:lang w:val="en-US"/>
    </w:rPr>
  </w:style>
  <w:style w:type="character" w:customStyle="1" w:styleId="sden1">
    <w:name w:val="s_den1"/>
    <w:basedOn w:val="DefaultParagraphFont"/>
    <w:rsid w:val="00234474"/>
    <w:rPr>
      <w:rFonts w:ascii="Verdana" w:hAnsi="Verdana" w:hint="default"/>
      <w:b/>
      <w:bCs/>
      <w:vanish w:val="0"/>
      <w:webHidden w:val="0"/>
      <w:color w:val="8B0000"/>
      <w:sz w:val="30"/>
      <w:szCs w:val="30"/>
      <w:shd w:val="clear" w:color="auto" w:fill="FFFFFF"/>
      <w:specVanish w:val="0"/>
    </w:rPr>
  </w:style>
  <w:style w:type="character" w:customStyle="1" w:styleId="MeniuneNerezolvat3">
    <w:name w:val="Mențiune Nerezolvat3"/>
    <w:basedOn w:val="DefaultParagraphFont"/>
    <w:uiPriority w:val="99"/>
    <w:semiHidden/>
    <w:unhideWhenUsed/>
    <w:rsid w:val="00E02B12"/>
    <w:rPr>
      <w:color w:val="605E5C"/>
      <w:shd w:val="clear" w:color="auto" w:fill="E1DFDD"/>
    </w:rPr>
  </w:style>
  <w:style w:type="character" w:customStyle="1" w:styleId="Heading2Char1">
    <w:name w:val="Heading 2 Char1"/>
    <w:aliases w:val="a Titlu 2 Char"/>
    <w:basedOn w:val="DefaultParagraphFont"/>
    <w:link w:val="Heading2"/>
    <w:uiPriority w:val="9"/>
    <w:rsid w:val="00C65AF4"/>
    <w:rPr>
      <w:b/>
      <w:bCs/>
      <w:iCs/>
      <w:position w:val="-1"/>
      <w:szCs w:val="28"/>
      <w:lang w:val="ro-RO"/>
    </w:rPr>
  </w:style>
  <w:style w:type="character" w:customStyle="1" w:styleId="Heading3Char1">
    <w:name w:val="Heading 3 Char1"/>
    <w:aliases w:val="Sub1 Char,Podpodkapitola Char,adpis 3 Char,KopCat. 3 Char,Numbered - 3 Char"/>
    <w:basedOn w:val="DefaultParagraphFont"/>
    <w:link w:val="Heading3"/>
    <w:uiPriority w:val="9"/>
    <w:rsid w:val="005574DC"/>
    <w:rPr>
      <w:bCs/>
      <w:i/>
      <w:position w:val="-1"/>
      <w:szCs w:val="26"/>
      <w:lang w:val="ro-RO"/>
    </w:rPr>
  </w:style>
  <w:style w:type="character" w:customStyle="1" w:styleId="Heading4Char1">
    <w:name w:val="Heading 4 Char1"/>
    <w:basedOn w:val="DefaultParagraphFont"/>
    <w:link w:val="Heading4"/>
    <w:uiPriority w:val="9"/>
    <w:rsid w:val="004F1205"/>
    <w:rPr>
      <w:bCs/>
      <w:i/>
      <w:position w:val="-1"/>
      <w:szCs w:val="28"/>
      <w:u w:val="single"/>
      <w:lang w:val="ro-RO"/>
    </w:rPr>
  </w:style>
  <w:style w:type="character" w:customStyle="1" w:styleId="CommentTextChar1">
    <w:name w:val="Comment Text Char1"/>
    <w:basedOn w:val="DefaultParagraphFont"/>
    <w:link w:val="CommentText"/>
    <w:uiPriority w:val="99"/>
    <w:rsid w:val="005574DC"/>
    <w:rPr>
      <w:rFonts w:ascii="Times New Roman" w:hAnsi="Times New Roman"/>
      <w:position w:val="-1"/>
      <w:sz w:val="20"/>
      <w:szCs w:val="20"/>
      <w:lang w:val="en-GB"/>
    </w:rPr>
  </w:style>
  <w:style w:type="paragraph" w:customStyle="1" w:styleId="al">
    <w:name w:val="a_l"/>
    <w:basedOn w:val="Normal"/>
    <w:rsid w:val="005574DC"/>
    <w:pPr>
      <w:spacing w:before="100" w:beforeAutospacing="1" w:after="100" w:afterAutospacing="1"/>
      <w:jc w:val="left"/>
    </w:pPr>
    <w:rPr>
      <w:rFonts w:ascii="Times New Roman" w:eastAsia="Times New Roman" w:hAnsi="Times New Roman" w:cs="Times New Roman"/>
      <w:position w:val="0"/>
      <w:sz w:val="24"/>
      <w:lang w:eastAsia="ro-RO"/>
    </w:rPr>
  </w:style>
  <w:style w:type="character" w:customStyle="1" w:styleId="TitleChar2">
    <w:name w:val="Title Char2"/>
    <w:basedOn w:val="DefaultParagraphFont"/>
    <w:link w:val="Title"/>
    <w:uiPriority w:val="1"/>
    <w:rsid w:val="005574DC"/>
    <w:rPr>
      <w:rFonts w:ascii="Cambria" w:hAnsi="Cambria"/>
      <w:b/>
      <w:bCs/>
      <w:kern w:val="28"/>
      <w:position w:val="-1"/>
      <w:sz w:val="32"/>
      <w:szCs w:val="32"/>
      <w:lang w:val="ro-RO"/>
    </w:rPr>
  </w:style>
  <w:style w:type="character" w:customStyle="1" w:styleId="MeniuneNerezolvat4">
    <w:name w:val="Mențiune Nerezolvat4"/>
    <w:basedOn w:val="DefaultParagraphFont"/>
    <w:uiPriority w:val="99"/>
    <w:semiHidden/>
    <w:unhideWhenUsed/>
    <w:rsid w:val="008E7E8C"/>
    <w:rPr>
      <w:color w:val="605E5C"/>
      <w:shd w:val="clear" w:color="auto" w:fill="E1DFDD"/>
    </w:rPr>
  </w:style>
  <w:style w:type="paragraph" w:styleId="ListNumber2">
    <w:name w:val="List Number 2"/>
    <w:basedOn w:val="Normal"/>
    <w:qFormat/>
    <w:rsid w:val="004F1205"/>
    <w:pPr>
      <w:numPr>
        <w:numId w:val="11"/>
      </w:numPr>
      <w:spacing w:after="0"/>
      <w:jc w:val="left"/>
    </w:pPr>
    <w:rPr>
      <w:rFonts w:ascii="Times New Roman" w:eastAsia="Times New Roman" w:hAnsi="Times New Roman" w:cs="Times New Roman"/>
      <w:position w:val="0"/>
      <w:sz w:val="24"/>
      <w:lang w:val="en-US"/>
    </w:rPr>
  </w:style>
  <w:style w:type="paragraph" w:customStyle="1" w:styleId="Corptext1">
    <w:name w:val="Corp text1"/>
    <w:aliases w:val="titlu capitol"/>
    <w:basedOn w:val="NoSpacing"/>
    <w:rsid w:val="00CF3126"/>
    <w:pPr>
      <w:numPr>
        <w:numId w:val="13"/>
      </w:numPr>
    </w:pPr>
    <w:rPr>
      <w:sz w:val="24"/>
      <w:szCs w:val="24"/>
      <w:lang w:eastAsia="ro-RO"/>
    </w:rPr>
  </w:style>
  <w:style w:type="paragraph" w:customStyle="1" w:styleId="Frspaiere1">
    <w:name w:val="Fără spațiere1"/>
    <w:qFormat/>
    <w:rsid w:val="00E21D0F"/>
    <w:pPr>
      <w:spacing w:after="0"/>
      <w:jc w:val="left"/>
    </w:pPr>
    <w:rPr>
      <w:rFonts w:ascii="Times New Roman" w:eastAsia="Calibri" w:hAnsi="Times New Roman" w:cs="Times New Roman"/>
      <w:sz w:val="24"/>
      <w:lang w:val="ro-RO"/>
    </w:rPr>
  </w:style>
  <w:style w:type="character" w:customStyle="1" w:styleId="MeniuneNerezolvat5">
    <w:name w:val="Mențiune Nerezolvat5"/>
    <w:basedOn w:val="DefaultParagraphFont"/>
    <w:uiPriority w:val="99"/>
    <w:semiHidden/>
    <w:unhideWhenUsed/>
    <w:rsid w:val="00073140"/>
    <w:rPr>
      <w:color w:val="605E5C"/>
      <w:shd w:val="clear" w:color="auto" w:fill="E1DFDD"/>
    </w:rPr>
  </w:style>
  <w:style w:type="paragraph" w:styleId="ListBullet2">
    <w:name w:val="List Bullet 2"/>
    <w:basedOn w:val="Normal"/>
    <w:qFormat/>
    <w:rsid w:val="0009538E"/>
    <w:pPr>
      <w:numPr>
        <w:numId w:val="18"/>
      </w:numPr>
      <w:spacing w:after="0"/>
      <w:jc w:val="left"/>
    </w:pPr>
    <w:rPr>
      <w:rFonts w:ascii="Times New Roman" w:eastAsia="Times New Roman" w:hAnsi="Times New Roman" w:cs="Times New Roman"/>
      <w:position w:val="0"/>
      <w:sz w:val="24"/>
      <w:lang w:val="en-US"/>
    </w:rPr>
  </w:style>
  <w:style w:type="paragraph" w:customStyle="1" w:styleId="NoSpacing1">
    <w:name w:val="No Spacing1"/>
    <w:qFormat/>
    <w:rsid w:val="00696632"/>
    <w:pPr>
      <w:spacing w:after="0"/>
      <w:jc w:val="left"/>
    </w:pPr>
    <w:rPr>
      <w:rFonts w:ascii="Times New Roman" w:eastAsia="Calibri" w:hAnsi="Times New Roman" w:cs="Times New Roman"/>
      <w:sz w:val="24"/>
      <w:lang w:val="en-GB"/>
    </w:rPr>
  </w:style>
  <w:style w:type="character" w:customStyle="1" w:styleId="FontStyle44">
    <w:name w:val="Font Style44"/>
    <w:rsid w:val="00030910"/>
    <w:rPr>
      <w:rFonts w:ascii="Times New Roman" w:hAnsi="Times New Roman" w:cs="Times New Roman" w:hint="default"/>
      <w:sz w:val="16"/>
      <w:szCs w:val="16"/>
    </w:rPr>
  </w:style>
  <w:style w:type="paragraph" w:customStyle="1" w:styleId="xl120">
    <w:name w:val="xl120"/>
    <w:basedOn w:val="Normal"/>
    <w:rsid w:val="003C7BCA"/>
    <w:pPr>
      <w:pBdr>
        <w:top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position w:val="0"/>
      <w:sz w:val="20"/>
      <w:szCs w:val="20"/>
      <w:lang w:val="en-US"/>
    </w:rPr>
  </w:style>
  <w:style w:type="paragraph" w:customStyle="1" w:styleId="Style56">
    <w:name w:val="Style56"/>
    <w:basedOn w:val="Normal"/>
    <w:rsid w:val="00E57CD1"/>
    <w:pPr>
      <w:widowControl w:val="0"/>
      <w:autoSpaceDE w:val="0"/>
      <w:autoSpaceDN w:val="0"/>
      <w:adjustRightInd w:val="0"/>
      <w:spacing w:after="0" w:line="216" w:lineRule="exact"/>
      <w:jc w:val="center"/>
    </w:pPr>
    <w:rPr>
      <w:rFonts w:eastAsia="SimSun" w:cs="Times New Roman"/>
      <w:position w:val="0"/>
      <w:sz w:val="24"/>
      <w:lang w:eastAsia="ro-RO"/>
    </w:rPr>
  </w:style>
  <w:style w:type="paragraph" w:customStyle="1" w:styleId="xl87">
    <w:name w:val="xl87"/>
    <w:basedOn w:val="Normal"/>
    <w:rsid w:val="00385D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position w:val="0"/>
      <w:sz w:val="24"/>
      <w:lang w:eastAsia="ro-RO"/>
    </w:rPr>
  </w:style>
  <w:style w:type="paragraph" w:customStyle="1" w:styleId="Frspaiere2">
    <w:name w:val="Fără spațiere2"/>
    <w:qFormat/>
    <w:rsid w:val="00337198"/>
    <w:pPr>
      <w:spacing w:after="0"/>
      <w:jc w:val="left"/>
    </w:pPr>
    <w:rPr>
      <w:rFonts w:ascii="Times New Roman" w:eastAsia="Times New Roman" w:hAnsi="Times New Roman" w:cs="Times New Roman"/>
      <w:sz w:val="24"/>
    </w:rPr>
  </w:style>
  <w:style w:type="paragraph" w:customStyle="1" w:styleId="TextnormalCharCharCharChar">
    <w:name w:val="Text normal Char Char Char Char"/>
    <w:basedOn w:val="Normal"/>
    <w:rsid w:val="00337198"/>
    <w:pPr>
      <w:numPr>
        <w:numId w:val="31"/>
      </w:numPr>
      <w:spacing w:before="80" w:after="160"/>
      <w:ind w:firstLine="0"/>
      <w:jc w:val="left"/>
    </w:pPr>
    <w:rPr>
      <w:rFonts w:eastAsia="Times New Roman" w:cs="Times New Roman"/>
      <w:position w:val="0"/>
      <w:sz w:val="24"/>
      <w:szCs w:val="22"/>
      <w:lang w:val="en-US"/>
    </w:rPr>
  </w:style>
  <w:style w:type="paragraph" w:customStyle="1" w:styleId="SubSubSubTitlu">
    <w:name w:val="SubSubSubTitlu"/>
    <w:basedOn w:val="Normal"/>
    <w:rsid w:val="00337198"/>
    <w:pPr>
      <w:keepNext/>
      <w:numPr>
        <w:ilvl w:val="3"/>
        <w:numId w:val="31"/>
      </w:numPr>
      <w:pBdr>
        <w:top w:val="single" w:sz="2" w:space="1" w:color="808080"/>
        <w:left w:val="single" w:sz="2" w:space="1" w:color="808080"/>
        <w:bottom w:val="single" w:sz="2" w:space="1" w:color="808080"/>
        <w:right w:val="single" w:sz="2" w:space="1" w:color="808080"/>
      </w:pBdr>
      <w:shd w:val="clear" w:color="auto" w:fill="E6E6E6"/>
      <w:spacing w:before="240" w:after="60"/>
      <w:jc w:val="left"/>
      <w:outlineLvl w:val="1"/>
    </w:pPr>
    <w:rPr>
      <w:rFonts w:eastAsia="Times New Roman" w:cs="Times New Roman"/>
      <w:bCs/>
      <w:i/>
      <w:iCs/>
      <w:color w:val="000080"/>
      <w:position w:val="0"/>
      <w:sz w:val="24"/>
      <w:szCs w:val="22"/>
      <w:lang w:val="x-none" w:eastAsia="x-none"/>
    </w:rPr>
  </w:style>
  <w:style w:type="paragraph" w:customStyle="1" w:styleId="BodyText4">
    <w:name w:val="Body Text 4"/>
    <w:basedOn w:val="BodyTextIndent"/>
    <w:rsid w:val="00F05958"/>
    <w:pPr>
      <w:ind w:left="360"/>
      <w:jc w:val="left"/>
    </w:pPr>
    <w:rPr>
      <w:rFonts w:ascii="Times New Roman" w:eastAsia="SimSun" w:hAnsi="Times New Roman" w:cs="Times New Roman"/>
      <w:position w:val="0"/>
      <w:szCs w:val="20"/>
      <w:lang w:val="ro-RO" w:eastAsia="ro-RO"/>
    </w:rPr>
  </w:style>
  <w:style w:type="paragraph" w:customStyle="1" w:styleId="xl140">
    <w:name w:val="xl140"/>
    <w:basedOn w:val="Normal"/>
    <w:rsid w:val="00125C95"/>
    <w:pPr>
      <w:pBdr>
        <w:top w:val="single" w:sz="8" w:space="0" w:color="auto"/>
        <w:bottom w:val="single" w:sz="12" w:space="0" w:color="auto"/>
        <w:right w:val="single" w:sz="4" w:space="0" w:color="auto"/>
      </w:pBdr>
      <w:spacing w:before="100" w:beforeAutospacing="1" w:after="100" w:afterAutospacing="1"/>
      <w:jc w:val="center"/>
    </w:pPr>
    <w:rPr>
      <w:rFonts w:ascii="Times New Roman" w:eastAsia="Times New Roman" w:hAnsi="Times New Roman" w:cs="Times New Roman"/>
      <w:position w:val="0"/>
      <w:sz w:val="20"/>
      <w:szCs w:val="20"/>
      <w:lang w:val="en-US"/>
    </w:rPr>
  </w:style>
  <w:style w:type="character" w:customStyle="1" w:styleId="MeniuneNerezolvat6">
    <w:name w:val="Mențiune Nerezolvat6"/>
    <w:basedOn w:val="DefaultParagraphFont"/>
    <w:uiPriority w:val="99"/>
    <w:semiHidden/>
    <w:unhideWhenUsed/>
    <w:rsid w:val="00EC4E59"/>
    <w:rPr>
      <w:color w:val="605E5C"/>
      <w:shd w:val="clear" w:color="auto" w:fill="E1DFDD"/>
    </w:rPr>
  </w:style>
  <w:style w:type="character" w:customStyle="1" w:styleId="MeniuneNerezolvat7">
    <w:name w:val="Mențiune Nerezolvat7"/>
    <w:basedOn w:val="DefaultParagraphFont"/>
    <w:uiPriority w:val="99"/>
    <w:semiHidden/>
    <w:unhideWhenUsed/>
    <w:rsid w:val="00233EBE"/>
    <w:rPr>
      <w:color w:val="605E5C"/>
      <w:shd w:val="clear" w:color="auto" w:fill="E1DFDD"/>
    </w:rPr>
  </w:style>
  <w:style w:type="character" w:customStyle="1" w:styleId="field-population">
    <w:name w:val="field-population"/>
    <w:rsid w:val="00990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14030">
      <w:bodyDiv w:val="1"/>
      <w:marLeft w:val="0"/>
      <w:marRight w:val="0"/>
      <w:marTop w:val="0"/>
      <w:marBottom w:val="0"/>
      <w:divBdr>
        <w:top w:val="none" w:sz="0" w:space="0" w:color="auto"/>
        <w:left w:val="none" w:sz="0" w:space="0" w:color="auto"/>
        <w:bottom w:val="none" w:sz="0" w:space="0" w:color="auto"/>
        <w:right w:val="none" w:sz="0" w:space="0" w:color="auto"/>
      </w:divBdr>
    </w:div>
    <w:div w:id="43457690">
      <w:bodyDiv w:val="1"/>
      <w:marLeft w:val="0"/>
      <w:marRight w:val="0"/>
      <w:marTop w:val="0"/>
      <w:marBottom w:val="0"/>
      <w:divBdr>
        <w:top w:val="none" w:sz="0" w:space="0" w:color="auto"/>
        <w:left w:val="none" w:sz="0" w:space="0" w:color="auto"/>
        <w:bottom w:val="none" w:sz="0" w:space="0" w:color="auto"/>
        <w:right w:val="none" w:sz="0" w:space="0" w:color="auto"/>
      </w:divBdr>
    </w:div>
    <w:div w:id="60031367">
      <w:bodyDiv w:val="1"/>
      <w:marLeft w:val="0"/>
      <w:marRight w:val="0"/>
      <w:marTop w:val="0"/>
      <w:marBottom w:val="0"/>
      <w:divBdr>
        <w:top w:val="none" w:sz="0" w:space="0" w:color="auto"/>
        <w:left w:val="none" w:sz="0" w:space="0" w:color="auto"/>
        <w:bottom w:val="none" w:sz="0" w:space="0" w:color="auto"/>
        <w:right w:val="none" w:sz="0" w:space="0" w:color="auto"/>
      </w:divBdr>
    </w:div>
    <w:div w:id="94247788">
      <w:bodyDiv w:val="1"/>
      <w:marLeft w:val="0"/>
      <w:marRight w:val="0"/>
      <w:marTop w:val="0"/>
      <w:marBottom w:val="0"/>
      <w:divBdr>
        <w:top w:val="none" w:sz="0" w:space="0" w:color="auto"/>
        <w:left w:val="none" w:sz="0" w:space="0" w:color="auto"/>
        <w:bottom w:val="none" w:sz="0" w:space="0" w:color="auto"/>
        <w:right w:val="none" w:sz="0" w:space="0" w:color="auto"/>
      </w:divBdr>
      <w:divsChild>
        <w:div w:id="1446729263">
          <w:marLeft w:val="0"/>
          <w:marRight w:val="0"/>
          <w:marTop w:val="0"/>
          <w:marBottom w:val="0"/>
          <w:divBdr>
            <w:top w:val="none" w:sz="0" w:space="0" w:color="auto"/>
            <w:left w:val="none" w:sz="0" w:space="0" w:color="auto"/>
            <w:bottom w:val="none" w:sz="0" w:space="0" w:color="auto"/>
            <w:right w:val="none" w:sz="0" w:space="0" w:color="auto"/>
          </w:divBdr>
        </w:div>
        <w:div w:id="1471360547">
          <w:marLeft w:val="0"/>
          <w:marRight w:val="0"/>
          <w:marTop w:val="0"/>
          <w:marBottom w:val="0"/>
          <w:divBdr>
            <w:top w:val="none" w:sz="0" w:space="0" w:color="auto"/>
            <w:left w:val="none" w:sz="0" w:space="0" w:color="auto"/>
            <w:bottom w:val="none" w:sz="0" w:space="0" w:color="auto"/>
            <w:right w:val="none" w:sz="0" w:space="0" w:color="auto"/>
          </w:divBdr>
        </w:div>
        <w:div w:id="159392209">
          <w:marLeft w:val="0"/>
          <w:marRight w:val="0"/>
          <w:marTop w:val="0"/>
          <w:marBottom w:val="0"/>
          <w:divBdr>
            <w:top w:val="none" w:sz="0" w:space="0" w:color="auto"/>
            <w:left w:val="none" w:sz="0" w:space="0" w:color="auto"/>
            <w:bottom w:val="none" w:sz="0" w:space="0" w:color="auto"/>
            <w:right w:val="none" w:sz="0" w:space="0" w:color="auto"/>
          </w:divBdr>
        </w:div>
        <w:div w:id="1451431831">
          <w:marLeft w:val="0"/>
          <w:marRight w:val="0"/>
          <w:marTop w:val="0"/>
          <w:marBottom w:val="0"/>
          <w:divBdr>
            <w:top w:val="none" w:sz="0" w:space="0" w:color="auto"/>
            <w:left w:val="none" w:sz="0" w:space="0" w:color="auto"/>
            <w:bottom w:val="none" w:sz="0" w:space="0" w:color="auto"/>
            <w:right w:val="none" w:sz="0" w:space="0" w:color="auto"/>
          </w:divBdr>
        </w:div>
        <w:div w:id="348919503">
          <w:marLeft w:val="0"/>
          <w:marRight w:val="0"/>
          <w:marTop w:val="0"/>
          <w:marBottom w:val="0"/>
          <w:divBdr>
            <w:top w:val="none" w:sz="0" w:space="0" w:color="auto"/>
            <w:left w:val="none" w:sz="0" w:space="0" w:color="auto"/>
            <w:bottom w:val="none" w:sz="0" w:space="0" w:color="auto"/>
            <w:right w:val="none" w:sz="0" w:space="0" w:color="auto"/>
          </w:divBdr>
        </w:div>
        <w:div w:id="318653135">
          <w:marLeft w:val="0"/>
          <w:marRight w:val="0"/>
          <w:marTop w:val="0"/>
          <w:marBottom w:val="0"/>
          <w:divBdr>
            <w:top w:val="none" w:sz="0" w:space="0" w:color="auto"/>
            <w:left w:val="none" w:sz="0" w:space="0" w:color="auto"/>
            <w:bottom w:val="none" w:sz="0" w:space="0" w:color="auto"/>
            <w:right w:val="none" w:sz="0" w:space="0" w:color="auto"/>
          </w:divBdr>
        </w:div>
        <w:div w:id="327563631">
          <w:marLeft w:val="0"/>
          <w:marRight w:val="0"/>
          <w:marTop w:val="0"/>
          <w:marBottom w:val="0"/>
          <w:divBdr>
            <w:top w:val="none" w:sz="0" w:space="0" w:color="auto"/>
            <w:left w:val="none" w:sz="0" w:space="0" w:color="auto"/>
            <w:bottom w:val="none" w:sz="0" w:space="0" w:color="auto"/>
            <w:right w:val="none" w:sz="0" w:space="0" w:color="auto"/>
          </w:divBdr>
        </w:div>
        <w:div w:id="1574856879">
          <w:marLeft w:val="0"/>
          <w:marRight w:val="0"/>
          <w:marTop w:val="0"/>
          <w:marBottom w:val="0"/>
          <w:divBdr>
            <w:top w:val="none" w:sz="0" w:space="0" w:color="auto"/>
            <w:left w:val="none" w:sz="0" w:space="0" w:color="auto"/>
            <w:bottom w:val="none" w:sz="0" w:space="0" w:color="auto"/>
            <w:right w:val="none" w:sz="0" w:space="0" w:color="auto"/>
          </w:divBdr>
        </w:div>
        <w:div w:id="615066523">
          <w:marLeft w:val="0"/>
          <w:marRight w:val="0"/>
          <w:marTop w:val="0"/>
          <w:marBottom w:val="0"/>
          <w:divBdr>
            <w:top w:val="none" w:sz="0" w:space="0" w:color="auto"/>
            <w:left w:val="none" w:sz="0" w:space="0" w:color="auto"/>
            <w:bottom w:val="none" w:sz="0" w:space="0" w:color="auto"/>
            <w:right w:val="none" w:sz="0" w:space="0" w:color="auto"/>
          </w:divBdr>
        </w:div>
        <w:div w:id="2041323726">
          <w:marLeft w:val="0"/>
          <w:marRight w:val="0"/>
          <w:marTop w:val="0"/>
          <w:marBottom w:val="0"/>
          <w:divBdr>
            <w:top w:val="none" w:sz="0" w:space="0" w:color="auto"/>
            <w:left w:val="none" w:sz="0" w:space="0" w:color="auto"/>
            <w:bottom w:val="none" w:sz="0" w:space="0" w:color="auto"/>
            <w:right w:val="none" w:sz="0" w:space="0" w:color="auto"/>
          </w:divBdr>
        </w:div>
        <w:div w:id="59640003">
          <w:marLeft w:val="0"/>
          <w:marRight w:val="0"/>
          <w:marTop w:val="0"/>
          <w:marBottom w:val="0"/>
          <w:divBdr>
            <w:top w:val="none" w:sz="0" w:space="0" w:color="auto"/>
            <w:left w:val="none" w:sz="0" w:space="0" w:color="auto"/>
            <w:bottom w:val="none" w:sz="0" w:space="0" w:color="auto"/>
            <w:right w:val="none" w:sz="0" w:space="0" w:color="auto"/>
          </w:divBdr>
        </w:div>
        <w:div w:id="649291701">
          <w:marLeft w:val="0"/>
          <w:marRight w:val="0"/>
          <w:marTop w:val="0"/>
          <w:marBottom w:val="0"/>
          <w:divBdr>
            <w:top w:val="none" w:sz="0" w:space="0" w:color="auto"/>
            <w:left w:val="none" w:sz="0" w:space="0" w:color="auto"/>
            <w:bottom w:val="none" w:sz="0" w:space="0" w:color="auto"/>
            <w:right w:val="none" w:sz="0" w:space="0" w:color="auto"/>
          </w:divBdr>
        </w:div>
        <w:div w:id="585724408">
          <w:marLeft w:val="0"/>
          <w:marRight w:val="0"/>
          <w:marTop w:val="0"/>
          <w:marBottom w:val="0"/>
          <w:divBdr>
            <w:top w:val="none" w:sz="0" w:space="0" w:color="auto"/>
            <w:left w:val="none" w:sz="0" w:space="0" w:color="auto"/>
            <w:bottom w:val="none" w:sz="0" w:space="0" w:color="auto"/>
            <w:right w:val="none" w:sz="0" w:space="0" w:color="auto"/>
          </w:divBdr>
        </w:div>
        <w:div w:id="1541088667">
          <w:marLeft w:val="0"/>
          <w:marRight w:val="0"/>
          <w:marTop w:val="0"/>
          <w:marBottom w:val="0"/>
          <w:divBdr>
            <w:top w:val="none" w:sz="0" w:space="0" w:color="auto"/>
            <w:left w:val="none" w:sz="0" w:space="0" w:color="auto"/>
            <w:bottom w:val="none" w:sz="0" w:space="0" w:color="auto"/>
            <w:right w:val="none" w:sz="0" w:space="0" w:color="auto"/>
          </w:divBdr>
        </w:div>
        <w:div w:id="1276520115">
          <w:marLeft w:val="0"/>
          <w:marRight w:val="0"/>
          <w:marTop w:val="0"/>
          <w:marBottom w:val="0"/>
          <w:divBdr>
            <w:top w:val="none" w:sz="0" w:space="0" w:color="auto"/>
            <w:left w:val="none" w:sz="0" w:space="0" w:color="auto"/>
            <w:bottom w:val="none" w:sz="0" w:space="0" w:color="auto"/>
            <w:right w:val="none" w:sz="0" w:space="0" w:color="auto"/>
          </w:divBdr>
        </w:div>
        <w:div w:id="1055857673">
          <w:marLeft w:val="0"/>
          <w:marRight w:val="0"/>
          <w:marTop w:val="0"/>
          <w:marBottom w:val="0"/>
          <w:divBdr>
            <w:top w:val="none" w:sz="0" w:space="0" w:color="auto"/>
            <w:left w:val="none" w:sz="0" w:space="0" w:color="auto"/>
            <w:bottom w:val="none" w:sz="0" w:space="0" w:color="auto"/>
            <w:right w:val="none" w:sz="0" w:space="0" w:color="auto"/>
          </w:divBdr>
        </w:div>
        <w:div w:id="631329083">
          <w:marLeft w:val="0"/>
          <w:marRight w:val="0"/>
          <w:marTop w:val="0"/>
          <w:marBottom w:val="0"/>
          <w:divBdr>
            <w:top w:val="none" w:sz="0" w:space="0" w:color="auto"/>
            <w:left w:val="none" w:sz="0" w:space="0" w:color="auto"/>
            <w:bottom w:val="none" w:sz="0" w:space="0" w:color="auto"/>
            <w:right w:val="none" w:sz="0" w:space="0" w:color="auto"/>
          </w:divBdr>
        </w:div>
        <w:div w:id="1736733568">
          <w:marLeft w:val="0"/>
          <w:marRight w:val="0"/>
          <w:marTop w:val="0"/>
          <w:marBottom w:val="0"/>
          <w:divBdr>
            <w:top w:val="none" w:sz="0" w:space="0" w:color="auto"/>
            <w:left w:val="none" w:sz="0" w:space="0" w:color="auto"/>
            <w:bottom w:val="none" w:sz="0" w:space="0" w:color="auto"/>
            <w:right w:val="none" w:sz="0" w:space="0" w:color="auto"/>
          </w:divBdr>
        </w:div>
        <w:div w:id="216208977">
          <w:marLeft w:val="0"/>
          <w:marRight w:val="0"/>
          <w:marTop w:val="0"/>
          <w:marBottom w:val="0"/>
          <w:divBdr>
            <w:top w:val="none" w:sz="0" w:space="0" w:color="auto"/>
            <w:left w:val="none" w:sz="0" w:space="0" w:color="auto"/>
            <w:bottom w:val="none" w:sz="0" w:space="0" w:color="auto"/>
            <w:right w:val="none" w:sz="0" w:space="0" w:color="auto"/>
          </w:divBdr>
        </w:div>
        <w:div w:id="863858492">
          <w:marLeft w:val="0"/>
          <w:marRight w:val="0"/>
          <w:marTop w:val="0"/>
          <w:marBottom w:val="0"/>
          <w:divBdr>
            <w:top w:val="none" w:sz="0" w:space="0" w:color="auto"/>
            <w:left w:val="none" w:sz="0" w:space="0" w:color="auto"/>
            <w:bottom w:val="none" w:sz="0" w:space="0" w:color="auto"/>
            <w:right w:val="none" w:sz="0" w:space="0" w:color="auto"/>
          </w:divBdr>
        </w:div>
        <w:div w:id="2101102327">
          <w:marLeft w:val="0"/>
          <w:marRight w:val="0"/>
          <w:marTop w:val="0"/>
          <w:marBottom w:val="0"/>
          <w:divBdr>
            <w:top w:val="none" w:sz="0" w:space="0" w:color="auto"/>
            <w:left w:val="none" w:sz="0" w:space="0" w:color="auto"/>
            <w:bottom w:val="none" w:sz="0" w:space="0" w:color="auto"/>
            <w:right w:val="none" w:sz="0" w:space="0" w:color="auto"/>
          </w:divBdr>
        </w:div>
        <w:div w:id="197090280">
          <w:marLeft w:val="0"/>
          <w:marRight w:val="0"/>
          <w:marTop w:val="0"/>
          <w:marBottom w:val="0"/>
          <w:divBdr>
            <w:top w:val="none" w:sz="0" w:space="0" w:color="auto"/>
            <w:left w:val="none" w:sz="0" w:space="0" w:color="auto"/>
            <w:bottom w:val="none" w:sz="0" w:space="0" w:color="auto"/>
            <w:right w:val="none" w:sz="0" w:space="0" w:color="auto"/>
          </w:divBdr>
        </w:div>
        <w:div w:id="1819346181">
          <w:marLeft w:val="0"/>
          <w:marRight w:val="0"/>
          <w:marTop w:val="0"/>
          <w:marBottom w:val="0"/>
          <w:divBdr>
            <w:top w:val="none" w:sz="0" w:space="0" w:color="auto"/>
            <w:left w:val="none" w:sz="0" w:space="0" w:color="auto"/>
            <w:bottom w:val="none" w:sz="0" w:space="0" w:color="auto"/>
            <w:right w:val="none" w:sz="0" w:space="0" w:color="auto"/>
          </w:divBdr>
        </w:div>
        <w:div w:id="358747623">
          <w:marLeft w:val="0"/>
          <w:marRight w:val="0"/>
          <w:marTop w:val="0"/>
          <w:marBottom w:val="0"/>
          <w:divBdr>
            <w:top w:val="none" w:sz="0" w:space="0" w:color="auto"/>
            <w:left w:val="none" w:sz="0" w:space="0" w:color="auto"/>
            <w:bottom w:val="none" w:sz="0" w:space="0" w:color="auto"/>
            <w:right w:val="none" w:sz="0" w:space="0" w:color="auto"/>
          </w:divBdr>
        </w:div>
        <w:div w:id="1848321152">
          <w:marLeft w:val="0"/>
          <w:marRight w:val="0"/>
          <w:marTop w:val="0"/>
          <w:marBottom w:val="0"/>
          <w:divBdr>
            <w:top w:val="none" w:sz="0" w:space="0" w:color="auto"/>
            <w:left w:val="none" w:sz="0" w:space="0" w:color="auto"/>
            <w:bottom w:val="none" w:sz="0" w:space="0" w:color="auto"/>
            <w:right w:val="none" w:sz="0" w:space="0" w:color="auto"/>
          </w:divBdr>
        </w:div>
        <w:div w:id="1720281339">
          <w:marLeft w:val="0"/>
          <w:marRight w:val="0"/>
          <w:marTop w:val="0"/>
          <w:marBottom w:val="0"/>
          <w:divBdr>
            <w:top w:val="none" w:sz="0" w:space="0" w:color="auto"/>
            <w:left w:val="none" w:sz="0" w:space="0" w:color="auto"/>
            <w:bottom w:val="none" w:sz="0" w:space="0" w:color="auto"/>
            <w:right w:val="none" w:sz="0" w:space="0" w:color="auto"/>
          </w:divBdr>
        </w:div>
        <w:div w:id="516773235">
          <w:marLeft w:val="0"/>
          <w:marRight w:val="0"/>
          <w:marTop w:val="0"/>
          <w:marBottom w:val="0"/>
          <w:divBdr>
            <w:top w:val="none" w:sz="0" w:space="0" w:color="auto"/>
            <w:left w:val="none" w:sz="0" w:space="0" w:color="auto"/>
            <w:bottom w:val="none" w:sz="0" w:space="0" w:color="auto"/>
            <w:right w:val="none" w:sz="0" w:space="0" w:color="auto"/>
          </w:divBdr>
        </w:div>
        <w:div w:id="739135943">
          <w:marLeft w:val="0"/>
          <w:marRight w:val="0"/>
          <w:marTop w:val="0"/>
          <w:marBottom w:val="0"/>
          <w:divBdr>
            <w:top w:val="none" w:sz="0" w:space="0" w:color="auto"/>
            <w:left w:val="none" w:sz="0" w:space="0" w:color="auto"/>
            <w:bottom w:val="none" w:sz="0" w:space="0" w:color="auto"/>
            <w:right w:val="none" w:sz="0" w:space="0" w:color="auto"/>
          </w:divBdr>
        </w:div>
        <w:div w:id="1676035209">
          <w:marLeft w:val="0"/>
          <w:marRight w:val="0"/>
          <w:marTop w:val="0"/>
          <w:marBottom w:val="0"/>
          <w:divBdr>
            <w:top w:val="none" w:sz="0" w:space="0" w:color="auto"/>
            <w:left w:val="none" w:sz="0" w:space="0" w:color="auto"/>
            <w:bottom w:val="none" w:sz="0" w:space="0" w:color="auto"/>
            <w:right w:val="none" w:sz="0" w:space="0" w:color="auto"/>
          </w:divBdr>
        </w:div>
        <w:div w:id="1409645460">
          <w:marLeft w:val="0"/>
          <w:marRight w:val="0"/>
          <w:marTop w:val="0"/>
          <w:marBottom w:val="0"/>
          <w:divBdr>
            <w:top w:val="none" w:sz="0" w:space="0" w:color="auto"/>
            <w:left w:val="none" w:sz="0" w:space="0" w:color="auto"/>
            <w:bottom w:val="none" w:sz="0" w:space="0" w:color="auto"/>
            <w:right w:val="none" w:sz="0" w:space="0" w:color="auto"/>
          </w:divBdr>
        </w:div>
      </w:divsChild>
    </w:div>
    <w:div w:id="110052528">
      <w:bodyDiv w:val="1"/>
      <w:marLeft w:val="0"/>
      <w:marRight w:val="0"/>
      <w:marTop w:val="0"/>
      <w:marBottom w:val="0"/>
      <w:divBdr>
        <w:top w:val="none" w:sz="0" w:space="0" w:color="auto"/>
        <w:left w:val="none" w:sz="0" w:space="0" w:color="auto"/>
        <w:bottom w:val="none" w:sz="0" w:space="0" w:color="auto"/>
        <w:right w:val="none" w:sz="0" w:space="0" w:color="auto"/>
      </w:divBdr>
    </w:div>
    <w:div w:id="135148616">
      <w:bodyDiv w:val="1"/>
      <w:marLeft w:val="0"/>
      <w:marRight w:val="0"/>
      <w:marTop w:val="0"/>
      <w:marBottom w:val="0"/>
      <w:divBdr>
        <w:top w:val="none" w:sz="0" w:space="0" w:color="auto"/>
        <w:left w:val="none" w:sz="0" w:space="0" w:color="auto"/>
        <w:bottom w:val="none" w:sz="0" w:space="0" w:color="auto"/>
        <w:right w:val="none" w:sz="0" w:space="0" w:color="auto"/>
      </w:divBdr>
    </w:div>
    <w:div w:id="137458526">
      <w:bodyDiv w:val="1"/>
      <w:marLeft w:val="0"/>
      <w:marRight w:val="0"/>
      <w:marTop w:val="0"/>
      <w:marBottom w:val="0"/>
      <w:divBdr>
        <w:top w:val="none" w:sz="0" w:space="0" w:color="auto"/>
        <w:left w:val="none" w:sz="0" w:space="0" w:color="auto"/>
        <w:bottom w:val="none" w:sz="0" w:space="0" w:color="auto"/>
        <w:right w:val="none" w:sz="0" w:space="0" w:color="auto"/>
      </w:divBdr>
    </w:div>
    <w:div w:id="149492493">
      <w:bodyDiv w:val="1"/>
      <w:marLeft w:val="0"/>
      <w:marRight w:val="0"/>
      <w:marTop w:val="0"/>
      <w:marBottom w:val="0"/>
      <w:divBdr>
        <w:top w:val="none" w:sz="0" w:space="0" w:color="auto"/>
        <w:left w:val="none" w:sz="0" w:space="0" w:color="auto"/>
        <w:bottom w:val="none" w:sz="0" w:space="0" w:color="auto"/>
        <w:right w:val="none" w:sz="0" w:space="0" w:color="auto"/>
      </w:divBdr>
    </w:div>
    <w:div w:id="152070996">
      <w:bodyDiv w:val="1"/>
      <w:marLeft w:val="0"/>
      <w:marRight w:val="0"/>
      <w:marTop w:val="0"/>
      <w:marBottom w:val="0"/>
      <w:divBdr>
        <w:top w:val="none" w:sz="0" w:space="0" w:color="auto"/>
        <w:left w:val="none" w:sz="0" w:space="0" w:color="auto"/>
        <w:bottom w:val="none" w:sz="0" w:space="0" w:color="auto"/>
        <w:right w:val="none" w:sz="0" w:space="0" w:color="auto"/>
      </w:divBdr>
    </w:div>
    <w:div w:id="194007707">
      <w:bodyDiv w:val="1"/>
      <w:marLeft w:val="0"/>
      <w:marRight w:val="0"/>
      <w:marTop w:val="0"/>
      <w:marBottom w:val="0"/>
      <w:divBdr>
        <w:top w:val="none" w:sz="0" w:space="0" w:color="auto"/>
        <w:left w:val="none" w:sz="0" w:space="0" w:color="auto"/>
        <w:bottom w:val="none" w:sz="0" w:space="0" w:color="auto"/>
        <w:right w:val="none" w:sz="0" w:space="0" w:color="auto"/>
      </w:divBdr>
    </w:div>
    <w:div w:id="196698933">
      <w:bodyDiv w:val="1"/>
      <w:marLeft w:val="0"/>
      <w:marRight w:val="0"/>
      <w:marTop w:val="0"/>
      <w:marBottom w:val="0"/>
      <w:divBdr>
        <w:top w:val="none" w:sz="0" w:space="0" w:color="auto"/>
        <w:left w:val="none" w:sz="0" w:space="0" w:color="auto"/>
        <w:bottom w:val="none" w:sz="0" w:space="0" w:color="auto"/>
        <w:right w:val="none" w:sz="0" w:space="0" w:color="auto"/>
      </w:divBdr>
    </w:div>
    <w:div w:id="230191978">
      <w:bodyDiv w:val="1"/>
      <w:marLeft w:val="0"/>
      <w:marRight w:val="0"/>
      <w:marTop w:val="0"/>
      <w:marBottom w:val="0"/>
      <w:divBdr>
        <w:top w:val="none" w:sz="0" w:space="0" w:color="auto"/>
        <w:left w:val="none" w:sz="0" w:space="0" w:color="auto"/>
        <w:bottom w:val="none" w:sz="0" w:space="0" w:color="auto"/>
        <w:right w:val="none" w:sz="0" w:space="0" w:color="auto"/>
      </w:divBdr>
    </w:div>
    <w:div w:id="247465390">
      <w:bodyDiv w:val="1"/>
      <w:marLeft w:val="0"/>
      <w:marRight w:val="0"/>
      <w:marTop w:val="0"/>
      <w:marBottom w:val="0"/>
      <w:divBdr>
        <w:top w:val="none" w:sz="0" w:space="0" w:color="auto"/>
        <w:left w:val="none" w:sz="0" w:space="0" w:color="auto"/>
        <w:bottom w:val="none" w:sz="0" w:space="0" w:color="auto"/>
        <w:right w:val="none" w:sz="0" w:space="0" w:color="auto"/>
      </w:divBdr>
    </w:div>
    <w:div w:id="248853426">
      <w:bodyDiv w:val="1"/>
      <w:marLeft w:val="0"/>
      <w:marRight w:val="0"/>
      <w:marTop w:val="0"/>
      <w:marBottom w:val="0"/>
      <w:divBdr>
        <w:top w:val="none" w:sz="0" w:space="0" w:color="auto"/>
        <w:left w:val="none" w:sz="0" w:space="0" w:color="auto"/>
        <w:bottom w:val="none" w:sz="0" w:space="0" w:color="auto"/>
        <w:right w:val="none" w:sz="0" w:space="0" w:color="auto"/>
      </w:divBdr>
    </w:div>
    <w:div w:id="250822073">
      <w:bodyDiv w:val="1"/>
      <w:marLeft w:val="0"/>
      <w:marRight w:val="0"/>
      <w:marTop w:val="0"/>
      <w:marBottom w:val="0"/>
      <w:divBdr>
        <w:top w:val="none" w:sz="0" w:space="0" w:color="auto"/>
        <w:left w:val="none" w:sz="0" w:space="0" w:color="auto"/>
        <w:bottom w:val="none" w:sz="0" w:space="0" w:color="auto"/>
        <w:right w:val="none" w:sz="0" w:space="0" w:color="auto"/>
      </w:divBdr>
    </w:div>
    <w:div w:id="264386916">
      <w:bodyDiv w:val="1"/>
      <w:marLeft w:val="0"/>
      <w:marRight w:val="0"/>
      <w:marTop w:val="0"/>
      <w:marBottom w:val="0"/>
      <w:divBdr>
        <w:top w:val="none" w:sz="0" w:space="0" w:color="auto"/>
        <w:left w:val="none" w:sz="0" w:space="0" w:color="auto"/>
        <w:bottom w:val="none" w:sz="0" w:space="0" w:color="auto"/>
        <w:right w:val="none" w:sz="0" w:space="0" w:color="auto"/>
      </w:divBdr>
    </w:div>
    <w:div w:id="275716720">
      <w:bodyDiv w:val="1"/>
      <w:marLeft w:val="0"/>
      <w:marRight w:val="0"/>
      <w:marTop w:val="0"/>
      <w:marBottom w:val="0"/>
      <w:divBdr>
        <w:top w:val="none" w:sz="0" w:space="0" w:color="auto"/>
        <w:left w:val="none" w:sz="0" w:space="0" w:color="auto"/>
        <w:bottom w:val="none" w:sz="0" w:space="0" w:color="auto"/>
        <w:right w:val="none" w:sz="0" w:space="0" w:color="auto"/>
      </w:divBdr>
    </w:div>
    <w:div w:id="314115191">
      <w:bodyDiv w:val="1"/>
      <w:marLeft w:val="0"/>
      <w:marRight w:val="0"/>
      <w:marTop w:val="0"/>
      <w:marBottom w:val="0"/>
      <w:divBdr>
        <w:top w:val="none" w:sz="0" w:space="0" w:color="auto"/>
        <w:left w:val="none" w:sz="0" w:space="0" w:color="auto"/>
        <w:bottom w:val="none" w:sz="0" w:space="0" w:color="auto"/>
        <w:right w:val="none" w:sz="0" w:space="0" w:color="auto"/>
      </w:divBdr>
      <w:divsChild>
        <w:div w:id="1115370818">
          <w:marLeft w:val="0"/>
          <w:marRight w:val="0"/>
          <w:marTop w:val="0"/>
          <w:marBottom w:val="0"/>
          <w:divBdr>
            <w:top w:val="none" w:sz="0" w:space="0" w:color="auto"/>
            <w:left w:val="none" w:sz="0" w:space="0" w:color="auto"/>
            <w:bottom w:val="none" w:sz="0" w:space="0" w:color="auto"/>
            <w:right w:val="none" w:sz="0" w:space="0" w:color="auto"/>
          </w:divBdr>
        </w:div>
        <w:div w:id="1318219876">
          <w:marLeft w:val="0"/>
          <w:marRight w:val="0"/>
          <w:marTop w:val="0"/>
          <w:marBottom w:val="0"/>
          <w:divBdr>
            <w:top w:val="none" w:sz="0" w:space="0" w:color="auto"/>
            <w:left w:val="none" w:sz="0" w:space="0" w:color="auto"/>
            <w:bottom w:val="none" w:sz="0" w:space="0" w:color="auto"/>
            <w:right w:val="none" w:sz="0" w:space="0" w:color="auto"/>
          </w:divBdr>
        </w:div>
        <w:div w:id="1193686937">
          <w:marLeft w:val="0"/>
          <w:marRight w:val="0"/>
          <w:marTop w:val="0"/>
          <w:marBottom w:val="0"/>
          <w:divBdr>
            <w:top w:val="none" w:sz="0" w:space="0" w:color="auto"/>
            <w:left w:val="none" w:sz="0" w:space="0" w:color="auto"/>
            <w:bottom w:val="none" w:sz="0" w:space="0" w:color="auto"/>
            <w:right w:val="none" w:sz="0" w:space="0" w:color="auto"/>
          </w:divBdr>
        </w:div>
      </w:divsChild>
    </w:div>
    <w:div w:id="318730447">
      <w:bodyDiv w:val="1"/>
      <w:marLeft w:val="0"/>
      <w:marRight w:val="0"/>
      <w:marTop w:val="0"/>
      <w:marBottom w:val="0"/>
      <w:divBdr>
        <w:top w:val="none" w:sz="0" w:space="0" w:color="auto"/>
        <w:left w:val="none" w:sz="0" w:space="0" w:color="auto"/>
        <w:bottom w:val="none" w:sz="0" w:space="0" w:color="auto"/>
        <w:right w:val="none" w:sz="0" w:space="0" w:color="auto"/>
      </w:divBdr>
    </w:div>
    <w:div w:id="321277339">
      <w:bodyDiv w:val="1"/>
      <w:marLeft w:val="0"/>
      <w:marRight w:val="0"/>
      <w:marTop w:val="0"/>
      <w:marBottom w:val="0"/>
      <w:divBdr>
        <w:top w:val="none" w:sz="0" w:space="0" w:color="auto"/>
        <w:left w:val="none" w:sz="0" w:space="0" w:color="auto"/>
        <w:bottom w:val="none" w:sz="0" w:space="0" w:color="auto"/>
        <w:right w:val="none" w:sz="0" w:space="0" w:color="auto"/>
      </w:divBdr>
    </w:div>
    <w:div w:id="321737230">
      <w:bodyDiv w:val="1"/>
      <w:marLeft w:val="0"/>
      <w:marRight w:val="0"/>
      <w:marTop w:val="0"/>
      <w:marBottom w:val="0"/>
      <w:divBdr>
        <w:top w:val="none" w:sz="0" w:space="0" w:color="auto"/>
        <w:left w:val="none" w:sz="0" w:space="0" w:color="auto"/>
        <w:bottom w:val="none" w:sz="0" w:space="0" w:color="auto"/>
        <w:right w:val="none" w:sz="0" w:space="0" w:color="auto"/>
      </w:divBdr>
    </w:div>
    <w:div w:id="362873712">
      <w:bodyDiv w:val="1"/>
      <w:marLeft w:val="0"/>
      <w:marRight w:val="0"/>
      <w:marTop w:val="0"/>
      <w:marBottom w:val="0"/>
      <w:divBdr>
        <w:top w:val="none" w:sz="0" w:space="0" w:color="auto"/>
        <w:left w:val="none" w:sz="0" w:space="0" w:color="auto"/>
        <w:bottom w:val="none" w:sz="0" w:space="0" w:color="auto"/>
        <w:right w:val="none" w:sz="0" w:space="0" w:color="auto"/>
      </w:divBdr>
    </w:div>
    <w:div w:id="373577642">
      <w:bodyDiv w:val="1"/>
      <w:marLeft w:val="0"/>
      <w:marRight w:val="0"/>
      <w:marTop w:val="0"/>
      <w:marBottom w:val="0"/>
      <w:divBdr>
        <w:top w:val="none" w:sz="0" w:space="0" w:color="auto"/>
        <w:left w:val="none" w:sz="0" w:space="0" w:color="auto"/>
        <w:bottom w:val="none" w:sz="0" w:space="0" w:color="auto"/>
        <w:right w:val="none" w:sz="0" w:space="0" w:color="auto"/>
      </w:divBdr>
    </w:div>
    <w:div w:id="400373721">
      <w:bodyDiv w:val="1"/>
      <w:marLeft w:val="0"/>
      <w:marRight w:val="0"/>
      <w:marTop w:val="0"/>
      <w:marBottom w:val="0"/>
      <w:divBdr>
        <w:top w:val="none" w:sz="0" w:space="0" w:color="auto"/>
        <w:left w:val="none" w:sz="0" w:space="0" w:color="auto"/>
        <w:bottom w:val="none" w:sz="0" w:space="0" w:color="auto"/>
        <w:right w:val="none" w:sz="0" w:space="0" w:color="auto"/>
      </w:divBdr>
    </w:div>
    <w:div w:id="439690161">
      <w:bodyDiv w:val="1"/>
      <w:marLeft w:val="0"/>
      <w:marRight w:val="0"/>
      <w:marTop w:val="0"/>
      <w:marBottom w:val="0"/>
      <w:divBdr>
        <w:top w:val="none" w:sz="0" w:space="0" w:color="auto"/>
        <w:left w:val="none" w:sz="0" w:space="0" w:color="auto"/>
        <w:bottom w:val="none" w:sz="0" w:space="0" w:color="auto"/>
        <w:right w:val="none" w:sz="0" w:space="0" w:color="auto"/>
      </w:divBdr>
    </w:div>
    <w:div w:id="478497707">
      <w:bodyDiv w:val="1"/>
      <w:marLeft w:val="0"/>
      <w:marRight w:val="0"/>
      <w:marTop w:val="0"/>
      <w:marBottom w:val="0"/>
      <w:divBdr>
        <w:top w:val="none" w:sz="0" w:space="0" w:color="auto"/>
        <w:left w:val="none" w:sz="0" w:space="0" w:color="auto"/>
        <w:bottom w:val="none" w:sz="0" w:space="0" w:color="auto"/>
        <w:right w:val="none" w:sz="0" w:space="0" w:color="auto"/>
      </w:divBdr>
    </w:div>
    <w:div w:id="551234852">
      <w:bodyDiv w:val="1"/>
      <w:marLeft w:val="0"/>
      <w:marRight w:val="0"/>
      <w:marTop w:val="0"/>
      <w:marBottom w:val="0"/>
      <w:divBdr>
        <w:top w:val="none" w:sz="0" w:space="0" w:color="auto"/>
        <w:left w:val="none" w:sz="0" w:space="0" w:color="auto"/>
        <w:bottom w:val="none" w:sz="0" w:space="0" w:color="auto"/>
        <w:right w:val="none" w:sz="0" w:space="0" w:color="auto"/>
      </w:divBdr>
    </w:div>
    <w:div w:id="551236426">
      <w:bodyDiv w:val="1"/>
      <w:marLeft w:val="0"/>
      <w:marRight w:val="0"/>
      <w:marTop w:val="0"/>
      <w:marBottom w:val="0"/>
      <w:divBdr>
        <w:top w:val="none" w:sz="0" w:space="0" w:color="auto"/>
        <w:left w:val="none" w:sz="0" w:space="0" w:color="auto"/>
        <w:bottom w:val="none" w:sz="0" w:space="0" w:color="auto"/>
        <w:right w:val="none" w:sz="0" w:space="0" w:color="auto"/>
      </w:divBdr>
      <w:divsChild>
        <w:div w:id="1632394487">
          <w:marLeft w:val="0"/>
          <w:marRight w:val="0"/>
          <w:marTop w:val="0"/>
          <w:marBottom w:val="0"/>
          <w:divBdr>
            <w:top w:val="none" w:sz="0" w:space="0" w:color="auto"/>
            <w:left w:val="none" w:sz="0" w:space="0" w:color="auto"/>
            <w:bottom w:val="none" w:sz="0" w:space="0" w:color="auto"/>
            <w:right w:val="none" w:sz="0" w:space="0" w:color="auto"/>
          </w:divBdr>
        </w:div>
        <w:div w:id="310451600">
          <w:marLeft w:val="0"/>
          <w:marRight w:val="0"/>
          <w:marTop w:val="0"/>
          <w:marBottom w:val="0"/>
          <w:divBdr>
            <w:top w:val="none" w:sz="0" w:space="0" w:color="auto"/>
            <w:left w:val="none" w:sz="0" w:space="0" w:color="auto"/>
            <w:bottom w:val="none" w:sz="0" w:space="0" w:color="auto"/>
            <w:right w:val="none" w:sz="0" w:space="0" w:color="auto"/>
          </w:divBdr>
        </w:div>
        <w:div w:id="843472248">
          <w:marLeft w:val="0"/>
          <w:marRight w:val="0"/>
          <w:marTop w:val="0"/>
          <w:marBottom w:val="0"/>
          <w:divBdr>
            <w:top w:val="none" w:sz="0" w:space="0" w:color="auto"/>
            <w:left w:val="none" w:sz="0" w:space="0" w:color="auto"/>
            <w:bottom w:val="none" w:sz="0" w:space="0" w:color="auto"/>
            <w:right w:val="none" w:sz="0" w:space="0" w:color="auto"/>
          </w:divBdr>
        </w:div>
        <w:div w:id="1669138552">
          <w:marLeft w:val="0"/>
          <w:marRight w:val="0"/>
          <w:marTop w:val="0"/>
          <w:marBottom w:val="0"/>
          <w:divBdr>
            <w:top w:val="none" w:sz="0" w:space="0" w:color="auto"/>
            <w:left w:val="none" w:sz="0" w:space="0" w:color="auto"/>
            <w:bottom w:val="none" w:sz="0" w:space="0" w:color="auto"/>
            <w:right w:val="none" w:sz="0" w:space="0" w:color="auto"/>
          </w:divBdr>
        </w:div>
        <w:div w:id="1612274384">
          <w:marLeft w:val="0"/>
          <w:marRight w:val="0"/>
          <w:marTop w:val="0"/>
          <w:marBottom w:val="0"/>
          <w:divBdr>
            <w:top w:val="none" w:sz="0" w:space="0" w:color="auto"/>
            <w:left w:val="none" w:sz="0" w:space="0" w:color="auto"/>
            <w:bottom w:val="none" w:sz="0" w:space="0" w:color="auto"/>
            <w:right w:val="none" w:sz="0" w:space="0" w:color="auto"/>
          </w:divBdr>
        </w:div>
        <w:div w:id="1895391174">
          <w:marLeft w:val="0"/>
          <w:marRight w:val="0"/>
          <w:marTop w:val="0"/>
          <w:marBottom w:val="0"/>
          <w:divBdr>
            <w:top w:val="none" w:sz="0" w:space="0" w:color="auto"/>
            <w:left w:val="none" w:sz="0" w:space="0" w:color="auto"/>
            <w:bottom w:val="none" w:sz="0" w:space="0" w:color="auto"/>
            <w:right w:val="none" w:sz="0" w:space="0" w:color="auto"/>
          </w:divBdr>
        </w:div>
        <w:div w:id="1700200784">
          <w:marLeft w:val="0"/>
          <w:marRight w:val="0"/>
          <w:marTop w:val="0"/>
          <w:marBottom w:val="0"/>
          <w:divBdr>
            <w:top w:val="none" w:sz="0" w:space="0" w:color="auto"/>
            <w:left w:val="none" w:sz="0" w:space="0" w:color="auto"/>
            <w:bottom w:val="none" w:sz="0" w:space="0" w:color="auto"/>
            <w:right w:val="none" w:sz="0" w:space="0" w:color="auto"/>
          </w:divBdr>
        </w:div>
        <w:div w:id="1660766304">
          <w:marLeft w:val="0"/>
          <w:marRight w:val="0"/>
          <w:marTop w:val="0"/>
          <w:marBottom w:val="0"/>
          <w:divBdr>
            <w:top w:val="none" w:sz="0" w:space="0" w:color="auto"/>
            <w:left w:val="none" w:sz="0" w:space="0" w:color="auto"/>
            <w:bottom w:val="none" w:sz="0" w:space="0" w:color="auto"/>
            <w:right w:val="none" w:sz="0" w:space="0" w:color="auto"/>
          </w:divBdr>
        </w:div>
      </w:divsChild>
    </w:div>
    <w:div w:id="569922945">
      <w:bodyDiv w:val="1"/>
      <w:marLeft w:val="0"/>
      <w:marRight w:val="0"/>
      <w:marTop w:val="0"/>
      <w:marBottom w:val="0"/>
      <w:divBdr>
        <w:top w:val="none" w:sz="0" w:space="0" w:color="auto"/>
        <w:left w:val="none" w:sz="0" w:space="0" w:color="auto"/>
        <w:bottom w:val="none" w:sz="0" w:space="0" w:color="auto"/>
        <w:right w:val="none" w:sz="0" w:space="0" w:color="auto"/>
      </w:divBdr>
    </w:div>
    <w:div w:id="604459986">
      <w:bodyDiv w:val="1"/>
      <w:marLeft w:val="0"/>
      <w:marRight w:val="0"/>
      <w:marTop w:val="0"/>
      <w:marBottom w:val="0"/>
      <w:divBdr>
        <w:top w:val="none" w:sz="0" w:space="0" w:color="auto"/>
        <w:left w:val="none" w:sz="0" w:space="0" w:color="auto"/>
        <w:bottom w:val="none" w:sz="0" w:space="0" w:color="auto"/>
        <w:right w:val="none" w:sz="0" w:space="0" w:color="auto"/>
      </w:divBdr>
    </w:div>
    <w:div w:id="613635995">
      <w:bodyDiv w:val="1"/>
      <w:marLeft w:val="0"/>
      <w:marRight w:val="0"/>
      <w:marTop w:val="0"/>
      <w:marBottom w:val="0"/>
      <w:divBdr>
        <w:top w:val="none" w:sz="0" w:space="0" w:color="auto"/>
        <w:left w:val="none" w:sz="0" w:space="0" w:color="auto"/>
        <w:bottom w:val="none" w:sz="0" w:space="0" w:color="auto"/>
        <w:right w:val="none" w:sz="0" w:space="0" w:color="auto"/>
      </w:divBdr>
    </w:div>
    <w:div w:id="617611935">
      <w:bodyDiv w:val="1"/>
      <w:marLeft w:val="0"/>
      <w:marRight w:val="0"/>
      <w:marTop w:val="0"/>
      <w:marBottom w:val="0"/>
      <w:divBdr>
        <w:top w:val="none" w:sz="0" w:space="0" w:color="auto"/>
        <w:left w:val="none" w:sz="0" w:space="0" w:color="auto"/>
        <w:bottom w:val="none" w:sz="0" w:space="0" w:color="auto"/>
        <w:right w:val="none" w:sz="0" w:space="0" w:color="auto"/>
      </w:divBdr>
    </w:div>
    <w:div w:id="653031208">
      <w:bodyDiv w:val="1"/>
      <w:marLeft w:val="0"/>
      <w:marRight w:val="0"/>
      <w:marTop w:val="0"/>
      <w:marBottom w:val="0"/>
      <w:divBdr>
        <w:top w:val="none" w:sz="0" w:space="0" w:color="auto"/>
        <w:left w:val="none" w:sz="0" w:space="0" w:color="auto"/>
        <w:bottom w:val="none" w:sz="0" w:space="0" w:color="auto"/>
        <w:right w:val="none" w:sz="0" w:space="0" w:color="auto"/>
      </w:divBdr>
    </w:div>
    <w:div w:id="666320735">
      <w:bodyDiv w:val="1"/>
      <w:marLeft w:val="0"/>
      <w:marRight w:val="0"/>
      <w:marTop w:val="0"/>
      <w:marBottom w:val="0"/>
      <w:divBdr>
        <w:top w:val="none" w:sz="0" w:space="0" w:color="auto"/>
        <w:left w:val="none" w:sz="0" w:space="0" w:color="auto"/>
        <w:bottom w:val="none" w:sz="0" w:space="0" w:color="auto"/>
        <w:right w:val="none" w:sz="0" w:space="0" w:color="auto"/>
      </w:divBdr>
    </w:div>
    <w:div w:id="762993951">
      <w:bodyDiv w:val="1"/>
      <w:marLeft w:val="0"/>
      <w:marRight w:val="0"/>
      <w:marTop w:val="0"/>
      <w:marBottom w:val="0"/>
      <w:divBdr>
        <w:top w:val="none" w:sz="0" w:space="0" w:color="auto"/>
        <w:left w:val="none" w:sz="0" w:space="0" w:color="auto"/>
        <w:bottom w:val="none" w:sz="0" w:space="0" w:color="auto"/>
        <w:right w:val="none" w:sz="0" w:space="0" w:color="auto"/>
      </w:divBdr>
    </w:div>
    <w:div w:id="847064789">
      <w:bodyDiv w:val="1"/>
      <w:marLeft w:val="0"/>
      <w:marRight w:val="0"/>
      <w:marTop w:val="0"/>
      <w:marBottom w:val="0"/>
      <w:divBdr>
        <w:top w:val="none" w:sz="0" w:space="0" w:color="auto"/>
        <w:left w:val="none" w:sz="0" w:space="0" w:color="auto"/>
        <w:bottom w:val="none" w:sz="0" w:space="0" w:color="auto"/>
        <w:right w:val="none" w:sz="0" w:space="0" w:color="auto"/>
      </w:divBdr>
    </w:div>
    <w:div w:id="855310740">
      <w:bodyDiv w:val="1"/>
      <w:marLeft w:val="0"/>
      <w:marRight w:val="0"/>
      <w:marTop w:val="0"/>
      <w:marBottom w:val="0"/>
      <w:divBdr>
        <w:top w:val="none" w:sz="0" w:space="0" w:color="auto"/>
        <w:left w:val="none" w:sz="0" w:space="0" w:color="auto"/>
        <w:bottom w:val="none" w:sz="0" w:space="0" w:color="auto"/>
        <w:right w:val="none" w:sz="0" w:space="0" w:color="auto"/>
      </w:divBdr>
    </w:div>
    <w:div w:id="873348524">
      <w:bodyDiv w:val="1"/>
      <w:marLeft w:val="0"/>
      <w:marRight w:val="0"/>
      <w:marTop w:val="0"/>
      <w:marBottom w:val="0"/>
      <w:divBdr>
        <w:top w:val="none" w:sz="0" w:space="0" w:color="auto"/>
        <w:left w:val="none" w:sz="0" w:space="0" w:color="auto"/>
        <w:bottom w:val="none" w:sz="0" w:space="0" w:color="auto"/>
        <w:right w:val="none" w:sz="0" w:space="0" w:color="auto"/>
      </w:divBdr>
    </w:div>
    <w:div w:id="899680409">
      <w:bodyDiv w:val="1"/>
      <w:marLeft w:val="0"/>
      <w:marRight w:val="0"/>
      <w:marTop w:val="0"/>
      <w:marBottom w:val="0"/>
      <w:divBdr>
        <w:top w:val="none" w:sz="0" w:space="0" w:color="auto"/>
        <w:left w:val="none" w:sz="0" w:space="0" w:color="auto"/>
        <w:bottom w:val="none" w:sz="0" w:space="0" w:color="auto"/>
        <w:right w:val="none" w:sz="0" w:space="0" w:color="auto"/>
      </w:divBdr>
    </w:div>
    <w:div w:id="899706595">
      <w:bodyDiv w:val="1"/>
      <w:marLeft w:val="0"/>
      <w:marRight w:val="0"/>
      <w:marTop w:val="0"/>
      <w:marBottom w:val="0"/>
      <w:divBdr>
        <w:top w:val="none" w:sz="0" w:space="0" w:color="auto"/>
        <w:left w:val="none" w:sz="0" w:space="0" w:color="auto"/>
        <w:bottom w:val="none" w:sz="0" w:space="0" w:color="auto"/>
        <w:right w:val="none" w:sz="0" w:space="0" w:color="auto"/>
      </w:divBdr>
    </w:div>
    <w:div w:id="900486904">
      <w:bodyDiv w:val="1"/>
      <w:marLeft w:val="0"/>
      <w:marRight w:val="0"/>
      <w:marTop w:val="0"/>
      <w:marBottom w:val="0"/>
      <w:divBdr>
        <w:top w:val="none" w:sz="0" w:space="0" w:color="auto"/>
        <w:left w:val="none" w:sz="0" w:space="0" w:color="auto"/>
        <w:bottom w:val="none" w:sz="0" w:space="0" w:color="auto"/>
        <w:right w:val="none" w:sz="0" w:space="0" w:color="auto"/>
      </w:divBdr>
    </w:div>
    <w:div w:id="941885589">
      <w:bodyDiv w:val="1"/>
      <w:marLeft w:val="0"/>
      <w:marRight w:val="0"/>
      <w:marTop w:val="0"/>
      <w:marBottom w:val="0"/>
      <w:divBdr>
        <w:top w:val="none" w:sz="0" w:space="0" w:color="auto"/>
        <w:left w:val="none" w:sz="0" w:space="0" w:color="auto"/>
        <w:bottom w:val="none" w:sz="0" w:space="0" w:color="auto"/>
        <w:right w:val="none" w:sz="0" w:space="0" w:color="auto"/>
      </w:divBdr>
    </w:div>
    <w:div w:id="950863802">
      <w:bodyDiv w:val="1"/>
      <w:marLeft w:val="0"/>
      <w:marRight w:val="0"/>
      <w:marTop w:val="0"/>
      <w:marBottom w:val="0"/>
      <w:divBdr>
        <w:top w:val="none" w:sz="0" w:space="0" w:color="auto"/>
        <w:left w:val="none" w:sz="0" w:space="0" w:color="auto"/>
        <w:bottom w:val="none" w:sz="0" w:space="0" w:color="auto"/>
        <w:right w:val="none" w:sz="0" w:space="0" w:color="auto"/>
      </w:divBdr>
    </w:div>
    <w:div w:id="957293225">
      <w:bodyDiv w:val="1"/>
      <w:marLeft w:val="0"/>
      <w:marRight w:val="0"/>
      <w:marTop w:val="0"/>
      <w:marBottom w:val="0"/>
      <w:divBdr>
        <w:top w:val="none" w:sz="0" w:space="0" w:color="auto"/>
        <w:left w:val="none" w:sz="0" w:space="0" w:color="auto"/>
        <w:bottom w:val="none" w:sz="0" w:space="0" w:color="auto"/>
        <w:right w:val="none" w:sz="0" w:space="0" w:color="auto"/>
      </w:divBdr>
    </w:div>
    <w:div w:id="964577297">
      <w:bodyDiv w:val="1"/>
      <w:marLeft w:val="0"/>
      <w:marRight w:val="0"/>
      <w:marTop w:val="0"/>
      <w:marBottom w:val="0"/>
      <w:divBdr>
        <w:top w:val="none" w:sz="0" w:space="0" w:color="auto"/>
        <w:left w:val="none" w:sz="0" w:space="0" w:color="auto"/>
        <w:bottom w:val="none" w:sz="0" w:space="0" w:color="auto"/>
        <w:right w:val="none" w:sz="0" w:space="0" w:color="auto"/>
      </w:divBdr>
    </w:div>
    <w:div w:id="991519730">
      <w:bodyDiv w:val="1"/>
      <w:marLeft w:val="0"/>
      <w:marRight w:val="0"/>
      <w:marTop w:val="0"/>
      <w:marBottom w:val="0"/>
      <w:divBdr>
        <w:top w:val="none" w:sz="0" w:space="0" w:color="auto"/>
        <w:left w:val="none" w:sz="0" w:space="0" w:color="auto"/>
        <w:bottom w:val="none" w:sz="0" w:space="0" w:color="auto"/>
        <w:right w:val="none" w:sz="0" w:space="0" w:color="auto"/>
      </w:divBdr>
    </w:div>
    <w:div w:id="1004405260">
      <w:bodyDiv w:val="1"/>
      <w:marLeft w:val="0"/>
      <w:marRight w:val="0"/>
      <w:marTop w:val="0"/>
      <w:marBottom w:val="0"/>
      <w:divBdr>
        <w:top w:val="none" w:sz="0" w:space="0" w:color="auto"/>
        <w:left w:val="none" w:sz="0" w:space="0" w:color="auto"/>
        <w:bottom w:val="none" w:sz="0" w:space="0" w:color="auto"/>
        <w:right w:val="none" w:sz="0" w:space="0" w:color="auto"/>
      </w:divBdr>
    </w:div>
    <w:div w:id="1032807735">
      <w:bodyDiv w:val="1"/>
      <w:marLeft w:val="0"/>
      <w:marRight w:val="0"/>
      <w:marTop w:val="0"/>
      <w:marBottom w:val="0"/>
      <w:divBdr>
        <w:top w:val="none" w:sz="0" w:space="0" w:color="auto"/>
        <w:left w:val="none" w:sz="0" w:space="0" w:color="auto"/>
        <w:bottom w:val="none" w:sz="0" w:space="0" w:color="auto"/>
        <w:right w:val="none" w:sz="0" w:space="0" w:color="auto"/>
      </w:divBdr>
    </w:div>
    <w:div w:id="1033110958">
      <w:bodyDiv w:val="1"/>
      <w:marLeft w:val="0"/>
      <w:marRight w:val="0"/>
      <w:marTop w:val="0"/>
      <w:marBottom w:val="0"/>
      <w:divBdr>
        <w:top w:val="none" w:sz="0" w:space="0" w:color="auto"/>
        <w:left w:val="none" w:sz="0" w:space="0" w:color="auto"/>
        <w:bottom w:val="none" w:sz="0" w:space="0" w:color="auto"/>
        <w:right w:val="none" w:sz="0" w:space="0" w:color="auto"/>
      </w:divBdr>
    </w:div>
    <w:div w:id="1056733868">
      <w:bodyDiv w:val="1"/>
      <w:marLeft w:val="0"/>
      <w:marRight w:val="0"/>
      <w:marTop w:val="0"/>
      <w:marBottom w:val="0"/>
      <w:divBdr>
        <w:top w:val="none" w:sz="0" w:space="0" w:color="auto"/>
        <w:left w:val="none" w:sz="0" w:space="0" w:color="auto"/>
        <w:bottom w:val="none" w:sz="0" w:space="0" w:color="auto"/>
        <w:right w:val="none" w:sz="0" w:space="0" w:color="auto"/>
      </w:divBdr>
    </w:div>
    <w:div w:id="1098715385">
      <w:bodyDiv w:val="1"/>
      <w:marLeft w:val="0"/>
      <w:marRight w:val="0"/>
      <w:marTop w:val="0"/>
      <w:marBottom w:val="0"/>
      <w:divBdr>
        <w:top w:val="none" w:sz="0" w:space="0" w:color="auto"/>
        <w:left w:val="none" w:sz="0" w:space="0" w:color="auto"/>
        <w:bottom w:val="none" w:sz="0" w:space="0" w:color="auto"/>
        <w:right w:val="none" w:sz="0" w:space="0" w:color="auto"/>
      </w:divBdr>
    </w:div>
    <w:div w:id="1136339081">
      <w:bodyDiv w:val="1"/>
      <w:marLeft w:val="0"/>
      <w:marRight w:val="0"/>
      <w:marTop w:val="0"/>
      <w:marBottom w:val="0"/>
      <w:divBdr>
        <w:top w:val="none" w:sz="0" w:space="0" w:color="auto"/>
        <w:left w:val="none" w:sz="0" w:space="0" w:color="auto"/>
        <w:bottom w:val="none" w:sz="0" w:space="0" w:color="auto"/>
        <w:right w:val="none" w:sz="0" w:space="0" w:color="auto"/>
      </w:divBdr>
    </w:div>
    <w:div w:id="1157695296">
      <w:bodyDiv w:val="1"/>
      <w:marLeft w:val="0"/>
      <w:marRight w:val="0"/>
      <w:marTop w:val="0"/>
      <w:marBottom w:val="0"/>
      <w:divBdr>
        <w:top w:val="none" w:sz="0" w:space="0" w:color="auto"/>
        <w:left w:val="none" w:sz="0" w:space="0" w:color="auto"/>
        <w:bottom w:val="none" w:sz="0" w:space="0" w:color="auto"/>
        <w:right w:val="none" w:sz="0" w:space="0" w:color="auto"/>
      </w:divBdr>
    </w:div>
    <w:div w:id="1219514295">
      <w:bodyDiv w:val="1"/>
      <w:marLeft w:val="0"/>
      <w:marRight w:val="0"/>
      <w:marTop w:val="0"/>
      <w:marBottom w:val="0"/>
      <w:divBdr>
        <w:top w:val="none" w:sz="0" w:space="0" w:color="auto"/>
        <w:left w:val="none" w:sz="0" w:space="0" w:color="auto"/>
        <w:bottom w:val="none" w:sz="0" w:space="0" w:color="auto"/>
        <w:right w:val="none" w:sz="0" w:space="0" w:color="auto"/>
      </w:divBdr>
    </w:div>
    <w:div w:id="1226138744">
      <w:bodyDiv w:val="1"/>
      <w:marLeft w:val="0"/>
      <w:marRight w:val="0"/>
      <w:marTop w:val="0"/>
      <w:marBottom w:val="0"/>
      <w:divBdr>
        <w:top w:val="none" w:sz="0" w:space="0" w:color="auto"/>
        <w:left w:val="none" w:sz="0" w:space="0" w:color="auto"/>
        <w:bottom w:val="none" w:sz="0" w:space="0" w:color="auto"/>
        <w:right w:val="none" w:sz="0" w:space="0" w:color="auto"/>
      </w:divBdr>
    </w:div>
    <w:div w:id="1232697832">
      <w:bodyDiv w:val="1"/>
      <w:marLeft w:val="0"/>
      <w:marRight w:val="0"/>
      <w:marTop w:val="0"/>
      <w:marBottom w:val="0"/>
      <w:divBdr>
        <w:top w:val="none" w:sz="0" w:space="0" w:color="auto"/>
        <w:left w:val="none" w:sz="0" w:space="0" w:color="auto"/>
        <w:bottom w:val="none" w:sz="0" w:space="0" w:color="auto"/>
        <w:right w:val="none" w:sz="0" w:space="0" w:color="auto"/>
      </w:divBdr>
    </w:div>
    <w:div w:id="1235122545">
      <w:bodyDiv w:val="1"/>
      <w:marLeft w:val="0"/>
      <w:marRight w:val="0"/>
      <w:marTop w:val="0"/>
      <w:marBottom w:val="0"/>
      <w:divBdr>
        <w:top w:val="none" w:sz="0" w:space="0" w:color="auto"/>
        <w:left w:val="none" w:sz="0" w:space="0" w:color="auto"/>
        <w:bottom w:val="none" w:sz="0" w:space="0" w:color="auto"/>
        <w:right w:val="none" w:sz="0" w:space="0" w:color="auto"/>
      </w:divBdr>
    </w:div>
    <w:div w:id="1252079646">
      <w:bodyDiv w:val="1"/>
      <w:marLeft w:val="0"/>
      <w:marRight w:val="0"/>
      <w:marTop w:val="0"/>
      <w:marBottom w:val="0"/>
      <w:divBdr>
        <w:top w:val="none" w:sz="0" w:space="0" w:color="auto"/>
        <w:left w:val="none" w:sz="0" w:space="0" w:color="auto"/>
        <w:bottom w:val="none" w:sz="0" w:space="0" w:color="auto"/>
        <w:right w:val="none" w:sz="0" w:space="0" w:color="auto"/>
      </w:divBdr>
    </w:div>
    <w:div w:id="1260872451">
      <w:bodyDiv w:val="1"/>
      <w:marLeft w:val="0"/>
      <w:marRight w:val="0"/>
      <w:marTop w:val="0"/>
      <w:marBottom w:val="0"/>
      <w:divBdr>
        <w:top w:val="none" w:sz="0" w:space="0" w:color="auto"/>
        <w:left w:val="none" w:sz="0" w:space="0" w:color="auto"/>
        <w:bottom w:val="none" w:sz="0" w:space="0" w:color="auto"/>
        <w:right w:val="none" w:sz="0" w:space="0" w:color="auto"/>
      </w:divBdr>
    </w:div>
    <w:div w:id="1359699634">
      <w:bodyDiv w:val="1"/>
      <w:marLeft w:val="0"/>
      <w:marRight w:val="0"/>
      <w:marTop w:val="0"/>
      <w:marBottom w:val="0"/>
      <w:divBdr>
        <w:top w:val="none" w:sz="0" w:space="0" w:color="auto"/>
        <w:left w:val="none" w:sz="0" w:space="0" w:color="auto"/>
        <w:bottom w:val="none" w:sz="0" w:space="0" w:color="auto"/>
        <w:right w:val="none" w:sz="0" w:space="0" w:color="auto"/>
      </w:divBdr>
    </w:div>
    <w:div w:id="1379011138">
      <w:bodyDiv w:val="1"/>
      <w:marLeft w:val="0"/>
      <w:marRight w:val="0"/>
      <w:marTop w:val="0"/>
      <w:marBottom w:val="0"/>
      <w:divBdr>
        <w:top w:val="none" w:sz="0" w:space="0" w:color="auto"/>
        <w:left w:val="none" w:sz="0" w:space="0" w:color="auto"/>
        <w:bottom w:val="none" w:sz="0" w:space="0" w:color="auto"/>
        <w:right w:val="none" w:sz="0" w:space="0" w:color="auto"/>
      </w:divBdr>
    </w:div>
    <w:div w:id="1389766764">
      <w:bodyDiv w:val="1"/>
      <w:marLeft w:val="0"/>
      <w:marRight w:val="0"/>
      <w:marTop w:val="0"/>
      <w:marBottom w:val="0"/>
      <w:divBdr>
        <w:top w:val="none" w:sz="0" w:space="0" w:color="auto"/>
        <w:left w:val="none" w:sz="0" w:space="0" w:color="auto"/>
        <w:bottom w:val="none" w:sz="0" w:space="0" w:color="auto"/>
        <w:right w:val="none" w:sz="0" w:space="0" w:color="auto"/>
      </w:divBdr>
    </w:div>
    <w:div w:id="1390618315">
      <w:bodyDiv w:val="1"/>
      <w:marLeft w:val="0"/>
      <w:marRight w:val="0"/>
      <w:marTop w:val="0"/>
      <w:marBottom w:val="0"/>
      <w:divBdr>
        <w:top w:val="none" w:sz="0" w:space="0" w:color="auto"/>
        <w:left w:val="none" w:sz="0" w:space="0" w:color="auto"/>
        <w:bottom w:val="none" w:sz="0" w:space="0" w:color="auto"/>
        <w:right w:val="none" w:sz="0" w:space="0" w:color="auto"/>
      </w:divBdr>
    </w:div>
    <w:div w:id="1429810656">
      <w:bodyDiv w:val="1"/>
      <w:marLeft w:val="0"/>
      <w:marRight w:val="0"/>
      <w:marTop w:val="0"/>
      <w:marBottom w:val="0"/>
      <w:divBdr>
        <w:top w:val="none" w:sz="0" w:space="0" w:color="auto"/>
        <w:left w:val="none" w:sz="0" w:space="0" w:color="auto"/>
        <w:bottom w:val="none" w:sz="0" w:space="0" w:color="auto"/>
        <w:right w:val="none" w:sz="0" w:space="0" w:color="auto"/>
      </w:divBdr>
    </w:div>
    <w:div w:id="1438677134">
      <w:bodyDiv w:val="1"/>
      <w:marLeft w:val="0"/>
      <w:marRight w:val="0"/>
      <w:marTop w:val="0"/>
      <w:marBottom w:val="0"/>
      <w:divBdr>
        <w:top w:val="none" w:sz="0" w:space="0" w:color="auto"/>
        <w:left w:val="none" w:sz="0" w:space="0" w:color="auto"/>
        <w:bottom w:val="none" w:sz="0" w:space="0" w:color="auto"/>
        <w:right w:val="none" w:sz="0" w:space="0" w:color="auto"/>
      </w:divBdr>
    </w:div>
    <w:div w:id="1439256698">
      <w:bodyDiv w:val="1"/>
      <w:marLeft w:val="0"/>
      <w:marRight w:val="0"/>
      <w:marTop w:val="0"/>
      <w:marBottom w:val="0"/>
      <w:divBdr>
        <w:top w:val="none" w:sz="0" w:space="0" w:color="auto"/>
        <w:left w:val="none" w:sz="0" w:space="0" w:color="auto"/>
        <w:bottom w:val="none" w:sz="0" w:space="0" w:color="auto"/>
        <w:right w:val="none" w:sz="0" w:space="0" w:color="auto"/>
      </w:divBdr>
    </w:div>
    <w:div w:id="1449159334">
      <w:bodyDiv w:val="1"/>
      <w:marLeft w:val="0"/>
      <w:marRight w:val="0"/>
      <w:marTop w:val="0"/>
      <w:marBottom w:val="0"/>
      <w:divBdr>
        <w:top w:val="none" w:sz="0" w:space="0" w:color="auto"/>
        <w:left w:val="none" w:sz="0" w:space="0" w:color="auto"/>
        <w:bottom w:val="none" w:sz="0" w:space="0" w:color="auto"/>
        <w:right w:val="none" w:sz="0" w:space="0" w:color="auto"/>
      </w:divBdr>
    </w:div>
    <w:div w:id="1457681298">
      <w:bodyDiv w:val="1"/>
      <w:marLeft w:val="0"/>
      <w:marRight w:val="0"/>
      <w:marTop w:val="0"/>
      <w:marBottom w:val="0"/>
      <w:divBdr>
        <w:top w:val="none" w:sz="0" w:space="0" w:color="auto"/>
        <w:left w:val="none" w:sz="0" w:space="0" w:color="auto"/>
        <w:bottom w:val="none" w:sz="0" w:space="0" w:color="auto"/>
        <w:right w:val="none" w:sz="0" w:space="0" w:color="auto"/>
      </w:divBdr>
    </w:div>
    <w:div w:id="1479883568">
      <w:bodyDiv w:val="1"/>
      <w:marLeft w:val="0"/>
      <w:marRight w:val="0"/>
      <w:marTop w:val="0"/>
      <w:marBottom w:val="0"/>
      <w:divBdr>
        <w:top w:val="none" w:sz="0" w:space="0" w:color="auto"/>
        <w:left w:val="none" w:sz="0" w:space="0" w:color="auto"/>
        <w:bottom w:val="none" w:sz="0" w:space="0" w:color="auto"/>
        <w:right w:val="none" w:sz="0" w:space="0" w:color="auto"/>
      </w:divBdr>
    </w:div>
    <w:div w:id="1485704198">
      <w:bodyDiv w:val="1"/>
      <w:marLeft w:val="0"/>
      <w:marRight w:val="0"/>
      <w:marTop w:val="0"/>
      <w:marBottom w:val="0"/>
      <w:divBdr>
        <w:top w:val="none" w:sz="0" w:space="0" w:color="auto"/>
        <w:left w:val="none" w:sz="0" w:space="0" w:color="auto"/>
        <w:bottom w:val="none" w:sz="0" w:space="0" w:color="auto"/>
        <w:right w:val="none" w:sz="0" w:space="0" w:color="auto"/>
      </w:divBdr>
    </w:div>
    <w:div w:id="1538158834">
      <w:bodyDiv w:val="1"/>
      <w:marLeft w:val="0"/>
      <w:marRight w:val="0"/>
      <w:marTop w:val="0"/>
      <w:marBottom w:val="0"/>
      <w:divBdr>
        <w:top w:val="none" w:sz="0" w:space="0" w:color="auto"/>
        <w:left w:val="none" w:sz="0" w:space="0" w:color="auto"/>
        <w:bottom w:val="none" w:sz="0" w:space="0" w:color="auto"/>
        <w:right w:val="none" w:sz="0" w:space="0" w:color="auto"/>
      </w:divBdr>
    </w:div>
    <w:div w:id="1550873119">
      <w:bodyDiv w:val="1"/>
      <w:marLeft w:val="0"/>
      <w:marRight w:val="0"/>
      <w:marTop w:val="0"/>
      <w:marBottom w:val="0"/>
      <w:divBdr>
        <w:top w:val="none" w:sz="0" w:space="0" w:color="auto"/>
        <w:left w:val="none" w:sz="0" w:space="0" w:color="auto"/>
        <w:bottom w:val="none" w:sz="0" w:space="0" w:color="auto"/>
        <w:right w:val="none" w:sz="0" w:space="0" w:color="auto"/>
      </w:divBdr>
    </w:div>
    <w:div w:id="1559392711">
      <w:bodyDiv w:val="1"/>
      <w:marLeft w:val="0"/>
      <w:marRight w:val="0"/>
      <w:marTop w:val="0"/>
      <w:marBottom w:val="0"/>
      <w:divBdr>
        <w:top w:val="none" w:sz="0" w:space="0" w:color="auto"/>
        <w:left w:val="none" w:sz="0" w:space="0" w:color="auto"/>
        <w:bottom w:val="none" w:sz="0" w:space="0" w:color="auto"/>
        <w:right w:val="none" w:sz="0" w:space="0" w:color="auto"/>
      </w:divBdr>
    </w:div>
    <w:div w:id="1589926267">
      <w:bodyDiv w:val="1"/>
      <w:marLeft w:val="0"/>
      <w:marRight w:val="0"/>
      <w:marTop w:val="0"/>
      <w:marBottom w:val="0"/>
      <w:divBdr>
        <w:top w:val="none" w:sz="0" w:space="0" w:color="auto"/>
        <w:left w:val="none" w:sz="0" w:space="0" w:color="auto"/>
        <w:bottom w:val="none" w:sz="0" w:space="0" w:color="auto"/>
        <w:right w:val="none" w:sz="0" w:space="0" w:color="auto"/>
      </w:divBdr>
    </w:div>
    <w:div w:id="1650280571">
      <w:bodyDiv w:val="1"/>
      <w:marLeft w:val="0"/>
      <w:marRight w:val="0"/>
      <w:marTop w:val="0"/>
      <w:marBottom w:val="0"/>
      <w:divBdr>
        <w:top w:val="none" w:sz="0" w:space="0" w:color="auto"/>
        <w:left w:val="none" w:sz="0" w:space="0" w:color="auto"/>
        <w:bottom w:val="none" w:sz="0" w:space="0" w:color="auto"/>
        <w:right w:val="none" w:sz="0" w:space="0" w:color="auto"/>
      </w:divBdr>
    </w:div>
    <w:div w:id="1665668344">
      <w:bodyDiv w:val="1"/>
      <w:marLeft w:val="0"/>
      <w:marRight w:val="0"/>
      <w:marTop w:val="0"/>
      <w:marBottom w:val="0"/>
      <w:divBdr>
        <w:top w:val="none" w:sz="0" w:space="0" w:color="auto"/>
        <w:left w:val="none" w:sz="0" w:space="0" w:color="auto"/>
        <w:bottom w:val="none" w:sz="0" w:space="0" w:color="auto"/>
        <w:right w:val="none" w:sz="0" w:space="0" w:color="auto"/>
      </w:divBdr>
    </w:div>
    <w:div w:id="1678927287">
      <w:bodyDiv w:val="1"/>
      <w:marLeft w:val="0"/>
      <w:marRight w:val="0"/>
      <w:marTop w:val="0"/>
      <w:marBottom w:val="0"/>
      <w:divBdr>
        <w:top w:val="none" w:sz="0" w:space="0" w:color="auto"/>
        <w:left w:val="none" w:sz="0" w:space="0" w:color="auto"/>
        <w:bottom w:val="none" w:sz="0" w:space="0" w:color="auto"/>
        <w:right w:val="none" w:sz="0" w:space="0" w:color="auto"/>
      </w:divBdr>
    </w:div>
    <w:div w:id="1759715607">
      <w:bodyDiv w:val="1"/>
      <w:marLeft w:val="0"/>
      <w:marRight w:val="0"/>
      <w:marTop w:val="0"/>
      <w:marBottom w:val="0"/>
      <w:divBdr>
        <w:top w:val="none" w:sz="0" w:space="0" w:color="auto"/>
        <w:left w:val="none" w:sz="0" w:space="0" w:color="auto"/>
        <w:bottom w:val="none" w:sz="0" w:space="0" w:color="auto"/>
        <w:right w:val="none" w:sz="0" w:space="0" w:color="auto"/>
      </w:divBdr>
      <w:divsChild>
        <w:div w:id="1558273868">
          <w:marLeft w:val="0"/>
          <w:marRight w:val="0"/>
          <w:marTop w:val="0"/>
          <w:marBottom w:val="0"/>
          <w:divBdr>
            <w:top w:val="none" w:sz="0" w:space="0" w:color="auto"/>
            <w:left w:val="none" w:sz="0" w:space="0" w:color="auto"/>
            <w:bottom w:val="none" w:sz="0" w:space="0" w:color="auto"/>
            <w:right w:val="none" w:sz="0" w:space="0" w:color="auto"/>
          </w:divBdr>
        </w:div>
        <w:div w:id="431054483">
          <w:marLeft w:val="0"/>
          <w:marRight w:val="0"/>
          <w:marTop w:val="0"/>
          <w:marBottom w:val="0"/>
          <w:divBdr>
            <w:top w:val="none" w:sz="0" w:space="0" w:color="auto"/>
            <w:left w:val="none" w:sz="0" w:space="0" w:color="auto"/>
            <w:bottom w:val="none" w:sz="0" w:space="0" w:color="auto"/>
            <w:right w:val="none" w:sz="0" w:space="0" w:color="auto"/>
          </w:divBdr>
        </w:div>
        <w:div w:id="1443961843">
          <w:marLeft w:val="0"/>
          <w:marRight w:val="0"/>
          <w:marTop w:val="0"/>
          <w:marBottom w:val="0"/>
          <w:divBdr>
            <w:top w:val="none" w:sz="0" w:space="0" w:color="auto"/>
            <w:left w:val="none" w:sz="0" w:space="0" w:color="auto"/>
            <w:bottom w:val="none" w:sz="0" w:space="0" w:color="auto"/>
            <w:right w:val="none" w:sz="0" w:space="0" w:color="auto"/>
          </w:divBdr>
        </w:div>
        <w:div w:id="1210192578">
          <w:marLeft w:val="0"/>
          <w:marRight w:val="0"/>
          <w:marTop w:val="0"/>
          <w:marBottom w:val="0"/>
          <w:divBdr>
            <w:top w:val="none" w:sz="0" w:space="0" w:color="auto"/>
            <w:left w:val="none" w:sz="0" w:space="0" w:color="auto"/>
            <w:bottom w:val="none" w:sz="0" w:space="0" w:color="auto"/>
            <w:right w:val="none" w:sz="0" w:space="0" w:color="auto"/>
          </w:divBdr>
        </w:div>
        <w:div w:id="966815280">
          <w:marLeft w:val="0"/>
          <w:marRight w:val="0"/>
          <w:marTop w:val="0"/>
          <w:marBottom w:val="0"/>
          <w:divBdr>
            <w:top w:val="none" w:sz="0" w:space="0" w:color="auto"/>
            <w:left w:val="none" w:sz="0" w:space="0" w:color="auto"/>
            <w:bottom w:val="none" w:sz="0" w:space="0" w:color="auto"/>
            <w:right w:val="none" w:sz="0" w:space="0" w:color="auto"/>
          </w:divBdr>
        </w:div>
        <w:div w:id="1281574214">
          <w:marLeft w:val="0"/>
          <w:marRight w:val="0"/>
          <w:marTop w:val="0"/>
          <w:marBottom w:val="0"/>
          <w:divBdr>
            <w:top w:val="none" w:sz="0" w:space="0" w:color="auto"/>
            <w:left w:val="none" w:sz="0" w:space="0" w:color="auto"/>
            <w:bottom w:val="none" w:sz="0" w:space="0" w:color="auto"/>
            <w:right w:val="none" w:sz="0" w:space="0" w:color="auto"/>
          </w:divBdr>
        </w:div>
        <w:div w:id="879056137">
          <w:marLeft w:val="0"/>
          <w:marRight w:val="0"/>
          <w:marTop w:val="0"/>
          <w:marBottom w:val="0"/>
          <w:divBdr>
            <w:top w:val="none" w:sz="0" w:space="0" w:color="auto"/>
            <w:left w:val="none" w:sz="0" w:space="0" w:color="auto"/>
            <w:bottom w:val="none" w:sz="0" w:space="0" w:color="auto"/>
            <w:right w:val="none" w:sz="0" w:space="0" w:color="auto"/>
          </w:divBdr>
        </w:div>
        <w:div w:id="1752657963">
          <w:marLeft w:val="0"/>
          <w:marRight w:val="0"/>
          <w:marTop w:val="0"/>
          <w:marBottom w:val="0"/>
          <w:divBdr>
            <w:top w:val="none" w:sz="0" w:space="0" w:color="auto"/>
            <w:left w:val="none" w:sz="0" w:space="0" w:color="auto"/>
            <w:bottom w:val="none" w:sz="0" w:space="0" w:color="auto"/>
            <w:right w:val="none" w:sz="0" w:space="0" w:color="auto"/>
          </w:divBdr>
        </w:div>
        <w:div w:id="1256279566">
          <w:marLeft w:val="0"/>
          <w:marRight w:val="0"/>
          <w:marTop w:val="0"/>
          <w:marBottom w:val="0"/>
          <w:divBdr>
            <w:top w:val="none" w:sz="0" w:space="0" w:color="auto"/>
            <w:left w:val="none" w:sz="0" w:space="0" w:color="auto"/>
            <w:bottom w:val="none" w:sz="0" w:space="0" w:color="auto"/>
            <w:right w:val="none" w:sz="0" w:space="0" w:color="auto"/>
          </w:divBdr>
        </w:div>
        <w:div w:id="270939149">
          <w:marLeft w:val="0"/>
          <w:marRight w:val="0"/>
          <w:marTop w:val="0"/>
          <w:marBottom w:val="0"/>
          <w:divBdr>
            <w:top w:val="none" w:sz="0" w:space="0" w:color="auto"/>
            <w:left w:val="none" w:sz="0" w:space="0" w:color="auto"/>
            <w:bottom w:val="none" w:sz="0" w:space="0" w:color="auto"/>
            <w:right w:val="none" w:sz="0" w:space="0" w:color="auto"/>
          </w:divBdr>
        </w:div>
        <w:div w:id="1836340083">
          <w:marLeft w:val="0"/>
          <w:marRight w:val="0"/>
          <w:marTop w:val="0"/>
          <w:marBottom w:val="0"/>
          <w:divBdr>
            <w:top w:val="none" w:sz="0" w:space="0" w:color="auto"/>
            <w:left w:val="none" w:sz="0" w:space="0" w:color="auto"/>
            <w:bottom w:val="none" w:sz="0" w:space="0" w:color="auto"/>
            <w:right w:val="none" w:sz="0" w:space="0" w:color="auto"/>
          </w:divBdr>
        </w:div>
        <w:div w:id="81073868">
          <w:marLeft w:val="0"/>
          <w:marRight w:val="0"/>
          <w:marTop w:val="0"/>
          <w:marBottom w:val="0"/>
          <w:divBdr>
            <w:top w:val="none" w:sz="0" w:space="0" w:color="auto"/>
            <w:left w:val="none" w:sz="0" w:space="0" w:color="auto"/>
            <w:bottom w:val="none" w:sz="0" w:space="0" w:color="auto"/>
            <w:right w:val="none" w:sz="0" w:space="0" w:color="auto"/>
          </w:divBdr>
        </w:div>
        <w:div w:id="484052285">
          <w:marLeft w:val="0"/>
          <w:marRight w:val="0"/>
          <w:marTop w:val="0"/>
          <w:marBottom w:val="0"/>
          <w:divBdr>
            <w:top w:val="none" w:sz="0" w:space="0" w:color="auto"/>
            <w:left w:val="none" w:sz="0" w:space="0" w:color="auto"/>
            <w:bottom w:val="none" w:sz="0" w:space="0" w:color="auto"/>
            <w:right w:val="none" w:sz="0" w:space="0" w:color="auto"/>
          </w:divBdr>
        </w:div>
        <w:div w:id="1675259442">
          <w:marLeft w:val="0"/>
          <w:marRight w:val="0"/>
          <w:marTop w:val="0"/>
          <w:marBottom w:val="0"/>
          <w:divBdr>
            <w:top w:val="none" w:sz="0" w:space="0" w:color="auto"/>
            <w:left w:val="none" w:sz="0" w:space="0" w:color="auto"/>
            <w:bottom w:val="none" w:sz="0" w:space="0" w:color="auto"/>
            <w:right w:val="none" w:sz="0" w:space="0" w:color="auto"/>
          </w:divBdr>
        </w:div>
        <w:div w:id="768891928">
          <w:marLeft w:val="0"/>
          <w:marRight w:val="0"/>
          <w:marTop w:val="0"/>
          <w:marBottom w:val="0"/>
          <w:divBdr>
            <w:top w:val="none" w:sz="0" w:space="0" w:color="auto"/>
            <w:left w:val="none" w:sz="0" w:space="0" w:color="auto"/>
            <w:bottom w:val="none" w:sz="0" w:space="0" w:color="auto"/>
            <w:right w:val="none" w:sz="0" w:space="0" w:color="auto"/>
          </w:divBdr>
        </w:div>
        <w:div w:id="958954855">
          <w:marLeft w:val="0"/>
          <w:marRight w:val="0"/>
          <w:marTop w:val="0"/>
          <w:marBottom w:val="0"/>
          <w:divBdr>
            <w:top w:val="none" w:sz="0" w:space="0" w:color="auto"/>
            <w:left w:val="none" w:sz="0" w:space="0" w:color="auto"/>
            <w:bottom w:val="none" w:sz="0" w:space="0" w:color="auto"/>
            <w:right w:val="none" w:sz="0" w:space="0" w:color="auto"/>
          </w:divBdr>
        </w:div>
        <w:div w:id="200242121">
          <w:marLeft w:val="0"/>
          <w:marRight w:val="0"/>
          <w:marTop w:val="0"/>
          <w:marBottom w:val="0"/>
          <w:divBdr>
            <w:top w:val="none" w:sz="0" w:space="0" w:color="auto"/>
            <w:left w:val="none" w:sz="0" w:space="0" w:color="auto"/>
            <w:bottom w:val="none" w:sz="0" w:space="0" w:color="auto"/>
            <w:right w:val="none" w:sz="0" w:space="0" w:color="auto"/>
          </w:divBdr>
        </w:div>
        <w:div w:id="293951494">
          <w:marLeft w:val="0"/>
          <w:marRight w:val="0"/>
          <w:marTop w:val="0"/>
          <w:marBottom w:val="0"/>
          <w:divBdr>
            <w:top w:val="none" w:sz="0" w:space="0" w:color="auto"/>
            <w:left w:val="none" w:sz="0" w:space="0" w:color="auto"/>
            <w:bottom w:val="none" w:sz="0" w:space="0" w:color="auto"/>
            <w:right w:val="none" w:sz="0" w:space="0" w:color="auto"/>
          </w:divBdr>
        </w:div>
        <w:div w:id="245462763">
          <w:marLeft w:val="0"/>
          <w:marRight w:val="0"/>
          <w:marTop w:val="0"/>
          <w:marBottom w:val="0"/>
          <w:divBdr>
            <w:top w:val="none" w:sz="0" w:space="0" w:color="auto"/>
            <w:left w:val="none" w:sz="0" w:space="0" w:color="auto"/>
            <w:bottom w:val="none" w:sz="0" w:space="0" w:color="auto"/>
            <w:right w:val="none" w:sz="0" w:space="0" w:color="auto"/>
          </w:divBdr>
        </w:div>
        <w:div w:id="847017407">
          <w:marLeft w:val="0"/>
          <w:marRight w:val="0"/>
          <w:marTop w:val="0"/>
          <w:marBottom w:val="0"/>
          <w:divBdr>
            <w:top w:val="none" w:sz="0" w:space="0" w:color="auto"/>
            <w:left w:val="none" w:sz="0" w:space="0" w:color="auto"/>
            <w:bottom w:val="none" w:sz="0" w:space="0" w:color="auto"/>
            <w:right w:val="none" w:sz="0" w:space="0" w:color="auto"/>
          </w:divBdr>
        </w:div>
        <w:div w:id="1588153196">
          <w:marLeft w:val="0"/>
          <w:marRight w:val="0"/>
          <w:marTop w:val="0"/>
          <w:marBottom w:val="0"/>
          <w:divBdr>
            <w:top w:val="none" w:sz="0" w:space="0" w:color="auto"/>
            <w:left w:val="none" w:sz="0" w:space="0" w:color="auto"/>
            <w:bottom w:val="none" w:sz="0" w:space="0" w:color="auto"/>
            <w:right w:val="none" w:sz="0" w:space="0" w:color="auto"/>
          </w:divBdr>
        </w:div>
        <w:div w:id="455177484">
          <w:marLeft w:val="0"/>
          <w:marRight w:val="0"/>
          <w:marTop w:val="0"/>
          <w:marBottom w:val="0"/>
          <w:divBdr>
            <w:top w:val="none" w:sz="0" w:space="0" w:color="auto"/>
            <w:left w:val="none" w:sz="0" w:space="0" w:color="auto"/>
            <w:bottom w:val="none" w:sz="0" w:space="0" w:color="auto"/>
            <w:right w:val="none" w:sz="0" w:space="0" w:color="auto"/>
          </w:divBdr>
        </w:div>
        <w:div w:id="1922910402">
          <w:marLeft w:val="0"/>
          <w:marRight w:val="0"/>
          <w:marTop w:val="0"/>
          <w:marBottom w:val="0"/>
          <w:divBdr>
            <w:top w:val="none" w:sz="0" w:space="0" w:color="auto"/>
            <w:left w:val="none" w:sz="0" w:space="0" w:color="auto"/>
            <w:bottom w:val="none" w:sz="0" w:space="0" w:color="auto"/>
            <w:right w:val="none" w:sz="0" w:space="0" w:color="auto"/>
          </w:divBdr>
        </w:div>
        <w:div w:id="1729843622">
          <w:marLeft w:val="0"/>
          <w:marRight w:val="0"/>
          <w:marTop w:val="0"/>
          <w:marBottom w:val="0"/>
          <w:divBdr>
            <w:top w:val="none" w:sz="0" w:space="0" w:color="auto"/>
            <w:left w:val="none" w:sz="0" w:space="0" w:color="auto"/>
            <w:bottom w:val="none" w:sz="0" w:space="0" w:color="auto"/>
            <w:right w:val="none" w:sz="0" w:space="0" w:color="auto"/>
          </w:divBdr>
        </w:div>
        <w:div w:id="1920602524">
          <w:marLeft w:val="0"/>
          <w:marRight w:val="0"/>
          <w:marTop w:val="0"/>
          <w:marBottom w:val="0"/>
          <w:divBdr>
            <w:top w:val="none" w:sz="0" w:space="0" w:color="auto"/>
            <w:left w:val="none" w:sz="0" w:space="0" w:color="auto"/>
            <w:bottom w:val="none" w:sz="0" w:space="0" w:color="auto"/>
            <w:right w:val="none" w:sz="0" w:space="0" w:color="auto"/>
          </w:divBdr>
        </w:div>
        <w:div w:id="515192062">
          <w:marLeft w:val="0"/>
          <w:marRight w:val="0"/>
          <w:marTop w:val="0"/>
          <w:marBottom w:val="0"/>
          <w:divBdr>
            <w:top w:val="none" w:sz="0" w:space="0" w:color="auto"/>
            <w:left w:val="none" w:sz="0" w:space="0" w:color="auto"/>
            <w:bottom w:val="none" w:sz="0" w:space="0" w:color="auto"/>
            <w:right w:val="none" w:sz="0" w:space="0" w:color="auto"/>
          </w:divBdr>
        </w:div>
        <w:div w:id="357857751">
          <w:marLeft w:val="0"/>
          <w:marRight w:val="0"/>
          <w:marTop w:val="0"/>
          <w:marBottom w:val="0"/>
          <w:divBdr>
            <w:top w:val="none" w:sz="0" w:space="0" w:color="auto"/>
            <w:left w:val="none" w:sz="0" w:space="0" w:color="auto"/>
            <w:bottom w:val="none" w:sz="0" w:space="0" w:color="auto"/>
            <w:right w:val="none" w:sz="0" w:space="0" w:color="auto"/>
          </w:divBdr>
        </w:div>
        <w:div w:id="1687443547">
          <w:marLeft w:val="0"/>
          <w:marRight w:val="0"/>
          <w:marTop w:val="0"/>
          <w:marBottom w:val="0"/>
          <w:divBdr>
            <w:top w:val="none" w:sz="0" w:space="0" w:color="auto"/>
            <w:left w:val="none" w:sz="0" w:space="0" w:color="auto"/>
            <w:bottom w:val="none" w:sz="0" w:space="0" w:color="auto"/>
            <w:right w:val="none" w:sz="0" w:space="0" w:color="auto"/>
          </w:divBdr>
        </w:div>
        <w:div w:id="967318790">
          <w:marLeft w:val="0"/>
          <w:marRight w:val="0"/>
          <w:marTop w:val="0"/>
          <w:marBottom w:val="0"/>
          <w:divBdr>
            <w:top w:val="none" w:sz="0" w:space="0" w:color="auto"/>
            <w:left w:val="none" w:sz="0" w:space="0" w:color="auto"/>
            <w:bottom w:val="none" w:sz="0" w:space="0" w:color="auto"/>
            <w:right w:val="none" w:sz="0" w:space="0" w:color="auto"/>
          </w:divBdr>
        </w:div>
        <w:div w:id="2059743178">
          <w:marLeft w:val="0"/>
          <w:marRight w:val="0"/>
          <w:marTop w:val="0"/>
          <w:marBottom w:val="0"/>
          <w:divBdr>
            <w:top w:val="none" w:sz="0" w:space="0" w:color="auto"/>
            <w:left w:val="none" w:sz="0" w:space="0" w:color="auto"/>
            <w:bottom w:val="none" w:sz="0" w:space="0" w:color="auto"/>
            <w:right w:val="none" w:sz="0" w:space="0" w:color="auto"/>
          </w:divBdr>
        </w:div>
      </w:divsChild>
    </w:div>
    <w:div w:id="1761179244">
      <w:bodyDiv w:val="1"/>
      <w:marLeft w:val="0"/>
      <w:marRight w:val="0"/>
      <w:marTop w:val="0"/>
      <w:marBottom w:val="0"/>
      <w:divBdr>
        <w:top w:val="none" w:sz="0" w:space="0" w:color="auto"/>
        <w:left w:val="none" w:sz="0" w:space="0" w:color="auto"/>
        <w:bottom w:val="none" w:sz="0" w:space="0" w:color="auto"/>
        <w:right w:val="none" w:sz="0" w:space="0" w:color="auto"/>
      </w:divBdr>
    </w:div>
    <w:div w:id="1779372440">
      <w:bodyDiv w:val="1"/>
      <w:marLeft w:val="0"/>
      <w:marRight w:val="0"/>
      <w:marTop w:val="0"/>
      <w:marBottom w:val="0"/>
      <w:divBdr>
        <w:top w:val="none" w:sz="0" w:space="0" w:color="auto"/>
        <w:left w:val="none" w:sz="0" w:space="0" w:color="auto"/>
        <w:bottom w:val="none" w:sz="0" w:space="0" w:color="auto"/>
        <w:right w:val="none" w:sz="0" w:space="0" w:color="auto"/>
      </w:divBdr>
    </w:div>
    <w:div w:id="1809126477">
      <w:bodyDiv w:val="1"/>
      <w:marLeft w:val="0"/>
      <w:marRight w:val="0"/>
      <w:marTop w:val="0"/>
      <w:marBottom w:val="0"/>
      <w:divBdr>
        <w:top w:val="none" w:sz="0" w:space="0" w:color="auto"/>
        <w:left w:val="none" w:sz="0" w:space="0" w:color="auto"/>
        <w:bottom w:val="none" w:sz="0" w:space="0" w:color="auto"/>
        <w:right w:val="none" w:sz="0" w:space="0" w:color="auto"/>
      </w:divBdr>
    </w:div>
    <w:div w:id="1835300586">
      <w:bodyDiv w:val="1"/>
      <w:marLeft w:val="0"/>
      <w:marRight w:val="0"/>
      <w:marTop w:val="0"/>
      <w:marBottom w:val="0"/>
      <w:divBdr>
        <w:top w:val="none" w:sz="0" w:space="0" w:color="auto"/>
        <w:left w:val="none" w:sz="0" w:space="0" w:color="auto"/>
        <w:bottom w:val="none" w:sz="0" w:space="0" w:color="auto"/>
        <w:right w:val="none" w:sz="0" w:space="0" w:color="auto"/>
      </w:divBdr>
    </w:div>
    <w:div w:id="1903982165">
      <w:bodyDiv w:val="1"/>
      <w:marLeft w:val="0"/>
      <w:marRight w:val="0"/>
      <w:marTop w:val="0"/>
      <w:marBottom w:val="0"/>
      <w:divBdr>
        <w:top w:val="none" w:sz="0" w:space="0" w:color="auto"/>
        <w:left w:val="none" w:sz="0" w:space="0" w:color="auto"/>
        <w:bottom w:val="none" w:sz="0" w:space="0" w:color="auto"/>
        <w:right w:val="none" w:sz="0" w:space="0" w:color="auto"/>
      </w:divBdr>
    </w:div>
    <w:div w:id="1952395880">
      <w:bodyDiv w:val="1"/>
      <w:marLeft w:val="0"/>
      <w:marRight w:val="0"/>
      <w:marTop w:val="0"/>
      <w:marBottom w:val="0"/>
      <w:divBdr>
        <w:top w:val="none" w:sz="0" w:space="0" w:color="auto"/>
        <w:left w:val="none" w:sz="0" w:space="0" w:color="auto"/>
        <w:bottom w:val="none" w:sz="0" w:space="0" w:color="auto"/>
        <w:right w:val="none" w:sz="0" w:space="0" w:color="auto"/>
      </w:divBdr>
    </w:div>
    <w:div w:id="1956716180">
      <w:bodyDiv w:val="1"/>
      <w:marLeft w:val="0"/>
      <w:marRight w:val="0"/>
      <w:marTop w:val="0"/>
      <w:marBottom w:val="0"/>
      <w:divBdr>
        <w:top w:val="none" w:sz="0" w:space="0" w:color="auto"/>
        <w:left w:val="none" w:sz="0" w:space="0" w:color="auto"/>
        <w:bottom w:val="none" w:sz="0" w:space="0" w:color="auto"/>
        <w:right w:val="none" w:sz="0" w:space="0" w:color="auto"/>
      </w:divBdr>
    </w:div>
    <w:div w:id="1964311078">
      <w:bodyDiv w:val="1"/>
      <w:marLeft w:val="0"/>
      <w:marRight w:val="0"/>
      <w:marTop w:val="0"/>
      <w:marBottom w:val="0"/>
      <w:divBdr>
        <w:top w:val="none" w:sz="0" w:space="0" w:color="auto"/>
        <w:left w:val="none" w:sz="0" w:space="0" w:color="auto"/>
        <w:bottom w:val="none" w:sz="0" w:space="0" w:color="auto"/>
        <w:right w:val="none" w:sz="0" w:space="0" w:color="auto"/>
      </w:divBdr>
    </w:div>
    <w:div w:id="1967811428">
      <w:bodyDiv w:val="1"/>
      <w:marLeft w:val="0"/>
      <w:marRight w:val="0"/>
      <w:marTop w:val="0"/>
      <w:marBottom w:val="0"/>
      <w:divBdr>
        <w:top w:val="none" w:sz="0" w:space="0" w:color="auto"/>
        <w:left w:val="none" w:sz="0" w:space="0" w:color="auto"/>
        <w:bottom w:val="none" w:sz="0" w:space="0" w:color="auto"/>
        <w:right w:val="none" w:sz="0" w:space="0" w:color="auto"/>
      </w:divBdr>
    </w:div>
    <w:div w:id="1972518502">
      <w:bodyDiv w:val="1"/>
      <w:marLeft w:val="0"/>
      <w:marRight w:val="0"/>
      <w:marTop w:val="0"/>
      <w:marBottom w:val="0"/>
      <w:divBdr>
        <w:top w:val="none" w:sz="0" w:space="0" w:color="auto"/>
        <w:left w:val="none" w:sz="0" w:space="0" w:color="auto"/>
        <w:bottom w:val="none" w:sz="0" w:space="0" w:color="auto"/>
        <w:right w:val="none" w:sz="0" w:space="0" w:color="auto"/>
      </w:divBdr>
    </w:div>
    <w:div w:id="1973441980">
      <w:bodyDiv w:val="1"/>
      <w:marLeft w:val="0"/>
      <w:marRight w:val="0"/>
      <w:marTop w:val="0"/>
      <w:marBottom w:val="0"/>
      <w:divBdr>
        <w:top w:val="none" w:sz="0" w:space="0" w:color="auto"/>
        <w:left w:val="none" w:sz="0" w:space="0" w:color="auto"/>
        <w:bottom w:val="none" w:sz="0" w:space="0" w:color="auto"/>
        <w:right w:val="none" w:sz="0" w:space="0" w:color="auto"/>
      </w:divBdr>
    </w:div>
    <w:div w:id="2025283684">
      <w:bodyDiv w:val="1"/>
      <w:marLeft w:val="0"/>
      <w:marRight w:val="0"/>
      <w:marTop w:val="0"/>
      <w:marBottom w:val="0"/>
      <w:divBdr>
        <w:top w:val="none" w:sz="0" w:space="0" w:color="auto"/>
        <w:left w:val="none" w:sz="0" w:space="0" w:color="auto"/>
        <w:bottom w:val="none" w:sz="0" w:space="0" w:color="auto"/>
        <w:right w:val="none" w:sz="0" w:space="0" w:color="auto"/>
      </w:divBdr>
    </w:div>
    <w:div w:id="2053268941">
      <w:bodyDiv w:val="1"/>
      <w:marLeft w:val="0"/>
      <w:marRight w:val="0"/>
      <w:marTop w:val="0"/>
      <w:marBottom w:val="0"/>
      <w:divBdr>
        <w:top w:val="none" w:sz="0" w:space="0" w:color="auto"/>
        <w:left w:val="none" w:sz="0" w:space="0" w:color="auto"/>
        <w:bottom w:val="none" w:sz="0" w:space="0" w:color="auto"/>
        <w:right w:val="none" w:sz="0" w:space="0" w:color="auto"/>
      </w:divBdr>
    </w:div>
    <w:div w:id="2070490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mp"/><Relationship Id="rId18" Type="http://schemas.openxmlformats.org/officeDocument/2006/relationships/image" Target="media/image7.tmp"/><Relationship Id="rId3" Type="http://schemas.openxmlformats.org/officeDocument/2006/relationships/numbering" Target="numbering.xml"/><Relationship Id="rId21" Type="http://schemas.openxmlformats.org/officeDocument/2006/relationships/hyperlink" Target="https://atelim.com/slovesk-ponohospodrska-univerzita-v-nitre.html" TargetMode="External"/><Relationship Id="rId7" Type="http://schemas.openxmlformats.org/officeDocument/2006/relationships/footnotes" Target="footnotes.xml"/><Relationship Id="rId12" Type="http://schemas.openxmlformats.org/officeDocument/2006/relationships/image" Target="media/image1.tmp"/><Relationship Id="rId17" Type="http://schemas.openxmlformats.org/officeDocument/2006/relationships/image" Target="media/image6.tmp"/><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aluca.iancu@gmail.com" TargetMode="External"/><Relationship Id="rId5" Type="http://schemas.openxmlformats.org/officeDocument/2006/relationships/settings" Target="settings.xml"/><Relationship Id="rId15" Type="http://schemas.openxmlformats.org/officeDocument/2006/relationships/image" Target="media/image4.tmp"/><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tmp"/><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tm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QoWVdyEWwKwkX8+J01ZEo4HjgQ==">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556F82-AB34-4F04-9ABA-848C55474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52183</Words>
  <Characters>297448</Characters>
  <Application>Microsoft Office Word</Application>
  <DocSecurity>0</DocSecurity>
  <Lines>2478</Lines>
  <Paragraphs>697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348934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Simescu</dc:creator>
  <cp:lastModifiedBy>Oana Toader</cp:lastModifiedBy>
  <cp:revision>8</cp:revision>
  <dcterms:created xsi:type="dcterms:W3CDTF">2022-07-11T17:44:00Z</dcterms:created>
  <dcterms:modified xsi:type="dcterms:W3CDTF">2022-10-20T13:40:00Z</dcterms:modified>
</cp:coreProperties>
</file>