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8703" w14:textId="24D04EC0" w:rsidR="0034259E" w:rsidRPr="000E4EBD" w:rsidRDefault="0034259E" w:rsidP="0034259E">
      <w:pPr>
        <w:rPr>
          <w:rFonts w:ascii="Trebuchet MS" w:hAnsi="Trebuchet MS"/>
          <w:color w:val="000000" w:themeColor="text1"/>
          <w:lang w:val="ro-RO"/>
        </w:rPr>
      </w:pPr>
    </w:p>
    <w:p w14:paraId="569016CF" w14:textId="77777777" w:rsidR="0034259E" w:rsidRPr="000E4EBD" w:rsidRDefault="0034259E" w:rsidP="0042284A">
      <w:pPr>
        <w:spacing w:line="360" w:lineRule="auto"/>
        <w:ind w:right="851" w:firstLine="357"/>
        <w:rPr>
          <w:rFonts w:ascii="Trebuchet MS" w:hAnsi="Trebuchet MS"/>
          <w:color w:val="000000" w:themeColor="text1"/>
          <w:lang w:val="ro-RO"/>
        </w:rPr>
      </w:pPr>
    </w:p>
    <w:p w14:paraId="25BDD066" w14:textId="3726DB58" w:rsidR="00904C60" w:rsidRPr="00C54A9B" w:rsidRDefault="00C54A9B" w:rsidP="00F13A5A">
      <w:pPr>
        <w:spacing w:line="276" w:lineRule="auto"/>
        <w:ind w:right="851"/>
        <w:jc w:val="both"/>
        <w:rPr>
          <w:rFonts w:ascii="Trebuchet MS" w:eastAsia="Times New Roman" w:hAnsi="Trebuchet MS"/>
          <w:b/>
          <w:bCs/>
          <w:color w:val="000000" w:themeColor="text1"/>
          <w:lang w:val="ro-RO"/>
        </w:rPr>
      </w:pPr>
      <w:r w:rsidRPr="00C54A9B">
        <w:rPr>
          <w:rFonts w:ascii="Trebuchet MS" w:eastAsia="Times New Roman" w:hAnsi="Trebuchet MS"/>
          <w:b/>
          <w:bCs/>
          <w:color w:val="000000" w:themeColor="text1"/>
          <w:lang w:val="ro-RO"/>
        </w:rPr>
        <w:t>Soluțiile bazate pe natură, co</w:t>
      </w:r>
      <w:r w:rsidR="00DB0167" w:rsidRPr="00C54A9B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nsolidarea cooperării </w:t>
      </w:r>
      <w:r w:rsidR="00904C60" w:rsidRPr="00C54A9B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între țările membre, implicarea </w:t>
      </w:r>
      <w:r w:rsidRPr="00C54A9B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tinerilor noile chei în lupta împotriva efectelor schimbărilor climatice în Bazinul Dunării </w:t>
      </w:r>
      <w:r w:rsidR="00904C60" w:rsidRPr="00C54A9B">
        <w:rPr>
          <w:rFonts w:ascii="Trebuchet MS" w:eastAsia="Times New Roman" w:hAnsi="Trebuchet MS"/>
          <w:b/>
          <w:bCs/>
          <w:color w:val="000000" w:themeColor="text1"/>
          <w:lang w:val="ro-RO"/>
        </w:rPr>
        <w:t xml:space="preserve"> </w:t>
      </w:r>
    </w:p>
    <w:p w14:paraId="6748F0CF" w14:textId="7EDFE718" w:rsidR="00DB0167" w:rsidRPr="000E4EBD" w:rsidRDefault="00DB0167" w:rsidP="0042284A">
      <w:pPr>
        <w:spacing w:line="360" w:lineRule="auto"/>
        <w:ind w:right="851" w:firstLine="357"/>
        <w:rPr>
          <w:rFonts w:ascii="Trebuchet MS" w:hAnsi="Trebuchet MS"/>
          <w:color w:val="000000" w:themeColor="text1"/>
          <w:lang w:val="ro-RO"/>
        </w:rPr>
      </w:pPr>
    </w:p>
    <w:p w14:paraId="32A28DCB" w14:textId="77777777" w:rsidR="00C54A9B" w:rsidRDefault="00C54A9B" w:rsidP="00C54A9B"/>
    <w:p w14:paraId="212669D5" w14:textId="138F610F" w:rsidR="00C54A9B" w:rsidRDefault="00C54A9B" w:rsidP="00C54A9B">
      <w:proofErr w:type="spellStart"/>
      <w:r>
        <w:t>Reuniunea</w:t>
      </w:r>
      <w:proofErr w:type="spellEnd"/>
      <w:r>
        <w:t xml:space="preserve"> </w:t>
      </w:r>
      <w:proofErr w:type="spellStart"/>
      <w:r>
        <w:t>Grupu</w:t>
      </w:r>
      <w:r w:rsidR="00442871">
        <w:t>rilor</w:t>
      </w:r>
      <w:proofErr w:type="spellEnd"/>
      <w:r>
        <w:t xml:space="preserve"> </w:t>
      </w:r>
      <w:proofErr w:type="spellStart"/>
      <w:r>
        <w:t>Comun</w:t>
      </w:r>
      <w:r w:rsidR="00442871">
        <w:t>e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a </w:t>
      </w:r>
      <w:proofErr w:type="spellStart"/>
      <w:r>
        <w:t>Ariilor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4 „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”  </w:t>
      </w:r>
      <w:proofErr w:type="spellStart"/>
      <w:r>
        <w:t>și</w:t>
      </w:r>
      <w:proofErr w:type="spellEnd"/>
      <w:r>
        <w:t xml:space="preserve"> 5 „</w:t>
      </w:r>
      <w:proofErr w:type="spellStart"/>
      <w:r>
        <w:t>Riscuri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>”</w:t>
      </w:r>
      <w:r w:rsidR="0056166B">
        <w:t>,</w:t>
      </w:r>
      <w:r>
        <w:t xml:space="preserve"> din </w:t>
      </w:r>
      <w:proofErr w:type="spellStart"/>
      <w:r>
        <w:t>cadrul</w:t>
      </w:r>
      <w:proofErr w:type="spellEnd"/>
      <w:r>
        <w:t xml:space="preserve"> 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Regiunea</w:t>
      </w:r>
      <w:proofErr w:type="spellEnd"/>
      <w:r>
        <w:t xml:space="preserve"> </w:t>
      </w:r>
      <w:proofErr w:type="spellStart"/>
      <w:r>
        <w:t>Dunării</w:t>
      </w:r>
      <w:proofErr w:type="spellEnd"/>
      <w:r>
        <w:t xml:space="preserve"> (SUERD)</w:t>
      </w:r>
      <w:r w:rsidR="0056166B">
        <w:t>,</w:t>
      </w:r>
      <w:r>
        <w:t xml:space="preserve"> s-a </w:t>
      </w:r>
      <w:proofErr w:type="spellStart"/>
      <w:r>
        <w:t>desfășurat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Pr="00FB0C37">
        <w:t xml:space="preserve">22-23 </w:t>
      </w:r>
      <w:proofErr w:type="spellStart"/>
      <w:r>
        <w:t>noiembrie</w:t>
      </w:r>
      <w:proofErr w:type="spellEnd"/>
      <w:r>
        <w:t xml:space="preserve"> </w:t>
      </w:r>
      <w:r w:rsidRPr="00FB0C37">
        <w:t>2022</w:t>
      </w:r>
      <w:r w:rsidR="00DB1004">
        <w:t>,</w:t>
      </w:r>
      <w:r>
        <w:t xml:space="preserve"> la </w:t>
      </w:r>
      <w:proofErr w:type="spellStart"/>
      <w:r>
        <w:t>Budapesta</w:t>
      </w:r>
      <w:proofErr w:type="spellEnd"/>
      <w:r>
        <w:t>.</w:t>
      </w:r>
    </w:p>
    <w:p w14:paraId="59B6E17D" w14:textId="3CFB15DC" w:rsidR="00C54A9B" w:rsidRDefault="00C54A9B" w:rsidP="00C54A9B"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 w:rsidR="00442871">
        <w:t>asigurarea</w:t>
      </w:r>
      <w:proofErr w:type="spellEnd"/>
      <w:r w:rsidR="00442871">
        <w:t xml:space="preserve"> </w:t>
      </w:r>
      <w:proofErr w:type="spellStart"/>
      <w:r>
        <w:t>calitat</w:t>
      </w:r>
      <w:r w:rsidR="00442871">
        <w:t>ății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442871">
        <w:t>managementul</w:t>
      </w:r>
      <w:proofErr w:type="spellEnd"/>
      <w:r w:rsidR="00442871">
        <w:t xml:space="preserve"> </w:t>
      </w:r>
      <w:proofErr w:type="spellStart"/>
      <w:r>
        <w:t>riscurile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coordonatorii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din </w:t>
      </w:r>
      <w:proofErr w:type="spellStart"/>
      <w:r>
        <w:t>Strategia</w:t>
      </w:r>
      <w:proofErr w:type="spellEnd"/>
      <w:r>
        <w:t xml:space="preserve"> </w:t>
      </w:r>
      <w:proofErr w:type="spellStart"/>
      <w:r>
        <w:t>Dunării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 w:rsidR="000B243B">
        <w:t>reunit</w:t>
      </w:r>
      <w:proofErr w:type="spellEnd"/>
      <w:r>
        <w:t xml:space="preserve"> </w:t>
      </w:r>
      <w:proofErr w:type="spellStart"/>
      <w:r>
        <w:t>eforturile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organizat</w:t>
      </w:r>
      <w:proofErr w:type="spellEnd"/>
      <w:r>
        <w:t xml:space="preserve"> o </w:t>
      </w:r>
      <w:proofErr w:type="spellStart"/>
      <w:r>
        <w:t>întâlnire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de </w:t>
      </w:r>
      <w:proofErr w:type="spellStart"/>
      <w:r>
        <w:t>co</w:t>
      </w:r>
      <w:r w:rsidR="00442871">
        <w:t>ordonare</w:t>
      </w:r>
      <w:proofErr w:type="spellEnd"/>
      <w:r>
        <w:t xml:space="preserve">, la </w:t>
      </w:r>
      <w:proofErr w:type="spellStart"/>
      <w:r>
        <w:t>Budapesta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online, </w:t>
      </w:r>
      <w:proofErr w:type="spellStart"/>
      <w:r w:rsidR="000B243B">
        <w:t>propunând</w:t>
      </w:r>
      <w:proofErr w:type="spellEnd"/>
      <w:r>
        <w:t xml:space="preserve"> </w:t>
      </w:r>
      <w:proofErr w:type="spellStart"/>
      <w:r>
        <w:t>subiecte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la masa </w:t>
      </w:r>
      <w:proofErr w:type="spellStart"/>
      <w:r>
        <w:t>discuțiilor</w:t>
      </w:r>
      <w:proofErr w:type="spellEnd"/>
      <w:r>
        <w:t>.</w:t>
      </w:r>
    </w:p>
    <w:p w14:paraId="57F55715" w14:textId="0782759D" w:rsidR="00C54A9B" w:rsidRDefault="00C54A9B" w:rsidP="00C54A9B"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ședinței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dedicate </w:t>
      </w:r>
      <w:proofErr w:type="spellStart"/>
      <w:r>
        <w:t>Ariei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4(AP 4) au </w:t>
      </w:r>
      <w:proofErr w:type="spellStart"/>
      <w:r>
        <w:t>fost</w:t>
      </w:r>
      <w:proofErr w:type="spellEnd"/>
      <w:r>
        <w:t xml:space="preserve">  </w:t>
      </w:r>
      <w:proofErr w:type="spellStart"/>
      <w:r>
        <w:t>analizate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promovate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restaurare</w:t>
      </w:r>
      <w:proofErr w:type="spellEnd"/>
      <w:r>
        <w:t xml:space="preserve"> a </w:t>
      </w:r>
      <w:proofErr w:type="spellStart"/>
      <w:r>
        <w:t>rutelor</w:t>
      </w:r>
      <w:proofErr w:type="spellEnd"/>
      <w:r>
        <w:t xml:space="preserve"> de  </w:t>
      </w:r>
      <w:proofErr w:type="spellStart"/>
      <w:r>
        <w:t>migrație</w:t>
      </w:r>
      <w:proofErr w:type="spellEnd"/>
      <w:r>
        <w:t xml:space="preserve"> a </w:t>
      </w:r>
      <w:proofErr w:type="spellStart"/>
      <w:r>
        <w:t>peștilor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broșuril</w:t>
      </w:r>
      <w:r w:rsidR="000B243B">
        <w:t>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 </w:t>
      </w:r>
      <w:proofErr w:type="spellStart"/>
      <w:r>
        <w:t>apei</w:t>
      </w:r>
      <w:proofErr w:type="spellEnd"/>
      <w:r>
        <w:t xml:space="preserve">, </w:t>
      </w:r>
      <w:proofErr w:type="spellStart"/>
      <w:r>
        <w:t>activit</w:t>
      </w:r>
      <w:r>
        <w:rPr>
          <w:rFonts w:ascii="Calibri" w:hAnsi="Calibri" w:cs="Calibri"/>
        </w:rPr>
        <w:t>ăț</w:t>
      </w:r>
      <w:r>
        <w:t>ile</w:t>
      </w:r>
      <w:proofErr w:type="spellEnd"/>
      <w:r>
        <w:t xml:space="preserve"> </w:t>
      </w:r>
      <w:r w:rsidR="00442871">
        <w:t xml:space="preserve">din </w:t>
      </w:r>
      <w:proofErr w:type="spellStart"/>
      <w:r w:rsidR="00442871">
        <w:t>cadrul</w:t>
      </w:r>
      <w:proofErr w:type="spellEnd"/>
      <w:r w:rsidR="00442871">
        <w:t xml:space="preserve"> </w:t>
      </w:r>
      <w:proofErr w:type="spellStart"/>
      <w:r>
        <w:t>subbazinelor</w:t>
      </w:r>
      <w:proofErr w:type="spellEnd"/>
      <w:r>
        <w:t xml:space="preserve"> din </w:t>
      </w:r>
      <w:proofErr w:type="spellStart"/>
      <w:r>
        <w:t>Bazinul</w:t>
      </w:r>
      <w:proofErr w:type="spellEnd"/>
      <w:r>
        <w:t xml:space="preserve"> </w:t>
      </w:r>
      <w:proofErr w:type="spellStart"/>
      <w:r>
        <w:t>Dunării</w:t>
      </w:r>
      <w:proofErr w:type="spellEnd"/>
      <w:r>
        <w:t xml:space="preserve">, </w:t>
      </w:r>
      <w:proofErr w:type="spellStart"/>
      <w:r w:rsidR="00442871">
        <w:t>noi</w:t>
      </w:r>
      <w:proofErr w:type="spellEnd"/>
      <w:r w:rsidR="00442871">
        <w:t xml:space="preserve"> </w:t>
      </w:r>
      <w:proofErr w:type="spellStart"/>
      <w:r>
        <w:t>posibilit</w:t>
      </w:r>
      <w:r>
        <w:rPr>
          <w:rFonts w:ascii="Calibri" w:hAnsi="Calibri" w:cs="Calibri"/>
        </w:rPr>
        <w:t>ăț</w:t>
      </w:r>
      <w:r>
        <w:t>i</w:t>
      </w:r>
      <w:proofErr w:type="spellEnd"/>
      <w:r>
        <w:t xml:space="preserve"> de </w:t>
      </w:r>
      <w:proofErr w:type="spellStart"/>
      <w:r>
        <w:t>finan</w:t>
      </w:r>
      <w:r>
        <w:rPr>
          <w:rFonts w:ascii="Calibri" w:hAnsi="Calibri" w:cs="Calibri"/>
        </w:rPr>
        <w:t>ț</w:t>
      </w:r>
      <w:r w:rsidR="00DB1004">
        <w:t>are</w:t>
      </w:r>
      <w:proofErr w:type="spellEnd"/>
      <w:r w:rsidR="00DB1004">
        <w:t xml:space="preserve">. Un </w:t>
      </w:r>
      <w:proofErr w:type="spellStart"/>
      <w:r w:rsidR="00DB1004">
        <w:t>punct</w:t>
      </w:r>
      <w:proofErr w:type="spellEnd"/>
      <w:r w:rsidR="00DB1004">
        <w:t xml:space="preserve"> </w:t>
      </w:r>
      <w:proofErr w:type="gramStart"/>
      <w:r w:rsidR="00442871">
        <w:t xml:space="preserve">special </w:t>
      </w:r>
      <w:r w:rsidR="00DB1004">
        <w:t xml:space="preserve"> a</w:t>
      </w:r>
      <w:proofErr w:type="gramEnd"/>
      <w:r w:rsidR="00DB1004">
        <w:t xml:space="preserve"> </w:t>
      </w:r>
      <w:proofErr w:type="spellStart"/>
      <w:r w:rsidR="00DB1004">
        <w:t>fost</w:t>
      </w:r>
      <w:proofErr w:type="spellEnd"/>
      <w:r w:rsidR="00DB1004">
        <w:t xml:space="preserve"> </w:t>
      </w:r>
      <w:proofErr w:type="spellStart"/>
      <w:r w:rsidR="00DB1004">
        <w:t>cel</w:t>
      </w:r>
      <w:proofErr w:type="spellEnd"/>
      <w:r w:rsidR="00DB1004">
        <w:t xml:space="preserve"> </w:t>
      </w:r>
      <w:proofErr w:type="spellStart"/>
      <w:r w:rsidR="00DB1004">
        <w:t>dedicat</w:t>
      </w:r>
      <w:proofErr w:type="spellEnd"/>
      <w:r w:rsidR="00DB1004">
        <w:t xml:space="preserve"> </w:t>
      </w:r>
      <w:proofErr w:type="spellStart"/>
      <w:r>
        <w:t>agricultur</w:t>
      </w:r>
      <w:r w:rsidR="00DB1004">
        <w:t>ii</w:t>
      </w:r>
      <w:proofErr w:type="spellEnd"/>
      <w:r>
        <w:t xml:space="preserve"> </w:t>
      </w:r>
      <w:proofErr w:type="spellStart"/>
      <w:r>
        <w:t>ver</w:t>
      </w:r>
      <w:r w:rsidR="00DB1004">
        <w:t>zi</w:t>
      </w:r>
      <w:proofErr w:type="spellEnd"/>
      <w:r>
        <w:t>.</w:t>
      </w:r>
    </w:p>
    <w:p w14:paraId="7A1A9A8A" w14:textId="1ECE4182" w:rsidR="00C54A9B" w:rsidRPr="000B243B" w:rsidRDefault="00C54A9B" w:rsidP="00C54A9B">
      <w:r>
        <w:t xml:space="preserve">De </w:t>
      </w:r>
      <w:proofErr w:type="spellStart"/>
      <w:r>
        <w:t>asemenea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 plan </w:t>
      </w:r>
      <w:proofErr w:type="spellStart"/>
      <w:r>
        <w:t>știri</w:t>
      </w:r>
      <w:proofErr w:type="spellEnd"/>
      <w:r>
        <w:t xml:space="preserve"> de </w:t>
      </w:r>
      <w:proofErr w:type="spellStart"/>
      <w:r>
        <w:t>ultimă</w:t>
      </w:r>
      <w:proofErr w:type="spellEnd"/>
      <w:r>
        <w:t xml:space="preserve"> </w:t>
      </w:r>
      <w:proofErr w:type="spellStart"/>
      <w:r>
        <w:t>oră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viitor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 w:rsidRPr="000B243B">
        <w:t>Europene</w:t>
      </w:r>
      <w:proofErr w:type="spellEnd"/>
      <w:r w:rsidRPr="000B243B">
        <w:t xml:space="preserve">, </w:t>
      </w:r>
      <w:proofErr w:type="spellStart"/>
      <w:r w:rsidRPr="000B243B">
        <w:t>prezentate</w:t>
      </w:r>
      <w:proofErr w:type="spellEnd"/>
      <w:r w:rsidRPr="000B243B">
        <w:t xml:space="preserve"> de </w:t>
      </w:r>
      <w:proofErr w:type="spellStart"/>
      <w:r w:rsidRPr="000B243B">
        <w:t>reprezentantul</w:t>
      </w:r>
      <w:proofErr w:type="spellEnd"/>
      <w:r w:rsidRPr="000B243B">
        <w:t xml:space="preserve"> </w:t>
      </w:r>
      <w:proofErr w:type="spellStart"/>
      <w:r w:rsidR="00DB1004" w:rsidRPr="000B243B">
        <w:t>Direcției</w:t>
      </w:r>
      <w:proofErr w:type="spellEnd"/>
      <w:r w:rsidR="00DB1004" w:rsidRPr="000B243B">
        <w:t xml:space="preserve"> </w:t>
      </w:r>
      <w:proofErr w:type="spellStart"/>
      <w:r w:rsidR="00DB1004" w:rsidRPr="000B243B">
        <w:t>Generale</w:t>
      </w:r>
      <w:proofErr w:type="spellEnd"/>
      <w:r w:rsidR="00DB1004" w:rsidRPr="000B243B">
        <w:t xml:space="preserve"> </w:t>
      </w:r>
      <w:proofErr w:type="spellStart"/>
      <w:r w:rsidR="00DB1004" w:rsidRPr="000B243B">
        <w:t>Politică</w:t>
      </w:r>
      <w:proofErr w:type="spellEnd"/>
      <w:r w:rsidR="00DB1004" w:rsidRPr="000B243B">
        <w:t xml:space="preserve"> </w:t>
      </w:r>
      <w:proofErr w:type="spellStart"/>
      <w:r w:rsidR="00DB1004" w:rsidRPr="000B243B">
        <w:t>Regională</w:t>
      </w:r>
      <w:proofErr w:type="spellEnd"/>
      <w:r w:rsidR="00DB1004" w:rsidRPr="000B243B">
        <w:t xml:space="preserve"> </w:t>
      </w:r>
      <w:proofErr w:type="spellStart"/>
      <w:r w:rsidR="00DB1004" w:rsidRPr="000B243B">
        <w:t>și</w:t>
      </w:r>
      <w:proofErr w:type="spellEnd"/>
      <w:r w:rsidR="00DB1004" w:rsidRPr="000B243B">
        <w:t xml:space="preserve"> </w:t>
      </w:r>
      <w:proofErr w:type="spellStart"/>
      <w:r w:rsidR="00DB1004" w:rsidRPr="000B243B">
        <w:t>Urbană</w:t>
      </w:r>
      <w:proofErr w:type="spellEnd"/>
      <w:r w:rsidR="00DB1004" w:rsidRPr="000B243B">
        <w:t xml:space="preserve"> a </w:t>
      </w:r>
      <w:proofErr w:type="spellStart"/>
      <w:r w:rsidR="00DB1004" w:rsidRPr="000B243B">
        <w:t>Comisiei</w:t>
      </w:r>
      <w:proofErr w:type="spellEnd"/>
      <w:r w:rsidR="00DB1004" w:rsidRPr="000B243B">
        <w:t xml:space="preserve"> </w:t>
      </w:r>
      <w:proofErr w:type="spellStart"/>
      <w:r w:rsidR="00DB1004" w:rsidRPr="000B243B">
        <w:t>Europene</w:t>
      </w:r>
      <w:proofErr w:type="spellEnd"/>
      <w:r w:rsidR="00DB1004" w:rsidRPr="000B243B">
        <w:t>.</w:t>
      </w:r>
    </w:p>
    <w:p w14:paraId="69A79F22" w14:textId="32E6AF99" w:rsidR="00C54A9B" w:rsidRPr="000B243B" w:rsidRDefault="000B243B" w:rsidP="00C54A9B">
      <w:proofErr w:type="spellStart"/>
      <w:r w:rsidRPr="000B243B">
        <w:t>Totodată</w:t>
      </w:r>
      <w:proofErr w:type="spellEnd"/>
      <w:r w:rsidRPr="000B243B">
        <w:t xml:space="preserve">, s-au </w:t>
      </w:r>
      <w:proofErr w:type="spellStart"/>
      <w:r w:rsidRPr="000B243B">
        <w:t>analizat</w:t>
      </w:r>
      <w:proofErr w:type="spellEnd"/>
      <w:r w:rsidR="00C54A9B" w:rsidRPr="000B243B">
        <w:t xml:space="preserve"> </w:t>
      </w:r>
      <w:proofErr w:type="spellStart"/>
      <w:r w:rsidR="00C54A9B" w:rsidRPr="000B243B">
        <w:t>activitățil</w:t>
      </w:r>
      <w:r w:rsidRPr="000B243B">
        <w:t>e</w:t>
      </w:r>
      <w:proofErr w:type="spellEnd"/>
      <w:r w:rsidR="00C54A9B" w:rsidRPr="000B243B">
        <w:t xml:space="preserve"> AP 4 &amp; AP 5</w:t>
      </w:r>
      <w:r w:rsidRPr="000B243B">
        <w:t xml:space="preserve"> </w:t>
      </w:r>
      <w:r w:rsidR="00C54A9B" w:rsidRPr="000B243B">
        <w:t xml:space="preserve">de la ultima </w:t>
      </w:r>
      <w:proofErr w:type="spellStart"/>
      <w:r w:rsidR="00C54A9B" w:rsidRPr="000B243B">
        <w:t>ședință</w:t>
      </w:r>
      <w:proofErr w:type="spellEnd"/>
      <w:r w:rsidR="00C54A9B" w:rsidRPr="000B243B">
        <w:t xml:space="preserve"> a </w:t>
      </w:r>
      <w:r w:rsidR="00442871">
        <w:t xml:space="preserve"> </w:t>
      </w:r>
      <w:proofErr w:type="spellStart"/>
      <w:r w:rsidR="00442871">
        <w:t>grupurilor</w:t>
      </w:r>
      <w:proofErr w:type="spellEnd"/>
      <w:r w:rsidR="00442871">
        <w:t xml:space="preserve"> de </w:t>
      </w:r>
      <w:proofErr w:type="spellStart"/>
      <w:r w:rsidR="00442871">
        <w:t>coordonare</w:t>
      </w:r>
      <w:proofErr w:type="spellEnd"/>
      <w:r w:rsidR="00C54A9B" w:rsidRPr="000B243B">
        <w:t xml:space="preserve">, </w:t>
      </w:r>
      <w:proofErr w:type="spellStart"/>
      <w:r w:rsidRPr="000B243B">
        <w:t>precum</w:t>
      </w:r>
      <w:proofErr w:type="spellEnd"/>
      <w:r w:rsidRPr="000B243B">
        <w:t xml:space="preserve"> </w:t>
      </w:r>
      <w:proofErr w:type="spellStart"/>
      <w:r w:rsidRPr="000B243B">
        <w:t>și</w:t>
      </w:r>
      <w:proofErr w:type="spellEnd"/>
      <w:r w:rsidRPr="000B243B">
        <w:t xml:space="preserve"> </w:t>
      </w:r>
      <w:proofErr w:type="spellStart"/>
      <w:r w:rsidR="0056166B">
        <w:t>activitățile</w:t>
      </w:r>
      <w:proofErr w:type="spellEnd"/>
      <w:r w:rsidRPr="000B243B">
        <w:t xml:space="preserve"> </w:t>
      </w:r>
      <w:proofErr w:type="spellStart"/>
      <w:r w:rsidRPr="000B243B">
        <w:t>propuse</w:t>
      </w:r>
      <w:proofErr w:type="spellEnd"/>
      <w:r w:rsidRPr="000B243B">
        <w:t xml:space="preserve"> </w:t>
      </w:r>
      <w:proofErr w:type="spellStart"/>
      <w:r w:rsidRPr="000B243B">
        <w:t>pentru</w:t>
      </w:r>
      <w:proofErr w:type="spellEnd"/>
      <w:r w:rsidR="00C54A9B" w:rsidRPr="000B243B">
        <w:t xml:space="preserve"> </w:t>
      </w:r>
      <w:proofErr w:type="spellStart"/>
      <w:r w:rsidR="00C54A9B" w:rsidRPr="000B243B">
        <w:t>următorii</w:t>
      </w:r>
      <w:proofErr w:type="spellEnd"/>
      <w:r w:rsidR="00C54A9B" w:rsidRPr="000B243B">
        <w:t xml:space="preserve"> 6 ani</w:t>
      </w:r>
      <w:r w:rsidRPr="000B243B">
        <w:t>.</w:t>
      </w:r>
    </w:p>
    <w:p w14:paraId="5E90D70E" w14:textId="75FACE75" w:rsidR="00C54A9B" w:rsidRDefault="00C54A9B" w:rsidP="00C54A9B">
      <w:r>
        <w:t xml:space="preserve">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actualizate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partenerilor</w:t>
      </w:r>
      <w:proofErr w:type="spellEnd"/>
      <w:r>
        <w:t xml:space="preserve"> </w:t>
      </w:r>
      <w:proofErr w:type="spellStart"/>
      <w:r>
        <w:t>cheie</w:t>
      </w:r>
      <w:proofErr w:type="spellEnd"/>
      <w:r w:rsidR="000B243B">
        <w:t xml:space="preserve"> -</w:t>
      </w:r>
      <w:r>
        <w:t xml:space="preserve"> </w:t>
      </w:r>
      <w:proofErr w:type="spellStart"/>
      <w:r w:rsidR="00DB1004" w:rsidRPr="00DB1004">
        <w:t>Comisia</w:t>
      </w:r>
      <w:proofErr w:type="spellEnd"/>
      <w:r w:rsidR="00DB1004" w:rsidRPr="00DB1004">
        <w:t xml:space="preserve"> </w:t>
      </w:r>
      <w:proofErr w:type="spellStart"/>
      <w:r w:rsidR="00DB1004" w:rsidRPr="00DB1004">
        <w:t>Interna</w:t>
      </w:r>
      <w:r w:rsidR="00DB1004">
        <w:t>ț</w:t>
      </w:r>
      <w:r w:rsidR="00DB1004" w:rsidRPr="00DB1004">
        <w:t>ional</w:t>
      </w:r>
      <w:r w:rsidR="00DB1004">
        <w:t>ă</w:t>
      </w:r>
      <w:proofErr w:type="spellEnd"/>
      <w:r w:rsidR="00DB1004" w:rsidRPr="00DB1004">
        <w:t xml:space="preserve"> </w:t>
      </w:r>
      <w:proofErr w:type="spellStart"/>
      <w:r w:rsidR="00DB1004" w:rsidRPr="00DB1004">
        <w:t>pentru</w:t>
      </w:r>
      <w:proofErr w:type="spellEnd"/>
      <w:r w:rsidR="00DB1004" w:rsidRPr="00DB1004">
        <w:t xml:space="preserve"> </w:t>
      </w:r>
      <w:proofErr w:type="spellStart"/>
      <w:r w:rsidR="00DB1004" w:rsidRPr="00DB1004">
        <w:t>Protec</w:t>
      </w:r>
      <w:r w:rsidR="00DB1004">
        <w:t>ț</w:t>
      </w:r>
      <w:r w:rsidR="00DB1004" w:rsidRPr="00DB1004">
        <w:t>ia</w:t>
      </w:r>
      <w:proofErr w:type="spellEnd"/>
      <w:r w:rsidR="00DB1004" w:rsidRPr="00DB1004">
        <w:t xml:space="preserve"> </w:t>
      </w:r>
      <w:proofErr w:type="spellStart"/>
      <w:r w:rsidR="00DB1004" w:rsidRPr="00DB1004">
        <w:t>Fluviului</w:t>
      </w:r>
      <w:proofErr w:type="spellEnd"/>
      <w:r w:rsidR="00DB1004" w:rsidRPr="00DB1004">
        <w:t xml:space="preserve"> </w:t>
      </w:r>
      <w:proofErr w:type="spellStart"/>
      <w:r w:rsidR="00DB1004" w:rsidRPr="00DB1004">
        <w:t>Dun</w:t>
      </w:r>
      <w:r w:rsidR="00DB1004">
        <w:t>ă</w:t>
      </w:r>
      <w:r w:rsidR="00DB1004" w:rsidRPr="00DB1004">
        <w:t>rea</w:t>
      </w:r>
      <w:proofErr w:type="spellEnd"/>
      <w:r w:rsidR="00DB1004" w:rsidRPr="00DB1004">
        <w:t xml:space="preserve"> (ICPDR)</w:t>
      </w:r>
      <w:r w:rsidR="00DB1004">
        <w:t>,</w:t>
      </w:r>
      <w:r>
        <w:t xml:space="preserve"> </w:t>
      </w:r>
      <w:r w:rsidR="009A05E3" w:rsidRPr="000E4EBD">
        <w:rPr>
          <w:rFonts w:ascii="Trebuchet MS" w:eastAsia="Times New Roman" w:hAnsi="Trebuchet MS"/>
          <w:bCs/>
          <w:color w:val="000000" w:themeColor="text1"/>
          <w:lang w:val="ro-RO"/>
        </w:rPr>
        <w:t>Convenția Carpaților</w:t>
      </w:r>
      <w:r w:rsidR="009A05E3">
        <w:rPr>
          <w:rFonts w:ascii="Trebuchet MS" w:eastAsia="Times New Roman" w:hAnsi="Trebuchet MS"/>
          <w:bCs/>
          <w:color w:val="000000" w:themeColor="text1"/>
          <w:lang w:val="ro-RO"/>
        </w:rPr>
        <w:t>(</w:t>
      </w:r>
      <w:r w:rsidR="009A05E3" w:rsidRPr="000E4EBD">
        <w:rPr>
          <w:rFonts w:ascii="Trebuchet MS" w:eastAsia="Times New Roman" w:hAnsi="Trebuchet MS"/>
          <w:bCs/>
          <w:color w:val="000000" w:themeColor="text1"/>
          <w:lang w:val="ro-RO"/>
        </w:rPr>
        <w:t>Carpathian Convention</w:t>
      </w:r>
      <w:r w:rsidR="009A05E3">
        <w:rPr>
          <w:rFonts w:ascii="Trebuchet MS" w:eastAsia="Times New Roman" w:hAnsi="Trebuchet MS"/>
          <w:bCs/>
          <w:color w:val="000000" w:themeColor="text1"/>
          <w:lang w:val="ro-RO"/>
        </w:rPr>
        <w:t>)</w:t>
      </w:r>
      <w:r w:rsidR="009A05E3" w:rsidRPr="000E4EBD">
        <w:rPr>
          <w:rFonts w:ascii="Trebuchet MS" w:eastAsia="Times New Roman" w:hAnsi="Trebuchet MS"/>
          <w:bCs/>
          <w:color w:val="000000" w:themeColor="text1"/>
          <w:lang w:val="ro-RO"/>
        </w:rPr>
        <w:t>, Parteneriatul Global pentru Apă-GWP,  Comisia Interna</w:t>
      </w:r>
      <w:r w:rsidR="009A05E3">
        <w:rPr>
          <w:rFonts w:ascii="Trebuchet MS" w:eastAsia="Times New Roman" w:hAnsi="Trebuchet MS"/>
          <w:bCs/>
          <w:color w:val="000000" w:themeColor="text1"/>
          <w:lang w:val="ro-RO"/>
        </w:rPr>
        <w:t>țională a bazinului râului Sava(</w:t>
      </w:r>
      <w:r w:rsidR="009A05E3" w:rsidRPr="000E4EBD">
        <w:rPr>
          <w:rFonts w:ascii="Trebuchet MS" w:eastAsia="Times New Roman" w:hAnsi="Trebuchet MS"/>
          <w:bCs/>
          <w:color w:val="000000" w:themeColor="text1"/>
          <w:lang w:val="ro-RO"/>
        </w:rPr>
        <w:t>ISRBC)</w:t>
      </w:r>
      <w:r>
        <w:t>.</w:t>
      </w:r>
    </w:p>
    <w:p w14:paraId="3A4E51DD" w14:textId="1A5D9303" w:rsidR="00F21A79" w:rsidRDefault="00C54A9B" w:rsidP="00C54A9B">
      <w:proofErr w:type="spellStart"/>
      <w:r>
        <w:t>În</w:t>
      </w:r>
      <w:proofErr w:type="spellEnd"/>
      <w:r>
        <w:t xml:space="preserve"> prima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reuniunii</w:t>
      </w:r>
      <w:proofErr w:type="spellEnd"/>
      <w:r>
        <w:t xml:space="preserve">, un moment </w:t>
      </w:r>
      <w:proofErr w:type="spellStart"/>
      <w:r>
        <w:t>deosebit</w:t>
      </w:r>
      <w:proofErr w:type="spellEnd"/>
      <w:r>
        <w:t xml:space="preserve"> l-a</w:t>
      </w:r>
      <w:r w:rsidR="005F1443">
        <w:t xml:space="preserve"> </w:t>
      </w:r>
      <w:proofErr w:type="spellStart"/>
      <w:r>
        <w:t>constituit</w:t>
      </w:r>
      <w:proofErr w:type="spellEnd"/>
      <w:r w:rsidR="005F1443">
        <w:t xml:space="preserve"> </w:t>
      </w:r>
      <w:proofErr w:type="spellStart"/>
      <w:r w:rsidR="005F1443">
        <w:t>prezența</w:t>
      </w:r>
      <w:proofErr w:type="spellEnd"/>
      <w:r>
        <w:t xml:space="preserve"> </w:t>
      </w:r>
      <w:proofErr w:type="spellStart"/>
      <w:r w:rsidR="005F1443">
        <w:t>reprezentanților</w:t>
      </w:r>
      <w:proofErr w:type="spellEnd"/>
      <w:r w:rsidR="005F1443">
        <w:t xml:space="preserve"> </w:t>
      </w:r>
      <w:proofErr w:type="spellStart"/>
      <w:r w:rsidR="005F1443">
        <w:t>Consiliului</w:t>
      </w:r>
      <w:proofErr w:type="spellEnd"/>
      <w:r w:rsidR="005F1443">
        <w:t xml:space="preserve"> </w:t>
      </w:r>
      <w:proofErr w:type="spellStart"/>
      <w:r w:rsidR="005F1443">
        <w:t>Tinerilor</w:t>
      </w:r>
      <w:proofErr w:type="spellEnd"/>
      <w:r w:rsidR="005F1443">
        <w:t xml:space="preserve"> </w:t>
      </w:r>
      <w:r w:rsidR="00FF3B01">
        <w:t xml:space="preserve">din zona </w:t>
      </w:r>
      <w:proofErr w:type="spellStart"/>
      <w:r w:rsidR="00FF3B01">
        <w:t>Dunării</w:t>
      </w:r>
      <w:proofErr w:type="spellEnd"/>
      <w:r w:rsidR="000B243B">
        <w:t>,</w:t>
      </w:r>
      <w:r w:rsidR="00FF3B01">
        <w:t xml:space="preserve"> </w:t>
      </w:r>
      <w:proofErr w:type="spellStart"/>
      <w:r w:rsidR="00FF3B01">
        <w:t>masteranzi</w:t>
      </w:r>
      <w:proofErr w:type="spellEnd"/>
      <w:r w:rsidR="00FF3B01">
        <w:t xml:space="preserve"> din </w:t>
      </w:r>
      <w:proofErr w:type="spellStart"/>
      <w:r w:rsidR="00FF3B01">
        <w:t>Ungaria</w:t>
      </w:r>
      <w:proofErr w:type="spellEnd"/>
      <w:r w:rsidR="00FF3B01">
        <w:t xml:space="preserve"> </w:t>
      </w:r>
      <w:proofErr w:type="spellStart"/>
      <w:r w:rsidR="00FF3B01">
        <w:t>în</w:t>
      </w:r>
      <w:proofErr w:type="spellEnd"/>
      <w:r w:rsidR="00FF3B01">
        <w:t xml:space="preserve"> </w:t>
      </w:r>
      <w:proofErr w:type="spellStart"/>
      <w:r w:rsidR="00FF3B01">
        <w:t>diplomația</w:t>
      </w:r>
      <w:proofErr w:type="spellEnd"/>
      <w:r w:rsidR="00FF3B01">
        <w:t xml:space="preserve"> </w:t>
      </w:r>
      <w:proofErr w:type="spellStart"/>
      <w:r w:rsidR="00FF3B01">
        <w:t>apei</w:t>
      </w:r>
      <w:proofErr w:type="spellEnd"/>
      <w:r w:rsidR="00FF3B01">
        <w:t xml:space="preserve">. </w:t>
      </w:r>
      <w:proofErr w:type="spellStart"/>
      <w:r w:rsidR="00FF3B01">
        <w:t>Aceștia</w:t>
      </w:r>
      <w:proofErr w:type="spellEnd"/>
      <w:r w:rsidR="00FF3B01">
        <w:t xml:space="preserve"> au </w:t>
      </w:r>
      <w:proofErr w:type="spellStart"/>
      <w:r w:rsidR="00FF3B01">
        <w:t>vorbit</w:t>
      </w:r>
      <w:proofErr w:type="spellEnd"/>
      <w:r w:rsidR="00FF3B01">
        <w:t xml:space="preserve"> </w:t>
      </w:r>
      <w:proofErr w:type="spellStart"/>
      <w:r w:rsidR="00FF3B01">
        <w:t>despre</w:t>
      </w:r>
      <w:proofErr w:type="spellEnd"/>
      <w:r w:rsidR="00FF3B01">
        <w:t xml:space="preserve"> </w:t>
      </w:r>
      <w:proofErr w:type="spellStart"/>
      <w:r w:rsidR="00FF3B01" w:rsidRPr="00FF3B01">
        <w:t>provocările</w:t>
      </w:r>
      <w:proofErr w:type="spellEnd"/>
      <w:r w:rsidR="00FF3B01" w:rsidRPr="00FF3B01">
        <w:t xml:space="preserve"> </w:t>
      </w:r>
      <w:proofErr w:type="spellStart"/>
      <w:r w:rsidR="000B243B">
        <w:t>apărute</w:t>
      </w:r>
      <w:proofErr w:type="spellEnd"/>
      <w:r w:rsidR="000B243B">
        <w:t xml:space="preserve"> </w:t>
      </w:r>
      <w:proofErr w:type="spellStart"/>
      <w:r w:rsidR="000B243B">
        <w:t>în</w:t>
      </w:r>
      <w:proofErr w:type="spellEnd"/>
      <w:r w:rsidR="000B243B">
        <w:t xml:space="preserve"> </w:t>
      </w:r>
      <w:proofErr w:type="spellStart"/>
      <w:r w:rsidR="000B243B">
        <w:t>activitatea</w:t>
      </w:r>
      <w:proofErr w:type="spellEnd"/>
      <w:r w:rsidR="00FF3B01" w:rsidRPr="00912CB9">
        <w:rPr>
          <w:color w:val="FF0000"/>
        </w:rPr>
        <w:t xml:space="preserve"> </w:t>
      </w:r>
      <w:proofErr w:type="spellStart"/>
      <w:r w:rsidR="00FF3B01" w:rsidRPr="00FF3B01">
        <w:t>tineri</w:t>
      </w:r>
      <w:r w:rsidR="000B243B">
        <w:t>lor</w:t>
      </w:r>
      <w:proofErr w:type="spellEnd"/>
      <w:r w:rsidR="00FF3B01">
        <w:t xml:space="preserve">, </w:t>
      </w:r>
      <w:proofErr w:type="spellStart"/>
      <w:r w:rsidR="00FF3B01">
        <w:t>nevoia</w:t>
      </w:r>
      <w:proofErr w:type="spellEnd"/>
      <w:r w:rsidR="00FF3B01">
        <w:t xml:space="preserve"> de a fi </w:t>
      </w:r>
      <w:proofErr w:type="spellStart"/>
      <w:r w:rsidR="00FF3B01">
        <w:t>implicați</w:t>
      </w:r>
      <w:proofErr w:type="spellEnd"/>
      <w:r w:rsidR="00FF3B01">
        <w:t xml:space="preserve"> </w:t>
      </w:r>
      <w:proofErr w:type="spellStart"/>
      <w:r w:rsidR="00FF3B01">
        <w:t>în</w:t>
      </w:r>
      <w:proofErr w:type="spellEnd"/>
      <w:r w:rsidR="00FF3B01">
        <w:t xml:space="preserve"> </w:t>
      </w:r>
      <w:proofErr w:type="spellStart"/>
      <w:r w:rsidR="00FF3B01">
        <w:t>hotărârile</w:t>
      </w:r>
      <w:proofErr w:type="spellEnd"/>
      <w:r w:rsidR="00FF3B01">
        <w:t xml:space="preserve"> </w:t>
      </w:r>
      <w:proofErr w:type="spellStart"/>
      <w:r w:rsidR="00FF3B01">
        <w:t>ce</w:t>
      </w:r>
      <w:proofErr w:type="spellEnd"/>
      <w:r w:rsidR="00FF3B01">
        <w:t xml:space="preserve"> se </w:t>
      </w:r>
      <w:proofErr w:type="spellStart"/>
      <w:r w:rsidR="00FF3B01">
        <w:t>iau</w:t>
      </w:r>
      <w:proofErr w:type="spellEnd"/>
      <w:r w:rsidR="00FF3B01">
        <w:t xml:space="preserve"> la </w:t>
      </w:r>
      <w:proofErr w:type="spellStart"/>
      <w:r w:rsidR="00FF3B01">
        <w:t>nivelul</w:t>
      </w:r>
      <w:proofErr w:type="spellEnd"/>
      <w:r w:rsidR="00FF3B01">
        <w:t xml:space="preserve"> </w:t>
      </w:r>
      <w:proofErr w:type="spellStart"/>
      <w:r w:rsidR="00FF3B01">
        <w:t>Uniunii</w:t>
      </w:r>
      <w:proofErr w:type="spellEnd"/>
      <w:r w:rsidR="00FF3B01">
        <w:t xml:space="preserve"> </w:t>
      </w:r>
      <w:proofErr w:type="spellStart"/>
      <w:r w:rsidR="00FF3B01">
        <w:t>Europene</w:t>
      </w:r>
      <w:proofErr w:type="spellEnd"/>
      <w:r w:rsidR="00FF3B01">
        <w:t xml:space="preserve">. </w:t>
      </w:r>
      <w:proofErr w:type="spellStart"/>
      <w:r w:rsidR="00FF3B01">
        <w:t>Tinerii</w:t>
      </w:r>
      <w:proofErr w:type="spellEnd"/>
      <w:r w:rsidR="009A05E3">
        <w:t xml:space="preserve"> </w:t>
      </w:r>
      <w:r>
        <w:t xml:space="preserve">au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slujba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puterea</w:t>
      </w:r>
      <w:proofErr w:type="spellEnd"/>
      <w:r w:rsidR="00FF3B01">
        <w:t xml:space="preserve"> de </w:t>
      </w:r>
      <w:proofErr w:type="spellStart"/>
      <w:r w:rsidR="00FF3B01">
        <w:t>muncă</w:t>
      </w:r>
      <w:proofErr w:type="spellEnd"/>
      <w:r>
        <w:t xml:space="preserve">,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r w:rsidR="00F70856">
        <w:t>„</w:t>
      </w:r>
      <w:proofErr w:type="spellStart"/>
      <w:r w:rsidR="00F70856">
        <w:t>Tinerii</w:t>
      </w:r>
      <w:proofErr w:type="spellEnd"/>
      <w:r w:rsidR="00F70856">
        <w:t xml:space="preserve"> au </w:t>
      </w:r>
      <w:proofErr w:type="spellStart"/>
      <w:r w:rsidR="00F70856">
        <w:t>multe</w:t>
      </w:r>
      <w:proofErr w:type="spellEnd"/>
      <w:r w:rsidR="00F70856">
        <w:t xml:space="preserve"> </w:t>
      </w:r>
      <w:proofErr w:type="spellStart"/>
      <w:r w:rsidR="00F70856">
        <w:t>idei</w:t>
      </w:r>
      <w:proofErr w:type="spellEnd"/>
      <w:r w:rsidR="00F70856">
        <w:t xml:space="preserve"> </w:t>
      </w:r>
      <w:proofErr w:type="spellStart"/>
      <w:r w:rsidR="00F70856">
        <w:t>și</w:t>
      </w:r>
      <w:proofErr w:type="spellEnd"/>
      <w:r w:rsidR="00F70856">
        <w:t xml:space="preserve"> </w:t>
      </w:r>
      <w:proofErr w:type="spellStart"/>
      <w:r w:rsidR="00F70856">
        <w:t>trebuie</w:t>
      </w:r>
      <w:proofErr w:type="spellEnd"/>
      <w:r w:rsidR="00F70856">
        <w:t xml:space="preserve"> </w:t>
      </w:r>
      <w:proofErr w:type="spellStart"/>
      <w:r w:rsidR="00F70856">
        <w:t>să</w:t>
      </w:r>
      <w:proofErr w:type="spellEnd"/>
      <w:r w:rsidR="00F70856">
        <w:t xml:space="preserve"> </w:t>
      </w:r>
      <w:proofErr w:type="spellStart"/>
      <w:r w:rsidR="00F70856">
        <w:t>facem</w:t>
      </w:r>
      <w:proofErr w:type="spellEnd"/>
      <w:r w:rsidR="00F70856">
        <w:t xml:space="preserve"> </w:t>
      </w:r>
      <w:proofErr w:type="spellStart"/>
      <w:r w:rsidR="00F70856">
        <w:t>schimb</w:t>
      </w:r>
      <w:proofErr w:type="spellEnd"/>
      <w:r w:rsidR="00F70856">
        <w:t xml:space="preserve"> de </w:t>
      </w:r>
      <w:proofErr w:type="spellStart"/>
      <w:r w:rsidR="00F70856">
        <w:t>idei</w:t>
      </w:r>
      <w:proofErr w:type="spellEnd"/>
      <w:r w:rsidR="00F70856">
        <w:t xml:space="preserve"> cu </w:t>
      </w:r>
      <w:proofErr w:type="spellStart"/>
      <w:r w:rsidR="00F70856">
        <w:t>ei</w:t>
      </w:r>
      <w:proofErr w:type="spellEnd"/>
      <w:r w:rsidR="00F70856">
        <w:t xml:space="preserve">”, a </w:t>
      </w:r>
      <w:proofErr w:type="spellStart"/>
      <w:r w:rsidR="00F70856">
        <w:t>spus</w:t>
      </w:r>
      <w:proofErr w:type="spellEnd"/>
      <w:r w:rsidR="00F70856">
        <w:t xml:space="preserve"> </w:t>
      </w:r>
      <w:proofErr w:type="spellStart"/>
      <w:r w:rsidR="00F70856" w:rsidRPr="00F70856">
        <w:t>Balázs</w:t>
      </w:r>
      <w:proofErr w:type="spellEnd"/>
      <w:r w:rsidR="00F70856" w:rsidRPr="00F70856">
        <w:t xml:space="preserve"> </w:t>
      </w:r>
      <w:proofErr w:type="spellStart"/>
      <w:r w:rsidR="00F70856" w:rsidRPr="00F70856">
        <w:t>Horváth</w:t>
      </w:r>
      <w:proofErr w:type="spellEnd"/>
      <w:r w:rsidR="00F70856">
        <w:t>, co-</w:t>
      </w:r>
      <w:proofErr w:type="spellStart"/>
      <w:r w:rsidR="00F70856">
        <w:t>cooronatorul</w:t>
      </w:r>
      <w:proofErr w:type="spellEnd"/>
      <w:r w:rsidR="00F70856">
        <w:t xml:space="preserve"> </w:t>
      </w:r>
      <w:proofErr w:type="spellStart"/>
      <w:r w:rsidR="00F70856">
        <w:t>ungar</w:t>
      </w:r>
      <w:proofErr w:type="spellEnd"/>
      <w:r w:rsidR="00F70856">
        <w:t xml:space="preserve"> al AP 4.</w:t>
      </w:r>
      <w:r w:rsidR="00F21A79">
        <w:t xml:space="preserve"> </w:t>
      </w:r>
      <w:proofErr w:type="spellStart"/>
      <w:r w:rsidR="00F21A79">
        <w:t>Importanța</w:t>
      </w:r>
      <w:proofErr w:type="spellEnd"/>
      <w:r w:rsidR="00F21A79">
        <w:t xml:space="preserve"> </w:t>
      </w:r>
      <w:proofErr w:type="spellStart"/>
      <w:r w:rsidR="00F21A79">
        <w:t>colaborării</w:t>
      </w:r>
      <w:proofErr w:type="spellEnd"/>
      <w:r w:rsidR="00F21A79">
        <w:t xml:space="preserve"> cu </w:t>
      </w:r>
      <w:proofErr w:type="spellStart"/>
      <w:r w:rsidR="00F21A79">
        <w:t>tinerii</w:t>
      </w:r>
      <w:proofErr w:type="spellEnd"/>
      <w:r w:rsidR="00F21A79">
        <w:t xml:space="preserve"> a </w:t>
      </w:r>
      <w:proofErr w:type="spellStart"/>
      <w:r w:rsidR="00F21A79">
        <w:t>fost</w:t>
      </w:r>
      <w:proofErr w:type="spellEnd"/>
      <w:r w:rsidR="00F21A79">
        <w:t xml:space="preserve"> </w:t>
      </w:r>
      <w:proofErr w:type="spellStart"/>
      <w:r w:rsidR="00F21A79">
        <w:t>subliniată</w:t>
      </w:r>
      <w:proofErr w:type="spellEnd"/>
      <w:r w:rsidR="00F21A79">
        <w:t xml:space="preserve"> de </w:t>
      </w:r>
      <w:proofErr w:type="spellStart"/>
      <w:r w:rsidR="00F21A79">
        <w:t>to</w:t>
      </w:r>
      <w:r w:rsidR="00912CB9">
        <w:t>ți</w:t>
      </w:r>
      <w:proofErr w:type="spellEnd"/>
      <w:r w:rsidR="00912CB9">
        <w:t xml:space="preserve"> </w:t>
      </w:r>
      <w:proofErr w:type="spellStart"/>
      <w:r w:rsidR="00F21A79">
        <w:t>cei</w:t>
      </w:r>
      <w:proofErr w:type="spellEnd"/>
      <w:r w:rsidR="00F21A79">
        <w:t xml:space="preserve"> </w:t>
      </w:r>
      <w:proofErr w:type="spellStart"/>
      <w:r w:rsidR="00F21A79">
        <w:t>prezen</w:t>
      </w:r>
      <w:r w:rsidR="00912CB9">
        <w:t>ț</w:t>
      </w:r>
      <w:r w:rsidR="00F21A79">
        <w:t>i</w:t>
      </w:r>
      <w:proofErr w:type="spellEnd"/>
      <w:r w:rsidR="00F21A79">
        <w:t xml:space="preserve"> la </w:t>
      </w:r>
      <w:proofErr w:type="spellStart"/>
      <w:r w:rsidR="00F21A79">
        <w:t>reuniune</w:t>
      </w:r>
      <w:proofErr w:type="spellEnd"/>
      <w:r w:rsidR="00F21A79">
        <w:t xml:space="preserve">, </w:t>
      </w:r>
      <w:proofErr w:type="spellStart"/>
      <w:r w:rsidR="00F21A79">
        <w:t>iar</w:t>
      </w:r>
      <w:proofErr w:type="spellEnd"/>
      <w:r w:rsidR="00F21A79">
        <w:t xml:space="preserve"> </w:t>
      </w:r>
      <w:r w:rsidR="00F21A79">
        <w:rPr>
          <w:rFonts w:ascii="Times New Roman" w:hAnsi="Times New Roman"/>
          <w:sz w:val="24"/>
          <w:szCs w:val="24"/>
        </w:rPr>
        <w:t xml:space="preserve">Johan Magnusson, </w:t>
      </w:r>
      <w:r w:rsidR="000B243B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0B243B">
        <w:rPr>
          <w:rFonts w:ascii="Times New Roman" w:hAnsi="Times New Roman"/>
          <w:sz w:val="24"/>
          <w:szCs w:val="24"/>
        </w:rPr>
        <w:t>partea</w:t>
      </w:r>
      <w:proofErr w:type="spellEnd"/>
      <w:r w:rsidR="000B2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3B">
        <w:rPr>
          <w:rFonts w:ascii="Times New Roman" w:hAnsi="Times New Roman"/>
          <w:sz w:val="24"/>
          <w:szCs w:val="24"/>
        </w:rPr>
        <w:t>Comisiei</w:t>
      </w:r>
      <w:proofErr w:type="spellEnd"/>
      <w:r w:rsidR="000B2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43B">
        <w:rPr>
          <w:rFonts w:ascii="Times New Roman" w:hAnsi="Times New Roman"/>
          <w:sz w:val="24"/>
          <w:szCs w:val="24"/>
        </w:rPr>
        <w:t>Europene</w:t>
      </w:r>
      <w:proofErr w:type="spellEnd"/>
      <w:r w:rsidR="000B243B">
        <w:rPr>
          <w:rFonts w:ascii="Times New Roman" w:hAnsi="Times New Roman"/>
          <w:sz w:val="24"/>
          <w:szCs w:val="24"/>
        </w:rPr>
        <w:t xml:space="preserve">, </w:t>
      </w:r>
      <w:r w:rsidR="00F21A79">
        <w:t xml:space="preserve">a </w:t>
      </w:r>
      <w:proofErr w:type="spellStart"/>
      <w:r w:rsidR="00F21A79">
        <w:t>amintit</w:t>
      </w:r>
      <w:proofErr w:type="spellEnd"/>
      <w:r w:rsidR="00F21A79">
        <w:t xml:space="preserve"> </w:t>
      </w:r>
      <w:proofErr w:type="spellStart"/>
      <w:r w:rsidR="00F21A79">
        <w:t>că</w:t>
      </w:r>
      <w:proofErr w:type="spellEnd"/>
      <w:r w:rsidR="00F21A79">
        <w:t xml:space="preserve"> </w:t>
      </w:r>
      <w:proofErr w:type="spellStart"/>
      <w:r w:rsidR="00F21A79">
        <w:t>în</w:t>
      </w:r>
      <w:proofErr w:type="spellEnd"/>
      <w:r w:rsidR="00F21A79">
        <w:t xml:space="preserve">  </w:t>
      </w:r>
      <w:proofErr w:type="spellStart"/>
      <w:r w:rsidR="00F21A79">
        <w:t>anul</w:t>
      </w:r>
      <w:proofErr w:type="spellEnd"/>
      <w:r w:rsidR="00F21A79">
        <w:t xml:space="preserve"> 2023  </w:t>
      </w:r>
      <w:proofErr w:type="spellStart"/>
      <w:r w:rsidR="00F21A79">
        <w:t>va</w:t>
      </w:r>
      <w:proofErr w:type="spellEnd"/>
      <w:r w:rsidR="00F21A79">
        <w:t xml:space="preserve"> fi </w:t>
      </w:r>
      <w:proofErr w:type="spellStart"/>
      <w:r w:rsidR="00F21A79">
        <w:t>anul</w:t>
      </w:r>
      <w:proofErr w:type="spellEnd"/>
      <w:r w:rsidR="00F21A79">
        <w:t xml:space="preserve"> </w:t>
      </w:r>
      <w:proofErr w:type="spellStart"/>
      <w:r w:rsidR="00F21A79">
        <w:t>educației</w:t>
      </w:r>
      <w:proofErr w:type="spellEnd"/>
      <w:r w:rsidR="00F21A79">
        <w:t xml:space="preserve"> </w:t>
      </w:r>
      <w:proofErr w:type="spellStart"/>
      <w:r w:rsidR="00F21A79">
        <w:t>și</w:t>
      </w:r>
      <w:proofErr w:type="spellEnd"/>
      <w:r w:rsidR="0086647E">
        <w:t xml:space="preserve"> al </w:t>
      </w:r>
      <w:proofErr w:type="spellStart"/>
      <w:r w:rsidR="0086647E">
        <w:t>îmbunătățirii</w:t>
      </w:r>
      <w:proofErr w:type="spellEnd"/>
      <w:r w:rsidR="0086647E">
        <w:t xml:space="preserve"> </w:t>
      </w:r>
      <w:proofErr w:type="spellStart"/>
      <w:r w:rsidR="0086647E">
        <w:t>competențelor</w:t>
      </w:r>
      <w:proofErr w:type="spellEnd"/>
      <w:r w:rsidR="0086647E">
        <w:t xml:space="preserve"> </w:t>
      </w:r>
      <w:proofErr w:type="spellStart"/>
      <w:r w:rsidR="0086647E">
        <w:t>și</w:t>
      </w:r>
      <w:proofErr w:type="spellEnd"/>
      <w:r w:rsidR="0086647E">
        <w:t xml:space="preserve"> </w:t>
      </w:r>
      <w:proofErr w:type="spellStart"/>
      <w:r w:rsidR="0086647E">
        <w:t>tinerii</w:t>
      </w:r>
      <w:proofErr w:type="spellEnd"/>
      <w:r w:rsidR="0086647E">
        <w:t xml:space="preserve"> </w:t>
      </w:r>
      <w:proofErr w:type="spellStart"/>
      <w:r w:rsidR="0086647E">
        <w:t>trebuie</w:t>
      </w:r>
      <w:proofErr w:type="spellEnd"/>
      <w:r w:rsidR="0086647E">
        <w:t xml:space="preserve"> </w:t>
      </w:r>
      <w:proofErr w:type="spellStart"/>
      <w:r w:rsidR="0086647E">
        <w:t>să</w:t>
      </w:r>
      <w:proofErr w:type="spellEnd"/>
      <w:r w:rsidR="0086647E">
        <w:t xml:space="preserve"> </w:t>
      </w:r>
      <w:proofErr w:type="spellStart"/>
      <w:r w:rsidR="0086647E">
        <w:t>beneficieze</w:t>
      </w:r>
      <w:proofErr w:type="spellEnd"/>
      <w:r w:rsidR="0086647E">
        <w:t xml:space="preserve"> de tot </w:t>
      </w:r>
      <w:proofErr w:type="spellStart"/>
      <w:r w:rsidR="0086647E">
        <w:t>ce</w:t>
      </w:r>
      <w:proofErr w:type="spellEnd"/>
      <w:r w:rsidR="0086647E">
        <w:t xml:space="preserve"> </w:t>
      </w:r>
      <w:proofErr w:type="spellStart"/>
      <w:r w:rsidR="0086647E">
        <w:t>este</w:t>
      </w:r>
      <w:proofErr w:type="spellEnd"/>
      <w:r w:rsidR="0086647E">
        <w:t xml:space="preserve"> </w:t>
      </w:r>
      <w:proofErr w:type="spellStart"/>
      <w:r w:rsidR="0086647E">
        <w:t>mai</w:t>
      </w:r>
      <w:proofErr w:type="spellEnd"/>
      <w:r w:rsidR="0086647E">
        <w:t xml:space="preserve"> bun.</w:t>
      </w:r>
    </w:p>
    <w:p w14:paraId="4419F3ED" w14:textId="14B79689" w:rsidR="00C54A9B" w:rsidRDefault="00F21A79" w:rsidP="00C54A9B">
      <w:r>
        <w:t xml:space="preserve"> </w:t>
      </w:r>
      <w:proofErr w:type="spellStart"/>
      <w:r w:rsidR="00C54A9B">
        <w:t>În</w:t>
      </w:r>
      <w:proofErr w:type="spellEnd"/>
      <w:r w:rsidR="00C54A9B">
        <w:t xml:space="preserve"> </w:t>
      </w:r>
      <w:proofErr w:type="spellStart"/>
      <w:r w:rsidR="00C54A9B">
        <w:t>cea</w:t>
      </w:r>
      <w:proofErr w:type="spellEnd"/>
      <w:r w:rsidR="00C54A9B">
        <w:t xml:space="preserve"> de </w:t>
      </w:r>
      <w:proofErr w:type="gramStart"/>
      <w:r w:rsidR="00C54A9B">
        <w:t xml:space="preserve">a  </w:t>
      </w:r>
      <w:proofErr w:type="spellStart"/>
      <w:r w:rsidR="00C54A9B">
        <w:t>doua</w:t>
      </w:r>
      <w:proofErr w:type="spellEnd"/>
      <w:proofErr w:type="gramEnd"/>
      <w:r w:rsidR="00C54A9B">
        <w:t xml:space="preserve"> </w:t>
      </w:r>
      <w:proofErr w:type="spellStart"/>
      <w:r w:rsidR="00C54A9B">
        <w:t>zi</w:t>
      </w:r>
      <w:proofErr w:type="spellEnd"/>
      <w:r w:rsidR="00C54A9B">
        <w:t xml:space="preserve"> a </w:t>
      </w:r>
      <w:proofErr w:type="spellStart"/>
      <w:r w:rsidR="00C54A9B">
        <w:t>întâlnirii</w:t>
      </w:r>
      <w:proofErr w:type="spellEnd"/>
      <w:r w:rsidR="00C54A9B">
        <w:t xml:space="preserve"> s-a </w:t>
      </w:r>
      <w:proofErr w:type="spellStart"/>
      <w:r w:rsidR="00C54A9B">
        <w:t>desfășurat</w:t>
      </w:r>
      <w:proofErr w:type="spellEnd"/>
      <w:r w:rsidR="00C54A9B">
        <w:t xml:space="preserve"> o </w:t>
      </w:r>
      <w:proofErr w:type="spellStart"/>
      <w:r w:rsidR="00C54A9B">
        <w:t>sesiune</w:t>
      </w:r>
      <w:proofErr w:type="spellEnd"/>
      <w:r w:rsidR="00C54A9B">
        <w:t xml:space="preserve"> </w:t>
      </w:r>
      <w:proofErr w:type="spellStart"/>
      <w:r w:rsidR="00C54A9B">
        <w:t>comună</w:t>
      </w:r>
      <w:proofErr w:type="spellEnd"/>
      <w:r w:rsidR="00C54A9B">
        <w:t xml:space="preserve"> </w:t>
      </w:r>
      <w:r w:rsidR="0086647E">
        <w:t xml:space="preserve">care a </w:t>
      </w:r>
      <w:proofErr w:type="spellStart"/>
      <w:r w:rsidR="0086647E">
        <w:t>avut</w:t>
      </w:r>
      <w:proofErr w:type="spellEnd"/>
      <w:r w:rsidR="0086647E">
        <w:t xml:space="preserve"> ca </w:t>
      </w:r>
      <w:proofErr w:type="spellStart"/>
      <w:r w:rsidR="0086647E">
        <w:t>teme</w:t>
      </w:r>
      <w:proofErr w:type="spellEnd"/>
      <w:r w:rsidR="0086647E">
        <w:t xml:space="preserve"> </w:t>
      </w:r>
      <w:proofErr w:type="spellStart"/>
      <w:r w:rsidR="00C54A9B">
        <w:t>secet</w:t>
      </w:r>
      <w:r w:rsidR="0086647E">
        <w:t>a</w:t>
      </w:r>
      <w:proofErr w:type="spellEnd"/>
      <w:r w:rsidR="00C54A9B">
        <w:t xml:space="preserve"> </w:t>
      </w:r>
      <w:proofErr w:type="spellStart"/>
      <w:r w:rsidR="00C54A9B">
        <w:t>și</w:t>
      </w:r>
      <w:proofErr w:type="spellEnd"/>
      <w:r w:rsidR="00C54A9B">
        <w:t xml:space="preserve"> </w:t>
      </w:r>
      <w:proofErr w:type="spellStart"/>
      <w:r w:rsidR="0086647E">
        <w:t>identificarea</w:t>
      </w:r>
      <w:proofErr w:type="spellEnd"/>
      <w:r w:rsidR="0086647E">
        <w:t xml:space="preserve"> </w:t>
      </w:r>
      <w:proofErr w:type="spellStart"/>
      <w:r w:rsidR="00C54A9B">
        <w:t>soluții</w:t>
      </w:r>
      <w:r w:rsidR="0086647E">
        <w:t>lor</w:t>
      </w:r>
      <w:proofErr w:type="spellEnd"/>
      <w:r w:rsidR="00C54A9B">
        <w:t xml:space="preserve"> </w:t>
      </w:r>
      <w:proofErr w:type="spellStart"/>
      <w:r w:rsidR="00C54A9B">
        <w:t>bazate</w:t>
      </w:r>
      <w:proofErr w:type="spellEnd"/>
      <w:r w:rsidR="00C54A9B">
        <w:t xml:space="preserve"> </w:t>
      </w:r>
      <w:proofErr w:type="spellStart"/>
      <w:r w:rsidR="00C54A9B">
        <w:t>pe</w:t>
      </w:r>
      <w:proofErr w:type="spellEnd"/>
      <w:r w:rsidR="00C54A9B">
        <w:t xml:space="preserve"> </w:t>
      </w:r>
      <w:proofErr w:type="spellStart"/>
      <w:r w:rsidR="00C54A9B">
        <w:t>natură</w:t>
      </w:r>
      <w:proofErr w:type="spellEnd"/>
      <w:r w:rsidR="0086647E">
        <w:t>;</w:t>
      </w:r>
      <w:r w:rsidR="00C54A9B">
        <w:t xml:space="preserve"> au </w:t>
      </w:r>
      <w:proofErr w:type="spellStart"/>
      <w:r w:rsidR="00C54A9B">
        <w:t>fost</w:t>
      </w:r>
      <w:proofErr w:type="spellEnd"/>
      <w:r w:rsidR="00C54A9B">
        <w:t xml:space="preserve"> </w:t>
      </w:r>
      <w:proofErr w:type="spellStart"/>
      <w:r w:rsidR="00C54A9B">
        <w:t>prezentate</w:t>
      </w:r>
      <w:proofErr w:type="spellEnd"/>
      <w:r w:rsidR="00C54A9B">
        <w:t xml:space="preserve"> </w:t>
      </w:r>
      <w:proofErr w:type="spellStart"/>
      <w:r w:rsidR="00C54A9B">
        <w:t>proiectel</w:t>
      </w:r>
      <w:r w:rsidR="0086647E">
        <w:t>e</w:t>
      </w:r>
      <w:proofErr w:type="spellEnd"/>
      <w:r w:rsidR="00C54A9B">
        <w:t xml:space="preserve"> </w:t>
      </w:r>
      <w:proofErr w:type="spellStart"/>
      <w:r w:rsidR="00C54A9B">
        <w:t>finalizate</w:t>
      </w:r>
      <w:proofErr w:type="spellEnd"/>
      <w:r w:rsidR="0086647E">
        <w:t xml:space="preserve"> </w:t>
      </w:r>
      <w:proofErr w:type="spellStart"/>
      <w:r w:rsidR="0086647E">
        <w:t>și</w:t>
      </w:r>
      <w:proofErr w:type="spellEnd"/>
      <w:r w:rsidR="0086647E">
        <w:t xml:space="preserve"> </w:t>
      </w:r>
      <w:proofErr w:type="spellStart"/>
      <w:r w:rsidR="0086647E">
        <w:t>alte</w:t>
      </w:r>
      <w:proofErr w:type="spellEnd"/>
      <w:r w:rsidR="0086647E">
        <w:t xml:space="preserve"> aspect </w:t>
      </w:r>
      <w:proofErr w:type="spellStart"/>
      <w:r w:rsidR="0086647E">
        <w:t>referitoare</w:t>
      </w:r>
      <w:proofErr w:type="spellEnd"/>
      <w:r w:rsidR="0086647E">
        <w:t xml:space="preserve"> la </w:t>
      </w:r>
      <w:proofErr w:type="spellStart"/>
      <w:r w:rsidR="0086647E">
        <w:t>activitățile</w:t>
      </w:r>
      <w:proofErr w:type="spellEnd"/>
      <w:r w:rsidR="0086647E">
        <w:t xml:space="preserve"> AP 4 </w:t>
      </w:r>
      <w:proofErr w:type="spellStart"/>
      <w:r w:rsidR="0086647E">
        <w:t>și</w:t>
      </w:r>
      <w:proofErr w:type="spellEnd"/>
      <w:r w:rsidR="0086647E">
        <w:t xml:space="preserve"> AP 5</w:t>
      </w:r>
      <w:r w:rsidR="00C54A9B">
        <w:t xml:space="preserve">. </w:t>
      </w:r>
    </w:p>
    <w:p w14:paraId="14C647E4" w14:textId="56EB56D3" w:rsidR="00027653" w:rsidRDefault="00F21A79" w:rsidP="00C54A9B">
      <w:proofErr w:type="spellStart"/>
      <w:r>
        <w:t>Anul</w:t>
      </w:r>
      <w:proofErr w:type="spellEnd"/>
      <w:r>
        <w:t xml:space="preserve"> 2022 a</w:t>
      </w:r>
      <w:r w:rsidR="0086647E">
        <w:t xml:space="preserve"> </w:t>
      </w:r>
      <w:proofErr w:type="spellStart"/>
      <w:r w:rsidR="0086647E">
        <w:t>fost</w:t>
      </w:r>
      <w:proofErr w:type="spellEnd"/>
      <w:r w:rsidR="0086647E">
        <w:t xml:space="preserve"> </w:t>
      </w:r>
      <w:proofErr w:type="spellStart"/>
      <w:r w:rsidR="0086647E">
        <w:t>marcat</w:t>
      </w:r>
      <w:proofErr w:type="spellEnd"/>
      <w:r w:rsidR="0086647E">
        <w:t xml:space="preserve"> de </w:t>
      </w:r>
      <w:proofErr w:type="spellStart"/>
      <w:r>
        <w:t>secet</w:t>
      </w:r>
      <w:r w:rsidR="0086647E">
        <w:t>ă</w:t>
      </w:r>
      <w:proofErr w:type="spellEnd"/>
      <w:r w:rsidR="0086647E">
        <w:t>,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marile</w:t>
      </w:r>
      <w:proofErr w:type="spellEnd"/>
      <w:r>
        <w:t xml:space="preserve"> </w:t>
      </w:r>
      <w:proofErr w:type="spellStart"/>
      <w:r>
        <w:t>încercări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europenii</w:t>
      </w:r>
      <w:proofErr w:type="spellEnd"/>
      <w:r>
        <w:t xml:space="preserve"> au </w:t>
      </w:r>
      <w:proofErr w:type="spellStart"/>
      <w:r>
        <w:t>tr</w:t>
      </w:r>
      <w:r w:rsidR="00985D9C">
        <w:t>e</w:t>
      </w:r>
      <w:r>
        <w:t>buit</w:t>
      </w:r>
      <w:proofErr w:type="spellEnd"/>
      <w:r>
        <w:t xml:space="preserve"> </w:t>
      </w:r>
      <w:proofErr w:type="spellStart"/>
      <w:r>
        <w:t>s</w:t>
      </w:r>
      <w:r w:rsidR="00985D9C">
        <w:t>ă</w:t>
      </w:r>
      <w:proofErr w:type="spellEnd"/>
      <w:r w:rsidR="00985D9C">
        <w:t xml:space="preserve"> </w:t>
      </w:r>
      <w:proofErr w:type="spellStart"/>
      <w:r w:rsidR="00985D9C">
        <w:t>î</w:t>
      </w:r>
      <w:r>
        <w:t>i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. Este un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de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schimbărilor</w:t>
      </w:r>
      <w:proofErr w:type="spellEnd"/>
      <w:r>
        <w:t xml:space="preserve"> </w:t>
      </w:r>
      <w:proofErr w:type="spellStart"/>
      <w:r>
        <w:t>climatice</w:t>
      </w:r>
      <w:proofErr w:type="spellEnd"/>
      <w:r>
        <w:t xml:space="preserve">.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vin cu tot </w:t>
      </w:r>
      <w:proofErr w:type="spellStart"/>
      <w:r>
        <w:t>felul</w:t>
      </w:r>
      <w:proofErr w:type="spellEnd"/>
      <w:r>
        <w:t xml:space="preserve"> de </w:t>
      </w:r>
      <w:proofErr w:type="spellStart"/>
      <w:r>
        <w:t>dezastre</w:t>
      </w:r>
      <w:proofErr w:type="spellEnd"/>
      <w:r w:rsidR="0086647E">
        <w:t>,</w:t>
      </w:r>
      <w:r>
        <w:t xml:space="preserve"> de la </w:t>
      </w:r>
      <w:proofErr w:type="spellStart"/>
      <w:r>
        <w:t>inundații</w:t>
      </w:r>
      <w:proofErr w:type="spellEnd"/>
      <w:r>
        <w:t xml:space="preserve">, la </w:t>
      </w:r>
      <w:r w:rsidR="00985D9C">
        <w:t xml:space="preserve">a </w:t>
      </w:r>
      <w:proofErr w:type="spellStart"/>
      <w:r w:rsidR="00985D9C">
        <w:lastRenderedPageBreak/>
        <w:t>viituri</w:t>
      </w:r>
      <w:proofErr w:type="spellEnd"/>
      <w:r w:rsidR="00985D9C">
        <w:t xml:space="preserve"> </w:t>
      </w:r>
      <w:proofErr w:type="spellStart"/>
      <w:r w:rsidR="00985D9C">
        <w:t>rapide</w:t>
      </w:r>
      <w:proofErr w:type="spellEnd"/>
      <w:r w:rsidR="00985D9C">
        <w:t xml:space="preserve">, </w:t>
      </w:r>
      <w:proofErr w:type="spellStart"/>
      <w:r w:rsidR="00985D9C">
        <w:t>secetă</w:t>
      </w:r>
      <w:proofErr w:type="spellEnd"/>
      <w:r w:rsidR="00985D9C">
        <w:t xml:space="preserve">, </w:t>
      </w:r>
      <w:proofErr w:type="spellStart"/>
      <w:r w:rsidR="00985D9C">
        <w:t>furtuni</w:t>
      </w:r>
      <w:proofErr w:type="spellEnd"/>
      <w:r w:rsidR="00985D9C">
        <w:t xml:space="preserve"> </w:t>
      </w:r>
      <w:proofErr w:type="spellStart"/>
      <w:r w:rsidR="00985D9C">
        <w:t>și</w:t>
      </w:r>
      <w:proofErr w:type="spellEnd"/>
      <w:r w:rsidR="00985D9C">
        <w:t xml:space="preserve"> </w:t>
      </w:r>
      <w:proofErr w:type="spellStart"/>
      <w:r w:rsidR="00442871">
        <w:t>alte</w:t>
      </w:r>
      <w:proofErr w:type="spellEnd"/>
      <w:r w:rsidR="00442871">
        <w:t xml:space="preserve"> </w:t>
      </w:r>
      <w:proofErr w:type="spellStart"/>
      <w:r w:rsidR="00442871">
        <w:t>feomene</w:t>
      </w:r>
      <w:proofErr w:type="spellEnd"/>
      <w:r w:rsidR="00442871">
        <w:t xml:space="preserve"> </w:t>
      </w:r>
      <w:proofErr w:type="spellStart"/>
      <w:r w:rsidR="00442871">
        <w:t>meteorologice</w:t>
      </w:r>
      <w:proofErr w:type="spellEnd"/>
      <w:r w:rsidR="00442871">
        <w:t xml:space="preserve"> </w:t>
      </w:r>
      <w:proofErr w:type="spellStart"/>
      <w:r w:rsidR="00442871">
        <w:t>periculoase</w:t>
      </w:r>
      <w:proofErr w:type="spellEnd"/>
      <w:r w:rsidR="00985D9C">
        <w:t xml:space="preserve">. </w:t>
      </w:r>
      <w:proofErr w:type="spellStart"/>
      <w:r w:rsidR="00985D9C">
        <w:t>Toate</w:t>
      </w:r>
      <w:proofErr w:type="spellEnd"/>
      <w:r w:rsidR="00985D9C">
        <w:t xml:space="preserve"> </w:t>
      </w:r>
      <w:proofErr w:type="spellStart"/>
      <w:r w:rsidR="00985D9C">
        <w:t>acestea</w:t>
      </w:r>
      <w:proofErr w:type="spellEnd"/>
      <w:r w:rsidR="00ED782B">
        <w:t xml:space="preserve"> </w:t>
      </w:r>
      <w:proofErr w:type="spellStart"/>
      <w:r w:rsidR="00985D9C">
        <w:t>afectează</w:t>
      </w:r>
      <w:proofErr w:type="spellEnd"/>
      <w:r w:rsidR="00985D9C">
        <w:t xml:space="preserve"> </w:t>
      </w:r>
      <w:proofErr w:type="spellStart"/>
      <w:r w:rsidR="00985D9C">
        <w:t>viața</w:t>
      </w:r>
      <w:proofErr w:type="spellEnd"/>
      <w:r w:rsidR="00985D9C">
        <w:t xml:space="preserve"> </w:t>
      </w:r>
      <w:proofErr w:type="spellStart"/>
      <w:r w:rsidR="00985D9C">
        <w:t>și</w:t>
      </w:r>
      <w:proofErr w:type="spellEnd"/>
      <w:r w:rsidR="00985D9C">
        <w:t xml:space="preserve"> </w:t>
      </w:r>
      <w:proofErr w:type="spellStart"/>
      <w:r w:rsidR="00985D9C">
        <w:t>sănătatea</w:t>
      </w:r>
      <w:proofErr w:type="spellEnd"/>
      <w:r w:rsidR="00985D9C">
        <w:t xml:space="preserve"> </w:t>
      </w:r>
      <w:proofErr w:type="spellStart"/>
      <w:r w:rsidR="00985D9C">
        <w:t>oamenilor</w:t>
      </w:r>
      <w:proofErr w:type="spellEnd"/>
      <w:r w:rsidR="00985D9C">
        <w:t xml:space="preserve">, </w:t>
      </w:r>
      <w:proofErr w:type="spellStart"/>
      <w:r w:rsidR="00985D9C">
        <w:t>siguranța</w:t>
      </w:r>
      <w:proofErr w:type="spellEnd"/>
      <w:r w:rsidR="00985D9C">
        <w:t xml:space="preserve"> </w:t>
      </w:r>
      <w:proofErr w:type="spellStart"/>
      <w:r w:rsidR="00985D9C">
        <w:t>acestora</w:t>
      </w:r>
      <w:proofErr w:type="spellEnd"/>
      <w:r w:rsidR="00985D9C">
        <w:t xml:space="preserve">, </w:t>
      </w:r>
      <w:proofErr w:type="spellStart"/>
      <w:r w:rsidR="00442871">
        <w:t>și</w:t>
      </w:r>
      <w:proofErr w:type="spellEnd"/>
      <w:r w:rsidR="00442871">
        <w:t xml:space="preserve"> nu </w:t>
      </w:r>
      <w:proofErr w:type="spellStart"/>
      <w:r w:rsidR="00442871">
        <w:t>în</w:t>
      </w:r>
      <w:proofErr w:type="spellEnd"/>
      <w:r w:rsidR="00442871">
        <w:t xml:space="preserve"> </w:t>
      </w:r>
      <w:proofErr w:type="spellStart"/>
      <w:r w:rsidR="00442871">
        <w:t>ultimul</w:t>
      </w:r>
      <w:proofErr w:type="spellEnd"/>
      <w:r w:rsidR="00442871">
        <w:t xml:space="preserve"> </w:t>
      </w:r>
      <w:proofErr w:type="spellStart"/>
      <w:r w:rsidR="00442871">
        <w:t>rând</w:t>
      </w:r>
      <w:proofErr w:type="spellEnd"/>
      <w:r w:rsidR="00442871">
        <w:t xml:space="preserve"> </w:t>
      </w:r>
      <w:proofErr w:type="spellStart"/>
      <w:r w:rsidR="00985D9C">
        <w:t>economia</w:t>
      </w:r>
      <w:proofErr w:type="spellEnd"/>
      <w:r w:rsidR="00985D9C">
        <w:t xml:space="preserve">. </w:t>
      </w:r>
      <w:r>
        <w:t xml:space="preserve"> </w:t>
      </w:r>
      <w:proofErr w:type="spellStart"/>
      <w:r w:rsidR="00ED782B">
        <w:t>În</w:t>
      </w:r>
      <w:proofErr w:type="spellEnd"/>
      <w:r w:rsidR="00ED782B">
        <w:t xml:space="preserve"> </w:t>
      </w:r>
      <w:proofErr w:type="spellStart"/>
      <w:r w:rsidR="00ED782B">
        <w:t>acest</w:t>
      </w:r>
      <w:proofErr w:type="spellEnd"/>
      <w:r w:rsidR="00ED782B">
        <w:t xml:space="preserve"> context, au </w:t>
      </w:r>
      <w:proofErr w:type="spellStart"/>
      <w:r w:rsidR="00ED782B">
        <w:t>subliniat</w:t>
      </w:r>
      <w:proofErr w:type="spellEnd"/>
      <w:r w:rsidR="00ED782B">
        <w:t xml:space="preserve"> </w:t>
      </w:r>
      <w:proofErr w:type="spellStart"/>
      <w:r w:rsidR="00ED782B">
        <w:t>participanții</w:t>
      </w:r>
      <w:proofErr w:type="spellEnd"/>
      <w:r w:rsidR="00ED782B">
        <w:t xml:space="preserve"> la </w:t>
      </w:r>
      <w:proofErr w:type="spellStart"/>
      <w:r w:rsidR="00ED782B">
        <w:t>reuniune</w:t>
      </w:r>
      <w:proofErr w:type="spellEnd"/>
      <w:r w:rsidR="00ED782B">
        <w:t xml:space="preserve">, </w:t>
      </w:r>
      <w:proofErr w:type="spellStart"/>
      <w:r w:rsidR="00ED782B">
        <w:t>trebuie</w:t>
      </w:r>
      <w:proofErr w:type="spellEnd"/>
      <w:r w:rsidR="00ED782B">
        <w:t xml:space="preserve"> </w:t>
      </w:r>
      <w:proofErr w:type="spellStart"/>
      <w:r w:rsidR="00ED782B">
        <w:t>acționat</w:t>
      </w:r>
      <w:proofErr w:type="spellEnd"/>
      <w:r w:rsidR="00ED782B">
        <w:t xml:space="preserve"> </w:t>
      </w:r>
      <w:proofErr w:type="spellStart"/>
      <w:r w:rsidR="00ED782B">
        <w:t>cât</w:t>
      </w:r>
      <w:proofErr w:type="spellEnd"/>
      <w:r w:rsidR="00ED782B">
        <w:t xml:space="preserve"> </w:t>
      </w:r>
      <w:proofErr w:type="spellStart"/>
      <w:r w:rsidR="00ED782B">
        <w:t>mai</w:t>
      </w:r>
      <w:proofErr w:type="spellEnd"/>
      <w:r w:rsidR="00ED782B">
        <w:t xml:space="preserve"> rapid, </w:t>
      </w:r>
      <w:proofErr w:type="spellStart"/>
      <w:r w:rsidR="00ED782B">
        <w:t>trebuie</w:t>
      </w:r>
      <w:proofErr w:type="spellEnd"/>
      <w:r w:rsidR="00ED782B">
        <w:t xml:space="preserve"> </w:t>
      </w:r>
      <w:proofErr w:type="spellStart"/>
      <w:r w:rsidR="00ED782B">
        <w:t>identificate</w:t>
      </w:r>
      <w:proofErr w:type="spellEnd"/>
      <w:r w:rsidR="00ED782B">
        <w:t xml:space="preserve"> </w:t>
      </w:r>
      <w:proofErr w:type="spellStart"/>
      <w:r w:rsidR="00ED782B">
        <w:t>soluții</w:t>
      </w:r>
      <w:proofErr w:type="spellEnd"/>
      <w:r w:rsidR="00ED782B">
        <w:t xml:space="preserve"> </w:t>
      </w:r>
      <w:proofErr w:type="spellStart"/>
      <w:r w:rsidR="00ED782B">
        <w:t>bazate</w:t>
      </w:r>
      <w:proofErr w:type="spellEnd"/>
      <w:r w:rsidR="00ED782B">
        <w:t xml:space="preserve"> </w:t>
      </w:r>
      <w:proofErr w:type="spellStart"/>
      <w:r w:rsidR="00ED782B">
        <w:t>pe</w:t>
      </w:r>
      <w:proofErr w:type="spellEnd"/>
      <w:r w:rsidR="00ED782B">
        <w:t xml:space="preserve"> </w:t>
      </w:r>
      <w:proofErr w:type="spellStart"/>
      <w:r w:rsidR="00ED782B">
        <w:t>natură</w:t>
      </w:r>
      <w:proofErr w:type="spellEnd"/>
      <w:r w:rsidR="00ED782B">
        <w:t xml:space="preserve">, </w:t>
      </w:r>
      <w:proofErr w:type="spellStart"/>
      <w:r w:rsidR="00ED782B">
        <w:t>pentru</w:t>
      </w:r>
      <w:proofErr w:type="spellEnd"/>
      <w:r w:rsidR="00ED782B">
        <w:t xml:space="preserve"> a face </w:t>
      </w:r>
      <w:proofErr w:type="spellStart"/>
      <w:r w:rsidR="00ED782B">
        <w:t>față</w:t>
      </w:r>
      <w:proofErr w:type="spellEnd"/>
      <w:r w:rsidR="00ED782B">
        <w:t xml:space="preserve"> </w:t>
      </w:r>
      <w:proofErr w:type="spellStart"/>
      <w:r w:rsidR="00ED782B">
        <w:t>efectelor</w:t>
      </w:r>
      <w:proofErr w:type="spellEnd"/>
      <w:r w:rsidR="00ED782B">
        <w:t xml:space="preserve"> </w:t>
      </w:r>
      <w:proofErr w:type="spellStart"/>
      <w:r w:rsidR="00ED782B">
        <w:t>schimbărilor</w:t>
      </w:r>
      <w:proofErr w:type="spellEnd"/>
      <w:r w:rsidR="00ED782B">
        <w:t xml:space="preserve"> </w:t>
      </w:r>
      <w:proofErr w:type="spellStart"/>
      <w:r w:rsidR="00ED782B">
        <w:t>climatice</w:t>
      </w:r>
      <w:proofErr w:type="spellEnd"/>
      <w:r w:rsidR="00ED782B">
        <w:t xml:space="preserve">, </w:t>
      </w:r>
      <w:proofErr w:type="spellStart"/>
      <w:r w:rsidR="00ED782B">
        <w:t>pentru</w:t>
      </w:r>
      <w:proofErr w:type="spellEnd"/>
      <w:r w:rsidR="00ED782B">
        <w:t xml:space="preserve"> a le </w:t>
      </w:r>
      <w:proofErr w:type="spellStart"/>
      <w:r w:rsidR="00ED782B">
        <w:t>contracara</w:t>
      </w:r>
      <w:proofErr w:type="spellEnd"/>
      <w:r w:rsidR="00ED782B">
        <w:t>.</w:t>
      </w:r>
    </w:p>
    <w:p w14:paraId="1287CECE" w14:textId="48EE0099" w:rsidR="00D25427" w:rsidRDefault="00D25427" w:rsidP="00D25427">
      <w:proofErr w:type="spellStart"/>
      <w:r w:rsidRPr="00912CB9">
        <w:t>Readucerea</w:t>
      </w:r>
      <w:proofErr w:type="spellEnd"/>
      <w:r w:rsidRPr="00912CB9">
        <w:t xml:space="preserve"> </w:t>
      </w:r>
      <w:proofErr w:type="spellStart"/>
      <w:r w:rsidRPr="00912CB9">
        <w:t>naturii</w:t>
      </w:r>
      <w:proofErr w:type="spellEnd"/>
      <w:r w:rsidRPr="00912CB9">
        <w:t xml:space="preserve"> </w:t>
      </w:r>
      <w:proofErr w:type="spellStart"/>
      <w:r w:rsidRPr="00912CB9">
        <w:t>într</w:t>
      </w:r>
      <w:proofErr w:type="spellEnd"/>
      <w:r w:rsidRPr="00912CB9">
        <w:t xml:space="preserve">-o stare </w:t>
      </w:r>
      <w:proofErr w:type="spellStart"/>
      <w:r w:rsidRPr="00912CB9">
        <w:t>cât</w:t>
      </w:r>
      <w:proofErr w:type="spellEnd"/>
      <w:r w:rsidRPr="00912CB9">
        <w:t xml:space="preserve"> </w:t>
      </w:r>
      <w:proofErr w:type="spellStart"/>
      <w:r w:rsidRPr="00912CB9">
        <w:t>mai</w:t>
      </w:r>
      <w:proofErr w:type="spellEnd"/>
      <w:r w:rsidRPr="00912CB9">
        <w:t xml:space="preserve"> </w:t>
      </w:r>
      <w:proofErr w:type="spellStart"/>
      <w:r w:rsidRPr="00912CB9">
        <w:t>bună</w:t>
      </w:r>
      <w:proofErr w:type="spellEnd"/>
      <w:r w:rsidRPr="00912CB9">
        <w:t xml:space="preserve">, </w:t>
      </w:r>
      <w:proofErr w:type="spellStart"/>
      <w:r w:rsidRPr="00912CB9">
        <w:t>restaurarea</w:t>
      </w:r>
      <w:proofErr w:type="spellEnd"/>
      <w:r w:rsidRPr="00912CB9">
        <w:t xml:space="preserve"> </w:t>
      </w:r>
      <w:proofErr w:type="spellStart"/>
      <w:r w:rsidRPr="00912CB9">
        <w:t>anumitor</w:t>
      </w:r>
      <w:proofErr w:type="spellEnd"/>
      <w:r w:rsidRPr="00912CB9">
        <w:t xml:space="preserve"> zone din </w:t>
      </w:r>
      <w:proofErr w:type="spellStart"/>
      <w:r w:rsidRPr="00912CB9">
        <w:t>bazinul</w:t>
      </w:r>
      <w:proofErr w:type="spellEnd"/>
      <w:r w:rsidRPr="00912CB9">
        <w:t xml:space="preserve"> </w:t>
      </w:r>
      <w:proofErr w:type="spellStart"/>
      <w:r w:rsidRPr="00912CB9">
        <w:t>Dunării</w:t>
      </w:r>
      <w:proofErr w:type="spellEnd"/>
      <w:r w:rsidRPr="00912CB9">
        <w:t xml:space="preserve">, </w:t>
      </w:r>
      <w:proofErr w:type="spellStart"/>
      <w:r w:rsidRPr="00912CB9">
        <w:t>ce</w:t>
      </w:r>
      <w:proofErr w:type="spellEnd"/>
      <w:r w:rsidRPr="00912CB9">
        <w:t xml:space="preserve"> </w:t>
      </w:r>
      <w:proofErr w:type="spellStart"/>
      <w:r w:rsidRPr="00912CB9">
        <w:t>duc</w:t>
      </w:r>
      <w:proofErr w:type="spellEnd"/>
      <w:r w:rsidRPr="00912CB9">
        <w:t xml:space="preserve"> la </w:t>
      </w:r>
      <w:proofErr w:type="spellStart"/>
      <w:r w:rsidRPr="00912CB9">
        <w:t>însănătoșirea</w:t>
      </w:r>
      <w:proofErr w:type="spellEnd"/>
      <w:r w:rsidRPr="00912CB9">
        <w:t xml:space="preserve"> </w:t>
      </w:r>
      <w:proofErr w:type="spellStart"/>
      <w:r w:rsidRPr="00912CB9">
        <w:t>biodiversității</w:t>
      </w:r>
      <w:proofErr w:type="spellEnd"/>
      <w:r w:rsidRPr="00912CB9">
        <w:t xml:space="preserve">, </w:t>
      </w:r>
      <w:proofErr w:type="spellStart"/>
      <w:r w:rsidRPr="00912CB9">
        <w:t>toate</w:t>
      </w:r>
      <w:proofErr w:type="spellEnd"/>
      <w:r w:rsidRPr="00912CB9">
        <w:t xml:space="preserve"> </w:t>
      </w:r>
      <w:proofErr w:type="spellStart"/>
      <w:r w:rsidRPr="00912CB9">
        <w:t>acestea</w:t>
      </w:r>
      <w:proofErr w:type="spellEnd"/>
      <w:r w:rsidRPr="00912CB9">
        <w:t xml:space="preserve"> pot </w:t>
      </w:r>
      <w:proofErr w:type="spellStart"/>
      <w:r w:rsidRPr="00912CB9">
        <w:t>avea</w:t>
      </w:r>
      <w:proofErr w:type="spellEnd"/>
      <w:r w:rsidRPr="00912CB9">
        <w:t xml:space="preserve"> o </w:t>
      </w:r>
      <w:proofErr w:type="spellStart"/>
      <w:r w:rsidRPr="00912CB9">
        <w:t>contribuție</w:t>
      </w:r>
      <w:proofErr w:type="spellEnd"/>
      <w:r w:rsidRPr="00912CB9">
        <w:t xml:space="preserve"> </w:t>
      </w:r>
      <w:proofErr w:type="spellStart"/>
      <w:r w:rsidRPr="00912CB9">
        <w:t>esențială</w:t>
      </w:r>
      <w:proofErr w:type="spellEnd"/>
      <w:r w:rsidRPr="00912CB9">
        <w:t xml:space="preserve"> </w:t>
      </w:r>
      <w:proofErr w:type="spellStart"/>
      <w:r w:rsidRPr="00912CB9">
        <w:t>în</w:t>
      </w:r>
      <w:proofErr w:type="spellEnd"/>
      <w:r w:rsidRPr="00912CB9">
        <w:t xml:space="preserve"> </w:t>
      </w:r>
      <w:proofErr w:type="spellStart"/>
      <w:r w:rsidRPr="00912CB9">
        <w:t>ceea</w:t>
      </w:r>
      <w:proofErr w:type="spellEnd"/>
      <w:r w:rsidRPr="00912CB9">
        <w:t xml:space="preserve"> </w:t>
      </w:r>
      <w:proofErr w:type="spellStart"/>
      <w:r w:rsidRPr="00912CB9">
        <w:t>ce</w:t>
      </w:r>
      <w:proofErr w:type="spellEnd"/>
      <w:r w:rsidRPr="00912CB9">
        <w:t xml:space="preserve"> </w:t>
      </w:r>
      <w:proofErr w:type="spellStart"/>
      <w:r w:rsidRPr="00912CB9">
        <w:t>privește</w:t>
      </w:r>
      <w:proofErr w:type="spellEnd"/>
      <w:r w:rsidRPr="00912CB9">
        <w:t xml:space="preserve"> </w:t>
      </w:r>
      <w:proofErr w:type="spellStart"/>
      <w:r w:rsidRPr="00912CB9">
        <w:t>prevenirea</w:t>
      </w:r>
      <w:proofErr w:type="spellEnd"/>
      <w:r w:rsidRPr="00912CB9">
        <w:t xml:space="preserve"> </w:t>
      </w:r>
      <w:proofErr w:type="spellStart"/>
      <w:r w:rsidRPr="00912CB9">
        <w:t>dezastrelor</w:t>
      </w:r>
      <w:proofErr w:type="spellEnd"/>
      <w:r w:rsidRPr="00912CB9">
        <w:t xml:space="preserve"> </w:t>
      </w:r>
      <w:proofErr w:type="spellStart"/>
      <w:r w:rsidRPr="00912CB9">
        <w:t>naturale</w:t>
      </w:r>
      <w:proofErr w:type="spellEnd"/>
      <w:r w:rsidRPr="00912CB9">
        <w:t xml:space="preserve">, </w:t>
      </w:r>
      <w:proofErr w:type="spellStart"/>
      <w:r w:rsidRPr="00912CB9">
        <w:t>în</w:t>
      </w:r>
      <w:proofErr w:type="spellEnd"/>
      <w:r w:rsidRPr="00912CB9">
        <w:t xml:space="preserve"> special </w:t>
      </w:r>
      <w:proofErr w:type="spellStart"/>
      <w:r w:rsidRPr="00912CB9">
        <w:t>atenuarea</w:t>
      </w:r>
      <w:proofErr w:type="spellEnd"/>
      <w:r w:rsidRPr="00912CB9">
        <w:t xml:space="preserve"> </w:t>
      </w:r>
      <w:proofErr w:type="spellStart"/>
      <w:r w:rsidRPr="00912CB9">
        <w:t>riscului</w:t>
      </w:r>
      <w:proofErr w:type="spellEnd"/>
      <w:r w:rsidRPr="00912CB9">
        <w:t xml:space="preserve"> la </w:t>
      </w:r>
      <w:proofErr w:type="spellStart"/>
      <w:r w:rsidRPr="00912CB9">
        <w:t>inundații</w:t>
      </w:r>
      <w:proofErr w:type="spellEnd"/>
      <w:r w:rsidRPr="00912CB9">
        <w:t xml:space="preserve">, </w:t>
      </w:r>
      <w:proofErr w:type="spellStart"/>
      <w:r w:rsidRPr="00912CB9">
        <w:t>dar</w:t>
      </w:r>
      <w:proofErr w:type="spellEnd"/>
      <w:r w:rsidRPr="00912CB9">
        <w:t xml:space="preserve"> </w:t>
      </w:r>
      <w:proofErr w:type="spellStart"/>
      <w:r w:rsidRPr="00912CB9">
        <w:t>și</w:t>
      </w:r>
      <w:proofErr w:type="spellEnd"/>
      <w:r w:rsidRPr="00912CB9">
        <w:t xml:space="preserve"> </w:t>
      </w:r>
      <w:proofErr w:type="spellStart"/>
      <w:r w:rsidRPr="00912CB9">
        <w:t>măsuri</w:t>
      </w:r>
      <w:proofErr w:type="spellEnd"/>
      <w:r w:rsidRPr="00912CB9">
        <w:t xml:space="preserve"> care </w:t>
      </w:r>
      <w:proofErr w:type="spellStart"/>
      <w:r w:rsidRPr="00912CB9">
        <w:t>trebuie</w:t>
      </w:r>
      <w:proofErr w:type="spellEnd"/>
      <w:r w:rsidRPr="00912CB9">
        <w:t xml:space="preserve"> </w:t>
      </w:r>
      <w:proofErr w:type="spellStart"/>
      <w:r w:rsidRPr="00912CB9">
        <w:t>să</w:t>
      </w:r>
      <w:proofErr w:type="spellEnd"/>
      <w:r w:rsidRPr="00912CB9">
        <w:t xml:space="preserve"> </w:t>
      </w:r>
      <w:proofErr w:type="spellStart"/>
      <w:r w:rsidRPr="00912CB9">
        <w:t>combată</w:t>
      </w:r>
      <w:proofErr w:type="spellEnd"/>
      <w:r w:rsidRPr="00912CB9">
        <w:t xml:space="preserve"> </w:t>
      </w:r>
      <w:proofErr w:type="spellStart"/>
      <w:r w:rsidRPr="00912CB9">
        <w:t>deficitul</w:t>
      </w:r>
      <w:proofErr w:type="spellEnd"/>
      <w:r w:rsidRPr="00912CB9">
        <w:t xml:space="preserve"> de </w:t>
      </w:r>
      <w:proofErr w:type="spellStart"/>
      <w:r w:rsidRPr="00912CB9">
        <w:t>apă</w:t>
      </w:r>
      <w:proofErr w:type="spellEnd"/>
      <w:r w:rsidRPr="00912CB9">
        <w:t xml:space="preserve"> </w:t>
      </w:r>
      <w:proofErr w:type="spellStart"/>
      <w:r w:rsidRPr="00912CB9">
        <w:t>și</w:t>
      </w:r>
      <w:proofErr w:type="spellEnd"/>
      <w:r w:rsidRPr="00912CB9">
        <w:t xml:space="preserve">  </w:t>
      </w:r>
      <w:proofErr w:type="spellStart"/>
      <w:r w:rsidRPr="00912CB9">
        <w:t>seceta</w:t>
      </w:r>
      <w:proofErr w:type="spellEnd"/>
      <w:r w:rsidRPr="00912CB9">
        <w:t>.</w:t>
      </w:r>
    </w:p>
    <w:p w14:paraId="44FB793E" w14:textId="33E182E3" w:rsidR="00F21A79" w:rsidRDefault="00ED782B" w:rsidP="00C54A9B">
      <w:r>
        <w:t xml:space="preserve"> </w:t>
      </w:r>
      <w:r w:rsidR="00027653">
        <w:t xml:space="preserve">Johan Magnusson a </w:t>
      </w:r>
      <w:proofErr w:type="spellStart"/>
      <w:r w:rsidR="00027653">
        <w:t>subliniat</w:t>
      </w:r>
      <w:proofErr w:type="spellEnd"/>
      <w:r w:rsidR="00027653">
        <w:t xml:space="preserve"> </w:t>
      </w:r>
      <w:proofErr w:type="spellStart"/>
      <w:r w:rsidR="00027653">
        <w:t>că</w:t>
      </w:r>
      <w:proofErr w:type="spellEnd"/>
      <w:r w:rsidR="00027653">
        <w:t xml:space="preserve"> </w:t>
      </w:r>
      <w:proofErr w:type="spellStart"/>
      <w:r w:rsidR="00027653">
        <w:t>având</w:t>
      </w:r>
      <w:proofErr w:type="spellEnd"/>
      <w:r w:rsidR="00027653">
        <w:t xml:space="preserve"> </w:t>
      </w:r>
      <w:proofErr w:type="spellStart"/>
      <w:r w:rsidR="00027653">
        <w:t>în</w:t>
      </w:r>
      <w:proofErr w:type="spellEnd"/>
      <w:r w:rsidR="00027653">
        <w:t xml:space="preserve"> </w:t>
      </w:r>
      <w:proofErr w:type="spellStart"/>
      <w:r w:rsidR="00027653">
        <w:t>vedere</w:t>
      </w:r>
      <w:proofErr w:type="spellEnd"/>
      <w:r w:rsidR="00027653">
        <w:t xml:space="preserve"> </w:t>
      </w:r>
      <w:proofErr w:type="spellStart"/>
      <w:r w:rsidR="00027653">
        <w:t>toate</w:t>
      </w:r>
      <w:proofErr w:type="spellEnd"/>
      <w:r w:rsidR="00027653">
        <w:t xml:space="preserve"> </w:t>
      </w:r>
      <w:proofErr w:type="spellStart"/>
      <w:r w:rsidR="00027653">
        <w:t>acestea</w:t>
      </w:r>
      <w:proofErr w:type="spellEnd"/>
      <w:r w:rsidR="00027653">
        <w:t>, „</w:t>
      </w:r>
      <w:proofErr w:type="spellStart"/>
      <w:r w:rsidR="00027653">
        <w:t>trebuie</w:t>
      </w:r>
      <w:proofErr w:type="spellEnd"/>
      <w:r w:rsidR="00027653">
        <w:t xml:space="preserve"> </w:t>
      </w:r>
      <w:proofErr w:type="spellStart"/>
      <w:r w:rsidR="00027653">
        <w:t>să</w:t>
      </w:r>
      <w:proofErr w:type="spellEnd"/>
      <w:r w:rsidR="00027653">
        <w:t xml:space="preserve"> </w:t>
      </w:r>
      <w:proofErr w:type="spellStart"/>
      <w:r w:rsidR="00027653">
        <w:t>lucrăm</w:t>
      </w:r>
      <w:proofErr w:type="spellEnd"/>
      <w:r w:rsidR="00027653">
        <w:t xml:space="preserve"> </w:t>
      </w:r>
      <w:proofErr w:type="spellStart"/>
      <w:r w:rsidR="00027653">
        <w:t>mai</w:t>
      </w:r>
      <w:proofErr w:type="spellEnd"/>
      <w:r w:rsidR="00027653">
        <w:t xml:space="preserve"> </w:t>
      </w:r>
      <w:proofErr w:type="spellStart"/>
      <w:r w:rsidR="00027653">
        <w:t>mult</w:t>
      </w:r>
      <w:proofErr w:type="spellEnd"/>
      <w:r w:rsidR="00027653">
        <w:t xml:space="preserve"> </w:t>
      </w:r>
      <w:proofErr w:type="spellStart"/>
      <w:r w:rsidR="00027653">
        <w:t>în</w:t>
      </w:r>
      <w:proofErr w:type="spellEnd"/>
      <w:r w:rsidR="00027653">
        <w:t xml:space="preserve"> </w:t>
      </w:r>
      <w:proofErr w:type="spellStart"/>
      <w:r w:rsidR="00027653">
        <w:t>Bazinul</w:t>
      </w:r>
      <w:proofErr w:type="spellEnd"/>
      <w:r w:rsidR="00027653">
        <w:t xml:space="preserve"> </w:t>
      </w:r>
      <w:proofErr w:type="spellStart"/>
      <w:r w:rsidR="00027653">
        <w:t>Dunării</w:t>
      </w:r>
      <w:proofErr w:type="spellEnd"/>
      <w:r w:rsidR="00027653">
        <w:t xml:space="preserve">, </w:t>
      </w:r>
      <w:proofErr w:type="spellStart"/>
      <w:r w:rsidR="00027653">
        <w:t>să</w:t>
      </w:r>
      <w:proofErr w:type="spellEnd"/>
      <w:r w:rsidR="00027653">
        <w:t xml:space="preserve"> ne </w:t>
      </w:r>
      <w:proofErr w:type="spellStart"/>
      <w:r w:rsidR="00027653">
        <w:t>reconectăm</w:t>
      </w:r>
      <w:proofErr w:type="spellEnd"/>
      <w:r w:rsidR="00027653">
        <w:t xml:space="preserve"> cu </w:t>
      </w:r>
      <w:proofErr w:type="spellStart"/>
      <w:r w:rsidR="00027653">
        <w:t>noi</w:t>
      </w:r>
      <w:proofErr w:type="spellEnd"/>
      <w:r w:rsidR="00027653">
        <w:t xml:space="preserve"> </w:t>
      </w:r>
      <w:proofErr w:type="spellStart"/>
      <w:r w:rsidR="00027653">
        <w:t>și</w:t>
      </w:r>
      <w:proofErr w:type="spellEnd"/>
      <w:r w:rsidR="00027653">
        <w:t xml:space="preserve"> cu </w:t>
      </w:r>
      <w:proofErr w:type="spellStart"/>
      <w:r w:rsidR="00027653">
        <w:t>oamenii</w:t>
      </w:r>
      <w:proofErr w:type="spellEnd"/>
      <w:r w:rsidR="00027653">
        <w:t xml:space="preserve">. </w:t>
      </w:r>
      <w:proofErr w:type="spellStart"/>
      <w:r w:rsidR="00027653">
        <w:t>Trebuie</w:t>
      </w:r>
      <w:proofErr w:type="spellEnd"/>
      <w:r w:rsidR="00027653">
        <w:t xml:space="preserve"> </w:t>
      </w:r>
      <w:proofErr w:type="spellStart"/>
      <w:r w:rsidR="00027653">
        <w:t>explicat</w:t>
      </w:r>
      <w:proofErr w:type="spellEnd"/>
      <w:r w:rsidR="00027653">
        <w:t xml:space="preserve"> </w:t>
      </w:r>
      <w:proofErr w:type="spellStart"/>
      <w:r w:rsidR="00027653">
        <w:t>oamenilor</w:t>
      </w:r>
      <w:proofErr w:type="spellEnd"/>
      <w:r w:rsidR="00027653">
        <w:t xml:space="preserve"> </w:t>
      </w:r>
      <w:proofErr w:type="spellStart"/>
      <w:r w:rsidR="00027653">
        <w:t>că</w:t>
      </w:r>
      <w:proofErr w:type="spellEnd"/>
      <w:r w:rsidR="00027653">
        <w:t xml:space="preserve"> </w:t>
      </w:r>
      <w:proofErr w:type="spellStart"/>
      <w:r w:rsidR="00027653">
        <w:t>este</w:t>
      </w:r>
      <w:proofErr w:type="spellEnd"/>
      <w:r w:rsidR="00027653">
        <w:t xml:space="preserve"> </w:t>
      </w:r>
      <w:proofErr w:type="spellStart"/>
      <w:r w:rsidR="00027653">
        <w:t>vorba</w:t>
      </w:r>
      <w:proofErr w:type="spellEnd"/>
      <w:r w:rsidR="00027653">
        <w:t xml:space="preserve"> </w:t>
      </w:r>
      <w:proofErr w:type="spellStart"/>
      <w:r w:rsidR="00027653">
        <w:t>despre</w:t>
      </w:r>
      <w:proofErr w:type="spellEnd"/>
      <w:r w:rsidR="00027653">
        <w:t xml:space="preserve"> </w:t>
      </w:r>
      <w:proofErr w:type="spellStart"/>
      <w:r w:rsidR="00027653">
        <w:t>mediul</w:t>
      </w:r>
      <w:proofErr w:type="spellEnd"/>
      <w:r w:rsidR="00027653">
        <w:t xml:space="preserve"> </w:t>
      </w:r>
      <w:proofErr w:type="spellStart"/>
      <w:r w:rsidR="00027653">
        <w:t>nostru</w:t>
      </w:r>
      <w:proofErr w:type="spellEnd"/>
      <w:r w:rsidR="00027653">
        <w:t xml:space="preserve">, </w:t>
      </w:r>
      <w:proofErr w:type="spellStart"/>
      <w:r w:rsidR="00027653">
        <w:t>despre</w:t>
      </w:r>
      <w:proofErr w:type="spellEnd"/>
      <w:r w:rsidR="00027653">
        <w:t xml:space="preserve"> </w:t>
      </w:r>
      <w:proofErr w:type="spellStart"/>
      <w:r w:rsidR="00027653">
        <w:t>apa</w:t>
      </w:r>
      <w:proofErr w:type="spellEnd"/>
      <w:r w:rsidR="00027653">
        <w:t xml:space="preserve"> </w:t>
      </w:r>
      <w:proofErr w:type="spellStart"/>
      <w:r w:rsidR="00027653">
        <w:t>noastră</w:t>
      </w:r>
      <w:proofErr w:type="spellEnd"/>
      <w:r w:rsidR="00027653">
        <w:t>”.</w:t>
      </w:r>
      <w:r w:rsidR="002A3B5B">
        <w:t xml:space="preserve"> </w:t>
      </w:r>
      <w:proofErr w:type="spellStart"/>
      <w:r w:rsidR="002A3B5B">
        <w:t>În</w:t>
      </w:r>
      <w:proofErr w:type="spellEnd"/>
      <w:r w:rsidR="002A3B5B">
        <w:t xml:space="preserve"> </w:t>
      </w:r>
      <w:proofErr w:type="spellStart"/>
      <w:r w:rsidR="002A3B5B">
        <w:t>actualul</w:t>
      </w:r>
      <w:proofErr w:type="spellEnd"/>
      <w:r w:rsidR="002A3B5B">
        <w:t xml:space="preserve"> context climatic, </w:t>
      </w:r>
      <w:proofErr w:type="spellStart"/>
      <w:r w:rsidR="002A3B5B">
        <w:t>trebuie</w:t>
      </w:r>
      <w:proofErr w:type="spellEnd"/>
      <w:r w:rsidR="002A3B5B">
        <w:t xml:space="preserve"> </w:t>
      </w:r>
      <w:proofErr w:type="spellStart"/>
      <w:r w:rsidR="002A3B5B">
        <w:t>luate</w:t>
      </w:r>
      <w:proofErr w:type="spellEnd"/>
      <w:r w:rsidR="002A3B5B">
        <w:t xml:space="preserve"> </w:t>
      </w:r>
      <w:proofErr w:type="spellStart"/>
      <w:r w:rsidR="002A3B5B">
        <w:t>măsuri</w:t>
      </w:r>
      <w:proofErr w:type="spellEnd"/>
      <w:r w:rsidR="002A3B5B">
        <w:t xml:space="preserve"> de la </w:t>
      </w:r>
      <w:proofErr w:type="spellStart"/>
      <w:r w:rsidR="002A3B5B">
        <w:t>nivelul</w:t>
      </w:r>
      <w:proofErr w:type="spellEnd"/>
      <w:r w:rsidR="002A3B5B">
        <w:t xml:space="preserve"> </w:t>
      </w:r>
      <w:proofErr w:type="spellStart"/>
      <w:r w:rsidR="002A3B5B">
        <w:t>comunităților</w:t>
      </w:r>
      <w:proofErr w:type="spellEnd"/>
      <w:r w:rsidR="002A3B5B">
        <w:t xml:space="preserve"> </w:t>
      </w:r>
      <w:proofErr w:type="spellStart"/>
      <w:r w:rsidR="002A3B5B">
        <w:t>mici</w:t>
      </w:r>
      <w:proofErr w:type="spellEnd"/>
      <w:r w:rsidR="002A3B5B">
        <w:t xml:space="preserve"> </w:t>
      </w:r>
      <w:proofErr w:type="spellStart"/>
      <w:r w:rsidR="002A3B5B">
        <w:t>până</w:t>
      </w:r>
      <w:proofErr w:type="spellEnd"/>
      <w:r w:rsidR="002A3B5B">
        <w:t xml:space="preserve"> la </w:t>
      </w:r>
      <w:proofErr w:type="spellStart"/>
      <w:r w:rsidR="002A3B5B">
        <w:t>nivelul</w:t>
      </w:r>
      <w:proofErr w:type="spellEnd"/>
      <w:r w:rsidR="002A3B5B">
        <w:t xml:space="preserve"> </w:t>
      </w:r>
      <w:proofErr w:type="spellStart"/>
      <w:r w:rsidR="002A3B5B">
        <w:t>comunităților</w:t>
      </w:r>
      <w:proofErr w:type="spellEnd"/>
      <w:r w:rsidR="002A3B5B">
        <w:t xml:space="preserve"> </w:t>
      </w:r>
      <w:proofErr w:type="spellStart"/>
      <w:r w:rsidR="002A3B5B">
        <w:t>mari</w:t>
      </w:r>
      <w:proofErr w:type="spellEnd"/>
      <w:r w:rsidR="002A3B5B">
        <w:t xml:space="preserve">.  </w:t>
      </w:r>
    </w:p>
    <w:p w14:paraId="039B0413" w14:textId="3EB55538" w:rsidR="00912CB9" w:rsidRDefault="00912CB9" w:rsidP="00C54A9B">
      <w:proofErr w:type="spellStart"/>
      <w:r>
        <w:t>Reprezentantul</w:t>
      </w:r>
      <w:proofErr w:type="spellEnd"/>
      <w:r>
        <w:t xml:space="preserve"> co</w:t>
      </w:r>
      <w:r w:rsidR="00D25427">
        <w:t>-</w:t>
      </w:r>
      <w:proofErr w:type="spellStart"/>
      <w:r w:rsidR="00D25427">
        <w:t>co</w:t>
      </w:r>
      <w:r>
        <w:t>o</w:t>
      </w:r>
      <w:r w:rsidR="00D25427">
        <w:t>r</w:t>
      </w:r>
      <w:r>
        <w:t>donatorului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 a </w:t>
      </w:r>
      <w:proofErr w:type="spellStart"/>
      <w:r>
        <w:t>arătat</w:t>
      </w:r>
      <w:proofErr w:type="spellEnd"/>
      <w:r>
        <w:t xml:space="preserve">, la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de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colabo</w:t>
      </w:r>
      <w:r w:rsidR="00D25427">
        <w:t>r</w:t>
      </w:r>
      <w:r>
        <w:t>area</w:t>
      </w:r>
      <w:proofErr w:type="spellEnd"/>
      <w:r w:rsidR="00D25427">
        <w:t>,</w:t>
      </w:r>
      <w:r>
        <w:t xml:space="preserve"> </w:t>
      </w:r>
      <w:proofErr w:type="spellStart"/>
      <w:r>
        <w:t>în</w:t>
      </w:r>
      <w:proofErr w:type="spellEnd"/>
      <w:r>
        <w:t xml:space="preserve"> general,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, 4 </w:t>
      </w:r>
      <w:proofErr w:type="spellStart"/>
      <w:r>
        <w:t>și</w:t>
      </w:r>
      <w:proofErr w:type="spellEnd"/>
      <w:r>
        <w:t xml:space="preserve"> 5</w:t>
      </w:r>
      <w:r w:rsidR="00D25427">
        <w:t>,</w:t>
      </w:r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arătat</w:t>
      </w:r>
      <w:proofErr w:type="spellEnd"/>
      <w:r>
        <w:t xml:space="preserve"> </w:t>
      </w:r>
      <w:proofErr w:type="spellStart"/>
      <w:r>
        <w:t>disponibilitatea</w:t>
      </w:r>
      <w:proofErr w:type="spellEnd"/>
      <w:r>
        <w:t xml:space="preserve"> </w:t>
      </w:r>
      <w:proofErr w:type="spellStart"/>
      <w:r>
        <w:t>partenerului</w:t>
      </w:r>
      <w:proofErr w:type="spellEnd"/>
      <w:r>
        <w:t xml:space="preserve"> </w:t>
      </w:r>
      <w:proofErr w:type="spellStart"/>
      <w:r>
        <w:t>rom</w:t>
      </w:r>
      <w:r w:rsidR="00D25427">
        <w:t>â</w:t>
      </w:r>
      <w:r>
        <w:t>n</w:t>
      </w:r>
      <w:proofErr w:type="spellEnd"/>
      <w:r>
        <w:t xml:space="preserve"> </w:t>
      </w:r>
      <w:r w:rsidR="0056166B">
        <w:t xml:space="preserve">din </w:t>
      </w:r>
      <w:proofErr w:type="spellStart"/>
      <w:r w:rsidR="0056166B">
        <w:t>cadrul</w:t>
      </w:r>
      <w:proofErr w:type="spellEnd"/>
      <w:r w:rsidR="0056166B">
        <w:t xml:space="preserve"> SUERD </w:t>
      </w:r>
      <w:r>
        <w:t xml:space="preserve">de a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. </w:t>
      </w:r>
    </w:p>
    <w:p w14:paraId="32AFA949" w14:textId="3BC06CEB" w:rsidR="00C54A9B" w:rsidRDefault="00C54A9B" w:rsidP="00C54A9B">
      <w:r>
        <w:rPr>
          <w:rFonts w:ascii="Segoe UI Symbol" w:hAnsi="Segoe UI Symbol" w:cs="Segoe UI Symbol"/>
        </w:rPr>
        <w:t xml:space="preserve">De </w:t>
      </w:r>
      <w:proofErr w:type="spellStart"/>
      <w:r>
        <w:rPr>
          <w:rFonts w:ascii="Segoe UI Symbol" w:hAnsi="Segoe UI Symbol" w:cs="Segoe UI Symbol"/>
        </w:rPr>
        <w:t>asemenea</w:t>
      </w:r>
      <w:proofErr w:type="spellEnd"/>
      <w:r>
        <w:rPr>
          <w:rFonts w:ascii="Segoe UI Symbol" w:hAnsi="Segoe UI Symbol" w:cs="Segoe UI Symbol"/>
        </w:rPr>
        <w:t xml:space="preserve">, la final </w:t>
      </w:r>
      <w:proofErr w:type="gramStart"/>
      <w:r>
        <w:rPr>
          <w:rFonts w:ascii="Segoe UI Symbol" w:hAnsi="Segoe UI Symbol" w:cs="Segoe UI Symbol"/>
        </w:rPr>
        <w:t>a</w:t>
      </w:r>
      <w:proofErr w:type="gramEnd"/>
      <w:r>
        <w:rPr>
          <w:rFonts w:ascii="Segoe UI Symbol" w:hAnsi="Segoe UI Symbol" w:cs="Segoe UI Symbol"/>
        </w:rPr>
        <w:t xml:space="preserve"> </w:t>
      </w:r>
      <w:proofErr w:type="spellStart"/>
      <w:r w:rsidR="00442871">
        <w:rPr>
          <w:rFonts w:ascii="Segoe UI Symbol" w:hAnsi="Segoe UI Symbol" w:cs="Segoe UI Symbol"/>
        </w:rPr>
        <w:t>avut</w:t>
      </w:r>
      <w:proofErr w:type="spellEnd"/>
      <w:r w:rsidR="00442871">
        <w:rPr>
          <w:rFonts w:ascii="Segoe UI Symbol" w:hAnsi="Segoe UI Symbol" w:cs="Segoe UI Symbol"/>
        </w:rPr>
        <w:t xml:space="preserve"> </w:t>
      </w:r>
      <w:proofErr w:type="spellStart"/>
      <w:r w:rsidR="00442871">
        <w:rPr>
          <w:rFonts w:ascii="Segoe UI Symbol" w:hAnsi="Segoe UI Symbol" w:cs="Segoe UI Symbol"/>
        </w:rPr>
        <w:t>loc</w:t>
      </w:r>
      <w:proofErr w:type="spellEnd"/>
      <w:r>
        <w:rPr>
          <w:rFonts w:ascii="Segoe UI Symbol" w:hAnsi="Segoe UI Symbol" w:cs="Segoe UI Symbol"/>
        </w:rPr>
        <w:t xml:space="preserve"> o </w:t>
      </w:r>
      <w:proofErr w:type="spellStart"/>
      <w:r>
        <w:rPr>
          <w:rFonts w:ascii="Segoe UI Symbol" w:hAnsi="Segoe UI Symbol" w:cs="Segoe UI Symbol"/>
        </w:rPr>
        <w:t>s</w:t>
      </w:r>
      <w:r>
        <w:t>esiune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a AP 5</w:t>
      </w:r>
      <w:r w:rsidR="00442871">
        <w:t xml:space="preserve"> </w:t>
      </w:r>
      <w:proofErr w:type="spellStart"/>
      <w:r w:rsidR="00442871">
        <w:t>dedicată</w:t>
      </w:r>
      <w:proofErr w:type="spellEnd"/>
      <w:r>
        <w:t xml:space="preserve"> </w:t>
      </w:r>
      <w:proofErr w:type="spellStart"/>
      <w:r>
        <w:t>Grupul</w:t>
      </w:r>
      <w:r w:rsidR="00442871">
        <w:t>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dezastrelor</w:t>
      </w:r>
      <w:proofErr w:type="spellEnd"/>
      <w:r>
        <w:t xml:space="preserve"> AP5</w:t>
      </w:r>
      <w:r w:rsidR="00912CB9">
        <w:t>.</w:t>
      </w:r>
    </w:p>
    <w:p w14:paraId="67E637ED" w14:textId="176ED104" w:rsidR="00912CB9" w:rsidRDefault="00912CB9" w:rsidP="00C54A9B">
      <w:proofErr w:type="spellStart"/>
      <w:r w:rsidRPr="00912CB9">
        <w:t>În</w:t>
      </w:r>
      <w:proofErr w:type="spellEnd"/>
      <w:r w:rsidRPr="00912CB9">
        <w:t xml:space="preserve"> </w:t>
      </w:r>
      <w:proofErr w:type="spellStart"/>
      <w:r w:rsidRPr="00912CB9">
        <w:t>cadrul</w:t>
      </w:r>
      <w:proofErr w:type="spellEnd"/>
      <w:r w:rsidRPr="00912CB9">
        <w:t xml:space="preserve"> </w:t>
      </w:r>
      <w:proofErr w:type="spellStart"/>
      <w:r w:rsidRPr="00912CB9">
        <w:t>Strategiei</w:t>
      </w:r>
      <w:proofErr w:type="spellEnd"/>
      <w:r w:rsidRPr="00912CB9">
        <w:t xml:space="preserve"> </w:t>
      </w:r>
      <w:proofErr w:type="spellStart"/>
      <w:r w:rsidRPr="00912CB9">
        <w:t>Uniunii</w:t>
      </w:r>
      <w:proofErr w:type="spellEnd"/>
      <w:r w:rsidRPr="00912CB9">
        <w:t xml:space="preserve"> </w:t>
      </w:r>
      <w:proofErr w:type="spellStart"/>
      <w:r w:rsidRPr="00912CB9">
        <w:t>Europene</w:t>
      </w:r>
      <w:proofErr w:type="spellEnd"/>
      <w:r w:rsidRPr="00912CB9">
        <w:t xml:space="preserve"> </w:t>
      </w:r>
      <w:proofErr w:type="spellStart"/>
      <w:r w:rsidRPr="00912CB9">
        <w:t>pentru</w:t>
      </w:r>
      <w:proofErr w:type="spellEnd"/>
      <w:r w:rsidRPr="00912CB9">
        <w:t xml:space="preserve"> </w:t>
      </w:r>
      <w:proofErr w:type="spellStart"/>
      <w:r w:rsidRPr="00912CB9">
        <w:t>Regiunea</w:t>
      </w:r>
      <w:proofErr w:type="spellEnd"/>
      <w:r w:rsidRPr="00912CB9">
        <w:t xml:space="preserve"> </w:t>
      </w:r>
      <w:proofErr w:type="spellStart"/>
      <w:r w:rsidRPr="00912CB9">
        <w:t>Dunării</w:t>
      </w:r>
      <w:proofErr w:type="spellEnd"/>
      <w:r w:rsidRPr="00912CB9">
        <w:t xml:space="preserve">, </w:t>
      </w:r>
      <w:proofErr w:type="spellStart"/>
      <w:r w:rsidRPr="00912CB9">
        <w:t>România</w:t>
      </w:r>
      <w:proofErr w:type="spellEnd"/>
      <w:r w:rsidRPr="00912CB9">
        <w:t xml:space="preserve">, </w:t>
      </w:r>
      <w:proofErr w:type="spellStart"/>
      <w:r w:rsidRPr="00912CB9">
        <w:t>prin</w:t>
      </w:r>
      <w:proofErr w:type="spellEnd"/>
      <w:r w:rsidRPr="00912CB9">
        <w:t xml:space="preserve"> </w:t>
      </w:r>
      <w:proofErr w:type="spellStart"/>
      <w:r w:rsidRPr="00912CB9">
        <w:t>Ministerul</w:t>
      </w:r>
      <w:proofErr w:type="spellEnd"/>
      <w:r w:rsidRPr="00912CB9">
        <w:t xml:space="preserve"> </w:t>
      </w:r>
      <w:proofErr w:type="spellStart"/>
      <w:r w:rsidRPr="00912CB9">
        <w:t>Mediului</w:t>
      </w:r>
      <w:proofErr w:type="spellEnd"/>
      <w:r w:rsidRPr="00912CB9">
        <w:t xml:space="preserve">, </w:t>
      </w:r>
      <w:proofErr w:type="spellStart"/>
      <w:r w:rsidRPr="00912CB9">
        <w:t>Apelor</w:t>
      </w:r>
      <w:proofErr w:type="spellEnd"/>
      <w:r w:rsidRPr="00912CB9">
        <w:t xml:space="preserve"> </w:t>
      </w:r>
      <w:proofErr w:type="spellStart"/>
      <w:r w:rsidRPr="00912CB9">
        <w:t>și</w:t>
      </w:r>
      <w:proofErr w:type="spellEnd"/>
      <w:r w:rsidRPr="00912CB9">
        <w:t xml:space="preserve"> </w:t>
      </w:r>
      <w:proofErr w:type="spellStart"/>
      <w:r w:rsidRPr="00912CB9">
        <w:t>Pădurilor</w:t>
      </w:r>
      <w:proofErr w:type="spellEnd"/>
      <w:r w:rsidRPr="00912CB9">
        <w:t xml:space="preserve">, </w:t>
      </w:r>
      <w:proofErr w:type="spellStart"/>
      <w:r w:rsidRPr="00912CB9">
        <w:t>asigură</w:t>
      </w:r>
      <w:proofErr w:type="spellEnd"/>
      <w:r w:rsidRPr="00912CB9">
        <w:t xml:space="preserve"> co-</w:t>
      </w:r>
      <w:proofErr w:type="spellStart"/>
      <w:r w:rsidRPr="00912CB9">
        <w:t>coordonarea</w:t>
      </w:r>
      <w:proofErr w:type="spellEnd"/>
      <w:r w:rsidRPr="00912CB9">
        <w:t xml:space="preserve"> </w:t>
      </w:r>
      <w:proofErr w:type="spellStart"/>
      <w:r w:rsidRPr="00912CB9">
        <w:t>Ariei</w:t>
      </w:r>
      <w:proofErr w:type="spellEnd"/>
      <w:r w:rsidRPr="00912CB9">
        <w:t xml:space="preserve"> </w:t>
      </w:r>
      <w:proofErr w:type="spellStart"/>
      <w:r w:rsidRPr="00912CB9">
        <w:t>prioritare</w:t>
      </w:r>
      <w:proofErr w:type="spellEnd"/>
      <w:r w:rsidRPr="00912CB9">
        <w:t xml:space="preserve"> 5 (AP 5) – </w:t>
      </w:r>
      <w:proofErr w:type="spellStart"/>
      <w:r w:rsidRPr="00912CB9">
        <w:t>Managementul</w:t>
      </w:r>
      <w:proofErr w:type="spellEnd"/>
      <w:r w:rsidRPr="00912CB9">
        <w:t xml:space="preserve"> </w:t>
      </w:r>
      <w:proofErr w:type="spellStart"/>
      <w:r w:rsidRPr="00912CB9">
        <w:t>riscurilor</w:t>
      </w:r>
      <w:proofErr w:type="spellEnd"/>
      <w:r w:rsidRPr="00912CB9">
        <w:t xml:space="preserve"> de </w:t>
      </w:r>
      <w:proofErr w:type="spellStart"/>
      <w:r w:rsidRPr="00912CB9">
        <w:t>mediu</w:t>
      </w:r>
      <w:proofErr w:type="spellEnd"/>
      <w:r w:rsidRPr="00912CB9">
        <w:t xml:space="preserve"> </w:t>
      </w:r>
      <w:proofErr w:type="spellStart"/>
      <w:r w:rsidRPr="00912CB9">
        <w:t>împreună</w:t>
      </w:r>
      <w:proofErr w:type="spellEnd"/>
      <w:r w:rsidRPr="00912CB9">
        <w:t xml:space="preserve"> cu </w:t>
      </w:r>
      <w:proofErr w:type="spellStart"/>
      <w:r w:rsidRPr="00912CB9">
        <w:t>Ministerului</w:t>
      </w:r>
      <w:proofErr w:type="spellEnd"/>
      <w:r w:rsidRPr="00912CB9">
        <w:t xml:space="preserve"> </w:t>
      </w:r>
      <w:proofErr w:type="spellStart"/>
      <w:r w:rsidRPr="00912CB9">
        <w:t>Afacerilor</w:t>
      </w:r>
      <w:proofErr w:type="spellEnd"/>
      <w:r w:rsidRPr="00912CB9">
        <w:t xml:space="preserve"> </w:t>
      </w:r>
      <w:proofErr w:type="spellStart"/>
      <w:r w:rsidRPr="00912CB9">
        <w:t>Externe</w:t>
      </w:r>
      <w:proofErr w:type="spellEnd"/>
      <w:r w:rsidRPr="00912CB9">
        <w:t xml:space="preserve"> </w:t>
      </w:r>
      <w:proofErr w:type="spellStart"/>
      <w:r w:rsidRPr="00912CB9">
        <w:t>și</w:t>
      </w:r>
      <w:proofErr w:type="spellEnd"/>
      <w:r w:rsidRPr="00912CB9">
        <w:t xml:space="preserve"> </w:t>
      </w:r>
      <w:proofErr w:type="spellStart"/>
      <w:r w:rsidRPr="00912CB9">
        <w:t>Comerțului</w:t>
      </w:r>
      <w:proofErr w:type="spellEnd"/>
      <w:r w:rsidRPr="00912CB9">
        <w:t xml:space="preserve"> din </w:t>
      </w:r>
      <w:proofErr w:type="spellStart"/>
      <w:r w:rsidRPr="00912CB9">
        <w:t>Ungaria</w:t>
      </w:r>
      <w:proofErr w:type="spellEnd"/>
      <w:r w:rsidRPr="00912CB9">
        <w:t>.</w:t>
      </w:r>
    </w:p>
    <w:p w14:paraId="17FE155C" w14:textId="77777777" w:rsidR="00C54A9B" w:rsidRDefault="00C54A9B" w:rsidP="00C54A9B"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site-urile dedicate:</w:t>
      </w:r>
    </w:p>
    <w:p w14:paraId="09863AF9" w14:textId="77777777" w:rsidR="00C54A9B" w:rsidRDefault="00C54A9B" w:rsidP="00C54A9B">
      <w:r>
        <w:t>https://waterquality.danube-region.eu/</w:t>
      </w:r>
    </w:p>
    <w:p w14:paraId="7D91200B" w14:textId="77777777" w:rsidR="00C54A9B" w:rsidRDefault="00E20056" w:rsidP="00C54A9B">
      <w:hyperlink r:id="rId8" w:history="1">
        <w:r w:rsidR="00C54A9B" w:rsidRPr="00556A21">
          <w:rPr>
            <w:rStyle w:val="Hyperlink"/>
          </w:rPr>
          <w:t>https://environmentalrisks.danube-region.eu/</w:t>
        </w:r>
      </w:hyperlink>
    </w:p>
    <w:p w14:paraId="4387520A" w14:textId="77777777" w:rsidR="00C54A9B" w:rsidRDefault="00C54A9B" w:rsidP="00C54A9B"/>
    <w:p w14:paraId="39630FD7" w14:textId="77777777" w:rsidR="00C54A9B" w:rsidRDefault="00C54A9B" w:rsidP="00C54A9B"/>
    <w:p w14:paraId="5292C217" w14:textId="77777777" w:rsidR="00C54A9B" w:rsidRPr="000E4EBD" w:rsidRDefault="00C54A9B" w:rsidP="0042284A">
      <w:pPr>
        <w:spacing w:line="360" w:lineRule="auto"/>
        <w:ind w:right="851" w:firstLine="357"/>
        <w:rPr>
          <w:rFonts w:ascii="Trebuchet MS" w:hAnsi="Trebuchet MS"/>
          <w:color w:val="000000" w:themeColor="text1"/>
          <w:lang w:val="ro-RO"/>
        </w:rPr>
      </w:pPr>
      <w:bookmarkStart w:id="0" w:name="_GoBack"/>
      <w:bookmarkEnd w:id="0"/>
    </w:p>
    <w:sectPr w:rsidR="00C54A9B" w:rsidRPr="000E4EBD" w:rsidSect="00DC4EA2">
      <w:headerReference w:type="default" r:id="rId9"/>
      <w:footerReference w:type="default" r:id="rId10"/>
      <w:pgSz w:w="12240" w:h="15840"/>
      <w:pgMar w:top="2044" w:right="31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FD7D" w14:textId="77777777" w:rsidR="00E20056" w:rsidRDefault="00E20056" w:rsidP="00EE6B99">
      <w:pPr>
        <w:spacing w:after="0" w:line="240" w:lineRule="auto"/>
      </w:pPr>
      <w:r>
        <w:separator/>
      </w:r>
    </w:p>
  </w:endnote>
  <w:endnote w:type="continuationSeparator" w:id="0">
    <w:p w14:paraId="7972383B" w14:textId="77777777" w:rsidR="00E20056" w:rsidRDefault="00E20056" w:rsidP="00EE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DC62" w14:textId="2904AA11" w:rsidR="00885EFC" w:rsidRPr="00885EFC" w:rsidRDefault="00885EFC">
    <w:pPr>
      <w:pStyle w:val="Footer"/>
      <w:rPr>
        <w:sz w:val="20"/>
        <w:szCs w:val="20"/>
      </w:rPr>
    </w:pPr>
    <w:r w:rsidRPr="00885EFC">
      <w:rPr>
        <w:rFonts w:ascii="Montserrat-Regular" w:hAnsi="Montserrat-Regular" w:cs="Montserrat-Regular"/>
        <w:color w:val="78787B"/>
        <w:sz w:val="20"/>
        <w:szCs w:val="20"/>
      </w:rPr>
      <w:t>Project co-funded 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1ECF" w14:textId="77777777" w:rsidR="00E20056" w:rsidRDefault="00E20056" w:rsidP="00EE6B99">
      <w:pPr>
        <w:spacing w:after="0" w:line="240" w:lineRule="auto"/>
      </w:pPr>
      <w:r>
        <w:separator/>
      </w:r>
    </w:p>
  </w:footnote>
  <w:footnote w:type="continuationSeparator" w:id="0">
    <w:p w14:paraId="04CED38B" w14:textId="77777777" w:rsidR="00E20056" w:rsidRDefault="00E20056" w:rsidP="00EE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D2D0" w14:textId="5D8AE00A" w:rsidR="00DC4EA2" w:rsidRPr="00DD721D" w:rsidRDefault="00DD721D" w:rsidP="00A8398C">
    <w:pPr>
      <w:spacing w:after="0"/>
      <w:ind w:right="4293"/>
      <w:rPr>
        <w:color w:val="FFFFFF" w:themeColor="background1"/>
        <w14:textFill>
          <w14:noFill/>
        </w14:textFill>
      </w:rPr>
    </w:pPr>
    <w:r w:rsidRPr="00DD721D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62336" behindDoc="0" locked="0" layoutInCell="1" allowOverlap="1" wp14:anchorId="2E717261" wp14:editId="2C9F23F5">
          <wp:simplePos x="0" y="0"/>
          <wp:positionH relativeFrom="column">
            <wp:posOffset>8362766</wp:posOffset>
          </wp:positionH>
          <wp:positionV relativeFrom="paragraph">
            <wp:posOffset>-263149</wp:posOffset>
          </wp:positionV>
          <wp:extent cx="780662" cy="497495"/>
          <wp:effectExtent l="0" t="0" r="0" b="0"/>
          <wp:wrapNone/>
          <wp:docPr id="8" name="Picture 7" descr="C:\Users\gabriel.jitaru\Desktop\20191107 ministru instalare\logo MMAP\MMAP-antet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A6F6AA-DC4F-8D41-A0C9-BBC587C405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gabriel.jitaru\Desktop\20191107 ministru instalare\logo MMAP\MMAP-antet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A6F6AA-DC4F-8D41-A0C9-BBC587C405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74" cy="5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84A">
      <w:rPr>
        <w:noProof/>
        <w:color w:val="FFFFFF" w:themeColor="background1"/>
        <w14:textFill>
          <w14:noFill/>
        </w14:textFill>
      </w:rPr>
      <w:t xml:space="preserve"> </w:t>
    </w:r>
  </w:p>
  <w:tbl>
    <w:tblPr>
      <w:tblStyle w:val="TableGrid"/>
      <w:tblpPr w:leftFromText="180" w:rightFromText="180" w:vertAnchor="text" w:horzAnchor="page" w:tblpXSpec="center" w:tblpY="388"/>
      <w:tblW w:w="10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700"/>
      <w:gridCol w:w="2584"/>
      <w:gridCol w:w="3035"/>
    </w:tblGrid>
    <w:tr w:rsidR="00DC4EA2" w14:paraId="10D8417B" w14:textId="77777777" w:rsidTr="00DC4EA2">
      <w:trPr>
        <w:trHeight w:val="915"/>
      </w:trPr>
      <w:tc>
        <w:tcPr>
          <w:tcW w:w="2400" w:type="dxa"/>
        </w:tcPr>
        <w:p w14:paraId="70332F57" w14:textId="77777777" w:rsidR="00DC4EA2" w:rsidRDefault="00DC4EA2" w:rsidP="00DC4EA2">
          <w:r w:rsidRPr="00DD721D">
            <w:rPr>
              <w:noProof/>
              <w:color w:val="FFFFFF" w:themeColor="background1"/>
              <w14:textFill>
                <w14:noFill/>
              </w14:textFill>
            </w:rPr>
            <w:drawing>
              <wp:anchor distT="0" distB="0" distL="114300" distR="114300" simplePos="0" relativeHeight="251668480" behindDoc="0" locked="0" layoutInCell="1" allowOverlap="1" wp14:anchorId="5354D26A" wp14:editId="2A749F3A">
                <wp:simplePos x="0" y="0"/>
                <wp:positionH relativeFrom="column">
                  <wp:posOffset>3997</wp:posOffset>
                </wp:positionH>
                <wp:positionV relativeFrom="paragraph">
                  <wp:posOffset>11355</wp:posOffset>
                </wp:positionV>
                <wp:extent cx="1369253" cy="331694"/>
                <wp:effectExtent l="0" t="0" r="2540" b="0"/>
                <wp:wrapNone/>
                <wp:docPr id="9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2531FF-C7C0-3B4A-8B11-FEA8F39AE9C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2531FF-C7C0-3B4A-8B11-FEA8F39AE9C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431" cy="358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0" w:type="dxa"/>
        </w:tcPr>
        <w:p w14:paraId="76AC056D" w14:textId="77777777" w:rsidR="00DC4EA2" w:rsidRDefault="00DC4EA2" w:rsidP="00DC4EA2">
          <w:r w:rsidRPr="00293484">
            <w:rPr>
              <w:noProof/>
              <w:color w:val="FFFFFF" w:themeColor="background1"/>
              <w14:textFill>
                <w14:noFill/>
              </w14:textFill>
            </w:rPr>
            <w:drawing>
              <wp:inline distT="0" distB="0" distL="0" distR="0" wp14:anchorId="75C736F6" wp14:editId="769483A9">
                <wp:extent cx="1353670" cy="476393"/>
                <wp:effectExtent l="0" t="0" r="571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32" cy="481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</w:tcPr>
        <w:p w14:paraId="40592B4C" w14:textId="77777777" w:rsidR="00DC4EA2" w:rsidRDefault="00DC4EA2" w:rsidP="00DC4EA2">
          <w:r w:rsidRPr="00293484">
            <w:rPr>
              <w:noProof/>
            </w:rPr>
            <w:drawing>
              <wp:inline distT="0" distB="0" distL="0" distR="0" wp14:anchorId="3A8BD3D2" wp14:editId="2149E8A5">
                <wp:extent cx="1013012" cy="599774"/>
                <wp:effectExtent l="0" t="0" r="317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451" cy="6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14:paraId="37DED076" w14:textId="77777777" w:rsidR="00DC4EA2" w:rsidRPr="00293484" w:rsidRDefault="00DC4EA2" w:rsidP="00DC4EA2">
          <w:pPr>
            <w:jc w:val="right"/>
          </w:pPr>
          <w:r>
            <w:rPr>
              <w:noProof/>
            </w:rPr>
            <w:drawing>
              <wp:inline distT="0" distB="0" distL="0" distR="0" wp14:anchorId="2B6ED51D" wp14:editId="55F284D6">
                <wp:extent cx="1586230" cy="440690"/>
                <wp:effectExtent l="0" t="0" r="1270" b="3810"/>
                <wp:docPr id="14" name="Picture 14" descr="C:\Users\gabriel.jitaru\Desktop\20191107 ministru instalare\logo MMAP\MMAP-ant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686423" w14:textId="774267D8" w:rsidR="00A8398C" w:rsidRPr="00DD721D" w:rsidRDefault="00A8398C" w:rsidP="00A8398C">
    <w:pPr>
      <w:spacing w:after="0"/>
      <w:ind w:right="4293"/>
      <w:rPr>
        <w:color w:val="FFFFFF" w:themeColor="background1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D4E"/>
    <w:multiLevelType w:val="multilevel"/>
    <w:tmpl w:val="25E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D0956"/>
    <w:multiLevelType w:val="hybridMultilevel"/>
    <w:tmpl w:val="AF8075F6"/>
    <w:lvl w:ilvl="0" w:tplc="355A16BC">
      <w:numFmt w:val="bullet"/>
      <w:lvlText w:val="•"/>
      <w:lvlJc w:val="left"/>
      <w:pPr>
        <w:ind w:left="717" w:hanging="360"/>
      </w:pPr>
      <w:rPr>
        <w:rFonts w:ascii="Trebuchet MS" w:eastAsia="Times New Roman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5D2765AB"/>
    <w:multiLevelType w:val="hybridMultilevel"/>
    <w:tmpl w:val="6E44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D"/>
    <w:rsid w:val="00002733"/>
    <w:rsid w:val="00014AD3"/>
    <w:rsid w:val="000163C4"/>
    <w:rsid w:val="000215ED"/>
    <w:rsid w:val="000224A8"/>
    <w:rsid w:val="0002458C"/>
    <w:rsid w:val="00027653"/>
    <w:rsid w:val="00030712"/>
    <w:rsid w:val="000502AC"/>
    <w:rsid w:val="0005412E"/>
    <w:rsid w:val="000741AE"/>
    <w:rsid w:val="00085D91"/>
    <w:rsid w:val="00086E2C"/>
    <w:rsid w:val="00087B3C"/>
    <w:rsid w:val="000A065E"/>
    <w:rsid w:val="000B1C11"/>
    <w:rsid w:val="000B243B"/>
    <w:rsid w:val="000C3608"/>
    <w:rsid w:val="000D3B24"/>
    <w:rsid w:val="000E4EBD"/>
    <w:rsid w:val="000F775F"/>
    <w:rsid w:val="001247A8"/>
    <w:rsid w:val="001424E4"/>
    <w:rsid w:val="00151744"/>
    <w:rsid w:val="00182BC7"/>
    <w:rsid w:val="0019589C"/>
    <w:rsid w:val="001A075F"/>
    <w:rsid w:val="001A1F3F"/>
    <w:rsid w:val="001B2658"/>
    <w:rsid w:val="001B714F"/>
    <w:rsid w:val="001F0D01"/>
    <w:rsid w:val="00200C1C"/>
    <w:rsid w:val="00201823"/>
    <w:rsid w:val="00212C4F"/>
    <w:rsid w:val="00231BB0"/>
    <w:rsid w:val="00232E76"/>
    <w:rsid w:val="00233788"/>
    <w:rsid w:val="00237D14"/>
    <w:rsid w:val="002406B7"/>
    <w:rsid w:val="0026182A"/>
    <w:rsid w:val="00262F61"/>
    <w:rsid w:val="00270BBA"/>
    <w:rsid w:val="00270EA5"/>
    <w:rsid w:val="00272ACD"/>
    <w:rsid w:val="00274938"/>
    <w:rsid w:val="00293484"/>
    <w:rsid w:val="002A3AE1"/>
    <w:rsid w:val="002A3B5B"/>
    <w:rsid w:val="002B004D"/>
    <w:rsid w:val="002B2356"/>
    <w:rsid w:val="002D1B33"/>
    <w:rsid w:val="002D3465"/>
    <w:rsid w:val="002D456A"/>
    <w:rsid w:val="00307771"/>
    <w:rsid w:val="00313763"/>
    <w:rsid w:val="00313D32"/>
    <w:rsid w:val="0034005B"/>
    <w:rsid w:val="0034259E"/>
    <w:rsid w:val="0034510C"/>
    <w:rsid w:val="00352A2E"/>
    <w:rsid w:val="00366DF1"/>
    <w:rsid w:val="0037589C"/>
    <w:rsid w:val="0038115E"/>
    <w:rsid w:val="003829E3"/>
    <w:rsid w:val="00383823"/>
    <w:rsid w:val="00383CEE"/>
    <w:rsid w:val="00386EF7"/>
    <w:rsid w:val="0039627F"/>
    <w:rsid w:val="003B470B"/>
    <w:rsid w:val="003B59A0"/>
    <w:rsid w:val="003E21A1"/>
    <w:rsid w:val="003F1B49"/>
    <w:rsid w:val="003F6F53"/>
    <w:rsid w:val="00403554"/>
    <w:rsid w:val="00410468"/>
    <w:rsid w:val="00410D20"/>
    <w:rsid w:val="00413F94"/>
    <w:rsid w:val="0042284A"/>
    <w:rsid w:val="004268F3"/>
    <w:rsid w:val="0043194F"/>
    <w:rsid w:val="00432CAB"/>
    <w:rsid w:val="00441E04"/>
    <w:rsid w:val="004423FB"/>
    <w:rsid w:val="00442871"/>
    <w:rsid w:val="004449D8"/>
    <w:rsid w:val="00453835"/>
    <w:rsid w:val="00461FC3"/>
    <w:rsid w:val="00467E37"/>
    <w:rsid w:val="00474FC6"/>
    <w:rsid w:val="00485C85"/>
    <w:rsid w:val="004A0E44"/>
    <w:rsid w:val="004B186D"/>
    <w:rsid w:val="004C49E8"/>
    <w:rsid w:val="004D52DF"/>
    <w:rsid w:val="004D584E"/>
    <w:rsid w:val="004E650F"/>
    <w:rsid w:val="0050315B"/>
    <w:rsid w:val="00535210"/>
    <w:rsid w:val="0053523C"/>
    <w:rsid w:val="0053748A"/>
    <w:rsid w:val="0056166B"/>
    <w:rsid w:val="00576DC9"/>
    <w:rsid w:val="00587020"/>
    <w:rsid w:val="00592EB2"/>
    <w:rsid w:val="005A5FA8"/>
    <w:rsid w:val="005B4775"/>
    <w:rsid w:val="005C5A81"/>
    <w:rsid w:val="005D6EE6"/>
    <w:rsid w:val="005F1443"/>
    <w:rsid w:val="00627D98"/>
    <w:rsid w:val="006412BB"/>
    <w:rsid w:val="006553B8"/>
    <w:rsid w:val="0066427B"/>
    <w:rsid w:val="00671233"/>
    <w:rsid w:val="00672106"/>
    <w:rsid w:val="0067337B"/>
    <w:rsid w:val="00676A92"/>
    <w:rsid w:val="00676FFB"/>
    <w:rsid w:val="00683732"/>
    <w:rsid w:val="00685745"/>
    <w:rsid w:val="006A61D6"/>
    <w:rsid w:val="006C5160"/>
    <w:rsid w:val="006D52D6"/>
    <w:rsid w:val="006D70A5"/>
    <w:rsid w:val="006E4897"/>
    <w:rsid w:val="006E7004"/>
    <w:rsid w:val="006F26B8"/>
    <w:rsid w:val="006F3CE0"/>
    <w:rsid w:val="007031A7"/>
    <w:rsid w:val="00720E77"/>
    <w:rsid w:val="0072283F"/>
    <w:rsid w:val="00722D2C"/>
    <w:rsid w:val="007322E9"/>
    <w:rsid w:val="007328FB"/>
    <w:rsid w:val="00737353"/>
    <w:rsid w:val="00743B0E"/>
    <w:rsid w:val="00747C75"/>
    <w:rsid w:val="007543EA"/>
    <w:rsid w:val="0077622F"/>
    <w:rsid w:val="00783BFE"/>
    <w:rsid w:val="0078472C"/>
    <w:rsid w:val="00785AE8"/>
    <w:rsid w:val="00794033"/>
    <w:rsid w:val="007B63EE"/>
    <w:rsid w:val="007C6849"/>
    <w:rsid w:val="007C7BBF"/>
    <w:rsid w:val="007D6D88"/>
    <w:rsid w:val="007E279E"/>
    <w:rsid w:val="007F30B3"/>
    <w:rsid w:val="007F718E"/>
    <w:rsid w:val="00800E0C"/>
    <w:rsid w:val="008036F2"/>
    <w:rsid w:val="00811F84"/>
    <w:rsid w:val="008222F1"/>
    <w:rsid w:val="0082466E"/>
    <w:rsid w:val="00836099"/>
    <w:rsid w:val="00843B77"/>
    <w:rsid w:val="00845427"/>
    <w:rsid w:val="00847908"/>
    <w:rsid w:val="008508E8"/>
    <w:rsid w:val="0086647E"/>
    <w:rsid w:val="00866881"/>
    <w:rsid w:val="00874110"/>
    <w:rsid w:val="00877CD4"/>
    <w:rsid w:val="00885EFC"/>
    <w:rsid w:val="008A28E6"/>
    <w:rsid w:val="008B6B4A"/>
    <w:rsid w:val="008B6EFB"/>
    <w:rsid w:val="008C393E"/>
    <w:rsid w:val="008D1C8C"/>
    <w:rsid w:val="008D77FE"/>
    <w:rsid w:val="008F5D93"/>
    <w:rsid w:val="008F7C02"/>
    <w:rsid w:val="00904C60"/>
    <w:rsid w:val="009060C9"/>
    <w:rsid w:val="00912CB9"/>
    <w:rsid w:val="00926C24"/>
    <w:rsid w:val="009436CE"/>
    <w:rsid w:val="00943853"/>
    <w:rsid w:val="00946507"/>
    <w:rsid w:val="00960F94"/>
    <w:rsid w:val="00985D9C"/>
    <w:rsid w:val="009866BB"/>
    <w:rsid w:val="009A05E3"/>
    <w:rsid w:val="009A3FE6"/>
    <w:rsid w:val="009B2B88"/>
    <w:rsid w:val="009D1EA9"/>
    <w:rsid w:val="009D52C0"/>
    <w:rsid w:val="009E19AC"/>
    <w:rsid w:val="009E7481"/>
    <w:rsid w:val="009F0BD1"/>
    <w:rsid w:val="00A04369"/>
    <w:rsid w:val="00A04440"/>
    <w:rsid w:val="00A10131"/>
    <w:rsid w:val="00A14A58"/>
    <w:rsid w:val="00A17128"/>
    <w:rsid w:val="00A20621"/>
    <w:rsid w:val="00A250CA"/>
    <w:rsid w:val="00A27B78"/>
    <w:rsid w:val="00A32917"/>
    <w:rsid w:val="00A43284"/>
    <w:rsid w:val="00A46356"/>
    <w:rsid w:val="00A501F5"/>
    <w:rsid w:val="00A52F58"/>
    <w:rsid w:val="00A55820"/>
    <w:rsid w:val="00A6359A"/>
    <w:rsid w:val="00A65490"/>
    <w:rsid w:val="00A67B8B"/>
    <w:rsid w:val="00A74A02"/>
    <w:rsid w:val="00A77A48"/>
    <w:rsid w:val="00A8398C"/>
    <w:rsid w:val="00A87FD4"/>
    <w:rsid w:val="00AB3F98"/>
    <w:rsid w:val="00AC7565"/>
    <w:rsid w:val="00B20913"/>
    <w:rsid w:val="00B42C5D"/>
    <w:rsid w:val="00B64FF2"/>
    <w:rsid w:val="00B7568E"/>
    <w:rsid w:val="00BA579B"/>
    <w:rsid w:val="00BB12E0"/>
    <w:rsid w:val="00BC2A7F"/>
    <w:rsid w:val="00BC6477"/>
    <w:rsid w:val="00BC7BE1"/>
    <w:rsid w:val="00BD7CE7"/>
    <w:rsid w:val="00BE7FEE"/>
    <w:rsid w:val="00C03C20"/>
    <w:rsid w:val="00C21849"/>
    <w:rsid w:val="00C2501C"/>
    <w:rsid w:val="00C26B9A"/>
    <w:rsid w:val="00C349AE"/>
    <w:rsid w:val="00C54A9B"/>
    <w:rsid w:val="00C75D60"/>
    <w:rsid w:val="00CA6398"/>
    <w:rsid w:val="00CB7D65"/>
    <w:rsid w:val="00CC0931"/>
    <w:rsid w:val="00CC1223"/>
    <w:rsid w:val="00CC451B"/>
    <w:rsid w:val="00D04091"/>
    <w:rsid w:val="00D1104A"/>
    <w:rsid w:val="00D12DAC"/>
    <w:rsid w:val="00D20C18"/>
    <w:rsid w:val="00D25427"/>
    <w:rsid w:val="00D260FD"/>
    <w:rsid w:val="00D3387B"/>
    <w:rsid w:val="00D34541"/>
    <w:rsid w:val="00D5397F"/>
    <w:rsid w:val="00D540A9"/>
    <w:rsid w:val="00D5489B"/>
    <w:rsid w:val="00DB0167"/>
    <w:rsid w:val="00DB1004"/>
    <w:rsid w:val="00DB388D"/>
    <w:rsid w:val="00DC2D58"/>
    <w:rsid w:val="00DC3920"/>
    <w:rsid w:val="00DC4B1E"/>
    <w:rsid w:val="00DC4EA2"/>
    <w:rsid w:val="00DD0A80"/>
    <w:rsid w:val="00DD721D"/>
    <w:rsid w:val="00DE4E47"/>
    <w:rsid w:val="00DF19D6"/>
    <w:rsid w:val="00E0637A"/>
    <w:rsid w:val="00E20056"/>
    <w:rsid w:val="00E24C4F"/>
    <w:rsid w:val="00E25D44"/>
    <w:rsid w:val="00E3299B"/>
    <w:rsid w:val="00E34F05"/>
    <w:rsid w:val="00E74019"/>
    <w:rsid w:val="00E754D6"/>
    <w:rsid w:val="00E81163"/>
    <w:rsid w:val="00E974D8"/>
    <w:rsid w:val="00EA733C"/>
    <w:rsid w:val="00EB544F"/>
    <w:rsid w:val="00EC76AE"/>
    <w:rsid w:val="00ED4F37"/>
    <w:rsid w:val="00ED782B"/>
    <w:rsid w:val="00EE6B99"/>
    <w:rsid w:val="00EF5E73"/>
    <w:rsid w:val="00F13A5A"/>
    <w:rsid w:val="00F20677"/>
    <w:rsid w:val="00F21A79"/>
    <w:rsid w:val="00F322C9"/>
    <w:rsid w:val="00F33A9D"/>
    <w:rsid w:val="00F408BE"/>
    <w:rsid w:val="00F4459C"/>
    <w:rsid w:val="00F500C7"/>
    <w:rsid w:val="00F70856"/>
    <w:rsid w:val="00F7477C"/>
    <w:rsid w:val="00F81C83"/>
    <w:rsid w:val="00FA5809"/>
    <w:rsid w:val="00FD5CCB"/>
    <w:rsid w:val="00FE4250"/>
    <w:rsid w:val="00FE7284"/>
    <w:rsid w:val="00FF3903"/>
    <w:rsid w:val="00FF3B01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D52AD"/>
  <w15:docId w15:val="{44643143-7AB1-5D43-94D6-24B07D8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99"/>
  </w:style>
  <w:style w:type="paragraph" w:styleId="Footer">
    <w:name w:val="footer"/>
    <w:basedOn w:val="Normal"/>
    <w:link w:val="FooterChar"/>
    <w:uiPriority w:val="99"/>
    <w:unhideWhenUsed/>
    <w:rsid w:val="00EE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99"/>
  </w:style>
  <w:style w:type="paragraph" w:styleId="ListParagraph">
    <w:name w:val="List Paragraph"/>
    <w:basedOn w:val="Normal"/>
    <w:uiPriority w:val="34"/>
    <w:qFormat/>
    <w:rsid w:val="00270EA5"/>
    <w:pPr>
      <w:spacing w:after="200" w:line="276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70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4E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0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04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4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alrisks.danube-regio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8AB8-C50C-481F-AA93-3EA7D9F0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Harceag</dc:creator>
  <cp:keywords/>
  <dc:description/>
  <cp:lastModifiedBy>Carmen Dobre</cp:lastModifiedBy>
  <cp:revision>2</cp:revision>
  <cp:lastPrinted>2021-12-15T09:57:00Z</cp:lastPrinted>
  <dcterms:created xsi:type="dcterms:W3CDTF">2022-12-12T11:34:00Z</dcterms:created>
  <dcterms:modified xsi:type="dcterms:W3CDTF">2022-12-12T11:34:00Z</dcterms:modified>
</cp:coreProperties>
</file>